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w:bidi w:val="0"/>
      </w:pPr>
      <w:r>
        <w:rPr>
          <w:rFonts w:ascii="Helvetica" w:cs="Arial Unicode MS" w:hAnsi="Arial Unicode MS" w:eastAsia="Arial Unicode MS"/>
          <w:rtl w:val="0"/>
        </w:rPr>
        <w:t>PROBLEM DESCRIPTION:</w:t>
      </w:r>
    </w:p>
    <w:p>
      <w:pPr>
        <w:pStyle w:val="Cuerpo"/>
        <w:bidi w:val="0"/>
      </w:pPr>
    </w:p>
    <w:p>
      <w:pPr>
        <w:pStyle w:val="Cuerpo"/>
        <w:bidi w:val="0"/>
      </w:pPr>
      <w:r>
        <w:rPr>
          <w:rFonts w:ascii="Helvetica" w:cs="Arial Unicode MS" w:hAnsi="Arial Unicode MS" w:eastAsia="Arial Unicode MS"/>
          <w:rtl w:val="0"/>
        </w:rPr>
        <w:t>Every day , the students of the University of Los Andes (Colombia) have the need of using some way of transport to get to class on time, the problem is that most of them live far from the University and the public transport is really crowded , uncomfortable and dangerous. Another possibility is take a cab but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just too expensive for an student , and most of them will have a car but there are not enough parking lots and the gas/parking prices are really high.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