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LOCALMARKET</w:t>
      </w:r>
    </w:p>
    <w:p>
      <w:pPr>
        <w:jc w:val="center"/>
      </w:pPr>
      <w:r>
        <w:rPr>
          <w:b/>
          <w:sz w:val="40"/>
        </w:rPr>
        <w:t>Master Product Specification</w:t>
      </w:r>
    </w:p>
    <w:p>
      <w:pPr>
        <w:jc w:val="center"/>
      </w:pPr>
      <w:r>
        <w:rPr>
          <w:i/>
          <w:sz w:val="22"/>
        </w:rPr>
        <w:t>Powered by LocalEats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DF0EA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Master Product Specification v1.0</w:t>
            </w:r>
          </w:p>
        </w:tc>
      </w:tr>
      <w:tr>
        <w:tc>
          <w:tcPr>
            <w:tcW w:type="dxa" w:w="5112"/>
            <w:shd w:fill="FDF0EA"/>
            <w:vAlign w:val="center"/>
          </w:tcPr>
          <w:p>
            <w:r>
              <w:t>Date</w:t>
            </w:r>
          </w:p>
        </w:tc>
        <w:tc>
          <w:tcPr>
            <w:tcW w:type="dxa" w:w="5112"/>
            <w:vAlign w:val="center"/>
          </w:tcPr>
          <w:p>
            <w:r>
              <w:t>23 September 2026</w:t>
            </w:r>
          </w:p>
        </w:tc>
      </w:tr>
      <w:tr>
        <w:tc>
          <w:tcPr>
            <w:tcW w:type="dxa" w:w="5112"/>
            <w:shd w:fill="FDF0EA"/>
            <w:vAlign w:val="center"/>
          </w:tcPr>
          <w:p>
            <w:r>
              <w:t>GitHub baseline</w:t>
            </w:r>
          </w:p>
        </w:tc>
        <w:tc>
          <w:tcPr>
            <w:tcW w:type="dxa" w:w="5112"/>
            <w:vAlign w:val="center"/>
          </w:tcPr>
          <w:p>
            <w:r>
              <w:t>GitHub main commit 31ef614006d3a001abc3daaff9e363af29df771f</w:t>
            </w:r>
          </w:p>
        </w:tc>
      </w:tr>
      <w:tr>
        <w:tc>
          <w:tcPr>
            <w:tcW w:type="dxa" w:w="5112"/>
            <w:shd w:fill="FDF0EA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Persistent product memory for future development sessions</w:t>
            </w:r>
          </w:p>
        </w:tc>
      </w:tr>
    </w:tbl>
    <w:p/>
    <w:p>
      <w:r>
        <w:rPr>
          <w:b/>
          <w:sz w:val="28"/>
        </w:rPr>
        <w:t>Why this document exists</w:t>
      </w:r>
    </w:p>
    <w:p>
      <w:r>
        <w:t>This document records the product decisions, workflows, role model, UX principles, and architectural direction agreed for LocalMarket. Future AI Studio sessions should read this file before making changes.</w:t>
      </w:r>
    </w:p>
    <w:p>
      <w:r>
        <w:br w:type="page"/>
      </w:r>
    </w:p>
    <w:p>
      <w:pPr>
        <w:pStyle w:val="Heading1"/>
      </w:pPr>
      <w:r>
        <w:t>1. PRODUCT PURPOSE</w:t>
      </w:r>
    </w:p>
    <w:p>
      <w:pPr>
        <w:spacing w:after="100"/>
      </w:pPr>
      <w:r>
        <w:t>LocalMarket is a shop operating system for second-hand retail and pawn businesses. It is designed to manage the whole shop while remaining fast enough for a busy cashier counter.</w:t>
      </w:r>
    </w:p>
    <w:p>
      <w:pPr>
        <w:spacing w:after="100"/>
      </w:pPr>
      <w:r>
        <w:t>The software must help staff do their existing work faster rather than trying to replace the worker. The product should feel practical, learnable, calm, and psychologically supportive.</w:t>
      </w:r>
    </w:p>
    <w:p>
      <w:pPr>
        <w:spacing w:after="100"/>
      </w:pPr>
      <w:r>
        <w:t>The shop owner should experience LocalMarket primarily as their own branded business software. LocalMarket and Powered by LocalEats should remain visible in appropriate platform/support/about areas without overpowering the shop brand.</w:t>
      </w:r>
    </w:p>
    <w:p>
      <w:pPr>
        <w:pStyle w:val="Heading1"/>
      </w:pPr>
      <w:r>
        <w:t>2. CORE PRODUCT PRINCIPLE</w:t>
      </w:r>
    </w:p>
    <w:p>
      <w:pPr>
        <w:spacing w:after="100"/>
      </w:pPr>
      <w:r>
        <w:t>REMOVE WORK, DO NOT CREATE WORK.</w:t>
      </w:r>
    </w:p>
    <w:p>
      <w:pPr>
        <w:spacing w:after="100"/>
      </w:pPr>
      <w:r>
        <w:t>Every workflow should ask only for information that is necessary for that specific job. Unknown historical information is a valid state. Never force users to invent a person, price, date, source, or verification just to satisfy a form.</w:t>
      </w:r>
    </w:p>
    <w:p>
      <w:pPr>
        <w:spacing w:after="100"/>
      </w:pPr>
      <w:r>
        <w:t>Use progressive disclosure: normal workers see the minimum needed to complete the task; managers see more controls; owners see business-level configuration and reporting; technical platform administration remains hidden from normal shop users.</w:t>
      </w:r>
    </w:p>
    <w:p>
      <w:pPr>
        <w:pStyle w:val="Heading1"/>
      </w:pPr>
      <w:r>
        <w:t>3. CORE BUSINESS MODEL</w:t>
      </w:r>
    </w:p>
    <w:p>
      <w:pPr>
        <w:spacing w:after="100"/>
      </w:pPr>
      <w:r>
        <w:t>LocalMarket has three distinct ways stock enters the business and one main way stock leaves the business.</w:t>
      </w:r>
    </w:p>
    <w:p>
      <w:r>
        <w:t>1) Existing Stock: the shop already owns the item. No person record is required.</w:t>
      </w:r>
    </w:p>
    <w:p>
      <w:r>
        <w:t>2) Buy From Person: the shop buys an item from a real seller today. Seller history is retained.</w:t>
      </w:r>
    </w:p>
    <w:p>
      <w:r>
        <w:t>3) Pawn: the shop takes an item as collateral from a real pawn customer. Customer and loan records are retained.</w:t>
      </w:r>
    </w:p>
    <w:p>
      <w:r>
        <w:t>4) Retail Sale: the shop sells stock. A retail buyer normally does not become a persistent customer record.</w:t>
      </w:r>
    </w:p>
    <w:p>
      <w:pPr>
        <w:pStyle w:val="Heading1"/>
      </w:pPr>
      <w:r>
        <w:t>4. FINAL NAVIGATION MODEL</w:t>
      </w:r>
    </w:p>
    <w:p>
      <w:pPr>
        <w:spacing w:after="100"/>
      </w:pPr>
      <w:r>
        <w:t>Primary navigation should be: Home, Sell, Add Stock, Inventory, Customers, Profile.</w:t>
      </w:r>
    </w:p>
    <w:p>
      <w:pPr>
        <w:spacing w:after="100"/>
      </w:pPr>
      <w:r>
        <w:t>Add Stock contains the three acquisition paths: Existing Stock, Buy From Person, Pawn.</w:t>
      </w:r>
    </w:p>
    <w:p>
      <w:pPr>
        <w:spacing w:after="100"/>
      </w:pPr>
      <w:r>
        <w:t>Compliance, vault, staff management, reports, and advanced settings should appear inside the relevant workspaces or manager/owner areas rather than as a crowded top-level navigation bar.</w:t>
      </w:r>
    </w:p>
    <w:p>
      <w:pPr>
        <w:spacing w:after="100"/>
      </w:pPr>
      <w:r>
        <w:t>The global scanner button should remain removed. Scanning is contextual to the workflow where it is useful.</w:t>
      </w:r>
    </w:p>
    <w:p>
      <w:pPr>
        <w:pStyle w:val="Heading1"/>
      </w:pPr>
      <w:r>
        <w:t>5. HOME DASHBOARD</w:t>
      </w:r>
    </w:p>
    <w:p>
      <w:pPr>
        <w:spacing w:after="100"/>
      </w:pPr>
      <w:r>
        <w:t>Recommendation: make Home a daily operating dashboard rather than a dense analytics dashboard.</w:t>
      </w:r>
    </w:p>
    <w:p>
      <w:pPr>
        <w:spacing w:after="100"/>
      </w:pPr>
      <w:r>
        <w:t>Owner and manager view: Sales Today, Items Sold Today, Active Pawns, Loans Due Soon/Overdue, Stock Needing Attention, Recent Activity, and quick actions.</w:t>
      </w:r>
    </w:p>
    <w:p>
      <w:pPr>
        <w:spacing w:after="100"/>
      </w:pPr>
      <w:r>
        <w:t>Cashier view: greeting, Sell, Add Stock, Find Item, Find Customer, and small recent activity. Hide management-only figures such as profit and acquisition cost unless permitted by role.</w:t>
      </w:r>
    </w:p>
    <w:p>
      <w:pPr>
        <w:spacing w:after="100"/>
      </w:pPr>
      <w:r>
        <w:t>Alerts should be clickable and lead directly to the relevant record. Guidance should be quiet and contextual rather than tutorial popups.</w:t>
      </w:r>
    </w:p>
    <w:p>
      <w:pPr>
        <w:pStyle w:val="Heading1"/>
      </w:pPr>
      <w:r>
        <w:t>6. USER ROLES AND PERMISSIONS</w:t>
      </w:r>
    </w:p>
    <w:p>
      <w:pPr>
        <w:spacing w:after="100"/>
      </w:pPr>
      <w:r>
        <w:t>Expose only two shop-managed staff roles in the interface: Cashier and Manager. The technical admin role remains in the database/platform but must be hidden from normal owners and staff.</w:t>
      </w:r>
    </w:p>
    <w:p>
      <w:pPr>
        <w:spacing w:after="100"/>
      </w:pPr>
      <w:r>
        <w:t>Owner is the business-account controller and should have owner-level access to shop setup, staff, reports, branding, business settings, and sensitive financial information.</w:t>
      </w:r>
    </w:p>
    <w:p>
      <w:pPr>
        <w:spacing w:after="100"/>
      </w:pPr>
      <w:r>
        <w:t>Cashier: sell, search, add stock, buy from sellers, create pawns, use customer/seller lookup, and complete permitted counter operations. No unrestricted historical editing, no sensitive cost/profit visibility, and no unrestricted refunds/voids.</w:t>
      </w:r>
    </w:p>
    <w:p>
      <w:pPr>
        <w:spacing w:after="100"/>
      </w:pPr>
      <w:r>
        <w:t>Manager: cashier capabilities plus approvals, refunds/voids, price changes, more reporting, and controlled operational administration.</w:t>
      </w:r>
    </w:p>
    <w:p>
      <w:pPr>
        <w:spacing w:after="100"/>
      </w:pPr>
      <w:r>
        <w:t>Owner: full shop management, staff, branding, business profile, reports, and multi-branch capabilities when enabled.</w:t>
      </w:r>
    </w:p>
    <w:p>
      <w:pPr>
        <w:pStyle w:val="Heading1"/>
      </w:pPr>
      <w:r>
        <w:t>7. OWNER ONBOARDING</w:t>
      </w:r>
    </w:p>
    <w:p>
      <w:pPr>
        <w:spacing w:after="100"/>
      </w:pPr>
      <w:r>
        <w:t>Onboarding must use: Basic setup -&gt; start using app -&gt; complete legal/business profile later.</w:t>
      </w:r>
    </w:p>
    <w:p>
      <w:pPr>
        <w:spacing w:after="100"/>
      </w:pPr>
      <w:r>
        <w:t>Initial setup should request only the essentials: shop name, logo, phone/contact information, and a basic address/location. The owner can start working immediately.</w:t>
      </w:r>
    </w:p>
    <w:p>
      <w:pPr>
        <w:spacing w:after="100"/>
      </w:pPr>
      <w:r>
        <w:t>After entry, show a quiet progress indicator for incomplete business setup. Legal details, VAT, SAPS licence, receipt settings, and other business data can be completed later.</w:t>
      </w:r>
    </w:p>
    <w:p>
      <w:pPr>
        <w:spacing w:after="100"/>
      </w:pPr>
      <w:r>
        <w:t>Never require a new owner to know or configure Supabase manually.</w:t>
      </w:r>
    </w:p>
    <w:p>
      <w:pPr>
        <w:pStyle w:val="Heading1"/>
      </w:pPr>
      <w:r>
        <w:t>8. SHOP IDENTITY / WHITE-LABEL EXPERIENCE</w:t>
      </w:r>
    </w:p>
    <w:p>
      <w:pPr>
        <w:spacing w:after="100"/>
      </w:pPr>
      <w:r>
        <w:t>Each shop should be able to configure: business name, logo, tagline, accent color, receipt header/footer, phone, WhatsApp/contact information, address, and other presentation settings.</w:t>
      </w:r>
    </w:p>
    <w:p>
      <w:pPr>
        <w:spacing w:after="100"/>
      </w:pPr>
      <w:r>
        <w:t>The selected shop identity should appear throughout the app UI, login experience, receipts, contracts, printable item tags, and customer-facing outputs where appropriate.</w:t>
      </w:r>
    </w:p>
    <w:p>
      <w:pPr>
        <w:spacing w:after="100"/>
      </w:pPr>
      <w:r>
        <w:t>LocalMarket branding remains in subtle platform locations such as login/support/about/version/footer areas, with Powered by LocalEats available as the platform attribution.</w:t>
      </w:r>
    </w:p>
    <w:p>
      <w:pPr>
        <w:spacing w:after="100"/>
      </w:pPr>
      <w:r>
        <w:t>The database already contains shop_profiles and a metadata JSONB field; major branding settings should become explicit fields when that is cleaner and easier to query.</w:t>
      </w:r>
    </w:p>
    <w:p>
      <w:pPr>
        <w:pStyle w:val="Heading1"/>
      </w:pPr>
      <w:r>
        <w:t>9. ACCOUNT CREATION AND LOGIN</w:t>
      </w:r>
    </w:p>
    <w:p>
      <w:pPr>
        <w:spacing w:after="100"/>
      </w:pPr>
      <w:r>
        <w:t>Owner login: email + password, with optional PIN for sensitive actions.</w:t>
      </w:r>
    </w:p>
    <w:p>
      <w:pPr>
        <w:spacing w:after="100"/>
      </w:pPr>
      <w:r>
        <w:t>Staff login: the shop is remembered on the device after setup; staff use username + 6-digit PIN for fast entry. The UI should not force a cashier to type a shop code repeatedly.</w:t>
      </w:r>
    </w:p>
    <w:p>
      <w:pPr>
        <w:spacing w:after="100"/>
      </w:pPr>
      <w:r>
        <w:t>Owner creates cashier/manager accounts from inside the app: Profile/Staff -&gt; Add Cashier or Add Manager -&gt; choose name, username, role, and 6-digit PIN -&gt; create.</w:t>
      </w:r>
    </w:p>
    <w:p>
      <w:pPr>
        <w:spacing w:after="100"/>
      </w:pPr>
      <w:r>
        <w:t>Cashiers should be able to remain active for up to 12 hours through a device/session policy. Show the session state and require re-authentication when the session expires.</w:t>
      </w:r>
    </w:p>
    <w:p>
      <w:pPr>
        <w:spacing w:after="100"/>
      </w:pPr>
      <w:r>
        <w:t>Add Switch User and Lock Terminal controls in the profile/session area. Switching staff should not require signing out the whole terminal.</w:t>
      </w:r>
    </w:p>
    <w:p>
      <w:pPr>
        <w:spacing w:after="100"/>
      </w:pPr>
      <w:r>
        <w:t>Forgot PIN: cashier sees a simple message telling them to ask the owner/manager to reset the PIN. The owner performs the reset inside Staff management.</w:t>
      </w:r>
    </w:p>
    <w:p>
      <w:pPr>
        <w:spacing w:after="100"/>
      </w:pPr>
      <w:r>
        <w:t>Important backend correction: do not auto-assign new users to the first active shop. New users must be associated with the correct shop explicitly.</w:t>
      </w:r>
    </w:p>
    <w:p>
      <w:pPr>
        <w:pStyle w:val="Heading1"/>
      </w:pPr>
      <w:r>
        <w:t>10. EXISTING STOCK FLOW</w:t>
      </w:r>
    </w:p>
    <w:p>
      <w:pPr>
        <w:spacing w:after="100"/>
      </w:pPr>
      <w:r>
        <w:t>Existing Stock is a first-class acquisition path.</w:t>
      </w:r>
    </w:p>
    <w:p>
      <w:pPr>
        <w:spacing w:after="100"/>
      </w:pPr>
      <w:r>
        <w:t>Flow: Add Stock -&gt; Existing Stock -&gt; Item Details -&gt; Price -&gt; Location -&gt; Complete.</w:t>
      </w:r>
    </w:p>
    <w:p>
      <w:pPr>
        <w:spacing w:after="100"/>
      </w:pPr>
      <w:r>
        <w:t>No Seller record. No Customer record. No SellerTransaction. No PawnLoan. No invented owner.</w:t>
      </w:r>
    </w:p>
    <w:p>
      <w:pPr>
        <w:spacing w:after="100"/>
      </w:pPr>
      <w:r>
        <w:t>Fields: title, category, brand, model, serial/IMEI where applicable, condition, photo(s), retail price, optional cost basis, stock location, optional internal note, optional source note.</w:t>
      </w:r>
    </w:p>
    <w:p>
      <w:pPr>
        <w:spacing w:after="100"/>
      </w:pPr>
      <w:r>
        <w:t>Provenance should support Existing Stock / Unknown / Not recorded. Honest unknown values are preferred to fake historical data.</w:t>
      </w:r>
    </w:p>
    <w:p>
      <w:pPr>
        <w:spacing w:after="100"/>
      </w:pPr>
      <w:r>
        <w:t>Every item receives an automatic LocalMarket SKU/asset tag such as LM-000184.</w:t>
      </w:r>
    </w:p>
    <w:p>
      <w:pPr>
        <w:pStyle w:val="Heading1"/>
      </w:pPr>
      <w:r>
        <w:t>11. BUY FROM PERSON FLOW</w:t>
      </w:r>
    </w:p>
    <w:p>
      <w:pPr>
        <w:spacing w:after="100"/>
      </w:pPr>
      <w:r>
        <w:t>Flow: Add Stock -&gt; Buy From Person -&gt; Seller Identification -&gt; Item Details -&gt; Valuation -&gt; Deal Review -&gt; Complete.</w:t>
      </w:r>
    </w:p>
    <w:p>
      <w:pPr>
        <w:spacing w:after="100"/>
      </w:pPr>
      <w:r>
        <w:t>When a seller enters their ID number, the system should search the current shop records. If a match exists, show the sellers name immediately so staff can click the correct record.</w:t>
      </w:r>
    </w:p>
    <w:p>
      <w:pPr>
        <w:spacing w:after="100"/>
      </w:pPr>
      <w:r>
        <w:t>Search should also support seller name, mobile number, and previous transaction/item references where practical.</w:t>
      </w:r>
    </w:p>
    <w:p>
      <w:pPr>
        <w:spacing w:after="100"/>
      </w:pPr>
      <w:r>
        <w:t>Existing seller selection should show a small history summary such as transaction count, last item, last transaction date, and past amounts as role permits.</w:t>
      </w:r>
    </w:p>
    <w:p>
      <w:pPr>
        <w:spacing w:after="100"/>
      </w:pPr>
      <w:r>
        <w:t>New seller creation uses the actual compliance information required for the business transaction. Do not mix sellers with pawn customers.</w:t>
      </w:r>
    </w:p>
    <w:p>
      <w:pPr>
        <w:pStyle w:val="Heading1"/>
      </w:pPr>
      <w:r>
        <w:t>12. PAWN FLOW</w:t>
      </w:r>
    </w:p>
    <w:p>
      <w:pPr>
        <w:spacing w:after="100"/>
      </w:pPr>
      <w:r>
        <w:t>Flow: Add Stock -&gt; Pawn -&gt; Customer Identification -&gt; Item Details -&gt; Loan Terms -&gt; Pledge Review -&gt; Complete.</w:t>
      </w:r>
    </w:p>
    <w:p>
      <w:pPr>
        <w:spacing w:after="100"/>
      </w:pPr>
      <w:r>
        <w:t>For pawn, the customer must be a real persistent Customer record because the relationship continues through active loans, redemption, extensions, and history.</w:t>
      </w:r>
    </w:p>
    <w:p>
      <w:pPr>
        <w:spacing w:after="100"/>
      </w:pPr>
      <w:r>
        <w:t>When a returning customer is found, show useful context: active loans, previous loans, outstanding amount, overdue state, and previous pawn activity, subject to permissions.</w:t>
      </w:r>
    </w:p>
    <w:p>
      <w:pPr>
        <w:spacing w:after="100"/>
      </w:pPr>
      <w:r>
        <w:t>Compliance remains embedded in this workflow but should not make every screen feel like a police form.</w:t>
      </w:r>
    </w:p>
    <w:p>
      <w:pPr>
        <w:pStyle w:val="Heading1"/>
      </w:pPr>
      <w:r>
        <w:t>13. RETAIL SALE / POS</w:t>
      </w:r>
    </w:p>
    <w:p>
      <w:pPr>
        <w:spacing w:after="100"/>
      </w:pPr>
      <w:r>
        <w:t>Retail buyers normally do not get persistent customer accounts. This avoids unnecessary Supabase rows and counter friction.</w:t>
      </w:r>
    </w:p>
    <w:p>
      <w:pPr>
        <w:spacing w:after="100"/>
      </w:pPr>
      <w:r>
        <w:t>Core flow: Search or scan item -&gt; Add to cart -&gt; Payment -&gt; Receipt -&gt; Done.</w:t>
      </w:r>
    </w:p>
    <w:p>
      <w:pPr>
        <w:spacing w:after="100"/>
      </w:pPr>
      <w:r>
        <w:t>Customer information is optional for cases such as requested SMS/WhatsApp receipt or warranty/service follow-up.</w:t>
      </w:r>
    </w:p>
    <w:p>
      <w:pPr>
        <w:spacing w:after="100"/>
      </w:pPr>
      <w:r>
        <w:t>The POS should be a very fast cashier terminal. Search results should show photo, title, SKU, retail price, location, and availability so the correct item can be selected quickly.</w:t>
      </w:r>
    </w:p>
    <w:p>
      <w:pPr>
        <w:spacing w:after="100"/>
      </w:pPr>
      <w:r>
        <w:t>Unique second-hand items generally use quantity 1. Generic stocked merchandise may support quantity greater than 1.</w:t>
      </w:r>
    </w:p>
    <w:p>
      <w:pPr>
        <w:pStyle w:val="Heading1"/>
      </w:pPr>
      <w:r>
        <w:t>14. ITEM RECORD AND HISTORY</w:t>
      </w:r>
    </w:p>
    <w:p>
      <w:pPr>
        <w:spacing w:after="100"/>
      </w:pPr>
      <w:r>
        <w:t>Clicking an item opens a detailed record with sections/tabs: Overview, Photos, History, Sale History, Acquisition, Compliance, Notes.</w:t>
      </w:r>
    </w:p>
    <w:p>
      <w:pPr>
        <w:spacing w:after="100"/>
      </w:pPr>
      <w:r>
        <w:t>Cashier view: operational history such as added, price changed, moved, reserved, sold. Hide sensitive acquisition amounts, cost basis, seller payout, and profit.</w:t>
      </w:r>
    </w:p>
    <w:p>
      <w:pPr>
        <w:spacing w:after="100"/>
      </w:pPr>
      <w:r>
        <w:t>Manager/owner view: full acquisition details, cost basis, margin/profit, seller, who changed what, timestamps, and audit details according to permission.</w:t>
      </w:r>
    </w:p>
    <w:p>
      <w:pPr>
        <w:spacing w:after="100"/>
      </w:pPr>
      <w:r>
        <w:t>Every important state change should append a durable timeline event. Historical financial/compliance records must be preserved rather than overwritten.</w:t>
      </w:r>
    </w:p>
    <w:p>
      <w:pPr>
        <w:pStyle w:val="Heading1"/>
      </w:pPr>
      <w:r>
        <w:t>15. ITEM PHOTOS</w:t>
      </w:r>
    </w:p>
    <w:p>
      <w:pPr>
        <w:spacing w:after="100"/>
      </w:pPr>
      <w:r>
        <w:t>Photos are strongly encouraged and should be integrated directly into item entry.</w:t>
      </w:r>
    </w:p>
    <w:p>
      <w:pPr>
        <w:spacing w:after="100"/>
      </w:pPr>
      <w:r>
        <w:t>Preferred minimum set: Front, Back, Serial/IMEI/Identification. Support 3 or more photos and allow additional photos when needed.</w:t>
      </w:r>
    </w:p>
    <w:p>
      <w:pPr>
        <w:spacing w:after="100"/>
      </w:pPr>
      <w:r>
        <w:t>Show a visible documentation state such as 1/3 photos - Add photos or 3/3 photos. The UI should prompt users to add a picture without becoming annoying.</w:t>
      </w:r>
    </w:p>
    <w:p>
      <w:pPr>
        <w:spacing w:after="100"/>
      </w:pPr>
      <w:r>
        <w:t>Image storage should use Backblaze B2; Supabase stores the image reference/storage key, not the binary image.</w:t>
      </w:r>
    </w:p>
    <w:p>
      <w:pPr>
        <w:pStyle w:val="Heading1"/>
      </w:pPr>
      <w:r>
        <w:t>16. INVENTORY AND LOCATIONS</w:t>
      </w:r>
    </w:p>
    <w:p>
      <w:pPr>
        <w:spacing w:after="100"/>
      </w:pPr>
      <w:r>
        <w:t>Inventory is the center of stock management.</w:t>
      </w:r>
    </w:p>
    <w:p>
      <w:pPr>
        <w:spacing w:after="100"/>
      </w:pPr>
      <w:r>
        <w:t>Suggested simple locations: Retail Floor, Back Room, Vault, plus optional shelf/bin text such as Shelf B12. Do not create a complex warehouse system for the normal shop.</w:t>
      </w:r>
    </w:p>
    <w:p>
      <w:pPr>
        <w:spacing w:after="100"/>
      </w:pPr>
      <w:r>
        <w:t>Inventory screen should support All Stock, Retail Floor, Secure Vault, Reserved, Flagged, and other relevant states without becoming visually crowded.</w:t>
      </w:r>
    </w:p>
    <w:p>
      <w:pPr>
        <w:spacing w:after="100"/>
      </w:pPr>
      <w:r>
        <w:t>Add Stock must be a prominent but clean action from Inventory.</w:t>
      </w:r>
    </w:p>
    <w:p>
      <w:pPr>
        <w:pStyle w:val="Heading1"/>
      </w:pPr>
      <w:r>
        <w:t>17. SEARCH AND DUPLICATE PROTECTION</w:t>
      </w:r>
    </w:p>
    <w:p>
      <w:pPr>
        <w:spacing w:after="100"/>
      </w:pPr>
      <w:r>
        <w:t>Provide one global search that can find customer, seller, SKU, serial/IMEI, pawn ticket, receipt, and item name/description.</w:t>
      </w:r>
    </w:p>
    <w:p>
      <w:pPr>
        <w:spacing w:after="100"/>
      </w:pPr>
      <w:r>
        <w:t>Results must clearly identify the result type: Inventory, Seller, Customer, Pawn Loan, Sale/Receipt.</w:t>
      </w:r>
    </w:p>
    <w:p>
      <w:pPr>
        <w:spacing w:after="100"/>
      </w:pPr>
      <w:r>
        <w:t>For serialised items, detect duplicate serial/IMEI values within the shop and show a strong warning with the existing item before allowing continued entry when safe to do so.</w:t>
      </w:r>
    </w:p>
    <w:p>
      <w:pPr>
        <w:spacing w:after="100"/>
      </w:pPr>
      <w:r>
        <w:t>For seller ID lookups, show the existing sellers name as soon as an exact match is found.</w:t>
      </w:r>
    </w:p>
    <w:p>
      <w:pPr>
        <w:pStyle w:val="Heading1"/>
      </w:pPr>
      <w:r>
        <w:t>18. PRICE CONTROL</w:t>
      </w:r>
    </w:p>
    <w:p>
      <w:pPr>
        <w:spacing w:after="100"/>
      </w:pPr>
      <w:r>
        <w:t>Permanent retail price changes should be controlled by role.</w:t>
      </w:r>
    </w:p>
    <w:p>
      <w:pPr>
        <w:spacing w:after="100"/>
      </w:pPr>
      <w:r>
        <w:t>Cashier may use an approved discount or controlled override workflow, but should not freely rewrite the permanent retail price.</w:t>
      </w:r>
    </w:p>
    <w:p>
      <w:pPr>
        <w:spacing w:after="100"/>
      </w:pPr>
      <w:r>
        <w:t>Manager/owner can change the actual item price. The item history should record old price, new price, timestamp, and actor.</w:t>
      </w:r>
    </w:p>
    <w:p>
      <w:pPr>
        <w:spacing w:after="100"/>
      </w:pPr>
      <w:r>
        <w:t>Cashiers should not see acquisition cost or profit unless a specific role permission allows it.</w:t>
      </w:r>
    </w:p>
    <w:p>
      <w:pPr>
        <w:pStyle w:val="Heading1"/>
      </w:pPr>
      <w:r>
        <w:t>19. RETURNS, REFUNDS, AND VOIDING</w:t>
      </w:r>
    </w:p>
    <w:p>
      <w:pPr>
        <w:spacing w:after="100"/>
      </w:pPr>
      <w:r>
        <w:t>Recommendation: implement returns/refunds because real retail shops need them, but make them controlled operations.</w:t>
      </w:r>
    </w:p>
    <w:p>
      <w:pPr>
        <w:spacing w:after="100"/>
      </w:pPr>
      <w:r>
        <w:t>Flow: find receipt -&gt; select item(s) -&gt; reason -&gt; confirm -&gt; inventory/cash update -&gt; audit event.</w:t>
      </w:r>
    </w:p>
    <w:p>
      <w:pPr>
        <w:spacing w:after="100"/>
      </w:pPr>
      <w:r>
        <w:t>Cashier should require manager approval for refunds/voids. Manager/owner can approve within permissions.</w:t>
      </w:r>
    </w:p>
    <w:p>
      <w:pPr>
        <w:spacing w:after="100"/>
      </w:pPr>
      <w:r>
        <w:t>Every refund/void must be recorded in sale history and audit logs; do not delete the original transaction.</w:t>
      </w:r>
    </w:p>
    <w:p>
      <w:pPr>
        <w:pStyle w:val="Heading1"/>
      </w:pPr>
      <w:r>
        <w:t>20. CASHIER SHIFTS / CASH CONTROL</w:t>
      </w:r>
    </w:p>
    <w:p>
      <w:pPr>
        <w:spacing w:after="100"/>
      </w:pPr>
      <w:r>
        <w:t>Implement a lightweight shift system.</w:t>
      </w:r>
    </w:p>
    <w:p>
      <w:pPr>
        <w:spacing w:after="100"/>
      </w:pPr>
      <w:r>
        <w:t>Open Shift -&gt; starting cash -&gt; normal sales/cash movements -&gt; Close Shift -&gt; counted cash -&gt; expected cash -&gt; difference -&gt; confirmation.</w:t>
      </w:r>
    </w:p>
    <w:p>
      <w:pPr>
        <w:spacing w:after="100"/>
      </w:pPr>
      <w:r>
        <w:t>Show the cashier only what they need. Owner/manager can inspect shift reconciliation, differences, and cashier activity.</w:t>
      </w:r>
    </w:p>
    <w:p>
      <w:pPr>
        <w:spacing w:after="100"/>
      </w:pPr>
      <w:r>
        <w:t>Cash differences should be visible as operational alerts, not silently ignored.</w:t>
      </w:r>
    </w:p>
    <w:p>
      <w:pPr>
        <w:pStyle w:val="Heading1"/>
      </w:pPr>
      <w:r>
        <w:t>21. BULK INVENTORY IMPORT</w:t>
      </w:r>
    </w:p>
    <w:p>
      <w:pPr>
        <w:spacing w:after="100"/>
      </w:pPr>
      <w:r>
        <w:t>Bulk import is essential for onboarding shops with existing stock.</w:t>
      </w:r>
    </w:p>
    <w:p>
      <w:pPr>
        <w:spacing w:after="100"/>
      </w:pPr>
      <w:r>
        <w:t>Support CSV and XLSX import.</w:t>
      </w:r>
    </w:p>
    <w:p>
      <w:pPr>
        <w:spacing w:after="100"/>
      </w:pPr>
      <w:r>
        <w:t>Template fields should include: SKU (optional), Title, Category, Brand, Model, Serial/IMEI, Condition, Cost, Retail Price, Location, Notes.</w:t>
      </w:r>
    </w:p>
    <w:p>
      <w:pPr>
        <w:spacing w:after="100"/>
      </w:pPr>
      <w:r>
        <w:t>Allow default values for location, status, and category at the import level, with per-row overrides.</w:t>
      </w:r>
    </w:p>
    <w:p>
      <w:pPr>
        <w:spacing w:after="100"/>
      </w:pPr>
      <w:r>
        <w:t>Process: upload -&gt; parse -&gt; validation/duplicate preview -&gt; user review -&gt; import -&gt; summary.</w:t>
      </w:r>
    </w:p>
    <w:p>
      <w:pPr>
        <w:spacing w:after="100"/>
      </w:pPr>
      <w:r>
        <w:t>Missing SKUs should be generated automatically. Invalid rows should be explained rather than silently dropped.</w:t>
      </w:r>
    </w:p>
    <w:p>
      <w:pPr>
        <w:pStyle w:val="Heading1"/>
      </w:pPr>
      <w:r>
        <w:t>22. REPORTS</w:t>
      </w:r>
    </w:p>
    <w:p>
      <w:pPr>
        <w:spacing w:after="100"/>
      </w:pPr>
      <w:r>
        <w:t>Keep first release reporting intentionally small.</w:t>
      </w:r>
    </w:p>
    <w:p>
      <w:pPr>
        <w:spacing w:after="100"/>
      </w:pPr>
      <w:r>
        <w:t>Essential reports: Sales Report and Items Sold.</w:t>
      </w:r>
    </w:p>
    <w:p>
      <w:pPr>
        <w:spacing w:after="100"/>
      </w:pPr>
      <w:r>
        <w:t>Provide Today, Yesterday, This Week, This Month, and Custom Date filters.</w:t>
      </w:r>
    </w:p>
    <w:p>
      <w:pPr>
        <w:spacing w:after="100"/>
      </w:pPr>
      <w:r>
        <w:t>Useful fields: total sales, item count, average sale, sales by cashier, and individual transactions.</w:t>
      </w:r>
    </w:p>
    <w:p>
      <w:pPr>
        <w:spacing w:after="100"/>
      </w:pPr>
      <w:r>
        <w:t>Advanced profitability/finance reporting can exist later but should not crowd the first-run experience.</w:t>
      </w:r>
    </w:p>
    <w:p>
      <w:pPr>
        <w:pStyle w:val="Heading1"/>
      </w:pPr>
      <w:r>
        <w:t>23. COMPLIANCE</w:t>
      </w:r>
    </w:p>
    <w:p>
      <w:pPr>
        <w:spacing w:after="100"/>
      </w:pPr>
      <w:r>
        <w:t>Compliance should operate behind the correct workflows.</w:t>
      </w:r>
    </w:p>
    <w:p>
      <w:pPr>
        <w:spacing w:after="100"/>
      </w:pPr>
      <w:r>
        <w:t>Buy From Person and Pawn must preserve required statutory/compliance records and histories.</w:t>
      </w:r>
    </w:p>
    <w:p>
      <w:pPr>
        <w:spacing w:after="100"/>
      </w:pPr>
      <w:r>
        <w:t>Existing Stock should not be forced into a fake seller/customer compliance record merely because it is being entered into the system after onboarding.</w:t>
      </w:r>
    </w:p>
    <w:p>
      <w:pPr>
        <w:spacing w:after="100"/>
      </w:pPr>
      <w:r>
        <w:t>Compliance records are role-controlled and accessible from the relevant item/transaction history and manager/owner areas.</w:t>
      </w:r>
    </w:p>
    <w:p>
      <w:pPr>
        <w:pStyle w:val="Heading1"/>
      </w:pPr>
      <w:r>
        <w:t>24. OFFLINE-FIRST OPERATION</w:t>
      </w:r>
    </w:p>
    <w:p>
      <w:pPr>
        <w:spacing w:after="100"/>
      </w:pPr>
      <w:r>
        <w:t>Dexie/IndexedDB remains the local offline-first layer.</w:t>
      </w:r>
    </w:p>
    <w:p>
      <w:pPr>
        <w:spacing w:after="100"/>
      </w:pPr>
      <w:r>
        <w:t>If internet is unavailable, permitted staff should still be able to sell, add existing stock, search local inventory, and perform permitted local workflows. Changes should queue for later sync.</w:t>
      </w:r>
    </w:p>
    <w:p>
      <w:pPr>
        <w:spacing w:after="100"/>
      </w:pPr>
      <w:r>
        <w:t>When connectivity returns, sync should be entity-specific, idempotent, retryable, and should never claim success unless the remote write actually succeeded.</w:t>
      </w:r>
    </w:p>
    <w:p>
      <w:pPr>
        <w:spacing w:after="100"/>
      </w:pPr>
      <w:r>
        <w:t>Supabase remains the shared business backend, while Dexie is the local operational database/cache/queue.</w:t>
      </w:r>
    </w:p>
    <w:p>
      <w:pPr>
        <w:pStyle w:val="Heading1"/>
      </w:pPr>
      <w:r>
        <w:t>25. SUPABASE / MULTI-SHOP MODEL</w:t>
      </w:r>
    </w:p>
    <w:p>
      <w:pPr>
        <w:spacing w:after="100"/>
      </w:pPr>
      <w:r>
        <w:t>One owner account may eventually manage multiple shops/branches, but a single-shop owner should only see My Shop by default.</w:t>
      </w:r>
    </w:p>
    <w:p>
      <w:pPr>
        <w:spacing w:after="100"/>
      </w:pPr>
      <w:r>
        <w:t>When a second shop is added, expose a simple Switch Shop control. Do not make branch management visible unless the owner uses more than one branch.</w:t>
      </w:r>
    </w:p>
    <w:p>
      <w:pPr>
        <w:spacing w:after="100"/>
      </w:pPr>
      <w:r>
        <w:t>Every shop business record should be associated with the correct shop_id. Cross-shop leakage must be prevented by RLS and application scoping.</w:t>
      </w:r>
    </w:p>
    <w:p>
      <w:pPr>
        <w:spacing w:after="100"/>
      </w:pPr>
      <w:r>
        <w:t>Current schema already includes shop_id across core business tables. Strengthen user/shop provisioning so account creation never silently attaches a person to an unrelated shop.</w:t>
      </w:r>
    </w:p>
    <w:p>
      <w:pPr>
        <w:pStyle w:val="Heading1"/>
      </w:pPr>
      <w:r>
        <w:t>26. BACKEND DATA MODEL</w:t>
      </w:r>
    </w:p>
    <w:p>
      <w:pPr>
        <w:spacing w:after="100"/>
      </w:pPr>
      <w:r>
        <w:t>Core tables: shop_profiles, profiles, shop_items, customers, sellers, seller_transactions, pawn_loans, sales, saps_entries, system_logs.</w:t>
      </w:r>
    </w:p>
    <w:p>
      <w:pPr>
        <w:spacing w:after="100"/>
      </w:pPr>
      <w:r>
        <w:t>Existing Stock must use acquisition_type = Existing Stock (or equivalent normalized representation) and must not populate seller_id/customer_id/pawn_ticket_id unless genuinely applicable.</w:t>
      </w:r>
    </w:p>
    <w:p>
      <w:pPr>
        <w:spacing w:after="100"/>
      </w:pPr>
      <w:r>
        <w:t>Seller is separate from Customer. SellerTransaction is separate from Sale and PawnLoan.</w:t>
      </w:r>
    </w:p>
    <w:p>
      <w:pPr>
        <w:spacing w:after="100"/>
      </w:pPr>
      <w:r>
        <w:t>Use stable UUIDs and idempotent sync. Preserve historical records.</w:t>
      </w:r>
    </w:p>
    <w:p>
      <w:pPr>
        <w:spacing w:after="100"/>
      </w:pPr>
      <w:r>
        <w:t>RLS must ensure a user can access only records belonging to their shop/branch according to role.</w:t>
      </w:r>
    </w:p>
    <w:p>
      <w:pPr>
        <w:pStyle w:val="Heading1"/>
      </w:pPr>
      <w:r>
        <w:t>27. SECURITY AND AUTHENTICATION RULES</w:t>
      </w:r>
    </w:p>
    <w:p>
      <w:pPr>
        <w:spacing w:after="100"/>
      </w:pPr>
      <w:r>
        <w:t>Never expose Supabase secret/service-role credentials in the browser.</w:t>
      </w:r>
    </w:p>
    <w:p>
      <w:pPr>
        <w:spacing w:after="100"/>
      </w:pPr>
      <w:r>
        <w:t>PINs should not remain as plain sensitive values if a secure hashing/verification mechanism can be implemented on the server. Avoid hardcoded default PINs in production.</w:t>
      </w:r>
    </w:p>
    <w:p>
      <w:pPr>
        <w:spacing w:after="100"/>
      </w:pPr>
      <w:r>
        <w:t>Sensitive owner/manager actions should require appropriate role checks and may require re-authentication or a manager PIN.</w:t>
      </w:r>
    </w:p>
    <w:p>
      <w:pPr>
        <w:spacing w:after="100"/>
      </w:pPr>
      <w:r>
        <w:t>Audit security-sensitive operations such as staff creation, PIN reset, refunds, price changes, profile changes, and critical compliance actions.</w:t>
      </w:r>
    </w:p>
    <w:p>
      <w:pPr>
        <w:pStyle w:val="Heading1"/>
      </w:pPr>
      <w:r>
        <w:t>28. VISUAL DESIGN SYSTEM</w:t>
      </w:r>
    </w:p>
    <w:p>
      <w:pPr>
        <w:spacing w:after="100"/>
      </w:pPr>
      <w:r>
        <w:t>Visual direction: D - Facebook-style breathing room + professional POS speed. Do not copy Facebook branding, graphics, or colors.</w:t>
      </w:r>
    </w:p>
    <w:p>
      <w:pPr>
        <w:spacing w:after="100"/>
      </w:pPr>
      <w:r>
        <w:t>Light theme should be the default. Keep terracotta as the brand accent, not the page background.</w:t>
      </w:r>
    </w:p>
    <w:p>
      <w:pPr>
        <w:spacing w:after="100"/>
      </w:pPr>
      <w:r>
        <w:t>Use spacious layouts, generous whitespace, comfortable section gaps, restrained border radius, subtle shadows, readable type, and normal title case for human-facing labels.</w:t>
      </w:r>
    </w:p>
    <w:p>
      <w:pPr>
        <w:spacing w:after="100"/>
      </w:pPr>
      <w:r>
        <w:t>Semantic colors: App background #F5F6F8, primary surface #FFFFFF, secondary surface #F8F9FA, text #1F2937, secondary text #6B7280, border #E5E7EB, brand #C85A32, brand hover #A94725, brand soft #FDF0EA, success #15803D, warning #B45309, danger #DC2626, info #2563EB.</w:t>
      </w:r>
    </w:p>
    <w:p>
      <w:pPr>
        <w:spacing w:after="100"/>
      </w:pPr>
      <w:r>
        <w:t>The current repo has already transitioned to a light theme in commit 31ef614; continue refining consistency rather than reintroducing the old dark terminal aesthetic.</w:t>
      </w:r>
    </w:p>
    <w:p>
      <w:pPr>
        <w:pStyle w:val="Heading1"/>
      </w:pPr>
      <w:r>
        <w:t>29. UX PSYCHOLOGY / HUMAN FACTORS</w:t>
      </w:r>
    </w:p>
    <w:p>
      <w:pPr>
        <w:spacing w:after="100"/>
      </w:pPr>
      <w:r>
        <w:t>The software should feel like a helpful coworker, not a bureaucratic obstacle.</w:t>
      </w:r>
    </w:p>
    <w:p>
      <w:pPr>
        <w:spacing w:after="100"/>
      </w:pPr>
      <w:r>
        <w:t>Primary actions should be obvious without training. A trained cashier should know what to press. Quiet contextual guidance is allowed where it helps a new worker, but avoid tutorial walls, repeated popups, or excessive instructions.</w:t>
      </w:r>
    </w:p>
    <w:p>
      <w:pPr>
        <w:spacing w:after="100"/>
      </w:pPr>
      <w:r>
        <w:t>Warnings should scale with importance: missing photo can warn and allow continuation; duplicate IMEI should be a strong warning; pawn without a customer must block completion; cash mismatch should require manager action.</w:t>
      </w:r>
    </w:p>
    <w:p>
      <w:pPr>
        <w:spacing w:after="100"/>
      </w:pPr>
      <w:r>
        <w:t>Use clear language such as Add Stock, Sell, Buy From Person, Pawn, Search previous sellers, and Add photo. Avoid overly technical or statutory language on normal operational screens.</w:t>
      </w:r>
    </w:p>
    <w:p>
      <w:pPr>
        <w:pStyle w:val="Heading1"/>
      </w:pPr>
      <w:r>
        <w:t>30. HARDWARE AND SCANNING</w:t>
      </w:r>
    </w:p>
    <w:p>
      <w:pPr>
        <w:spacing w:after="100"/>
      </w:pPr>
      <w:r>
        <w:t>Scanning should be contextual. Sell can scan an item/SKU; Add Stock can scan/enter serial/IMEI; Inventory can scan to locate an item.</w:t>
      </w:r>
    </w:p>
    <w:p>
      <w:pPr>
        <w:spacing w:after="100"/>
      </w:pPr>
      <w:r>
        <w:t>Global scanner access should remain removed from the main header.</w:t>
      </w:r>
    </w:p>
    <w:p>
      <w:pPr>
        <w:spacing w:after="100"/>
      </w:pPr>
      <w:r>
        <w:t>Hardware integrations should fail honestly and should not present fake scan results or fake verification.</w:t>
      </w:r>
    </w:p>
    <w:p>
      <w:pPr>
        <w:pStyle w:val="Heading1"/>
      </w:pPr>
      <w:r>
        <w:t>31. OWNER EXPERIENCE</w:t>
      </w:r>
    </w:p>
    <w:p>
      <w:pPr>
        <w:spacing w:after="100"/>
      </w:pPr>
      <w:r>
        <w:t>Owner dashboard: Sales Today, Items Sold Today, Stock Count, Active Pawns, Loans Due/Overdue, Recent Staff Activity, Alerts.</w:t>
      </w:r>
    </w:p>
    <w:p>
      <w:pPr>
        <w:spacing w:after="100"/>
      </w:pPr>
      <w:r>
        <w:t>Owner settings: Business Profile, Branding, Staff, Reports, Shift Oversight, Compliance/Legal setup, and advanced configuration as needed.</w:t>
      </w:r>
    </w:p>
    <w:p>
      <w:pPr>
        <w:spacing w:after="100"/>
      </w:pPr>
      <w:r>
        <w:t>Owner should be able to start using the application before completing every legal field. Incomplete setup should be visible but non-blocking unless a specific transaction legally requires the missing information.</w:t>
      </w:r>
    </w:p>
    <w:p>
      <w:pPr>
        <w:pStyle w:val="Heading1"/>
      </w:pPr>
      <w:r>
        <w:t>32. CASHIER EXPERIENCE</w:t>
      </w:r>
    </w:p>
    <w:p>
      <w:pPr>
        <w:spacing w:after="100"/>
      </w:pPr>
      <w:r>
        <w:t>Cashier home: Sell, Add Stock, Find Item, Find Customer, small activity list.</w:t>
      </w:r>
    </w:p>
    <w:p>
      <w:pPr>
        <w:spacing w:after="100"/>
      </w:pPr>
      <w:r>
        <w:t>Cashier should not be burdened with shop setup, legal configuration, business rules, deep reporting, sensitive cost data, or technical sync controls.</w:t>
      </w:r>
    </w:p>
    <w:p>
      <w:pPr>
        <w:spacing w:after="100"/>
      </w:pPr>
      <w:r>
        <w:t>Cashier should be able to switch user/lock terminal and maintain a fast 12-hour operational session policy.</w:t>
      </w:r>
    </w:p>
    <w:p>
      <w:pPr>
        <w:pStyle w:val="Heading1"/>
      </w:pPr>
      <w:r>
        <w:t>33. MANAGER EXPERIENCE</w:t>
      </w:r>
    </w:p>
    <w:p>
      <w:pPr>
        <w:spacing w:after="100"/>
      </w:pPr>
      <w:r>
        <w:t>Manager has operational oversight and approval power without exposing platform-level administration.</w:t>
      </w:r>
    </w:p>
    <w:p>
      <w:pPr>
        <w:spacing w:after="100"/>
      </w:pPr>
      <w:r>
        <w:t>Manager can review/refund/void sales, control permanent price changes, inspect shifts, view operational reports, and handle permitted customer/seller/compliance tasks.</w:t>
      </w:r>
    </w:p>
    <w:p>
      <w:pPr>
        <w:spacing w:after="100"/>
      </w:pPr>
      <w:r>
        <w:t>Owner remains the final authority for staff, branding, business configuration, and multi-shop control.</w:t>
      </w:r>
    </w:p>
    <w:p>
      <w:pPr>
        <w:pStyle w:val="Heading1"/>
      </w:pPr>
      <w:r>
        <w:t>34. TECHNICAL CLEANUP REQUIRED BEFORE PRODUCTION</w:t>
      </w:r>
    </w:p>
    <w:p>
      <w:pPr>
        <w:spacing w:after="100"/>
      </w:pPr>
      <w:r>
        <w:t>Inspect and remove or quarantine legacy screens/components that are no longer part of the normal navigation, especially duplicate intake implementations.</w:t>
      </w:r>
    </w:p>
    <w:p>
      <w:pPr>
        <w:spacing w:after="100"/>
      </w:pPr>
      <w:r>
        <w:t>Current repository contains both BuyPawn.tsx and IntakeDesk.tsx. App.tsx currently routes buy-pawn to BuyPawn; IntakeDesk should not become an accidental second source of truth.</w:t>
      </w:r>
    </w:p>
    <w:p>
      <w:pPr>
        <w:spacing w:after="100"/>
      </w:pPr>
      <w:r>
        <w:t>Current AppContext still exposes several compatibility/stub methods. These should be reconciled with real domain contexts before production so the app does not silently present non-functional actions.</w:t>
      </w:r>
    </w:p>
    <w:p>
      <w:pPr>
        <w:spacing w:after="100"/>
      </w:pPr>
      <w:r>
        <w:t>Profile provisioning, shop selection, RLS, sync, and staff account creation are production-critical and should be treated as architecture work rather than UI-only changes.</w:t>
      </w:r>
    </w:p>
    <w:p>
      <w:pPr>
        <w:pStyle w:val="Heading1"/>
      </w:pPr>
      <w:r>
        <w:t>35. DEVELOPMENT RULES FOR AI STUDIO</w:t>
      </w:r>
    </w:p>
    <w:p>
      <w:pPr>
        <w:spacing w:after="100"/>
      </w:pPr>
      <w:r>
        <w:t>Always inspect the existing repository before changing it.</w:t>
      </w:r>
    </w:p>
    <w:p>
      <w:pPr>
        <w:spacing w:after="100"/>
      </w:pPr>
      <w:r>
        <w:t>Use the master product specification as the source of truth for product decisions.</w:t>
      </w:r>
    </w:p>
    <w:p>
      <w:pPr>
        <w:spacing w:after="100"/>
      </w:pPr>
      <w:r>
        <w:t>Do not rebuild the app from scratch and do not redesign unrelated features.</w:t>
      </w:r>
    </w:p>
    <w:p>
      <w:pPr>
        <w:spacing w:after="100"/>
      </w:pPr>
      <w:r>
        <w:t>Preserve working domain logic and improve it in place.</w:t>
      </w:r>
    </w:p>
    <w:p>
      <w:pPr>
        <w:spacing w:after="100"/>
      </w:pPr>
      <w:r>
        <w:t>Never fabricate data, verification, sync success, or upload success.</w:t>
      </w:r>
    </w:p>
    <w:p>
      <w:pPr>
        <w:spacing w:after="100"/>
      </w:pPr>
      <w:r>
        <w:t>After implementation, run TypeScript/build/lint where configured, test the primary workflows, and report exactly what changed and what remains.</w:t>
      </w:r>
    </w:p>
    <w:p>
      <w:pPr>
        <w:pStyle w:val="Heading1"/>
      </w:pPr>
      <w:r>
        <w:t>36. PRIMARY ACCEPTANCE FLOWS</w:t>
      </w:r>
    </w:p>
    <w:p>
      <w:pPr>
        <w:spacing w:after="100"/>
      </w:pPr>
      <w:r>
        <w:t>Flow A - New shop: owner creates account -&gt; enters basic shop profile/logo -&gt; enters dashboard -&gt; can add existing stock immediately -&gt; completes legal profile later.</w:t>
      </w:r>
    </w:p>
    <w:p>
      <w:pPr>
        <w:spacing w:after="100"/>
      </w:pPr>
      <w:r>
        <w:t>Flow B - Existing stock: Add Stock -&gt; Existing Stock -&gt; item -&gt; photo reminder -&gt; price -&gt; location -&gt; SKU generated -&gt; saved.</w:t>
      </w:r>
    </w:p>
    <w:p>
      <w:pPr>
        <w:spacing w:after="100"/>
      </w:pPr>
      <w:r>
        <w:t>Flow C - Seller buy: Add Stock -&gt; Buy From Person -&gt; enter seller ID -&gt; existing seller name appears if found -&gt; select -&gt; item -&gt; photo(s) -&gt; valuation -&gt; deal -&gt; seller transaction + compliance record -&gt; inventory.</w:t>
      </w:r>
    </w:p>
    <w:p>
      <w:pPr>
        <w:spacing w:after="100"/>
      </w:pPr>
      <w:r>
        <w:t>Flow D - Pawn: Add Stock -&gt; Pawn -&gt; enter customer ID -&gt; existing customer appears if found -&gt; select/create -&gt; item -&gt; photo(s) -&gt; loan terms -&gt; pledge -&gt; customer + loan + vault/compliance records.</w:t>
      </w:r>
    </w:p>
    <w:p>
      <w:pPr>
        <w:spacing w:after="100"/>
      </w:pPr>
      <w:r>
        <w:t>Flow E - Retail sale: Sell -&gt; search/scan item -&gt; cart -&gt; payment -&gt; receipt -&gt; inventory marked sold -&gt; sale recorded. No customer account required by default.</w:t>
      </w:r>
    </w:p>
    <w:p>
      <w:pPr>
        <w:spacing w:after="100"/>
      </w:pPr>
      <w:r>
        <w:t>Flow F - Staff: Owner -&gt; Staff -&gt; Add Cashier -&gt; username + 6-digit PIN -&gt; cashier logs into remembered shop -&gt; 12-hour session -&gt; switch/lock user.</w:t>
      </w:r>
    </w:p>
    <w:p>
      <w:pPr>
        <w:spacing w:after="100"/>
      </w:pPr>
      <w:r>
        <w:t>Flow G - Bulk import: Owner/manager -&gt; Inventory -&gt; Import Stock -&gt; XLSX/CSV -&gt; preview/validate -&gt; fix/review -&gt; import -&gt; generated SKUs -&gt; summary.</w:t>
      </w:r>
    </w:p>
    <w:p>
      <w:pPr>
        <w:pStyle w:val="Heading1"/>
      </w:pPr>
      <w:r>
        <w:t>37. NON-NEGOTIABLE RULES</w:t>
      </w:r>
    </w:p>
    <w:p>
      <w:pPr>
        <w:spacing w:after="100"/>
      </w:pPr>
      <w:r>
        <w:t>Never force a person record when it is not part of the business event.</w:t>
      </w:r>
    </w:p>
    <w:p>
      <w:pPr>
        <w:spacing w:after="100"/>
      </w:pPr>
      <w:r>
        <w:t>Never treat a retail buyer as a persistent customer by default.</w:t>
      </w:r>
    </w:p>
    <w:p>
      <w:pPr>
        <w:spacing w:after="100"/>
      </w:pPr>
      <w:r>
        <w:t>Never treat an outright seller as a pawn customer.</w:t>
      </w:r>
    </w:p>
    <w:p>
      <w:pPr>
        <w:spacing w:after="100"/>
      </w:pPr>
      <w:r>
        <w:t>Never treat Existing Stock as a SellerTransaction.</w:t>
      </w:r>
    </w:p>
    <w:p>
      <w:pPr>
        <w:spacing w:after="100"/>
      </w:pPr>
      <w:r>
        <w:t>Never fabricate missing history.</w:t>
      </w:r>
    </w:p>
    <w:p>
      <w:pPr>
        <w:spacing w:after="100"/>
      </w:pPr>
      <w:r>
        <w:t>Never expose sensitive cost/profit data to unauthorized roles.</w:t>
      </w:r>
    </w:p>
    <w:p>
      <w:pPr>
        <w:spacing w:after="100"/>
      </w:pPr>
      <w:r>
        <w:t>Never make normal staff configure Supabase.</w:t>
      </w:r>
    </w:p>
    <w:p>
      <w:pPr>
        <w:spacing w:after="100"/>
      </w:pPr>
      <w:r>
        <w:t>Never make the owner configure platform internals just to use the app.</w:t>
      </w:r>
    </w:p>
    <w:p>
      <w:pPr>
        <w:spacing w:after="100"/>
      </w:pPr>
      <w:r>
        <w:t>Never claim synchronization, image upload, verification, or compliance actions succeeded when they did not.</w:t>
      </w:r>
    </w:p>
    <w:p>
      <w:pPr>
        <w:spacing w:after="100"/>
      </w:pPr>
      <w:r>
        <w:t>Always optimize for speed, clarity, and low cognitive load.</w:t>
      </w:r>
    </w:p>
    <w:p>
      <w:pPr>
        <w:pStyle w:val="Heading1"/>
      </w:pPr>
      <w:r>
        <w:t>38. FUTURE-READY FEATURES (NOT FIRST PRIORITY)</w:t>
      </w:r>
    </w:p>
    <w:p>
      <w:pPr>
        <w:spacing w:after="100"/>
      </w:pPr>
      <w:r>
        <w:t>Advanced profit/margin analytics, richer branch reporting, automated supplier management, deeper hardware integrations, customer communications, expanded document/contract workflows, and more advanced warehouse functions can be added later.</w:t>
      </w:r>
    </w:p>
    <w:p>
      <w:pPr>
        <w:spacing w:after="100"/>
      </w:pPr>
      <w:r>
        <w:t>These must not be allowed to clutter the core counter workflow.</w:t>
      </w:r>
    </w:p>
    <w:p>
      <w:pPr>
        <w:pStyle w:val="Heading1"/>
      </w:pPr>
      <w:r>
        <w:t>39. SOURCE / CURRENT REPOSITORY NOTES</w:t>
      </w:r>
    </w:p>
    <w:p>
      <w:pPr>
        <w:spacing w:after="100"/>
      </w:pPr>
      <w:r>
        <w:t>Current repository baseline inspected on 23 September 2026.</w:t>
      </w:r>
    </w:p>
    <w:p>
      <w:pPr>
        <w:spacing w:after="100"/>
      </w:pPr>
      <w:r>
        <w:t>Latest observed commit: 31ef614006d3a001abc3daaff9e363af29df771f - feat(ui): transition to light theme and update schema.</w:t>
      </w:r>
    </w:p>
    <w:p>
      <w:pPr>
        <w:spacing w:after="100"/>
      </w:pPr>
      <w:r>
        <w:t>The repository currently uses React + TypeScript, Dexie/IndexedDB for local storage, Supabase services, role profiles, seller/customer/pawn/sales/SAPS domains, and a light theme.</w:t>
      </w:r>
    </w:p>
    <w:p>
      <w:pPr>
        <w:spacing w:after="100"/>
      </w:pPr>
      <w:r>
        <w:t>The repository currently contains shop-aware database tables and role definitions, but account provisioning and some compatibility/stub paths require cleanup before production.</w:t>
      </w:r>
    </w:p>
    <w:p>
      <w:pPr>
        <w:pStyle w:val="Heading1"/>
      </w:pPr>
      <w:r>
        <w:t>40. HOW THIS DOCUMENT SHOULD BE USED</w:t>
      </w:r>
    </w:p>
    <w:p>
      <w:pPr>
        <w:spacing w:after="100"/>
      </w:pPr>
      <w:r>
        <w:t>This is the persistent product memory for LocalMarket. Future AI Studio sessions should read it before making product or workflow changes.</w:t>
      </w:r>
    </w:p>
    <w:p>
      <w:pPr>
        <w:spacing w:after="100"/>
      </w:pPr>
      <w:r>
        <w:t>When requirements change, update this document first or as part of the same change. Do not silently invent a new flow in code that contradicts this specification.</w:t>
      </w:r>
    </w:p>
    <w:p>
      <w:pPr>
        <w:spacing w:after="100"/>
      </w:pPr>
      <w:r>
        <w:t>When the chat history is unavailable, the repository plus this document should be enough to reconstruct the product intent, core workflows, roles, UX principles, and architecture direction.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LocalMarket Master Product Specification v1.0 - Persistent product memory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