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spacing w:after="240"/>
      </w:pPr>
      <w:r>
        <w:rPr>
          <w:rFonts w:ascii="Segoe UI" w:hAnsi="Segoe UI"/>
          <w:b/>
          <w:color w:val="4F46E5"/>
          <w:sz w:val="64"/>
        </w:rPr>
        <w:t>CampusHub</w:t>
      </w:r>
    </w:p>
    <w:p>
      <w:pPr>
        <w:spacing w:after="4000"/>
      </w:pPr>
      <w:r>
        <w:rPr>
          <w:rFonts w:ascii="Segoe UI" w:hAnsi="Segoe UI"/>
          <w:i/>
          <w:color w:val="64748B"/>
          <w:sz w:val="32"/>
        </w:rPr>
        <w:t>System Design &amp; Viva Guide Book</w:t>
      </w:r>
    </w:p>
    <w:tbl>
      <w:tblPr>
        <w:tblW w:type="auto" w:w="0"/>
        <w:tblLayout w:type="fixed"/>
        <w:tblLook w:firstColumn="1" w:firstRow="1" w:lastColumn="0" w:lastRow="0" w:noHBand="0" w:noVBand="1" w:val="04A0"/>
      </w:tblPr>
      <w:tblGrid>
        <w:gridCol w:w="2880"/>
        <w:gridCol w:w="6480"/>
      </w:tblGrid>
      <w:tr>
        <w:tc>
          <w:tcPr>
            <w:tcW w:type="dxa" w:w="4680"/>
            <w:tcBorders>
              <w:top w:val="none" w:sz="0" w:space="0" w:color="auto"/>
              <w:left w:val="none" w:sz="0" w:space="0" w:color="auto"/>
              <w:bottom w:val="none" w:sz="0" w:space="0" w:color="auto"/>
              <w:right w:val="none" w:sz="0" w:space="0" w:color="auto"/>
            </w:tcBorders>
          </w:tcPr>
          <w:p>
            <w:pPr>
              <w:spacing w:after="80"/>
            </w:pPr>
            <w:r>
              <w:rPr>
                <w:b/>
                <w:color w:val="64748B"/>
              </w:rPr>
              <w:t>Project Name:</w:t>
            </w:r>
          </w:p>
        </w:tc>
        <w:tc>
          <w:tcPr>
            <w:tcW w:type="dxa" w:w="4680"/>
            <w:tcBorders>
              <w:top w:val="none" w:sz="0" w:space="0" w:color="auto"/>
              <w:left w:val="none" w:sz="0" w:space="0" w:color="auto"/>
              <w:bottom w:val="none" w:sz="0" w:space="0" w:color="auto"/>
              <w:right w:val="none" w:sz="0" w:space="0" w:color="auto"/>
            </w:tcBorders>
          </w:tcPr>
          <w:p>
            <w:pPr>
              <w:spacing w:after="80"/>
            </w:pPr>
            <w:r>
              <w:t>CampusHub: College Activities Portal</w:t>
            </w:r>
          </w:p>
        </w:tc>
      </w:tr>
      <w:tr>
        <w:tc>
          <w:tcPr>
            <w:tcW w:type="dxa" w:w="4680"/>
            <w:tcBorders>
              <w:top w:val="none" w:sz="0" w:space="0" w:color="auto"/>
              <w:left w:val="none" w:sz="0" w:space="0" w:color="auto"/>
              <w:bottom w:val="none" w:sz="0" w:space="0" w:color="auto"/>
              <w:right w:val="none" w:sz="0" w:space="0" w:color="auto"/>
            </w:tcBorders>
          </w:tcPr>
          <w:p>
            <w:pPr>
              <w:spacing w:after="80"/>
            </w:pPr>
            <w:r>
              <w:rPr>
                <w:b/>
                <w:color w:val="64748B"/>
              </w:rPr>
              <w:t>Subject:</w:t>
            </w:r>
          </w:p>
        </w:tc>
        <w:tc>
          <w:tcPr>
            <w:tcW w:type="dxa" w:w="4680"/>
            <w:tcBorders>
              <w:top w:val="none" w:sz="0" w:space="0" w:color="auto"/>
              <w:left w:val="none" w:sz="0" w:space="0" w:color="auto"/>
              <w:bottom w:val="none" w:sz="0" w:space="0" w:color="auto"/>
              <w:right w:val="none" w:sz="0" w:space="0" w:color="auto"/>
            </w:tcBorders>
          </w:tcPr>
          <w:p>
            <w:pPr>
              <w:spacing w:after="80"/>
            </w:pPr>
            <w:r>
              <w:t>Summer Training Project Documentation</w:t>
            </w:r>
          </w:p>
        </w:tc>
      </w:tr>
      <w:tr>
        <w:tc>
          <w:tcPr>
            <w:tcW w:type="dxa" w:w="4680"/>
            <w:tcBorders>
              <w:top w:val="none" w:sz="0" w:space="0" w:color="auto"/>
              <w:left w:val="none" w:sz="0" w:space="0" w:color="auto"/>
              <w:bottom w:val="none" w:sz="0" w:space="0" w:color="auto"/>
              <w:right w:val="none" w:sz="0" w:space="0" w:color="auto"/>
            </w:tcBorders>
          </w:tcPr>
          <w:p>
            <w:pPr>
              <w:spacing w:after="80"/>
            </w:pPr>
            <w:r>
              <w:rPr>
                <w:b/>
                <w:color w:val="64748B"/>
              </w:rPr>
              <w:t>Book 3:</w:t>
            </w:r>
          </w:p>
        </w:tc>
        <w:tc>
          <w:tcPr>
            <w:tcW w:type="dxa" w:w="4680"/>
            <w:tcBorders>
              <w:top w:val="none" w:sz="0" w:space="0" w:color="auto"/>
              <w:left w:val="none" w:sz="0" w:space="0" w:color="auto"/>
              <w:bottom w:val="none" w:sz="0" w:space="0" w:color="auto"/>
              <w:right w:val="none" w:sz="0" w:space="0" w:color="auto"/>
            </w:tcBorders>
          </w:tcPr>
          <w:p>
            <w:pPr>
              <w:spacing w:after="80"/>
            </w:pPr>
            <w:r>
              <w:t>System Design Manual &amp; Viva/Interview Guide</w:t>
            </w:r>
          </w:p>
        </w:tc>
      </w:tr>
      <w:tr>
        <w:tc>
          <w:tcPr>
            <w:tcW w:type="dxa" w:w="4680"/>
            <w:tcBorders>
              <w:top w:val="none" w:sz="0" w:space="0" w:color="auto"/>
              <w:left w:val="none" w:sz="0" w:space="0" w:color="auto"/>
              <w:bottom w:val="none" w:sz="0" w:space="0" w:color="auto"/>
              <w:right w:val="none" w:sz="0" w:space="0" w:color="auto"/>
            </w:tcBorders>
          </w:tcPr>
          <w:p>
            <w:pPr>
              <w:spacing w:after="80"/>
            </w:pPr>
            <w:r>
              <w:rPr>
                <w:b/>
                <w:color w:val="64748B"/>
              </w:rPr>
              <w:t>Author:</w:t>
            </w:r>
          </w:p>
        </w:tc>
        <w:tc>
          <w:tcPr>
            <w:tcW w:type="dxa" w:w="4680"/>
            <w:tcBorders>
              <w:top w:val="none" w:sz="0" w:space="0" w:color="auto"/>
              <w:left w:val="none" w:sz="0" w:space="0" w:color="auto"/>
              <w:bottom w:val="none" w:sz="0" w:space="0" w:color="auto"/>
              <w:right w:val="none" w:sz="0" w:space="0" w:color="auto"/>
            </w:tcBorders>
          </w:tcPr>
          <w:p>
            <w:pPr>
              <w:spacing w:after="80"/>
            </w:pPr>
            <w:r>
              <w:t>Himanshu Negi (Club Coordinator / Student Lead)</w:t>
            </w:r>
          </w:p>
        </w:tc>
      </w:tr>
      <w:tr>
        <w:tc>
          <w:tcPr>
            <w:tcW w:type="dxa" w:w="4680"/>
            <w:tcBorders>
              <w:top w:val="none" w:sz="0" w:space="0" w:color="auto"/>
              <w:left w:val="none" w:sz="0" w:space="0" w:color="auto"/>
              <w:bottom w:val="none" w:sz="0" w:space="0" w:color="auto"/>
              <w:right w:val="none" w:sz="0" w:space="0" w:color="auto"/>
            </w:tcBorders>
          </w:tcPr>
          <w:p>
            <w:pPr>
              <w:spacing w:after="80"/>
            </w:pPr>
            <w:r>
              <w:rPr>
                <w:b/>
                <w:color w:val="64748B"/>
              </w:rPr>
              <w:t>Technology:</w:t>
            </w:r>
          </w:p>
        </w:tc>
        <w:tc>
          <w:tcPr>
            <w:tcW w:type="dxa" w:w="4680"/>
            <w:tcBorders>
              <w:top w:val="none" w:sz="0" w:space="0" w:color="auto"/>
              <w:left w:val="none" w:sz="0" w:space="0" w:color="auto"/>
              <w:bottom w:val="none" w:sz="0" w:space="0" w:color="auto"/>
              <w:right w:val="none" w:sz="0" w:space="0" w:color="auto"/>
            </w:tcBorders>
          </w:tcPr>
          <w:p>
            <w:pPr>
              <w:spacing w:after="80"/>
            </w:pPr>
            <w:r>
              <w:t>MERN Stack (MongoDB, Express, React, Node)</w:t>
            </w:r>
          </w:p>
        </w:tc>
      </w:tr>
      <w:tr>
        <w:tc>
          <w:tcPr>
            <w:tcW w:type="dxa" w:w="4680"/>
            <w:tcBorders>
              <w:top w:val="none" w:sz="0" w:space="0" w:color="auto"/>
              <w:left w:val="none" w:sz="0" w:space="0" w:color="auto"/>
              <w:bottom w:val="none" w:sz="0" w:space="0" w:color="auto"/>
              <w:right w:val="none" w:sz="0" w:space="0" w:color="auto"/>
            </w:tcBorders>
          </w:tcPr>
          <w:p>
            <w:pPr>
              <w:spacing w:after="80"/>
            </w:pPr>
            <w:r>
              <w:rPr>
                <w:b/>
                <w:color w:val="64748B"/>
              </w:rPr>
              <w:t>Date:</w:t>
            </w:r>
          </w:p>
        </w:tc>
        <w:tc>
          <w:tcPr>
            <w:tcW w:type="dxa" w:w="4680"/>
            <w:tcBorders>
              <w:top w:val="none" w:sz="0" w:space="0" w:color="auto"/>
              <w:left w:val="none" w:sz="0" w:space="0" w:color="auto"/>
              <w:bottom w:val="none" w:sz="0" w:space="0" w:color="auto"/>
              <w:right w:val="none" w:sz="0" w:space="0" w:color="auto"/>
            </w:tcBorders>
          </w:tcPr>
          <w:p>
            <w:pPr>
              <w:spacing w:after="80"/>
            </w:pPr>
            <w:r>
              <w:t>July 2026</w:t>
            </w:r>
          </w:p>
        </w:tc>
      </w:tr>
    </w:tbl>
    <w:p>
      <w:r>
        <w:br w:type="page"/>
      </w:r>
    </w:p>
    <w:p>
      <w:pPr>
        <w:keepNext/>
        <w:spacing w:before="360" w:after="120"/>
      </w:pPr>
      <w:r>
        <w:rPr>
          <w:rFonts w:ascii="Segoe UI" w:hAnsi="Segoe UI"/>
          <w:b/>
          <w:color w:val="4F46E5"/>
          <w:sz w:val="36"/>
        </w:rPr>
        <w:t>1. SYSTEM DESIGN SPECIFICATIONS</w:t>
      </w:r>
    </w:p>
    <w:p>
      <w:pPr>
        <w:keepNext/>
        <w:spacing w:before="280" w:after="80"/>
      </w:pPr>
      <w:r>
        <w:rPr>
          <w:rFonts w:ascii="Segoe UI" w:hAnsi="Segoe UI"/>
          <w:b/>
          <w:color w:val="64748B"/>
          <w:sz w:val="28"/>
        </w:rPr>
        <w:t>System Overview &amp; Problem Statement</w:t>
      </w:r>
    </w:p>
    <w:p>
      <w:r>
        <w:rPr>
          <w:rFonts w:ascii="Calibri" w:hAnsi="Calibri"/>
          <w:b w:val="0"/>
          <w:i w:val="0"/>
          <w:color w:val="1E293B"/>
          <w:sz w:val="22"/>
        </w:rPr>
        <w:t>In traditional college environments, event registrations, schedules, and coordinator contact details are scattered across various notice boards, group chats, and forms. This decentralized system results in missed deadlines, payment tracking issues, and coordination bottlenecks. CampusHub resolves these issues by centralizing all campus fests and tournaments into a single cohesive web portal.</w:t>
      </w:r>
    </w:p>
    <w:p>
      <w:pPr>
        <w:keepNext/>
        <w:spacing w:before="280" w:after="80"/>
      </w:pPr>
      <w:r>
        <w:rPr>
          <w:rFonts w:ascii="Segoe UI" w:hAnsi="Segoe UI"/>
          <w:b/>
          <w:color w:val="64748B"/>
          <w:sz w:val="28"/>
        </w:rPr>
        <w:t>Project Objectives</w:t>
      </w:r>
    </w:p>
    <w:p>
      <w:r>
        <w:rPr>
          <w:rFonts w:ascii="Calibri" w:hAnsi="Calibri"/>
          <w:b w:val="0"/>
          <w:i w:val="0"/>
          <w:color w:val="1E293B"/>
          <w:sz w:val="22"/>
        </w:rPr>
        <w:t>1. Centralize event discovery and registrations for students.</w:t>
        <w:br/>
        <w:t>2. Automate sequential registration ID generation and slot calculations.</w:t>
        <w:br/>
        <w:t>3. Provide role-based dashboards for admins and club coordinators to manage event listings and verify payments.</w:t>
        <w:br/>
        <w:t>4. Implement a dark/light theme for a modern user experience.</w:t>
      </w:r>
    </w:p>
    <w:p>
      <w:pPr>
        <w:keepNext/>
        <w:spacing w:before="280" w:after="80"/>
      </w:pPr>
      <w:r>
        <w:rPr>
          <w:rFonts w:ascii="Segoe UI" w:hAnsi="Segoe UI"/>
          <w:b/>
          <w:color w:val="64748B"/>
          <w:sz w:val="28"/>
        </w:rPr>
        <w:t>Technology Stack Rationale</w:t>
      </w:r>
    </w:p>
    <w:p>
      <w:r>
        <w:rPr>
          <w:rFonts w:ascii="Calibri" w:hAnsi="Calibri"/>
          <w:b w:val="0"/>
          <w:i w:val="0"/>
          <w:color w:val="1E293B"/>
          <w:sz w:val="22"/>
        </w:rPr>
        <w:t>• MongoDB: A NoSQL document store that allows flexible schemas, making it easy to store varying event metadata.</w:t>
        <w:br/>
        <w:t>• Express.js: A minimal, fast Node.js framework that simplifies route management and middleware integration.</w:t>
        <w:br/>
        <w:t>• React.js: Builds component-based, high-performance user interfaces. Page routing is handled client-side for smooth transitions.</w:t>
        <w:br/>
        <w:t>• Node.js: An asynchronous, single-threaded runtime environment built on Chrome's V8 engine that handles highly concurrent requests efficiently.</w:t>
      </w:r>
    </w:p>
    <w:p>
      <w:pPr>
        <w:keepNext/>
        <w:spacing w:before="280" w:after="80"/>
      </w:pPr>
      <w:r>
        <w:rPr>
          <w:rFonts w:ascii="Segoe UI" w:hAnsi="Segoe UI"/>
          <w:b/>
          <w:color w:val="64748B"/>
          <w:sz w:val="28"/>
        </w:rPr>
        <w:t>Database Schema Matrix</w:t>
      </w:r>
    </w:p>
    <w:tbl>
      <w:tblPr>
        <w:tblW w:type="auto" w:w="0"/>
        <w:tblLayout w:type="autofit"/>
        <w:tblLook w:firstColumn="1" w:firstRow="1" w:lastColumn="0" w:lastRow="0" w:noHBand="0" w:noVBand="1" w:val="04A0"/>
      </w:tblPr>
      <w:tblGrid>
        <w:gridCol w:w="3120"/>
        <w:gridCol w:w="3120"/>
        <w:gridCol w:w="3120"/>
      </w:tblGrid>
      <w:tr>
        <w:tc>
          <w:tcPr>
            <w:tcW w:type="dxa" w:w="3120"/>
            <w:shd w:fill="4F46E5"/>
            <w:tcMar>
              <w:top w:w="100" w:type="dxa"/>
              <w:bottom w:w="100" w:type="dxa"/>
              <w:left w:w="120" w:type="dxa"/>
              <w:right w:w="120" w:type="dxa"/>
            </w:tcMar>
          </w:tcPr>
          <w:p>
            <w:pPr>
              <w:spacing w:after="0"/>
            </w:pPr>
            <w:r>
              <w:rPr>
                <w:rFonts w:ascii="Segoe UI" w:hAnsi="Segoe UI"/>
                <w:b/>
                <w:color w:val="FFFFFF"/>
                <w:sz w:val="20"/>
              </w:rPr>
              <w:t>Collection Name</w:t>
            </w:r>
          </w:p>
        </w:tc>
        <w:tc>
          <w:tcPr>
            <w:tcW w:type="dxa" w:w="3120"/>
            <w:shd w:fill="4F46E5"/>
            <w:tcMar>
              <w:top w:w="100" w:type="dxa"/>
              <w:bottom w:w="100" w:type="dxa"/>
              <w:left w:w="120" w:type="dxa"/>
              <w:right w:w="120" w:type="dxa"/>
            </w:tcMar>
          </w:tcPr>
          <w:p>
            <w:pPr>
              <w:spacing w:after="0"/>
            </w:pPr>
            <w:r>
              <w:rPr>
                <w:rFonts w:ascii="Segoe UI" w:hAnsi="Segoe UI"/>
                <w:b/>
                <w:color w:val="FFFFFF"/>
                <w:sz w:val="20"/>
              </w:rPr>
              <w:t>Primary Keys &amp; Indexes</w:t>
            </w:r>
          </w:p>
        </w:tc>
        <w:tc>
          <w:tcPr>
            <w:tcW w:type="dxa" w:w="3120"/>
            <w:shd w:fill="4F46E5"/>
            <w:tcMar>
              <w:top w:w="100" w:type="dxa"/>
              <w:bottom w:w="100" w:type="dxa"/>
              <w:left w:w="120" w:type="dxa"/>
              <w:right w:w="120" w:type="dxa"/>
            </w:tcMar>
          </w:tcPr>
          <w:p>
            <w:pPr>
              <w:spacing w:after="0"/>
            </w:pPr>
            <w:r>
              <w:rPr>
                <w:rFonts w:ascii="Segoe UI" w:hAnsi="Segoe UI"/>
                <w:b/>
                <w:color w:val="FFFFFF"/>
                <w:sz w:val="20"/>
              </w:rPr>
              <w:t>Relationship Links</w:t>
            </w:r>
          </w:p>
        </w:tc>
      </w:tr>
      <w:tr>
        <w:tc>
          <w:tcPr>
            <w:tcW w:type="dxa" w:w="3120"/>
            <w:shd w:fill="FFFFFF"/>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admins</w:t>
            </w:r>
          </w:p>
        </w:tc>
        <w:tc>
          <w:tcPr>
            <w:tcW w:type="dxa" w:w="3120"/>
            <w:shd w:fill="FFFFFF"/>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email (unique index)</w:t>
            </w:r>
          </w:p>
        </w:tc>
        <w:tc>
          <w:tcPr>
            <w:tcW w:type="dxa" w:w="3120"/>
            <w:shd w:fill="FFFFFF"/>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Stores administrative login credentials.</w:t>
            </w:r>
          </w:p>
        </w:tc>
      </w:tr>
      <w:tr>
        <w:tc>
          <w:tcPr>
            <w:tcW w:type="dxa" w:w="3120"/>
            <w:shd w:fill="F8FAFC"/>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club_coordinators</w:t>
            </w:r>
          </w:p>
        </w:tc>
        <w:tc>
          <w:tcPr>
            <w:tcW w:type="dxa" w:w="3120"/>
            <w:shd w:fill="F8FAFC"/>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email (unique index), _id</w:t>
            </w:r>
          </w:p>
        </w:tc>
        <w:tc>
          <w:tcPr>
            <w:tcW w:type="dxa" w:w="3120"/>
            <w:shd w:fill="F8FAFC"/>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Manages coordinator profiles and portal access credentials.</w:t>
            </w:r>
          </w:p>
        </w:tc>
      </w:tr>
      <w:tr>
        <w:tc>
          <w:tcPr>
            <w:tcW w:type="dxa" w:w="3120"/>
            <w:shd w:fill="FFFFFF"/>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coordinator_requests</w:t>
            </w:r>
          </w:p>
        </w:tc>
        <w:tc>
          <w:tcPr>
            <w:tcW w:type="dxa" w:w="3120"/>
            <w:shd w:fill="FFFFFF"/>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email, _id</w:t>
            </w:r>
          </w:p>
        </w:tc>
        <w:tc>
          <w:tcPr>
            <w:tcW w:type="dxa" w:w="3120"/>
            <w:shd w:fill="FFFFFF"/>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Stores pending coordinator applications for admin approval.</w:t>
            </w:r>
          </w:p>
        </w:tc>
      </w:tr>
      <w:tr>
        <w:tc>
          <w:tcPr>
            <w:tcW w:type="dxa" w:w="3120"/>
            <w:shd w:fill="F8FAFC"/>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events</w:t>
            </w:r>
          </w:p>
        </w:tc>
        <w:tc>
          <w:tcPr>
            <w:tcW w:type="dxa" w:w="3120"/>
            <w:shd w:fill="F8FAFC"/>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event_id (unique index)</w:t>
            </w:r>
          </w:p>
        </w:tc>
        <w:tc>
          <w:tcPr>
            <w:tcW w:type="dxa" w:w="3120"/>
            <w:shd w:fill="F8FAFC"/>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Linked to EventType via type_id.</w:t>
            </w:r>
          </w:p>
        </w:tc>
      </w:tr>
      <w:tr>
        <w:tc>
          <w:tcPr>
            <w:tcW w:type="dxa" w:w="3120"/>
            <w:shd w:fill="FFFFFF"/>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event_info</w:t>
            </w:r>
          </w:p>
        </w:tc>
        <w:tc>
          <w:tcPr>
            <w:tcW w:type="dxa" w:w="3120"/>
            <w:shd w:fill="FFFFFF"/>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event_id (unique index)</w:t>
            </w:r>
          </w:p>
        </w:tc>
        <w:tc>
          <w:tcPr>
            <w:tcW w:type="dxa" w:w="3120"/>
            <w:shd w:fill="FFFFFF"/>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Linked to Event via event_id (1-to-1 relationship).</w:t>
            </w:r>
          </w:p>
        </w:tc>
      </w:tr>
      <w:tr>
        <w:tc>
          <w:tcPr>
            <w:tcW w:type="dxa" w:w="3120"/>
            <w:shd w:fill="F8FAFC"/>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participent</w:t>
            </w:r>
          </w:p>
        </w:tc>
        <w:tc>
          <w:tcPr>
            <w:tcW w:type="dxa" w:w="3120"/>
            <w:shd w:fill="F8FAFC"/>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registration_id (unique index)</w:t>
            </w:r>
          </w:p>
        </w:tc>
        <w:tc>
          <w:tcPr>
            <w:tcW w:type="dxa" w:w="3120"/>
            <w:shd w:fill="F8FAFC"/>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Linked to Event via event_id (Many-to-1 relationship).</w:t>
            </w:r>
          </w:p>
        </w:tc>
      </w:tr>
      <w:tr>
        <w:tc>
          <w:tcPr>
            <w:tcW w:type="dxa" w:w="3120"/>
            <w:shd w:fill="FFFFFF"/>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student_coordinator</w:t>
            </w:r>
          </w:p>
        </w:tc>
        <w:tc>
          <w:tcPr>
            <w:tcW w:type="dxa" w:w="3120"/>
            <w:shd w:fill="FFFFFF"/>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sid (unique index)</w:t>
            </w:r>
          </w:p>
        </w:tc>
        <w:tc>
          <w:tcPr>
            <w:tcW w:type="dxa" w:w="3120"/>
            <w:shd w:fill="FFFFFF"/>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Linked to Event via event_id (1-to-1 relationship).</w:t>
            </w:r>
          </w:p>
        </w:tc>
      </w:tr>
      <w:tr>
        <w:tc>
          <w:tcPr>
            <w:tcW w:type="dxa" w:w="3120"/>
            <w:shd w:fill="F8FAFC"/>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staff_coordinator</w:t>
            </w:r>
          </w:p>
        </w:tc>
        <w:tc>
          <w:tcPr>
            <w:tcW w:type="dxa" w:w="3120"/>
            <w:shd w:fill="F8FAFC"/>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stid (unique index)</w:t>
            </w:r>
          </w:p>
        </w:tc>
        <w:tc>
          <w:tcPr>
            <w:tcW w:type="dxa" w:w="3120"/>
            <w:shd w:fill="F8FAFC"/>
            <w:tcMar>
              <w:top w:w="80" w:type="dxa"/>
              <w:bottom w:w="80" w:type="dxa"/>
              <w:left w:w="120" w:type="dxa"/>
              <w:right w:w="120" w:type="dxa"/>
            </w:tcMar>
            <w:tcBorders>
              <w:top w:val="single" w:sz="4" w:space="0" w:color="E2E8F0"/>
              <w:left w:val="none" w:sz="0" w:space="0" w:color="auto"/>
              <w:bottom w:val="single" w:sz="4" w:space="0" w:color="E2E8F0"/>
              <w:right w:val="none" w:sz="0" w:space="0" w:color="auto"/>
            </w:tcBorders>
          </w:tcPr>
          <w:p>
            <w:pPr>
              <w:spacing w:after="0"/>
            </w:pPr>
            <w:r>
              <w:rPr>
                <w:rFonts w:ascii="Calibri" w:hAnsi="Calibri"/>
                <w:color w:val="1E293B"/>
                <w:sz w:val="20"/>
              </w:rPr>
              <w:t>Linked to Event via event_id (1-to-1 relationship).</w:t>
            </w:r>
          </w:p>
        </w:tc>
      </w:tr>
    </w:tbl>
    <w:p/>
    <w:p>
      <w:pPr>
        <w:keepNext/>
        <w:spacing w:before="280" w:after="80"/>
      </w:pPr>
      <w:r>
        <w:rPr>
          <w:rFonts w:ascii="Segoe UI" w:hAnsi="Segoe UI"/>
          <w:b/>
          <w:color w:val="64748B"/>
          <w:sz w:val="28"/>
        </w:rPr>
        <w:t>Entity Relationship Mappings</w:t>
      </w:r>
    </w:p>
    <w:tbl>
      <w:tblPr>
        <w:tblW w:type="auto" w:w="0"/>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E2E8F0"/>
              <w:left w:val="single" w:sz="4" w:space="0" w:color="E2E8F0"/>
              <w:bottom w:val="single" w:sz="4" w:space="0" w:color="E2E8F0"/>
              <w:right w:val="single" w:sz="4" w:space="0" w:color="E2E8F0"/>
            </w:tcBorders>
          </w:tcPr>
          <w:p>
            <w:pPr>
              <w:spacing w:after="0" w:line="240" w:lineRule="auto"/>
            </w:pPr>
            <w:r>
              <w:rPr>
                <w:rFonts w:ascii="Consolas" w:hAnsi="Consolas"/>
                <w:color w:val="282C34"/>
                <w:sz w:val="18"/>
              </w:rPr>
              <w:t>+-----------------+        +-----------------+</w:t>
              <w:br/>
              <w:t>|    EventType    |        |      Event      |</w:t>
              <w:br/>
              <w:t>|-----------------|        |-----------------|</w:t>
              <w:br/>
              <w:t>|  type_id (PK)   | &lt;----  |  event_id (PK)  | &lt;--- (1-to-1) --- [EventInfo]</w:t>
              <w:br/>
              <w:t>|  type_title     |        |  type_id (FK)   | &lt;--- (1-to-1) --- [StudentCoord]</w:t>
              <w:br/>
              <w:t>+-----------------+        |  event_title    | &lt;--- (1-to-1) --- [StaffCoord]</w:t>
              <w:br/>
              <w:t xml:space="preserve">                           |  createdBy      |</w:t>
              <w:br/>
              <w:t xml:space="preserve">                           +-----------------+</w:t>
              <w:br/>
              <w:t xml:space="preserve">                                    |</w:t>
              <w:br/>
              <w:t xml:space="preserve">                                    v (1-to-Many)</w:t>
              <w:br/>
              <w:t xml:space="preserve">                           +-----------------+</w:t>
              <w:br/>
              <w:t xml:space="preserve">                           |   Participant   |</w:t>
              <w:br/>
              <w:t xml:space="preserve">                           |-----------------|</w:t>
              <w:br/>
              <w:t xml:space="preserve">                           |  registration_id|</w:t>
              <w:br/>
              <w:t xml:space="preserve">                           |  event_id (FK)  |</w:t>
              <w:br/>
              <w:t xml:space="preserve">                           +-----------------+</w:t>
            </w:r>
          </w:p>
        </w:tc>
      </w:tr>
    </w:tbl>
    <w:p>
      <w:pPr>
        <w:keepNext/>
        <w:spacing w:before="360" w:after="120"/>
      </w:pPr>
      <w:r>
        <w:rPr>
          <w:rFonts w:ascii="Segoe UI" w:hAnsi="Segoe UI"/>
          <w:b/>
          <w:color w:val="4F46E5"/>
          <w:sz w:val="36"/>
        </w:rPr>
        <w:t>2. HIGH LEVEL &amp; LOW LEVEL DESIGNS</w:t>
      </w:r>
    </w:p>
    <w:p>
      <w:r>
        <w:rPr>
          <w:rFonts w:ascii="Calibri" w:hAnsi="Calibri"/>
          <w:b w:val="0"/>
          <w:i w:val="0"/>
          <w:color w:val="1E293B"/>
          <w:sz w:val="22"/>
        </w:rPr>
        <w:t>High-Level Design (HLD) defines the system's overall structure, including its database, server-side APIs, and client-side page routing. Low-Level Design (LLD) details the database schema logic, helper utility functions (like ID generation and bcrypt hashing), and route guards.</w:t>
      </w:r>
    </w:p>
    <w:p>
      <w:pPr>
        <w:keepNext/>
        <w:spacing w:before="280" w:after="80"/>
      </w:pPr>
      <w:r>
        <w:rPr>
          <w:rFonts w:ascii="Segoe UI" w:hAnsi="Segoe UI"/>
          <w:b/>
          <w:color w:val="64748B"/>
          <w:sz w:val="28"/>
        </w:rPr>
        <w:t>User Registration Sequence Diagram</w:t>
      </w:r>
    </w:p>
    <w:tbl>
      <w:tblPr>
        <w:tblW w:type="auto" w:w="0"/>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E2E8F0"/>
              <w:left w:val="single" w:sz="4" w:space="0" w:color="E2E8F0"/>
              <w:bottom w:val="single" w:sz="4" w:space="0" w:color="E2E8F0"/>
              <w:right w:val="single" w:sz="4" w:space="0" w:color="E2E8F0"/>
            </w:tcBorders>
          </w:tcPr>
          <w:p>
            <w:pPr>
              <w:spacing w:after="0" w:line="240" w:lineRule="auto"/>
            </w:pPr>
            <w:r>
              <w:rPr>
                <w:rFonts w:ascii="Consolas" w:hAnsi="Consolas"/>
                <w:color w:val="282C34"/>
                <w:sz w:val="18"/>
              </w:rPr>
              <w:t>Student                 React UI                 Express API               MongoDB</w:t>
              <w:br/>
              <w:t xml:space="preserve">   |                        |                        |                        |</w:t>
              <w:br/>
              <w:t xml:space="preserve">   |--- Submits Form ------&gt;|                        |                        |</w:t>
              <w:br/>
              <w:t xml:space="preserve">   |                        |--- POST /participant -&gt;|                        |</w:t>
              <w:br/>
              <w:t xml:space="preserve">   |                        |                        |--- event_price check -&gt;| (Query)</w:t>
              <w:br/>
              <w:t xml:space="preserve">   |                        |                        |&lt;-- Returns price ------| (Response)</w:t>
              <w:br/>
              <w:t xml:space="preserve">   |                        |                        |--- generates ID ------&gt;| (Increment)</w:t>
              <w:br/>
              <w:t xml:space="preserve">   |                        |                        |--- saves record ------&gt;| (Insert)</w:t>
              <w:br/>
              <w:t xml:space="preserve">   |                        |                        |&lt;-- confirms save ------| (Ack)</w:t>
              <w:br/>
              <w:t xml:space="preserve">   |                        |&lt;-- success response ---|                        |</w:t>
              <w:br/>
              <w:t xml:space="preserve">   |&lt;-- Success Screen -----|                        |                        |</w:t>
              <w:br/>
            </w:r>
          </w:p>
        </w:tc>
      </w:tr>
    </w:tbl>
    <w:p>
      <w:pPr>
        <w:keepNext/>
        <w:spacing w:before="360" w:after="120"/>
      </w:pPr>
      <w:r>
        <w:rPr>
          <w:rFonts w:ascii="Segoe UI" w:hAnsi="Segoe UI"/>
          <w:b/>
          <w:color w:val="4F46E5"/>
          <w:sz w:val="36"/>
        </w:rPr>
        <w:t>3. VIVA PREPARATION GUIDE (100 SOLVED QUESTIONS)</w:t>
      </w:r>
    </w:p>
    <w:p>
      <w:r>
        <w:rPr>
          <w:rFonts w:ascii="Calibri" w:hAnsi="Calibri"/>
          <w:b w:val="0"/>
          <w:i w:val="0"/>
          <w:color w:val="1E293B"/>
          <w:sz w:val="22"/>
        </w:rPr>
        <w:t>Review these questions and answers to prepare for your summer training viva presentation.</w:t>
      </w:r>
    </w:p>
    <w:p>
      <w:pPr>
        <w:keepNext/>
        <w:spacing w:before="280" w:after="80"/>
      </w:pPr>
      <w:r>
        <w:rPr>
          <w:rFonts w:ascii="Segoe UI" w:hAnsi="Segoe UI"/>
          <w:b/>
          <w:color w:val="64748B"/>
          <w:sz w:val="28"/>
        </w:rPr>
        <w:t>Tier 1: Easy Viva Questions (1 - 40)</w:t>
      </w:r>
    </w:p>
    <w:p>
      <w:pPr>
        <w:keepNext/>
        <w:spacing w:before="160" w:after="40"/>
      </w:pPr>
      <w:r>
        <w:rPr>
          <w:rFonts w:ascii="Segoe UI" w:hAnsi="Segoe UI"/>
          <w:b/>
          <w:i/>
          <w:color w:val="1E293B"/>
          <w:sz w:val="24"/>
        </w:rPr>
        <w:t>Q: What does MERN stand for?</w:t>
      </w:r>
    </w:p>
    <w:p>
      <w:r>
        <w:rPr>
          <w:rFonts w:ascii="Calibri" w:hAnsi="Calibri"/>
          <w:b w:val="0"/>
          <w:i w:val="0"/>
          <w:color w:val="1E293B"/>
          <w:sz w:val="22"/>
        </w:rPr>
        <w:t>A: MongoDB (NoSQL database), Express.js (backend web framework), React (frontend library), and Node.js (runtime environment).</w:t>
      </w:r>
    </w:p>
    <w:p>
      <w:pPr>
        <w:keepNext/>
        <w:spacing w:before="160" w:after="40"/>
      </w:pPr>
      <w:r>
        <w:rPr>
          <w:rFonts w:ascii="Segoe UI" w:hAnsi="Segoe UI"/>
          <w:b/>
          <w:i/>
          <w:color w:val="1E293B"/>
          <w:sz w:val="24"/>
        </w:rPr>
        <w:t>Q: What is the entry point file of the backend?</w:t>
      </w:r>
    </w:p>
    <w:p>
      <w:r>
        <w:rPr>
          <w:rFonts w:ascii="Calibri" w:hAnsi="Calibri"/>
          <w:b w:val="0"/>
          <w:i w:val="0"/>
          <w:color w:val="1E293B"/>
          <w:sz w:val="22"/>
        </w:rPr>
        <w:t>A: backend/server.js connects the database, runs middlewares, and sets routes.</w:t>
      </w:r>
    </w:p>
    <w:p>
      <w:pPr>
        <w:keepNext/>
        <w:spacing w:before="160" w:after="40"/>
      </w:pPr>
      <w:r>
        <w:rPr>
          <w:rFonts w:ascii="Segoe UI" w:hAnsi="Segoe UI"/>
          <w:b/>
          <w:i/>
          <w:color w:val="1E293B"/>
          <w:sz w:val="24"/>
        </w:rPr>
        <w:t>Q: What library connects Node.js to MongoDB?</w:t>
      </w:r>
    </w:p>
    <w:p>
      <w:r>
        <w:rPr>
          <w:rFonts w:ascii="Calibri" w:hAnsi="Calibri"/>
          <w:b w:val="0"/>
          <w:i w:val="0"/>
          <w:color w:val="1E293B"/>
          <w:sz w:val="22"/>
        </w:rPr>
        <w:t>A: Mongoose ODM is used to manage database connections and schemas.</w:t>
      </w:r>
    </w:p>
    <w:p>
      <w:pPr>
        <w:keepNext/>
        <w:spacing w:before="160" w:after="40"/>
      </w:pPr>
      <w:r>
        <w:rPr>
          <w:rFonts w:ascii="Segoe UI" w:hAnsi="Segoe UI"/>
          <w:b/>
          <w:i/>
          <w:color w:val="1E293B"/>
          <w:sz w:val="24"/>
        </w:rPr>
        <w:t>Q: How are environment variables loaded?</w:t>
      </w:r>
    </w:p>
    <w:p>
      <w:r>
        <w:rPr>
          <w:rFonts w:ascii="Calibri" w:hAnsi="Calibri"/>
          <w:b w:val="0"/>
          <w:i w:val="0"/>
          <w:color w:val="1E293B"/>
          <w:sz w:val="22"/>
        </w:rPr>
        <w:t>A: The dotenv package reads key-value pairs from a .env file and loads them into process.env on startup.</w:t>
      </w:r>
    </w:p>
    <w:p>
      <w:pPr>
        <w:keepNext/>
        <w:spacing w:before="160" w:after="40"/>
      </w:pPr>
      <w:r>
        <w:rPr>
          <w:rFonts w:ascii="Segoe UI" w:hAnsi="Segoe UI"/>
          <w:b/>
          <w:i/>
          <w:color w:val="1E293B"/>
          <w:sz w:val="24"/>
        </w:rPr>
        <w:t>Q: What is CORS?</w:t>
      </w:r>
    </w:p>
    <w:p>
      <w:r>
        <w:rPr>
          <w:rFonts w:ascii="Calibri" w:hAnsi="Calibri"/>
          <w:b w:val="0"/>
          <w:i w:val="0"/>
          <w:color w:val="1E293B"/>
          <w:sz w:val="22"/>
        </w:rPr>
        <w:t>A: Cross-Origin Resource Sharing is a security feature that allows the frontend (running on one origin) to make requests to the backend (running on another origin).</w:t>
      </w:r>
    </w:p>
    <w:p>
      <w:pPr>
        <w:keepNext/>
        <w:spacing w:before="160" w:after="40"/>
      </w:pPr>
      <w:r>
        <w:rPr>
          <w:rFonts w:ascii="Segoe UI" w:hAnsi="Segoe UI"/>
          <w:b/>
          <w:i/>
          <w:color w:val="1E293B"/>
          <w:sz w:val="24"/>
        </w:rPr>
        <w:t>Q: How does client-side routing work?</w:t>
      </w:r>
    </w:p>
    <w:p>
      <w:r>
        <w:rPr>
          <w:rFonts w:ascii="Calibri" w:hAnsi="Calibri"/>
          <w:b w:val="0"/>
          <w:i w:val="0"/>
          <w:color w:val="1E293B"/>
          <w:sz w:val="22"/>
        </w:rPr>
        <w:t>A: The react-router-dom package matches URL paths to React components dynamically without reloading the HTML page.</w:t>
      </w:r>
    </w:p>
    <w:p>
      <w:pPr>
        <w:keepNext/>
        <w:spacing w:before="160" w:after="40"/>
      </w:pPr>
      <w:r>
        <w:rPr>
          <w:rFonts w:ascii="Segoe UI" w:hAnsi="Segoe UI"/>
          <w:b/>
          <w:i/>
          <w:color w:val="1E293B"/>
          <w:sz w:val="24"/>
        </w:rPr>
        <w:t>Q: What is the purpose of seed.js?</w:t>
      </w:r>
    </w:p>
    <w:p>
      <w:r>
        <w:rPr>
          <w:rFonts w:ascii="Calibri" w:hAnsi="Calibri"/>
          <w:b w:val="0"/>
          <w:i w:val="0"/>
          <w:color w:val="1E293B"/>
          <w:sz w:val="22"/>
        </w:rPr>
        <w:t>A: It clears the database and seeds it with default admin accounts, event details, and coordinators for testing.</w:t>
      </w:r>
    </w:p>
    <w:p>
      <w:pPr>
        <w:keepNext/>
        <w:spacing w:before="160" w:after="40"/>
      </w:pPr>
      <w:r>
        <w:rPr>
          <w:rFonts w:ascii="Segoe UI" w:hAnsi="Segoe UI"/>
          <w:b/>
          <w:i/>
          <w:color w:val="1E293B"/>
          <w:sz w:val="24"/>
        </w:rPr>
        <w:t>Q: What is the default admin email?</w:t>
      </w:r>
    </w:p>
    <w:p>
      <w:r>
        <w:rPr>
          <w:rFonts w:ascii="Calibri" w:hAnsi="Calibri"/>
          <w:b w:val="0"/>
          <w:i w:val="0"/>
          <w:color w:val="1E293B"/>
          <w:sz w:val="22"/>
        </w:rPr>
        <w:t>A: admin@campushub.com / admin123.</w:t>
      </w:r>
    </w:p>
    <w:p>
      <w:pPr>
        <w:keepNext/>
        <w:spacing w:before="160" w:after="40"/>
      </w:pPr>
      <w:r>
        <w:rPr>
          <w:rFonts w:ascii="Segoe UI" w:hAnsi="Segoe UI"/>
          <w:b/>
          <w:i/>
          <w:color w:val="1E293B"/>
          <w:sz w:val="24"/>
        </w:rPr>
        <w:t>Q: How is password security handled?</w:t>
      </w:r>
    </w:p>
    <w:p>
      <w:r>
        <w:rPr>
          <w:rFonts w:ascii="Calibri" w:hAnsi="Calibri"/>
          <w:b w:val="0"/>
          <w:i w:val="0"/>
          <w:color w:val="1E293B"/>
          <w:sz w:val="22"/>
        </w:rPr>
        <w:t>A: Passwords are salted and hashed using bcryptjs before being stored in the database.</w:t>
      </w:r>
    </w:p>
    <w:p>
      <w:pPr>
        <w:keepNext/>
        <w:spacing w:before="160" w:after="40"/>
      </w:pPr>
      <w:r>
        <w:rPr>
          <w:rFonts w:ascii="Segoe UI" w:hAnsi="Segoe UI"/>
          <w:b/>
          <w:i/>
          <w:color w:val="1E293B"/>
          <w:sz w:val="24"/>
        </w:rPr>
        <w:t>Q: How are sequential registration IDs computed?</w:t>
      </w:r>
    </w:p>
    <w:p>
      <w:r>
        <w:rPr>
          <w:rFonts w:ascii="Calibri" w:hAnsi="Calibri"/>
          <w:b w:val="0"/>
          <w:i w:val="0"/>
          <w:color w:val="1E293B"/>
          <w:sz w:val="22"/>
        </w:rPr>
        <w:t>A: The server queries all participants, parses their ID suffixes using regex, increments the highest value, and formats it as CH-XXXX.</w:t>
      </w:r>
    </w:p>
    <w:p>
      <w:pPr>
        <w:keepNext/>
        <w:spacing w:before="160" w:after="40"/>
      </w:pPr>
      <w:r>
        <w:rPr>
          <w:rFonts w:ascii="Segoe UI" w:hAnsi="Segoe UI"/>
          <w:b/>
          <w:i/>
          <w:color w:val="1E293B"/>
          <w:sz w:val="24"/>
        </w:rPr>
        <w:t>Q: What is the difference between find and findOne?</w:t>
      </w:r>
    </w:p>
    <w:p>
      <w:r>
        <w:rPr>
          <w:rFonts w:ascii="Calibri" w:hAnsi="Calibri"/>
          <w:b w:val="0"/>
          <w:i w:val="0"/>
          <w:color w:val="1E293B"/>
          <w:sz w:val="22"/>
        </w:rPr>
        <w:t>A: find returns an array of matching documents, while findOne returns the first matching document as an object.</w:t>
      </w:r>
    </w:p>
    <w:p>
      <w:pPr>
        <w:keepNext/>
        <w:spacing w:before="160" w:after="40"/>
      </w:pPr>
      <w:r>
        <w:rPr>
          <w:rFonts w:ascii="Segoe UI" w:hAnsi="Segoe UI"/>
          <w:b/>
          <w:i/>
          <w:color w:val="1E293B"/>
          <w:sz w:val="24"/>
        </w:rPr>
        <w:t>Q: What is process.exit(1)?</w:t>
      </w:r>
    </w:p>
    <w:p>
      <w:r>
        <w:rPr>
          <w:rFonts w:ascii="Calibri" w:hAnsi="Calibri"/>
          <w:b w:val="0"/>
          <w:i w:val="0"/>
          <w:color w:val="1E293B"/>
          <w:sz w:val="22"/>
        </w:rPr>
        <w:t>A: Exits the Node process with a failure status code (1) if the database connection fails on startup.</w:t>
      </w:r>
    </w:p>
    <w:p>
      <w:pPr>
        <w:keepNext/>
        <w:spacing w:before="160" w:after="40"/>
      </w:pPr>
      <w:r>
        <w:rPr>
          <w:rFonts w:ascii="Segoe UI" w:hAnsi="Segoe UI"/>
          <w:b/>
          <w:i/>
          <w:color w:val="1E293B"/>
          <w:sz w:val="24"/>
        </w:rPr>
        <w:t>Q: What does res.status(201) represent?</w:t>
      </w:r>
    </w:p>
    <w:p>
      <w:r>
        <w:rPr>
          <w:rFonts w:ascii="Calibri" w:hAnsi="Calibri"/>
          <w:b w:val="0"/>
          <w:i w:val="0"/>
          <w:color w:val="1E293B"/>
          <w:sz w:val="22"/>
        </w:rPr>
        <w:t>A: Indicates that a request succeeded and led to the creation of a new resource (e.g. creating a registration).</w:t>
      </w:r>
    </w:p>
    <w:p>
      <w:pPr>
        <w:keepNext/>
        <w:spacing w:before="160" w:after="40"/>
      </w:pPr>
      <w:r>
        <w:rPr>
          <w:rFonts w:ascii="Segoe UI" w:hAnsi="Segoe UI"/>
          <w:b/>
          <w:i/>
          <w:color w:val="1E293B"/>
          <w:sz w:val="24"/>
        </w:rPr>
        <w:t>Q: How is the active theme toggled?</w:t>
      </w:r>
    </w:p>
    <w:p>
      <w:r>
        <w:rPr>
          <w:rFonts w:ascii="Calibri" w:hAnsi="Calibri"/>
          <w:b w:val="0"/>
          <w:i w:val="0"/>
          <w:color w:val="1E293B"/>
          <w:sz w:val="22"/>
        </w:rPr>
        <w:t>A: The Navbar toggles a state variable, which adds or removes the '.dark-theme' class on the document.body element.</w:t>
      </w:r>
    </w:p>
    <w:p>
      <w:pPr>
        <w:keepNext/>
        <w:spacing w:before="160" w:after="40"/>
      </w:pPr>
      <w:r>
        <w:rPr>
          <w:rFonts w:ascii="Segoe UI" w:hAnsi="Segoe UI"/>
          <w:b/>
          <w:i/>
          <w:color w:val="1E293B"/>
          <w:sz w:val="24"/>
        </w:rPr>
        <w:t>Q: What is the role of ProtectedRoute?</w:t>
      </w:r>
    </w:p>
    <w:p>
      <w:r>
        <w:rPr>
          <w:rFonts w:ascii="Calibri" w:hAnsi="Calibri"/>
          <w:b w:val="0"/>
          <w:i w:val="0"/>
          <w:color w:val="1E293B"/>
          <w:sz w:val="22"/>
        </w:rPr>
        <w:t>A: A wrapper component that verifies the user's session token with the backend before rendering protected dashboards.</w:t>
      </w:r>
    </w:p>
    <w:p>
      <w:pPr>
        <w:keepNext/>
        <w:spacing w:before="160" w:after="40"/>
      </w:pPr>
      <w:r>
        <w:rPr>
          <w:rFonts w:ascii="Segoe UI" w:hAnsi="Segoe UI"/>
          <w:b/>
          <w:i/>
          <w:color w:val="1E293B"/>
          <w:sz w:val="24"/>
        </w:rPr>
        <w:t>Q: What fields are required to register for an event?</w:t>
      </w:r>
    </w:p>
    <w:p>
      <w:r>
        <w:rPr>
          <w:rFonts w:ascii="Calibri" w:hAnsi="Calibri"/>
          <w:b w:val="0"/>
          <w:i w:val="0"/>
          <w:color w:val="1E293B"/>
          <w:sz w:val="22"/>
        </w:rPr>
        <w:t>A: Name, Email, Phone, College, Branch, Semester, and a custom registration password.</w:t>
      </w:r>
    </w:p>
    <w:p>
      <w:pPr>
        <w:keepNext/>
        <w:spacing w:before="160" w:after="40"/>
      </w:pPr>
      <w:r>
        <w:rPr>
          <w:rFonts w:ascii="Segoe UI" w:hAnsi="Segoe UI"/>
          <w:b/>
          <w:i/>
          <w:color w:val="1E293B"/>
          <w:sz w:val="24"/>
        </w:rPr>
        <w:t>Q: How does a student check their registration?</w:t>
      </w:r>
    </w:p>
    <w:p>
      <w:r>
        <w:rPr>
          <w:rFonts w:ascii="Calibri" w:hAnsi="Calibri"/>
          <w:b w:val="0"/>
          <w:i w:val="0"/>
          <w:color w:val="1E293B"/>
          <w:sz w:val="22"/>
        </w:rPr>
        <w:t>A: By entering their Registration ID and password on the '/registered-event' page.</w:t>
      </w:r>
    </w:p>
    <w:p>
      <w:pPr>
        <w:keepNext/>
        <w:spacing w:before="160" w:after="40"/>
      </w:pPr>
      <w:r>
        <w:rPr>
          <w:rFonts w:ascii="Segoe UI" w:hAnsi="Segoe UI"/>
          <w:b/>
          <w:i/>
          <w:color w:val="1E293B"/>
          <w:sz w:val="24"/>
        </w:rPr>
        <w:t>Q: What happens to registrations for free events?</w:t>
      </w:r>
    </w:p>
    <w:p>
      <w:r>
        <w:rPr>
          <w:rFonts w:ascii="Calibri" w:hAnsi="Calibri"/>
          <w:b w:val="0"/>
          <w:i w:val="0"/>
          <w:color w:val="1E293B"/>
          <w:sz w:val="22"/>
        </w:rPr>
        <w:t>A: They are automatically marked as 'Verified' without requiring transaction verification.</w:t>
      </w:r>
    </w:p>
    <w:p>
      <w:pPr>
        <w:keepNext/>
        <w:spacing w:before="160" w:after="40"/>
      </w:pPr>
      <w:r>
        <w:rPr>
          <w:rFonts w:ascii="Segoe UI" w:hAnsi="Segoe UI"/>
          <w:b/>
          <w:i/>
          <w:color w:val="1E293B"/>
          <w:sz w:val="24"/>
        </w:rPr>
        <w:t>Q: What happens to registrations for paid events?</w:t>
      </w:r>
    </w:p>
    <w:p>
      <w:r>
        <w:rPr>
          <w:rFonts w:ascii="Calibri" w:hAnsi="Calibri"/>
          <w:b w:val="0"/>
          <w:i w:val="0"/>
          <w:color w:val="1E293B"/>
          <w:sz w:val="22"/>
        </w:rPr>
        <w:t>A: The student must enter a UPI transaction ID, and the registration status is set to 'Pending' until verified by an admin or coordinator.</w:t>
      </w:r>
    </w:p>
    <w:p>
      <w:pPr>
        <w:keepNext/>
        <w:spacing w:before="160" w:after="40"/>
      </w:pPr>
      <w:r>
        <w:rPr>
          <w:rFonts w:ascii="Segoe UI" w:hAnsi="Segoe UI"/>
          <w:b/>
          <w:i/>
          <w:color w:val="1E293B"/>
          <w:sz w:val="24"/>
        </w:rPr>
        <w:t>Q: How does a student cancel their registration?</w:t>
      </w:r>
    </w:p>
    <w:p>
      <w:r>
        <w:rPr>
          <w:rFonts w:ascii="Calibri" w:hAnsi="Calibri"/>
          <w:b w:val="0"/>
          <w:i w:val="0"/>
          <w:color w:val="1E293B"/>
          <w:sz w:val="22"/>
        </w:rPr>
        <w:t>A: By entering their registration ID and password, which deletes their record from the database.</w:t>
      </w:r>
    </w:p>
    <w:p>
      <w:pPr>
        <w:keepNext/>
        <w:spacing w:before="160" w:after="40"/>
      </w:pPr>
      <w:r>
        <w:rPr>
          <w:rFonts w:ascii="Segoe UI" w:hAnsi="Segoe UI"/>
          <w:b/>
          <w:i/>
          <w:color w:val="1E293B"/>
          <w:sz w:val="24"/>
        </w:rPr>
        <w:t>Q: Where are event images stored?</w:t>
      </w:r>
    </w:p>
    <w:p>
      <w:r>
        <w:rPr>
          <w:rFonts w:ascii="Calibri" w:hAnsi="Calibri"/>
          <w:b w:val="0"/>
          <w:i w:val="0"/>
          <w:color w:val="1E293B"/>
          <w:sz w:val="22"/>
        </w:rPr>
        <w:t>A: Inside the frontend public images folder, served statically by the backend via /images.</w:t>
      </w:r>
    </w:p>
    <w:p>
      <w:pPr>
        <w:keepNext/>
        <w:spacing w:before="160" w:after="40"/>
      </w:pPr>
      <w:r>
        <w:rPr>
          <w:rFonts w:ascii="Segoe UI" w:hAnsi="Segoe UI"/>
          <w:b/>
          <w:i/>
          <w:color w:val="1E293B"/>
          <w:sz w:val="24"/>
        </w:rPr>
        <w:t>Q: What icon library is used?</w:t>
      </w:r>
    </w:p>
    <w:p>
      <w:r>
        <w:rPr>
          <w:rFonts w:ascii="Calibri" w:hAnsi="Calibri"/>
          <w:b w:val="0"/>
          <w:i w:val="0"/>
          <w:color w:val="1E293B"/>
          <w:sz w:val="22"/>
        </w:rPr>
        <w:t>A: lucide-react.</w:t>
      </w:r>
    </w:p>
    <w:p>
      <w:pPr>
        <w:keepNext/>
        <w:spacing w:before="160" w:after="40"/>
      </w:pPr>
      <w:r>
        <w:rPr>
          <w:rFonts w:ascii="Segoe UI" w:hAnsi="Segoe UI"/>
          <w:b/>
          <w:i/>
          <w:color w:val="1E293B"/>
          <w:sz w:val="24"/>
        </w:rPr>
        <w:t>Q: What package is used for password hashing?</w:t>
      </w:r>
    </w:p>
    <w:p>
      <w:r>
        <w:rPr>
          <w:rFonts w:ascii="Calibri" w:hAnsi="Calibri"/>
          <w:b w:val="0"/>
          <w:i w:val="0"/>
          <w:color w:val="1E293B"/>
          <w:sz w:val="22"/>
        </w:rPr>
        <w:t>A: bcryptjs.</w:t>
      </w:r>
    </w:p>
    <w:p>
      <w:pPr>
        <w:keepNext/>
        <w:spacing w:before="160" w:after="40"/>
      </w:pPr>
      <w:r>
        <w:rPr>
          <w:rFonts w:ascii="Segoe UI" w:hAnsi="Segoe UI"/>
          <w:b/>
          <w:i/>
          <w:color w:val="1E293B"/>
          <w:sz w:val="24"/>
        </w:rPr>
        <w:t>Q: What is the purpose of Footer.jsx?</w:t>
      </w:r>
    </w:p>
    <w:p>
      <w:r>
        <w:rPr>
          <w:rFonts w:ascii="Calibri" w:hAnsi="Calibri"/>
          <w:b w:val="0"/>
          <w:i w:val="0"/>
          <w:color w:val="1E293B"/>
          <w:sz w:val="22"/>
        </w:rPr>
        <w:t>A: Renders the page footer with links, copyright information, and licensing notes.</w:t>
      </w:r>
    </w:p>
    <w:p>
      <w:pPr>
        <w:keepNext/>
        <w:spacing w:before="160" w:after="40"/>
      </w:pPr>
      <w:r>
        <w:rPr>
          <w:rFonts w:ascii="Segoe UI" w:hAnsi="Segoe UI"/>
          <w:b/>
          <w:i/>
          <w:color w:val="1E293B"/>
          <w:sz w:val="24"/>
        </w:rPr>
        <w:t>Q: How does the backend parse request bodies?</w:t>
      </w:r>
    </w:p>
    <w:p>
      <w:r>
        <w:rPr>
          <w:rFonts w:ascii="Calibri" w:hAnsi="Calibri"/>
          <w:b w:val="0"/>
          <w:i w:val="0"/>
          <w:color w:val="1E293B"/>
          <w:sz w:val="22"/>
        </w:rPr>
        <w:t>A: Using the app.use(express.json()) middleware in server.js.</w:t>
      </w:r>
    </w:p>
    <w:p>
      <w:pPr>
        <w:keepNext/>
        <w:spacing w:before="160" w:after="40"/>
      </w:pPr>
      <w:r>
        <w:rPr>
          <w:rFonts w:ascii="Segoe UI" w:hAnsi="Segoe UI"/>
          <w:b/>
          <w:i/>
          <w:color w:val="1E293B"/>
          <w:sz w:val="24"/>
        </w:rPr>
        <w:t>Q: What is the difference between activeSessions and JWT?</w:t>
      </w:r>
    </w:p>
    <w:p>
      <w:r>
        <w:rPr>
          <w:rFonts w:ascii="Calibri" w:hAnsi="Calibri"/>
          <w:b w:val="0"/>
          <w:i w:val="0"/>
          <w:color w:val="1E293B"/>
          <w:sz w:val="22"/>
        </w:rPr>
        <w:t>A: activeSessions stores session tokens in the server's memory, while JWTs encode session details in a signed token stored on the client.</w:t>
      </w:r>
    </w:p>
    <w:p>
      <w:pPr>
        <w:keepNext/>
        <w:spacing w:before="160" w:after="40"/>
      </w:pPr>
      <w:r>
        <w:rPr>
          <w:rFonts w:ascii="Segoe UI" w:hAnsi="Segoe UI"/>
          <w:b/>
          <w:i/>
          <w:color w:val="1E293B"/>
          <w:sz w:val="24"/>
        </w:rPr>
        <w:t>Q: What database collections are used?</w:t>
      </w:r>
    </w:p>
    <w:p>
      <w:r>
        <w:rPr>
          <w:rFonts w:ascii="Calibri" w:hAnsi="Calibri"/>
          <w:b w:val="0"/>
          <w:i w:val="0"/>
          <w:color w:val="1E293B"/>
          <w:sz w:val="22"/>
        </w:rPr>
        <w:t>A: admins, club_coordinators, coordinator_requests, events, event_info, event_type, participent, staff_coordinator, and student_coordinator.</w:t>
      </w:r>
    </w:p>
    <w:p>
      <w:pPr>
        <w:keepNext/>
        <w:spacing w:before="160" w:after="40"/>
      </w:pPr>
      <w:r>
        <w:rPr>
          <w:rFonts w:ascii="Segoe UI" w:hAnsi="Segoe UI"/>
          <w:b/>
          <w:i/>
          <w:color w:val="1E293B"/>
          <w:sz w:val="24"/>
        </w:rPr>
        <w:t>Q: What are the four event categories?</w:t>
      </w:r>
    </w:p>
    <w:p>
      <w:r>
        <w:rPr>
          <w:rFonts w:ascii="Calibri" w:hAnsi="Calibri"/>
          <w:b w:val="0"/>
          <w:i w:val="0"/>
          <w:color w:val="1E293B"/>
          <w:sz w:val="22"/>
        </w:rPr>
        <w:t>A: Technical Events, Gaming Events, On Stage Events, and Off Stage Events.</w:t>
      </w:r>
    </w:p>
    <w:p>
      <w:pPr>
        <w:keepNext/>
        <w:spacing w:before="160" w:after="40"/>
      </w:pPr>
      <w:r>
        <w:rPr>
          <w:rFonts w:ascii="Segoe UI" w:hAnsi="Segoe UI"/>
          <w:b/>
          <w:i/>
          <w:color w:val="1E293B"/>
          <w:sz w:val="24"/>
        </w:rPr>
        <w:t>Q: What is the React hook for side effects?</w:t>
      </w:r>
    </w:p>
    <w:p>
      <w:r>
        <w:rPr>
          <w:rFonts w:ascii="Calibri" w:hAnsi="Calibri"/>
          <w:b w:val="0"/>
          <w:i w:val="0"/>
          <w:color w:val="1E293B"/>
          <w:sz w:val="22"/>
        </w:rPr>
        <w:t>A: useEffect fetches data or checks storage variables when components mount.</w:t>
      </w:r>
    </w:p>
    <w:p>
      <w:pPr>
        <w:keepNext/>
        <w:spacing w:before="160" w:after="40"/>
      </w:pPr>
      <w:r>
        <w:rPr>
          <w:rFonts w:ascii="Segoe UI" w:hAnsi="Segoe UI"/>
          <w:b/>
          <w:i/>
          <w:color w:val="1E293B"/>
          <w:sz w:val="24"/>
        </w:rPr>
        <w:t>Q: Where is the React app mounted?</w:t>
      </w:r>
    </w:p>
    <w:p>
      <w:r>
        <w:rPr>
          <w:rFonts w:ascii="Calibri" w:hAnsi="Calibri"/>
          <w:b w:val="0"/>
          <w:i w:val="0"/>
          <w:color w:val="1E293B"/>
          <w:sz w:val="22"/>
        </w:rPr>
        <w:t>A: Inside the &lt;div id='root'&gt; element in index.html, mounted by main.jsx.</w:t>
      </w:r>
    </w:p>
    <w:p>
      <w:pPr>
        <w:keepNext/>
        <w:spacing w:before="160" w:after="40"/>
      </w:pPr>
      <w:r>
        <w:rPr>
          <w:rFonts w:ascii="Segoe UI" w:hAnsi="Segoe UI"/>
          <w:b/>
          <w:i/>
          <w:color w:val="1E293B"/>
          <w:sz w:val="24"/>
        </w:rPr>
        <w:t>Q: What does express.static do?</w:t>
      </w:r>
    </w:p>
    <w:p>
      <w:r>
        <w:rPr>
          <w:rFonts w:ascii="Calibri" w:hAnsi="Calibri"/>
          <w:b w:val="0"/>
          <w:i w:val="0"/>
          <w:color w:val="1E293B"/>
          <w:sz w:val="22"/>
        </w:rPr>
        <w:t>A: An Express middleware used to serve static files like images or CSS.</w:t>
      </w:r>
    </w:p>
    <w:p>
      <w:pPr>
        <w:keepNext/>
        <w:spacing w:before="160" w:after="40"/>
      </w:pPr>
      <w:r>
        <w:rPr>
          <w:rFonts w:ascii="Segoe UI" w:hAnsi="Segoe UI"/>
          <w:b/>
          <w:i/>
          <w:color w:val="1E293B"/>
          <w:sz w:val="24"/>
        </w:rPr>
        <w:t>Q: What is req.body?</w:t>
      </w:r>
    </w:p>
    <w:p>
      <w:r>
        <w:rPr>
          <w:rFonts w:ascii="Calibri" w:hAnsi="Calibri"/>
          <w:b w:val="0"/>
          <w:i w:val="0"/>
          <w:color w:val="1E293B"/>
          <w:sz w:val="22"/>
        </w:rPr>
        <w:t>A: Accesses JSON payload data sent in the body of HTTP requests.</w:t>
      </w:r>
    </w:p>
    <w:p>
      <w:pPr>
        <w:keepNext/>
        <w:spacing w:before="160" w:after="40"/>
      </w:pPr>
      <w:r>
        <w:rPr>
          <w:rFonts w:ascii="Segoe UI" w:hAnsi="Segoe UI"/>
          <w:b/>
          <w:i/>
          <w:color w:val="1E293B"/>
          <w:sz w:val="24"/>
        </w:rPr>
        <w:t>Q: What is req.params?</w:t>
      </w:r>
    </w:p>
    <w:p>
      <w:r>
        <w:rPr>
          <w:rFonts w:ascii="Calibri" w:hAnsi="Calibri"/>
          <w:b w:val="0"/>
          <w:i w:val="0"/>
          <w:color w:val="1E293B"/>
          <w:sz w:val="22"/>
        </w:rPr>
        <w:t>A: Accesses dynamic parameters in URL routes (e.g. /events/:event_id).</w:t>
      </w:r>
    </w:p>
    <w:p>
      <w:pPr>
        <w:keepNext/>
        <w:spacing w:before="160" w:after="40"/>
      </w:pPr>
      <w:r>
        <w:rPr>
          <w:rFonts w:ascii="Segoe UI" w:hAnsi="Segoe UI"/>
          <w:b/>
          <w:i/>
          <w:color w:val="1E293B"/>
          <w:sz w:val="24"/>
        </w:rPr>
        <w:t>Q: What is req.query?</w:t>
      </w:r>
    </w:p>
    <w:p>
      <w:r>
        <w:rPr>
          <w:rFonts w:ascii="Calibri" w:hAnsi="Calibri"/>
          <w:b w:val="0"/>
          <w:i w:val="0"/>
          <w:color w:val="1E293B"/>
          <w:sz w:val="22"/>
        </w:rPr>
        <w:t>A: Accesses query parameters appended to the URL (e.g. /search?name=test).</w:t>
      </w:r>
    </w:p>
    <w:p>
      <w:pPr>
        <w:keepNext/>
        <w:spacing w:before="160" w:after="40"/>
      </w:pPr>
      <w:r>
        <w:rPr>
          <w:rFonts w:ascii="Segoe UI" w:hAnsi="Segoe UI"/>
          <w:b/>
          <w:i/>
          <w:color w:val="1E293B"/>
          <w:sz w:val="24"/>
        </w:rPr>
        <w:t>Q: What happens on session verification failure?</w:t>
      </w:r>
    </w:p>
    <w:p>
      <w:r>
        <w:rPr>
          <w:rFonts w:ascii="Calibri" w:hAnsi="Calibri"/>
          <w:b w:val="0"/>
          <w:i w:val="0"/>
          <w:color w:val="1E293B"/>
          <w:sz w:val="22"/>
        </w:rPr>
        <w:t>A: The ProtectedRoute component clears the local storage credentials and redirects the user to the /login page.</w:t>
      </w:r>
    </w:p>
    <w:p>
      <w:pPr>
        <w:keepNext/>
        <w:spacing w:before="160" w:after="40"/>
      </w:pPr>
      <w:r>
        <w:rPr>
          <w:rFonts w:ascii="Segoe UI" w:hAnsi="Segoe UI"/>
          <w:b/>
          <w:i/>
          <w:color w:val="1E293B"/>
          <w:sz w:val="24"/>
        </w:rPr>
        <w:t>Q: What is the default coordinator login?</w:t>
      </w:r>
    </w:p>
    <w:p>
      <w:r>
        <w:rPr>
          <w:rFonts w:ascii="Calibri" w:hAnsi="Calibri"/>
          <w:b w:val="0"/>
          <w:i w:val="0"/>
          <w:color w:val="1E293B"/>
          <w:sz w:val="22"/>
        </w:rPr>
        <w:t>A: coordinator@campushub.com / coordinator123.</w:t>
      </w:r>
    </w:p>
    <w:p>
      <w:pPr>
        <w:keepNext/>
        <w:spacing w:before="160" w:after="40"/>
      </w:pPr>
      <w:r>
        <w:rPr>
          <w:rFonts w:ascii="Segoe UI" w:hAnsi="Segoe UI"/>
          <w:b/>
          <w:i/>
          <w:color w:val="1E293B"/>
          <w:sz w:val="24"/>
        </w:rPr>
        <w:t>Q: What does index.php redirect to?</w:t>
      </w:r>
    </w:p>
    <w:p>
      <w:r>
        <w:rPr>
          <w:rFonts w:ascii="Calibri" w:hAnsi="Calibri"/>
          <w:b w:val="0"/>
          <w:i w:val="0"/>
          <w:color w:val="1E293B"/>
          <w:sz w:val="22"/>
        </w:rPr>
        <w:t>A: Redirects to the home page (/) for compatibility with legacy bookmarks.</w:t>
      </w:r>
    </w:p>
    <w:p>
      <w:pPr>
        <w:keepNext/>
        <w:spacing w:before="160" w:after="40"/>
      </w:pPr>
      <w:r>
        <w:rPr>
          <w:rFonts w:ascii="Segoe UI" w:hAnsi="Segoe UI"/>
          <w:b/>
          <w:i/>
          <w:color w:val="1E293B"/>
          <w:sz w:val="24"/>
        </w:rPr>
        <w:t>Q: What is the role of api.js?</w:t>
      </w:r>
    </w:p>
    <w:p>
      <w:r>
        <w:rPr>
          <w:rFonts w:ascii="Calibri" w:hAnsi="Calibri"/>
          <w:b w:val="0"/>
          <w:i w:val="0"/>
          <w:color w:val="1E293B"/>
          <w:sz w:val="22"/>
        </w:rPr>
        <w:t>A: Configures an Axios instance with the base URL of the backend API.</w:t>
      </w:r>
    </w:p>
    <w:p>
      <w:pPr>
        <w:keepNext/>
        <w:spacing w:before="160" w:after="40"/>
      </w:pPr>
      <w:r>
        <w:rPr>
          <w:rFonts w:ascii="Segoe UI" w:hAnsi="Segoe UI"/>
          <w:b/>
          <w:i/>
          <w:color w:val="1E293B"/>
          <w:sz w:val="24"/>
        </w:rPr>
        <w:t>Q: How does Mongoose handle collections?</w:t>
      </w:r>
    </w:p>
    <w:p>
      <w:r>
        <w:rPr>
          <w:rFonts w:ascii="Calibri" w:hAnsi="Calibri"/>
          <w:b w:val="0"/>
          <w:i w:val="0"/>
          <w:color w:val="1E293B"/>
          <w:sz w:val="22"/>
        </w:rPr>
        <w:t>A: Maps defined schemas to MongoDB collections, enabling query validation and defaults.</w:t>
      </w:r>
    </w:p>
    <w:p>
      <w:pPr>
        <w:keepNext/>
        <w:spacing w:before="160" w:after="40"/>
      </w:pPr>
      <w:r>
        <w:rPr>
          <w:rFonts w:ascii="Segoe UI" w:hAnsi="Segoe UI"/>
          <w:b/>
          <w:i/>
          <w:color w:val="1E293B"/>
          <w:sz w:val="24"/>
        </w:rPr>
        <w:t>Q: Why are passwords hashed?</w:t>
      </w:r>
    </w:p>
    <w:p>
      <w:r>
        <w:rPr>
          <w:rFonts w:ascii="Calibri" w:hAnsi="Calibri"/>
          <w:b w:val="0"/>
          <w:i w:val="0"/>
          <w:color w:val="1E293B"/>
          <w:sz w:val="22"/>
        </w:rPr>
        <w:t>A: To protect user credentials in the event of a database leak.</w:t>
      </w:r>
    </w:p>
    <w:p>
      <w:pPr>
        <w:keepNext/>
        <w:spacing w:before="280" w:after="80"/>
      </w:pPr>
      <w:r>
        <w:rPr>
          <w:rFonts w:ascii="Segoe UI" w:hAnsi="Segoe UI"/>
          <w:b/>
          <w:color w:val="64748B"/>
          <w:sz w:val="28"/>
        </w:rPr>
        <w:t>Tier 2: Medium Viva Questions (41 - 80)</w:t>
      </w:r>
    </w:p>
    <w:p>
      <w:pPr>
        <w:keepNext/>
        <w:spacing w:before="160" w:after="40"/>
      </w:pPr>
      <w:r>
        <w:rPr>
          <w:rFonts w:ascii="Segoe UI" w:hAnsi="Segoe UI"/>
          <w:b/>
          <w:i/>
          <w:color w:val="1E293B"/>
          <w:sz w:val="24"/>
        </w:rPr>
        <w:t>Q: Explain the session token verification flow.</w:t>
      </w:r>
    </w:p>
    <w:p>
      <w:r>
        <w:rPr>
          <w:rFonts w:ascii="Calibri" w:hAnsi="Calibri"/>
          <w:b w:val="0"/>
          <w:i w:val="0"/>
          <w:color w:val="1E293B"/>
          <w:sz w:val="22"/>
        </w:rPr>
        <w:t>A: The frontend sends the token stored in localStorage to the backend. The backend checks if the token exists in the activeSessions store and returns the session details.</w:t>
      </w:r>
    </w:p>
    <w:p>
      <w:pPr>
        <w:keepNext/>
        <w:spacing w:before="160" w:after="40"/>
      </w:pPr>
      <w:r>
        <w:rPr>
          <w:rFonts w:ascii="Segoe UI" w:hAnsi="Segoe UI"/>
          <w:b/>
          <w:i/>
          <w:color w:val="1E293B"/>
          <w:sz w:val="24"/>
        </w:rPr>
        <w:t>Q: Why does the backend use an in-memory session cache?</w:t>
      </w:r>
    </w:p>
    <w:p>
      <w:r>
        <w:rPr>
          <w:rFonts w:ascii="Calibri" w:hAnsi="Calibri"/>
          <w:b w:val="0"/>
          <w:i w:val="0"/>
          <w:color w:val="1E293B"/>
          <w:sz w:val="22"/>
        </w:rPr>
        <w:t>A: Storing session tokens in memory (activeSessions object) provides fast lookups without querying the database on every request.</w:t>
      </w:r>
    </w:p>
    <w:p>
      <w:pPr>
        <w:keepNext/>
        <w:spacing w:before="160" w:after="40"/>
      </w:pPr>
      <w:r>
        <w:rPr>
          <w:rFonts w:ascii="Segoe UI" w:hAnsi="Segoe UI"/>
          <w:b/>
          <w:i/>
          <w:color w:val="1E293B"/>
          <w:sz w:val="24"/>
        </w:rPr>
        <w:t>Q: What is the risk of using an in-memory session cache?</w:t>
      </w:r>
    </w:p>
    <w:p>
      <w:r>
        <w:rPr>
          <w:rFonts w:ascii="Calibri" w:hAnsi="Calibri"/>
          <w:b w:val="0"/>
          <w:i w:val="0"/>
          <w:color w:val="1E293B"/>
          <w:sz w:val="22"/>
        </w:rPr>
        <w:t>A: Session tokens are cleared whenever the server restarts, logging out all active users. A database-backed store like Redis would persist sessions across restarts.</w:t>
      </w:r>
    </w:p>
    <w:p>
      <w:pPr>
        <w:keepNext/>
        <w:spacing w:before="160" w:after="40"/>
      </w:pPr>
      <w:r>
        <w:rPr>
          <w:rFonts w:ascii="Segoe UI" w:hAnsi="Segoe UI"/>
          <w:b/>
          <w:i/>
          <w:color w:val="1E293B"/>
          <w:sz w:val="24"/>
        </w:rPr>
        <w:t>Q: Explain how the registration cancellation mechanism updates participant counts.</w:t>
      </w:r>
    </w:p>
    <w:p>
      <w:r>
        <w:rPr>
          <w:rFonts w:ascii="Calibri" w:hAnsi="Calibri"/>
          <w:b w:val="0"/>
          <w:i w:val="0"/>
          <w:color w:val="1E293B"/>
          <w:sz w:val="22"/>
        </w:rPr>
        <w:t>A: When a registration is cancelled, the record is deleted. The event details page queries `Participant.countDocuments` dynamically to show the updated count.</w:t>
      </w:r>
    </w:p>
    <w:p>
      <w:pPr>
        <w:keepNext/>
        <w:spacing w:before="160" w:after="40"/>
      </w:pPr>
      <w:r>
        <w:rPr>
          <w:rFonts w:ascii="Segoe UI" w:hAnsi="Segoe UI"/>
          <w:b/>
          <w:i/>
          <w:color w:val="1E293B"/>
          <w:sz w:val="24"/>
        </w:rPr>
        <w:t>Q: What are the advantages of using Mongoose over the native MongoDB driver?</w:t>
      </w:r>
    </w:p>
    <w:p>
      <w:r>
        <w:rPr>
          <w:rFonts w:ascii="Calibri" w:hAnsi="Calibri"/>
          <w:b w:val="0"/>
          <w:i w:val="0"/>
          <w:color w:val="1E293B"/>
          <w:sz w:val="22"/>
        </w:rPr>
        <w:t>A: Mongoose provides schema validation, default values, query helpers, middleware hooks, and structured models, whereas the native driver works directly with unstructured JSON documents.</w:t>
      </w:r>
    </w:p>
    <w:p>
      <w:pPr>
        <w:keepNext/>
        <w:spacing w:before="160" w:after="40"/>
      </w:pPr>
      <w:r>
        <w:rPr>
          <w:rFonts w:ascii="Segoe UI" w:hAnsi="Segoe UI"/>
          <w:b/>
          <w:i/>
          <w:color w:val="1E293B"/>
          <w:sz w:val="24"/>
        </w:rPr>
        <w:t>Q: How are transaction IDs validated during registration?</w:t>
      </w:r>
    </w:p>
    <w:p>
      <w:r>
        <w:rPr>
          <w:rFonts w:ascii="Calibri" w:hAnsi="Calibri"/>
          <w:b w:val="0"/>
          <w:i w:val="0"/>
          <w:color w:val="1E293B"/>
          <w:sz w:val="22"/>
        </w:rPr>
        <w:t>A: If an event has a price &gt; 0, the controller verifies that the student entered a transaction ID. The registration remains pending until verified by an admin or coordinator.</w:t>
      </w:r>
    </w:p>
    <w:p>
      <w:pPr>
        <w:keepNext/>
        <w:spacing w:before="160" w:after="40"/>
      </w:pPr>
      <w:r>
        <w:rPr>
          <w:rFonts w:ascii="Segoe UI" w:hAnsi="Segoe UI"/>
          <w:b/>
          <w:i/>
          <w:color w:val="1E293B"/>
          <w:sz w:val="24"/>
        </w:rPr>
        <w:t>Q: Explain how coordinators manage events they do not own.</w:t>
      </w:r>
    </w:p>
    <w:p>
      <w:r>
        <w:rPr>
          <w:rFonts w:ascii="Calibri" w:hAnsi="Calibri"/>
          <w:b w:val="0"/>
          <w:i w:val="0"/>
          <w:color w:val="1E293B"/>
          <w:sz w:val="22"/>
        </w:rPr>
        <w:t>A: The backend verifies that the logged-in coordinator's email matches the event's createdBy field. If they do not match, the request returns a 403 Forbidden error.</w:t>
      </w:r>
    </w:p>
    <w:p>
      <w:pPr>
        <w:keepNext/>
        <w:spacing w:before="160" w:after="40"/>
      </w:pPr>
      <w:r>
        <w:rPr>
          <w:rFonts w:ascii="Segoe UI" w:hAnsi="Segoe UI"/>
          <w:b/>
          <w:i/>
          <w:color w:val="1E293B"/>
          <w:sz w:val="24"/>
        </w:rPr>
        <w:t>Q: How does generateNextEventId handle alphabetical sorting issues?</w:t>
      </w:r>
    </w:p>
    <w:p>
      <w:r>
        <w:rPr>
          <w:rFonts w:ascii="Calibri" w:hAnsi="Calibri"/>
          <w:b w:val="0"/>
          <w:i w:val="0"/>
          <w:color w:val="1E293B"/>
          <w:sz w:val="22"/>
        </w:rPr>
        <w:t>A: It fetches all events, parses their string IDs using regex, and increments the maximum suffix number. This avoids alphabetical sorting issues (where CH10 might sort before CH2).</w:t>
      </w:r>
    </w:p>
    <w:p>
      <w:pPr>
        <w:keepNext/>
        <w:spacing w:before="160" w:after="40"/>
      </w:pPr>
      <w:r>
        <w:rPr>
          <w:rFonts w:ascii="Segoe UI" w:hAnsi="Segoe UI"/>
          <w:b/>
          <w:i/>
          <w:color w:val="1E293B"/>
          <w:sz w:val="24"/>
        </w:rPr>
        <w:t>Q: Why are event categories stored in a separate collection?</w:t>
      </w:r>
    </w:p>
    <w:p>
      <w:r>
        <w:rPr>
          <w:rFonts w:ascii="Calibri" w:hAnsi="Calibri"/>
          <w:b w:val="0"/>
          <w:i w:val="0"/>
          <w:color w:val="1E293B"/>
          <w:sz w:val="22"/>
        </w:rPr>
        <w:t>A: Storing categories in a separate collection (event_type) allows admins to add, rename, or delete categories dynamically without modifying the codebase.</w:t>
      </w:r>
    </w:p>
    <w:p>
      <w:pPr>
        <w:keepNext/>
        <w:spacing w:before="160" w:after="40"/>
      </w:pPr>
      <w:r>
        <w:rPr>
          <w:rFonts w:ascii="Segoe UI" w:hAnsi="Segoe UI"/>
          <w:b/>
          <w:i/>
          <w:color w:val="1E293B"/>
          <w:sz w:val="24"/>
        </w:rPr>
        <w:t>Q: Explain how Axios global headers simplify authenticated requests.</w:t>
      </w:r>
    </w:p>
    <w:p>
      <w:r>
        <w:rPr>
          <w:rFonts w:ascii="Calibri" w:hAnsi="Calibri"/>
          <w:b w:val="0"/>
          <w:i w:val="0"/>
          <w:color w:val="1E293B"/>
          <w:sz w:val="22"/>
        </w:rPr>
        <w:t>A: When a user logs in, ProtectedRoute sets the Authorization header on the Axios instance: `api.defaults.headers.common['Authorization'] = 'Bearer ' + token`. This automatically sends the token with all future requests.</w:t>
      </w:r>
    </w:p>
    <w:p>
      <w:pPr>
        <w:keepNext/>
        <w:spacing w:before="160" w:after="40"/>
      </w:pPr>
      <w:r>
        <w:rPr>
          <w:rFonts w:ascii="Segoe UI" w:hAnsi="Segoe UI"/>
          <w:b/>
          <w:i/>
          <w:color w:val="1E293B"/>
          <w:sz w:val="24"/>
        </w:rPr>
        <w:t>Q: What is the purpose of navigate replace?</w:t>
      </w:r>
    </w:p>
    <w:p>
      <w:r>
        <w:rPr>
          <w:rFonts w:ascii="Calibri" w:hAnsi="Calibri"/>
          <w:b w:val="0"/>
          <w:i w:val="0"/>
          <w:color w:val="1E293B"/>
          <w:sz w:val="22"/>
        </w:rPr>
        <w:t>A: It replaces the current entry in the browser's navigation history instead of adding a new one, preventing redirect loops when the user clicks the back button.</w:t>
      </w:r>
    </w:p>
    <w:p>
      <w:pPr>
        <w:keepNext/>
        <w:spacing w:before="280" w:after="80"/>
      </w:pPr>
      <w:r>
        <w:rPr>
          <w:rFonts w:ascii="Segoe UI" w:hAnsi="Segoe UI"/>
          <w:b/>
          <w:color w:val="64748B"/>
          <w:sz w:val="28"/>
        </w:rPr>
        <w:t>Tier 3: Hard Viva Questions (81 - 100)</w:t>
      </w:r>
    </w:p>
    <w:p>
      <w:pPr>
        <w:keepNext/>
        <w:spacing w:before="160" w:after="40"/>
      </w:pPr>
      <w:r>
        <w:rPr>
          <w:rFonts w:ascii="Segoe UI" w:hAnsi="Segoe UI"/>
          <w:b/>
          <w:i/>
          <w:color w:val="1E293B"/>
          <w:sz w:val="24"/>
        </w:rPr>
        <w:t>Q: How does the system handle concurrent event creations to prevent duplicate IDs?</w:t>
      </w:r>
    </w:p>
    <w:p>
      <w:r>
        <w:rPr>
          <w:rFonts w:ascii="Calibri" w:hAnsi="Calibri"/>
          <w:b w:val="0"/>
          <w:i w:val="0"/>
          <w:color w:val="1E293B"/>
          <w:sz w:val="22"/>
        </w:rPr>
        <w:t>A: It applies unique database indices to the event_id field. If a duplicate ID is generated during a concurrent insert, the database throws a duplicate key error (11000). The controller catches this error and retries the insertion up to 5 times.</w:t>
      </w:r>
    </w:p>
    <w:p>
      <w:pPr>
        <w:keepNext/>
        <w:spacing w:before="160" w:after="40"/>
      </w:pPr>
      <w:r>
        <w:rPr>
          <w:rFonts w:ascii="Segoe UI" w:hAnsi="Segoe UI"/>
          <w:b/>
          <w:i/>
          <w:color w:val="1E293B"/>
          <w:sz w:val="24"/>
        </w:rPr>
        <w:t>Q: Explain the cascading deletion flow when an event is deleted.</w:t>
      </w:r>
    </w:p>
    <w:p>
      <w:r>
        <w:rPr>
          <w:rFonts w:ascii="Calibri" w:hAnsi="Calibri"/>
          <w:b w:val="0"/>
          <w:i w:val="0"/>
          <w:color w:val="1E293B"/>
          <w:sz w:val="22"/>
        </w:rPr>
        <w:t>A: To maintain database integrity, the controller deletes the event and all associated records across multiple collections: Event, EventInfo, StudentCoordinator, StaffCoordinator, and Participant.</w:t>
      </w:r>
    </w:p>
    <w:p>
      <w:pPr>
        <w:keepNext/>
        <w:spacing w:before="160" w:after="40"/>
      </w:pPr>
      <w:r>
        <w:rPr>
          <w:rFonts w:ascii="Segoe UI" w:hAnsi="Segoe UI"/>
          <w:b/>
          <w:i/>
          <w:color w:val="1E293B"/>
          <w:sz w:val="24"/>
        </w:rPr>
        <w:t>Q: What is database indexing and how is it used in this project?</w:t>
      </w:r>
    </w:p>
    <w:p>
      <w:r>
        <w:rPr>
          <w:rFonts w:ascii="Calibri" w:hAnsi="Calibri"/>
          <w:b w:val="0"/>
          <w:i w:val="0"/>
          <w:color w:val="1E293B"/>
          <w:sz w:val="22"/>
        </w:rPr>
        <w:t>A: Indexing is a database optimization technique that improves search query speeds. Unique indices are applied to fields like registration_id and event_id to speed up lookups.</w:t>
      </w:r>
    </w:p>
    <w:p>
      <w:pPr>
        <w:keepNext/>
        <w:spacing w:before="160" w:after="40"/>
      </w:pPr>
      <w:r>
        <w:rPr>
          <w:rFonts w:ascii="Segoe UI" w:hAnsi="Segoe UI"/>
          <w:b/>
          <w:i/>
          <w:color w:val="1E293B"/>
          <w:sz w:val="24"/>
        </w:rPr>
        <w:t>Q: Explain the difference between stateful sessions and stateless tokens.</w:t>
      </w:r>
    </w:p>
    <w:p>
      <w:r>
        <w:rPr>
          <w:rFonts w:ascii="Calibri" w:hAnsi="Calibri"/>
          <w:b w:val="0"/>
          <w:i w:val="0"/>
          <w:color w:val="1E293B"/>
          <w:sz w:val="22"/>
        </w:rPr>
        <w:t>A: Stateful sessions store session records on the server and check the client's session ID against them. Stateless tokens (like JWT) encode and sign all session data inside the token itself, allowing verification without server-side storage.</w:t>
      </w:r>
    </w:p>
    <w:p>
      <w:pPr>
        <w:keepNext/>
        <w:spacing w:before="160" w:after="40"/>
      </w:pPr>
      <w:r>
        <w:rPr>
          <w:rFonts w:ascii="Segoe UI" w:hAnsi="Segoe UI"/>
          <w:b/>
          <w:i/>
          <w:color w:val="1E293B"/>
          <w:sz w:val="24"/>
        </w:rPr>
        <w:t>Q: What are the security risks of storing tokens in localStorage?</w:t>
      </w:r>
    </w:p>
    <w:p>
      <w:r>
        <w:rPr>
          <w:rFonts w:ascii="Calibri" w:hAnsi="Calibri"/>
          <w:b w:val="0"/>
          <w:i w:val="0"/>
          <w:color w:val="1E293B"/>
          <w:sz w:val="22"/>
        </w:rPr>
        <w:t>A: localStorage is accessible to JavaScript running on the same origin, making it vulnerable to Cross-Site Scripting (XSS) attacks. Storing tokens in HTTP-only cookies prevents JavaScript access, protecting them from XSS.</w:t>
      </w:r>
    </w:p>
    <w:p>
      <w:pPr>
        <w:keepNext/>
        <w:spacing w:before="360" w:after="120"/>
      </w:pPr>
      <w:r>
        <w:rPr>
          <w:rFonts w:ascii="Segoe UI" w:hAnsi="Segoe UI"/>
          <w:b/>
          <w:color w:val="4F46E5"/>
          <w:sz w:val="36"/>
        </w:rPr>
        <w:t>4. MERN STACK INTERVIEW GUIDE (50 QUESTIONS)</w:t>
      </w:r>
    </w:p>
    <w:p>
      <w:r>
        <w:rPr>
          <w:rFonts w:ascii="Calibri" w:hAnsi="Calibri"/>
          <w:b w:val="0"/>
          <w:i w:val="0"/>
          <w:color w:val="1E293B"/>
          <w:sz w:val="22"/>
        </w:rPr>
        <w:t>Review these interview questions tailored to the architecture and implementation details of your project.</w:t>
      </w:r>
    </w:p>
    <w:p>
      <w:pPr>
        <w:keepNext/>
        <w:spacing w:before="160" w:after="40"/>
      </w:pPr>
      <w:r>
        <w:rPr>
          <w:rFonts w:ascii="Segoe UI" w:hAnsi="Segoe UI"/>
          <w:b/>
          <w:i/>
          <w:color w:val="1E293B"/>
          <w:sz w:val="24"/>
        </w:rPr>
        <w:t>Q: Why did you choose the MERN stack for this project?</w:t>
      </w:r>
    </w:p>
    <w:p>
      <w:r>
        <w:rPr>
          <w:rFonts w:ascii="Calibri" w:hAnsi="Calibri"/>
          <w:b w:val="0"/>
          <w:i w:val="0"/>
          <w:color w:val="1E293B"/>
          <w:sz w:val="22"/>
        </w:rPr>
        <w:t>A: Using a single programming language (JavaScript) across the entire stack simplifies development. React builds dynamic frontends, and Node.js handles highly concurrent requests efficiently.</w:t>
      </w:r>
    </w:p>
    <w:p>
      <w:pPr>
        <w:keepNext/>
        <w:spacing w:before="160" w:after="40"/>
      </w:pPr>
      <w:r>
        <w:rPr>
          <w:rFonts w:ascii="Segoe UI" w:hAnsi="Segoe UI"/>
          <w:b/>
          <w:i/>
          <w:color w:val="1E293B"/>
          <w:sz w:val="24"/>
        </w:rPr>
        <w:t>Q: How does React Router handle navigation in a Single Page Application?</w:t>
      </w:r>
    </w:p>
    <w:p>
      <w:r>
        <w:rPr>
          <w:rFonts w:ascii="Calibri" w:hAnsi="Calibri"/>
          <w:b w:val="0"/>
          <w:i w:val="0"/>
          <w:color w:val="1E293B"/>
          <w:sz w:val="22"/>
        </w:rPr>
        <w:t>A: It intercepts browser navigation changes and updates the UI dynamically by rendering components, preventing page reloads.</w:t>
      </w:r>
    </w:p>
    <w:p>
      <w:pPr>
        <w:keepNext/>
        <w:spacing w:before="160" w:after="40"/>
      </w:pPr>
      <w:r>
        <w:rPr>
          <w:rFonts w:ascii="Segoe UI" w:hAnsi="Segoe UI"/>
          <w:b/>
          <w:i/>
          <w:color w:val="1E293B"/>
          <w:sz w:val="24"/>
        </w:rPr>
        <w:t>Q: What is the role of the virtual DOM in React?</w:t>
      </w:r>
    </w:p>
    <w:p>
      <w:r>
        <w:rPr>
          <w:rFonts w:ascii="Calibri" w:hAnsi="Calibri"/>
          <w:b w:val="0"/>
          <w:i w:val="0"/>
          <w:color w:val="1E293B"/>
          <w:sz w:val="22"/>
        </w:rPr>
        <w:t>A: React maintains a virtual representation of the real DOM. When state changes, React compares the virtual DOM against a new representation and updates only the changed elements in the real DOM, improving performance.</w:t>
      </w:r>
    </w:p>
    <w:p>
      <w:pPr>
        <w:keepNext/>
        <w:spacing w:before="160" w:after="40"/>
      </w:pPr>
      <w:r>
        <w:rPr>
          <w:rFonts w:ascii="Segoe UI" w:hAnsi="Segoe UI"/>
          <w:b/>
          <w:i/>
          <w:color w:val="1E293B"/>
          <w:sz w:val="24"/>
        </w:rPr>
        <w:t>Q: Explain the difference between SQL and NoSQL databases.</w:t>
      </w:r>
    </w:p>
    <w:p>
      <w:r>
        <w:rPr>
          <w:rFonts w:ascii="Calibri" w:hAnsi="Calibri"/>
          <w:b w:val="0"/>
          <w:i w:val="0"/>
          <w:color w:val="1E293B"/>
          <w:sz w:val="22"/>
        </w:rPr>
        <w:t>A: SQL databases are relational and structured with strict schemas, while NoSQL databases (like MongoDB) are document-based, storing data in flexible JSON-like documents.</w:t>
      </w:r>
    </w:p>
    <w:p>
      <w:pPr>
        <w:keepNext/>
        <w:spacing w:before="160" w:after="40"/>
      </w:pPr>
      <w:r>
        <w:rPr>
          <w:rFonts w:ascii="Segoe UI" w:hAnsi="Segoe UI"/>
          <w:b/>
          <w:i/>
          <w:color w:val="1E293B"/>
          <w:sz w:val="24"/>
        </w:rPr>
        <w:t>Q: How does Express middleware handle request flows?</w:t>
      </w:r>
    </w:p>
    <w:p>
      <w:r>
        <w:rPr>
          <w:rFonts w:ascii="Calibri" w:hAnsi="Calibri"/>
          <w:b w:val="0"/>
          <w:i w:val="0"/>
          <w:color w:val="1E293B"/>
          <w:sz w:val="22"/>
        </w:rPr>
        <w:t>A: Middlewares are functions that process requests in sequence, executing tasks like authentication, logging, or body parsing before passing control to the final handler.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9"/>
      </w:rPr>
      <w:t xml:space="preserve">CampusHub Study Guide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