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8579" w14:textId="4356F7F0" w:rsidR="009D0741" w:rsidRPr="007F2EBA" w:rsidRDefault="00955B14" w:rsidP="007F2EB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48"/>
          <w:szCs w:val="48"/>
          <w:lang w:eastAsia="tr-TR"/>
          <w14:ligatures w14:val="none"/>
        </w:rPr>
      </w:pPr>
      <w:r w:rsidRPr="00955B14">
        <w:rPr>
          <w:rFonts w:ascii="Segoe UI Emoji" w:eastAsia="Times New Roman" w:hAnsi="Segoe UI Emoji" w:cs="Segoe UI Emoji"/>
          <w:b/>
          <w:bCs/>
          <w:color w:val="EE0000"/>
          <w:kern w:val="0"/>
          <w:sz w:val="48"/>
          <w:szCs w:val="48"/>
          <w:lang w:eastAsia="tr-TR"/>
          <w14:ligatures w14:val="none"/>
        </w:rPr>
        <w:t>🧾</w:t>
      </w:r>
      <w:r w:rsidRPr="00955B14">
        <w:rPr>
          <w:rFonts w:ascii="Times New Roman" w:eastAsia="Times New Roman" w:hAnsi="Times New Roman" w:cs="Times New Roman"/>
          <w:b/>
          <w:bCs/>
          <w:color w:val="EE0000"/>
          <w:kern w:val="0"/>
          <w:sz w:val="48"/>
          <w:szCs w:val="48"/>
          <w:lang w:eastAsia="tr-TR"/>
          <w14:ligatures w14:val="none"/>
        </w:rPr>
        <w:t xml:space="preserve"> MÜŞTERİ ÖZELLİKLERİ RAPORU</w:t>
      </w:r>
    </w:p>
    <w:tbl>
      <w:tblPr>
        <w:tblStyle w:val="KlavuzTablo6Renkli-Vurgu1"/>
        <w:tblpPr w:leftFromText="141" w:rightFromText="141" w:vertAnchor="text" w:horzAnchor="margin" w:tblpXSpec="center" w:tblpY="204"/>
        <w:tblW w:w="11560" w:type="dxa"/>
        <w:tblLook w:val="04A0" w:firstRow="1" w:lastRow="0" w:firstColumn="1" w:lastColumn="0" w:noHBand="0" w:noVBand="1"/>
      </w:tblPr>
      <w:tblGrid>
        <w:gridCol w:w="925"/>
        <w:gridCol w:w="6056"/>
        <w:gridCol w:w="1512"/>
        <w:gridCol w:w="1359"/>
        <w:gridCol w:w="1708"/>
      </w:tblGrid>
      <w:tr w:rsidR="007F2EBA" w:rsidRPr="00955B14" w14:paraId="0439B197" w14:textId="77777777" w:rsidTr="007F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9C8FF68" w14:textId="77777777" w:rsidR="007F2EBA" w:rsidRPr="00955B14" w:rsidRDefault="007F2EBA" w:rsidP="007F2EB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6056" w:type="dxa"/>
          </w:tcPr>
          <w:p w14:paraId="5EFB2A99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ÖZELLİK</w:t>
            </w:r>
          </w:p>
        </w:tc>
        <w:tc>
          <w:tcPr>
            <w:tcW w:w="1512" w:type="dxa"/>
          </w:tcPr>
          <w:p w14:paraId="649E060C" w14:textId="77777777" w:rsidR="007F2EBA" w:rsidRPr="00955B14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YAPILMADI</w:t>
            </w:r>
          </w:p>
        </w:tc>
        <w:tc>
          <w:tcPr>
            <w:tcW w:w="1359" w:type="dxa"/>
          </w:tcPr>
          <w:p w14:paraId="1D5AEBBA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YAPILDI</w:t>
            </w:r>
          </w:p>
        </w:tc>
        <w:tc>
          <w:tcPr>
            <w:tcW w:w="1708" w:type="dxa"/>
          </w:tcPr>
          <w:p w14:paraId="44121197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YAPILMA AŞAMASINDA</w:t>
            </w:r>
          </w:p>
        </w:tc>
      </w:tr>
      <w:tr w:rsidR="007F2EBA" w:rsidRPr="00955B14" w14:paraId="5BE21D04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5E9844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C043B33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Temasız Sipariş – QR kod taranarak uygulama indirmeden dijital menüye ulaşılır ve sipariş verilir.</w:t>
            </w:r>
          </w:p>
        </w:tc>
        <w:tc>
          <w:tcPr>
            <w:tcW w:w="1512" w:type="dxa"/>
          </w:tcPr>
          <w:p w14:paraId="395FECD8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00DE1BA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1F996C72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536C743F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C8006DC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693E8AF" w14:textId="77777777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Güncellemeli Menü – Ürün fiyatları ve stok durumu anlık olarak görüntülenebilir.</w:t>
            </w:r>
          </w:p>
        </w:tc>
        <w:tc>
          <w:tcPr>
            <w:tcW w:w="1512" w:type="dxa"/>
          </w:tcPr>
          <w:p w14:paraId="13525559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58A0EDA7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30CA13F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FC719FE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E2589C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26E585A" w14:textId="1D870AE2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“Favorilerim” Sistemi – Müşteri sevdiği ürünleri işaretleyip tekrar sipariş verebilir.</w:t>
            </w:r>
          </w:p>
        </w:tc>
        <w:tc>
          <w:tcPr>
            <w:tcW w:w="1512" w:type="dxa"/>
          </w:tcPr>
          <w:p w14:paraId="1E403BF4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2148CF84" w14:textId="60B94974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014DC68F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CBB2ACA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7E30307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AF7E673" w14:textId="3B294275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Sepet Sistemi ve Sipariş Gönderme – Seçilen yemekler sepete eklenip işletmeye gönderilir.</w:t>
            </w:r>
          </w:p>
        </w:tc>
        <w:tc>
          <w:tcPr>
            <w:tcW w:w="1512" w:type="dxa"/>
          </w:tcPr>
          <w:p w14:paraId="1350D1DA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1E8F4647" w14:textId="38E767A8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7987E077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30DC316D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F11F787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F51D221" w14:textId="20807A1D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Canlı Mutfak Durumu – Siparişin mutfakta hangi aşamada olduğu gösterilir.</w:t>
            </w:r>
          </w:p>
        </w:tc>
        <w:tc>
          <w:tcPr>
            <w:tcW w:w="1512" w:type="dxa"/>
          </w:tcPr>
          <w:p w14:paraId="10F71EE6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3690809" w14:textId="7BD97B74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1F664119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12E3E23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940B5A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E844D85" w14:textId="616217EF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Hazır Bildirimi – Sipariş hazır olduğunda müşteriye bildirim gönderilir.</w:t>
            </w:r>
          </w:p>
        </w:tc>
        <w:tc>
          <w:tcPr>
            <w:tcW w:w="1512" w:type="dxa"/>
          </w:tcPr>
          <w:p w14:paraId="249EA848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5AA9823" w14:textId="0B3D235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2C9B699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26BB52F9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F23FFE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48DF367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Görsel Menü ve Ürün Videoları – Menüde ürün görselleri ve tanıtım videoları gösterilebilir.</w:t>
            </w:r>
          </w:p>
        </w:tc>
        <w:tc>
          <w:tcPr>
            <w:tcW w:w="1512" w:type="dxa"/>
          </w:tcPr>
          <w:p w14:paraId="74BF8CA8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3840BDA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2BC7B018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F1BA9C0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7AD9D9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70457DC" w14:textId="77777777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Alerjen ve Kalori Bilgisi – Her ürün için içerik, alerjen ve kalori bilgisi görüntülenebilir.</w:t>
            </w:r>
          </w:p>
        </w:tc>
        <w:tc>
          <w:tcPr>
            <w:tcW w:w="1512" w:type="dxa"/>
            <w:hideMark/>
          </w:tcPr>
          <w:p w14:paraId="5CAB80D7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A7AA3DA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0DECC3AE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D2EC24F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9CFDBF1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6355D8E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ile Ziyaret Takibi – QR kod tarandığında ziyaret saati sisteme kaydedilir.</w:t>
            </w:r>
          </w:p>
        </w:tc>
        <w:tc>
          <w:tcPr>
            <w:tcW w:w="1512" w:type="dxa"/>
            <w:hideMark/>
          </w:tcPr>
          <w:p w14:paraId="5852E27B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EC776F9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52C3D0C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CF56C6F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71C61B8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6DDACE7" w14:textId="419BED50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Çok Dilli Menü Desteği – Menü, kullanıcının telefon diline göre otomatik değişebilir.</w:t>
            </w:r>
          </w:p>
        </w:tc>
        <w:tc>
          <w:tcPr>
            <w:tcW w:w="1512" w:type="dxa"/>
          </w:tcPr>
          <w:p w14:paraId="113F0AB0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A89C393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5220BCBC" w14:textId="3C6E527A" w:rsidR="007F2EBA" w:rsidRPr="007F2EBA" w:rsidRDefault="00190169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387A6E54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84EC292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08B260B" w14:textId="2ABF8F9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Ürün Filtreleme – İkonlarla – Ürünler; vegan, laktozsuz gibi simgelerle filtrelenebilir.</w:t>
            </w:r>
          </w:p>
        </w:tc>
        <w:tc>
          <w:tcPr>
            <w:tcW w:w="1512" w:type="dxa"/>
          </w:tcPr>
          <w:p w14:paraId="153F4705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794482F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EA203D9" w14:textId="20B3D6E3" w:rsidR="007F2EBA" w:rsidRPr="007F2EBA" w:rsidRDefault="00190169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3766B848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4726E3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2AB8557" w14:textId="11F452E0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“Bugün Ne Tavsiye Edersiniz?” Butonu – Kararsız kalan müşteriye günün önerisi gösterilir.</w:t>
            </w:r>
          </w:p>
        </w:tc>
        <w:tc>
          <w:tcPr>
            <w:tcW w:w="1512" w:type="dxa"/>
          </w:tcPr>
          <w:p w14:paraId="39274142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1FF551F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2B715F6E" w14:textId="2C3A0AAC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B8F5C66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18D3084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08AF10D" w14:textId="7DB34733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Çağırma Butonu – Kullanıcı, uygulama üzerinden garson çağırabilir.</w:t>
            </w:r>
          </w:p>
        </w:tc>
        <w:tc>
          <w:tcPr>
            <w:tcW w:w="1512" w:type="dxa"/>
          </w:tcPr>
          <w:p w14:paraId="0D4E42F0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0E6AAD8C" w14:textId="49B8422C" w:rsidR="007F2EBA" w:rsidRPr="007F2EBA" w:rsidRDefault="00190169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2D90801B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5EAAAE1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4A040A9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2DD94DF" w14:textId="5B85CDCB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Ortak Sepet (Grup Kullanımı) – Aynı masadaki müşteriler ortak sipariş oluşturabilir.</w:t>
            </w:r>
          </w:p>
        </w:tc>
        <w:tc>
          <w:tcPr>
            <w:tcW w:w="1512" w:type="dxa"/>
          </w:tcPr>
          <w:p w14:paraId="49A5040E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5A996D2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AFCF909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4EFBB457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0DC8DF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EDFFD08" w14:textId="3734CD92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Parçalı Ödeme Sistemi – Her müşteri kendi seçtiği ürünlerin ödemesini ayrı yapabilir.</w:t>
            </w:r>
          </w:p>
        </w:tc>
        <w:tc>
          <w:tcPr>
            <w:tcW w:w="1512" w:type="dxa"/>
          </w:tcPr>
          <w:p w14:paraId="71FB1D01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4994AE5E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67F2217D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FF93631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B41FCAF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1D878EC8" w14:textId="4FFA4E5B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 ve Yorum – Müşteri ürün veya hizmet için yorum ve puanlama yapabilir.</w:t>
            </w:r>
          </w:p>
        </w:tc>
        <w:tc>
          <w:tcPr>
            <w:tcW w:w="1512" w:type="dxa"/>
          </w:tcPr>
          <w:p w14:paraId="747D53E3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07082561" w14:textId="5B84DE5B" w:rsidR="007F2EBA" w:rsidRPr="007F2EBA" w:rsidRDefault="00190169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5E8E9BBB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</w:tbl>
    <w:p w14:paraId="0529CED1" w14:textId="77777777" w:rsidR="009D0741" w:rsidRDefault="009D0741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37ECDE85" w14:textId="77777777" w:rsidR="009D0741" w:rsidRDefault="009D0741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7D4BBDB8" w14:textId="77777777" w:rsidR="007F2EBA" w:rsidRDefault="007F2EBA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4CB848DE" w14:textId="77777777" w:rsidR="007F2EBA" w:rsidRDefault="007F2EBA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3F506E68" w14:textId="77777777" w:rsidR="00955B14" w:rsidRPr="00955B14" w:rsidRDefault="00955B14" w:rsidP="00955B1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48"/>
          <w:szCs w:val="48"/>
          <w:lang w:eastAsia="tr-TR"/>
          <w14:ligatures w14:val="none"/>
        </w:rPr>
      </w:pPr>
      <w:r w:rsidRPr="00955B14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tr-TR"/>
          <w14:ligatures w14:val="none"/>
        </w:rPr>
        <w:lastRenderedPageBreak/>
        <w:t>🧾</w:t>
      </w:r>
      <w:r w:rsidRPr="00955B1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tr-TR"/>
          <w14:ligatures w14:val="none"/>
        </w:rPr>
        <w:t xml:space="preserve"> İŞLETME ÖZELLİKLERİ RAPORU</w:t>
      </w:r>
    </w:p>
    <w:tbl>
      <w:tblPr>
        <w:tblStyle w:val="KlavuzTablo6Renkli-Vurgu1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84"/>
        <w:gridCol w:w="5553"/>
        <w:gridCol w:w="1701"/>
        <w:gridCol w:w="1276"/>
        <w:gridCol w:w="2268"/>
      </w:tblGrid>
      <w:tr w:rsidR="00A1001B" w:rsidRPr="00955B14" w14:paraId="339D463D" w14:textId="77777777" w:rsidTr="00A10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BA85E0E" w14:textId="59484420" w:rsidR="00A1001B" w:rsidRPr="00955B14" w:rsidRDefault="00A1001B" w:rsidP="00A1001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5553" w:type="dxa"/>
          </w:tcPr>
          <w:p w14:paraId="779E490A" w14:textId="12624F35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6F3AFF">
              <w:t>ÖZELLİK</w:t>
            </w:r>
          </w:p>
        </w:tc>
        <w:tc>
          <w:tcPr>
            <w:tcW w:w="1701" w:type="dxa"/>
            <w:hideMark/>
          </w:tcPr>
          <w:p w14:paraId="552D037F" w14:textId="79DEEBEF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YAPILMADI</w:t>
            </w:r>
          </w:p>
        </w:tc>
        <w:tc>
          <w:tcPr>
            <w:tcW w:w="1276" w:type="dxa"/>
            <w:hideMark/>
          </w:tcPr>
          <w:p w14:paraId="3AEBF2C2" w14:textId="5294B6E1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YAPILDI</w:t>
            </w:r>
          </w:p>
        </w:tc>
        <w:tc>
          <w:tcPr>
            <w:tcW w:w="2268" w:type="dxa"/>
            <w:hideMark/>
          </w:tcPr>
          <w:p w14:paraId="08CCCB3B" w14:textId="50C88605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YAPILMA AŞAMASINDA</w:t>
            </w:r>
          </w:p>
        </w:tc>
      </w:tr>
      <w:tr w:rsidR="00A1001B" w:rsidRPr="00955B14" w14:paraId="320BAF72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39C67A8" w14:textId="32C440E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36923A5" w14:textId="5BC2B6A6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Bulut Tabanlı Menü Yönetimi – İşletme, menüyü ve siparişleri internet üzerinden yönetebilir.</w:t>
            </w:r>
          </w:p>
        </w:tc>
        <w:tc>
          <w:tcPr>
            <w:tcW w:w="1701" w:type="dxa"/>
            <w:hideMark/>
          </w:tcPr>
          <w:p w14:paraId="1241552D" w14:textId="0E64FDCC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F6D5B36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51512BD7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69F42EA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556882D" w14:textId="2DFB8A62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6907A9C" w14:textId="472ECABE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Gerçek Zamanlı Menü Güncelleme – Ürün, fiyat, içerik ve stok bilgileri anında güncellenebilir.</w:t>
            </w:r>
          </w:p>
        </w:tc>
        <w:tc>
          <w:tcPr>
            <w:tcW w:w="1701" w:type="dxa"/>
            <w:hideMark/>
          </w:tcPr>
          <w:p w14:paraId="63B2DF11" w14:textId="0389550D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0247C45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2C04EE3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07562E95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6D6ECF1" w14:textId="25F8939E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0F6DD48" w14:textId="3124E96A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Özelleştirilebilir Tasarım – İşletme logosu, renkleri ve düzeni menüye uygulanabilir.</w:t>
            </w:r>
          </w:p>
        </w:tc>
        <w:tc>
          <w:tcPr>
            <w:tcW w:w="1701" w:type="dxa"/>
            <w:hideMark/>
          </w:tcPr>
          <w:p w14:paraId="6E4C9C89" w14:textId="2FBC96ED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C1E1C73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A3611C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1CEEE21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045D1B0" w14:textId="4C43C8D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10ADE58" w14:textId="620E4C0F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Analitik Raporlama – En çok satılan ürünler, saatlik sipariş yoğunluğu gibi veriler analiz edilir.</w:t>
            </w:r>
          </w:p>
        </w:tc>
        <w:tc>
          <w:tcPr>
            <w:tcW w:w="1701" w:type="dxa"/>
            <w:hideMark/>
          </w:tcPr>
          <w:p w14:paraId="618A1252" w14:textId="49941588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8EDB546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224FFDF9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65BA12C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A925C6E" w14:textId="5F7D0C5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19AA9248" w14:textId="08BB85ED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 Sistemi Entegrasyonu – Siparişler doğrudan yazar kasa sistemine aktarılır.</w:t>
            </w:r>
          </w:p>
        </w:tc>
        <w:tc>
          <w:tcPr>
            <w:tcW w:w="1701" w:type="dxa"/>
            <w:hideMark/>
          </w:tcPr>
          <w:p w14:paraId="4BF0A5ED" w14:textId="2900AAF0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A1A5740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0F923082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238D01C3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4430CCC" w14:textId="5B503C53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1C70576" w14:textId="4E820BD2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Sipariş Paneli – Masa Takibi – Hangi masadan ne siparişi verildiği canlı olarak izlenebilir.</w:t>
            </w:r>
          </w:p>
        </w:tc>
        <w:tc>
          <w:tcPr>
            <w:tcW w:w="1701" w:type="dxa"/>
            <w:hideMark/>
          </w:tcPr>
          <w:p w14:paraId="0B4EB2AC" w14:textId="3FBA8682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5292BAD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77D78B7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9475151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3896449" w14:textId="3027359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FD5BEDE" w14:textId="4AF0F677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Geri Bildirim Takibi – Müşterilerin puan ve yorumları anlık olarak takip edilebilir.</w:t>
            </w:r>
          </w:p>
        </w:tc>
        <w:tc>
          <w:tcPr>
            <w:tcW w:w="1701" w:type="dxa"/>
            <w:hideMark/>
          </w:tcPr>
          <w:p w14:paraId="78D94B8A" w14:textId="7B2970B5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4333D343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363C7AF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635DE86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007719B" w14:textId="6B408C5E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954461C" w14:textId="7DE2FCD8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Stok Yönetimi Entegrasyonu – Tükenen ürünler otomatik olarak menüden kaldırılır.</w:t>
            </w:r>
          </w:p>
        </w:tc>
        <w:tc>
          <w:tcPr>
            <w:tcW w:w="1701" w:type="dxa"/>
            <w:hideMark/>
          </w:tcPr>
          <w:p w14:paraId="489E37B3" w14:textId="4608593D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78CBB98C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3A9A22CD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BB2645B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BA6A288" w14:textId="2655E52A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00192AF" w14:textId="12D4A2E1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Kampanya &amp; Promosyon Yönetimi – İndirimler ve özel kampanyalar menüye entegre edilir.</w:t>
            </w:r>
          </w:p>
        </w:tc>
        <w:tc>
          <w:tcPr>
            <w:tcW w:w="1701" w:type="dxa"/>
            <w:hideMark/>
          </w:tcPr>
          <w:p w14:paraId="62B60BCD" w14:textId="41128EEB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7CEFB3DA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12D3A01E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30F717F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5C0DF82" w14:textId="48454F34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7805E3B" w14:textId="33C263DD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Sadakat Programları – Müşteriye özel indirimler ve sadakat ödülleri tanımlanabilir.</w:t>
            </w:r>
          </w:p>
        </w:tc>
        <w:tc>
          <w:tcPr>
            <w:tcW w:w="1701" w:type="dxa"/>
            <w:hideMark/>
          </w:tcPr>
          <w:p w14:paraId="334B6002" w14:textId="5764F7B9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DAF0823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6ED817A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86F102A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28218A3" w14:textId="25FC5AA7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7A1D0C1" w14:textId="49BE1AFC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Zamansal Menü Gösterimi – Belirli saatlerde aktif olan menüler (örn. kahvaltı, akşam yemeği).</w:t>
            </w:r>
          </w:p>
        </w:tc>
        <w:tc>
          <w:tcPr>
            <w:tcW w:w="1701" w:type="dxa"/>
            <w:hideMark/>
          </w:tcPr>
          <w:p w14:paraId="43F7F6A9" w14:textId="72ABE5F5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ABE9C3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1D7CD11D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216F72E0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7CBF1CD" w14:textId="5D2E8D8F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10DC4774" w14:textId="3109AFF2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Yoğunluk Isı Haritası – Hangi saatlerde sipariş yoğunluğu olduğunu görsel olarak sunar.</w:t>
            </w:r>
          </w:p>
        </w:tc>
        <w:tc>
          <w:tcPr>
            <w:tcW w:w="1701" w:type="dxa"/>
            <w:hideMark/>
          </w:tcPr>
          <w:p w14:paraId="26081772" w14:textId="25D2538E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F783F5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6321C42A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847B4F7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B96B944" w14:textId="5DF99F6F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50182E1" w14:textId="594E53C2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Personel Performans Raporu – Garson ve mutfak çalışanlarının hız ve geri bildirimleri takip edilir.</w:t>
            </w:r>
          </w:p>
        </w:tc>
        <w:tc>
          <w:tcPr>
            <w:tcW w:w="1701" w:type="dxa"/>
            <w:hideMark/>
          </w:tcPr>
          <w:p w14:paraId="704E40E3" w14:textId="6DADF0F3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51C46D8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28D6820B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3B2BA380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1F640D3" w14:textId="4C66422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2B445AE4" w14:textId="4C3F3124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Stok Uyarı Sistemi – Ürünler kritik seviyeye düştüğünde otomatik uyarı verir.</w:t>
            </w:r>
          </w:p>
        </w:tc>
        <w:tc>
          <w:tcPr>
            <w:tcW w:w="1701" w:type="dxa"/>
            <w:hideMark/>
          </w:tcPr>
          <w:p w14:paraId="5F219101" w14:textId="6606BB17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25C4AF9B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0591886E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0E5D8722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42C408A" w14:textId="0A04FAC3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8C1E8E3" w14:textId="5B2CA034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Kampanya Planlama Takvimi – İndirimler için zamanlanmış etkinlikler oluşturulabilir.</w:t>
            </w:r>
          </w:p>
        </w:tc>
        <w:tc>
          <w:tcPr>
            <w:tcW w:w="1701" w:type="dxa"/>
            <w:hideMark/>
          </w:tcPr>
          <w:p w14:paraId="00B4BC36" w14:textId="785FA821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30A5216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4A00738B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10B03B97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515E73D" w14:textId="7C14B27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9DD9D9B" w14:textId="150A5D94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Müşteri Segmentasyonu – Müşteriler alışkanlıklarına göre gruplandırılır: yeni, sık gelen, VIP.</w:t>
            </w:r>
          </w:p>
        </w:tc>
        <w:tc>
          <w:tcPr>
            <w:tcW w:w="1701" w:type="dxa"/>
            <w:hideMark/>
          </w:tcPr>
          <w:p w14:paraId="2454D85E" w14:textId="120FF95A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5FD536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4274AA26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C7CE62D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EAC3C8" w14:textId="410FCF88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DD8F177" w14:textId="4A2BA832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Sipariş Hız Analizi – Siparişin hazırlanma ve teslim süresi sistematik şekilde ölçülür.</w:t>
            </w:r>
          </w:p>
        </w:tc>
        <w:tc>
          <w:tcPr>
            <w:tcW w:w="1701" w:type="dxa"/>
            <w:hideMark/>
          </w:tcPr>
          <w:p w14:paraId="7065A4C6" w14:textId="15F407B9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66F26F6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136558D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119DC451" w14:textId="55767EDF" w:rsidR="00C23706" w:rsidRPr="00A1001B" w:rsidRDefault="00C23706" w:rsidP="00A1001B">
      <w:pPr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sectPr w:rsidR="00C23706" w:rsidRPr="00A1001B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D7E"/>
    <w:multiLevelType w:val="multilevel"/>
    <w:tmpl w:val="782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4E8B"/>
    <w:multiLevelType w:val="hybridMultilevel"/>
    <w:tmpl w:val="EF0EADA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D10"/>
    <w:multiLevelType w:val="multilevel"/>
    <w:tmpl w:val="C03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5D5C"/>
    <w:multiLevelType w:val="hybridMultilevel"/>
    <w:tmpl w:val="D93EC3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03570"/>
    <w:multiLevelType w:val="hybridMultilevel"/>
    <w:tmpl w:val="7E1A5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D2594"/>
    <w:multiLevelType w:val="multilevel"/>
    <w:tmpl w:val="A52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7336">
    <w:abstractNumId w:val="2"/>
  </w:num>
  <w:num w:numId="2" w16cid:durableId="1682734934">
    <w:abstractNumId w:val="0"/>
  </w:num>
  <w:num w:numId="3" w16cid:durableId="935865570">
    <w:abstractNumId w:val="5"/>
  </w:num>
  <w:num w:numId="4" w16cid:durableId="1288241208">
    <w:abstractNumId w:val="1"/>
  </w:num>
  <w:num w:numId="5" w16cid:durableId="1789737442">
    <w:abstractNumId w:val="4"/>
  </w:num>
  <w:num w:numId="6" w16cid:durableId="168525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8"/>
    <w:rsid w:val="00024D4E"/>
    <w:rsid w:val="00190169"/>
    <w:rsid w:val="002E73F8"/>
    <w:rsid w:val="003123D1"/>
    <w:rsid w:val="0035476F"/>
    <w:rsid w:val="00434958"/>
    <w:rsid w:val="005C0223"/>
    <w:rsid w:val="005E1399"/>
    <w:rsid w:val="007C3F1C"/>
    <w:rsid w:val="007F2EBA"/>
    <w:rsid w:val="00876DA1"/>
    <w:rsid w:val="00955B14"/>
    <w:rsid w:val="009D0741"/>
    <w:rsid w:val="00A1001B"/>
    <w:rsid w:val="00A918AD"/>
    <w:rsid w:val="00C23706"/>
    <w:rsid w:val="00CD42F5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4A6"/>
  <w15:chartTrackingRefBased/>
  <w15:docId w15:val="{D567FC82-F613-4ED2-B683-55565AF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7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7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7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7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73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73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73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73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73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73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7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7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73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73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73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73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73F8"/>
    <w:rPr>
      <w:b/>
      <w:bCs/>
      <w:smallCaps/>
      <w:color w:val="0F4761" w:themeColor="accent1" w:themeShade="BF"/>
      <w:spacing w:val="5"/>
    </w:rPr>
  </w:style>
  <w:style w:type="table" w:styleId="KlavuzTablo6Renkli-Vurgu1">
    <w:name w:val="Grid Table 6 Colorful Accent 1"/>
    <w:basedOn w:val="NormalTablo"/>
    <w:uiPriority w:val="51"/>
    <w:rsid w:val="00955B14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KlavuzTablo6Renkli">
    <w:name w:val="Grid Table 6 Colorful"/>
    <w:basedOn w:val="NormalTablo"/>
    <w:uiPriority w:val="51"/>
    <w:rsid w:val="009D074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9</cp:revision>
  <dcterms:created xsi:type="dcterms:W3CDTF">2025-07-11T20:51:00Z</dcterms:created>
  <dcterms:modified xsi:type="dcterms:W3CDTF">2025-07-22T11:10:00Z</dcterms:modified>
</cp:coreProperties>
</file>