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02EE0">
      <w:pPr>
        <w:pStyle w:val="2"/>
      </w:pPr>
      <w:bookmarkStart w:id="0" w:name="_GoBack"/>
      <w:bookmarkEnd w:id="0"/>
      <w:r>
        <w:t>Fon Analiz Platformu: Kullanıcı Testi</w:t>
      </w:r>
    </w:p>
    <w:p w14:paraId="73ED88B4">
      <w:pPr>
        <w:jc w:val="both"/>
      </w:pPr>
      <w:r>
        <w:rPr>
          <w:b/>
        </w:rPr>
        <w:t>Katılımcı no:</w:t>
      </w:r>
      <w:r>
        <w:t xml:space="preserve"> ______ </w:t>
      </w:r>
      <w:r>
        <w:rPr>
          <w:b/>
        </w:rPr>
        <w:t>Tarih:</w:t>
      </w:r>
      <w:r>
        <w:t xml:space="preserve"> ____ / ____ / 2026 </w:t>
      </w:r>
      <w:r>
        <w:rPr>
          <w:b/>
        </w:rPr>
        <w:t>Cihaz:</w:t>
      </w:r>
      <w:r>
        <w:t xml:space="preserve"> ☐ Bilgisayar ☐ Telefon </w:t>
      </w:r>
      <w:r>
        <w:rPr>
          <w:b/>
        </w:rPr>
        <w:t>Tema:</w:t>
      </w:r>
      <w:r>
        <w:t xml:space="preserve"> ☐ Açık ☐ Koyu</w:t>
      </w:r>
    </w:p>
    <w:p w14:paraId="671DD742">
      <w:pPr>
        <w:jc w:val="both"/>
      </w:pPr>
      <w:r>
        <w:rPr>
          <w:b/>
        </w:rPr>
        <w:t>Yatırım deneyimi:</w:t>
      </w:r>
      <w:r>
        <w:t xml:space="preserve"> ☐ Hiç fon almadım ☐ Birkaç kez aldım ☐ Düzenli yatırım yapıyorum</w:t>
      </w:r>
    </w:p>
    <w:p w14:paraId="461A8813">
      <w:pPr>
        <w:jc w:val="both"/>
      </w:pPr>
      <w:r>
        <w:rPr>
          <w:b/>
        </w:rPr>
        <w:t>Gözlemci:</w:t>
      </w:r>
      <w:r>
        <w:t xml:space="preserve"> ____________________ </w:t>
      </w:r>
      <w:r>
        <w:rPr>
          <w:b/>
        </w:rPr>
        <w:t>Başlangıç saati:</w:t>
      </w:r>
      <w:r>
        <w:t xml:space="preserve"> ________ </w:t>
      </w:r>
      <w:r>
        <w:rPr>
          <w:b/>
        </w:rPr>
        <w:t>Bitiş saati:</w:t>
      </w:r>
      <w:r>
        <w:t xml:space="preserve"> ________</w:t>
      </w:r>
    </w:p>
    <w:p w14:paraId="71F715F9">
      <w:pPr>
        <w:pStyle w:val="3"/>
      </w:pPr>
      <w:r>
        <w:t>Gözlemci için</w:t>
      </w:r>
    </w:p>
    <w:p w14:paraId="7F1156DE">
      <w:pPr>
        <w:tabs>
          <w:tab w:val="left" w:pos="510"/>
        </w:tabs>
        <w:spacing w:after="60"/>
        <w:ind w:left="510" w:hanging="340"/>
        <w:jc w:val="both"/>
      </w:pPr>
      <w:r>
        <w:t>1.</w:t>
      </w:r>
      <w:r>
        <w:tab/>
      </w:r>
      <w:r>
        <w:t xml:space="preserve">Uygulamayı </w:t>
      </w:r>
      <w:r>
        <w:rPr>
          <w:rFonts w:ascii="Consolas" w:hAnsi="Consolas"/>
          <w:sz w:val="21"/>
        </w:rPr>
        <w:t>FonAnaliz_Baslat.bat</w:t>
      </w:r>
      <w:r>
        <w:t xml:space="preserve"> ile açın, ana sayfada bırakın. Sanal portföy boş olsun; risk anketi daha önce doldurulmamış olsun (gizli pencere kullanılabilir).</w:t>
      </w:r>
    </w:p>
    <w:p w14:paraId="007843C3">
      <w:pPr>
        <w:tabs>
          <w:tab w:val="left" w:pos="510"/>
        </w:tabs>
        <w:spacing w:after="60"/>
        <w:ind w:left="510" w:hanging="340"/>
        <w:jc w:val="both"/>
      </w:pPr>
      <w:r>
        <w:t>2.</w:t>
      </w:r>
      <w:r>
        <w:tab/>
      </w:r>
      <w:r>
        <w:t>Katılımcıya şunu okuyun: &gt; "Bu bir bitirme projesi. Sınanan siz değilsiniz, site. Görevleri yaparken aklınızdan geçenleri sesli söylerseniz çok yardımcı olur. Takıldığınız yerde ben yardım etmeyeceğim, sadece not alacağım. İstediğiniz an bırakabilirsiniz."</w:t>
      </w:r>
    </w:p>
    <w:p w14:paraId="64D4B271">
      <w:pPr>
        <w:tabs>
          <w:tab w:val="left" w:pos="510"/>
        </w:tabs>
        <w:spacing w:after="60"/>
        <w:ind w:left="510" w:hanging="340"/>
        <w:jc w:val="both"/>
      </w:pPr>
      <w:r>
        <w:t>3.</w:t>
      </w:r>
      <w:r>
        <w:tab/>
      </w:r>
      <w:r>
        <w:t>Görev kartlarını tek tek verin. Katılımcı "bitti" deyince ya da 5 dakika dolunca sonrakine geçin.</w:t>
      </w:r>
    </w:p>
    <w:p w14:paraId="1F53BC45">
      <w:pPr>
        <w:tabs>
          <w:tab w:val="left" w:pos="510"/>
        </w:tabs>
        <w:spacing w:after="60"/>
        <w:ind w:left="510" w:hanging="340"/>
        <w:jc w:val="both"/>
      </w:pPr>
      <w:r>
        <w:t>4.</w:t>
      </w:r>
      <w:r>
        <w:tab/>
      </w:r>
      <w:r>
        <w:t>Yardım etmeyin. Katılımcı tamamen takılırsa bir ipucu verin ve "Yardımla" işaretleyin.</w:t>
      </w:r>
    </w:p>
    <w:p w14:paraId="6A91F1CD">
      <w:pPr>
        <w:tabs>
          <w:tab w:val="left" w:pos="510"/>
        </w:tabs>
        <w:spacing w:after="60"/>
        <w:ind w:left="510" w:hanging="340"/>
        <w:jc w:val="both"/>
      </w:pPr>
      <w:r>
        <w:t>5.</w:t>
      </w:r>
      <w:r>
        <w:tab/>
      </w:r>
      <w:r>
        <w:t>Not alın: nereye tıkladı, nerede durakladı, neyi yanlış anladı, ne söyledi.</w:t>
      </w:r>
    </w:p>
    <w:p w14:paraId="50E6156B">
      <w:pPr>
        <w:tabs>
          <w:tab w:val="left" w:pos="510"/>
        </w:tabs>
        <w:spacing w:after="60"/>
        <w:ind w:left="510" w:hanging="340"/>
        <w:jc w:val="both"/>
      </w:pPr>
      <w:r>
        <w:t>6.</w:t>
      </w:r>
      <w:r>
        <w:tab/>
      </w:r>
      <w:r>
        <w:t>Siteyi hayali para ve geçmiş verilerle kullandığını, hiçbir şeyin yatırım tavsiyesi olmadığını sonunda bir kez daha hatırlatın.</w:t>
      </w:r>
    </w:p>
    <w:p w14:paraId="626102D5">
      <w:pPr>
        <w:jc w:val="both"/>
      </w:pPr>
      <w:r>
        <w:rPr>
          <w:b/>
        </w:rPr>
        <w:t>Değerlendirme:</w:t>
      </w:r>
      <w:r>
        <w:t xml:space="preserve"> Her görevde sonucu işaretleyin. ✔ = yardımsız tamamladı, ◐ = ipucuyla tamamladı, ✘ = tamamlayamadı. Süreyi ve katılımcının verdiği kolaylık puanını (1 çok zor – 5 çok kolay) yazın.</w:t>
      </w:r>
    </w:p>
    <w:p w14:paraId="5A26F639">
      <w:r>
        <w:br w:type="page"/>
      </w:r>
    </w:p>
    <w:p w14:paraId="6BCB105E">
      <w:pPr>
        <w:pStyle w:val="3"/>
      </w:pPr>
      <w:r>
        <w:t>Görev 1: Bir fonu bul ve incele</w:t>
      </w:r>
    </w:p>
    <w:p w14:paraId="0DB32CB5">
      <w:pPr>
        <w:ind w:left="567" w:right="567"/>
      </w:pPr>
      <w:r>
        <w:rPr>
          <w:b/>
          <w:i/>
          <w:sz w:val="22"/>
        </w:rPr>
        <w:t>TTE</w:t>
      </w:r>
      <w:r>
        <w:rPr>
          <w:i/>
          <w:sz w:val="22"/>
        </w:rPr>
        <w:t xml:space="preserve"> kodlu fonu bulun. Son 1 yıldaki getirisi ve risk değeri nedir? Fiyatı 200 günlük ortalamasının üstünde mi, altında mı?</w:t>
      </w:r>
    </w:p>
    <w:p w14:paraId="1E7922B7">
      <w:pPr>
        <w:jc w:val="both"/>
      </w:pPr>
      <w:r>
        <w:rPr>
          <w:b/>
        </w:rPr>
        <w:t>Başarı ölçütü:</w:t>
      </w:r>
      <w:r>
        <w:t xml:space="preserve"> Fon detay sayfasına ulaşır; 1 yıllık getiriyi ve risk değerini (1–7) doğru okur; trend etiketini bulur.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E3D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8EEF7"/>
          </w:tcPr>
          <w:p w14:paraId="67999D06">
            <w:pPr>
              <w:spacing w:after="0" w:line="240" w:lineRule="auto"/>
            </w:pPr>
            <w:r>
              <w:rPr>
                <w:b/>
                <w:sz w:val="20"/>
              </w:rPr>
              <w:t>Sonuç</w:t>
            </w:r>
          </w:p>
        </w:tc>
        <w:tc>
          <w:tcPr>
            <w:tcW w:w="3024" w:type="dxa"/>
            <w:shd w:val="clear" w:color="auto" w:fill="E8EEF7"/>
          </w:tcPr>
          <w:p w14:paraId="231421A8">
            <w:pPr>
              <w:spacing w:after="0" w:line="240" w:lineRule="auto"/>
            </w:pPr>
            <w:r>
              <w:rPr>
                <w:b/>
                <w:sz w:val="20"/>
              </w:rPr>
              <w:t>Süre</w:t>
            </w:r>
          </w:p>
        </w:tc>
        <w:tc>
          <w:tcPr>
            <w:tcW w:w="3024" w:type="dxa"/>
            <w:shd w:val="clear" w:color="auto" w:fill="E8EEF7"/>
          </w:tcPr>
          <w:p w14:paraId="155FB261">
            <w:pPr>
              <w:spacing w:after="0" w:line="240" w:lineRule="auto"/>
            </w:pPr>
            <w:r>
              <w:rPr>
                <w:b/>
                <w:sz w:val="20"/>
              </w:rPr>
              <w:t>Kolaylık (1–5)</w:t>
            </w:r>
          </w:p>
        </w:tc>
      </w:tr>
      <w:tr w14:paraId="08809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AEECE35">
            <w:pPr>
              <w:spacing w:after="0" w:line="240" w:lineRule="auto"/>
            </w:pPr>
            <w:r>
              <w:rPr>
                <w:sz w:val="20"/>
              </w:rPr>
              <w:t>☐ ✔ ☐ ◐ ☐ ✘</w:t>
            </w:r>
          </w:p>
        </w:tc>
        <w:tc>
          <w:tcPr>
            <w:tcW w:w="3024" w:type="dxa"/>
          </w:tcPr>
          <w:p w14:paraId="5002A0D4">
            <w:pPr>
              <w:spacing w:after="0" w:line="240" w:lineRule="auto"/>
            </w:pPr>
            <w:r>
              <w:rPr>
                <w:sz w:val="20"/>
              </w:rPr>
              <w:t>______ dk</w:t>
            </w:r>
          </w:p>
        </w:tc>
        <w:tc>
          <w:tcPr>
            <w:tcW w:w="3024" w:type="dxa"/>
          </w:tcPr>
          <w:p w14:paraId="53C746B6">
            <w:pPr>
              <w:spacing w:after="0" w:line="240" w:lineRule="auto"/>
            </w:pPr>
            <w:r>
              <w:rPr>
                <w:sz w:val="20"/>
              </w:rPr>
              <w:t>☐1 ☐2 ☐3 ☐4 ☐5</w:t>
            </w:r>
          </w:p>
        </w:tc>
      </w:tr>
    </w:tbl>
    <w:p w14:paraId="2A7BE82F">
      <w:pPr>
        <w:spacing w:after="0"/>
      </w:pPr>
    </w:p>
    <w:p w14:paraId="0EF58BC1">
      <w:pPr>
        <w:jc w:val="both"/>
      </w:pPr>
      <w:r>
        <w:rPr>
          <w:b/>
        </w:rPr>
        <w:t>Verdiği cevap:</w:t>
      </w:r>
      <w:r>
        <w:t xml:space="preserve"> __________________________________________________________________</w:t>
      </w:r>
    </w:p>
    <w:p w14:paraId="474C095D">
      <w:pPr>
        <w:jc w:val="both"/>
      </w:pPr>
      <w:r>
        <w:rPr>
          <w:b/>
        </w:rPr>
        <w:t>Gözlem (nereye tıkladı, nerede takıldı, ne söyledi):</w:t>
      </w:r>
    </w:p>
    <w:p w14:paraId="64A1BDA8">
      <w:pPr>
        <w:jc w:val="both"/>
      </w:pPr>
      <w:r>
        <w:t>______________________________________________________________________________________</w:t>
      </w:r>
    </w:p>
    <w:p w14:paraId="2EBB8804">
      <w:pPr>
        <w:jc w:val="both"/>
      </w:pPr>
      <w:r>
        <w:t>______________________________________________________________________________________</w:t>
      </w:r>
    </w:p>
    <w:p w14:paraId="2D569B8A">
      <w:pPr>
        <w:jc w:val="both"/>
      </w:pPr>
      <w:r>
        <w:t>______________________________________________________________________________________</w:t>
      </w:r>
    </w:p>
    <w:p w14:paraId="41B23458">
      <w:pPr>
        <w:pStyle w:val="3"/>
      </w:pPr>
      <w:r>
        <w:t>Görev 2: İki fonu karşılaştır</w:t>
      </w:r>
    </w:p>
    <w:p w14:paraId="5F8B83C1">
      <w:pPr>
        <w:ind w:left="567" w:right="567"/>
      </w:pPr>
      <w:r>
        <w:rPr>
          <w:i/>
          <w:sz w:val="22"/>
        </w:rPr>
        <w:t xml:space="preserve">Bir </w:t>
      </w:r>
      <w:r>
        <w:rPr>
          <w:b/>
          <w:i/>
          <w:sz w:val="22"/>
        </w:rPr>
        <w:t>hisse senedi fonu</w:t>
      </w:r>
      <w:r>
        <w:rPr>
          <w:i/>
          <w:sz w:val="22"/>
        </w:rPr>
        <w:t xml:space="preserve"> ile bir </w:t>
      </w:r>
      <w:r>
        <w:rPr>
          <w:b/>
          <w:i/>
          <w:sz w:val="22"/>
        </w:rPr>
        <w:t>altın (kıymetli madenler) fonunu</w:t>
      </w:r>
      <w:r>
        <w:rPr>
          <w:i/>
          <w:sz w:val="22"/>
        </w:rPr>
        <w:t xml:space="preserve"> karşılaştırın. Son 1 yılda hangisi daha çok kazandırmış? Hangisinin fiyatı daha az dalgalanmış?</w:t>
      </w:r>
    </w:p>
    <w:p w14:paraId="1FEF4D0D">
      <w:pPr>
        <w:jc w:val="both"/>
      </w:pPr>
      <w:r>
        <w:rPr>
          <w:b/>
        </w:rPr>
        <w:t>Başarı ölçütü:</w:t>
      </w:r>
      <w:r>
        <w:t xml:space="preserve"> Karşılaştır sayfasına iki fon ekler; 1 yıllık getiriyi ve volatiliteyi tablodan doğru okur.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3211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8EEF7"/>
          </w:tcPr>
          <w:p w14:paraId="2D767584">
            <w:pPr>
              <w:spacing w:after="0" w:line="240" w:lineRule="auto"/>
            </w:pPr>
            <w:r>
              <w:rPr>
                <w:b/>
                <w:sz w:val="20"/>
              </w:rPr>
              <w:t>Sonuç</w:t>
            </w:r>
          </w:p>
        </w:tc>
        <w:tc>
          <w:tcPr>
            <w:tcW w:w="3024" w:type="dxa"/>
            <w:shd w:val="clear" w:color="auto" w:fill="E8EEF7"/>
          </w:tcPr>
          <w:p w14:paraId="1DA00D61">
            <w:pPr>
              <w:spacing w:after="0" w:line="240" w:lineRule="auto"/>
            </w:pPr>
            <w:r>
              <w:rPr>
                <w:b/>
                <w:sz w:val="20"/>
              </w:rPr>
              <w:t>Süre</w:t>
            </w:r>
          </w:p>
        </w:tc>
        <w:tc>
          <w:tcPr>
            <w:tcW w:w="3024" w:type="dxa"/>
            <w:shd w:val="clear" w:color="auto" w:fill="E8EEF7"/>
          </w:tcPr>
          <w:p w14:paraId="20149723">
            <w:pPr>
              <w:spacing w:after="0" w:line="240" w:lineRule="auto"/>
            </w:pPr>
            <w:r>
              <w:rPr>
                <w:b/>
                <w:sz w:val="20"/>
              </w:rPr>
              <w:t>Kolaylık (1–5)</w:t>
            </w:r>
          </w:p>
        </w:tc>
      </w:tr>
      <w:tr w14:paraId="6D682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2EDF7D8">
            <w:pPr>
              <w:spacing w:after="0" w:line="240" w:lineRule="auto"/>
            </w:pPr>
            <w:r>
              <w:rPr>
                <w:sz w:val="20"/>
              </w:rPr>
              <w:t>☐ ✔ ☐ ◐ ☐ ✘</w:t>
            </w:r>
          </w:p>
        </w:tc>
        <w:tc>
          <w:tcPr>
            <w:tcW w:w="3024" w:type="dxa"/>
          </w:tcPr>
          <w:p w14:paraId="4D0DA985">
            <w:pPr>
              <w:spacing w:after="0" w:line="240" w:lineRule="auto"/>
            </w:pPr>
            <w:r>
              <w:rPr>
                <w:sz w:val="20"/>
              </w:rPr>
              <w:t>______ dk</w:t>
            </w:r>
          </w:p>
        </w:tc>
        <w:tc>
          <w:tcPr>
            <w:tcW w:w="3024" w:type="dxa"/>
          </w:tcPr>
          <w:p w14:paraId="3B21B158">
            <w:pPr>
              <w:spacing w:after="0" w:line="240" w:lineRule="auto"/>
            </w:pPr>
            <w:r>
              <w:rPr>
                <w:sz w:val="20"/>
              </w:rPr>
              <w:t>☐1 ☐2 ☐3 ☐4 ☐5</w:t>
            </w:r>
          </w:p>
        </w:tc>
      </w:tr>
    </w:tbl>
    <w:p w14:paraId="7BE7C6CF">
      <w:pPr>
        <w:spacing w:after="0"/>
      </w:pPr>
    </w:p>
    <w:p w14:paraId="59BB0227">
      <w:pPr>
        <w:jc w:val="both"/>
      </w:pPr>
      <w:r>
        <w:rPr>
          <w:b/>
        </w:rPr>
        <w:t>Verdiği cevap:</w:t>
      </w:r>
      <w:r>
        <w:t xml:space="preserve"> __________________________________________________________________</w:t>
      </w:r>
    </w:p>
    <w:p w14:paraId="0673BF94">
      <w:pPr>
        <w:jc w:val="both"/>
      </w:pPr>
      <w:r>
        <w:rPr>
          <w:b/>
        </w:rPr>
        <w:t>Gözlem:</w:t>
      </w:r>
    </w:p>
    <w:p w14:paraId="36318C0E">
      <w:pPr>
        <w:jc w:val="both"/>
      </w:pPr>
      <w:r>
        <w:t>______________________________________________________________________________________</w:t>
      </w:r>
    </w:p>
    <w:p w14:paraId="7F676ADD">
      <w:pPr>
        <w:jc w:val="both"/>
      </w:pPr>
      <w:r>
        <w:t>______________________________________________________________________________________</w:t>
      </w:r>
    </w:p>
    <w:p w14:paraId="3BF11C8C">
      <w:pPr>
        <w:jc w:val="both"/>
      </w:pPr>
      <w:r>
        <w:t>______________________________________________________________________________________</w:t>
      </w:r>
    </w:p>
    <w:p w14:paraId="0CFEEA3B">
      <w:r>
        <w:br w:type="page"/>
      </w:r>
    </w:p>
    <w:p w14:paraId="2C8B883B">
      <w:pPr>
        <w:pStyle w:val="3"/>
      </w:pPr>
      <w:r>
        <w:t>Görev 3: Risk anketini doldur ve önerilere bak</w:t>
      </w:r>
    </w:p>
    <w:p w14:paraId="719C7859">
      <w:pPr>
        <w:ind w:left="567" w:right="567"/>
      </w:pPr>
      <w:r>
        <w:rPr>
          <w:i/>
          <w:sz w:val="22"/>
        </w:rPr>
        <w:t>Risk anketini kendi durumunuza göre doldurun. Hangi profil çıktı? Size önerilen ilk fon hangisi ve neden önerilmiş?</w:t>
      </w:r>
    </w:p>
    <w:p w14:paraId="54D6CE59">
      <w:pPr>
        <w:jc w:val="both"/>
      </w:pPr>
      <w:r>
        <w:rPr>
          <w:b/>
        </w:rPr>
        <w:t>Başarı ölçütü:</w:t>
      </w:r>
      <w:r>
        <w:t xml:space="preserve"> Anketin 9 sorusunu tamamlar; profilini söyler; öneriler sayfasında ilk fonu ve "Neden önerildi" gerekçesinden en az birini okur.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637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8EEF7"/>
          </w:tcPr>
          <w:p w14:paraId="67015BF5">
            <w:pPr>
              <w:spacing w:after="0" w:line="240" w:lineRule="auto"/>
            </w:pPr>
            <w:r>
              <w:rPr>
                <w:b/>
                <w:sz w:val="20"/>
              </w:rPr>
              <w:t>Sonuç</w:t>
            </w:r>
          </w:p>
        </w:tc>
        <w:tc>
          <w:tcPr>
            <w:tcW w:w="3024" w:type="dxa"/>
            <w:shd w:val="clear" w:color="auto" w:fill="E8EEF7"/>
          </w:tcPr>
          <w:p w14:paraId="28474C4E">
            <w:pPr>
              <w:spacing w:after="0" w:line="240" w:lineRule="auto"/>
            </w:pPr>
            <w:r>
              <w:rPr>
                <w:b/>
                <w:sz w:val="20"/>
              </w:rPr>
              <w:t>Süre</w:t>
            </w:r>
          </w:p>
        </w:tc>
        <w:tc>
          <w:tcPr>
            <w:tcW w:w="3024" w:type="dxa"/>
            <w:shd w:val="clear" w:color="auto" w:fill="E8EEF7"/>
          </w:tcPr>
          <w:p w14:paraId="7CF9CE09">
            <w:pPr>
              <w:spacing w:after="0" w:line="240" w:lineRule="auto"/>
            </w:pPr>
            <w:r>
              <w:rPr>
                <w:b/>
                <w:sz w:val="20"/>
              </w:rPr>
              <w:t>Kolaylık (1–5)</w:t>
            </w:r>
          </w:p>
        </w:tc>
      </w:tr>
      <w:tr w14:paraId="53A85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1F2C0E8">
            <w:pPr>
              <w:spacing w:after="0" w:line="240" w:lineRule="auto"/>
            </w:pPr>
            <w:r>
              <w:rPr>
                <w:sz w:val="20"/>
              </w:rPr>
              <w:t>☐ ✔ ☐ ◐ ☐ ✘</w:t>
            </w:r>
          </w:p>
        </w:tc>
        <w:tc>
          <w:tcPr>
            <w:tcW w:w="3024" w:type="dxa"/>
          </w:tcPr>
          <w:p w14:paraId="4855E37B">
            <w:pPr>
              <w:spacing w:after="0" w:line="240" w:lineRule="auto"/>
            </w:pPr>
            <w:r>
              <w:rPr>
                <w:sz w:val="20"/>
              </w:rPr>
              <w:t>______ dk</w:t>
            </w:r>
          </w:p>
        </w:tc>
        <w:tc>
          <w:tcPr>
            <w:tcW w:w="3024" w:type="dxa"/>
          </w:tcPr>
          <w:p w14:paraId="44EF9BB0">
            <w:pPr>
              <w:spacing w:after="0" w:line="240" w:lineRule="auto"/>
            </w:pPr>
            <w:r>
              <w:rPr>
                <w:sz w:val="20"/>
              </w:rPr>
              <w:t>☐1 ☐2 ☐3 ☐4 ☐5</w:t>
            </w:r>
          </w:p>
        </w:tc>
      </w:tr>
    </w:tbl>
    <w:p w14:paraId="23909E77">
      <w:pPr>
        <w:spacing w:after="0"/>
      </w:pPr>
    </w:p>
    <w:p w14:paraId="28A25B43">
      <w:pPr>
        <w:jc w:val="both"/>
      </w:pPr>
      <w:r>
        <w:rPr>
          <w:b/>
        </w:rPr>
        <w:t>Çıkan profil:</w:t>
      </w:r>
      <w:r>
        <w:t xml:space="preserve"> ☐ Temkinli ☐ Dengeli ☐ Agresif </w:t>
      </w:r>
      <w:r>
        <w:rPr>
          <w:b/>
        </w:rPr>
        <w:t>İlk fon ve gerekçe:</w:t>
      </w:r>
      <w:r>
        <w:t xml:space="preserve"> ____________________________</w:t>
      </w:r>
    </w:p>
    <w:p w14:paraId="489EDE52">
      <w:pPr>
        <w:jc w:val="both"/>
      </w:pPr>
      <w:r>
        <w:rPr>
          <w:b/>
        </w:rPr>
        <w:t>Gözlem (sorular anlaşıldı mı, uyarıyı fark etti mi?):</w:t>
      </w:r>
    </w:p>
    <w:p w14:paraId="75066993">
      <w:pPr>
        <w:jc w:val="both"/>
      </w:pPr>
      <w:r>
        <w:t>______________________________________________________________________________________</w:t>
      </w:r>
    </w:p>
    <w:p w14:paraId="69D26EEF">
      <w:pPr>
        <w:jc w:val="both"/>
      </w:pPr>
      <w:r>
        <w:t>______________________________________________________________________________________</w:t>
      </w:r>
    </w:p>
    <w:p w14:paraId="7724F8D8">
      <w:pPr>
        <w:jc w:val="both"/>
      </w:pPr>
      <w:r>
        <w:t>______________________________________________________________________________________</w:t>
      </w:r>
    </w:p>
    <w:p w14:paraId="2967223B">
      <w:pPr>
        <w:pStyle w:val="3"/>
      </w:pPr>
      <w:r>
        <w:t>Görev 4: Sanal portföyde bir fon al</w:t>
      </w:r>
    </w:p>
    <w:p w14:paraId="431ADF7A">
      <w:pPr>
        <w:ind w:left="567" w:right="567"/>
      </w:pPr>
      <w:r>
        <w:rPr>
          <w:i/>
          <w:sz w:val="22"/>
        </w:rPr>
        <w:t xml:space="preserve">Sanal portföyde, beğendiğiniz bir fondan </w:t>
      </w:r>
      <w:r>
        <w:rPr>
          <w:b/>
          <w:i/>
          <w:sz w:val="22"/>
        </w:rPr>
        <w:t>10.000 TL</w:t>
      </w:r>
      <w:r>
        <w:rPr>
          <w:i/>
          <w:sz w:val="22"/>
        </w:rPr>
        <w:t>'lik alış yapın. Emir hemen mi gerçekleşti? Değilse ne zaman gerçekleşecek? Şu an kullanabileceğiniz nakit ne kadar?</w:t>
      </w:r>
    </w:p>
    <w:p w14:paraId="7A44DB47">
      <w:pPr>
        <w:jc w:val="both"/>
      </w:pPr>
      <w:r>
        <w:rPr>
          <w:b/>
        </w:rPr>
        <w:t>Başarı ölçütü:</w:t>
      </w:r>
      <w:r>
        <w:t xml:space="preserve"> Sanal Portföy sayfasında fonu seçip alış emri verir; emrin "Bekleyen emirler"de olduğunu ve gerçekleşeceği günü söyler; kullanılabilir nakdin 90.000 TL'ye düştüğünü görür.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9DE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8EEF7"/>
          </w:tcPr>
          <w:p w14:paraId="0B02C983">
            <w:pPr>
              <w:spacing w:after="0" w:line="240" w:lineRule="auto"/>
            </w:pPr>
            <w:r>
              <w:rPr>
                <w:b/>
                <w:sz w:val="20"/>
              </w:rPr>
              <w:t>Sonuç</w:t>
            </w:r>
          </w:p>
        </w:tc>
        <w:tc>
          <w:tcPr>
            <w:tcW w:w="3024" w:type="dxa"/>
            <w:shd w:val="clear" w:color="auto" w:fill="E8EEF7"/>
          </w:tcPr>
          <w:p w14:paraId="5C0303A5">
            <w:pPr>
              <w:spacing w:after="0" w:line="240" w:lineRule="auto"/>
            </w:pPr>
            <w:r>
              <w:rPr>
                <w:b/>
                <w:sz w:val="20"/>
              </w:rPr>
              <w:t>Süre</w:t>
            </w:r>
          </w:p>
        </w:tc>
        <w:tc>
          <w:tcPr>
            <w:tcW w:w="3024" w:type="dxa"/>
            <w:shd w:val="clear" w:color="auto" w:fill="E8EEF7"/>
          </w:tcPr>
          <w:p w14:paraId="7AF49C78">
            <w:pPr>
              <w:spacing w:after="0" w:line="240" w:lineRule="auto"/>
            </w:pPr>
            <w:r>
              <w:rPr>
                <w:b/>
                <w:sz w:val="20"/>
              </w:rPr>
              <w:t>Kolaylık (1–5)</w:t>
            </w:r>
          </w:p>
        </w:tc>
      </w:tr>
      <w:tr w14:paraId="3836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907F4D9">
            <w:pPr>
              <w:spacing w:after="0" w:line="240" w:lineRule="auto"/>
            </w:pPr>
            <w:r>
              <w:rPr>
                <w:sz w:val="20"/>
              </w:rPr>
              <w:t>☐ ✔ ☐ ◐ ☐ ✘</w:t>
            </w:r>
          </w:p>
        </w:tc>
        <w:tc>
          <w:tcPr>
            <w:tcW w:w="3024" w:type="dxa"/>
          </w:tcPr>
          <w:p w14:paraId="5854D79F">
            <w:pPr>
              <w:spacing w:after="0" w:line="240" w:lineRule="auto"/>
            </w:pPr>
            <w:r>
              <w:rPr>
                <w:sz w:val="20"/>
              </w:rPr>
              <w:t>______ dk</w:t>
            </w:r>
          </w:p>
        </w:tc>
        <w:tc>
          <w:tcPr>
            <w:tcW w:w="3024" w:type="dxa"/>
          </w:tcPr>
          <w:p w14:paraId="12EC1526">
            <w:pPr>
              <w:spacing w:after="0" w:line="240" w:lineRule="auto"/>
            </w:pPr>
            <w:r>
              <w:rPr>
                <w:sz w:val="20"/>
              </w:rPr>
              <w:t>☐1 ☐2 ☐3 ☐4 ☐5</w:t>
            </w:r>
          </w:p>
        </w:tc>
      </w:tr>
    </w:tbl>
    <w:p w14:paraId="6AC39F53">
      <w:pPr>
        <w:spacing w:after="0"/>
      </w:pPr>
    </w:p>
    <w:p w14:paraId="72A0BFB8">
      <w:pPr>
        <w:jc w:val="both"/>
      </w:pPr>
      <w:r>
        <w:rPr>
          <w:b/>
        </w:rPr>
        <w:t>Verdiği cevap:</w:t>
      </w:r>
      <w:r>
        <w:t xml:space="preserve"> __________________________________________________________________</w:t>
      </w:r>
    </w:p>
    <w:p w14:paraId="10FD2955">
      <w:pPr>
        <w:jc w:val="both"/>
      </w:pPr>
      <w:r>
        <w:rPr>
          <w:b/>
        </w:rPr>
        <w:t>Gözlem (valör ve bekleyen emir kavramı anlaşıldı mı?):</w:t>
      </w:r>
    </w:p>
    <w:p w14:paraId="64E0EF9E">
      <w:pPr>
        <w:jc w:val="both"/>
      </w:pPr>
      <w:r>
        <w:t>______________________________________________________________________________________</w:t>
      </w:r>
    </w:p>
    <w:p w14:paraId="0A051335">
      <w:pPr>
        <w:jc w:val="both"/>
      </w:pPr>
      <w:r>
        <w:t>______________________________________________________________________________________</w:t>
      </w:r>
    </w:p>
    <w:p w14:paraId="223FCF11">
      <w:pPr>
        <w:jc w:val="both"/>
      </w:pPr>
      <w:r>
        <w:t>______________________________________________________________________________________</w:t>
      </w:r>
    </w:p>
    <w:p w14:paraId="19B6BD0D">
      <w:r>
        <w:br w:type="page"/>
      </w:r>
    </w:p>
    <w:p w14:paraId="34CB64E7">
      <w:pPr>
        <w:pStyle w:val="3"/>
      </w:pPr>
      <w:r>
        <w:t>Görev 5: "Ya o zaman alsaydım?"</w:t>
      </w:r>
    </w:p>
    <w:p w14:paraId="771622B1">
      <w:pPr>
        <w:ind w:left="567" w:right="567"/>
      </w:pPr>
      <w:r>
        <w:rPr>
          <w:b/>
          <w:i/>
          <w:sz w:val="22"/>
        </w:rPr>
        <w:t>2 yıl önce</w:t>
      </w:r>
      <w:r>
        <w:rPr>
          <w:i/>
          <w:sz w:val="22"/>
        </w:rPr>
        <w:t xml:space="preserve"> bugün, 10.000 TL ile Görev 1'deki fonu alsaydınız bugün ne kadarınız olurdu? Aynı parayı para piyasası fonlarına yatırsaydınız daha mı iyi olurdu?</w:t>
      </w:r>
    </w:p>
    <w:p w14:paraId="44731BF4">
      <w:pPr>
        <w:jc w:val="both"/>
      </w:pPr>
      <w:r>
        <w:rPr>
          <w:b/>
        </w:rPr>
        <w:t>Başarı ölçütü:</w:t>
      </w:r>
      <w:r>
        <w:t xml:space="preserve"> "Ya o zaman alsaydım?" sekmesini bulur; tarih ve tutarı girer; bugünkü değeri ve para piyasası medyanıyla farkı doğru yorumlar.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1FB1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8EEF7"/>
          </w:tcPr>
          <w:p w14:paraId="1FF8D72B">
            <w:pPr>
              <w:spacing w:after="0" w:line="240" w:lineRule="auto"/>
            </w:pPr>
            <w:r>
              <w:rPr>
                <w:b/>
                <w:sz w:val="20"/>
              </w:rPr>
              <w:t>Sonuç</w:t>
            </w:r>
          </w:p>
        </w:tc>
        <w:tc>
          <w:tcPr>
            <w:tcW w:w="3024" w:type="dxa"/>
            <w:shd w:val="clear" w:color="auto" w:fill="E8EEF7"/>
          </w:tcPr>
          <w:p w14:paraId="5BF2A95C">
            <w:pPr>
              <w:spacing w:after="0" w:line="240" w:lineRule="auto"/>
            </w:pPr>
            <w:r>
              <w:rPr>
                <w:b/>
                <w:sz w:val="20"/>
              </w:rPr>
              <w:t>Süre</w:t>
            </w:r>
          </w:p>
        </w:tc>
        <w:tc>
          <w:tcPr>
            <w:tcW w:w="3024" w:type="dxa"/>
            <w:shd w:val="clear" w:color="auto" w:fill="E8EEF7"/>
          </w:tcPr>
          <w:p w14:paraId="5D662E17">
            <w:pPr>
              <w:spacing w:after="0" w:line="240" w:lineRule="auto"/>
            </w:pPr>
            <w:r>
              <w:rPr>
                <w:b/>
                <w:sz w:val="20"/>
              </w:rPr>
              <w:t>Kolaylık (1–5)</w:t>
            </w:r>
          </w:p>
        </w:tc>
      </w:tr>
      <w:tr w14:paraId="7E89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41B2258">
            <w:pPr>
              <w:spacing w:after="0" w:line="240" w:lineRule="auto"/>
            </w:pPr>
            <w:r>
              <w:rPr>
                <w:sz w:val="20"/>
              </w:rPr>
              <w:t>☐ ✔ ☐ ◐ ☐ ✘</w:t>
            </w:r>
          </w:p>
        </w:tc>
        <w:tc>
          <w:tcPr>
            <w:tcW w:w="3024" w:type="dxa"/>
          </w:tcPr>
          <w:p w14:paraId="09F845BC">
            <w:pPr>
              <w:spacing w:after="0" w:line="240" w:lineRule="auto"/>
            </w:pPr>
            <w:r>
              <w:rPr>
                <w:sz w:val="20"/>
              </w:rPr>
              <w:t>______ dk</w:t>
            </w:r>
          </w:p>
        </w:tc>
        <w:tc>
          <w:tcPr>
            <w:tcW w:w="3024" w:type="dxa"/>
          </w:tcPr>
          <w:p w14:paraId="38015471">
            <w:pPr>
              <w:spacing w:after="0" w:line="240" w:lineRule="auto"/>
            </w:pPr>
            <w:r>
              <w:rPr>
                <w:sz w:val="20"/>
              </w:rPr>
              <w:t>☐1 ☐2 ☐3 ☐4 ☐5</w:t>
            </w:r>
          </w:p>
        </w:tc>
      </w:tr>
    </w:tbl>
    <w:p w14:paraId="1A23BD2B">
      <w:pPr>
        <w:spacing w:after="0"/>
      </w:pPr>
    </w:p>
    <w:p w14:paraId="1DA77237">
      <w:pPr>
        <w:jc w:val="both"/>
      </w:pPr>
      <w:r>
        <w:rPr>
          <w:b/>
        </w:rPr>
        <w:t>Verdiği cevap:</w:t>
      </w:r>
      <w:r>
        <w:t xml:space="preserve"> __________________________________________________________________</w:t>
      </w:r>
    </w:p>
    <w:p w14:paraId="19DEBAB1">
      <w:pPr>
        <w:jc w:val="both"/>
      </w:pPr>
      <w:r>
        <w:rPr>
          <w:b/>
        </w:rPr>
        <w:t>Gözlem:</w:t>
      </w:r>
    </w:p>
    <w:p w14:paraId="270B8306">
      <w:pPr>
        <w:jc w:val="both"/>
      </w:pPr>
      <w:r>
        <w:t>______________________________________________________________________________________</w:t>
      </w:r>
    </w:p>
    <w:p w14:paraId="3E13340E">
      <w:pPr>
        <w:jc w:val="both"/>
      </w:pPr>
      <w:r>
        <w:t>______________________________________________________________________________________</w:t>
      </w:r>
    </w:p>
    <w:p w14:paraId="405319F4">
      <w:pPr>
        <w:jc w:val="both"/>
      </w:pPr>
      <w:r>
        <w:t>______________________________________________________________________________________</w:t>
      </w:r>
    </w:p>
    <w:p w14:paraId="7578D527">
      <w:pPr>
        <w:pStyle w:val="3"/>
      </w:pPr>
      <w:r>
        <w:t>Görev 6: Döviz ve altın</w:t>
      </w:r>
    </w:p>
    <w:p w14:paraId="1FE56BDE">
      <w:pPr>
        <w:ind w:left="567" w:right="567"/>
      </w:pPr>
      <w:r>
        <w:rPr>
          <w:i/>
          <w:sz w:val="22"/>
        </w:rPr>
        <w:t xml:space="preserve">Bugünkü </w:t>
      </w:r>
      <w:r>
        <w:rPr>
          <w:b/>
          <w:i/>
          <w:sz w:val="22"/>
        </w:rPr>
        <w:t>ABD Doları</w:t>
      </w:r>
      <w:r>
        <w:rPr>
          <w:i/>
          <w:sz w:val="22"/>
        </w:rPr>
        <w:t xml:space="preserve"> satış kuru ve </w:t>
      </w:r>
      <w:r>
        <w:rPr>
          <w:b/>
          <w:i/>
          <w:sz w:val="22"/>
        </w:rPr>
        <w:t>gram altın</w:t>
      </w:r>
      <w:r>
        <w:rPr>
          <w:i/>
          <w:sz w:val="22"/>
        </w:rPr>
        <w:t xml:space="preserve"> fiyatı nedir? Resmî TCMB kuru ile aynı mı? Veriler en son ne zaman güncellenmiş?</w:t>
      </w:r>
    </w:p>
    <w:p w14:paraId="134F02F6">
      <w:pPr>
        <w:jc w:val="both"/>
      </w:pPr>
      <w:r>
        <w:rPr>
          <w:b/>
        </w:rPr>
        <w:t>Başarı ölçütü:</w:t>
      </w:r>
      <w:r>
        <w:t xml:space="preserve"> Döviz sayfasında iki değeri okur; "TCMB resmi" sekmesine geçer; güncelleme zamanını bulur.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046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8EEF7"/>
          </w:tcPr>
          <w:p w14:paraId="78F433E3">
            <w:pPr>
              <w:spacing w:after="0" w:line="240" w:lineRule="auto"/>
            </w:pPr>
            <w:r>
              <w:rPr>
                <w:b/>
                <w:sz w:val="20"/>
              </w:rPr>
              <w:t>Sonuç</w:t>
            </w:r>
          </w:p>
        </w:tc>
        <w:tc>
          <w:tcPr>
            <w:tcW w:w="3024" w:type="dxa"/>
            <w:shd w:val="clear" w:color="auto" w:fill="E8EEF7"/>
          </w:tcPr>
          <w:p w14:paraId="60C9CC83">
            <w:pPr>
              <w:spacing w:after="0" w:line="240" w:lineRule="auto"/>
            </w:pPr>
            <w:r>
              <w:rPr>
                <w:b/>
                <w:sz w:val="20"/>
              </w:rPr>
              <w:t>Süre</w:t>
            </w:r>
          </w:p>
        </w:tc>
        <w:tc>
          <w:tcPr>
            <w:tcW w:w="3024" w:type="dxa"/>
            <w:shd w:val="clear" w:color="auto" w:fill="E8EEF7"/>
          </w:tcPr>
          <w:p w14:paraId="0026C3A1">
            <w:pPr>
              <w:spacing w:after="0" w:line="240" w:lineRule="auto"/>
            </w:pPr>
            <w:r>
              <w:rPr>
                <w:b/>
                <w:sz w:val="20"/>
              </w:rPr>
              <w:t>Kolaylık (1–5)</w:t>
            </w:r>
          </w:p>
        </w:tc>
      </w:tr>
      <w:tr w14:paraId="5C4FD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9E75784">
            <w:pPr>
              <w:spacing w:after="0" w:line="240" w:lineRule="auto"/>
            </w:pPr>
            <w:r>
              <w:rPr>
                <w:sz w:val="20"/>
              </w:rPr>
              <w:t>☐ ✔ ☐ ◐ ☐ ✘</w:t>
            </w:r>
          </w:p>
        </w:tc>
        <w:tc>
          <w:tcPr>
            <w:tcW w:w="3024" w:type="dxa"/>
          </w:tcPr>
          <w:p w14:paraId="12D70D08">
            <w:pPr>
              <w:spacing w:after="0" w:line="240" w:lineRule="auto"/>
            </w:pPr>
            <w:r>
              <w:rPr>
                <w:sz w:val="20"/>
              </w:rPr>
              <w:t>______ dk</w:t>
            </w:r>
          </w:p>
        </w:tc>
        <w:tc>
          <w:tcPr>
            <w:tcW w:w="3024" w:type="dxa"/>
          </w:tcPr>
          <w:p w14:paraId="7B435C10">
            <w:pPr>
              <w:spacing w:after="0" w:line="240" w:lineRule="auto"/>
            </w:pPr>
            <w:r>
              <w:rPr>
                <w:sz w:val="20"/>
              </w:rPr>
              <w:t>☐1 ☐2 ☐3 ☐4 ☐5</w:t>
            </w:r>
          </w:p>
        </w:tc>
      </w:tr>
    </w:tbl>
    <w:p w14:paraId="57011D92">
      <w:pPr>
        <w:spacing w:after="0"/>
      </w:pPr>
    </w:p>
    <w:p w14:paraId="6D051055">
      <w:pPr>
        <w:jc w:val="both"/>
      </w:pPr>
      <w:r>
        <w:rPr>
          <w:b/>
        </w:rPr>
        <w:t>Verdiği cevap:</w:t>
      </w:r>
      <w:r>
        <w:t xml:space="preserve"> __________________________________________________________________</w:t>
      </w:r>
    </w:p>
    <w:p w14:paraId="5C6C7804">
      <w:pPr>
        <w:jc w:val="both"/>
      </w:pPr>
      <w:r>
        <w:rPr>
          <w:b/>
        </w:rPr>
        <w:t>Gözlem:</w:t>
      </w:r>
    </w:p>
    <w:p w14:paraId="7978286E">
      <w:pPr>
        <w:jc w:val="both"/>
      </w:pPr>
      <w:r>
        <w:t>______________________________________________________________________________________</w:t>
      </w:r>
    </w:p>
    <w:p w14:paraId="5F9A668D">
      <w:pPr>
        <w:jc w:val="both"/>
      </w:pPr>
      <w:r>
        <w:t>______________________________________________________________________________________</w:t>
      </w:r>
    </w:p>
    <w:p w14:paraId="069A86A3">
      <w:pPr>
        <w:jc w:val="both"/>
      </w:pPr>
      <w:r>
        <w:t>______________________________________________________________________________________</w:t>
      </w:r>
    </w:p>
    <w:p w14:paraId="711A0220">
      <w:r>
        <w:br w:type="page"/>
      </w:r>
    </w:p>
    <w:p w14:paraId="00AA430B">
      <w:pPr>
        <w:pStyle w:val="3"/>
      </w:pPr>
      <w:r>
        <w:t>Kısa anket</w:t>
      </w:r>
    </w:p>
    <w:p w14:paraId="32C1CCAE">
      <w:pPr>
        <w:jc w:val="both"/>
      </w:pPr>
      <w:r>
        <w:t xml:space="preserve">Her ifade için size en uygun puanı işaretleyin. </w:t>
      </w:r>
      <w:r>
        <w:rPr>
          <w:b/>
        </w:rPr>
        <w:t>1 = Kesinlikle katılmıyorum</w:t>
      </w:r>
      <w:r>
        <w:t xml:space="preserve">, </w:t>
      </w:r>
      <w:r>
        <w:rPr>
          <w:b/>
        </w:rPr>
        <w:t>5 = Kesinlikle katılıyorum</w:t>
      </w:r>
      <w: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54B6F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E8EEF7"/>
          </w:tcPr>
          <w:p w14:paraId="69B0F440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296" w:type="dxa"/>
            <w:shd w:val="clear" w:color="auto" w:fill="E8EEF7"/>
          </w:tcPr>
          <w:p w14:paraId="11CEE2A0">
            <w:pPr>
              <w:spacing w:after="0" w:line="240" w:lineRule="auto"/>
            </w:pPr>
            <w:r>
              <w:rPr>
                <w:b/>
                <w:sz w:val="20"/>
              </w:rPr>
              <w:t>İfade</w:t>
            </w:r>
          </w:p>
        </w:tc>
        <w:tc>
          <w:tcPr>
            <w:tcW w:w="1296" w:type="dxa"/>
            <w:shd w:val="clear" w:color="auto" w:fill="E8EEF7"/>
          </w:tcPr>
          <w:p w14:paraId="2880FE9C">
            <w:pPr>
              <w:spacing w:after="0" w:line="240" w:lineRule="auto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296" w:type="dxa"/>
            <w:shd w:val="clear" w:color="auto" w:fill="E8EEF7"/>
          </w:tcPr>
          <w:p w14:paraId="40CD636A">
            <w:pPr>
              <w:spacing w:after="0" w:line="240" w:lineRule="auto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296" w:type="dxa"/>
            <w:shd w:val="clear" w:color="auto" w:fill="E8EEF7"/>
          </w:tcPr>
          <w:p w14:paraId="6E90E1EF">
            <w:pPr>
              <w:spacing w:after="0" w:line="240" w:lineRule="auto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296" w:type="dxa"/>
            <w:shd w:val="clear" w:color="auto" w:fill="E8EEF7"/>
          </w:tcPr>
          <w:p w14:paraId="6154C3DF">
            <w:pPr>
              <w:spacing w:after="0" w:line="240" w:lineRule="auto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296" w:type="dxa"/>
            <w:shd w:val="clear" w:color="auto" w:fill="E8EEF7"/>
          </w:tcPr>
          <w:p w14:paraId="33045FA7">
            <w:pPr>
              <w:spacing w:after="0" w:line="240" w:lineRule="auto"/>
            </w:pPr>
            <w:r>
              <w:rPr>
                <w:b/>
                <w:sz w:val="20"/>
              </w:rPr>
              <w:t>5</w:t>
            </w:r>
          </w:p>
        </w:tc>
      </w:tr>
      <w:tr w14:paraId="3CC2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118F8253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296" w:type="dxa"/>
          </w:tcPr>
          <w:p w14:paraId="06347A1C">
            <w:pPr>
              <w:spacing w:after="0" w:line="240" w:lineRule="auto"/>
            </w:pPr>
            <w:r>
              <w:rPr>
                <w:sz w:val="20"/>
              </w:rPr>
              <w:t>Siteyi kullanmak kolaydı; aradığımı bulabildim.</w:t>
            </w:r>
          </w:p>
        </w:tc>
        <w:tc>
          <w:tcPr>
            <w:tcW w:w="1296" w:type="dxa"/>
          </w:tcPr>
          <w:p w14:paraId="569AFD8B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5908A5AA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62E2372E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6AA475E0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3063C276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</w:tr>
      <w:tr w14:paraId="0BAD0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6A3B34B8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96" w:type="dxa"/>
          </w:tcPr>
          <w:p w14:paraId="073E5A7D">
            <w:pPr>
              <w:spacing w:after="0" w:line="240" w:lineRule="auto"/>
            </w:pPr>
            <w:r>
              <w:rPr>
                <w:sz w:val="20"/>
              </w:rPr>
              <w:t>Grafikler ve sayılar anlaşılırdı.</w:t>
            </w:r>
          </w:p>
        </w:tc>
        <w:tc>
          <w:tcPr>
            <w:tcW w:w="1296" w:type="dxa"/>
          </w:tcPr>
          <w:p w14:paraId="219878FB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670A3145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16CCCC18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4C0D2575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4A54F987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</w:tr>
      <w:tr w14:paraId="0435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3820694C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296" w:type="dxa"/>
          </w:tcPr>
          <w:p w14:paraId="75373126">
            <w:pPr>
              <w:spacing w:after="0" w:line="240" w:lineRule="auto"/>
            </w:pPr>
            <w:r>
              <w:rPr>
                <w:sz w:val="20"/>
              </w:rPr>
              <w:t>Bir fonun neden önerildiğini anladım.</w:t>
            </w:r>
          </w:p>
        </w:tc>
        <w:tc>
          <w:tcPr>
            <w:tcW w:w="1296" w:type="dxa"/>
          </w:tcPr>
          <w:p w14:paraId="5E4FC657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15A4F8D8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04E42D39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616298EF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392F4256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</w:tr>
      <w:tr w14:paraId="3DF8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4A0BB8C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296" w:type="dxa"/>
          </w:tcPr>
          <w:p w14:paraId="4D5297B1">
            <w:pPr>
              <w:spacing w:after="0" w:line="240" w:lineRule="auto"/>
            </w:pPr>
            <w:r>
              <w:rPr>
                <w:sz w:val="20"/>
              </w:rPr>
              <w:t>Sanal portföy, fon alıp satmanın nasıl işlediğini anlamama yardımcı oldu.</w:t>
            </w:r>
          </w:p>
        </w:tc>
        <w:tc>
          <w:tcPr>
            <w:tcW w:w="1296" w:type="dxa"/>
          </w:tcPr>
          <w:p w14:paraId="6AFD616B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263C1644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5ED4924F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37B53CBE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27B2B5F2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</w:tr>
      <w:tr w14:paraId="4F084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7B91BA0F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296" w:type="dxa"/>
          </w:tcPr>
          <w:p w14:paraId="41EC4421">
            <w:pPr>
              <w:spacing w:after="0" w:line="240" w:lineRule="auto"/>
            </w:pPr>
            <w:r>
              <w:rPr>
                <w:sz w:val="20"/>
              </w:rPr>
              <w:t>Sitenin yatırım tavsiyesi vermediği ve sonuçların garanti olmadığı açıkça belirtilmişti.</w:t>
            </w:r>
          </w:p>
        </w:tc>
        <w:tc>
          <w:tcPr>
            <w:tcW w:w="1296" w:type="dxa"/>
          </w:tcPr>
          <w:p w14:paraId="0DE59C31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5133AB2C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2F84E70B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25216E30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  <w:tc>
          <w:tcPr>
            <w:tcW w:w="1296" w:type="dxa"/>
          </w:tcPr>
          <w:p w14:paraId="1F8E8F16">
            <w:pPr>
              <w:spacing w:after="0" w:line="240" w:lineRule="auto"/>
            </w:pPr>
            <w:r>
              <w:rPr>
                <w:sz w:val="20"/>
              </w:rPr>
              <w:t>☐</w:t>
            </w:r>
          </w:p>
        </w:tc>
      </w:tr>
    </w:tbl>
    <w:p w14:paraId="1150ECF8">
      <w:pPr>
        <w:spacing w:after="0"/>
      </w:pPr>
    </w:p>
    <w:p w14:paraId="2DEE9F67">
      <w:pPr>
        <w:jc w:val="both"/>
      </w:pPr>
      <w:r>
        <w:rPr>
          <w:b/>
        </w:rPr>
        <w:t>Yorum (1):</w:t>
      </w:r>
      <w:r>
        <w:t xml:space="preserve"> _______________________________________________________________________</w:t>
      </w:r>
    </w:p>
    <w:p w14:paraId="0439B144">
      <w:pPr>
        <w:jc w:val="both"/>
      </w:pPr>
      <w:r>
        <w:rPr>
          <w:b/>
        </w:rPr>
        <w:t>Yorum (2):</w:t>
      </w:r>
      <w:r>
        <w:t xml:space="preserve"> _______________________________________________________________________</w:t>
      </w:r>
    </w:p>
    <w:p w14:paraId="0F618A27">
      <w:pPr>
        <w:jc w:val="both"/>
      </w:pPr>
      <w:r>
        <w:rPr>
          <w:b/>
        </w:rPr>
        <w:t>Yorum (3):</w:t>
      </w:r>
      <w:r>
        <w:t xml:space="preserve"> _______________________________________________________________________</w:t>
      </w:r>
    </w:p>
    <w:p w14:paraId="4FED8D43">
      <w:pPr>
        <w:jc w:val="both"/>
      </w:pPr>
      <w:r>
        <w:rPr>
          <w:b/>
        </w:rPr>
        <w:t>Yorum (4):</w:t>
      </w:r>
      <w:r>
        <w:t xml:space="preserve"> _______________________________________________________________________</w:t>
      </w:r>
    </w:p>
    <w:p w14:paraId="6A99557E">
      <w:pPr>
        <w:jc w:val="both"/>
      </w:pPr>
      <w:r>
        <w:rPr>
          <w:b/>
        </w:rPr>
        <w:t>Yorum (5):</w:t>
      </w:r>
      <w:r>
        <w:t xml:space="preserve"> _______________________________________________________________________</w:t>
      </w:r>
    </w:p>
    <w:p w14:paraId="212D6357">
      <w:pPr>
        <w:jc w:val="both"/>
      </w:pPr>
      <w:r>
        <w:rPr>
          <w:b/>
        </w:rPr>
        <w:t>En çok neyi beğendiniz?</w:t>
      </w:r>
    </w:p>
    <w:p w14:paraId="3D54DE5D">
      <w:pPr>
        <w:jc w:val="both"/>
      </w:pPr>
      <w:r>
        <w:t>______________________________________________________________________________________</w:t>
      </w:r>
    </w:p>
    <w:p w14:paraId="0F017EC6">
      <w:pPr>
        <w:jc w:val="both"/>
      </w:pPr>
      <w:r>
        <w:t>______________________________________________________________________________________</w:t>
      </w:r>
    </w:p>
    <w:p w14:paraId="4FA33AA2">
      <w:pPr>
        <w:jc w:val="both"/>
      </w:pPr>
      <w:r>
        <w:rPr>
          <w:b/>
        </w:rPr>
        <w:t>Neyi değiştirirdiniz ya da eksik buldunuz?</w:t>
      </w:r>
    </w:p>
    <w:p w14:paraId="686A8547">
      <w:pPr>
        <w:jc w:val="both"/>
      </w:pPr>
      <w:r>
        <w:t>______________________________________________________________________________________</w:t>
      </w:r>
    </w:p>
    <w:p w14:paraId="0FFF15B7">
      <w:pPr>
        <w:jc w:val="both"/>
      </w:pPr>
      <w:r>
        <w:t>______________________________________________________________________________________</w:t>
      </w:r>
    </w:p>
    <w:p w14:paraId="7008BAB8">
      <w:r>
        <w:br w:type="page"/>
      </w:r>
    </w:p>
    <w:p w14:paraId="381ACF7D">
      <w:pPr>
        <w:pStyle w:val="3"/>
      </w:pPr>
      <w:r>
        <w:t>Gözlemci özeti (bütün katılımcılar)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980"/>
        <w:gridCol w:w="980"/>
        <w:gridCol w:w="980"/>
        <w:gridCol w:w="980"/>
        <w:gridCol w:w="980"/>
        <w:gridCol w:w="980"/>
        <w:gridCol w:w="994"/>
        <w:gridCol w:w="998"/>
      </w:tblGrid>
      <w:tr w14:paraId="4C25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E8EEF7"/>
          </w:tcPr>
          <w:p w14:paraId="6E780432">
            <w:pPr>
              <w:spacing w:after="0" w:line="240" w:lineRule="auto"/>
            </w:pPr>
            <w:r>
              <w:rPr>
                <w:b/>
                <w:sz w:val="20"/>
              </w:rPr>
              <w:t>Katılımcı</w:t>
            </w:r>
          </w:p>
        </w:tc>
        <w:tc>
          <w:tcPr>
            <w:tcW w:w="1008" w:type="dxa"/>
            <w:shd w:val="clear" w:color="auto" w:fill="E8EEF7"/>
          </w:tcPr>
          <w:p w14:paraId="06A7D100">
            <w:pPr>
              <w:spacing w:after="0" w:line="240" w:lineRule="auto"/>
            </w:pPr>
            <w:r>
              <w:rPr>
                <w:b/>
                <w:sz w:val="20"/>
              </w:rPr>
              <w:t>G1</w:t>
            </w:r>
          </w:p>
        </w:tc>
        <w:tc>
          <w:tcPr>
            <w:tcW w:w="1008" w:type="dxa"/>
            <w:shd w:val="clear" w:color="auto" w:fill="E8EEF7"/>
          </w:tcPr>
          <w:p w14:paraId="0D553BDC">
            <w:pPr>
              <w:spacing w:after="0" w:line="240" w:lineRule="auto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w="1008" w:type="dxa"/>
            <w:shd w:val="clear" w:color="auto" w:fill="E8EEF7"/>
          </w:tcPr>
          <w:p w14:paraId="3F6B843C">
            <w:pPr>
              <w:spacing w:after="0" w:line="240" w:lineRule="auto"/>
            </w:pPr>
            <w:r>
              <w:rPr>
                <w:b/>
                <w:sz w:val="20"/>
              </w:rPr>
              <w:t>G3</w:t>
            </w:r>
          </w:p>
        </w:tc>
        <w:tc>
          <w:tcPr>
            <w:tcW w:w="1008" w:type="dxa"/>
            <w:shd w:val="clear" w:color="auto" w:fill="E8EEF7"/>
          </w:tcPr>
          <w:p w14:paraId="3B7AE64E">
            <w:pPr>
              <w:spacing w:after="0" w:line="240" w:lineRule="auto"/>
            </w:pPr>
            <w:r>
              <w:rPr>
                <w:b/>
                <w:sz w:val="20"/>
              </w:rPr>
              <w:t>G4</w:t>
            </w:r>
          </w:p>
        </w:tc>
        <w:tc>
          <w:tcPr>
            <w:tcW w:w="1008" w:type="dxa"/>
            <w:shd w:val="clear" w:color="auto" w:fill="E8EEF7"/>
          </w:tcPr>
          <w:p w14:paraId="4D2506E4">
            <w:pPr>
              <w:spacing w:after="0" w:line="240" w:lineRule="auto"/>
            </w:pPr>
            <w:r>
              <w:rPr>
                <w:b/>
                <w:sz w:val="20"/>
              </w:rPr>
              <w:t>G5</w:t>
            </w:r>
          </w:p>
        </w:tc>
        <w:tc>
          <w:tcPr>
            <w:tcW w:w="1008" w:type="dxa"/>
            <w:shd w:val="clear" w:color="auto" w:fill="E8EEF7"/>
          </w:tcPr>
          <w:p w14:paraId="605A7B99">
            <w:pPr>
              <w:spacing w:after="0" w:line="240" w:lineRule="auto"/>
            </w:pPr>
            <w:r>
              <w:rPr>
                <w:b/>
                <w:sz w:val="20"/>
              </w:rPr>
              <w:t>G6</w:t>
            </w:r>
          </w:p>
        </w:tc>
        <w:tc>
          <w:tcPr>
            <w:tcW w:w="1008" w:type="dxa"/>
            <w:shd w:val="clear" w:color="auto" w:fill="E8EEF7"/>
          </w:tcPr>
          <w:p w14:paraId="0BA65196">
            <w:pPr>
              <w:spacing w:after="0" w:line="240" w:lineRule="auto"/>
            </w:pPr>
            <w:r>
              <w:rPr>
                <w:b/>
                <w:sz w:val="20"/>
              </w:rPr>
              <w:t>Anket ort.</w:t>
            </w:r>
          </w:p>
        </w:tc>
        <w:tc>
          <w:tcPr>
            <w:tcW w:w="1008" w:type="dxa"/>
            <w:shd w:val="clear" w:color="auto" w:fill="E8EEF7"/>
          </w:tcPr>
          <w:p w14:paraId="6F10DED3">
            <w:pPr>
              <w:spacing w:after="0" w:line="240" w:lineRule="auto"/>
            </w:pPr>
            <w:r>
              <w:rPr>
                <w:b/>
                <w:sz w:val="20"/>
              </w:rPr>
              <w:t>En önemli gözlem</w:t>
            </w:r>
          </w:p>
        </w:tc>
      </w:tr>
      <w:tr w14:paraId="55CF8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7E53C2E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4E646613">
            <w:pPr>
              <w:spacing w:after="0" w:line="240" w:lineRule="auto"/>
            </w:pPr>
          </w:p>
        </w:tc>
        <w:tc>
          <w:tcPr>
            <w:tcW w:w="1008" w:type="dxa"/>
          </w:tcPr>
          <w:p w14:paraId="2A666B01">
            <w:pPr>
              <w:spacing w:after="0" w:line="240" w:lineRule="auto"/>
            </w:pPr>
          </w:p>
        </w:tc>
        <w:tc>
          <w:tcPr>
            <w:tcW w:w="1008" w:type="dxa"/>
          </w:tcPr>
          <w:p w14:paraId="01A390BE">
            <w:pPr>
              <w:spacing w:after="0" w:line="240" w:lineRule="auto"/>
            </w:pPr>
          </w:p>
        </w:tc>
        <w:tc>
          <w:tcPr>
            <w:tcW w:w="1008" w:type="dxa"/>
          </w:tcPr>
          <w:p w14:paraId="19BF31AF">
            <w:pPr>
              <w:spacing w:after="0" w:line="240" w:lineRule="auto"/>
            </w:pPr>
          </w:p>
        </w:tc>
        <w:tc>
          <w:tcPr>
            <w:tcW w:w="1008" w:type="dxa"/>
          </w:tcPr>
          <w:p w14:paraId="2EE84DE3">
            <w:pPr>
              <w:spacing w:after="0" w:line="240" w:lineRule="auto"/>
            </w:pPr>
          </w:p>
        </w:tc>
        <w:tc>
          <w:tcPr>
            <w:tcW w:w="1008" w:type="dxa"/>
          </w:tcPr>
          <w:p w14:paraId="2FB89D55">
            <w:pPr>
              <w:spacing w:after="0" w:line="240" w:lineRule="auto"/>
            </w:pPr>
          </w:p>
        </w:tc>
        <w:tc>
          <w:tcPr>
            <w:tcW w:w="1008" w:type="dxa"/>
          </w:tcPr>
          <w:p w14:paraId="78FECCC0">
            <w:pPr>
              <w:spacing w:after="0" w:line="240" w:lineRule="auto"/>
            </w:pPr>
          </w:p>
        </w:tc>
        <w:tc>
          <w:tcPr>
            <w:tcW w:w="1008" w:type="dxa"/>
          </w:tcPr>
          <w:p w14:paraId="1D240035">
            <w:pPr>
              <w:spacing w:after="0" w:line="240" w:lineRule="auto"/>
            </w:pPr>
          </w:p>
        </w:tc>
      </w:tr>
      <w:tr w14:paraId="248E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50E514EF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7E3BB87F">
            <w:pPr>
              <w:spacing w:after="0" w:line="240" w:lineRule="auto"/>
            </w:pPr>
          </w:p>
        </w:tc>
        <w:tc>
          <w:tcPr>
            <w:tcW w:w="1008" w:type="dxa"/>
          </w:tcPr>
          <w:p w14:paraId="1DE62BE2">
            <w:pPr>
              <w:spacing w:after="0" w:line="240" w:lineRule="auto"/>
            </w:pPr>
          </w:p>
        </w:tc>
        <w:tc>
          <w:tcPr>
            <w:tcW w:w="1008" w:type="dxa"/>
          </w:tcPr>
          <w:p w14:paraId="360E2986">
            <w:pPr>
              <w:spacing w:after="0" w:line="240" w:lineRule="auto"/>
            </w:pPr>
          </w:p>
        </w:tc>
        <w:tc>
          <w:tcPr>
            <w:tcW w:w="1008" w:type="dxa"/>
          </w:tcPr>
          <w:p w14:paraId="3791D39F">
            <w:pPr>
              <w:spacing w:after="0" w:line="240" w:lineRule="auto"/>
            </w:pPr>
          </w:p>
        </w:tc>
        <w:tc>
          <w:tcPr>
            <w:tcW w:w="1008" w:type="dxa"/>
          </w:tcPr>
          <w:p w14:paraId="79958BF2">
            <w:pPr>
              <w:spacing w:after="0" w:line="240" w:lineRule="auto"/>
            </w:pPr>
          </w:p>
        </w:tc>
        <w:tc>
          <w:tcPr>
            <w:tcW w:w="1008" w:type="dxa"/>
          </w:tcPr>
          <w:p w14:paraId="39E70D87">
            <w:pPr>
              <w:spacing w:after="0" w:line="240" w:lineRule="auto"/>
            </w:pPr>
          </w:p>
        </w:tc>
        <w:tc>
          <w:tcPr>
            <w:tcW w:w="1008" w:type="dxa"/>
          </w:tcPr>
          <w:p w14:paraId="3C33069F">
            <w:pPr>
              <w:spacing w:after="0" w:line="240" w:lineRule="auto"/>
            </w:pPr>
          </w:p>
        </w:tc>
        <w:tc>
          <w:tcPr>
            <w:tcW w:w="1008" w:type="dxa"/>
          </w:tcPr>
          <w:p w14:paraId="6A4AEC94">
            <w:pPr>
              <w:spacing w:after="0" w:line="240" w:lineRule="auto"/>
            </w:pPr>
          </w:p>
        </w:tc>
      </w:tr>
      <w:tr w14:paraId="01C9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493EEB6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2CFE0B63">
            <w:pPr>
              <w:spacing w:after="0" w:line="240" w:lineRule="auto"/>
            </w:pPr>
          </w:p>
        </w:tc>
        <w:tc>
          <w:tcPr>
            <w:tcW w:w="1008" w:type="dxa"/>
          </w:tcPr>
          <w:p w14:paraId="716651B4">
            <w:pPr>
              <w:spacing w:after="0" w:line="240" w:lineRule="auto"/>
            </w:pPr>
          </w:p>
        </w:tc>
        <w:tc>
          <w:tcPr>
            <w:tcW w:w="1008" w:type="dxa"/>
          </w:tcPr>
          <w:p w14:paraId="7F487EE7">
            <w:pPr>
              <w:spacing w:after="0" w:line="240" w:lineRule="auto"/>
            </w:pPr>
          </w:p>
        </w:tc>
        <w:tc>
          <w:tcPr>
            <w:tcW w:w="1008" w:type="dxa"/>
          </w:tcPr>
          <w:p w14:paraId="5C5FD0F0">
            <w:pPr>
              <w:spacing w:after="0" w:line="240" w:lineRule="auto"/>
            </w:pPr>
          </w:p>
        </w:tc>
        <w:tc>
          <w:tcPr>
            <w:tcW w:w="1008" w:type="dxa"/>
          </w:tcPr>
          <w:p w14:paraId="338F79D5">
            <w:pPr>
              <w:spacing w:after="0" w:line="240" w:lineRule="auto"/>
            </w:pPr>
          </w:p>
        </w:tc>
        <w:tc>
          <w:tcPr>
            <w:tcW w:w="1008" w:type="dxa"/>
          </w:tcPr>
          <w:p w14:paraId="03520B5A">
            <w:pPr>
              <w:spacing w:after="0" w:line="240" w:lineRule="auto"/>
            </w:pPr>
          </w:p>
        </w:tc>
        <w:tc>
          <w:tcPr>
            <w:tcW w:w="1008" w:type="dxa"/>
          </w:tcPr>
          <w:p w14:paraId="634401BE">
            <w:pPr>
              <w:spacing w:after="0" w:line="240" w:lineRule="auto"/>
            </w:pPr>
          </w:p>
        </w:tc>
        <w:tc>
          <w:tcPr>
            <w:tcW w:w="1008" w:type="dxa"/>
          </w:tcPr>
          <w:p w14:paraId="6FF370C7">
            <w:pPr>
              <w:spacing w:after="0" w:line="240" w:lineRule="auto"/>
            </w:pPr>
          </w:p>
        </w:tc>
      </w:tr>
      <w:tr w14:paraId="6391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5FFB659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14:paraId="70394493">
            <w:pPr>
              <w:spacing w:after="0" w:line="240" w:lineRule="auto"/>
            </w:pPr>
          </w:p>
        </w:tc>
        <w:tc>
          <w:tcPr>
            <w:tcW w:w="1008" w:type="dxa"/>
          </w:tcPr>
          <w:p w14:paraId="18D53BEC">
            <w:pPr>
              <w:spacing w:after="0" w:line="240" w:lineRule="auto"/>
            </w:pPr>
          </w:p>
        </w:tc>
        <w:tc>
          <w:tcPr>
            <w:tcW w:w="1008" w:type="dxa"/>
          </w:tcPr>
          <w:p w14:paraId="79DC2B7C">
            <w:pPr>
              <w:spacing w:after="0" w:line="240" w:lineRule="auto"/>
            </w:pPr>
          </w:p>
        </w:tc>
        <w:tc>
          <w:tcPr>
            <w:tcW w:w="1008" w:type="dxa"/>
          </w:tcPr>
          <w:p w14:paraId="20402589">
            <w:pPr>
              <w:spacing w:after="0" w:line="240" w:lineRule="auto"/>
            </w:pPr>
          </w:p>
        </w:tc>
        <w:tc>
          <w:tcPr>
            <w:tcW w:w="1008" w:type="dxa"/>
          </w:tcPr>
          <w:p w14:paraId="3B3156DF">
            <w:pPr>
              <w:spacing w:after="0" w:line="240" w:lineRule="auto"/>
            </w:pPr>
          </w:p>
        </w:tc>
        <w:tc>
          <w:tcPr>
            <w:tcW w:w="1008" w:type="dxa"/>
          </w:tcPr>
          <w:p w14:paraId="50247B28">
            <w:pPr>
              <w:spacing w:after="0" w:line="240" w:lineRule="auto"/>
            </w:pPr>
          </w:p>
        </w:tc>
        <w:tc>
          <w:tcPr>
            <w:tcW w:w="1008" w:type="dxa"/>
          </w:tcPr>
          <w:p w14:paraId="17391404">
            <w:pPr>
              <w:spacing w:after="0" w:line="240" w:lineRule="auto"/>
            </w:pPr>
          </w:p>
        </w:tc>
        <w:tc>
          <w:tcPr>
            <w:tcW w:w="1008" w:type="dxa"/>
          </w:tcPr>
          <w:p w14:paraId="4E20B7DD">
            <w:pPr>
              <w:spacing w:after="0" w:line="240" w:lineRule="auto"/>
            </w:pPr>
          </w:p>
        </w:tc>
      </w:tr>
      <w:tr w14:paraId="42D8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1EBA7495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008" w:type="dxa"/>
          </w:tcPr>
          <w:p w14:paraId="109980B2">
            <w:pPr>
              <w:spacing w:after="0" w:line="240" w:lineRule="auto"/>
            </w:pPr>
          </w:p>
        </w:tc>
        <w:tc>
          <w:tcPr>
            <w:tcW w:w="1008" w:type="dxa"/>
          </w:tcPr>
          <w:p w14:paraId="4A79EC26">
            <w:pPr>
              <w:spacing w:after="0" w:line="240" w:lineRule="auto"/>
            </w:pPr>
          </w:p>
        </w:tc>
        <w:tc>
          <w:tcPr>
            <w:tcW w:w="1008" w:type="dxa"/>
          </w:tcPr>
          <w:p w14:paraId="43AE1B33">
            <w:pPr>
              <w:spacing w:after="0" w:line="240" w:lineRule="auto"/>
            </w:pPr>
          </w:p>
        </w:tc>
        <w:tc>
          <w:tcPr>
            <w:tcW w:w="1008" w:type="dxa"/>
          </w:tcPr>
          <w:p w14:paraId="13813C14">
            <w:pPr>
              <w:spacing w:after="0" w:line="240" w:lineRule="auto"/>
            </w:pPr>
          </w:p>
        </w:tc>
        <w:tc>
          <w:tcPr>
            <w:tcW w:w="1008" w:type="dxa"/>
          </w:tcPr>
          <w:p w14:paraId="0D3E0FA7">
            <w:pPr>
              <w:spacing w:after="0" w:line="240" w:lineRule="auto"/>
            </w:pPr>
          </w:p>
        </w:tc>
        <w:tc>
          <w:tcPr>
            <w:tcW w:w="1008" w:type="dxa"/>
          </w:tcPr>
          <w:p w14:paraId="28BC46E3">
            <w:pPr>
              <w:spacing w:after="0" w:line="240" w:lineRule="auto"/>
            </w:pPr>
          </w:p>
        </w:tc>
        <w:tc>
          <w:tcPr>
            <w:tcW w:w="1008" w:type="dxa"/>
          </w:tcPr>
          <w:p w14:paraId="2457CC3F">
            <w:pPr>
              <w:spacing w:after="0" w:line="240" w:lineRule="auto"/>
            </w:pPr>
          </w:p>
        </w:tc>
        <w:tc>
          <w:tcPr>
            <w:tcW w:w="1008" w:type="dxa"/>
          </w:tcPr>
          <w:p w14:paraId="37BAC9D6">
            <w:pPr>
              <w:spacing w:after="0" w:line="240" w:lineRule="auto"/>
            </w:pPr>
          </w:p>
        </w:tc>
      </w:tr>
      <w:tr w14:paraId="3892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1872DB95">
            <w:pPr>
              <w:spacing w:after="0" w:line="240" w:lineRule="auto"/>
            </w:pPr>
            <w:r>
              <w:rPr>
                <w:b/>
                <w:sz w:val="20"/>
              </w:rPr>
              <w:t>Tamamlanma</w:t>
            </w:r>
          </w:p>
        </w:tc>
        <w:tc>
          <w:tcPr>
            <w:tcW w:w="1008" w:type="dxa"/>
          </w:tcPr>
          <w:p w14:paraId="039E4DDC">
            <w:pPr>
              <w:spacing w:after="0" w:line="240" w:lineRule="auto"/>
            </w:pPr>
            <w:r>
              <w:rPr>
                <w:sz w:val="20"/>
              </w:rPr>
              <w:t>/5</w:t>
            </w:r>
          </w:p>
        </w:tc>
        <w:tc>
          <w:tcPr>
            <w:tcW w:w="1008" w:type="dxa"/>
          </w:tcPr>
          <w:p w14:paraId="500B36F2">
            <w:pPr>
              <w:spacing w:after="0" w:line="240" w:lineRule="auto"/>
            </w:pPr>
            <w:r>
              <w:rPr>
                <w:sz w:val="20"/>
              </w:rPr>
              <w:t>/5</w:t>
            </w:r>
          </w:p>
        </w:tc>
        <w:tc>
          <w:tcPr>
            <w:tcW w:w="1008" w:type="dxa"/>
          </w:tcPr>
          <w:p w14:paraId="561E0DD1">
            <w:pPr>
              <w:spacing w:after="0" w:line="240" w:lineRule="auto"/>
            </w:pPr>
            <w:r>
              <w:rPr>
                <w:sz w:val="20"/>
              </w:rPr>
              <w:t>/5</w:t>
            </w:r>
          </w:p>
        </w:tc>
        <w:tc>
          <w:tcPr>
            <w:tcW w:w="1008" w:type="dxa"/>
          </w:tcPr>
          <w:p w14:paraId="1FAF7D36">
            <w:pPr>
              <w:spacing w:after="0" w:line="240" w:lineRule="auto"/>
            </w:pPr>
            <w:r>
              <w:rPr>
                <w:sz w:val="20"/>
              </w:rPr>
              <w:t>/5</w:t>
            </w:r>
          </w:p>
        </w:tc>
        <w:tc>
          <w:tcPr>
            <w:tcW w:w="1008" w:type="dxa"/>
          </w:tcPr>
          <w:p w14:paraId="39D6F6DB">
            <w:pPr>
              <w:spacing w:after="0" w:line="240" w:lineRule="auto"/>
            </w:pPr>
            <w:r>
              <w:rPr>
                <w:sz w:val="20"/>
              </w:rPr>
              <w:t>/5</w:t>
            </w:r>
          </w:p>
        </w:tc>
        <w:tc>
          <w:tcPr>
            <w:tcW w:w="1008" w:type="dxa"/>
          </w:tcPr>
          <w:p w14:paraId="423495BD">
            <w:pPr>
              <w:spacing w:after="0" w:line="240" w:lineRule="auto"/>
            </w:pPr>
            <w:r>
              <w:rPr>
                <w:sz w:val="20"/>
              </w:rPr>
              <w:t>/5</w:t>
            </w:r>
          </w:p>
        </w:tc>
        <w:tc>
          <w:tcPr>
            <w:tcW w:w="1008" w:type="dxa"/>
          </w:tcPr>
          <w:p w14:paraId="29795165">
            <w:pPr>
              <w:spacing w:after="0" w:line="240" w:lineRule="auto"/>
            </w:pPr>
          </w:p>
        </w:tc>
        <w:tc>
          <w:tcPr>
            <w:tcW w:w="1008" w:type="dxa"/>
          </w:tcPr>
          <w:p w14:paraId="1212C434">
            <w:pPr>
              <w:spacing w:after="0" w:line="240" w:lineRule="auto"/>
            </w:pPr>
          </w:p>
        </w:tc>
      </w:tr>
    </w:tbl>
    <w:p w14:paraId="2E54AB02">
      <w:pPr>
        <w:spacing w:after="0"/>
      </w:pPr>
    </w:p>
    <w:p w14:paraId="388FFB12">
      <w:pPr>
        <w:jc w:val="both"/>
      </w:pPr>
      <w:r>
        <w:rPr>
          <w:b/>
        </w:rPr>
        <w:t>Düzeltilecekler (önem sırasıyla):</w:t>
      </w:r>
    </w:p>
    <w:p w14:paraId="64B099BF">
      <w:pPr>
        <w:tabs>
          <w:tab w:val="left" w:pos="510"/>
        </w:tabs>
        <w:spacing w:after="60"/>
        <w:ind w:left="510" w:hanging="340"/>
        <w:jc w:val="both"/>
      </w:pPr>
      <w:r>
        <w:t>1.</w:t>
      </w:r>
      <w:r>
        <w:tab/>
      </w:r>
      <w:r>
        <w:t>____________________________________________________________________________________</w:t>
      </w:r>
    </w:p>
    <w:p w14:paraId="31770DB3">
      <w:pPr>
        <w:tabs>
          <w:tab w:val="left" w:pos="510"/>
        </w:tabs>
        <w:spacing w:after="60"/>
        <w:ind w:left="510" w:hanging="340"/>
        <w:jc w:val="both"/>
      </w:pPr>
      <w:r>
        <w:t>2.</w:t>
      </w:r>
      <w:r>
        <w:tab/>
      </w:r>
      <w:r>
        <w:t>____________________________________________________________________________________</w:t>
      </w:r>
    </w:p>
    <w:p w14:paraId="22A1DFB8">
      <w:pPr>
        <w:tabs>
          <w:tab w:val="left" w:pos="510"/>
        </w:tabs>
        <w:spacing w:after="60"/>
        <w:ind w:left="510" w:hanging="340"/>
        <w:jc w:val="both"/>
      </w:pPr>
      <w:r>
        <w:t>3.</w:t>
      </w:r>
      <w:r>
        <w:tab/>
      </w:r>
      <w:r>
        <w:t>____________________________________________________________________________________</w:t>
      </w:r>
    </w:p>
    <w:p w14:paraId="74940D1E">
      <w:pPr>
        <w:jc w:val="both"/>
      </w:pPr>
      <w:r>
        <w:t>Sonuçlar rapora (</w:t>
      </w:r>
      <w:r>
        <w:rPr>
          <w:rFonts w:ascii="Consolas" w:hAnsi="Consolas"/>
          <w:sz w:val="21"/>
        </w:rPr>
        <w:t>docs/rapor/07_test_ve_demo.md</w:t>
      </w:r>
      <w:r>
        <w:t>, Bölüm 7.5) işlenecek. Test bitince sanal portföyü sıfırlayın (Sanal Portföy → Ayarlar → Portföyü sıfırla).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207D2">
    <w:pPr>
      <w:pStyle w:val="18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07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Times New Roman" w:hAnsi="Times New Roman" w:eastAsia="Times New Roman" w:cs="Times New Roman"/>
      <w:sz w:val="24"/>
      <w:szCs w:val="22"/>
      <w:lang w:val="tr-TR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36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after="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spacing w:after="60"/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spacing w:after="60"/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7">
    <w:name w:val="toc 1"/>
    <w:basedOn w:val="1"/>
    <w:next w:val="1"/>
    <w:semiHidden/>
    <w:unhideWhenUsed/>
    <w:uiPriority w:val="39"/>
    <w:pPr>
      <w:spacing w:after="40" w:line="240" w:lineRule="auto"/>
    </w:pPr>
    <w:rPr>
      <w:b/>
    </w:rPr>
  </w:style>
  <w:style w:type="paragraph" w:styleId="38">
    <w:name w:val="toc 2"/>
    <w:basedOn w:val="1"/>
    <w:next w:val="1"/>
    <w:semiHidden/>
    <w:unhideWhenUsed/>
    <w:uiPriority w:val="39"/>
    <w:pPr>
      <w:spacing w:after="40" w:line="240" w:lineRule="auto"/>
      <w:ind w:left="420" w:leftChars="200"/>
    </w:p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MONSTER</cp:lastModifiedBy>
  <dcterms:modified xsi:type="dcterms:W3CDTF">2026-10-15T11:21:47Z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1055-12.1.0.29162</vt:lpwstr>
  </property>
  <property fmtid="{D5CDD505-2E9C-101B-9397-08002B2CF9AE}" pid="3" name="ICV">
    <vt:lpwstr>754CFE0D77284B23832C560D212A8B6F_12</vt:lpwstr>
  </property>
</Properties>
</file>