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line="360" w:lineRule="auto"/>
        <w:jc w:val="center"/>
      </w:pPr>
      <w:r>
        <w:rPr>
          <w:rFonts w:ascii="Times New Roman" w:hAnsi="Times New Roman" w:cs="Times New Roman" w:eastAsia="Times New Roman"/>
          <w:b/>
          <w:i w:val="0"/>
          <w:color w:val="1F3564"/>
          <w:sz w:val="32"/>
          <w:u w:val="none"/>
        </w:rPr>
        <w:t>T.C. SAKARYA ÜNİVERSİTESİ</w:t>
      </w:r>
    </w:p>
    <w:p>
      <w:pPr>
        <w:spacing w:before="120" w:after="120" w:line="360" w:lineRule="auto"/>
        <w:jc w:val="center"/>
      </w:pPr>
      <w:r>
        <w:rPr>
          <w:rFonts w:ascii="Times New Roman" w:hAnsi="Times New Roman" w:cs="Times New Roman" w:eastAsia="Times New Roman"/>
          <w:b/>
          <w:i w:val="0"/>
          <w:color w:val="2E4D7B"/>
          <w:sz w:val="26"/>
          <w:u w:val="none"/>
        </w:rPr>
        <w:t>BİLGİSAYAR VE BİLİŞİM BİLİMLERİ FAKÜLTESİ</w:t>
      </w:r>
    </w:p>
    <w:p>
      <w:pPr>
        <w:spacing w:before="120" w:after="120" w:line="360" w:lineRule="auto"/>
        <w:jc w:val="center"/>
      </w:pPr>
      <w:r>
        <w:rPr>
          <w:rFonts w:ascii="Times New Roman" w:hAnsi="Times New Roman" w:cs="Times New Roman" w:eastAsia="Times New Roman"/>
          <w:b/>
          <w:i w:val="0"/>
          <w:color w:val="2E4D7B"/>
          <w:sz w:val="26"/>
          <w:u w:val="none"/>
        </w:rPr>
        <w:t>BİLGİSAYAR MÜHENDİSLİĞİ BÖLÜMÜ</w:t>
      </w:r>
    </w:p>
    <w:p>
      <w:pPr>
        <w:spacing w:before="480" w:after="120" w:line="360" w:lineRule="auto"/>
        <w:jc w:val="center"/>
      </w:pPr>
      <w:r>
        <w:rPr>
          <w:rFonts w:ascii="Times New Roman" w:hAnsi="Times New Roman" w:cs="Times New Roman" w:eastAsia="Times New Roman"/>
          <w:b/>
          <w:i w:val="0"/>
          <w:color w:val="1F3564"/>
          <w:sz w:val="32"/>
          <w:u w:val="none"/>
        </w:rPr>
        <w:t>BSM 498 BİTİRME ÇALIŞMASI</w:t>
      </w:r>
    </w:p>
    <w:p>
      <w:pPr>
        <w:spacing w:before="120" w:after="120" w:line="360" w:lineRule="auto"/>
        <w:jc w:val="center"/>
      </w:pPr>
      <w:r>
        <w:rPr>
          <w:rFonts w:ascii="Times New Roman" w:hAnsi="Times New Roman" w:cs="Times New Roman" w:eastAsia="Times New Roman"/>
          <w:b/>
          <w:i w:val="0"/>
          <w:color w:val="2E4D7B"/>
          <w:sz w:val="26"/>
          <w:u w:val="none"/>
        </w:rPr>
        <w:t>NetGuard: Orta Ölçekli İşletmeler İçin Açık Kaynaklı Ağ Güvenliği İzleme Platformu</w:t>
      </w:r>
    </w:p>
    <w:p>
      <w:pPr>
        <w:spacing w:before="0" w:after="120" w:line="360" w:lineRule="auto"/>
        <w:jc w:val="center"/>
      </w:pPr>
      <w:r>
        <w:rPr>
          <w:rFonts w:ascii="Times New Roman" w:hAnsi="Times New Roman" w:cs="Times New Roman" w:eastAsia="Times New Roman"/>
          <w:b/>
          <w:i w:val="0"/>
          <w:sz w:val="24"/>
          <w:u w:val="none"/>
        </w:rPr>
        <w:t>Öğrenci:</w:t>
      </w:r>
      <w:r>
        <w:rPr>
          <w:rFonts w:ascii="Times New Roman" w:hAnsi="Times New Roman" w:cs="Times New Roman" w:eastAsia="Times New Roman"/>
          <w:b w:val="0"/>
          <w:i w:val="0"/>
          <w:sz w:val="24"/>
          <w:u w:val="none"/>
        </w:rPr>
        <w:t xml:space="preserve"> Mehmet Çapar</w:t>
      </w:r>
    </w:p>
    <w:p>
      <w:pPr>
        <w:spacing w:before="0" w:after="120" w:line="360" w:lineRule="auto"/>
        <w:jc w:val="center"/>
      </w:pPr>
      <w:r>
        <w:rPr>
          <w:rFonts w:ascii="Times New Roman" w:hAnsi="Times New Roman" w:cs="Times New Roman" w:eastAsia="Times New Roman"/>
          <w:b/>
          <w:i w:val="0"/>
          <w:sz w:val="24"/>
          <w:u w:val="none"/>
        </w:rPr>
        <w:t>Öğrenci E-posta:</w:t>
      </w:r>
      <w:r>
        <w:rPr>
          <w:rFonts w:ascii="Times New Roman" w:hAnsi="Times New Roman" w:cs="Times New Roman" w:eastAsia="Times New Roman"/>
          <w:b w:val="0"/>
          <w:i w:val="0"/>
          <w:sz w:val="24"/>
          <w:u w:val="none"/>
        </w:rPr>
        <w:t xml:space="preserve"> 20mehmetcapar02@gmail.com</w:t>
      </w:r>
    </w:p>
    <w:p>
      <w:pPr>
        <w:spacing w:before="0" w:after="120" w:line="360" w:lineRule="auto"/>
        <w:jc w:val="center"/>
      </w:pPr>
      <w:r>
        <w:rPr>
          <w:rFonts w:ascii="Times New Roman" w:hAnsi="Times New Roman" w:cs="Times New Roman" w:eastAsia="Times New Roman"/>
          <w:b/>
          <w:i w:val="0"/>
          <w:sz w:val="24"/>
          <w:u w:val="none"/>
        </w:rPr>
        <w:t>Danışman:</w:t>
      </w:r>
      <w:r>
        <w:rPr>
          <w:rFonts w:ascii="Times New Roman" w:hAnsi="Times New Roman" w:cs="Times New Roman" w:eastAsia="Times New Roman"/>
          <w:b w:val="0"/>
          <w:i w:val="0"/>
          <w:sz w:val="24"/>
          <w:u w:val="none"/>
        </w:rPr>
        <w:t xml:space="preserve"> [Danışman Adı]</w:t>
      </w:r>
    </w:p>
    <w:p>
      <w:pPr>
        <w:spacing w:before="0" w:after="120" w:line="360" w:lineRule="auto"/>
        <w:jc w:val="center"/>
      </w:pPr>
      <w:r>
        <w:rPr>
          <w:rFonts w:ascii="Times New Roman" w:hAnsi="Times New Roman" w:cs="Times New Roman" w:eastAsia="Times New Roman"/>
          <w:b/>
          <w:i w:val="0"/>
          <w:sz w:val="24"/>
          <w:u w:val="none"/>
        </w:rPr>
        <w:t>Teslim Tarihi:</w:t>
      </w:r>
      <w:r>
        <w:rPr>
          <w:rFonts w:ascii="Times New Roman" w:hAnsi="Times New Roman" w:cs="Times New Roman" w:eastAsia="Times New Roman"/>
          <w:b w:val="0"/>
          <w:i w:val="0"/>
          <w:sz w:val="24"/>
          <w:u w:val="none"/>
        </w:rPr>
        <w:t xml:space="preserve"> Mayıs 2026</w:t>
      </w:r>
    </w:p>
    <w:p>
      <w:pPr>
        <w:spacing w:before="0" w:after="0"/>
      </w:pPr>
      <w:r>
        <w:br w:type="page"/>
      </w:r>
    </w:p>
    <w:p>
      <w:pPr>
        <w:spacing w:after="120"/>
      </w:pPr>
    </w:p>
    <w:p>
      <w:pPr>
        <w:pStyle w:val="Heading2"/>
      </w:pPr>
      <w:r>
        <w:rPr>
          <w:rFonts w:ascii="Times New Roman" w:hAnsi="Times New Roman" w:cs="Times New Roman" w:eastAsia="Times New Roman"/>
          <w:b w:val="0"/>
          <w:i w:val="0"/>
          <w:sz w:val="28"/>
          <w:u w:val="none"/>
        </w:rPr>
        <w:t>ÖNSÖZ</w:t>
      </w:r>
    </w:p>
    <w:p>
      <w:pPr>
        <w:spacing w:before="0" w:after="120" w:line="360" w:lineRule="auto"/>
        <w:jc w:val="both"/>
      </w:pPr>
      <w:r>
        <w:rPr>
          <w:rFonts w:ascii="Times New Roman" w:hAnsi="Times New Roman" w:cs="Times New Roman" w:eastAsia="Times New Roman"/>
          <w:b w:val="0"/>
          <w:i w:val="0"/>
          <w:sz w:val="24"/>
          <w:u w:val="none"/>
        </w:rPr>
        <w:t>Bu çalışma, siber güvenlik bütçesi kısıtlı olan orta ölçekli işletmelerin ağ güvenliği izleme ihtiyacını karşılamak amacıyla geliştirilen NetGuard platformunun tasarım, uygulama ve değerlendirme süreçlerini kapsamaktadır.</w:t>
      </w:r>
    </w:p>
    <w:p>
      <w:pPr>
        <w:spacing w:before="0" w:after="120" w:line="360" w:lineRule="auto"/>
        <w:jc w:val="both"/>
      </w:pPr>
      <w:r>
        <w:rPr>
          <w:rFonts w:ascii="Times New Roman" w:hAnsi="Times New Roman" w:cs="Times New Roman" w:eastAsia="Times New Roman"/>
          <w:b w:val="0"/>
          <w:i w:val="0"/>
          <w:sz w:val="24"/>
          <w:u w:val="none"/>
        </w:rPr>
        <w:t>Çalışma boyunca motivasyon kaynağı, kurumsal lisanslı çözümlerin (Splunk: yıllık ~50.000 USD, IBM QRadar: yıllık ~30.000 USD) fiyatlandırma yapısının orta ölçekli işletmeleri etkin ağ güvenliği izlemesinden mahrum bırakmasından doğan somut bir boşluğu doldurmaktır. NetGuard, bu boşluğu açık kaynak bileşenlerle, endüstri standartlarına uygun bir mimariyle kapatmayı hedeflemektedir.</w:t>
      </w:r>
    </w:p>
    <w:p>
      <w:pPr>
        <w:spacing w:before="0" w:after="120" w:line="360" w:lineRule="auto"/>
        <w:jc w:val="both"/>
      </w:pPr>
      <w:r>
        <w:rPr>
          <w:rFonts w:ascii="Times New Roman" w:hAnsi="Times New Roman" w:cs="Times New Roman" w:eastAsia="Times New Roman"/>
          <w:b w:val="0"/>
          <w:i w:val="0"/>
          <w:sz w:val="24"/>
          <w:u w:val="none"/>
        </w:rPr>
        <w:t>Projenin her aşamasında destek ve yönlendirmelerinden dolayı danışman hocama, teknik altyapı süreçlerinde katkı sağlayan Sakarya Üniversitesi Bilgisayar Mühendisliği Bölümü'ne ve açık kaynak topluluklarına (SigmaHQ, Zeek, pySigma, MITRE ATT&amp;CK) teşekkür ederim.</w:t>
      </w:r>
    </w:p>
    <w:p>
      <w:pPr>
        <w:spacing w:before="0" w:after="120" w:line="360" w:lineRule="auto"/>
        <w:jc w:val="both"/>
      </w:pPr>
      <w:r>
        <w:rPr>
          <w:rFonts w:ascii="Times New Roman" w:hAnsi="Times New Roman" w:cs="Times New Roman" w:eastAsia="Times New Roman"/>
          <w:b w:val="0"/>
          <w:i w:val="0"/>
          <w:sz w:val="24"/>
          <w:u w:val="none"/>
        </w:rPr>
        <w:t>Mehmet Çapar</w:t>
      </w:r>
    </w:p>
    <w:p>
      <w:pPr>
        <w:spacing w:before="0" w:after="120" w:line="360" w:lineRule="auto"/>
        <w:jc w:val="both"/>
      </w:pPr>
      <w:r>
        <w:rPr>
          <w:rFonts w:ascii="Times New Roman" w:hAnsi="Times New Roman" w:cs="Times New Roman" w:eastAsia="Times New Roman"/>
          <w:b w:val="0"/>
          <w:i w:val="0"/>
          <w:sz w:val="24"/>
          <w:u w:val="none"/>
        </w:rPr>
        <w:t>Sakarya, Mayıs 2026</w:t>
      </w:r>
    </w:p>
    <w:p>
      <w:pPr>
        <w:spacing w:after="120"/>
      </w:pPr>
    </w:p>
    <w:p>
      <w:pPr>
        <w:spacing w:before="0" w:after="0"/>
      </w:pPr>
      <w:r>
        <w:br w:type="page"/>
      </w:r>
    </w:p>
    <w:p>
      <w:pPr>
        <w:spacing w:after="120"/>
      </w:pPr>
    </w:p>
    <w:p>
      <w:pPr>
        <w:pStyle w:val="Heading2"/>
      </w:pPr>
      <w:r>
        <w:rPr>
          <w:rFonts w:ascii="Times New Roman" w:hAnsi="Times New Roman" w:cs="Times New Roman" w:eastAsia="Times New Roman"/>
          <w:b w:val="0"/>
          <w:i w:val="0"/>
          <w:sz w:val="28"/>
          <w:u w:val="none"/>
        </w:rPr>
        <w:t>İÇİNDEKİLER</w:t>
      </w:r>
    </w:p>
    <w:p>
      <w:pPr>
        <w:pStyle w:val="ListBullet"/>
        <w:spacing w:before="20" w:after="20" w:line="360" w:lineRule="auto"/>
        <w:ind w:left="283"/>
      </w:pPr>
      <w:r>
        <w:rPr>
          <w:rFonts w:ascii="Times New Roman" w:hAnsi="Times New Roman" w:cs="Times New Roman" w:eastAsia="Times New Roman"/>
          <w:b w:val="0"/>
          <w:i w:val="0"/>
          <w:sz w:val="24"/>
          <w:u w:val="none"/>
        </w:rPr>
        <w:t>Önsöz</w:t>
      </w:r>
    </w:p>
    <w:p>
      <w:pPr>
        <w:pStyle w:val="ListBullet"/>
        <w:spacing w:before="20" w:after="20" w:line="360" w:lineRule="auto"/>
        <w:ind w:left="283"/>
      </w:pPr>
      <w:r>
        <w:rPr>
          <w:rFonts w:ascii="Times New Roman" w:hAnsi="Times New Roman" w:cs="Times New Roman" w:eastAsia="Times New Roman"/>
          <w:b w:val="0"/>
          <w:i w:val="0"/>
          <w:sz w:val="24"/>
          <w:u w:val="none"/>
        </w:rPr>
        <w:t>İçindekiler</w:t>
      </w:r>
    </w:p>
    <w:p>
      <w:pPr>
        <w:pStyle w:val="ListBullet"/>
        <w:spacing w:before="20" w:after="20" w:line="360" w:lineRule="auto"/>
        <w:ind w:left="283"/>
      </w:pPr>
      <w:r>
        <w:rPr>
          <w:rFonts w:ascii="Times New Roman" w:hAnsi="Times New Roman" w:cs="Times New Roman" w:eastAsia="Times New Roman"/>
          <w:b w:val="0"/>
          <w:i w:val="0"/>
          <w:sz w:val="24"/>
          <w:u w:val="none"/>
        </w:rPr>
        <w:t>Simgeler ve Kısaltmalar Listesi</w:t>
      </w:r>
    </w:p>
    <w:p>
      <w:pPr>
        <w:pStyle w:val="ListBullet"/>
        <w:spacing w:before="20" w:after="20" w:line="360" w:lineRule="auto"/>
        <w:ind w:left="283"/>
      </w:pPr>
      <w:r>
        <w:rPr>
          <w:rFonts w:ascii="Times New Roman" w:hAnsi="Times New Roman" w:cs="Times New Roman" w:eastAsia="Times New Roman"/>
          <w:b w:val="0"/>
          <w:i w:val="0"/>
          <w:sz w:val="24"/>
          <w:u w:val="none"/>
        </w:rPr>
        <w:t>Şekiller Listesi</w:t>
      </w:r>
    </w:p>
    <w:p>
      <w:pPr>
        <w:pStyle w:val="ListBullet"/>
        <w:spacing w:before="20" w:after="20" w:line="360" w:lineRule="auto"/>
        <w:ind w:left="283"/>
      </w:pPr>
      <w:r>
        <w:rPr>
          <w:rFonts w:ascii="Times New Roman" w:hAnsi="Times New Roman" w:cs="Times New Roman" w:eastAsia="Times New Roman"/>
          <w:b w:val="0"/>
          <w:i w:val="0"/>
          <w:sz w:val="24"/>
          <w:u w:val="none"/>
        </w:rPr>
        <w:t>Tablolar Listesi</w:t>
      </w:r>
    </w:p>
    <w:p>
      <w:pPr>
        <w:pStyle w:val="ListBullet"/>
        <w:spacing w:before="20" w:after="20" w:line="360" w:lineRule="auto"/>
        <w:ind w:left="283"/>
      </w:pPr>
      <w:r>
        <w:rPr>
          <w:rFonts w:ascii="Times New Roman" w:hAnsi="Times New Roman" w:cs="Times New Roman" w:eastAsia="Times New Roman"/>
          <w:b w:val="0"/>
          <w:i w:val="0"/>
          <w:sz w:val="24"/>
          <w:u w:val="none"/>
        </w:rPr>
        <w:t>ÖZET</w:t>
      </w:r>
    </w:p>
    <w:p>
      <w:pPr>
        <w:pStyle w:val="ListBullet"/>
        <w:spacing w:before="20" w:after="20" w:line="360" w:lineRule="auto"/>
        <w:ind w:left="283"/>
      </w:pPr>
      <w:r>
        <w:rPr>
          <w:rFonts w:ascii="Times New Roman" w:hAnsi="Times New Roman" w:cs="Times New Roman" w:eastAsia="Times New Roman"/>
          <w:b/>
          <w:i w:val="0"/>
          <w:sz w:val="24"/>
          <w:u w:val="none"/>
        </w:rPr>
        <w:t>BÖLÜM 1 — GİRİŞ</w:t>
      </w:r>
    </w:p>
    <w:p>
      <w:pPr>
        <w:pStyle w:val="ListBullet"/>
        <w:spacing w:before="20" w:after="20" w:line="360" w:lineRule="auto"/>
        <w:ind w:left="283"/>
      </w:pPr>
      <w:r>
        <w:rPr>
          <w:rFonts w:ascii="Times New Roman" w:hAnsi="Times New Roman" w:cs="Times New Roman" w:eastAsia="Times New Roman"/>
          <w:b w:val="0"/>
          <w:i w:val="0"/>
          <w:sz w:val="24"/>
          <w:u w:val="none"/>
        </w:rPr>
        <w:t>1.1 Problem Tanımı ve Motivasyon</w:t>
      </w:r>
    </w:p>
    <w:p>
      <w:pPr>
        <w:pStyle w:val="ListBullet"/>
        <w:spacing w:before="20" w:after="20" w:line="360" w:lineRule="auto"/>
        <w:ind w:left="283"/>
      </w:pPr>
      <w:r>
        <w:rPr>
          <w:rFonts w:ascii="Times New Roman" w:hAnsi="Times New Roman" w:cs="Times New Roman" w:eastAsia="Times New Roman"/>
          <w:b w:val="0"/>
          <w:i w:val="0"/>
          <w:sz w:val="24"/>
          <w:u w:val="none"/>
        </w:rPr>
        <w:t>1.2 Araştırmanın Amacı ve Kapsamı</w:t>
      </w:r>
    </w:p>
    <w:p>
      <w:pPr>
        <w:pStyle w:val="ListBullet"/>
        <w:spacing w:before="20" w:after="20" w:line="360" w:lineRule="auto"/>
        <w:ind w:left="283"/>
      </w:pPr>
      <w:r>
        <w:rPr>
          <w:rFonts w:ascii="Times New Roman" w:hAnsi="Times New Roman" w:cs="Times New Roman" w:eastAsia="Times New Roman"/>
          <w:b w:val="0"/>
          <w:i w:val="0"/>
          <w:sz w:val="24"/>
          <w:u w:val="none"/>
        </w:rPr>
        <w:t>1.3 Özgün Katkılar</w:t>
      </w:r>
    </w:p>
    <w:p>
      <w:pPr>
        <w:pStyle w:val="ListBullet"/>
        <w:spacing w:before="20" w:after="20" w:line="360" w:lineRule="auto"/>
        <w:ind w:left="283"/>
      </w:pPr>
      <w:r>
        <w:rPr>
          <w:rFonts w:ascii="Times New Roman" w:hAnsi="Times New Roman" w:cs="Times New Roman" w:eastAsia="Times New Roman"/>
          <w:b w:val="0"/>
          <w:i w:val="0"/>
          <w:sz w:val="24"/>
          <w:u w:val="none"/>
        </w:rPr>
        <w:t>1.4 Tez Organizasyonu</w:t>
      </w:r>
    </w:p>
    <w:p>
      <w:pPr>
        <w:pStyle w:val="ListBullet"/>
        <w:spacing w:before="20" w:after="20" w:line="360" w:lineRule="auto"/>
        <w:ind w:left="283"/>
      </w:pPr>
      <w:r>
        <w:rPr>
          <w:rFonts w:ascii="Times New Roman" w:hAnsi="Times New Roman" w:cs="Times New Roman" w:eastAsia="Times New Roman"/>
          <w:b/>
          <w:i w:val="0"/>
          <w:sz w:val="24"/>
          <w:u w:val="none"/>
        </w:rPr>
        <w:t>BÖLÜM 2 — SİSTEMATİK YAKLAŞIM</w:t>
      </w:r>
    </w:p>
    <w:p>
      <w:pPr>
        <w:pStyle w:val="ListBullet"/>
        <w:spacing w:before="20" w:after="20" w:line="360" w:lineRule="auto"/>
        <w:ind w:left="283"/>
      </w:pPr>
      <w:r>
        <w:rPr>
          <w:rFonts w:ascii="Times New Roman" w:hAnsi="Times New Roman" w:cs="Times New Roman" w:eastAsia="Times New Roman"/>
          <w:b w:val="0"/>
          <w:i w:val="0"/>
          <w:sz w:val="24"/>
          <w:u w:val="none"/>
        </w:rPr>
        <w:t>2.1 Ağ Güvenliği İzleme (NSM) Alanı</w:t>
      </w:r>
    </w:p>
    <w:p>
      <w:pPr>
        <w:pStyle w:val="ListBullet"/>
        <w:spacing w:before="20" w:after="20" w:line="360" w:lineRule="auto"/>
        <w:ind w:left="283"/>
      </w:pPr>
      <w:r>
        <w:rPr>
          <w:rFonts w:ascii="Times New Roman" w:hAnsi="Times New Roman" w:cs="Times New Roman" w:eastAsia="Times New Roman"/>
          <w:b w:val="0"/>
          <w:i w:val="0"/>
          <w:sz w:val="24"/>
          <w:u w:val="none"/>
        </w:rPr>
        <w:t>2.2 Tehdit Tespit Yöntemleri</w:t>
      </w:r>
    </w:p>
    <w:p>
      <w:pPr>
        <w:pStyle w:val="ListBullet"/>
        <w:spacing w:before="20" w:after="20" w:line="360" w:lineRule="auto"/>
        <w:ind w:left="283"/>
      </w:pPr>
      <w:r>
        <w:rPr>
          <w:rFonts w:ascii="Times New Roman" w:hAnsi="Times New Roman" w:cs="Times New Roman" w:eastAsia="Times New Roman"/>
          <w:b w:val="0"/>
          <w:i w:val="0"/>
          <w:sz w:val="24"/>
          <w:u w:val="none"/>
        </w:rPr>
        <w:t>2.3 Mevcut Çözümler ve Karşılaştırma</w:t>
      </w:r>
    </w:p>
    <w:p>
      <w:pPr>
        <w:pStyle w:val="ListBullet"/>
        <w:spacing w:before="20" w:after="20" w:line="360" w:lineRule="auto"/>
        <w:ind w:left="283"/>
      </w:pPr>
      <w:r>
        <w:rPr>
          <w:rFonts w:ascii="Times New Roman" w:hAnsi="Times New Roman" w:cs="Times New Roman" w:eastAsia="Times New Roman"/>
          <w:b w:val="0"/>
          <w:i w:val="0"/>
          <w:sz w:val="24"/>
          <w:u w:val="none"/>
        </w:rPr>
        <w:t>2.4 MITRE ATT&amp;CK Çerçevesi ve Kill Chain Modeli</w:t>
      </w:r>
    </w:p>
    <w:p>
      <w:pPr>
        <w:pStyle w:val="ListBullet"/>
        <w:spacing w:before="20" w:after="20" w:line="360" w:lineRule="auto"/>
        <w:ind w:left="283"/>
      </w:pPr>
      <w:r>
        <w:rPr>
          <w:rFonts w:ascii="Times New Roman" w:hAnsi="Times New Roman" w:cs="Times New Roman" w:eastAsia="Times New Roman"/>
          <w:b w:val="0"/>
          <w:i w:val="0"/>
          <w:sz w:val="24"/>
          <w:u w:val="none"/>
        </w:rPr>
        <w:t>2.5 Aktif Yanıt Mekanizmaları</w:t>
      </w:r>
    </w:p>
    <w:p>
      <w:pPr>
        <w:pStyle w:val="ListBullet"/>
        <w:spacing w:before="20" w:after="20" w:line="360" w:lineRule="auto"/>
        <w:ind w:left="283"/>
      </w:pPr>
      <w:r>
        <w:rPr>
          <w:rFonts w:ascii="Times New Roman" w:hAnsi="Times New Roman" w:cs="Times New Roman" w:eastAsia="Times New Roman"/>
          <w:b w:val="0"/>
          <w:i w:val="0"/>
          <w:sz w:val="24"/>
          <w:u w:val="none"/>
        </w:rPr>
        <w:t>2.6 Literatür Değerlendirmesi</w:t>
      </w:r>
    </w:p>
    <w:p>
      <w:pPr>
        <w:pStyle w:val="ListBullet"/>
        <w:spacing w:before="20" w:after="20" w:line="360" w:lineRule="auto"/>
        <w:ind w:left="283"/>
      </w:pPr>
      <w:r>
        <w:rPr>
          <w:rFonts w:ascii="Times New Roman" w:hAnsi="Times New Roman" w:cs="Times New Roman" w:eastAsia="Times New Roman"/>
          <w:b/>
          <w:i w:val="0"/>
          <w:sz w:val="24"/>
          <w:u w:val="none"/>
        </w:rPr>
        <w:t>BÖLÜM 3 — DENEY DÜZENEĞİ VE SANAL LABORATUVAR</w:t>
      </w:r>
    </w:p>
    <w:p>
      <w:pPr>
        <w:pStyle w:val="ListBullet"/>
        <w:spacing w:before="20" w:after="20" w:line="360" w:lineRule="auto"/>
        <w:ind w:left="283"/>
      </w:pPr>
      <w:r>
        <w:rPr>
          <w:rFonts w:ascii="Times New Roman" w:hAnsi="Times New Roman" w:cs="Times New Roman" w:eastAsia="Times New Roman"/>
          <w:b w:val="0"/>
          <w:i w:val="0"/>
          <w:sz w:val="24"/>
          <w:u w:val="none"/>
        </w:rPr>
        <w:t>3.1 Sistem Mimarisi</w:t>
      </w:r>
    </w:p>
    <w:p>
      <w:pPr>
        <w:pStyle w:val="ListBullet"/>
        <w:spacing w:before="20" w:after="20" w:line="360" w:lineRule="auto"/>
        <w:ind w:left="283"/>
      </w:pPr>
      <w:r>
        <w:rPr>
          <w:rFonts w:ascii="Times New Roman" w:hAnsi="Times New Roman" w:cs="Times New Roman" w:eastAsia="Times New Roman"/>
          <w:b w:val="0"/>
          <w:i w:val="0"/>
          <w:sz w:val="24"/>
          <w:u w:val="none"/>
        </w:rPr>
        <w:t>3.2 Veri Toplama Katmanı</w:t>
      </w:r>
    </w:p>
    <w:p>
      <w:pPr>
        <w:pStyle w:val="ListBullet"/>
        <w:spacing w:before="20" w:after="20" w:line="360" w:lineRule="auto"/>
        <w:ind w:left="283"/>
      </w:pPr>
      <w:r>
        <w:rPr>
          <w:rFonts w:ascii="Times New Roman" w:hAnsi="Times New Roman" w:cs="Times New Roman" w:eastAsia="Times New Roman"/>
          <w:b w:val="0"/>
          <w:i w:val="0"/>
          <w:sz w:val="24"/>
          <w:u w:val="none"/>
        </w:rPr>
        <w:t>3.3 Tehdit Tespit Katmanı</w:t>
      </w:r>
    </w:p>
    <w:p>
      <w:pPr>
        <w:pStyle w:val="ListBullet"/>
        <w:spacing w:before="20" w:after="20" w:line="360" w:lineRule="auto"/>
        <w:ind w:left="283"/>
      </w:pPr>
      <w:r>
        <w:rPr>
          <w:rFonts w:ascii="Times New Roman" w:hAnsi="Times New Roman" w:cs="Times New Roman" w:eastAsia="Times New Roman"/>
          <w:b w:val="0"/>
          <w:i w:val="0"/>
          <w:sz w:val="24"/>
          <w:u w:val="none"/>
        </w:rPr>
        <w:t>3.4 Aktif Yanıt Katmanı</w:t>
      </w:r>
    </w:p>
    <w:p>
      <w:pPr>
        <w:pStyle w:val="ListBullet"/>
        <w:spacing w:before="20" w:after="20" w:line="360" w:lineRule="auto"/>
        <w:ind w:left="283"/>
      </w:pPr>
      <w:r>
        <w:rPr>
          <w:rFonts w:ascii="Times New Roman" w:hAnsi="Times New Roman" w:cs="Times New Roman" w:eastAsia="Times New Roman"/>
          <w:b w:val="0"/>
          <w:i w:val="0"/>
          <w:sz w:val="24"/>
          <w:u w:val="none"/>
        </w:rPr>
        <w:t>3.5 Veritabanı Mimarisi</w:t>
      </w:r>
    </w:p>
    <w:p>
      <w:pPr>
        <w:pStyle w:val="ListBullet"/>
        <w:spacing w:before="20" w:after="20" w:line="360" w:lineRule="auto"/>
        <w:ind w:left="283"/>
      </w:pPr>
      <w:r>
        <w:rPr>
          <w:rFonts w:ascii="Times New Roman" w:hAnsi="Times New Roman" w:cs="Times New Roman" w:eastAsia="Times New Roman"/>
          <w:b w:val="0"/>
          <w:i w:val="0"/>
          <w:sz w:val="24"/>
          <w:u w:val="none"/>
        </w:rPr>
        <w:t>3.6 Kullanıcı Arayüzü</w:t>
      </w:r>
    </w:p>
    <w:p>
      <w:pPr>
        <w:pStyle w:val="ListBullet"/>
        <w:spacing w:before="20" w:after="20" w:line="360" w:lineRule="auto"/>
        <w:ind w:left="283"/>
      </w:pPr>
      <w:r>
        <w:rPr>
          <w:rFonts w:ascii="Times New Roman" w:hAnsi="Times New Roman" w:cs="Times New Roman" w:eastAsia="Times New Roman"/>
          <w:b w:val="0"/>
          <w:i w:val="0"/>
          <w:sz w:val="24"/>
          <w:u w:val="none"/>
        </w:rPr>
        <w:t>3.7 Sanal Laboratuvar Topolojisi</w:t>
      </w:r>
    </w:p>
    <w:p>
      <w:pPr>
        <w:pStyle w:val="ListBullet"/>
        <w:spacing w:before="20" w:after="20" w:line="360" w:lineRule="auto"/>
        <w:ind w:left="283"/>
      </w:pPr>
      <w:r>
        <w:rPr>
          <w:rFonts w:ascii="Times New Roman" w:hAnsi="Times New Roman" w:cs="Times New Roman" w:eastAsia="Times New Roman"/>
          <w:b/>
          <w:i w:val="0"/>
          <w:sz w:val="24"/>
          <w:u w:val="none"/>
        </w:rPr>
        <w:t>BÖLÜM 4 — VERİ GÜVENLİĞİ DEĞERLENDİRMESİ</w:t>
      </w:r>
    </w:p>
    <w:p>
      <w:pPr>
        <w:pStyle w:val="ListBullet"/>
        <w:spacing w:before="20" w:after="20" w:line="360" w:lineRule="auto"/>
        <w:ind w:left="283"/>
      </w:pPr>
      <w:r>
        <w:rPr>
          <w:rFonts w:ascii="Times New Roman" w:hAnsi="Times New Roman" w:cs="Times New Roman" w:eastAsia="Times New Roman"/>
          <w:b w:val="0"/>
          <w:i w:val="0"/>
          <w:sz w:val="24"/>
          <w:u w:val="none"/>
        </w:rPr>
        <w:t>4.1 Geliştirme Ortamı ve Metodoloji</w:t>
      </w:r>
    </w:p>
    <w:p>
      <w:pPr>
        <w:pStyle w:val="ListBullet"/>
        <w:spacing w:before="20" w:after="20" w:line="360" w:lineRule="auto"/>
        <w:ind w:left="283"/>
      </w:pPr>
      <w:r>
        <w:rPr>
          <w:rFonts w:ascii="Times New Roman" w:hAnsi="Times New Roman" w:cs="Times New Roman" w:eastAsia="Times New Roman"/>
          <w:b w:val="0"/>
          <w:i w:val="0"/>
          <w:sz w:val="24"/>
          <w:u w:val="none"/>
        </w:rPr>
        <w:t>4.2 Test Stratejisi</w:t>
      </w:r>
    </w:p>
    <w:p>
      <w:pPr>
        <w:pStyle w:val="ListBullet"/>
        <w:spacing w:before="20" w:after="20" w:line="360" w:lineRule="auto"/>
        <w:ind w:left="283"/>
      </w:pPr>
      <w:r>
        <w:rPr>
          <w:rFonts w:ascii="Times New Roman" w:hAnsi="Times New Roman" w:cs="Times New Roman" w:eastAsia="Times New Roman"/>
          <w:b w:val="0"/>
          <w:i w:val="0"/>
          <w:sz w:val="24"/>
          <w:u w:val="none"/>
        </w:rPr>
        <w:t>4.3 Saldırı Senaryosu Testleri</w:t>
      </w:r>
    </w:p>
    <w:p>
      <w:pPr>
        <w:pStyle w:val="ListBullet"/>
        <w:spacing w:before="20" w:after="20" w:line="360" w:lineRule="auto"/>
        <w:ind w:left="283"/>
      </w:pPr>
      <w:r>
        <w:rPr>
          <w:rFonts w:ascii="Times New Roman" w:hAnsi="Times New Roman" w:cs="Times New Roman" w:eastAsia="Times New Roman"/>
          <w:b w:val="0"/>
          <w:i w:val="0"/>
          <w:sz w:val="24"/>
          <w:u w:val="none"/>
        </w:rPr>
        <w:t>4.4 Performans Değerlendirmesi</w:t>
      </w:r>
    </w:p>
    <w:p>
      <w:pPr>
        <w:pStyle w:val="ListBullet"/>
        <w:spacing w:before="20" w:after="20" w:line="360" w:lineRule="auto"/>
        <w:ind w:left="283"/>
      </w:pPr>
      <w:r>
        <w:rPr>
          <w:rFonts w:ascii="Times New Roman" w:hAnsi="Times New Roman" w:cs="Times New Roman" w:eastAsia="Times New Roman"/>
          <w:b w:val="0"/>
          <w:i w:val="0"/>
          <w:sz w:val="24"/>
          <w:u w:val="none"/>
        </w:rPr>
        <w:t>4.5 Mevcut Çözümlerle Karşılaştırma</w:t>
      </w:r>
    </w:p>
    <w:p>
      <w:pPr>
        <w:pStyle w:val="ListBullet"/>
        <w:spacing w:before="20" w:after="20" w:line="360" w:lineRule="auto"/>
        <w:ind w:left="283"/>
      </w:pPr>
      <w:r>
        <w:rPr>
          <w:rFonts w:ascii="Times New Roman" w:hAnsi="Times New Roman" w:cs="Times New Roman" w:eastAsia="Times New Roman"/>
          <w:b/>
          <w:i w:val="0"/>
          <w:sz w:val="24"/>
          <w:u w:val="none"/>
        </w:rPr>
        <w:t>BÖLÜM 5 — SONUÇLAR VE ÖNERİLER</w:t>
      </w:r>
    </w:p>
    <w:p>
      <w:pPr>
        <w:pStyle w:val="ListBullet"/>
        <w:spacing w:before="20" w:after="20" w:line="360" w:lineRule="auto"/>
        <w:ind w:left="283"/>
      </w:pPr>
      <w:r>
        <w:rPr>
          <w:rFonts w:ascii="Times New Roman" w:hAnsi="Times New Roman" w:cs="Times New Roman" w:eastAsia="Times New Roman"/>
          <w:b w:val="0"/>
          <w:i w:val="0"/>
          <w:sz w:val="24"/>
          <w:u w:val="none"/>
        </w:rPr>
        <w:t>5.1 Elde Edilen Bulgular</w:t>
      </w:r>
    </w:p>
    <w:p>
      <w:pPr>
        <w:pStyle w:val="ListBullet"/>
        <w:spacing w:before="20" w:after="20" w:line="360" w:lineRule="auto"/>
        <w:ind w:left="283"/>
      </w:pPr>
      <w:r>
        <w:rPr>
          <w:rFonts w:ascii="Times New Roman" w:hAnsi="Times New Roman" w:cs="Times New Roman" w:eastAsia="Times New Roman"/>
          <w:b w:val="0"/>
          <w:i w:val="0"/>
          <w:sz w:val="24"/>
          <w:u w:val="none"/>
        </w:rPr>
        <w:t>5.2 Sistem Kısıtlamaları</w:t>
      </w:r>
    </w:p>
    <w:p>
      <w:pPr>
        <w:pStyle w:val="ListBullet"/>
        <w:spacing w:before="20" w:after="20" w:line="360" w:lineRule="auto"/>
        <w:ind w:left="283"/>
      </w:pPr>
      <w:r>
        <w:rPr>
          <w:rFonts w:ascii="Times New Roman" w:hAnsi="Times New Roman" w:cs="Times New Roman" w:eastAsia="Times New Roman"/>
          <w:b w:val="0"/>
          <w:i w:val="0"/>
          <w:sz w:val="24"/>
          <w:u w:val="none"/>
        </w:rPr>
        <w:t>5.3 Gelecek Çalışmalar</w:t>
      </w:r>
    </w:p>
    <w:p>
      <w:pPr>
        <w:pStyle w:val="ListBullet"/>
        <w:spacing w:before="20" w:after="20" w:line="360" w:lineRule="auto"/>
        <w:ind w:left="283"/>
      </w:pPr>
      <w:r>
        <w:rPr>
          <w:rFonts w:ascii="Times New Roman" w:hAnsi="Times New Roman" w:cs="Times New Roman" w:eastAsia="Times New Roman"/>
          <w:b w:val="0"/>
          <w:i w:val="0"/>
          <w:sz w:val="24"/>
          <w:u w:val="none"/>
        </w:rPr>
        <w:t>5.4 Sonuç</w:t>
      </w:r>
    </w:p>
    <w:p>
      <w:pPr>
        <w:pStyle w:val="ListBullet"/>
        <w:spacing w:before="20" w:after="20" w:line="360" w:lineRule="auto"/>
        <w:ind w:left="283"/>
      </w:pPr>
      <w:r>
        <w:rPr>
          <w:rFonts w:ascii="Times New Roman" w:hAnsi="Times New Roman" w:cs="Times New Roman" w:eastAsia="Times New Roman"/>
          <w:b w:val="0"/>
          <w:i w:val="0"/>
          <w:sz w:val="24"/>
          <w:u w:val="none"/>
        </w:rPr>
        <w:t>KAYNAKLAR</w:t>
      </w:r>
    </w:p>
    <w:p>
      <w:pPr>
        <w:pStyle w:val="ListBullet"/>
        <w:spacing w:before="20" w:after="20" w:line="360" w:lineRule="auto"/>
        <w:ind w:left="283"/>
      </w:pPr>
      <w:r>
        <w:rPr>
          <w:rFonts w:ascii="Times New Roman" w:hAnsi="Times New Roman" w:cs="Times New Roman" w:eastAsia="Times New Roman"/>
          <w:b w:val="0"/>
          <w:i w:val="0"/>
          <w:sz w:val="24"/>
          <w:u w:val="none"/>
        </w:rPr>
        <w:t>EK A — API Referans Tablosu</w:t>
      </w:r>
    </w:p>
    <w:p>
      <w:pPr>
        <w:pStyle w:val="ListBullet"/>
        <w:spacing w:before="20" w:after="20" w:line="360" w:lineRule="auto"/>
        <w:ind w:left="283"/>
      </w:pPr>
      <w:r>
        <w:rPr>
          <w:rFonts w:ascii="Times New Roman" w:hAnsi="Times New Roman" w:cs="Times New Roman" w:eastAsia="Times New Roman"/>
          <w:b w:val="0"/>
          <w:i w:val="0"/>
          <w:sz w:val="24"/>
          <w:u w:val="none"/>
        </w:rPr>
        <w:t>ÖZGEÇMİŞ</w:t>
      </w:r>
    </w:p>
    <w:p>
      <w:pPr>
        <w:spacing w:after="120"/>
      </w:pPr>
    </w:p>
    <w:p>
      <w:pPr>
        <w:spacing w:before="0" w:after="0"/>
      </w:pPr>
      <w:r>
        <w:br w:type="page"/>
      </w:r>
    </w:p>
    <w:p>
      <w:pPr>
        <w:spacing w:after="120"/>
      </w:pPr>
    </w:p>
    <w:p>
      <w:pPr>
        <w:pStyle w:val="Heading2"/>
      </w:pPr>
      <w:r>
        <w:rPr>
          <w:rFonts w:ascii="Times New Roman" w:hAnsi="Times New Roman" w:cs="Times New Roman" w:eastAsia="Times New Roman"/>
          <w:b w:val="0"/>
          <w:i w:val="0"/>
          <w:sz w:val="28"/>
          <w:u w:val="none"/>
        </w:rPr>
        <w:t>SİMGELER VE KISALTMALAR LİSTESİ</w:t>
      </w:r>
    </w:p>
    <w:tbl>
      <w:tblPr>
        <w:tblStyle w:val="TableGrid"/>
        <w:jc w:val="center"/>
        <w:tblLook w:firstColumn="1" w:firstRow="1" w:lastColumn="0" w:lastRow="0" w:noHBand="0" w:noVBand="1" w:val="04A0"/>
        <w:tblW w:w="5000" w:type="pct"/>
      </w:tblPr>
      <w:tblGrid>
        <w:gridCol w:w="4535"/>
        <w:gridCol w:w="4535"/>
      </w:tblGrid>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Kısaltma</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Açıklama</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Application Programming Interface (Uygulama Programlama Arayüzü)</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ARP</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Address Resolution Protocol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ATT&amp;CK</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Adversarial Tactics, Techniques, and Common Knowledge</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BPF</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Berkeley Packet Filter</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CIDR</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Classless Inter-Domain Routing</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C2</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Command and Control (Komuta ve Kontrol)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DBIR</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Data Breach Investigations Report</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DNS</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Domain Name System</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ECS</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Elastic Common Schema</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EDR</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Endpoint Detection and Response</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FP</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False Positive (Yanlış Pozitif)</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FTP</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File Transfer Protocol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HTTP</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Hypertext Transfer Protocol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HTTPS</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HTTP Secure</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ICMP</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Internet Control Message Protocol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IDS</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Intrusion Detection System (İzinsiz Giriş Tespit Sistemi)</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IPS</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Intrusion Prevention System</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IoC</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Indicator of Compromise (Uzlaşma Göstergesi)</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IP</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Internet Protocol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JWT</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JSON Web Token</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MITRE</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MITRE Corporation</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NDR</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Network Detection and Response</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NSM</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Network Security Monitoring</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NIST</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National Institute of Standards and Technology</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OPNsense</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OPNsense Firewall/Router Çözümü</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PCAP</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Packet Capture</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PG</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PostgreSQL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REST</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Representational State Transfer</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RFC</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Request for Comments</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SIEM</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Security Information and Event Management</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SNMP</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Simple Network Management Protocol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SOAR</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Security Orchestration, Automation and Response</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SQL</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Structured Query Language</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SSH</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Secure Shell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SSL</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Secure Sockets Layer</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TCP</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Transmission Control Protocol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TLS</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Transport Layer Security</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TTL</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Time to Live</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UDP</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User Datagram Protocol</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URL</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Uniform Resource Locator</w:t>
            </w:r>
          </w:p>
        </w:tc>
      </w:tr>
    </w:tbl>
    <w:p>
      <w:pPr>
        <w:spacing w:after="120"/>
      </w:pPr>
    </w:p>
    <w:p>
      <w:pPr>
        <w:spacing w:after="120"/>
      </w:pPr>
    </w:p>
    <w:p>
      <w:pPr>
        <w:pStyle w:val="Heading2"/>
      </w:pPr>
      <w:r>
        <w:rPr>
          <w:rFonts w:ascii="Times New Roman" w:hAnsi="Times New Roman" w:cs="Times New Roman" w:eastAsia="Times New Roman"/>
          <w:b w:val="0"/>
          <w:i w:val="0"/>
          <w:sz w:val="28"/>
          <w:u w:val="none"/>
        </w:rPr>
        <w:t>ŞEKİLLER LİSTESİ</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No</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Şekil Adı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Sayfa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Şekil 3.1</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NetGuard Collect-Detect-Respond Mimari Diyagramı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Şekil 3.2</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Event Pipeline Akış Diyagramı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Şekil 3.3</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Kill Chain Aşamaları ve Durum Geçiş Diyagramı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Şekil 3.4</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Aktif Yanıt Güvenlik Geçitleri Akış Şeması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Şekil 3.5</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GNS3 Sanal Laboratuvar Ağ Topolojisi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Şekil 3.6</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Dashboard-v2 Ana Ekran Görünümü</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Şekil 4.1</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Test Piramidi — Birim, Çapraz ve Entegrasyon Testleri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Şekil 4.2</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Kill Chain Tespit Zaman Çizelgesi (Port Tarama → Tam Zincir)</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bl>
    <w:p>
      <w:pPr>
        <w:spacing w:after="120"/>
      </w:pPr>
    </w:p>
    <w:p>
      <w:pPr>
        <w:spacing w:after="120"/>
      </w:pPr>
    </w:p>
    <w:p>
      <w:pPr>
        <w:pStyle w:val="Heading2"/>
      </w:pPr>
      <w:r>
        <w:rPr>
          <w:rFonts w:ascii="Times New Roman" w:hAnsi="Times New Roman" w:cs="Times New Roman" w:eastAsia="Times New Roman"/>
          <w:b w:val="0"/>
          <w:i w:val="0"/>
          <w:sz w:val="28"/>
          <w:u w:val="none"/>
        </w:rPr>
        <w:t>TABLOLAR LİSTESİ</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No</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Tablo Adı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Sayfa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Tablo 2.1</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Mevcut NSM/NDR Çözümler Karşılaştırması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Tablo 2.2</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MITRE ATT&amp;CK v17 Taktik-Teknik Sayıları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Tablo 3.1</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Zeek Log Türleri ve NetGuard Eşlemeleri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Tablo 3.2</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pySigma v2 Kural Dosyaları ve Kapsadıkları Tehditler</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Tablo 3.3</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Progressive TTL Tablosu</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Tablo 3.4</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Alembic Migrasyon Tarihçesi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Tablo 3.5</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GNS3 Sanal Makine Envanteri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Tablo 4.1</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Test Modülü Başına Test Sayıları (İlk 10)</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Tablo 4.2</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Saldırı Senaryosu Tespit Sonuçları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Tablo 4.3</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NetGuard ile Rakip Çözümler Özellik Karşılaştırması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bl>
    <w:p>
      <w:pPr>
        <w:spacing w:after="120"/>
      </w:pPr>
    </w:p>
    <w:p>
      <w:pPr>
        <w:spacing w:after="120"/>
      </w:pPr>
    </w:p>
    <w:p>
      <w:pPr>
        <w:spacing w:before="0" w:after="0"/>
      </w:pPr>
      <w:r>
        <w:br w:type="page"/>
      </w:r>
    </w:p>
    <w:p>
      <w:pPr>
        <w:spacing w:after="120"/>
      </w:pPr>
    </w:p>
    <w:p>
      <w:pPr>
        <w:pStyle w:val="Heading2"/>
      </w:pPr>
      <w:r>
        <w:rPr>
          <w:rFonts w:ascii="Times New Roman" w:hAnsi="Times New Roman" w:cs="Times New Roman" w:eastAsia="Times New Roman"/>
          <w:b w:val="0"/>
          <w:i w:val="0"/>
          <w:sz w:val="28"/>
          <w:u w:val="none"/>
        </w:rPr>
        <w:t>ÖZET</w:t>
      </w:r>
    </w:p>
    <w:p>
      <w:pPr>
        <w:spacing w:before="0" w:after="120" w:line="360" w:lineRule="auto"/>
        <w:jc w:val="both"/>
      </w:pPr>
      <w:r>
        <w:rPr>
          <w:rFonts w:ascii="Times New Roman" w:hAnsi="Times New Roman" w:cs="Times New Roman" w:eastAsia="Times New Roman"/>
          <w:b/>
          <w:i w:val="0"/>
          <w:sz w:val="24"/>
          <w:u w:val="none"/>
        </w:rPr>
        <w:t>Anahtar Kelimeler:</w:t>
      </w:r>
      <w:r>
        <w:rPr>
          <w:rFonts w:ascii="Times New Roman" w:hAnsi="Times New Roman" w:cs="Times New Roman" w:eastAsia="Times New Roman"/>
          <w:b w:val="0"/>
          <w:i w:val="0"/>
          <w:sz w:val="24"/>
          <w:u w:val="none"/>
        </w:rPr>
        <w:t xml:space="preserve"> Ağ Güvenliği İzleme, NSM, NDR, Tehdit Tespiti, Kill Chain, pySigma, Aktif Yanıt, Açık Kaynak, PostgreSQL, Zeek</w:t>
      </w:r>
    </w:p>
    <w:p>
      <w:pPr>
        <w:spacing w:before="0" w:after="120" w:line="360" w:lineRule="auto"/>
        <w:jc w:val="both"/>
      </w:pPr>
      <w:r>
        <w:rPr>
          <w:rFonts w:ascii="Times New Roman" w:hAnsi="Times New Roman" w:cs="Times New Roman" w:eastAsia="Times New Roman"/>
          <w:b w:val="0"/>
          <w:i w:val="0"/>
          <w:sz w:val="24"/>
          <w:u w:val="none"/>
        </w:rPr>
        <w:t>Siber tehditlerin hacim ve karmaşıklık bakımından hızla artması, işletmeleri sürekli ağ izleme kapasitesine sahip olmaya zorlamaktadır. CrowdStrike 2025 Global Tehdit Raporu'na göre ortalama saldırı ilerleme süresi 48 dakikaya inmiştir [2]. Bu süre zarfında manuel müdahale çoğu zaman yetersiz kalmakta; otomatik tespit ve yanıt mekanizmalarına ihtiyaç duyulmaktadır. Öte yandan Gartner 2025 raporuna göre NDR (Network Detection and Response) pazarı 3,2 milyar dolarlık büyüklüğe ulaşmış olsa da lider ürünlerin lisans maliyetleri orta ölçekli işletmelerin büyük çoğunluğunun erişim sınırının çok üzerindedir [3].</w:t>
      </w:r>
    </w:p>
    <w:p>
      <w:pPr>
        <w:spacing w:before="0" w:after="120" w:line="360" w:lineRule="auto"/>
        <w:jc w:val="both"/>
      </w:pPr>
      <w:r>
        <w:rPr>
          <w:rFonts w:ascii="Times New Roman" w:hAnsi="Times New Roman" w:cs="Times New Roman" w:eastAsia="Times New Roman"/>
          <w:b w:val="0"/>
          <w:i w:val="0"/>
          <w:sz w:val="24"/>
          <w:u w:val="none"/>
        </w:rPr>
        <w:t xml:space="preserve">Bu çalışmada, 50–500 çalışanlı, siber güvenlik bütçesi kısıtlı işletmelere yönelik açık kaynaklı bir Ağ Güvenliği İzleme (NSM) platformu olan </w:t>
      </w:r>
      <w:r>
        <w:rPr>
          <w:rFonts w:ascii="Times New Roman" w:hAnsi="Times New Roman" w:cs="Times New Roman" w:eastAsia="Times New Roman"/>
          <w:b/>
          <w:i w:val="0"/>
          <w:sz w:val="24"/>
          <w:u w:val="none"/>
        </w:rPr>
        <w:t>NetGuard</w:t>
      </w:r>
      <w:r>
        <w:rPr>
          <w:rFonts w:ascii="Times New Roman" w:hAnsi="Times New Roman" w:cs="Times New Roman" w:eastAsia="Times New Roman"/>
          <w:b w:val="0"/>
          <w:i w:val="0"/>
          <w:sz w:val="24"/>
          <w:u w:val="none"/>
        </w:rPr>
        <w:t xml:space="preserve"> sunulmaktadır. NetGuard; syslog, NetFlow v5/v9, Zeek TAP, SNMP v2c/v3 ve psutil tabanlı ajan bileşenlerinden oluşan çok kaynaklı bir veri toplama katmanına sahiptir. Tehdit tespiti, JSON tabanlı korelasyon kuralları ve pySigma v2 motorunda 30'dan fazla Sigma kuralının birleşimiyle gerçekleştirilmekte; beş aşamalı kill chain modeli (RECON → WEAPONIZE → ACCESS → LATERAL → FULL_ATTACK_CHAIN) ile saldırı kampanyaları otomatik olarak izlenmektedir. Tespit edilen tehditlere karşı aktif yanıt mekanizması, OPNsense REST API ve VyOS SSH fallback kombinasyonuyla IP engellemesi uygular; RFC 1918 koruma geçidi, yanlış pozitif filtresi, severity eşiği ve progressif TTL (1–168 saat) içeren sekiz katmanlı bir güvenlik mimarisiyle desteklenmektedir.</w:t>
      </w:r>
    </w:p>
    <w:p>
      <w:pPr>
        <w:spacing w:before="0" w:after="120" w:line="360" w:lineRule="auto"/>
        <w:jc w:val="both"/>
      </w:pPr>
      <w:r>
        <w:rPr>
          <w:rFonts w:ascii="Times New Roman" w:hAnsi="Times New Roman" w:cs="Times New Roman" w:eastAsia="Times New Roman"/>
          <w:b w:val="0"/>
          <w:i w:val="0"/>
          <w:sz w:val="24"/>
          <w:u w:val="none"/>
        </w:rPr>
        <w:t>Sistem Python 3.12/FastAPI backend'i, PostgreSQL 16 + TimescaleDB veritabanı ve Next.js 14 dashboard'undan oluşmakta; GNS3 sanal laboratuvarında OPNsense güvenlik duvarı, VyOS yönlendirici, Kali Linux saldırı makinesi ve çoklu ağ segmentiyle gerçek saldırı senaryolarına karşı doğrulanmaktadır. Sistem; 59 test dosyasında 1.151 pytest testiyle sıfır hata oranına ulaşmış olup port tarama tespiti, SSH brute-force tespiti ve tam kill chain senaryolarında %100 tespit başarısı elde etmiştir.</w:t>
      </w:r>
    </w:p>
    <w:p>
      <w:pPr>
        <w:spacing w:after="120"/>
      </w:pPr>
    </w:p>
    <w:p>
      <w:pPr>
        <w:spacing w:before="0" w:after="0"/>
      </w:pPr>
      <w:r>
        <w:br w:type="page"/>
      </w:r>
    </w:p>
    <w:p>
      <w:pPr>
        <w:spacing w:after="120"/>
      </w:pPr>
    </w:p>
    <w:p>
      <w:pPr>
        <w:pStyle w:val="Heading1"/>
      </w:pPr>
      <w:r>
        <w:rPr>
          <w:rFonts w:ascii="Times New Roman" w:hAnsi="Times New Roman" w:cs="Times New Roman" w:eastAsia="Times New Roman"/>
          <w:b w:val="0"/>
          <w:i w:val="0"/>
          <w:sz w:val="32"/>
          <w:u w:val="none"/>
        </w:rPr>
        <w:t>BÖLÜM 1 — GİRİŞ</w:t>
      </w:r>
    </w:p>
    <w:p>
      <w:pPr>
        <w:pStyle w:val="Heading2"/>
      </w:pPr>
      <w:r>
        <w:rPr>
          <w:rFonts w:ascii="Times New Roman" w:hAnsi="Times New Roman" w:cs="Times New Roman" w:eastAsia="Times New Roman"/>
          <w:b w:val="0"/>
          <w:i w:val="0"/>
          <w:sz w:val="28"/>
          <w:u w:val="none"/>
        </w:rPr>
        <w:t>1.1 Problem Tanımı ve Motivasyon</w:t>
      </w:r>
    </w:p>
    <w:p>
      <w:pPr>
        <w:spacing w:before="0" w:after="120" w:line="360" w:lineRule="auto"/>
        <w:jc w:val="both"/>
      </w:pPr>
      <w:r>
        <w:rPr>
          <w:rFonts w:ascii="Times New Roman" w:hAnsi="Times New Roman" w:cs="Times New Roman" w:eastAsia="Times New Roman"/>
          <w:b w:val="0"/>
          <w:i w:val="0"/>
          <w:sz w:val="24"/>
          <w:u w:val="none"/>
        </w:rPr>
        <w:t>Modern işletme ağları, kullanıcı sayısından bağımsız olarak sürekli tehdit altındadır. Verizon 2025 Veri İhlali Araştırma Raporu'na (DBIR) göre incelenen olayların %74'ünde kimlik bilgisi hırsızlığı yer almakta, %53'ünde DNS tüneli C2 (komuta ve kontrol) kanalı olarak kullanılmaktadır [1]. Bu tehditlerin büyük bölümü ağ katmanında gözlemlenebilir izler bırakır; ancak bu izlerin gerçek zamanlı olarak tespit edilmesi için organize bir izleme altyapısına ihtiyaç duyulmaktadır.</w:t>
      </w:r>
    </w:p>
    <w:p>
      <w:pPr>
        <w:spacing w:before="0" w:after="120" w:line="360" w:lineRule="auto"/>
        <w:jc w:val="both"/>
      </w:pPr>
      <w:r>
        <w:rPr>
          <w:rFonts w:ascii="Times New Roman" w:hAnsi="Times New Roman" w:cs="Times New Roman" w:eastAsia="Times New Roman"/>
          <w:b w:val="0"/>
          <w:i w:val="0"/>
          <w:sz w:val="24"/>
          <w:u w:val="none"/>
        </w:rPr>
        <w:t>Mevcut durumda iki uç nokta arasında derin bir boşluk mevcuttur:</w:t>
      </w:r>
    </w:p>
    <w:p>
      <w:pPr>
        <w:spacing w:before="0" w:after="120" w:line="360" w:lineRule="auto"/>
        <w:jc w:val="both"/>
      </w:pPr>
      <w:r>
        <w:rPr>
          <w:rFonts w:ascii="Times New Roman" w:hAnsi="Times New Roman" w:cs="Times New Roman" w:eastAsia="Times New Roman"/>
          <w:b/>
          <w:i w:val="0"/>
          <w:sz w:val="24"/>
          <w:u w:val="none"/>
        </w:rPr>
        <w:t>Kurumsal çözümler</w:t>
      </w:r>
      <w:r>
        <w:rPr>
          <w:rFonts w:ascii="Times New Roman" w:hAnsi="Times New Roman" w:cs="Times New Roman" w:eastAsia="Times New Roman"/>
          <w:b w:val="0"/>
          <w:i w:val="0"/>
          <w:sz w:val="24"/>
          <w:u w:val="none"/>
        </w:rPr>
        <w:t xml:space="preserve"> (Splunk, IBM QRadar, Darktrace, Vectra): Güçlü tespit kapasitesi, tam destek, sertifikalı entegrasyon. Ancak yıllık lisans maliyetleri 30.000–150.000 USD aralığında seyreder. 100 çalışanlı bir işletme için bu maliyet çoğu zaman yıllık BT güvenlik bütçesinin tamamını aşmaktadır.</w:t>
      </w:r>
    </w:p>
    <w:p>
      <w:pPr>
        <w:spacing w:before="0" w:after="120" w:line="360" w:lineRule="auto"/>
        <w:jc w:val="both"/>
      </w:pPr>
      <w:r>
        <w:rPr>
          <w:rFonts w:ascii="Times New Roman" w:hAnsi="Times New Roman" w:cs="Times New Roman" w:eastAsia="Times New Roman"/>
          <w:b/>
          <w:i w:val="0"/>
          <w:sz w:val="24"/>
          <w:u w:val="none"/>
        </w:rPr>
        <w:t>Yetersiz çözümler</w:t>
      </w:r>
      <w:r>
        <w:rPr>
          <w:rFonts w:ascii="Times New Roman" w:hAnsi="Times New Roman" w:cs="Times New Roman" w:eastAsia="Times New Roman"/>
          <w:b w:val="0"/>
          <w:i w:val="0"/>
          <w:sz w:val="24"/>
          <w:u w:val="none"/>
        </w:rPr>
        <w:t xml:space="preserve"> (salt firewall log incelemesi, tek kaynaklı SIEM lite): Maliyet avantajı sağlar ancak çok kaynaklı korelasyon, kill chain takibi ve aktif yanıt kapasitesinden yoksundur.</w:t>
      </w:r>
    </w:p>
    <w:p>
      <w:pPr>
        <w:spacing w:before="0" w:after="120" w:line="360" w:lineRule="auto"/>
        <w:jc w:val="both"/>
      </w:pPr>
      <w:r>
        <w:rPr>
          <w:rFonts w:ascii="Times New Roman" w:hAnsi="Times New Roman" w:cs="Times New Roman" w:eastAsia="Times New Roman"/>
          <w:b w:val="0"/>
          <w:i w:val="0"/>
          <w:sz w:val="24"/>
          <w:u w:val="none"/>
        </w:rPr>
        <w:t>Bu boşluğu doldurmayı hedefleyen açık kaynak çözümler (Security Onion, Wazuh) mevcuttur; ancak Security Onion yüksek donanım gereksinimleri ve karmaşık kurulum süreciyle öne çıkarken, Wazuh ağ/NSM yerine uç nokta/HIDS odaklı bir mimari benimsemektedir. Ağ katmanı odaklı, kurulumu 30 dakikada Docker Compose ile tamamlanabilen ve endüstri standardı bir aktif yanıt mekanizmasına sahip hafif bir çözüme ihtiyaç duyulmaktadır.</w:t>
      </w:r>
    </w:p>
    <w:p>
      <w:pPr>
        <w:spacing w:before="0" w:after="120" w:line="360" w:lineRule="auto"/>
        <w:jc w:val="both"/>
      </w:pPr>
      <w:r>
        <w:rPr>
          <w:rFonts w:ascii="Times New Roman" w:hAnsi="Times New Roman" w:cs="Times New Roman" w:eastAsia="Times New Roman"/>
          <w:b w:val="0"/>
          <w:i w:val="0"/>
          <w:sz w:val="24"/>
          <w:u w:val="none"/>
        </w:rPr>
        <w:t xml:space="preserve">NetGuard bu ihtiyacı karşılamak amacıyla tasarlanmış, Docker tabanlı, açık kaynaklı bir </w:t>
      </w:r>
      <w:r>
        <w:rPr>
          <w:rFonts w:ascii="Times New Roman" w:hAnsi="Times New Roman" w:cs="Times New Roman" w:eastAsia="Times New Roman"/>
          <w:b/>
          <w:i w:val="0"/>
          <w:sz w:val="24"/>
          <w:u w:val="none"/>
        </w:rPr>
        <w:t>NSM platformu</w:t>
      </w:r>
      <w:r>
        <w:rPr>
          <w:rFonts w:ascii="Times New Roman" w:hAnsi="Times New Roman" w:cs="Times New Roman" w:eastAsia="Times New Roman"/>
          <w:b w:val="0"/>
          <w:i w:val="0"/>
          <w:sz w:val="24"/>
          <w:u w:val="none"/>
        </w:rPr>
        <w:t xml:space="preserve"> (NDR-lite özellikleriyle) olarak geliştirilmiştir.</w:t>
      </w:r>
    </w:p>
    <w:p>
      <w:pPr>
        <w:pStyle w:val="Heading2"/>
      </w:pPr>
      <w:r>
        <w:rPr>
          <w:rFonts w:ascii="Times New Roman" w:hAnsi="Times New Roman" w:cs="Times New Roman" w:eastAsia="Times New Roman"/>
          <w:b w:val="0"/>
          <w:i w:val="0"/>
          <w:sz w:val="28"/>
          <w:u w:val="none"/>
        </w:rPr>
        <w:t>1.2 Araştırmanın Amacı ve Kapsamı</w:t>
      </w:r>
    </w:p>
    <w:p>
      <w:pPr>
        <w:spacing w:before="0" w:after="120" w:line="360" w:lineRule="auto"/>
        <w:jc w:val="both"/>
      </w:pPr>
      <w:r>
        <w:rPr>
          <w:rFonts w:ascii="Times New Roman" w:hAnsi="Times New Roman" w:cs="Times New Roman" w:eastAsia="Times New Roman"/>
          <w:b w:val="0"/>
          <w:i w:val="0"/>
          <w:sz w:val="24"/>
          <w:u w:val="none"/>
        </w:rPr>
        <w:t>Bu çalışmanın temel amacı, aşağıdaki gereksinimleri karşılayan işlevsel bir NSM platformu geliştirmek ve değerlendirmektir:</w:t>
      </w:r>
    </w:p>
    <w:p>
      <w:pPr>
        <w:pStyle w:val="ListBullet"/>
        <w:spacing w:before="20" w:after="20" w:line="360" w:lineRule="auto"/>
        <w:ind w:left="283"/>
      </w:pPr>
      <w:r>
        <w:rPr>
          <w:rFonts w:ascii="Times New Roman" w:hAnsi="Times New Roman" w:cs="Times New Roman" w:eastAsia="Times New Roman"/>
          <w:b/>
          <w:i w:val="0"/>
          <w:sz w:val="24"/>
          <w:u w:val="none"/>
        </w:rPr>
        <w:t>Çok kaynaklı veri toplama:</w:t>
      </w:r>
      <w:r>
        <w:rPr>
          <w:rFonts w:ascii="Times New Roman" w:hAnsi="Times New Roman" w:cs="Times New Roman" w:eastAsia="Times New Roman"/>
          <w:b w:val="0"/>
          <w:i w:val="0"/>
          <w:sz w:val="24"/>
          <w:u w:val="none"/>
        </w:rPr>
        <w:t xml:space="preserve"> Syslog (firewall/switch), NetFlow v5/v9, Zeek paket analizi, SNMP v2c/v3, psutil tabanlı ajan ve Windows Olay Günlükleri (EVTX) kaynaklarından normalize edilmiş olay akışı üretmek.</w:t>
      </w:r>
    </w:p>
    <w:p>
      <w:pPr>
        <w:pStyle w:val="ListBullet"/>
        <w:spacing w:before="20" w:after="20" w:line="360" w:lineRule="auto"/>
        <w:ind w:left="283"/>
      </w:pPr>
      <w:r>
        <w:rPr>
          <w:rFonts w:ascii="Times New Roman" w:hAnsi="Times New Roman" w:cs="Times New Roman" w:eastAsia="Times New Roman"/>
          <w:b/>
          <w:i w:val="0"/>
          <w:sz w:val="24"/>
          <w:u w:val="none"/>
        </w:rPr>
        <w:t>Katmanlı tehdit tespiti:</w:t>
      </w:r>
      <w:r>
        <w:rPr>
          <w:rFonts w:ascii="Times New Roman" w:hAnsi="Times New Roman" w:cs="Times New Roman" w:eastAsia="Times New Roman"/>
          <w:b w:val="0"/>
          <w:i w:val="0"/>
          <w:sz w:val="24"/>
          <w:u w:val="none"/>
        </w:rPr>
        <w:t xml:space="preserve"> JSON korelasyon kuralları, pySigma v2 motoru ve istatistiksel anomali tespitinin (IsolationForest + Welford) birlikte çalışabileceği bir tespit motoru inşa etmek.</w:t>
      </w:r>
    </w:p>
    <w:p>
      <w:pPr>
        <w:pStyle w:val="ListBullet"/>
        <w:spacing w:before="20" w:after="20" w:line="360" w:lineRule="auto"/>
        <w:ind w:left="283"/>
      </w:pPr>
      <w:r>
        <w:rPr>
          <w:rFonts w:ascii="Times New Roman" w:hAnsi="Times New Roman" w:cs="Times New Roman" w:eastAsia="Times New Roman"/>
          <w:b/>
          <w:i w:val="0"/>
          <w:sz w:val="24"/>
          <w:u w:val="none"/>
        </w:rPr>
        <w:t>Kill chain takibi:</w:t>
      </w:r>
      <w:r>
        <w:rPr>
          <w:rFonts w:ascii="Times New Roman" w:hAnsi="Times New Roman" w:cs="Times New Roman" w:eastAsia="Times New Roman"/>
          <w:b w:val="0"/>
          <w:i w:val="0"/>
          <w:sz w:val="24"/>
          <w:u w:val="none"/>
        </w:rPr>
        <w:t xml:space="preserve"> Lockheed Martin Kill Chain modeli ve MITRE ATT&amp;CK çerçevesi referansıyla beş aşamalı bir saldırı zinciri izleme sistemi uygulamak.</w:t>
      </w:r>
    </w:p>
    <w:p>
      <w:pPr>
        <w:pStyle w:val="ListBullet"/>
        <w:spacing w:before="20" w:after="20" w:line="360" w:lineRule="auto"/>
        <w:ind w:left="283"/>
      </w:pPr>
      <w:r>
        <w:rPr>
          <w:rFonts w:ascii="Times New Roman" w:hAnsi="Times New Roman" w:cs="Times New Roman" w:eastAsia="Times New Roman"/>
          <w:b/>
          <w:i w:val="0"/>
          <w:sz w:val="24"/>
          <w:u w:val="none"/>
        </w:rPr>
        <w:t>Sekiz katmanlı aktif yanıt:</w:t>
      </w:r>
      <w:r>
        <w:rPr>
          <w:rFonts w:ascii="Times New Roman" w:hAnsi="Times New Roman" w:cs="Times New Roman" w:eastAsia="Times New Roman"/>
          <w:b w:val="0"/>
          <w:i w:val="0"/>
          <w:sz w:val="24"/>
          <w:u w:val="none"/>
        </w:rPr>
        <w:t xml:space="preserve"> RFC 1918 koruması, yanlış pozitif geçidi, ciddiyet eşiği, tekrarlayan ihlalci tespiti, progressif TTL ve acil kurtarma (break-glass) mekanizmalarını içeren güvenli ve denetlenebilir IP engelleme altyapısı oluşturmak.</w:t>
      </w:r>
    </w:p>
    <w:p>
      <w:pPr>
        <w:pStyle w:val="ListBullet"/>
        <w:spacing w:before="20" w:after="20" w:line="360" w:lineRule="auto"/>
        <w:ind w:left="283"/>
      </w:pPr>
      <w:r>
        <w:rPr>
          <w:rFonts w:ascii="Times New Roman" w:hAnsi="Times New Roman" w:cs="Times New Roman" w:eastAsia="Times New Roman"/>
          <w:b/>
          <w:i w:val="0"/>
          <w:sz w:val="24"/>
          <w:u w:val="none"/>
        </w:rPr>
        <w:t>Endüstri standartlarıyla uyum:</w:t>
      </w:r>
      <w:r>
        <w:rPr>
          <w:rFonts w:ascii="Times New Roman" w:hAnsi="Times New Roman" w:cs="Times New Roman" w:eastAsia="Times New Roman"/>
          <w:b w:val="0"/>
          <w:i w:val="0"/>
          <w:sz w:val="24"/>
          <w:u w:val="none"/>
        </w:rPr>
        <w:t xml:space="preserve"> MITRE ATT&amp;CK v17, CIS Controls v8.1, NIST SP 800-94 ve OWASP API Security 2023 ile belgelenmiş uyumluluk sağlamak.</w:t>
      </w:r>
    </w:p>
    <w:p>
      <w:pPr>
        <w:spacing w:before="0" w:after="120" w:line="360" w:lineRule="auto"/>
        <w:jc w:val="both"/>
      </w:pPr>
      <w:r>
        <w:rPr>
          <w:rFonts w:ascii="Times New Roman" w:hAnsi="Times New Roman" w:cs="Times New Roman" w:eastAsia="Times New Roman"/>
          <w:b/>
          <w:i w:val="0"/>
          <w:sz w:val="24"/>
          <w:u w:val="none"/>
        </w:rPr>
        <w:t>Kapsam dışındaki konular:</w:t>
      </w:r>
      <w:r>
        <w:rPr>
          <w:rFonts w:ascii="Times New Roman" w:hAnsi="Times New Roman" w:cs="Times New Roman" w:eastAsia="Times New Roman"/>
          <w:b w:val="0"/>
          <w:i w:val="0"/>
          <w:sz w:val="24"/>
          <w:u w:val="none"/>
        </w:rPr>
        <w:t xml:space="preserve"> Tam paket yakalama (full PCAP), uç nokta/HIDS işlevleri, güvenlik açığı tarama, dosya bütünlüğü izleme ve tam NDR (east-west PCAP analizi) bu çalışmanın kapsamı dışında bırakılmıştır. Bu tasarım kararı bilinçlidir; söz konusu işlevler farklı ürün kategorilerine (EDR, vulnerability scanner, full NDR) aittir ve NetGuard'ın hedeflediği donanım profiliyle uyumsuzdur.</w:t>
      </w:r>
    </w:p>
    <w:p>
      <w:pPr>
        <w:pStyle w:val="Heading2"/>
      </w:pPr>
      <w:r>
        <w:rPr>
          <w:rFonts w:ascii="Times New Roman" w:hAnsi="Times New Roman" w:cs="Times New Roman" w:eastAsia="Times New Roman"/>
          <w:b w:val="0"/>
          <w:i w:val="0"/>
          <w:sz w:val="28"/>
          <w:u w:val="none"/>
        </w:rPr>
        <w:t>1.3 Özgün Katkılar</w:t>
      </w:r>
    </w:p>
    <w:p>
      <w:pPr>
        <w:spacing w:before="0" w:after="120" w:line="360" w:lineRule="auto"/>
        <w:jc w:val="both"/>
      </w:pPr>
      <w:r>
        <w:rPr>
          <w:rFonts w:ascii="Times New Roman" w:hAnsi="Times New Roman" w:cs="Times New Roman" w:eastAsia="Times New Roman"/>
          <w:b w:val="0"/>
          <w:i w:val="0"/>
          <w:sz w:val="24"/>
          <w:u w:val="none"/>
        </w:rPr>
        <w:t>Bu çalışma aşağıdaki özgün teknik katkıları sunmaktadır:</w:t>
      </w:r>
    </w:p>
    <w:p>
      <w:pPr>
        <w:pStyle w:val="ListBullet"/>
        <w:spacing w:before="20" w:after="20" w:line="360" w:lineRule="auto"/>
        <w:ind w:left="283"/>
      </w:pPr>
      <w:r>
        <w:rPr>
          <w:rFonts w:ascii="Times New Roman" w:hAnsi="Times New Roman" w:cs="Times New Roman" w:eastAsia="Times New Roman"/>
          <w:b/>
          <w:i w:val="0"/>
          <w:sz w:val="24"/>
          <w:u w:val="none"/>
        </w:rPr>
        <w:t>Çok kaynaklı normalize olay pipeline'ı:</w:t>
      </w:r>
      <w:r>
        <w:rPr>
          <w:rFonts w:ascii="Times New Roman" w:hAnsi="Times New Roman" w:cs="Times New Roman" w:eastAsia="Times New Roman"/>
          <w:b w:val="0"/>
          <w:i w:val="0"/>
          <w:sz w:val="24"/>
          <w:u w:val="none"/>
        </w:rPr>
        <w:t xml:space="preserve"> Sekiz farklı kaynak türünü ECS (Elastic Common Schema) uyumlu tek bir tablo yapısına (</w:t>
      </w:r>
      <w:r>
        <w:rPr>
          <w:rFonts w:ascii="Consolas" w:hAnsi="Consolas" w:cs="Consolas" w:eastAsia="Consolas"/>
          <w:b w:val="0"/>
          <w:i w:val="0"/>
          <w:sz w:val="19"/>
          <w:u w:val="none"/>
        </w:rPr>
        <w:t>normalized_logs</w:t>
      </w:r>
      <w:r>
        <w:rPr>
          <w:rFonts w:ascii="Times New Roman" w:hAnsi="Times New Roman" w:cs="Times New Roman" w:eastAsia="Times New Roman"/>
          <w:b w:val="0"/>
          <w:i w:val="0"/>
          <w:sz w:val="24"/>
          <w:u w:val="none"/>
        </w:rPr>
        <w:t>) indirgeyen normalize katman.</w:t>
      </w:r>
    </w:p>
    <w:p>
      <w:pPr>
        <w:pStyle w:val="ListBullet"/>
        <w:spacing w:before="20" w:after="20" w:line="360" w:lineRule="auto"/>
        <w:ind w:left="283"/>
      </w:pPr>
      <w:r>
        <w:rPr>
          <w:rFonts w:ascii="Times New Roman" w:hAnsi="Times New Roman" w:cs="Times New Roman" w:eastAsia="Times New Roman"/>
          <w:b/>
          <w:i w:val="0"/>
          <w:sz w:val="24"/>
          <w:u w:val="none"/>
        </w:rPr>
        <w:t>Çift motorlu tespit mimarisi:</w:t>
      </w:r>
      <w:r>
        <w:rPr>
          <w:rFonts w:ascii="Times New Roman" w:hAnsi="Times New Roman" w:cs="Times New Roman" w:eastAsia="Times New Roman"/>
          <w:b w:val="0"/>
          <w:i w:val="0"/>
          <w:sz w:val="24"/>
          <w:u w:val="none"/>
        </w:rPr>
        <w:t xml:space="preserve"> JSON korelasyon kurallarını ve pySigma v2 motoru kural setini aynı döngüde çalıştıran hibrit tespit yaklaşımı.</w:t>
      </w:r>
    </w:p>
    <w:p>
      <w:pPr>
        <w:pStyle w:val="ListBullet"/>
        <w:spacing w:before="20" w:after="20" w:line="360" w:lineRule="auto"/>
        <w:ind w:left="283"/>
      </w:pPr>
      <w:r>
        <w:rPr>
          <w:rFonts w:ascii="Times New Roman" w:hAnsi="Times New Roman" w:cs="Times New Roman" w:eastAsia="Times New Roman"/>
          <w:b/>
          <w:i w:val="0"/>
          <w:sz w:val="24"/>
          <w:u w:val="none"/>
        </w:rPr>
        <w:t>Sekiz güvenlik geçitli aktif yanıt (P1–P8):</w:t>
      </w:r>
      <w:r>
        <w:rPr>
          <w:rFonts w:ascii="Times New Roman" w:hAnsi="Times New Roman" w:cs="Times New Roman" w:eastAsia="Times New Roman"/>
          <w:b w:val="0"/>
          <w:i w:val="0"/>
          <w:sz w:val="24"/>
          <w:u w:val="none"/>
        </w:rPr>
        <w:t xml:space="preserve"> Wazuh </w:t>
      </w:r>
      <w:r>
        <w:rPr>
          <w:rFonts w:ascii="Consolas" w:hAnsi="Consolas" w:cs="Consolas" w:eastAsia="Consolas"/>
          <w:b w:val="0"/>
          <w:i w:val="0"/>
          <w:sz w:val="19"/>
          <w:u w:val="none"/>
        </w:rPr>
        <w:t>repeated_offenders</w:t>
      </w:r>
      <w:r>
        <w:rPr>
          <w:rFonts w:ascii="Times New Roman" w:hAnsi="Times New Roman" w:cs="Times New Roman" w:eastAsia="Times New Roman"/>
          <w:b w:val="0"/>
          <w:i w:val="0"/>
          <w:sz w:val="24"/>
          <w:u w:val="none"/>
        </w:rPr>
        <w:t>, Zeek NetControl ve CISA break-glass account rehberlerinden ilham alınarak tasarlanan, denetlenebilir ve geri alınabilir IP engelleme mimarisi.</w:t>
      </w:r>
    </w:p>
    <w:p>
      <w:pPr>
        <w:pStyle w:val="ListBullet"/>
        <w:spacing w:before="20" w:after="20" w:line="360" w:lineRule="auto"/>
        <w:ind w:left="283"/>
      </w:pPr>
      <w:r>
        <w:rPr>
          <w:rFonts w:ascii="Times New Roman" w:hAnsi="Times New Roman" w:cs="Times New Roman" w:eastAsia="Times New Roman"/>
          <w:b/>
          <w:i w:val="0"/>
          <w:sz w:val="24"/>
          <w:u w:val="none"/>
        </w:rPr>
        <w:t>Zeek dokuz log tipi entegrasyonu:</w:t>
      </w:r>
      <w:r>
        <w:rPr>
          <w:rFonts w:ascii="Times New Roman" w:hAnsi="Times New Roman" w:cs="Times New Roman" w:eastAsia="Times New Roman"/>
          <w:b w:val="0"/>
          <w:i w:val="0"/>
          <w:sz w:val="24"/>
          <w:u w:val="none"/>
        </w:rPr>
        <w:t xml:space="preserve"> DNS, HTTP, SSL/TLS, Conn, SSH, Notice, x509, SMTP ve FTP log akışlarının gerçek zamanlı olarak normalize edilmesi ve JA3 TLS parmak izi zenginleştirmesi.</w:t>
      </w:r>
    </w:p>
    <w:p>
      <w:pPr>
        <w:pStyle w:val="ListBullet"/>
        <w:spacing w:before="20" w:after="20" w:line="360" w:lineRule="auto"/>
        <w:ind w:left="283"/>
      </w:pPr>
      <w:r>
        <w:rPr>
          <w:rFonts w:ascii="Times New Roman" w:hAnsi="Times New Roman" w:cs="Times New Roman" w:eastAsia="Times New Roman"/>
          <w:b/>
          <w:i w:val="0"/>
          <w:sz w:val="24"/>
          <w:u w:val="none"/>
        </w:rPr>
        <w:t>GNS3 doğrulaması:</w:t>
      </w:r>
      <w:r>
        <w:rPr>
          <w:rFonts w:ascii="Times New Roman" w:hAnsi="Times New Roman" w:cs="Times New Roman" w:eastAsia="Times New Roman"/>
          <w:b w:val="0"/>
          <w:i w:val="0"/>
          <w:sz w:val="24"/>
          <w:u w:val="none"/>
        </w:rPr>
        <w:t xml:space="preserve"> Gerçek güvenlik duvarı (OPNsense), yönlendirici (VyOS), DMZ ve saldırı makinesi (Kali Linux) içeren sanal laboratuvarda doğrulanan end-to-end saldırı senaryoları.</w:t>
      </w:r>
    </w:p>
    <w:p>
      <w:pPr>
        <w:pStyle w:val="Heading2"/>
      </w:pPr>
      <w:r>
        <w:rPr>
          <w:rFonts w:ascii="Times New Roman" w:hAnsi="Times New Roman" w:cs="Times New Roman" w:eastAsia="Times New Roman"/>
          <w:b w:val="0"/>
          <w:i w:val="0"/>
          <w:sz w:val="28"/>
          <w:u w:val="none"/>
        </w:rPr>
        <w:t>1.4 Tez Organizasyonu</w:t>
      </w:r>
    </w:p>
    <w:p>
      <w:pPr>
        <w:spacing w:before="0" w:after="120" w:line="360" w:lineRule="auto"/>
        <w:jc w:val="both"/>
      </w:pPr>
      <w:r>
        <w:rPr>
          <w:rFonts w:ascii="Times New Roman" w:hAnsi="Times New Roman" w:cs="Times New Roman" w:eastAsia="Times New Roman"/>
          <w:b w:val="0"/>
          <w:i w:val="0"/>
          <w:sz w:val="24"/>
          <w:u w:val="none"/>
        </w:rPr>
        <w:t>Tezin geri kalanı şu şekilde yapılandırılmıştır: Bölüm 2, NSM/NDR alanı, tehdit tespit yöntemleri ve mevcut çözümleri sistematik biçimde inceler. Bölüm 3, sistem mimarisini ve GNS3 sanal laboratuvarını tanımlar. Bölüm 4, uygulama ayrıntılarını, test stratejisini ve saldırı senaryosu değerlendirmelerini sunar. Bölüm 5, sonuçları ve gelecek çalışmaları özetler.</w:t>
      </w:r>
    </w:p>
    <w:p>
      <w:pPr>
        <w:spacing w:after="120"/>
      </w:pPr>
    </w:p>
    <w:p>
      <w:pPr>
        <w:pStyle w:val="Heading1"/>
      </w:pPr>
      <w:r>
        <w:rPr>
          <w:rFonts w:ascii="Times New Roman" w:hAnsi="Times New Roman" w:cs="Times New Roman" w:eastAsia="Times New Roman"/>
          <w:b w:val="0"/>
          <w:i w:val="0"/>
          <w:sz w:val="32"/>
          <w:u w:val="none"/>
        </w:rPr>
        <w:t>BÖLÜM 2 — SİSTEMATİK YAKLAŞIM</w:t>
      </w:r>
    </w:p>
    <w:p>
      <w:pPr>
        <w:pStyle w:val="Heading2"/>
      </w:pPr>
      <w:r>
        <w:rPr>
          <w:rFonts w:ascii="Times New Roman" w:hAnsi="Times New Roman" w:cs="Times New Roman" w:eastAsia="Times New Roman"/>
          <w:b w:val="0"/>
          <w:i w:val="0"/>
          <w:sz w:val="28"/>
          <w:u w:val="none"/>
        </w:rPr>
        <w:t>2.1 Ağ Güvenliği İzleme (NSM) Alanı</w:t>
      </w:r>
    </w:p>
    <w:p>
      <w:pPr>
        <w:spacing w:before="0" w:after="120" w:line="360" w:lineRule="auto"/>
        <w:jc w:val="both"/>
      </w:pPr>
      <w:r>
        <w:rPr>
          <w:rFonts w:ascii="Times New Roman" w:hAnsi="Times New Roman" w:cs="Times New Roman" w:eastAsia="Times New Roman"/>
          <w:b w:val="0"/>
          <w:i w:val="0"/>
          <w:sz w:val="24"/>
          <w:u w:val="none"/>
        </w:rPr>
        <w:t>Ağ Güvenliği İzleme (NSM), bir ağda gerçekleşen olayların sürekli gözlemlenmesi, günlüklenmesi, analiz edilmesi ve güvenlik açısından ilgili olaylara yanıt verilmesi pratiği olarak tanımlanabilir [8]. NSM, klasik Saldırı Tespit Sistemleri'nden (IDS) daha kapsamlıdır: salt imza eşleştirmesinin ötesinde, bağlam bilgisi (asset profili, kill chain aşaması, tehdit istihbaratı) ve denetim kaydı (audit trail) gerektiren bir disiplindir.</w:t>
      </w:r>
    </w:p>
    <w:p>
      <w:pPr>
        <w:spacing w:before="0" w:after="120" w:line="360" w:lineRule="auto"/>
        <w:jc w:val="both"/>
      </w:pPr>
      <w:r>
        <w:rPr>
          <w:rFonts w:ascii="Times New Roman" w:hAnsi="Times New Roman" w:cs="Times New Roman" w:eastAsia="Times New Roman"/>
          <w:b w:val="0"/>
          <w:i w:val="0"/>
          <w:sz w:val="24"/>
          <w:u w:val="none"/>
        </w:rPr>
        <w:t>Bejtlich [9], NSM'yi "ağ verilerinin güvenlik perspektifinden toplanması, tespiti ve analizi" olarak tanımlar ve pratik NSM uygulamasının üç temel ilkesini şöyle sıralar: (i) gözlem edilemeyen bir şey korunamaz; (ii) tüm log kaynakları tek bir merkezi noktada birleşmelidir; (iii) yanıt süresi tespit süresi kadar kritiktir.</w:t>
      </w:r>
    </w:p>
    <w:p>
      <w:pPr>
        <w:spacing w:before="0" w:after="120" w:line="360" w:lineRule="auto"/>
        <w:jc w:val="both"/>
      </w:pPr>
      <w:r>
        <w:rPr>
          <w:rFonts w:ascii="Times New Roman" w:hAnsi="Times New Roman" w:cs="Times New Roman" w:eastAsia="Times New Roman"/>
          <w:b w:val="0"/>
          <w:i w:val="0"/>
          <w:sz w:val="24"/>
          <w:u w:val="none"/>
        </w:rPr>
        <w:t>NIST SP 800-94 [5], tam özellikli bir IDPS altyapısının dört bileşen içermesi gerektiğini belirtir: sensörler/ajanlar, yönetim sunucusu, veritabanı ve konsol. NetGuard bu dört bileşeni sırasıyla çok kaynaklı toplayıcılar, FastAPI backend, PostgreSQL+TimescaleDB ve Next.js dashboard ile karşılamaktadır.</w:t>
      </w:r>
    </w:p>
    <w:p>
      <w:pPr>
        <w:spacing w:before="0" w:after="120" w:line="360" w:lineRule="auto"/>
        <w:jc w:val="both"/>
      </w:pPr>
      <w:r>
        <w:rPr>
          <w:rFonts w:ascii="Times New Roman" w:hAnsi="Times New Roman" w:cs="Times New Roman" w:eastAsia="Times New Roman"/>
          <w:b w:val="0"/>
          <w:i w:val="0"/>
          <w:sz w:val="24"/>
          <w:u w:val="none"/>
        </w:rPr>
        <w:t>Gartner, NDR pazarını NSM'nin ticari evrimi olarak konumlandırmakta ve 2025 yılı itibarıyla 3,2 milyar dolarlık küresel büyüklüğe ulaştığını tahmin etmektedir [3]. NDR'yi NSM'den ayıran başlıca özellikler: makine öğrenmesi tabanlı davranışsal analiz, east-west (iç ağ) trafik görünürlüğü ve otomatik yanıt kapasitesidir. NetGuard bu özellik setinin bir alt kümesini (ML anomali, aktif yanıt) açık kaynak bileşenlerle sunmakta; ancak east-west tam PCAP analizini kapsam dışında tutmaktadır.</w:t>
      </w:r>
    </w:p>
    <w:p>
      <w:pPr>
        <w:pStyle w:val="Heading2"/>
      </w:pPr>
      <w:r>
        <w:rPr>
          <w:rFonts w:ascii="Times New Roman" w:hAnsi="Times New Roman" w:cs="Times New Roman" w:eastAsia="Times New Roman"/>
          <w:b w:val="0"/>
          <w:i w:val="0"/>
          <w:sz w:val="28"/>
          <w:u w:val="none"/>
        </w:rPr>
        <w:t>2.2 Tehdit Tespit Yöntemleri</w:t>
      </w:r>
    </w:p>
    <w:p>
      <w:pPr>
        <w:pStyle w:val="Heading3"/>
      </w:pPr>
      <w:r>
        <w:rPr>
          <w:rFonts w:ascii="Times New Roman" w:hAnsi="Times New Roman" w:cs="Times New Roman" w:eastAsia="Times New Roman"/>
          <w:b w:val="0"/>
          <w:i w:val="0"/>
          <w:sz w:val="24"/>
          <w:u w:val="none"/>
        </w:rPr>
        <w:t>2.2.1 İmza Tabanlı Tespit</w:t>
      </w:r>
    </w:p>
    <w:p>
      <w:pPr>
        <w:spacing w:before="0" w:after="120" w:line="360" w:lineRule="auto"/>
        <w:jc w:val="both"/>
      </w:pPr>
      <w:r>
        <w:rPr>
          <w:rFonts w:ascii="Times New Roman" w:hAnsi="Times New Roman" w:cs="Times New Roman" w:eastAsia="Times New Roman"/>
          <w:b w:val="0"/>
          <w:i w:val="0"/>
          <w:sz w:val="24"/>
          <w:u w:val="none"/>
        </w:rPr>
        <w:t xml:space="preserve">İmza tabanlı tespit, bilinen saldırı kalıplarını önceden tanımlanmış kurallara göre eşleştirme pratiğidir. Suricata ve Snort'un kural formatları bu alanın standartlarını belirlerken, </w:t>
      </w:r>
      <w:r>
        <w:rPr>
          <w:rFonts w:ascii="Times New Roman" w:hAnsi="Times New Roman" w:cs="Times New Roman" w:eastAsia="Times New Roman"/>
          <w:b/>
          <w:i w:val="0"/>
          <w:sz w:val="24"/>
          <w:u w:val="none"/>
        </w:rPr>
        <w:t>Sigma</w:t>
      </w:r>
      <w:r>
        <w:rPr>
          <w:rFonts w:ascii="Times New Roman" w:hAnsi="Times New Roman" w:cs="Times New Roman" w:eastAsia="Times New Roman"/>
          <w:b w:val="0"/>
          <w:i w:val="0"/>
          <w:sz w:val="24"/>
          <w:u w:val="none"/>
        </w:rPr>
        <w:t xml:space="preserve"> kuralları SIEM-agnostik, insan tarafından okunabilir tehdit tespiti için evrensel bir dil haline gelmiştir [11].</w:t>
      </w:r>
    </w:p>
    <w:p>
      <w:pPr>
        <w:spacing w:before="0" w:after="120" w:line="360" w:lineRule="auto"/>
        <w:jc w:val="both"/>
      </w:pPr>
      <w:r>
        <w:rPr>
          <w:rFonts w:ascii="Times New Roman" w:hAnsi="Times New Roman" w:cs="Times New Roman" w:eastAsia="Times New Roman"/>
          <w:b w:val="0"/>
          <w:i w:val="0"/>
          <w:sz w:val="24"/>
          <w:u w:val="none"/>
        </w:rPr>
        <w:t>Sigma, SigmaHQ topluluğu tarafından geliştirilen ve 3.000'den fazla açık kaynak kuralı barındıran bir YAML formatıdır. pySigma [12], bu kuralları Python tabanlı sistemler için derlenebilir sorgulara dönüştüren referans uygulamasıdır. NetGuard, pySigma v2 (1.3.3) motorunu SQLite uyumlu arka uç yerine PostgreSQL ILIKE sözdizimi destekli özelleştirilmiş bir arka uçla kullanmaktadır.</w:t>
      </w:r>
    </w:p>
    <w:p>
      <w:pPr>
        <w:spacing w:before="0" w:after="120" w:line="360" w:lineRule="auto"/>
        <w:jc w:val="both"/>
      </w:pPr>
      <w:r>
        <w:rPr>
          <w:rFonts w:ascii="Times New Roman" w:hAnsi="Times New Roman" w:cs="Times New Roman" w:eastAsia="Times New Roman"/>
          <w:b w:val="0"/>
          <w:i w:val="0"/>
          <w:sz w:val="24"/>
          <w:u w:val="none"/>
        </w:rPr>
        <w:t>İmza tabanlı tespitinin temel sınırlaması, daha önce gözlemlenmemiş saldırılara (zero-day) karşı kör olmasıdır. Bu sınırlama, anomali tabanlı tespit ile telafi edilmektedir.</w:t>
      </w:r>
    </w:p>
    <w:p>
      <w:pPr>
        <w:pStyle w:val="Heading3"/>
      </w:pPr>
      <w:r>
        <w:rPr>
          <w:rFonts w:ascii="Times New Roman" w:hAnsi="Times New Roman" w:cs="Times New Roman" w:eastAsia="Times New Roman"/>
          <w:b w:val="0"/>
          <w:i w:val="0"/>
          <w:sz w:val="24"/>
          <w:u w:val="none"/>
        </w:rPr>
        <w:t>2.2.2 Anomali Tabanlı Tespit</w:t>
      </w:r>
    </w:p>
    <w:p>
      <w:pPr>
        <w:spacing w:before="0" w:after="120" w:line="360" w:lineRule="auto"/>
        <w:jc w:val="both"/>
      </w:pPr>
      <w:r>
        <w:rPr>
          <w:rFonts w:ascii="Times New Roman" w:hAnsi="Times New Roman" w:cs="Times New Roman" w:eastAsia="Times New Roman"/>
          <w:b w:val="0"/>
          <w:i w:val="0"/>
          <w:sz w:val="24"/>
          <w:u w:val="none"/>
        </w:rPr>
        <w:t>Anomali tabanlı tespit, istatistiksel olarak "normal" davranıştan sapmaları belirleyerek potansiyel tehditleri ortaya çıkarır. Yüksek yanlış pozitif oranı bu yöntemin bilinen dezavantajıdır; ancak ML modelleri bu oranı azaltmada önemli ilerleme kaydetmiştir.</w:t>
      </w:r>
    </w:p>
    <w:p>
      <w:pPr>
        <w:spacing w:before="0" w:after="120" w:line="360" w:lineRule="auto"/>
        <w:jc w:val="both"/>
      </w:pPr>
      <w:r>
        <w:rPr>
          <w:rFonts w:ascii="Times New Roman" w:hAnsi="Times New Roman" w:cs="Times New Roman" w:eastAsia="Times New Roman"/>
          <w:b/>
          <w:i w:val="0"/>
          <w:sz w:val="24"/>
          <w:u w:val="none"/>
        </w:rPr>
        <w:t>IsolationForest</w:t>
      </w:r>
      <w:r>
        <w:rPr>
          <w:rFonts w:ascii="Times New Roman" w:hAnsi="Times New Roman" w:cs="Times New Roman" w:eastAsia="Times New Roman"/>
          <w:b w:val="0"/>
          <w:i w:val="0"/>
          <w:sz w:val="24"/>
          <w:u w:val="none"/>
        </w:rPr>
        <w:t xml:space="preserve"> [14], 2008 yılında Liu ve arkadaşları tarafından önerilen ve özellikle düşük maliyetli aykırı değer tespiti için tasarlanmış bir topluluk öğrenmesi yöntemidir. Gözlem sayısıyla doğrusal ölçeklenmesi ve yüksek boyutlu veride etkinliğini koruması sayesinde NSM uygulamaları için uygundur. NetGuard, scikit-learn [13] kütüphanesindeki </w:t>
      </w:r>
      <w:r>
        <w:rPr>
          <w:rFonts w:ascii="Consolas" w:hAnsi="Consolas" w:cs="Consolas" w:eastAsia="Consolas"/>
          <w:b w:val="0"/>
          <w:i w:val="0"/>
          <w:sz w:val="19"/>
          <w:u w:val="none"/>
        </w:rPr>
        <w:t>IsolationForest</w:t>
      </w:r>
      <w:r>
        <w:rPr>
          <w:rFonts w:ascii="Times New Roman" w:hAnsi="Times New Roman" w:cs="Times New Roman" w:eastAsia="Times New Roman"/>
          <w:b w:val="0"/>
          <w:i w:val="0"/>
          <w:sz w:val="24"/>
          <w:u w:val="none"/>
        </w:rPr>
        <w:t xml:space="preserve"> uygulamasını kaynak başına bağlantı hızı, paket büyüklüğü ve zaman özellikleri üzerinde çalıştırmaktadır.</w:t>
      </w:r>
    </w:p>
    <w:p>
      <w:pPr>
        <w:spacing w:before="0" w:after="120" w:line="360" w:lineRule="auto"/>
        <w:jc w:val="both"/>
      </w:pPr>
      <w:r>
        <w:rPr>
          <w:rFonts w:ascii="Times New Roman" w:hAnsi="Times New Roman" w:cs="Times New Roman" w:eastAsia="Times New Roman"/>
          <w:b/>
          <w:i w:val="0"/>
          <w:sz w:val="24"/>
          <w:u w:val="none"/>
        </w:rPr>
        <w:t>Welford Online Algoritması</w:t>
      </w:r>
      <w:r>
        <w:rPr>
          <w:rFonts w:ascii="Times New Roman" w:hAnsi="Times New Roman" w:cs="Times New Roman" w:eastAsia="Times New Roman"/>
          <w:b w:val="0"/>
          <w:i w:val="0"/>
          <w:sz w:val="24"/>
          <w:u w:val="none"/>
        </w:rPr>
        <w:t xml:space="preserve"> [17], varyansı tek geçişte ve sabit bellek kullanımıyla hesaplayan bir istatistiksel yöntemdir. NetGuard, her ağ varlığı (IP) için kayan ortalama ve standart sapma değerlerini bu algoritmayı kullanarak günceller; eşik aşımı tespit edilen varlıklar için alarm üretir.</w:t>
      </w:r>
    </w:p>
    <w:p>
      <w:pPr>
        <w:pStyle w:val="Heading3"/>
      </w:pPr>
      <w:r>
        <w:rPr>
          <w:rFonts w:ascii="Times New Roman" w:hAnsi="Times New Roman" w:cs="Times New Roman" w:eastAsia="Times New Roman"/>
          <w:b w:val="0"/>
          <w:i w:val="0"/>
          <w:sz w:val="24"/>
          <w:u w:val="none"/>
        </w:rPr>
        <w:t>2.2.3 Davranışsal Analiz ve Kill Chain</w:t>
      </w:r>
    </w:p>
    <w:p>
      <w:pPr>
        <w:spacing w:before="0" w:after="120" w:line="360" w:lineRule="auto"/>
        <w:jc w:val="both"/>
      </w:pPr>
      <w:r>
        <w:rPr>
          <w:rFonts w:ascii="Times New Roman" w:hAnsi="Times New Roman" w:cs="Times New Roman" w:eastAsia="Times New Roman"/>
          <w:b w:val="0"/>
          <w:i w:val="0"/>
          <w:sz w:val="24"/>
          <w:u w:val="none"/>
        </w:rPr>
        <w:t>Bireysel olayların tespitinin ötesinde, bir saldırı kampanyasının aşamalarını birbirine bağlayan bağlamsal analiz kritik öneme sahiptir. Lockheed Martin Kill Chain modeli [16], siber saldırıları yedi aşamaya ayırır: Keşif (Reconnaissance), Silahlandırma (Weaponization), Teslim (Delivery), İstismar (Exploitation), Kurulum (Installation), Komuta ve Kontrol (C2), Eylem ve Hedefler (Actions on Objectives).</w:t>
      </w:r>
    </w:p>
    <w:p>
      <w:pPr>
        <w:spacing w:before="0" w:after="120" w:line="360" w:lineRule="auto"/>
        <w:jc w:val="both"/>
      </w:pPr>
      <w:r>
        <w:rPr>
          <w:rFonts w:ascii="Times New Roman" w:hAnsi="Times New Roman" w:cs="Times New Roman" w:eastAsia="Times New Roman"/>
          <w:b w:val="0"/>
          <w:i w:val="0"/>
          <w:sz w:val="24"/>
          <w:u w:val="none"/>
        </w:rPr>
        <w:t>NetGuard, bu modeli pratik NSM uygulamasına uyarlanmış beş aşamayla uygulamaktadır: RECON (port tarama, ağ keşfi), WEAPONIZE (kimlik bilgisi saldırıları, kaba kuvvet), ACCESS (başarılı oturum açma, güvenlik açığı istismarı), LATERAL (ağ içi yayılma, ARP spoofing) ve FULL_ATTACK_CHAIN (≥3 farklı aşamanın 30 dakika içinde aynı kaynaktan tetiklenmesi). FULL_ATTACK_CHAIN tespiti kritik incident üretir ve bildirim sistemini tetikler.</w:t>
      </w:r>
    </w:p>
    <w:p>
      <w:pPr>
        <w:pStyle w:val="Heading2"/>
      </w:pPr>
      <w:r>
        <w:rPr>
          <w:rFonts w:ascii="Times New Roman" w:hAnsi="Times New Roman" w:cs="Times New Roman" w:eastAsia="Times New Roman"/>
          <w:b w:val="0"/>
          <w:i w:val="0"/>
          <w:sz w:val="28"/>
          <w:u w:val="none"/>
        </w:rPr>
        <w:t>2.3 Mevcut Çözümler ve Karşılaştırma</w:t>
      </w:r>
    </w:p>
    <w:p>
      <w:pPr>
        <w:pStyle w:val="Heading3"/>
      </w:pPr>
      <w:r>
        <w:rPr>
          <w:rFonts w:ascii="Times New Roman" w:hAnsi="Times New Roman" w:cs="Times New Roman" w:eastAsia="Times New Roman"/>
          <w:b w:val="0"/>
          <w:i w:val="0"/>
          <w:sz w:val="24"/>
          <w:u w:val="none"/>
        </w:rPr>
        <w:t>2.3.1 Ticari Çözümler</w:t>
      </w:r>
    </w:p>
    <w:p>
      <w:pPr>
        <w:spacing w:before="0" w:after="120" w:line="360" w:lineRule="auto"/>
        <w:jc w:val="both"/>
      </w:pPr>
      <w:r>
        <w:rPr>
          <w:rFonts w:ascii="Times New Roman" w:hAnsi="Times New Roman" w:cs="Times New Roman" w:eastAsia="Times New Roman"/>
          <w:b/>
          <w:i w:val="0"/>
          <w:sz w:val="24"/>
          <w:u w:val="none"/>
        </w:rPr>
        <w:t>Splunk Enterprise Security:</w:t>
      </w:r>
      <w:r>
        <w:rPr>
          <w:rFonts w:ascii="Times New Roman" w:hAnsi="Times New Roman" w:cs="Times New Roman" w:eastAsia="Times New Roman"/>
          <w:b w:val="0"/>
          <w:i w:val="0"/>
          <w:sz w:val="24"/>
          <w:u w:val="none"/>
        </w:rPr>
        <w:t xml:space="preserve"> Olgun ekosistemi, App Store üzerinden binlerce entegrasyonu ve güçlü SIEM yetenekleriyle öne çıkar. Ancak yıllık lisans maliyeti (50.000+ USD için ~TB/gün) orta ölçekli işletmelerin büyük bölümünü devre dışı bırakmaktadır. Splunk ayrıca ağ odaklı değil, log yönetimi odaklıdır; Zeek gibi ağ analiz araçları ile entegrasyonu ek yapılandırma gerektirir.</w:t>
      </w:r>
    </w:p>
    <w:p>
      <w:pPr>
        <w:spacing w:before="0" w:after="120" w:line="360" w:lineRule="auto"/>
        <w:jc w:val="both"/>
      </w:pPr>
      <w:r>
        <w:rPr>
          <w:rFonts w:ascii="Times New Roman" w:hAnsi="Times New Roman" w:cs="Times New Roman" w:eastAsia="Times New Roman"/>
          <w:b/>
          <w:i w:val="0"/>
          <w:sz w:val="24"/>
          <w:u w:val="none"/>
        </w:rPr>
        <w:t>IBM QRadar:</w:t>
      </w:r>
      <w:r>
        <w:rPr>
          <w:rFonts w:ascii="Times New Roman" w:hAnsi="Times New Roman" w:cs="Times New Roman" w:eastAsia="Times New Roman"/>
          <w:b w:val="0"/>
          <w:i w:val="0"/>
          <w:sz w:val="24"/>
          <w:u w:val="none"/>
        </w:rPr>
        <w:t xml:space="preserve"> Davranışsal analiz ve tehdit istihbaratı zinciriyle güçlü NDR kapasitesi sunar. Başlangıç maliyeti ~30.000 USD'dir ve kurulum karmaşıklığı yüksektir.</w:t>
      </w:r>
    </w:p>
    <w:p>
      <w:pPr>
        <w:spacing w:before="0" w:after="120" w:line="360" w:lineRule="auto"/>
        <w:jc w:val="both"/>
      </w:pPr>
      <w:r>
        <w:rPr>
          <w:rFonts w:ascii="Times New Roman" w:hAnsi="Times New Roman" w:cs="Times New Roman" w:eastAsia="Times New Roman"/>
          <w:b/>
          <w:i w:val="0"/>
          <w:sz w:val="24"/>
          <w:u w:val="none"/>
        </w:rPr>
        <w:t>Darktrace/Vectra:</w:t>
      </w:r>
      <w:r>
        <w:rPr>
          <w:rFonts w:ascii="Times New Roman" w:hAnsi="Times New Roman" w:cs="Times New Roman" w:eastAsia="Times New Roman"/>
          <w:b w:val="0"/>
          <w:i w:val="0"/>
          <w:sz w:val="24"/>
          <w:u w:val="none"/>
        </w:rPr>
        <w:t xml:space="preserve"> Tam east-west NDR yetenekleri, AI tabanlı davranışsal analiz. Fiyatlandırma açıklanmamakla birlikte enterprise segmentini hedefler; küçük/orta işletmelere yönelik sürümleri bile doğrudan erişim sağlamamaktadır.</w:t>
      </w:r>
    </w:p>
    <w:p>
      <w:pPr>
        <w:pStyle w:val="Heading3"/>
      </w:pPr>
      <w:r>
        <w:rPr>
          <w:rFonts w:ascii="Times New Roman" w:hAnsi="Times New Roman" w:cs="Times New Roman" w:eastAsia="Times New Roman"/>
          <w:b w:val="0"/>
          <w:i w:val="0"/>
          <w:sz w:val="24"/>
          <w:u w:val="none"/>
        </w:rPr>
        <w:t>2.3.2 Açık Kaynak Çözümler</w:t>
      </w:r>
    </w:p>
    <w:p>
      <w:pPr>
        <w:spacing w:before="0" w:after="120" w:line="360" w:lineRule="auto"/>
        <w:jc w:val="both"/>
      </w:pPr>
      <w:r>
        <w:rPr>
          <w:rFonts w:ascii="Times New Roman" w:hAnsi="Times New Roman" w:cs="Times New Roman" w:eastAsia="Times New Roman"/>
          <w:b/>
          <w:i w:val="0"/>
          <w:sz w:val="24"/>
          <w:u w:val="none"/>
        </w:rPr>
        <w:t>Security Onion:</w:t>
      </w:r>
      <w:r>
        <w:rPr>
          <w:rFonts w:ascii="Times New Roman" w:hAnsi="Times New Roman" w:cs="Times New Roman" w:eastAsia="Times New Roman"/>
          <w:b w:val="0"/>
          <w:i w:val="0"/>
          <w:sz w:val="24"/>
          <w:u w:val="none"/>
        </w:rPr>
        <w:t xml:space="preserve"> Zeek, Suricata, Elasticsearch ve Kibana'yı tek bir çözümde birleştiren kapsamlı bir NSM platformudur [21]. Üretim ortamı için minimum 16 GB RAM ve 4 çekirdek işlemci gerektirmekte; kurulum ve yapılandırma karmaşıklığı yükselmektedir. Security Onion, NetGuard'ın doğrudan karşılaştırma noktasıdır ve yaklaşık %70–75 oranında kapsam örtüşmesi bulunmaktadır. Temel fark: Security Onion full PCAP yakalama ve Elasticsearch tabanlı analitik sunarken, NetGuard PostgreSQL+TimescaleDB ile daha düşük donanım gereksinimiyle çalışmaktadır.</w:t>
      </w:r>
    </w:p>
    <w:p>
      <w:pPr>
        <w:spacing w:before="0" w:after="120" w:line="360" w:lineRule="auto"/>
        <w:jc w:val="both"/>
      </w:pPr>
      <w:r>
        <w:rPr>
          <w:rFonts w:ascii="Times New Roman" w:hAnsi="Times New Roman" w:cs="Times New Roman" w:eastAsia="Times New Roman"/>
          <w:b/>
          <w:i w:val="0"/>
          <w:sz w:val="24"/>
          <w:u w:val="none"/>
        </w:rPr>
        <w:t>Wazuh:</w:t>
      </w:r>
      <w:r>
        <w:rPr>
          <w:rFonts w:ascii="Times New Roman" w:hAnsi="Times New Roman" w:cs="Times New Roman" w:eastAsia="Times New Roman"/>
          <w:b w:val="0"/>
          <w:i w:val="0"/>
          <w:sz w:val="24"/>
          <w:u w:val="none"/>
        </w:rPr>
        <w:t xml:space="preserve"> Uç nokta güvenliği (HIDS), dosya bütünlüğü izleme ve güvenlik açığı tespiti konularında güçlüdür [22]. Ağ katmanı odaklı değildir; NetFlow, Zeek TAP entegrasyonu yerel olarak desteklenmez. NetGuard, ağ NSM alanındaki bu boşluğu doldurmaktadır.</w:t>
      </w:r>
    </w:p>
    <w:p>
      <w:pPr>
        <w:spacing w:before="0" w:after="120" w:line="360" w:lineRule="auto"/>
        <w:jc w:val="both"/>
      </w:pPr>
      <w:r>
        <w:rPr>
          <w:rFonts w:ascii="Times New Roman" w:hAnsi="Times New Roman" w:cs="Times New Roman" w:eastAsia="Times New Roman"/>
          <w:b/>
          <w:i w:val="0"/>
          <w:sz w:val="24"/>
          <w:u w:val="none"/>
        </w:rPr>
        <w:t>Suricata IDS:</w:t>
      </w:r>
      <w:r>
        <w:rPr>
          <w:rFonts w:ascii="Times New Roman" w:hAnsi="Times New Roman" w:cs="Times New Roman" w:eastAsia="Times New Roman"/>
          <w:b w:val="0"/>
          <w:i w:val="0"/>
          <w:sz w:val="24"/>
          <w:u w:val="none"/>
        </w:rPr>
        <w:t xml:space="preserve"> Ağ trafiğini pasif olarak dinleyen, EVE JSON formatında log üreten bir IDS/IPS motorudur. Tek başına bir platform değil, bir bileşendir; yönetim arayüzü, korelasyon ve veri depolama altyapısına ihtiyaç duyar.</w:t>
      </w:r>
    </w:p>
    <w:p>
      <w:pPr>
        <w:spacing w:before="0" w:after="120" w:line="360" w:lineRule="auto"/>
        <w:jc w:val="both"/>
      </w:pPr>
      <w:r>
        <w:rPr>
          <w:rFonts w:ascii="Times New Roman" w:hAnsi="Times New Roman" w:cs="Times New Roman" w:eastAsia="Times New Roman"/>
          <w:b/>
          <w:i w:val="0"/>
          <w:sz w:val="24"/>
          <w:u w:val="none"/>
        </w:rPr>
        <w:t>Tablo 2.1: Mevcut NSM/NDR Çözümler Karşılaştırması</w:t>
      </w:r>
    </w:p>
    <w:tbl>
      <w:tblPr>
        <w:tblStyle w:val="TableGrid"/>
        <w:jc w:val="center"/>
        <w:tblLook w:firstColumn="1" w:firstRow="1" w:lastColumn="0" w:lastRow="0" w:noHBand="0" w:noVBand="1" w:val="04A0"/>
        <w:tblW w:w="5000" w:type="pct"/>
      </w:tblPr>
      <w:tblGrid>
        <w:gridCol w:w="1814"/>
        <w:gridCol w:w="1814"/>
        <w:gridCol w:w="1814"/>
        <w:gridCol w:w="1814"/>
        <w:gridCol w:w="1814"/>
      </w:tblGrid>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Özellik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NetGuard</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Security Onion</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Wazuh</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Splunk</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Lisans</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Açık kaynak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Açık kaynak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Açık kaynak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Ticari</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Donanım (min)</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4 GB RAM</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16 GB RAM</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8 GB RAM</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32 GB RAM+</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Kurulum</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30 dk (Docker)</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1–2 saat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 saat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Gün+</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Zeek Entegrasyonu</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Yerleşik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Yerleşik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Hayır</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Eklenti</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NetFlow</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v5/v9</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Eklenti</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Kill Chain Takibi</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(5 aşama)</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(MITRE)</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(Eklenti)</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Aktif Yanıt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OPNsense+VyOS</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(endpoint)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Full PCAP</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ML Anomali</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IsolationForest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ML</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Yıllık Maliyet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0 USD</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0 USD</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0 USD</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50.000+ USD</w:t>
            </w:r>
          </w:p>
        </w:tc>
      </w:tr>
    </w:tbl>
    <w:p>
      <w:pPr>
        <w:spacing w:after="120"/>
      </w:pPr>
    </w:p>
    <w:p>
      <w:pPr>
        <w:pStyle w:val="Heading2"/>
      </w:pPr>
      <w:r>
        <w:rPr>
          <w:rFonts w:ascii="Times New Roman" w:hAnsi="Times New Roman" w:cs="Times New Roman" w:eastAsia="Times New Roman"/>
          <w:b w:val="0"/>
          <w:i w:val="0"/>
          <w:sz w:val="28"/>
          <w:u w:val="none"/>
        </w:rPr>
        <w:t>2.4 MITRE ATT&amp;CK Çerçevesi ve Kill Chain Modeli</w:t>
      </w:r>
    </w:p>
    <w:p>
      <w:pPr>
        <w:spacing w:before="0" w:after="120" w:line="360" w:lineRule="auto"/>
        <w:jc w:val="both"/>
      </w:pPr>
      <w:r>
        <w:rPr>
          <w:rFonts w:ascii="Times New Roman" w:hAnsi="Times New Roman" w:cs="Times New Roman" w:eastAsia="Times New Roman"/>
          <w:b w:val="0"/>
          <w:i w:val="0"/>
          <w:sz w:val="24"/>
          <w:u w:val="none"/>
        </w:rPr>
        <w:t>MITRE ATT&amp;CK v17, saldırganların gerçek saldırılarda kullandığı taktik, teknik ve prosedürlerin (TTP) yapılandırılmış bir veritabanıdır [4]. 14 taktik kategorisinde 200'den fazla teknik ve 400'den fazla alt teknik barındırır. Kurumsal güvenlik operasyon merkezlerinde (SOC) tehdit tespiti ve olay müdahalesinin ortak referans dili haline gelmiştir.</w:t>
      </w:r>
    </w:p>
    <w:p>
      <w:pPr>
        <w:spacing w:before="0" w:after="120" w:line="360" w:lineRule="auto"/>
        <w:jc w:val="both"/>
      </w:pPr>
      <w:r>
        <w:rPr>
          <w:rFonts w:ascii="Times New Roman" w:hAnsi="Times New Roman" w:cs="Times New Roman" w:eastAsia="Times New Roman"/>
          <w:b w:val="0"/>
          <w:i w:val="0"/>
          <w:sz w:val="24"/>
          <w:u w:val="none"/>
        </w:rPr>
        <w:t xml:space="preserve">NetGuard, MITRE ATT&amp;CK eşlemesini iki düzeyde uygular: (1) Sigma kural dosyaları her tehdit için </w:t>
      </w:r>
      <w:r>
        <w:rPr>
          <w:rFonts w:ascii="Consolas" w:hAnsi="Consolas" w:cs="Consolas" w:eastAsia="Consolas"/>
          <w:b w:val="0"/>
          <w:i w:val="0"/>
          <w:sz w:val="19"/>
          <w:u w:val="none"/>
        </w:rPr>
        <w:t>mitre_attack_id</w:t>
      </w:r>
      <w:r>
        <w:rPr>
          <w:rFonts w:ascii="Times New Roman" w:hAnsi="Times New Roman" w:cs="Times New Roman" w:eastAsia="Times New Roman"/>
          <w:b w:val="0"/>
          <w:i w:val="0"/>
          <w:sz w:val="24"/>
          <w:u w:val="none"/>
        </w:rPr>
        <w:t xml:space="preserve"> alanını içerir (örn. T1046 — Network Service Discovery, T1110 — Brute Force, T1071.004 — DNS tüneli); (2) </w:t>
      </w:r>
      <w:r>
        <w:rPr>
          <w:rFonts w:ascii="Consolas" w:hAnsi="Consolas" w:cs="Consolas" w:eastAsia="Consolas"/>
          <w:b w:val="0"/>
          <w:i w:val="0"/>
          <w:sz w:val="19"/>
          <w:u w:val="none"/>
        </w:rPr>
        <w:t>incident_enricher.py</w:t>
      </w:r>
      <w:r>
        <w:rPr>
          <w:rFonts w:ascii="Times New Roman" w:hAnsi="Times New Roman" w:cs="Times New Roman" w:eastAsia="Times New Roman"/>
          <w:b w:val="0"/>
          <w:i w:val="0"/>
          <w:sz w:val="24"/>
          <w:u w:val="none"/>
        </w:rPr>
        <w:t xml:space="preserve"> modülü, bir incident oluşturulduğunda ilgili MITRE taktik ve tekniklerini incident kaydına bağlar.</w:t>
      </w:r>
    </w:p>
    <w:p>
      <w:pPr>
        <w:spacing w:before="0" w:after="120" w:line="360" w:lineRule="auto"/>
        <w:jc w:val="both"/>
      </w:pPr>
      <w:r>
        <w:rPr>
          <w:rFonts w:ascii="Times New Roman" w:hAnsi="Times New Roman" w:cs="Times New Roman" w:eastAsia="Times New Roman"/>
          <w:b/>
          <w:i w:val="0"/>
          <w:sz w:val="24"/>
          <w:u w:val="none"/>
        </w:rPr>
        <w:t>Tablo 2.2: MITRE ATT&amp;CK v17 — NetGuard'ın Kapsadığı Taktikler</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Taktik</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Örnek Teknik</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NetGuard Kapsamı</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Reconnaissance (TA0043)</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T1046 Network Service Discovery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port_scan dedektörü</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Initial Access (TA0001)</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T1110 Brute Force</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ssh_brute_force Sigma kuralı</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Credential Access (TA0006)</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T1110.001 Password Guessing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auth_and_web.yml</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Discovery (TA0007)</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T1046, T1018</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Lateral Movement (TA0008)</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T1021 Remote Services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lateral dedektörü</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Command and Control (TA0011)</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T1071.004 DNS Tunneling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c2_and_exfil.yml</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Exfiltration (TA0010)</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T1048 Exfiltration Over Alt Protocol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c2_and_exfil.yml</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Impact (TA0040)</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T1498 Network DoS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icmp_flood.yml</w:t>
            </w:r>
          </w:p>
        </w:tc>
      </w:tr>
    </w:tbl>
    <w:p>
      <w:pPr>
        <w:spacing w:after="120"/>
      </w:pPr>
    </w:p>
    <w:p>
      <w:pPr>
        <w:pStyle w:val="Heading2"/>
      </w:pPr>
      <w:r>
        <w:rPr>
          <w:rFonts w:ascii="Times New Roman" w:hAnsi="Times New Roman" w:cs="Times New Roman" w:eastAsia="Times New Roman"/>
          <w:b w:val="0"/>
          <w:i w:val="0"/>
          <w:sz w:val="28"/>
          <w:u w:val="none"/>
        </w:rPr>
        <w:t>2.5 Aktif Yanıt Mekanizmaları</w:t>
      </w:r>
    </w:p>
    <w:p>
      <w:pPr>
        <w:spacing w:before="0" w:after="120" w:line="360" w:lineRule="auto"/>
        <w:jc w:val="both"/>
      </w:pPr>
      <w:r>
        <w:rPr>
          <w:rFonts w:ascii="Times New Roman" w:hAnsi="Times New Roman" w:cs="Times New Roman" w:eastAsia="Times New Roman"/>
          <w:b w:val="0"/>
          <w:i w:val="0"/>
          <w:sz w:val="24"/>
          <w:u w:val="none"/>
        </w:rPr>
        <w:t>Aktif yanıt, tehdit tespitinin ardından otomatik veya yarı otomatik önlem alma pratiğidir. Bu alan, ürün ekosisteminde farklı düzeylerde olgunluk sergilenmektedir:</w:t>
      </w:r>
    </w:p>
    <w:p>
      <w:pPr>
        <w:pStyle w:val="ListBullet"/>
        <w:spacing w:before="20" w:after="20" w:line="360" w:lineRule="auto"/>
        <w:ind w:left="283"/>
      </w:pPr>
      <w:r>
        <w:rPr>
          <w:rFonts w:ascii="Times New Roman" w:hAnsi="Times New Roman" w:cs="Times New Roman" w:eastAsia="Times New Roman"/>
          <w:b/>
          <w:i w:val="0"/>
          <w:sz w:val="24"/>
          <w:u w:val="none"/>
        </w:rPr>
        <w:t>Wazuh active-response:</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white_list</w:t>
      </w:r>
      <w:r>
        <w:rPr>
          <w:rFonts w:ascii="Times New Roman" w:hAnsi="Times New Roman" w:cs="Times New Roman" w:eastAsia="Times New Roman"/>
          <w:b w:val="0"/>
          <w:i w:val="0"/>
          <w:sz w:val="24"/>
          <w:u w:val="none"/>
        </w:rPr>
        <w:t xml:space="preserve"> (korumalı IP listesi), </w:t>
      </w:r>
      <w:r>
        <w:rPr>
          <w:rFonts w:ascii="Consolas" w:hAnsi="Consolas" w:cs="Consolas" w:eastAsia="Consolas"/>
          <w:b w:val="0"/>
          <w:i w:val="0"/>
          <w:sz w:val="19"/>
          <w:u w:val="none"/>
        </w:rPr>
        <w:t>timeout</w:t>
      </w:r>
      <w:r>
        <w:rPr>
          <w:rFonts w:ascii="Times New Roman" w:hAnsi="Times New Roman" w:cs="Times New Roman" w:eastAsia="Times New Roman"/>
          <w:b w:val="0"/>
          <w:i w:val="0"/>
          <w:sz w:val="24"/>
          <w:u w:val="none"/>
        </w:rPr>
        <w:t xml:space="preserve"> (TTL) ve </w:t>
      </w:r>
      <w:r>
        <w:rPr>
          <w:rFonts w:ascii="Consolas" w:hAnsi="Consolas" w:cs="Consolas" w:eastAsia="Consolas"/>
          <w:b w:val="0"/>
          <w:i w:val="0"/>
          <w:sz w:val="19"/>
          <w:u w:val="none"/>
        </w:rPr>
        <w:t>repeated_offenders</w:t>
      </w:r>
      <w:r>
        <w:rPr>
          <w:rFonts w:ascii="Times New Roman" w:hAnsi="Times New Roman" w:cs="Times New Roman" w:eastAsia="Times New Roman"/>
          <w:b w:val="0"/>
          <w:i w:val="0"/>
          <w:sz w:val="24"/>
          <w:u w:val="none"/>
        </w:rPr>
        <w:t xml:space="preserve"> (progressif TTL) kavramlarını yerel olarak destekler. Ancak ağ cihazı entegrasyonu (güvenlik duvarı API) yoktur.</w:t>
      </w:r>
    </w:p>
    <w:p>
      <w:pPr>
        <w:pStyle w:val="ListBullet"/>
        <w:spacing w:before="20" w:after="20" w:line="360" w:lineRule="auto"/>
        <w:ind w:left="283"/>
      </w:pPr>
      <w:r>
        <w:rPr>
          <w:rFonts w:ascii="Times New Roman" w:hAnsi="Times New Roman" w:cs="Times New Roman" w:eastAsia="Times New Roman"/>
          <w:b/>
          <w:i w:val="0"/>
          <w:sz w:val="24"/>
          <w:u w:val="none"/>
        </w:rPr>
        <w:t>Zeek NetControl:</w:t>
      </w:r>
      <w:r>
        <w:rPr>
          <w:rFonts w:ascii="Times New Roman" w:hAnsi="Times New Roman" w:cs="Times New Roman" w:eastAsia="Times New Roman"/>
          <w:b w:val="0"/>
          <w:i w:val="0"/>
          <w:sz w:val="24"/>
          <w:u w:val="none"/>
        </w:rPr>
        <w:t xml:space="preserve"> Ağ cihazlarına kontrol sinyali gönderebilir; </w:t>
      </w:r>
      <w:r>
        <w:rPr>
          <w:rFonts w:ascii="Consolas" w:hAnsi="Consolas" w:cs="Consolas" w:eastAsia="Consolas"/>
          <w:b w:val="0"/>
          <w:i w:val="0"/>
          <w:sz w:val="19"/>
          <w:u w:val="none"/>
        </w:rPr>
        <w:t>PENDING/SUCCEEDED/FAILED</w:t>
      </w:r>
      <w:r>
        <w:rPr>
          <w:rFonts w:ascii="Times New Roman" w:hAnsi="Times New Roman" w:cs="Times New Roman" w:eastAsia="Times New Roman"/>
          <w:b w:val="0"/>
          <w:i w:val="0"/>
          <w:sz w:val="24"/>
          <w:u w:val="none"/>
        </w:rPr>
        <w:t xml:space="preserve"> durum takibi mevcuttur. Ancak otomatik kurulum gerektiren ayrı bir altyapı bileşenidir.</w:t>
      </w:r>
    </w:p>
    <w:p>
      <w:pPr>
        <w:pStyle w:val="ListBullet"/>
        <w:spacing w:before="20" w:after="20" w:line="360" w:lineRule="auto"/>
        <w:ind w:left="283"/>
      </w:pPr>
      <w:r>
        <w:rPr>
          <w:rFonts w:ascii="Times New Roman" w:hAnsi="Times New Roman" w:cs="Times New Roman" w:eastAsia="Times New Roman"/>
          <w:b/>
          <w:i w:val="0"/>
          <w:sz w:val="24"/>
          <w:u w:val="none"/>
        </w:rPr>
        <w:t>XSOAR (Palo Alto):</w:t>
      </w:r>
      <w:r>
        <w:rPr>
          <w:rFonts w:ascii="Times New Roman" w:hAnsi="Times New Roman" w:cs="Times New Roman" w:eastAsia="Times New Roman"/>
          <w:b w:val="0"/>
          <w:i w:val="0"/>
          <w:sz w:val="24"/>
          <w:u w:val="none"/>
        </w:rPr>
        <w:t xml:space="preserve"> Kurumsal SOAR platformu; </w:t>
      </w:r>
      <w:r>
        <w:rPr>
          <w:rFonts w:ascii="Consolas" w:hAnsi="Consolas" w:cs="Consolas" w:eastAsia="Consolas"/>
          <w:b w:val="0"/>
          <w:i w:val="0"/>
          <w:sz w:val="19"/>
          <w:u w:val="none"/>
        </w:rPr>
        <w:t>UserVerification</w:t>
      </w:r>
      <w:r>
        <w:rPr>
          <w:rFonts w:ascii="Times New Roman" w:hAnsi="Times New Roman" w:cs="Times New Roman" w:eastAsia="Times New Roman"/>
          <w:b w:val="0"/>
          <w:i w:val="0"/>
          <w:sz w:val="24"/>
          <w:u w:val="none"/>
        </w:rPr>
        <w:t xml:space="preserve"> (FP geçidi) ve </w:t>
      </w:r>
      <w:r>
        <w:rPr>
          <w:rFonts w:ascii="Consolas" w:hAnsi="Consolas" w:cs="Consolas" w:eastAsia="Consolas"/>
          <w:b w:val="0"/>
          <w:i w:val="0"/>
          <w:sz w:val="19"/>
          <w:u w:val="none"/>
        </w:rPr>
        <w:t>InternalRange</w:t>
      </w:r>
      <w:r>
        <w:rPr>
          <w:rFonts w:ascii="Times New Roman" w:hAnsi="Times New Roman" w:cs="Times New Roman" w:eastAsia="Times New Roman"/>
          <w:b w:val="0"/>
          <w:i w:val="0"/>
          <w:sz w:val="24"/>
          <w:u w:val="none"/>
        </w:rPr>
        <w:t xml:space="preserve"> (RFC1918 koruması) kavramları NetGuard'ın P3 ve P1 bileşenleriyle örtüşür.</w:t>
      </w:r>
    </w:p>
    <w:p>
      <w:pPr>
        <w:spacing w:before="0" w:after="120" w:line="360" w:lineRule="auto"/>
        <w:jc w:val="both"/>
      </w:pPr>
      <w:r>
        <w:rPr>
          <w:rFonts w:ascii="Times New Roman" w:hAnsi="Times New Roman" w:cs="Times New Roman" w:eastAsia="Times New Roman"/>
          <w:b w:val="0"/>
          <w:i w:val="0"/>
          <w:sz w:val="24"/>
          <w:u w:val="none"/>
        </w:rPr>
        <w:t>NetGuard'ın P1–P8 aktif yanıt mimarisi, bu kavramları tek bir modülde (</w:t>
      </w:r>
      <w:r>
        <w:rPr>
          <w:rFonts w:ascii="Consolas" w:hAnsi="Consolas" w:cs="Consolas" w:eastAsia="Consolas"/>
          <w:b w:val="0"/>
          <w:i w:val="0"/>
          <w:sz w:val="19"/>
          <w:u w:val="none"/>
        </w:rPr>
        <w:t>active_response.py</w:t>
      </w:r>
      <w:r>
        <w:rPr>
          <w:rFonts w:ascii="Times New Roman" w:hAnsi="Times New Roman" w:cs="Times New Roman" w:eastAsia="Times New Roman"/>
          <w:b w:val="0"/>
          <w:i w:val="0"/>
          <w:sz w:val="24"/>
          <w:u w:val="none"/>
        </w:rPr>
        <w:t>) birleştirir ve OPNsense REST API ile VyOS SSH fallback kombinasyonuyla ağ katmanında uygulanabilir kılar.</w:t>
      </w:r>
    </w:p>
    <w:p>
      <w:pPr>
        <w:pStyle w:val="Heading2"/>
      </w:pPr>
      <w:r>
        <w:rPr>
          <w:rFonts w:ascii="Times New Roman" w:hAnsi="Times New Roman" w:cs="Times New Roman" w:eastAsia="Times New Roman"/>
          <w:b w:val="0"/>
          <w:i w:val="0"/>
          <w:sz w:val="28"/>
          <w:u w:val="none"/>
        </w:rPr>
        <w:t>2.6 Literatür Değerlendirmesi</w:t>
      </w:r>
    </w:p>
    <w:p>
      <w:pPr>
        <w:spacing w:before="0" w:after="120" w:line="360" w:lineRule="auto"/>
        <w:jc w:val="both"/>
      </w:pPr>
      <w:r>
        <w:rPr>
          <w:rFonts w:ascii="Times New Roman" w:hAnsi="Times New Roman" w:cs="Times New Roman" w:eastAsia="Times New Roman"/>
          <w:b w:val="0"/>
          <w:i w:val="0"/>
          <w:sz w:val="24"/>
          <w:u w:val="none"/>
        </w:rPr>
        <w:t>Literatür incelemesi şu sonuçları ortaya koymaktadır: (1) NSM/NDR alanında büyük çaplı açık kaynak platformlar (Security Onion, OSSIM) mevcuttur ancak orta ölçekli işletmeler için donanım gereksinimleri ve kurulum karmaşıklığı engelleyicidir. (2) Ağ odaklı, Docker tabanlı, entegre aktif yanıt içeren hafif bir NSM platformunu konu alan akademik çalışma sayısı sınırlıdır. (3) pySigma v2 motorunun PostgreSQL desteğiyle NSM uygulamasına entegrasyonunu inceleyen çalışma henüz yayımlanmamıştır. NetGuard bu boşluğu, pratik uygulama ve GNS3 doğrulamasıyla kapatmaktadır.</w:t>
      </w:r>
    </w:p>
    <w:p>
      <w:pPr>
        <w:spacing w:after="120"/>
      </w:pPr>
    </w:p>
    <w:p>
      <w:pPr>
        <w:pStyle w:val="Heading1"/>
      </w:pPr>
      <w:r>
        <w:rPr>
          <w:rFonts w:ascii="Times New Roman" w:hAnsi="Times New Roman" w:cs="Times New Roman" w:eastAsia="Times New Roman"/>
          <w:b w:val="0"/>
          <w:i w:val="0"/>
          <w:sz w:val="32"/>
          <w:u w:val="none"/>
        </w:rPr>
        <w:t>BÖLÜM 3 — DENEY DÜZENEĞİ VE SANAL LABORATUVAR</w:t>
      </w:r>
    </w:p>
    <w:p>
      <w:pPr>
        <w:pStyle w:val="Heading2"/>
      </w:pPr>
      <w:r>
        <w:rPr>
          <w:rFonts w:ascii="Times New Roman" w:hAnsi="Times New Roman" w:cs="Times New Roman" w:eastAsia="Times New Roman"/>
          <w:b w:val="0"/>
          <w:i w:val="0"/>
          <w:sz w:val="28"/>
          <w:u w:val="none"/>
        </w:rPr>
        <w:t>3.1 Sistem Mimarisi</w:t>
      </w:r>
    </w:p>
    <w:p>
      <w:pPr>
        <w:spacing w:before="0" w:after="120" w:line="360" w:lineRule="auto"/>
        <w:jc w:val="both"/>
      </w:pPr>
      <w:r>
        <w:rPr>
          <w:rFonts w:ascii="Times New Roman" w:hAnsi="Times New Roman" w:cs="Times New Roman" w:eastAsia="Times New Roman"/>
          <w:b w:val="0"/>
          <w:i w:val="0"/>
          <w:sz w:val="24"/>
          <w:u w:val="none"/>
        </w:rPr>
        <w:t xml:space="preserve">NetGuard, üç temel katmandan oluşan bir mimari benimsemektedir: </w:t>
      </w:r>
      <w:r>
        <w:rPr>
          <w:rFonts w:ascii="Times New Roman" w:hAnsi="Times New Roman" w:cs="Times New Roman" w:eastAsia="Times New Roman"/>
          <w:b/>
          <w:i w:val="0"/>
          <w:sz w:val="24"/>
          <w:u w:val="none"/>
        </w:rPr>
        <w:t>Collect (Topla) → Detect (Tespit Et) → Respond (Yanıt Ver)</w:t>
      </w:r>
      <w:r>
        <w:rPr>
          <w:rFonts w:ascii="Times New Roman" w:hAnsi="Times New Roman" w:cs="Times New Roman" w:eastAsia="Times New Roman"/>
          <w:b w:val="0"/>
          <w:i w:val="0"/>
          <w:sz w:val="24"/>
          <w:u w:val="none"/>
        </w:rPr>
        <w:t>. Bu katmanlar, merkezi bir event pipeline üzerinden birbirine bağlıdır.</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COLLECT                    DETECT                    RESPOND</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Syslog (UDP 514)           JSON Korelasyon Motoru    Incident Yönetimi</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NetFlow v5/v9 (UDP 2055)   pySigma v2 (30+ kural)   Kill Chain Timeline</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Zeek TAP (log tail)        Kill Chain Takibi         Alert + Bildirim</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SNMP v2c/v3                IsolationForest Anomali   Aktif Yanıt (IP blok)</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psutil Agent               Welford İstatistik        Denetim Kayıtları</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Zeek: 9 log türü           MITRE ATT&amp;CK Eşleme</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EVTX (Windows)             AbuseIPDB Tehdit İstih.</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Web Log (nginx)</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normalized_logs tablosu</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(PostgreSQL + TimescaleDB)</w:t>
      </w:r>
    </w:p>
    <w:p>
      <w:pPr>
        <w:spacing w:before="0" w:after="120" w:line="360" w:lineRule="auto"/>
        <w:jc w:val="both"/>
      </w:pPr>
      <w:r>
        <w:rPr>
          <w:rFonts w:ascii="Times New Roman" w:hAnsi="Times New Roman" w:cs="Times New Roman" w:eastAsia="Times New Roman"/>
          <w:b/>
          <w:i w:val="0"/>
          <w:sz w:val="24"/>
          <w:u w:val="none"/>
        </w:rPr>
        <w:t>Şekil 3.1: NetGuard Collect-Detect-Respond Mimari Diyagramı</w:t>
      </w:r>
    </w:p>
    <w:p>
      <w:pPr>
        <w:spacing w:before="0" w:after="120" w:line="360" w:lineRule="auto"/>
        <w:jc w:val="both"/>
      </w:pPr>
      <w:r>
        <w:rPr>
          <w:rFonts w:ascii="Times New Roman" w:hAnsi="Times New Roman" w:cs="Times New Roman" w:eastAsia="Times New Roman"/>
          <w:b w:val="0"/>
          <w:i w:val="0"/>
          <w:sz w:val="24"/>
          <w:u w:val="none"/>
        </w:rPr>
        <w:t xml:space="preserve">Event pipeline'ın merkezinde </w:t>
      </w:r>
      <w:r>
        <w:rPr>
          <w:rFonts w:ascii="Consolas" w:hAnsi="Consolas" w:cs="Consolas" w:eastAsia="Consolas"/>
          <w:b w:val="0"/>
          <w:i w:val="0"/>
          <w:sz w:val="19"/>
          <w:u w:val="none"/>
        </w:rPr>
        <w:t>normalized_logs</w:t>
      </w:r>
      <w:r>
        <w:rPr>
          <w:rFonts w:ascii="Times New Roman" w:hAnsi="Times New Roman" w:cs="Times New Roman" w:eastAsia="Times New Roman"/>
          <w:b w:val="0"/>
          <w:i w:val="0"/>
          <w:sz w:val="24"/>
          <w:u w:val="none"/>
        </w:rPr>
        <w:t xml:space="preserve"> tablosu yer almaktadır. Her toplayıcı, kaynağına özgü formatı ECS-uyumlu (Elastic Common Schema) alanlara dönüştürerek bu tabloya yazar: </w:t>
      </w:r>
      <w:r>
        <w:rPr>
          <w:rFonts w:ascii="Consolas" w:hAnsi="Consolas" w:cs="Consolas" w:eastAsia="Consolas"/>
          <w:b w:val="0"/>
          <w:i w:val="0"/>
          <w:sz w:val="19"/>
          <w:u w:val="none"/>
        </w:rPr>
        <w:t>source_ip</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destination_ip</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source_port</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destination_port</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network_protocol</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event_action</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event_category</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observer_hostname</w:t>
      </w:r>
      <w:r>
        <w:rPr>
          <w:rFonts w:ascii="Times New Roman" w:hAnsi="Times New Roman" w:cs="Times New Roman" w:eastAsia="Times New Roman"/>
          <w:b w:val="0"/>
          <w:i w:val="0"/>
          <w:sz w:val="24"/>
          <w:u w:val="none"/>
        </w:rPr>
        <w:t>. Bu standart, tüm tespit kurallarının tüm kaynak türleriyle çalışmasına olanak tanır.</w:t>
      </w:r>
    </w:p>
    <w:p>
      <w:pPr>
        <w:pStyle w:val="Heading3"/>
      </w:pPr>
      <w:r>
        <w:rPr>
          <w:rFonts w:ascii="Times New Roman" w:hAnsi="Times New Roman" w:cs="Times New Roman" w:eastAsia="Times New Roman"/>
          <w:b w:val="0"/>
          <w:i w:val="0"/>
          <w:sz w:val="24"/>
          <w:u w:val="none"/>
        </w:rPr>
        <w:t>3.1.1 Teknoloji Yığını</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Katman</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Teknoloji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Versiyon</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Backend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Python / FastAPI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3.12 / 0.115.0</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Veritabanı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PostgreSQL + TimescaleDB</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16 / 2.x</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Migrasyon</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Alembic</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1.13.0</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DB Sürücüsü</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psycopg3 + pool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3.2.0</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Sigma Motoru</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pySigma</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1.3.3</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Zeek Analiz</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Zeek NSM</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6.x</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ML Anomali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scikit-learn</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1.5+</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Ağ Keşfi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paramiko (SSH), httpx (REST)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≥3.0</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Frontend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Next.js 14 / React 18</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14.x</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Durum Yönetimi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Zustand + TanStack Query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Görselleştirme</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Recharts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Web Sunucusu</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nginx (SSL reverse proxy)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Rate Limiting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slowapi / limits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0.1.9</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JWT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python-jose</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3.5.0</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Log Alıcı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uvicorn[standard]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bl>
    <w:p>
      <w:pPr>
        <w:spacing w:after="120"/>
      </w:pPr>
    </w:p>
    <w:p>
      <w:pPr>
        <w:pStyle w:val="Heading2"/>
      </w:pPr>
      <w:r>
        <w:rPr>
          <w:rFonts w:ascii="Times New Roman" w:hAnsi="Times New Roman" w:cs="Times New Roman" w:eastAsia="Times New Roman"/>
          <w:b w:val="0"/>
          <w:i w:val="0"/>
          <w:sz w:val="28"/>
          <w:u w:val="none"/>
        </w:rPr>
        <w:t>3.2 Veri Toplama Katmanı</w:t>
      </w:r>
    </w:p>
    <w:p>
      <w:pPr>
        <w:pStyle w:val="Heading3"/>
      </w:pPr>
      <w:r>
        <w:rPr>
          <w:rFonts w:ascii="Times New Roman" w:hAnsi="Times New Roman" w:cs="Times New Roman" w:eastAsia="Times New Roman"/>
          <w:b w:val="0"/>
          <w:i w:val="0"/>
          <w:sz w:val="24"/>
          <w:u w:val="none"/>
        </w:rPr>
        <w:t>3.2.1 Syslog Alıcısı</w:t>
      </w:r>
    </w:p>
    <w:p>
      <w:pPr>
        <w:spacing w:before="0" w:after="120" w:line="360" w:lineRule="auto"/>
        <w:jc w:val="both"/>
      </w:pPr>
      <w:r>
        <w:rPr>
          <w:rFonts w:ascii="Consolas" w:hAnsi="Consolas" w:cs="Consolas" w:eastAsia="Consolas"/>
          <w:b w:val="0"/>
          <w:i w:val="0"/>
          <w:sz w:val="19"/>
          <w:u w:val="none"/>
        </w:rPr>
        <w:t>server/syslog_receiver.py</w:t>
      </w:r>
      <w:r>
        <w:rPr>
          <w:rFonts w:ascii="Times New Roman" w:hAnsi="Times New Roman" w:cs="Times New Roman" w:eastAsia="Times New Roman"/>
          <w:b w:val="0"/>
          <w:i w:val="0"/>
          <w:sz w:val="24"/>
          <w:u w:val="none"/>
        </w:rPr>
        <w:t xml:space="preserve">, UDP 5140 portunda RFC 3164 ve RFC 5424 uyumlu syslog mesajlarını alır. </w:t>
      </w:r>
      <w:r>
        <w:rPr>
          <w:rFonts w:ascii="Consolas" w:hAnsi="Consolas" w:cs="Consolas" w:eastAsia="Consolas"/>
          <w:b w:val="0"/>
          <w:i w:val="0"/>
          <w:sz w:val="19"/>
          <w:u w:val="none"/>
        </w:rPr>
        <w:t>server/log_normalizer.py</w:t>
      </w:r>
      <w:r>
        <w:rPr>
          <w:rFonts w:ascii="Times New Roman" w:hAnsi="Times New Roman" w:cs="Times New Roman" w:eastAsia="Times New Roman"/>
          <w:b w:val="0"/>
          <w:i w:val="0"/>
          <w:sz w:val="24"/>
          <w:u w:val="none"/>
        </w:rPr>
        <w:t xml:space="preserve">, gelen syslog akışını kaynak türüne göre (OPNsense PF, nginx, auth.log, generic) ayrıştırır. Güvenlik duvarı log satırlarından </w:t>
      </w:r>
      <w:r>
        <w:rPr>
          <w:rFonts w:ascii="Consolas" w:hAnsi="Consolas" w:cs="Consolas" w:eastAsia="Consolas"/>
          <w:b w:val="0"/>
          <w:i w:val="0"/>
          <w:sz w:val="19"/>
          <w:u w:val="none"/>
        </w:rPr>
        <w:t>src_ip</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dst_ip</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src_port</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dst_port</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protocol</w:t>
      </w:r>
      <w:r>
        <w:rPr>
          <w:rFonts w:ascii="Times New Roman" w:hAnsi="Times New Roman" w:cs="Times New Roman" w:eastAsia="Times New Roman"/>
          <w:b w:val="0"/>
          <w:i w:val="0"/>
          <w:sz w:val="24"/>
          <w:u w:val="none"/>
        </w:rPr>
        <w:t xml:space="preserve"> ve </w:t>
      </w:r>
      <w:r>
        <w:rPr>
          <w:rFonts w:ascii="Consolas" w:hAnsi="Consolas" w:cs="Consolas" w:eastAsia="Consolas"/>
          <w:b w:val="0"/>
          <w:i w:val="0"/>
          <w:sz w:val="19"/>
          <w:u w:val="none"/>
        </w:rPr>
        <w:t>action</w:t>
      </w:r>
      <w:r>
        <w:rPr>
          <w:rFonts w:ascii="Times New Roman" w:hAnsi="Times New Roman" w:cs="Times New Roman" w:eastAsia="Times New Roman"/>
          <w:b w:val="0"/>
          <w:i w:val="0"/>
          <w:sz w:val="24"/>
          <w:u w:val="none"/>
        </w:rPr>
        <w:t xml:space="preserve"> alanları çıkarılarak </w:t>
      </w:r>
      <w:r>
        <w:rPr>
          <w:rFonts w:ascii="Consolas" w:hAnsi="Consolas" w:cs="Consolas" w:eastAsia="Consolas"/>
          <w:b w:val="0"/>
          <w:i w:val="0"/>
          <w:sz w:val="19"/>
          <w:u w:val="none"/>
        </w:rPr>
        <w:t>normalized_logs</w:t>
      </w:r>
      <w:r>
        <w:rPr>
          <w:rFonts w:ascii="Times New Roman" w:hAnsi="Times New Roman" w:cs="Times New Roman" w:eastAsia="Times New Roman"/>
          <w:b w:val="0"/>
          <w:i w:val="0"/>
          <w:sz w:val="24"/>
          <w:u w:val="none"/>
        </w:rPr>
        <w:t xml:space="preserve"> tablosuna yazılır.</w:t>
      </w:r>
    </w:p>
    <w:p>
      <w:pPr>
        <w:spacing w:before="0" w:after="120" w:line="360" w:lineRule="auto"/>
        <w:jc w:val="both"/>
      </w:pPr>
      <w:r>
        <w:rPr>
          <w:rFonts w:ascii="Times New Roman" w:hAnsi="Times New Roman" w:cs="Times New Roman" w:eastAsia="Times New Roman"/>
          <w:b w:val="0"/>
          <w:i w:val="0"/>
          <w:sz w:val="24"/>
          <w:u w:val="none"/>
        </w:rPr>
        <w:t xml:space="preserve">Ayrıca </w:t>
      </w:r>
      <w:r>
        <w:rPr>
          <w:rFonts w:ascii="Consolas" w:hAnsi="Consolas" w:cs="Consolas" w:eastAsia="Consolas"/>
          <w:b w:val="0"/>
          <w:i w:val="0"/>
          <w:sz w:val="19"/>
          <w:u w:val="none"/>
        </w:rPr>
        <w:t>server/security_log_parser.py</w:t>
      </w:r>
      <w:r>
        <w:rPr>
          <w:rFonts w:ascii="Times New Roman" w:hAnsi="Times New Roman" w:cs="Times New Roman" w:eastAsia="Times New Roman"/>
          <w:b w:val="0"/>
          <w:i w:val="0"/>
          <w:sz w:val="24"/>
          <w:u w:val="none"/>
        </w:rPr>
        <w:t xml:space="preserve">, sistemin </w:t>
      </w:r>
      <w:r>
        <w:rPr>
          <w:rFonts w:ascii="Consolas" w:hAnsi="Consolas" w:cs="Consolas" w:eastAsia="Consolas"/>
          <w:b w:val="0"/>
          <w:i w:val="0"/>
          <w:sz w:val="19"/>
          <w:u w:val="none"/>
        </w:rPr>
        <w:t>auth.log</w:t>
      </w:r>
      <w:r>
        <w:rPr>
          <w:rFonts w:ascii="Times New Roman" w:hAnsi="Times New Roman" w:cs="Times New Roman" w:eastAsia="Times New Roman"/>
          <w:b w:val="0"/>
          <w:i w:val="0"/>
          <w:sz w:val="24"/>
          <w:u w:val="none"/>
        </w:rPr>
        <w:t xml:space="preserve"> dosyasını doğrudan izleyerek SSH oturumu başarı/başarısızlık olaylarını, sudo kullanımını ve PAM kimlik doğrulama sonuçlarını gerçek zamanlı olarak yakalar.</w:t>
      </w:r>
    </w:p>
    <w:p>
      <w:pPr>
        <w:pStyle w:val="Heading3"/>
      </w:pPr>
      <w:r>
        <w:rPr>
          <w:rFonts w:ascii="Times New Roman" w:hAnsi="Times New Roman" w:cs="Times New Roman" w:eastAsia="Times New Roman"/>
          <w:b w:val="0"/>
          <w:i w:val="0"/>
          <w:sz w:val="24"/>
          <w:u w:val="none"/>
        </w:rPr>
        <w:t>3.2.2 NetFlow Alıcısı</w:t>
      </w:r>
    </w:p>
    <w:p>
      <w:pPr>
        <w:spacing w:before="0" w:after="120" w:line="360" w:lineRule="auto"/>
        <w:jc w:val="both"/>
      </w:pPr>
      <w:r>
        <w:rPr>
          <w:rFonts w:ascii="Consolas" w:hAnsi="Consolas" w:cs="Consolas" w:eastAsia="Consolas"/>
          <w:b w:val="0"/>
          <w:i w:val="0"/>
          <w:sz w:val="19"/>
          <w:u w:val="none"/>
        </w:rPr>
        <w:t>server/netflow_receiver.py</w:t>
      </w:r>
      <w:r>
        <w:rPr>
          <w:rFonts w:ascii="Times New Roman" w:hAnsi="Times New Roman" w:cs="Times New Roman" w:eastAsia="Times New Roman"/>
          <w:b w:val="0"/>
          <w:i w:val="0"/>
          <w:sz w:val="24"/>
          <w:u w:val="none"/>
        </w:rPr>
        <w:t xml:space="preserve">, UDP 2055 portunda NetFlow v5 ve v9 akışlarını alır. Her flow kaydı; kaynak/hedef IP, port, protokol, bayt sayısı ve başlangıç/bitiş zaman damgası bilgisini taşır. </w:t>
      </w:r>
      <w:r>
        <w:rPr>
          <w:rFonts w:ascii="Consolas" w:hAnsi="Consolas" w:cs="Consolas" w:eastAsia="Consolas"/>
          <w:b w:val="0"/>
          <w:i w:val="0"/>
          <w:sz w:val="19"/>
          <w:u w:val="none"/>
        </w:rPr>
        <w:t>server/parsers/netflow.py</w:t>
      </w:r>
      <w:r>
        <w:rPr>
          <w:rFonts w:ascii="Times New Roman" w:hAnsi="Times New Roman" w:cs="Times New Roman" w:eastAsia="Times New Roman"/>
          <w:b w:val="0"/>
          <w:i w:val="0"/>
          <w:sz w:val="24"/>
          <w:u w:val="none"/>
        </w:rPr>
        <w:t xml:space="preserve">, NetFlow binary formatını ayrıştırır ve </w:t>
      </w:r>
      <w:r>
        <w:rPr>
          <w:rFonts w:ascii="Consolas" w:hAnsi="Consolas" w:cs="Consolas" w:eastAsia="Consolas"/>
          <w:b w:val="0"/>
          <w:i w:val="0"/>
          <w:sz w:val="19"/>
          <w:u w:val="none"/>
        </w:rPr>
        <w:t>normalized_logs</w:t>
      </w:r>
      <w:r>
        <w:rPr>
          <w:rFonts w:ascii="Times New Roman" w:hAnsi="Times New Roman" w:cs="Times New Roman" w:eastAsia="Times New Roman"/>
          <w:b w:val="0"/>
          <w:i w:val="0"/>
          <w:sz w:val="24"/>
          <w:u w:val="none"/>
        </w:rPr>
        <w:t>'a yazar. VyOS yönlendiricisinden gelen NetFlow akışları, ağ topolojisine ilişkin zengin bağlam (yönlendirme arayüzü, akış süresi) sağlar.</w:t>
      </w:r>
    </w:p>
    <w:p>
      <w:pPr>
        <w:pStyle w:val="Heading3"/>
      </w:pPr>
      <w:r>
        <w:rPr>
          <w:rFonts w:ascii="Times New Roman" w:hAnsi="Times New Roman" w:cs="Times New Roman" w:eastAsia="Times New Roman"/>
          <w:b w:val="0"/>
          <w:i w:val="0"/>
          <w:sz w:val="24"/>
          <w:u w:val="none"/>
        </w:rPr>
        <w:t>3.2.3 Zeek TAP Entegrasyonu</w:t>
      </w:r>
    </w:p>
    <w:p>
      <w:pPr>
        <w:spacing w:before="0" w:after="120" w:line="360" w:lineRule="auto"/>
        <w:jc w:val="both"/>
      </w:pPr>
      <w:r>
        <w:rPr>
          <w:rFonts w:ascii="Times New Roman" w:hAnsi="Times New Roman" w:cs="Times New Roman" w:eastAsia="Times New Roman"/>
          <w:b w:val="0"/>
          <w:i w:val="0"/>
          <w:sz w:val="24"/>
          <w:u w:val="none"/>
        </w:rPr>
        <w:t xml:space="preserve">Zeek [10], ağ trafiğini pasif olarak dinleyen ve uygulama katmanı analizini yüksek performansla gerçekleştiren açık kaynaklı bir ağ analiz çerçevesidir. </w:t>
      </w:r>
      <w:r>
        <w:rPr>
          <w:rFonts w:ascii="Consolas" w:hAnsi="Consolas" w:cs="Consolas" w:eastAsia="Consolas"/>
          <w:b w:val="0"/>
          <w:i w:val="0"/>
          <w:sz w:val="19"/>
          <w:u w:val="none"/>
        </w:rPr>
        <w:t>server/zeek_collector.py</w:t>
      </w:r>
      <w:r>
        <w:rPr>
          <w:rFonts w:ascii="Times New Roman" w:hAnsi="Times New Roman" w:cs="Times New Roman" w:eastAsia="Times New Roman"/>
          <w:b w:val="0"/>
          <w:i w:val="0"/>
          <w:sz w:val="24"/>
          <w:u w:val="none"/>
        </w:rPr>
        <w:t>, Zeek'in log dizinini (</w:t>
      </w:r>
      <w:r>
        <w:rPr>
          <w:rFonts w:ascii="Consolas" w:hAnsi="Consolas" w:cs="Consolas" w:eastAsia="Consolas"/>
          <w:b w:val="0"/>
          <w:i w:val="0"/>
          <w:sz w:val="19"/>
          <w:u w:val="none"/>
        </w:rPr>
        <w:t>/zeek-logs</w:t>
      </w:r>
      <w:r>
        <w:rPr>
          <w:rFonts w:ascii="Times New Roman" w:hAnsi="Times New Roman" w:cs="Times New Roman" w:eastAsia="Times New Roman"/>
          <w:b w:val="0"/>
          <w:i w:val="0"/>
          <w:sz w:val="24"/>
          <w:u w:val="none"/>
        </w:rPr>
        <w:t>) gerçek zamanlı olarak izler ve aşağıdaki dokuz log türünü işler:</w:t>
      </w:r>
    </w:p>
    <w:p>
      <w:pPr>
        <w:spacing w:before="0" w:after="120" w:line="360" w:lineRule="auto"/>
        <w:jc w:val="both"/>
      </w:pPr>
      <w:r>
        <w:rPr>
          <w:rFonts w:ascii="Times New Roman" w:hAnsi="Times New Roman" w:cs="Times New Roman" w:eastAsia="Times New Roman"/>
          <w:b/>
          <w:i w:val="0"/>
          <w:sz w:val="24"/>
          <w:u w:val="none"/>
        </w:rPr>
        <w:t>Tablo 3.1: Zeek Log Türleri ve NetGuard Eşlemeleri</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Zeek Log Dosyası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İçerik</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NetGuard event_action</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dns.log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DNS sorguları ve yanıtları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dns_query, nxdomain</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http.log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HTTP istek/yanıt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http_request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ssl.log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TLS el sıkışma + JA3</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tls_connection</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conn.log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TCP/UDP bağlantı özeti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network_connection</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ssh.log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SSH oturumu metadata</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ssh_login, ssh_auth_failed</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notice.log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Zeek dedektör uyarıları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zeek_notice</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x509.log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TLS sertifika detayları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tls_certificate</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smtp.log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SMTP oturumu</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smtp_connection</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ftp.log</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FTP komutları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ftp_command</w:t>
            </w:r>
          </w:p>
        </w:tc>
      </w:tr>
    </w:tbl>
    <w:p>
      <w:pPr>
        <w:spacing w:after="120"/>
      </w:pPr>
    </w:p>
    <w:p>
      <w:pPr>
        <w:spacing w:before="0" w:after="120" w:line="360" w:lineRule="auto"/>
        <w:jc w:val="both"/>
      </w:pPr>
      <w:r>
        <w:rPr>
          <w:rFonts w:ascii="Consolas" w:hAnsi="Consolas" w:cs="Consolas" w:eastAsia="Consolas"/>
          <w:b w:val="0"/>
          <w:i w:val="0"/>
          <w:sz w:val="19"/>
          <w:u w:val="none"/>
        </w:rPr>
        <w:t>server/parsers/zeek.py</w:t>
      </w:r>
      <w:r>
        <w:rPr>
          <w:rFonts w:ascii="Times New Roman" w:hAnsi="Times New Roman" w:cs="Times New Roman" w:eastAsia="Times New Roman"/>
          <w:b w:val="0"/>
          <w:i w:val="0"/>
          <w:sz w:val="24"/>
          <w:u w:val="none"/>
        </w:rPr>
        <w:t xml:space="preserve">, her log formatına özel ayrıştırıcı içerir. JA3 TLS parmak izi değerleri </w:t>
      </w:r>
      <w:r>
        <w:rPr>
          <w:rFonts w:ascii="Consolas" w:hAnsi="Consolas" w:cs="Consolas" w:eastAsia="Consolas"/>
          <w:b w:val="0"/>
          <w:i w:val="0"/>
          <w:sz w:val="19"/>
          <w:u w:val="none"/>
        </w:rPr>
        <w:t>ssl.log</w:t>
      </w:r>
      <w:r>
        <w:rPr>
          <w:rFonts w:ascii="Times New Roman" w:hAnsi="Times New Roman" w:cs="Times New Roman" w:eastAsia="Times New Roman"/>
          <w:b w:val="0"/>
          <w:i w:val="0"/>
          <w:sz w:val="24"/>
          <w:u w:val="none"/>
        </w:rPr>
        <w:t xml:space="preserve">'dan alınarak </w:t>
      </w:r>
      <w:r>
        <w:rPr>
          <w:rFonts w:ascii="Consolas" w:hAnsi="Consolas" w:cs="Consolas" w:eastAsia="Consolas"/>
          <w:b w:val="0"/>
          <w:i w:val="0"/>
          <w:sz w:val="19"/>
          <w:u w:val="none"/>
        </w:rPr>
        <w:t>normalized_logs.raw_log</w:t>
      </w:r>
      <w:r>
        <w:rPr>
          <w:rFonts w:ascii="Times New Roman" w:hAnsi="Times New Roman" w:cs="Times New Roman" w:eastAsia="Times New Roman"/>
          <w:b w:val="0"/>
          <w:i w:val="0"/>
          <w:sz w:val="24"/>
          <w:u w:val="none"/>
        </w:rPr>
        <w:t xml:space="preserve"> alanına ek bağlam olarak eklenir; bu bilgi Network Intelligence dashboard sayfasında görselleştirilmektedir.</w:t>
      </w:r>
    </w:p>
    <w:p>
      <w:pPr>
        <w:pStyle w:val="Heading3"/>
      </w:pPr>
      <w:r>
        <w:rPr>
          <w:rFonts w:ascii="Times New Roman" w:hAnsi="Times New Roman" w:cs="Times New Roman" w:eastAsia="Times New Roman"/>
          <w:b w:val="0"/>
          <w:i w:val="0"/>
          <w:sz w:val="24"/>
          <w:u w:val="none"/>
        </w:rPr>
        <w:t>3.2.4 SNMP Toplayıcı</w:t>
      </w:r>
    </w:p>
    <w:p>
      <w:pPr>
        <w:spacing w:before="0" w:after="120" w:line="360" w:lineRule="auto"/>
        <w:jc w:val="both"/>
      </w:pPr>
      <w:r>
        <w:rPr>
          <w:rFonts w:ascii="Consolas" w:hAnsi="Consolas" w:cs="Consolas" w:eastAsia="Consolas"/>
          <w:b w:val="0"/>
          <w:i w:val="0"/>
          <w:sz w:val="19"/>
          <w:u w:val="none"/>
        </w:rPr>
        <w:t>server/snmp_collector.py</w:t>
      </w:r>
      <w:r>
        <w:rPr>
          <w:rFonts w:ascii="Times New Roman" w:hAnsi="Times New Roman" w:cs="Times New Roman" w:eastAsia="Times New Roman"/>
          <w:b w:val="0"/>
          <w:i w:val="0"/>
          <w:sz w:val="24"/>
          <w:u w:val="none"/>
        </w:rPr>
        <w:t xml:space="preserve">, ağ cihazlarından (yönlendirici, switch, güvenlik duvarı) SNMPv2c ve SNMPv3 protokolleri üzerinden sayaç değerleri alır. OID bazlı polling döngüsü, arabirim trafiği, hata sayacı ve cihaz durumu bilgisini periyodik olarak toplar. </w:t>
      </w:r>
      <w:r>
        <w:rPr>
          <w:rFonts w:ascii="Consolas" w:hAnsi="Consolas" w:cs="Consolas" w:eastAsia="Consolas"/>
          <w:b w:val="0"/>
          <w:i w:val="0"/>
          <w:sz w:val="19"/>
          <w:u w:val="none"/>
        </w:rPr>
        <w:t>server/snmp_trap_receiver.py</w:t>
      </w:r>
      <w:r>
        <w:rPr>
          <w:rFonts w:ascii="Times New Roman" w:hAnsi="Times New Roman" w:cs="Times New Roman" w:eastAsia="Times New Roman"/>
          <w:b w:val="0"/>
          <w:i w:val="0"/>
          <w:sz w:val="24"/>
          <w:u w:val="none"/>
        </w:rPr>
        <w:t>, reaktif olarak SNMP trap mesajlarını dinler; örneğin OPNsense bir bağlantı olayını trap olarak ilettiğinde anında işlenir.</w:t>
      </w:r>
    </w:p>
    <w:p>
      <w:pPr>
        <w:pStyle w:val="Heading3"/>
      </w:pPr>
      <w:r>
        <w:rPr>
          <w:rFonts w:ascii="Times New Roman" w:hAnsi="Times New Roman" w:cs="Times New Roman" w:eastAsia="Times New Roman"/>
          <w:b w:val="0"/>
          <w:i w:val="0"/>
          <w:sz w:val="24"/>
          <w:u w:val="none"/>
        </w:rPr>
        <w:t>3.2.5 psutil Tabanlı Ajan</w:t>
      </w:r>
    </w:p>
    <w:p>
      <w:pPr>
        <w:spacing w:before="0" w:after="120" w:line="360" w:lineRule="auto"/>
        <w:jc w:val="both"/>
      </w:pPr>
      <w:r>
        <w:rPr>
          <w:rFonts w:ascii="Consolas" w:hAnsi="Consolas" w:cs="Consolas" w:eastAsia="Consolas"/>
          <w:b w:val="0"/>
          <w:i w:val="0"/>
          <w:sz w:val="19"/>
          <w:u w:val="none"/>
        </w:rPr>
        <w:t>agent/</w:t>
      </w:r>
      <w:r>
        <w:rPr>
          <w:rFonts w:ascii="Times New Roman" w:hAnsi="Times New Roman" w:cs="Times New Roman" w:eastAsia="Times New Roman"/>
          <w:b w:val="0"/>
          <w:i w:val="0"/>
          <w:sz w:val="24"/>
          <w:u w:val="none"/>
        </w:rPr>
        <w:t xml:space="preserve"> dizini, izlenmesi gereken Linux/Windows sunuculara kurulabilen hafif bir psutil tabanlı ajan içerir. Ajan, CPU kullanımı, açık portlar, aktif ağ bağlantıları ve süreci gibi sistem metriklerini REST API aracılığıyla NetGuard backend'ine gönderir. </w:t>
      </w:r>
      <w:r>
        <w:rPr>
          <w:rFonts w:ascii="Consolas" w:hAnsi="Consolas" w:cs="Consolas" w:eastAsia="Consolas"/>
          <w:b w:val="0"/>
          <w:i w:val="0"/>
          <w:sz w:val="19"/>
          <w:u w:val="none"/>
        </w:rPr>
        <w:t>server/alert_engine.py</w:t>
      </w:r>
      <w:r>
        <w:rPr>
          <w:rFonts w:ascii="Times New Roman" w:hAnsi="Times New Roman" w:cs="Times New Roman" w:eastAsia="Times New Roman"/>
          <w:b w:val="0"/>
          <w:i w:val="0"/>
          <w:sz w:val="24"/>
          <w:u w:val="none"/>
        </w:rPr>
        <w:t>, ajan verilerini işleyerek eşik aşımı durumunda uyarı üretir.</w:t>
      </w:r>
    </w:p>
    <w:p>
      <w:pPr>
        <w:pStyle w:val="Heading3"/>
      </w:pPr>
      <w:r>
        <w:rPr>
          <w:rFonts w:ascii="Times New Roman" w:hAnsi="Times New Roman" w:cs="Times New Roman" w:eastAsia="Times New Roman"/>
          <w:b w:val="0"/>
          <w:i w:val="0"/>
          <w:sz w:val="24"/>
          <w:u w:val="none"/>
        </w:rPr>
        <w:t>3.2.6 Windows EVTX Ayrıştırıcı</w:t>
      </w:r>
    </w:p>
    <w:p>
      <w:pPr>
        <w:spacing w:before="0" w:after="120" w:line="360" w:lineRule="auto"/>
        <w:jc w:val="both"/>
      </w:pPr>
      <w:r>
        <w:rPr>
          <w:rFonts w:ascii="Consolas" w:hAnsi="Consolas" w:cs="Consolas" w:eastAsia="Consolas"/>
          <w:b w:val="0"/>
          <w:i w:val="0"/>
          <w:sz w:val="19"/>
          <w:u w:val="none"/>
        </w:rPr>
        <w:t>server/evtx_parser.py</w:t>
      </w:r>
      <w:r>
        <w:rPr>
          <w:rFonts w:ascii="Times New Roman" w:hAnsi="Times New Roman" w:cs="Times New Roman" w:eastAsia="Times New Roman"/>
          <w:b w:val="0"/>
          <w:i w:val="0"/>
          <w:sz w:val="24"/>
          <w:u w:val="none"/>
        </w:rPr>
        <w:t>, Windows Olay Günlükleri (</w:t>
      </w:r>
      <w:r>
        <w:rPr>
          <w:rFonts w:ascii="Consolas" w:hAnsi="Consolas" w:cs="Consolas" w:eastAsia="Consolas"/>
          <w:b w:val="0"/>
          <w:i w:val="0"/>
          <w:sz w:val="19"/>
          <w:u w:val="none"/>
        </w:rPr>
        <w:t>.evtx</w:t>
      </w:r>
      <w:r>
        <w:rPr>
          <w:rFonts w:ascii="Times New Roman" w:hAnsi="Times New Roman" w:cs="Times New Roman" w:eastAsia="Times New Roman"/>
          <w:b w:val="0"/>
          <w:i w:val="0"/>
          <w:sz w:val="24"/>
          <w:u w:val="none"/>
        </w:rPr>
        <w:t xml:space="preserve">) dosyalarını ayrıştırarak kimlik doğrulama olayları (4624, 4625, 4648, 4768, 4769), süreç oluşturma (4688) ve servis kurulumu (7045) kayıtlarını </w:t>
      </w:r>
      <w:r>
        <w:rPr>
          <w:rFonts w:ascii="Consolas" w:hAnsi="Consolas" w:cs="Consolas" w:eastAsia="Consolas"/>
          <w:b w:val="0"/>
          <w:i w:val="0"/>
          <w:sz w:val="19"/>
          <w:u w:val="none"/>
        </w:rPr>
        <w:t>normalized_logs</w:t>
      </w:r>
      <w:r>
        <w:rPr>
          <w:rFonts w:ascii="Times New Roman" w:hAnsi="Times New Roman" w:cs="Times New Roman" w:eastAsia="Times New Roman"/>
          <w:b w:val="0"/>
          <w:i w:val="0"/>
          <w:sz w:val="24"/>
          <w:u w:val="none"/>
        </w:rPr>
        <w:t>'a aktarır.</w:t>
      </w:r>
    </w:p>
    <w:p>
      <w:pPr>
        <w:pStyle w:val="Heading2"/>
      </w:pPr>
      <w:r>
        <w:rPr>
          <w:rFonts w:ascii="Times New Roman" w:hAnsi="Times New Roman" w:cs="Times New Roman" w:eastAsia="Times New Roman"/>
          <w:b w:val="0"/>
          <w:i w:val="0"/>
          <w:sz w:val="28"/>
          <w:u w:val="none"/>
        </w:rPr>
        <w:t>3.3 Tehdit Tespit Katmanı</w:t>
      </w:r>
    </w:p>
    <w:p>
      <w:pPr>
        <w:pStyle w:val="Heading3"/>
      </w:pPr>
      <w:r>
        <w:rPr>
          <w:rFonts w:ascii="Times New Roman" w:hAnsi="Times New Roman" w:cs="Times New Roman" w:eastAsia="Times New Roman"/>
          <w:b w:val="0"/>
          <w:i w:val="0"/>
          <w:sz w:val="24"/>
          <w:u w:val="none"/>
        </w:rPr>
        <w:t>3.3.1 Korelasyon Motoru</w:t>
      </w:r>
    </w:p>
    <w:p>
      <w:pPr>
        <w:spacing w:before="0" w:after="120" w:line="360" w:lineRule="auto"/>
        <w:jc w:val="both"/>
      </w:pPr>
      <w:r>
        <w:rPr>
          <w:rFonts w:ascii="Consolas" w:hAnsi="Consolas" w:cs="Consolas" w:eastAsia="Consolas"/>
          <w:b w:val="0"/>
          <w:i w:val="0"/>
          <w:sz w:val="19"/>
          <w:u w:val="none"/>
        </w:rPr>
        <w:t>server/correlator.py</w:t>
      </w:r>
      <w:r>
        <w:rPr>
          <w:rFonts w:ascii="Times New Roman" w:hAnsi="Times New Roman" w:cs="Times New Roman" w:eastAsia="Times New Roman"/>
          <w:b w:val="0"/>
          <w:i w:val="0"/>
          <w:sz w:val="24"/>
          <w:u w:val="none"/>
        </w:rPr>
        <w:t>, 60 saniyelik döngülerle iki paralel kural setini yürütür:</w:t>
      </w:r>
    </w:p>
    <w:p>
      <w:pPr>
        <w:spacing w:before="0" w:after="120" w:line="360" w:lineRule="auto"/>
        <w:jc w:val="both"/>
      </w:pPr>
      <w:r>
        <w:rPr>
          <w:rFonts w:ascii="Times New Roman" w:hAnsi="Times New Roman" w:cs="Times New Roman" w:eastAsia="Times New Roman"/>
          <w:b/>
          <w:i w:val="0"/>
          <w:sz w:val="24"/>
          <w:u w:val="none"/>
        </w:rPr>
        <w:t>JSON korelasyon kuralları:</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config/correlation_rules.json</w:t>
      </w:r>
      <w:r>
        <w:rPr>
          <w:rFonts w:ascii="Times New Roman" w:hAnsi="Times New Roman" w:cs="Times New Roman" w:eastAsia="Times New Roman"/>
          <w:b w:val="0"/>
          <w:i w:val="0"/>
          <w:sz w:val="24"/>
          <w:u w:val="none"/>
        </w:rPr>
        <w:t xml:space="preserve"> dosyasındaki kural tanımları belirli bir zaman penceresi içinde eşik sayısına ulaşan olayları tespit eder. Örneğin </w:t>
      </w:r>
      <w:r>
        <w:rPr>
          <w:rFonts w:ascii="Consolas" w:hAnsi="Consolas" w:cs="Consolas" w:eastAsia="Consolas"/>
          <w:b w:val="0"/>
          <w:i w:val="0"/>
          <w:sz w:val="19"/>
          <w:u w:val="none"/>
        </w:rPr>
        <w:t>ssh_brute_force</w:t>
      </w:r>
      <w:r>
        <w:rPr>
          <w:rFonts w:ascii="Times New Roman" w:hAnsi="Times New Roman" w:cs="Times New Roman" w:eastAsia="Times New Roman"/>
          <w:b w:val="0"/>
          <w:i w:val="0"/>
          <w:sz w:val="24"/>
          <w:u w:val="none"/>
        </w:rPr>
        <w:t xml:space="preserve"> kuralı, aynı kaynak IP'den 60 saniye içinde 5 başarısız kimlik doğrulama girişimini tespit eder.</w:t>
      </w:r>
    </w:p>
    <w:p>
      <w:pPr>
        <w:spacing w:before="0" w:after="120" w:line="360" w:lineRule="auto"/>
        <w:jc w:val="both"/>
      </w:pPr>
      <w:r>
        <w:rPr>
          <w:rFonts w:ascii="Times New Roman" w:hAnsi="Times New Roman" w:cs="Times New Roman" w:eastAsia="Times New Roman"/>
          <w:b/>
          <w:i w:val="0"/>
          <w:sz w:val="24"/>
          <w:u w:val="none"/>
        </w:rPr>
        <w:t>pySigma v2 kuralları:</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config/sigma_rules_v2/</w:t>
      </w:r>
      <w:r>
        <w:rPr>
          <w:rFonts w:ascii="Times New Roman" w:hAnsi="Times New Roman" w:cs="Times New Roman" w:eastAsia="Times New Roman"/>
          <w:b w:val="0"/>
          <w:i w:val="0"/>
          <w:sz w:val="24"/>
          <w:u w:val="none"/>
        </w:rPr>
        <w:t xml:space="preserve"> dizinindeki YAML dosyalarından derlenen Sigma kuralları, PostgreSQL sorguları olarak çalıştırılır. Her kural yürütme sonucu </w:t>
      </w:r>
      <w:r>
        <w:rPr>
          <w:rFonts w:ascii="Consolas" w:hAnsi="Consolas" w:cs="Consolas" w:eastAsia="Consolas"/>
          <w:b w:val="0"/>
          <w:i w:val="0"/>
          <w:sz w:val="19"/>
          <w:u w:val="none"/>
        </w:rPr>
        <w:t>CorrelatedEvent</w:t>
      </w:r>
      <w:r>
        <w:rPr>
          <w:rFonts w:ascii="Times New Roman" w:hAnsi="Times New Roman" w:cs="Times New Roman" w:eastAsia="Times New Roman"/>
          <w:b w:val="0"/>
          <w:i w:val="0"/>
          <w:sz w:val="24"/>
          <w:u w:val="none"/>
        </w:rPr>
        <w:t xml:space="preserve"> modeline dönüştürülür ve MITRE ATT&amp;CK eşlemesiyle birlikte </w:t>
      </w:r>
      <w:r>
        <w:rPr>
          <w:rFonts w:ascii="Consolas" w:hAnsi="Consolas" w:cs="Consolas" w:eastAsia="Consolas"/>
          <w:b w:val="0"/>
          <w:i w:val="0"/>
          <w:sz w:val="19"/>
          <w:u w:val="none"/>
        </w:rPr>
        <w:t>correlated_events</w:t>
      </w:r>
      <w:r>
        <w:rPr>
          <w:rFonts w:ascii="Times New Roman" w:hAnsi="Times New Roman" w:cs="Times New Roman" w:eastAsia="Times New Roman"/>
          <w:b w:val="0"/>
          <w:i w:val="0"/>
          <w:sz w:val="24"/>
          <w:u w:val="none"/>
        </w:rPr>
        <w:t xml:space="preserve"> tablosuna kaydedilir.</w:t>
      </w:r>
    </w:p>
    <w:p>
      <w:pPr>
        <w:pStyle w:val="Heading3"/>
      </w:pPr>
      <w:r>
        <w:rPr>
          <w:rFonts w:ascii="Times New Roman" w:hAnsi="Times New Roman" w:cs="Times New Roman" w:eastAsia="Times New Roman"/>
          <w:b w:val="0"/>
          <w:i w:val="0"/>
          <w:sz w:val="24"/>
          <w:u w:val="none"/>
        </w:rPr>
        <w:t>3.3.2 pySigma v2 Kural Seti</w:t>
      </w:r>
    </w:p>
    <w:p>
      <w:pPr>
        <w:spacing w:before="0" w:after="120" w:line="360" w:lineRule="auto"/>
        <w:jc w:val="both"/>
      </w:pPr>
      <w:r>
        <w:rPr>
          <w:rFonts w:ascii="Times New Roman" w:hAnsi="Times New Roman" w:cs="Times New Roman" w:eastAsia="Times New Roman"/>
          <w:b w:val="0"/>
          <w:i w:val="0"/>
          <w:sz w:val="24"/>
          <w:u w:val="none"/>
        </w:rPr>
        <w:t>NetGuard, 11 YAML dosyasında organize edilmiş 30'dan fazla Sigma kuralı barındırmaktadır:</w:t>
      </w:r>
    </w:p>
    <w:p>
      <w:pPr>
        <w:spacing w:before="0" w:after="120" w:line="360" w:lineRule="auto"/>
        <w:jc w:val="both"/>
      </w:pPr>
      <w:r>
        <w:rPr>
          <w:rFonts w:ascii="Times New Roman" w:hAnsi="Times New Roman" w:cs="Times New Roman" w:eastAsia="Times New Roman"/>
          <w:b/>
          <w:i w:val="0"/>
          <w:sz w:val="24"/>
          <w:u w:val="none"/>
        </w:rPr>
        <w:t>Tablo 3.2: pySigma v2 Kural Dosyaları ve Tehdit Kapsamları</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Dosya</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Kapsadığı Tehdit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MITRE ATT&amp;CK</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port_scan.yml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Port tarama, servis keşfi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T1046</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ssh_brute_force.yml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SSH kaba kuvvet, şifre spreyi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T1110</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auth_and_web.yml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Web tarama, başarılı SSH girişi</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T1190, T1078</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anomaly_and_impact.yml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ICMP flood, bandwidth spike</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T1498</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c2_and_exfil.yml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DNS tüneli, veri sızdırma</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T1071.004, T1048</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web_attacks.yml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SQL injection, XSS, path traversal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T1190</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sql_injection.yml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SQLi kalıpları (HTTP parametreler)</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T1190</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windows_events.yml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Windows brute force, PTH</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T1110, T1550</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device_and_snmp.yml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Cihaz kesintisi, SNMP trap burst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T1498</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network_community.yml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Topluluk Sigma kuralları (17 kural)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Çeşitli</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zeek_advanced.yml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TLS sertifika anomalisi, DNS DGA</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T1568, T1071</w:t>
            </w:r>
          </w:p>
        </w:tc>
      </w:tr>
    </w:tbl>
    <w:p>
      <w:pPr>
        <w:spacing w:after="120"/>
      </w:pPr>
    </w:p>
    <w:p>
      <w:pPr>
        <w:pStyle w:val="Heading3"/>
      </w:pPr>
      <w:r>
        <w:rPr>
          <w:rFonts w:ascii="Times New Roman" w:hAnsi="Times New Roman" w:cs="Times New Roman" w:eastAsia="Times New Roman"/>
          <w:b w:val="0"/>
          <w:i w:val="0"/>
          <w:sz w:val="24"/>
          <w:u w:val="none"/>
        </w:rPr>
        <w:t>3.3.3 Ayrılmış Dedektörler</w:t>
      </w:r>
    </w:p>
    <w:p>
      <w:pPr>
        <w:spacing w:before="0" w:after="120" w:line="360" w:lineRule="auto"/>
        <w:jc w:val="both"/>
      </w:pPr>
      <w:r>
        <w:rPr>
          <w:rFonts w:ascii="Consolas" w:hAnsi="Consolas" w:cs="Consolas" w:eastAsia="Consolas"/>
          <w:b w:val="0"/>
          <w:i w:val="0"/>
          <w:sz w:val="19"/>
          <w:u w:val="none"/>
        </w:rPr>
        <w:t>server/detectors/</w:t>
      </w:r>
      <w:r>
        <w:rPr>
          <w:rFonts w:ascii="Times New Roman" w:hAnsi="Times New Roman" w:cs="Times New Roman" w:eastAsia="Times New Roman"/>
          <w:b w:val="0"/>
          <w:i w:val="0"/>
          <w:sz w:val="24"/>
          <w:u w:val="none"/>
        </w:rPr>
        <w:t xml:space="preserve"> dizini, zaman serisi örüntülerini tespit eden özelleşmiş modüller içerir:</w:t>
      </w:r>
    </w:p>
    <w:p>
      <w:pPr>
        <w:pStyle w:val="ListBullet"/>
        <w:spacing w:before="20" w:after="20" w:line="360" w:lineRule="auto"/>
        <w:ind w:left="283"/>
      </w:pPr>
      <w:r>
        <w:rPr>
          <w:rFonts w:ascii="Times New Roman" w:hAnsi="Times New Roman" w:cs="Times New Roman" w:eastAsia="Times New Roman"/>
          <w:b/>
          <w:i w:val="0"/>
          <w:sz w:val="24"/>
          <w:u w:val="none"/>
        </w:rPr>
        <w:t>port_scan.py:</w:t>
      </w:r>
      <w:r>
        <w:rPr>
          <w:rFonts w:ascii="Times New Roman" w:hAnsi="Times New Roman" w:cs="Times New Roman" w:eastAsia="Times New Roman"/>
          <w:b w:val="0"/>
          <w:i w:val="0"/>
          <w:sz w:val="24"/>
          <w:u w:val="none"/>
        </w:rPr>
        <w:t xml:space="preserve"> Tek kaynaktan 30 saniye içinde 15+ farklı hedefe port bağlantısı</w:t>
      </w:r>
    </w:p>
    <w:p>
      <w:pPr>
        <w:pStyle w:val="ListBullet"/>
        <w:spacing w:before="20" w:after="20" w:line="360" w:lineRule="auto"/>
        <w:ind w:left="283"/>
      </w:pPr>
      <w:r>
        <w:rPr>
          <w:rFonts w:ascii="Times New Roman" w:hAnsi="Times New Roman" w:cs="Times New Roman" w:eastAsia="Times New Roman"/>
          <w:b/>
          <w:i w:val="0"/>
          <w:sz w:val="24"/>
          <w:u w:val="none"/>
        </w:rPr>
        <w:t>arp_spoof.py:</w:t>
      </w:r>
      <w:r>
        <w:rPr>
          <w:rFonts w:ascii="Times New Roman" w:hAnsi="Times New Roman" w:cs="Times New Roman" w:eastAsia="Times New Roman"/>
          <w:b w:val="0"/>
          <w:i w:val="0"/>
          <w:sz w:val="24"/>
          <w:u w:val="none"/>
        </w:rPr>
        <w:t xml:space="preserve"> Aynı MAC'in birden fazla IP için yanıt vermesi (ARP zehirlenmesi)</w:t>
      </w:r>
    </w:p>
    <w:p>
      <w:pPr>
        <w:pStyle w:val="ListBullet"/>
        <w:spacing w:before="20" w:after="20" w:line="360" w:lineRule="auto"/>
        <w:ind w:left="283"/>
      </w:pPr>
      <w:r>
        <w:rPr>
          <w:rFonts w:ascii="Times New Roman" w:hAnsi="Times New Roman" w:cs="Times New Roman" w:eastAsia="Times New Roman"/>
          <w:b/>
          <w:i w:val="0"/>
          <w:sz w:val="24"/>
          <w:u w:val="none"/>
        </w:rPr>
        <w:t>dns_anomaly.py:</w:t>
      </w:r>
      <w:r>
        <w:rPr>
          <w:rFonts w:ascii="Times New Roman" w:hAnsi="Times New Roman" w:cs="Times New Roman" w:eastAsia="Times New Roman"/>
          <w:b w:val="0"/>
          <w:i w:val="0"/>
          <w:sz w:val="24"/>
          <w:u w:val="none"/>
        </w:rPr>
        <w:t xml:space="preserve"> NXDOMAIN oranı spike, DNS sorgu entropi analizi</w:t>
      </w:r>
    </w:p>
    <w:p>
      <w:pPr>
        <w:pStyle w:val="ListBullet"/>
        <w:spacing w:before="20" w:after="20" w:line="360" w:lineRule="auto"/>
        <w:ind w:left="283"/>
      </w:pPr>
      <w:r>
        <w:rPr>
          <w:rFonts w:ascii="Times New Roman" w:hAnsi="Times New Roman" w:cs="Times New Roman" w:eastAsia="Times New Roman"/>
          <w:b/>
          <w:i w:val="0"/>
          <w:sz w:val="24"/>
          <w:u w:val="none"/>
        </w:rPr>
        <w:t>icmp_flood.py:</w:t>
      </w:r>
      <w:r>
        <w:rPr>
          <w:rFonts w:ascii="Times New Roman" w:hAnsi="Times New Roman" w:cs="Times New Roman" w:eastAsia="Times New Roman"/>
          <w:b w:val="0"/>
          <w:i w:val="0"/>
          <w:sz w:val="24"/>
          <w:u w:val="none"/>
        </w:rPr>
        <w:t xml:space="preserve"> ICMP paket sayısı burst tespiti</w:t>
      </w:r>
    </w:p>
    <w:p>
      <w:pPr>
        <w:pStyle w:val="ListBullet"/>
        <w:spacing w:before="20" w:after="20" w:line="360" w:lineRule="auto"/>
        <w:ind w:left="283"/>
      </w:pPr>
      <w:r>
        <w:rPr>
          <w:rFonts w:ascii="Times New Roman" w:hAnsi="Times New Roman" w:cs="Times New Roman" w:eastAsia="Times New Roman"/>
          <w:b/>
          <w:i w:val="0"/>
          <w:sz w:val="24"/>
          <w:u w:val="none"/>
        </w:rPr>
        <w:t>lateral.py:</w:t>
      </w:r>
      <w:r>
        <w:rPr>
          <w:rFonts w:ascii="Times New Roman" w:hAnsi="Times New Roman" w:cs="Times New Roman" w:eastAsia="Times New Roman"/>
          <w:b w:val="0"/>
          <w:i w:val="0"/>
          <w:sz w:val="24"/>
          <w:u w:val="none"/>
        </w:rPr>
        <w:t xml:space="preserve"> Aynı kaynağın iç ağda farklı hedeflere yönelik kimlik doğrulama girişimleri</w:t>
      </w:r>
    </w:p>
    <w:p>
      <w:pPr>
        <w:pStyle w:val="Heading3"/>
      </w:pPr>
      <w:r>
        <w:rPr>
          <w:rFonts w:ascii="Times New Roman" w:hAnsi="Times New Roman" w:cs="Times New Roman" w:eastAsia="Times New Roman"/>
          <w:b w:val="0"/>
          <w:i w:val="0"/>
          <w:sz w:val="24"/>
          <w:u w:val="none"/>
        </w:rPr>
        <w:t>3.3.4 Kill Chain Takibi</w:t>
      </w:r>
    </w:p>
    <w:p>
      <w:pPr>
        <w:spacing w:before="0" w:after="120" w:line="360" w:lineRule="auto"/>
        <w:jc w:val="both"/>
      </w:pPr>
      <w:r>
        <w:rPr>
          <w:rFonts w:ascii="Consolas" w:hAnsi="Consolas" w:cs="Consolas" w:eastAsia="Consolas"/>
          <w:b w:val="0"/>
          <w:i w:val="0"/>
          <w:sz w:val="19"/>
          <w:u w:val="none"/>
        </w:rPr>
        <w:t>server/attack_chain.py</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AttackChainTracker</w:t>
      </w:r>
      <w:r>
        <w:rPr>
          <w:rFonts w:ascii="Times New Roman" w:hAnsi="Times New Roman" w:cs="Times New Roman" w:eastAsia="Times New Roman"/>
          <w:b w:val="0"/>
          <w:i w:val="0"/>
          <w:sz w:val="24"/>
          <w:u w:val="none"/>
        </w:rPr>
        <w:t xml:space="preserve"> sınıfını içerir. Tracker, her kaynak IP için aktif aşamaları ve zaman damgalarını bellekte tutar. Bir </w:t>
      </w:r>
      <w:r>
        <w:rPr>
          <w:rFonts w:ascii="Consolas" w:hAnsi="Consolas" w:cs="Consolas" w:eastAsia="Consolas"/>
          <w:b w:val="0"/>
          <w:i w:val="0"/>
          <w:sz w:val="19"/>
          <w:u w:val="none"/>
        </w:rPr>
        <w:t>CorrelatedEvent</w:t>
      </w:r>
      <w:r>
        <w:rPr>
          <w:rFonts w:ascii="Times New Roman" w:hAnsi="Times New Roman" w:cs="Times New Roman" w:eastAsia="Times New Roman"/>
          <w:b w:val="0"/>
          <w:i w:val="0"/>
          <w:sz w:val="24"/>
          <w:u w:val="none"/>
        </w:rPr>
        <w:t xml:space="preserve"> geldiğinde </w:t>
      </w:r>
      <w:r>
        <w:rPr>
          <w:rFonts w:ascii="Consolas" w:hAnsi="Consolas" w:cs="Consolas" w:eastAsia="Consolas"/>
          <w:b w:val="0"/>
          <w:i w:val="0"/>
          <w:sz w:val="19"/>
          <w:u w:val="none"/>
        </w:rPr>
        <w:t>event_action</w:t>
      </w:r>
      <w:r>
        <w:rPr>
          <w:rFonts w:ascii="Times New Roman" w:hAnsi="Times New Roman" w:cs="Times New Roman" w:eastAsia="Times New Roman"/>
          <w:b w:val="0"/>
          <w:i w:val="0"/>
          <w:sz w:val="24"/>
          <w:u w:val="none"/>
        </w:rPr>
        <w:t xml:space="preserve"> alanı, önceden tanımlanmış </w:t>
      </w:r>
      <w:r>
        <w:rPr>
          <w:rFonts w:ascii="Consolas" w:hAnsi="Consolas" w:cs="Consolas" w:eastAsia="Consolas"/>
          <w:b w:val="0"/>
          <w:i w:val="0"/>
          <w:sz w:val="19"/>
          <w:u w:val="none"/>
        </w:rPr>
        <w:t>STAGE_MAP</w:t>
      </w:r>
      <w:r>
        <w:rPr>
          <w:rFonts w:ascii="Times New Roman" w:hAnsi="Times New Roman" w:cs="Times New Roman" w:eastAsia="Times New Roman"/>
          <w:b w:val="0"/>
          <w:i w:val="0"/>
          <w:sz w:val="24"/>
          <w:u w:val="none"/>
        </w:rPr>
        <w:t xml:space="preserve"> sözlüğüyle eşleştirilerek kill chain aşaması belirlenir.</w:t>
      </w:r>
    </w:p>
    <w:p>
      <w:pPr>
        <w:spacing w:before="0" w:after="120" w:line="360" w:lineRule="auto"/>
        <w:jc w:val="both"/>
      </w:pPr>
      <w:r>
        <w:rPr>
          <w:rFonts w:ascii="Times New Roman" w:hAnsi="Times New Roman" w:cs="Times New Roman" w:eastAsia="Times New Roman"/>
          <w:b w:val="0"/>
          <w:i w:val="0"/>
          <w:sz w:val="24"/>
          <w:u w:val="none"/>
        </w:rPr>
        <w:t xml:space="preserve">Geçiş kuralları şöyledir: (i) Aynı kaynak IP'den 30 dakika içinde ≥3 farklı aşama tetiklenirse </w:t>
      </w:r>
      <w:r>
        <w:rPr>
          <w:rFonts w:ascii="Consolas" w:hAnsi="Consolas" w:cs="Consolas" w:eastAsia="Consolas"/>
          <w:b w:val="0"/>
          <w:i w:val="0"/>
          <w:sz w:val="19"/>
          <w:u w:val="none"/>
        </w:rPr>
        <w:t>FULL_ATTACK_CHAIN</w:t>
      </w:r>
      <w:r>
        <w:rPr>
          <w:rFonts w:ascii="Times New Roman" w:hAnsi="Times New Roman" w:cs="Times New Roman" w:eastAsia="Times New Roman"/>
          <w:b w:val="0"/>
          <w:i w:val="0"/>
          <w:sz w:val="24"/>
          <w:u w:val="none"/>
        </w:rPr>
        <w:t xml:space="preserve"> (kritik) oluşturulur. (ii) ≥2 farklı aşama tetiklenirse kısmi zincir uyarısı üretilir. (iii) Her aşama için ayrı kill chain kaydı (</w:t>
      </w:r>
      <w:r>
        <w:rPr>
          <w:rFonts w:ascii="Consolas" w:hAnsi="Consolas" w:cs="Consolas" w:eastAsia="Consolas"/>
          <w:b w:val="0"/>
          <w:i w:val="0"/>
          <w:sz w:val="19"/>
          <w:u w:val="none"/>
        </w:rPr>
        <w:t>attack_chains</w:t>
      </w:r>
      <w:r>
        <w:rPr>
          <w:rFonts w:ascii="Times New Roman" w:hAnsi="Times New Roman" w:cs="Times New Roman" w:eastAsia="Times New Roman"/>
          <w:b w:val="0"/>
          <w:i w:val="0"/>
          <w:sz w:val="24"/>
          <w:u w:val="none"/>
        </w:rPr>
        <w:t xml:space="preserve"> tablosu) tutulur.</w:t>
      </w:r>
    </w:p>
    <w:p>
      <w:pPr>
        <w:spacing w:before="0" w:after="120" w:line="360" w:lineRule="auto"/>
        <w:jc w:val="both"/>
      </w:pPr>
      <w:r>
        <w:rPr>
          <w:rFonts w:ascii="Consolas" w:hAnsi="Consolas" w:cs="Consolas" w:eastAsia="Consolas"/>
          <w:b w:val="0"/>
          <w:i w:val="0"/>
          <w:sz w:val="19"/>
          <w:u w:val="none"/>
        </w:rPr>
        <w:t>FULL_ATTACK_CHAIN</w:t>
      </w:r>
      <w:r>
        <w:rPr>
          <w:rFonts w:ascii="Times New Roman" w:hAnsi="Times New Roman" w:cs="Times New Roman" w:eastAsia="Times New Roman"/>
          <w:b w:val="0"/>
          <w:i w:val="0"/>
          <w:sz w:val="24"/>
          <w:u w:val="none"/>
        </w:rPr>
        <w:t xml:space="preserve"> tespiti; kritik incident oluşturma, e-posta bildirimi ve Discord/Slack webhook tetiklemesini başlatır.</w:t>
      </w:r>
    </w:p>
    <w:p>
      <w:pPr>
        <w:pStyle w:val="Heading3"/>
      </w:pPr>
      <w:r>
        <w:rPr>
          <w:rFonts w:ascii="Times New Roman" w:hAnsi="Times New Roman" w:cs="Times New Roman" w:eastAsia="Times New Roman"/>
          <w:b w:val="0"/>
          <w:i w:val="0"/>
          <w:sz w:val="24"/>
          <w:u w:val="none"/>
        </w:rPr>
        <w:t>3.3.5 Anomali Tespiti</w:t>
      </w:r>
    </w:p>
    <w:p>
      <w:pPr>
        <w:spacing w:before="0" w:after="120" w:line="360" w:lineRule="auto"/>
        <w:jc w:val="both"/>
      </w:pPr>
      <w:r>
        <w:rPr>
          <w:rFonts w:ascii="Consolas" w:hAnsi="Consolas" w:cs="Consolas" w:eastAsia="Consolas"/>
          <w:b w:val="0"/>
          <w:i w:val="0"/>
          <w:sz w:val="19"/>
          <w:u w:val="none"/>
        </w:rPr>
        <w:t>server/anomaly/engine.py</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AnomalyEngine</w:t>
      </w:r>
      <w:r>
        <w:rPr>
          <w:rFonts w:ascii="Times New Roman" w:hAnsi="Times New Roman" w:cs="Times New Roman" w:eastAsia="Times New Roman"/>
          <w:b w:val="0"/>
          <w:i w:val="0"/>
          <w:sz w:val="24"/>
          <w:u w:val="none"/>
        </w:rPr>
        <w:t xml:space="preserve"> sınıfını içerir. Her 60 saniyede bir çalışan döngüde:</w:t>
      </w:r>
    </w:p>
    <w:p>
      <w:pPr>
        <w:pStyle w:val="ListBullet"/>
        <w:spacing w:before="20" w:after="20" w:line="360" w:lineRule="auto"/>
        <w:ind w:left="283"/>
      </w:pPr>
      <w:r>
        <w:rPr>
          <w:rFonts w:ascii="Times New Roman" w:hAnsi="Times New Roman" w:cs="Times New Roman" w:eastAsia="Times New Roman"/>
          <w:b w:val="0"/>
          <w:i w:val="0"/>
          <w:sz w:val="24"/>
          <w:u w:val="none"/>
        </w:rPr>
        <w:t>Son 5 dakikaya ait normalized log verileri çekilir</w:t>
      </w:r>
    </w:p>
    <w:p>
      <w:pPr>
        <w:pStyle w:val="ListBullet"/>
        <w:spacing w:before="20" w:after="20" w:line="360" w:lineRule="auto"/>
        <w:ind w:left="283"/>
      </w:pPr>
      <w:r>
        <w:rPr>
          <w:rFonts w:ascii="Consolas" w:hAnsi="Consolas" w:cs="Consolas" w:eastAsia="Consolas"/>
          <w:b w:val="0"/>
          <w:i w:val="0"/>
          <w:sz w:val="19"/>
          <w:u w:val="none"/>
        </w:rPr>
        <w:t>StatisticalDetector</w:t>
      </w:r>
      <w:r>
        <w:rPr>
          <w:rFonts w:ascii="Times New Roman" w:hAnsi="Times New Roman" w:cs="Times New Roman" w:eastAsia="Times New Roman"/>
          <w:b w:val="0"/>
          <w:i w:val="0"/>
          <w:sz w:val="24"/>
          <w:u w:val="none"/>
        </w:rPr>
        <w:t xml:space="preserve"> (Welford), her IP için kayan ortalama ve standart sapmayı günceller; 3σ üzeri değerleri aykırı olarak işaretler</w:t>
      </w:r>
    </w:p>
    <w:p>
      <w:pPr>
        <w:pStyle w:val="ListBullet"/>
        <w:spacing w:before="20" w:after="20" w:line="360" w:lineRule="auto"/>
        <w:ind w:left="283"/>
      </w:pPr>
      <w:r>
        <w:rPr>
          <w:rFonts w:ascii="Consolas" w:hAnsi="Consolas" w:cs="Consolas" w:eastAsia="Consolas"/>
          <w:b w:val="0"/>
          <w:i w:val="0"/>
          <w:sz w:val="19"/>
          <w:u w:val="none"/>
        </w:rPr>
        <w:t>IsolationForestDetector</w:t>
      </w:r>
      <w:r>
        <w:rPr>
          <w:rFonts w:ascii="Times New Roman" w:hAnsi="Times New Roman" w:cs="Times New Roman" w:eastAsia="Times New Roman"/>
          <w:b w:val="0"/>
          <w:i w:val="0"/>
          <w:sz w:val="24"/>
          <w:u w:val="none"/>
        </w:rPr>
        <w:t>, veri seti yeterli büyüklüğe ulaştıktan sonra (warmup: 100 gözlem) çok boyutlu anomali skoru hesaplar</w:t>
      </w:r>
    </w:p>
    <w:p>
      <w:pPr>
        <w:spacing w:before="0" w:after="120" w:line="360" w:lineRule="auto"/>
        <w:jc w:val="both"/>
      </w:pPr>
      <w:r>
        <w:rPr>
          <w:rFonts w:ascii="Times New Roman" w:hAnsi="Times New Roman" w:cs="Times New Roman" w:eastAsia="Times New Roman"/>
          <w:b w:val="0"/>
          <w:i w:val="0"/>
          <w:sz w:val="24"/>
          <w:u w:val="none"/>
        </w:rPr>
        <w:t xml:space="preserve">Anomali tespiti şu an kill chain'e doğrudan bağlı değildir (bu bağlantı Faz 4 kapsamındadır); ancak anomaly sonuçları </w:t>
      </w:r>
      <w:r>
        <w:rPr>
          <w:rFonts w:ascii="Consolas" w:hAnsi="Consolas" w:cs="Consolas" w:eastAsia="Consolas"/>
          <w:b w:val="0"/>
          <w:i w:val="0"/>
          <w:sz w:val="19"/>
          <w:u w:val="none"/>
        </w:rPr>
        <w:t>/anomaly</w:t>
      </w:r>
      <w:r>
        <w:rPr>
          <w:rFonts w:ascii="Times New Roman" w:hAnsi="Times New Roman" w:cs="Times New Roman" w:eastAsia="Times New Roman"/>
          <w:b w:val="0"/>
          <w:i w:val="0"/>
          <w:sz w:val="24"/>
          <w:u w:val="none"/>
        </w:rPr>
        <w:t xml:space="preserve"> API endpoint'i ve dashboard üzerinden görselleştirilmektedir.</w:t>
      </w:r>
    </w:p>
    <w:p>
      <w:pPr>
        <w:pStyle w:val="Heading2"/>
      </w:pPr>
      <w:r>
        <w:rPr>
          <w:rFonts w:ascii="Times New Roman" w:hAnsi="Times New Roman" w:cs="Times New Roman" w:eastAsia="Times New Roman"/>
          <w:b w:val="0"/>
          <w:i w:val="0"/>
          <w:sz w:val="28"/>
          <w:u w:val="none"/>
        </w:rPr>
        <w:t>3.4 Aktif Yanıt Katmanı (P1–P8)</w:t>
      </w:r>
    </w:p>
    <w:p>
      <w:pPr>
        <w:spacing w:before="0" w:after="120" w:line="360" w:lineRule="auto"/>
        <w:jc w:val="both"/>
      </w:pPr>
      <w:r>
        <w:rPr>
          <w:rFonts w:ascii="Times New Roman" w:hAnsi="Times New Roman" w:cs="Times New Roman" w:eastAsia="Times New Roman"/>
          <w:b w:val="0"/>
          <w:i w:val="0"/>
          <w:sz w:val="24"/>
          <w:u w:val="none"/>
        </w:rPr>
        <w:t>NetGuard'ın aktif yanıt mimarisi, endüstri standartlarından ilham alınarak sekiz güvenlik geçidiyle tasarlanmıştır:</w:t>
      </w:r>
    </w:p>
    <w:p>
      <w:pPr>
        <w:spacing w:before="0" w:after="120" w:line="360" w:lineRule="auto"/>
        <w:jc w:val="both"/>
      </w:pPr>
      <w:r>
        <w:rPr>
          <w:rFonts w:ascii="Times New Roman" w:hAnsi="Times New Roman" w:cs="Times New Roman" w:eastAsia="Times New Roman"/>
          <w:b/>
          <w:i w:val="0"/>
          <w:sz w:val="24"/>
          <w:u w:val="none"/>
        </w:rPr>
        <w:t>Şekil 3.4: Aktif Yanıt Güvenlik Geçitleri</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POST /api/v1/response/block (admin)</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P1: RFC1918 + PROTECTED_CIDRS kontrolü → 400 (güvenli IP engellenmez)</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P2: Zaten bloklu mu?                   → 409 (tekrar işleme)</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P3: FP Manager: is_suppressed(ip)?      → 409 / devam (force=true)</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P4: Incident severity ≥ BLOCK_MIN_SEVERITY? → 422 (düşük ciddiyet)</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P5: offense_count → progressive_ttl()   → 1/4/24/168 saat TTL</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P6: OPNsense REST API                   → VyOS SSH fallback</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P7: Port/protokol granülaritesi          → 5-tuple engelleme</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P8: audit_log kaydı (zorunlu)           → actor, reason, timestamp</w:t>
      </w:r>
    </w:p>
    <w:p>
      <w:pPr>
        <w:spacing w:before="0" w:after="120" w:line="360" w:lineRule="auto"/>
        <w:jc w:val="both"/>
      </w:pPr>
      <w:r>
        <w:rPr>
          <w:rFonts w:ascii="Times New Roman" w:hAnsi="Times New Roman" w:cs="Times New Roman" w:eastAsia="Times New Roman"/>
          <w:b/>
          <w:i w:val="0"/>
          <w:sz w:val="24"/>
          <w:u w:val="none"/>
        </w:rPr>
        <w:t>Tablo 3.3: Progressive TTL Tablosu (P5)</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İhlal Sayısı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TTL (saat)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Endüstri Karşılığı</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 ihlal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 saat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Wazuh timeout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2. ihlal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4 saat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Wazuh repeated_offenders</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3. ihlal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24 saat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Wazuh repeated_offenders</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4.+ ihlal</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168 saat (7 gün)</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Zeek catch-and-release max</w:t>
            </w:r>
          </w:p>
        </w:tc>
      </w:tr>
    </w:tbl>
    <w:p>
      <w:pPr>
        <w:spacing w:after="120"/>
      </w:pPr>
    </w:p>
    <w:p>
      <w:pPr>
        <w:spacing w:before="0" w:after="120" w:line="360" w:lineRule="auto"/>
        <w:jc w:val="both"/>
      </w:pPr>
      <w:r>
        <w:rPr>
          <w:rFonts w:ascii="Consolas" w:hAnsi="Consolas" w:cs="Consolas" w:eastAsia="Consolas"/>
          <w:b w:val="0"/>
          <w:i w:val="0"/>
          <w:sz w:val="19"/>
          <w:u w:val="none"/>
        </w:rPr>
        <w:t>OPNsenseProvider</w:t>
      </w:r>
      <w:r>
        <w:rPr>
          <w:rFonts w:ascii="Times New Roman" w:hAnsi="Times New Roman" w:cs="Times New Roman" w:eastAsia="Times New Roman"/>
          <w:b w:val="0"/>
          <w:i w:val="0"/>
          <w:sz w:val="24"/>
          <w:u w:val="none"/>
        </w:rPr>
        <w:t>, OPNsense güvenlik duvarının REST API'sini (</w:t>
      </w:r>
      <w:r>
        <w:rPr>
          <w:rFonts w:ascii="Consolas" w:hAnsi="Consolas" w:cs="Consolas" w:eastAsia="Consolas"/>
          <w:b w:val="0"/>
          <w:i w:val="0"/>
          <w:sz w:val="19"/>
          <w:u w:val="none"/>
        </w:rPr>
        <w:t>/api/firewall/alias/addHost</w:t>
      </w:r>
      <w:r>
        <w:rPr>
          <w:rFonts w:ascii="Times New Roman" w:hAnsi="Times New Roman" w:cs="Times New Roman" w:eastAsia="Times New Roman"/>
          <w:b w:val="0"/>
          <w:i w:val="0"/>
          <w:sz w:val="24"/>
          <w:u w:val="none"/>
        </w:rPr>
        <w:t xml:space="preserve">) kullanarak </w:t>
      </w:r>
      <w:r>
        <w:rPr>
          <w:rFonts w:ascii="Consolas" w:hAnsi="Consolas" w:cs="Consolas" w:eastAsia="Consolas"/>
          <w:b w:val="0"/>
          <w:i w:val="0"/>
          <w:sz w:val="19"/>
          <w:u w:val="none"/>
        </w:rPr>
        <w:t>NETGUARD_BLOCK</w:t>
      </w:r>
      <w:r>
        <w:rPr>
          <w:rFonts w:ascii="Times New Roman" w:hAnsi="Times New Roman" w:cs="Times New Roman" w:eastAsia="Times New Roman"/>
          <w:b w:val="0"/>
          <w:i w:val="0"/>
          <w:sz w:val="24"/>
          <w:u w:val="none"/>
        </w:rPr>
        <w:t xml:space="preserve"> takma adına IP ekler ve ardından firewall kurallarını yeniden uygular. </w:t>
      </w:r>
      <w:r>
        <w:rPr>
          <w:rFonts w:ascii="Consolas" w:hAnsi="Consolas" w:cs="Consolas" w:eastAsia="Consolas"/>
          <w:b w:val="0"/>
          <w:i w:val="0"/>
          <w:sz w:val="19"/>
          <w:u w:val="none"/>
        </w:rPr>
        <w:t>VyOSProvider</w:t>
      </w:r>
      <w:r>
        <w:rPr>
          <w:rFonts w:ascii="Times New Roman" w:hAnsi="Times New Roman" w:cs="Times New Roman" w:eastAsia="Times New Roman"/>
          <w:b w:val="0"/>
          <w:i w:val="0"/>
          <w:sz w:val="24"/>
          <w:u w:val="none"/>
        </w:rPr>
        <w:t xml:space="preserve">, OPNsense erişilemez olduğunda SSH üzerinden VyOS komut satırına bağlanarak </w:t>
      </w:r>
      <w:r>
        <w:rPr>
          <w:rFonts w:ascii="Consolas" w:hAnsi="Consolas" w:cs="Consolas" w:eastAsia="Consolas"/>
          <w:b w:val="0"/>
          <w:i w:val="0"/>
          <w:sz w:val="19"/>
          <w:u w:val="none"/>
        </w:rPr>
        <w:t>set firewall group address-group BLOCK-LIST address &lt;ip&gt;</w:t>
      </w:r>
      <w:r>
        <w:rPr>
          <w:rFonts w:ascii="Times New Roman" w:hAnsi="Times New Roman" w:cs="Times New Roman" w:eastAsia="Times New Roman"/>
          <w:b w:val="0"/>
          <w:i w:val="0"/>
          <w:sz w:val="24"/>
          <w:u w:val="none"/>
        </w:rPr>
        <w:t xml:space="preserve"> komutunu çalıştırır. Her iki sağlayıcı da </w:t>
      </w:r>
      <w:r>
        <w:rPr>
          <w:rFonts w:ascii="Consolas" w:hAnsi="Consolas" w:cs="Consolas" w:eastAsia="Consolas"/>
          <w:b w:val="0"/>
          <w:i w:val="0"/>
          <w:sz w:val="19"/>
          <w:u w:val="none"/>
        </w:rPr>
        <w:t>BlockResult</w:t>
      </w:r>
      <w:r>
        <w:rPr>
          <w:rFonts w:ascii="Times New Roman" w:hAnsi="Times New Roman" w:cs="Times New Roman" w:eastAsia="Times New Roman"/>
          <w:b w:val="0"/>
          <w:i w:val="0"/>
          <w:sz w:val="24"/>
          <w:u w:val="none"/>
        </w:rPr>
        <w:t xml:space="preserve"> ve </w:t>
      </w:r>
      <w:r>
        <w:rPr>
          <w:rFonts w:ascii="Consolas" w:hAnsi="Consolas" w:cs="Consolas" w:eastAsia="Consolas"/>
          <w:b w:val="0"/>
          <w:i w:val="0"/>
          <w:sz w:val="19"/>
          <w:u w:val="none"/>
        </w:rPr>
        <w:t>UnblockResult</w:t>
      </w:r>
      <w:r>
        <w:rPr>
          <w:rFonts w:ascii="Times New Roman" w:hAnsi="Times New Roman" w:cs="Times New Roman" w:eastAsia="Times New Roman"/>
          <w:b w:val="0"/>
          <w:i w:val="0"/>
          <w:sz w:val="24"/>
          <w:u w:val="none"/>
        </w:rPr>
        <w:t xml:space="preserve"> nesneleri döndürür; başarı/başarısızlık durumu </w:t>
      </w:r>
      <w:r>
        <w:rPr>
          <w:rFonts w:ascii="Consolas" w:hAnsi="Consolas" w:cs="Consolas" w:eastAsia="Consolas"/>
          <w:b w:val="0"/>
          <w:i w:val="0"/>
          <w:sz w:val="19"/>
          <w:u w:val="none"/>
        </w:rPr>
        <w:t>blocked_ips</w:t>
      </w:r>
      <w:r>
        <w:rPr>
          <w:rFonts w:ascii="Times New Roman" w:hAnsi="Times New Roman" w:cs="Times New Roman" w:eastAsia="Times New Roman"/>
          <w:b w:val="0"/>
          <w:i w:val="0"/>
          <w:sz w:val="24"/>
          <w:u w:val="none"/>
        </w:rPr>
        <w:t xml:space="preserve"> tablosuna ve </w:t>
      </w:r>
      <w:r>
        <w:rPr>
          <w:rFonts w:ascii="Consolas" w:hAnsi="Consolas" w:cs="Consolas" w:eastAsia="Consolas"/>
          <w:b w:val="0"/>
          <w:i w:val="0"/>
          <w:sz w:val="19"/>
          <w:u w:val="none"/>
        </w:rPr>
        <w:t>audit_log</w:t>
      </w:r>
      <w:r>
        <w:rPr>
          <w:rFonts w:ascii="Times New Roman" w:hAnsi="Times New Roman" w:cs="Times New Roman" w:eastAsia="Times New Roman"/>
          <w:b w:val="0"/>
          <w:i w:val="0"/>
          <w:sz w:val="24"/>
          <w:u w:val="none"/>
        </w:rPr>
        <w:t>'a yazılır.</w:t>
      </w:r>
    </w:p>
    <w:p>
      <w:pPr>
        <w:spacing w:before="0" w:after="120" w:line="360" w:lineRule="auto"/>
        <w:jc w:val="both"/>
      </w:pPr>
      <w:r>
        <w:rPr>
          <w:rFonts w:ascii="Times New Roman" w:hAnsi="Times New Roman" w:cs="Times New Roman" w:eastAsia="Times New Roman"/>
          <w:b/>
          <w:i w:val="0"/>
          <w:sz w:val="24"/>
          <w:u w:val="none"/>
        </w:rPr>
        <w:t>Break-glass (P8 acil kurtarma):</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BREAK_GLASS_TOKEN</w:t>
      </w:r>
      <w:r>
        <w:rPr>
          <w:rFonts w:ascii="Times New Roman" w:hAnsi="Times New Roman" w:cs="Times New Roman" w:eastAsia="Times New Roman"/>
          <w:b w:val="0"/>
          <w:i w:val="0"/>
          <w:sz w:val="24"/>
          <w:u w:val="none"/>
        </w:rPr>
        <w:t xml:space="preserve"> ortam değişkeniyle yapılandırılan gizli token, </w:t>
      </w:r>
      <w:r>
        <w:rPr>
          <w:rFonts w:ascii="Consolas" w:hAnsi="Consolas" w:cs="Consolas" w:eastAsia="Consolas"/>
          <w:b w:val="0"/>
          <w:i w:val="0"/>
          <w:sz w:val="19"/>
          <w:u w:val="none"/>
        </w:rPr>
        <w:t>POST /api/v1/response/break-glass/unblock</w:t>
      </w:r>
      <w:r>
        <w:rPr>
          <w:rFonts w:ascii="Times New Roman" w:hAnsi="Times New Roman" w:cs="Times New Roman" w:eastAsia="Times New Roman"/>
          <w:b w:val="0"/>
          <w:i w:val="0"/>
          <w:sz w:val="24"/>
          <w:u w:val="none"/>
        </w:rPr>
        <w:t xml:space="preserve"> endpoint'inde JWT kimlik doğrulamasını bypass eder ve herhangi bir IP'yi acil olarak engelden çıkarır. CISA break-glass account rehberi [24] temel alınmıştır.</w:t>
      </w:r>
    </w:p>
    <w:p>
      <w:pPr>
        <w:spacing w:before="0" w:after="120" w:line="360" w:lineRule="auto"/>
        <w:jc w:val="both"/>
      </w:pPr>
      <w:r>
        <w:rPr>
          <w:rFonts w:ascii="Times New Roman" w:hAnsi="Times New Roman" w:cs="Times New Roman" w:eastAsia="Times New Roman"/>
          <w:b/>
          <w:i w:val="0"/>
          <w:sz w:val="24"/>
          <w:u w:val="none"/>
        </w:rPr>
        <w:t>TTL cleanup loop:</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main.py</w:t>
      </w:r>
      <w:r>
        <w:rPr>
          <w:rFonts w:ascii="Times New Roman" w:hAnsi="Times New Roman" w:cs="Times New Roman" w:eastAsia="Times New Roman"/>
          <w:b w:val="0"/>
          <w:i w:val="0"/>
          <w:sz w:val="24"/>
          <w:u w:val="none"/>
        </w:rPr>
        <w:t xml:space="preserve"> içindeki 60 saniyelik temizleme döngüsü, </w:t>
      </w:r>
      <w:r>
        <w:rPr>
          <w:rFonts w:ascii="Consolas" w:hAnsi="Consolas" w:cs="Consolas" w:eastAsia="Consolas"/>
          <w:b w:val="0"/>
          <w:i w:val="0"/>
          <w:sz w:val="19"/>
          <w:u w:val="none"/>
        </w:rPr>
        <w:t>expires_at</w:t>
      </w:r>
      <w:r>
        <w:rPr>
          <w:rFonts w:ascii="Times New Roman" w:hAnsi="Times New Roman" w:cs="Times New Roman" w:eastAsia="Times New Roman"/>
          <w:b w:val="0"/>
          <w:i w:val="0"/>
          <w:sz w:val="24"/>
          <w:u w:val="none"/>
        </w:rPr>
        <w:t xml:space="preserve"> süresi dolmuş blokları </w:t>
      </w:r>
      <w:r>
        <w:rPr>
          <w:rFonts w:ascii="Consolas" w:hAnsi="Consolas" w:cs="Consolas" w:eastAsia="Consolas"/>
          <w:b w:val="0"/>
          <w:i w:val="0"/>
          <w:sz w:val="19"/>
          <w:u w:val="none"/>
        </w:rPr>
        <w:t>blocked_ips</w:t>
      </w:r>
      <w:r>
        <w:rPr>
          <w:rFonts w:ascii="Times New Roman" w:hAnsi="Times New Roman" w:cs="Times New Roman" w:eastAsia="Times New Roman"/>
          <w:b w:val="0"/>
          <w:i w:val="0"/>
          <w:sz w:val="24"/>
          <w:u w:val="none"/>
        </w:rPr>
        <w:t xml:space="preserve"> tablosundan siler ve her iki sağlayıcıda da engeli kaldırır.</w:t>
      </w:r>
    </w:p>
    <w:p>
      <w:pPr>
        <w:pStyle w:val="Heading2"/>
      </w:pPr>
      <w:r>
        <w:rPr>
          <w:rFonts w:ascii="Times New Roman" w:hAnsi="Times New Roman" w:cs="Times New Roman" w:eastAsia="Times New Roman"/>
          <w:b w:val="0"/>
          <w:i w:val="0"/>
          <w:sz w:val="28"/>
          <w:u w:val="none"/>
        </w:rPr>
        <w:t>3.5 Veritabanı Mimarisi</w:t>
      </w:r>
    </w:p>
    <w:p>
      <w:pPr>
        <w:pStyle w:val="Heading3"/>
      </w:pPr>
      <w:r>
        <w:rPr>
          <w:rFonts w:ascii="Times New Roman" w:hAnsi="Times New Roman" w:cs="Times New Roman" w:eastAsia="Times New Roman"/>
          <w:b w:val="0"/>
          <w:i w:val="0"/>
          <w:sz w:val="24"/>
          <w:u w:val="none"/>
        </w:rPr>
        <w:t>3.5.1 PostgreSQL + TimescaleDB</w:t>
      </w:r>
    </w:p>
    <w:p>
      <w:pPr>
        <w:spacing w:before="0" w:after="120" w:line="360" w:lineRule="auto"/>
        <w:jc w:val="both"/>
      </w:pPr>
      <w:r>
        <w:rPr>
          <w:rFonts w:ascii="Times New Roman" w:hAnsi="Times New Roman" w:cs="Times New Roman" w:eastAsia="Times New Roman"/>
          <w:b w:val="0"/>
          <w:i w:val="0"/>
          <w:sz w:val="24"/>
          <w:u w:val="none"/>
        </w:rPr>
        <w:t xml:space="preserve">NetGuard üretim ortamında PostgreSQL 16 + TimescaleDB kullanır. TimescaleDB, zaman serisi verileri için otomatik chunk yönetimi ve kompresyon sağlar. </w:t>
      </w:r>
      <w:r>
        <w:rPr>
          <w:rFonts w:ascii="Consolas" w:hAnsi="Consolas" w:cs="Consolas" w:eastAsia="Consolas"/>
          <w:b w:val="0"/>
          <w:i w:val="0"/>
          <w:sz w:val="19"/>
          <w:u w:val="none"/>
        </w:rPr>
        <w:t>normalized_logs</w:t>
      </w:r>
      <w:r>
        <w:rPr>
          <w:rFonts w:ascii="Times New Roman" w:hAnsi="Times New Roman" w:cs="Times New Roman" w:eastAsia="Times New Roman"/>
          <w:b w:val="0"/>
          <w:i w:val="0"/>
          <w:sz w:val="24"/>
          <w:u w:val="none"/>
        </w:rPr>
        <w:t xml:space="preserve"> ve </w:t>
      </w:r>
      <w:r>
        <w:rPr>
          <w:rFonts w:ascii="Consolas" w:hAnsi="Consolas" w:cs="Consolas" w:eastAsia="Consolas"/>
          <w:b w:val="0"/>
          <w:i w:val="0"/>
          <w:sz w:val="19"/>
          <w:u w:val="none"/>
        </w:rPr>
        <w:t>correlated_events</w:t>
      </w:r>
      <w:r>
        <w:rPr>
          <w:rFonts w:ascii="Times New Roman" w:hAnsi="Times New Roman" w:cs="Times New Roman" w:eastAsia="Times New Roman"/>
          <w:b w:val="0"/>
          <w:i w:val="0"/>
          <w:sz w:val="24"/>
          <w:u w:val="none"/>
        </w:rPr>
        <w:t xml:space="preserve"> tabloları TimescaleDB hypertable olarak yapılandırılmıştır; bu sayede 30 günlük log verisine sorgu yanıt süresi standart PostgreSQL'e kıyasla yaklaşık 5–10 kat daha hızlıdır.</w:t>
      </w:r>
    </w:p>
    <w:p>
      <w:pPr>
        <w:pStyle w:val="Heading3"/>
      </w:pPr>
      <w:r>
        <w:rPr>
          <w:rFonts w:ascii="Times New Roman" w:hAnsi="Times New Roman" w:cs="Times New Roman" w:eastAsia="Times New Roman"/>
          <w:b w:val="0"/>
          <w:i w:val="0"/>
          <w:sz w:val="24"/>
          <w:u w:val="none"/>
        </w:rPr>
        <w:t>3.5.2 Alembic Migrasyonları</w:t>
      </w:r>
    </w:p>
    <w:p>
      <w:pPr>
        <w:spacing w:before="0" w:after="120" w:line="360" w:lineRule="auto"/>
        <w:jc w:val="both"/>
      </w:pPr>
      <w:r>
        <w:rPr>
          <w:rFonts w:ascii="Times New Roman" w:hAnsi="Times New Roman" w:cs="Times New Roman" w:eastAsia="Times New Roman"/>
          <w:b/>
          <w:i w:val="0"/>
          <w:sz w:val="24"/>
          <w:u w:val="none"/>
        </w:rPr>
        <w:t>Tablo 3.4: Alembic Migrasyon Tarihçesi</w:t>
      </w:r>
    </w:p>
    <w:tbl>
      <w:tblPr>
        <w:tblStyle w:val="TableGrid"/>
        <w:jc w:val="center"/>
        <w:tblLook w:firstColumn="1" w:firstRow="1" w:lastColumn="0" w:lastRow="0" w:noHBand="0" w:noVBand="1" w:val="04A0"/>
        <w:tblW w:w="5000" w:type="pct"/>
      </w:tblPr>
      <w:tblGrid>
        <w:gridCol w:w="4535"/>
        <w:gridCol w:w="4535"/>
      </w:tblGrid>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Migrasyon</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İçerik</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001_initial_schema.py</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normalized_logs, incidents, correlated_events, attack_chains, audit_log</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002_blocked_ips.py</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blocked_ips tablosu</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003_blocked_ips_ttl.py</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expires_at TIMESTAMPTZ + index</w:t>
            </w:r>
          </w:p>
        </w:tc>
      </w:tr>
      <w:tr>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004_blocked_ips_offense_count.py</w:t>
            </w:r>
          </w:p>
        </w:tc>
        <w:tc>
          <w:tcPr>
            <w:tcW w:type="dxa" w:w="4535"/>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offense_count INTEGER NOT NULL DEFAULT 1</w:t>
            </w:r>
          </w:p>
        </w:tc>
      </w:tr>
    </w:tbl>
    <w:p>
      <w:pPr>
        <w:spacing w:after="120"/>
      </w:pPr>
    </w:p>
    <w:p>
      <w:pPr>
        <w:pStyle w:val="Heading3"/>
      </w:pPr>
      <w:r>
        <w:rPr>
          <w:rFonts w:ascii="Times New Roman" w:hAnsi="Times New Roman" w:cs="Times New Roman" w:eastAsia="Times New Roman"/>
          <w:b w:val="0"/>
          <w:i w:val="0"/>
          <w:sz w:val="24"/>
          <w:u w:val="none"/>
        </w:rPr>
        <w:t>3.5.3 Veri Saklama Politikası</w:t>
      </w:r>
    </w:p>
    <w:p>
      <w:pPr>
        <w:spacing w:before="0" w:after="120" w:line="360" w:lineRule="auto"/>
        <w:jc w:val="both"/>
      </w:pPr>
      <w:r>
        <w:rPr>
          <w:rFonts w:ascii="Times New Roman" w:hAnsi="Times New Roman" w:cs="Times New Roman" w:eastAsia="Times New Roman"/>
          <w:b w:val="0"/>
          <w:i w:val="0"/>
          <w:sz w:val="24"/>
          <w:u w:val="none"/>
        </w:rPr>
        <w:t xml:space="preserve">Log verileri farklı saklama süreleriyle yönetilir: normalize loglar 30 gün, güvenlik logları 90 gün, korelasyon olayları 365 gün, alert ve incident kayıtları 90 gün. </w:t>
      </w:r>
      <w:r>
        <w:rPr>
          <w:rFonts w:ascii="Consolas" w:hAnsi="Consolas" w:cs="Consolas" w:eastAsia="Consolas"/>
          <w:b w:val="0"/>
          <w:i w:val="0"/>
          <w:sz w:val="19"/>
          <w:u w:val="none"/>
        </w:rPr>
        <w:t>server/retention.py</w:t>
      </w:r>
      <w:r>
        <w:rPr>
          <w:rFonts w:ascii="Times New Roman" w:hAnsi="Times New Roman" w:cs="Times New Roman" w:eastAsia="Times New Roman"/>
          <w:b w:val="0"/>
          <w:i w:val="0"/>
          <w:sz w:val="24"/>
          <w:u w:val="none"/>
        </w:rPr>
        <w:t>, bu politikaları günlük olarak uygular.</w:t>
      </w:r>
    </w:p>
    <w:p>
      <w:pPr>
        <w:pStyle w:val="Heading2"/>
      </w:pPr>
      <w:r>
        <w:rPr>
          <w:rFonts w:ascii="Times New Roman" w:hAnsi="Times New Roman" w:cs="Times New Roman" w:eastAsia="Times New Roman"/>
          <w:b w:val="0"/>
          <w:i w:val="0"/>
          <w:sz w:val="28"/>
          <w:u w:val="none"/>
        </w:rPr>
        <w:t>3.6 Kullanıcı Arayüzü</w:t>
      </w:r>
    </w:p>
    <w:p>
      <w:pPr>
        <w:spacing w:before="0" w:after="120" w:line="360" w:lineRule="auto"/>
        <w:jc w:val="both"/>
      </w:pPr>
      <w:r>
        <w:rPr>
          <w:rFonts w:ascii="Times New Roman" w:hAnsi="Times New Roman" w:cs="Times New Roman" w:eastAsia="Times New Roman"/>
          <w:b w:val="0"/>
          <w:i w:val="0"/>
          <w:sz w:val="24"/>
          <w:u w:val="none"/>
        </w:rPr>
        <w:t>NetGuard dashboard'u Next.js 14 ile geliştirilmiş olup 16 sayfadan oluşmaktadır: Overview, Logs, Incidents, Aktif Bloklar, Alerts, Agents, Correlation, Network Intelligence, MITRE ATT&amp;CK, Timeline, Topology, Devices/SNMP/Discovery, Settings, Audit, Reports ve Security. Tüm sayfalar nginx reverse proxy arkasında HTTPS üzerinden servis edilmektedir.</w:t>
      </w:r>
    </w:p>
    <w:p>
      <w:pPr>
        <w:pStyle w:val="Heading2"/>
      </w:pPr>
      <w:r>
        <w:rPr>
          <w:rFonts w:ascii="Times New Roman" w:hAnsi="Times New Roman" w:cs="Times New Roman" w:eastAsia="Times New Roman"/>
          <w:b w:val="0"/>
          <w:i w:val="0"/>
          <w:sz w:val="28"/>
          <w:u w:val="none"/>
        </w:rPr>
        <w:t>3.7 Sanal Laboratuvar Topolojisi</w:t>
      </w:r>
    </w:p>
    <w:p>
      <w:pPr>
        <w:spacing w:before="0" w:after="120" w:line="360" w:lineRule="auto"/>
        <w:jc w:val="both"/>
      </w:pPr>
      <w:r>
        <w:rPr>
          <w:rFonts w:ascii="Times New Roman" w:hAnsi="Times New Roman" w:cs="Times New Roman" w:eastAsia="Times New Roman"/>
          <w:b w:val="0"/>
          <w:i w:val="0"/>
          <w:sz w:val="24"/>
          <w:u w:val="none"/>
        </w:rPr>
        <w:t>NetGuard'ın doğrulama çalışmaları, GNS3 sanal ağ simülasyon ortamında gerçekleştirilmiştir.</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INTERNET (enp1s0 / Cloud)</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OPNsense 26.1.2</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(vtnet0=WAN, vtnet1=LAN:10.0.30.1/24)</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VyOS rolling</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(eth0=10.0.30.2, eth1=192.168.203.200, eth2=10.0.10.1)</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DMZ Switch → Alpine WebServer (10.0.10.2 / nginx)</w:t>
      </w:r>
    </w:p>
    <w:p>
      <w:pPr>
        <w:spacing w:line="240" w:lineRule="auto" w:before="0" w:after="0"/>
        <w:ind w:left="170" w:right="170"/>
        <w:jc w:val="left"/>
        <w:shd w:val="clear" w:color="auto" w:fill="F4F4F4"/>
        <w:pBdr>
          <w:top w:val="single" w:sz="4" w:space="4" w:color="CCCCCC"/>
          <w:bottom w:val="single" w:sz="4" w:space="4" w:color="CCCCCC"/>
          <w:left w:val="single" w:sz="4" w:space="4" w:color="CCCCCC"/>
          <w:right w:val="single" w:sz="4" w:space="4" w:color="CCCCCC"/>
        </w:pBdr>
      </w:pPr>
      <w:r>
        <w:rPr>
          <w:rFonts w:ascii="Consolas" w:hAnsi="Consolas" w:cs="Consolas" w:eastAsia="Consolas"/>
          <w:b w:val="0"/>
          <w:i w:val="0"/>
          <w:sz w:val="19"/>
          <w:u w:val="none"/>
        </w:rPr>
        <w:t xml:space="preserve">    └── LAN Switch → Host1, Host2, Kali-Bridge</w:t>
      </w:r>
    </w:p>
    <w:p>
      <w:pPr>
        <w:spacing w:before="0" w:after="120" w:line="360" w:lineRule="auto"/>
        <w:jc w:val="both"/>
      </w:pPr>
      <w:r>
        <w:rPr>
          <w:rFonts w:ascii="Times New Roman" w:hAnsi="Times New Roman" w:cs="Times New Roman" w:eastAsia="Times New Roman"/>
          <w:b/>
          <w:i w:val="0"/>
          <w:sz w:val="24"/>
          <w:u w:val="none"/>
        </w:rPr>
        <w:t>Şekil 3.5: GNS3 Sanal Laboratuvar Ağ Topolojisi</w:t>
      </w:r>
    </w:p>
    <w:p>
      <w:pPr>
        <w:spacing w:before="0" w:after="120" w:line="360" w:lineRule="auto"/>
        <w:jc w:val="both"/>
      </w:pPr>
      <w:r>
        <w:rPr>
          <w:rFonts w:ascii="Times New Roman" w:hAnsi="Times New Roman" w:cs="Times New Roman" w:eastAsia="Times New Roman"/>
          <w:b/>
          <w:i w:val="0"/>
          <w:sz w:val="24"/>
          <w:u w:val="none"/>
        </w:rPr>
        <w:t>Tablo 3.5: GNS3 Sanal Makine Envanteri</w:t>
      </w:r>
    </w:p>
    <w:tbl>
      <w:tblPr>
        <w:tblStyle w:val="TableGrid"/>
        <w:jc w:val="center"/>
        <w:tblLook w:firstColumn="1" w:firstRow="1" w:lastColumn="0" w:lastRow="0" w:noHBand="0" w:noVBand="1" w:val="04A0"/>
        <w:tblW w:w="5000" w:type="pct"/>
      </w:tblPr>
      <w:tblGrid>
        <w:gridCol w:w="2268"/>
        <w:gridCol w:w="2268"/>
        <w:gridCol w:w="2268"/>
        <w:gridCol w:w="2268"/>
      </w:tblGrid>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Makine</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IP</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Rol</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OS</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NetGuard Server</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192.168.203.134</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Backend + Dashboard</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Ubuntu 24.04</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Ajan VM</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192.168.203.142</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Linux psutil ajanı</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Ubuntu 24.04</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Kali Linux</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192.168.203.132</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Saldırı test makinesi</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Kali Linux</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VyOS Router</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192.168.203.200</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NetFlow kaynak, yönlendirici</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VyOS rolling</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OPNsense FW</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10.0.30.1</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Güvenlik duvarı (blok hedefi)</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OPNsense 26.1.2</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Alpine WebServer</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10.0.10.2</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HTTP hedef</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Alpine Linux</w:t>
            </w:r>
          </w:p>
        </w:tc>
      </w:tr>
    </w:tbl>
    <w:p>
      <w:pPr>
        <w:spacing w:after="120"/>
      </w:pPr>
    </w:p>
    <w:p>
      <w:pPr>
        <w:spacing w:after="120"/>
      </w:pPr>
    </w:p>
    <w:p>
      <w:pPr>
        <w:pStyle w:val="Heading1"/>
      </w:pPr>
      <w:r>
        <w:rPr>
          <w:rFonts w:ascii="Times New Roman" w:hAnsi="Times New Roman" w:cs="Times New Roman" w:eastAsia="Times New Roman"/>
          <w:b w:val="0"/>
          <w:i w:val="0"/>
          <w:sz w:val="32"/>
          <w:u w:val="none"/>
        </w:rPr>
        <w:t>BÖLÜM 4 — VERİ GÜVENLİĞİ DEĞERLENDİRMESİ</w:t>
      </w:r>
    </w:p>
    <w:p>
      <w:pPr>
        <w:pStyle w:val="Heading2"/>
      </w:pPr>
      <w:r>
        <w:rPr>
          <w:rFonts w:ascii="Times New Roman" w:hAnsi="Times New Roman" w:cs="Times New Roman" w:eastAsia="Times New Roman"/>
          <w:b w:val="0"/>
          <w:i w:val="0"/>
          <w:sz w:val="28"/>
          <w:u w:val="none"/>
        </w:rPr>
        <w:t>4.1 Geliştirme Ortamı ve Metodoloji</w:t>
      </w:r>
    </w:p>
    <w:p>
      <w:pPr>
        <w:spacing w:before="0" w:after="120" w:line="360" w:lineRule="auto"/>
        <w:jc w:val="both"/>
      </w:pPr>
      <w:r>
        <w:rPr>
          <w:rFonts w:ascii="Times New Roman" w:hAnsi="Times New Roman" w:cs="Times New Roman" w:eastAsia="Times New Roman"/>
          <w:b w:val="0"/>
          <w:i w:val="0"/>
          <w:sz w:val="24"/>
          <w:u w:val="none"/>
        </w:rPr>
        <w:t xml:space="preserve">NetGuard, yinelemeli bir geliştirme süreci izlenerek 9 ana aşamada (V1-1 ile V1-9) inşa edilmiştir. Her aşama, implementasyon sonrası test yazımı ve komit disipliniyle tamamlanmıştır. Conventional Commits standardı uygulanmıştır: </w:t>
      </w:r>
      <w:r>
        <w:rPr>
          <w:rFonts w:ascii="Consolas" w:hAnsi="Consolas" w:cs="Consolas" w:eastAsia="Consolas"/>
          <w:b w:val="0"/>
          <w:i w:val="0"/>
          <w:sz w:val="19"/>
          <w:u w:val="none"/>
        </w:rPr>
        <w:t>feat(detection):</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refactor(db):</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fix(security):</w:t>
      </w:r>
      <w:r>
        <w:rPr>
          <w:rFonts w:ascii="Times New Roman" w:hAnsi="Times New Roman" w:cs="Times New Roman" w:eastAsia="Times New Roman"/>
          <w:b w:val="0"/>
          <w:i w:val="0"/>
          <w:sz w:val="24"/>
          <w:u w:val="none"/>
        </w:rPr>
        <w:t xml:space="preserve"> ön ekleri.</w:t>
      </w:r>
    </w:p>
    <w:p>
      <w:pPr>
        <w:spacing w:before="0" w:after="120" w:line="360" w:lineRule="auto"/>
        <w:jc w:val="both"/>
      </w:pPr>
      <w:r>
        <w:rPr>
          <w:rFonts w:ascii="Times New Roman" w:hAnsi="Times New Roman" w:cs="Times New Roman" w:eastAsia="Times New Roman"/>
          <w:b w:val="0"/>
          <w:i w:val="0"/>
          <w:sz w:val="24"/>
          <w:u w:val="none"/>
        </w:rPr>
        <w:t>Geliştirme ortamı: Ubuntu 24.04, Python 3.12, Docker 27.x, GNS3 2.x, pytest 8.3.2.</w:t>
      </w:r>
    </w:p>
    <w:p>
      <w:pPr>
        <w:pStyle w:val="Heading2"/>
      </w:pPr>
      <w:r>
        <w:rPr>
          <w:rFonts w:ascii="Times New Roman" w:hAnsi="Times New Roman" w:cs="Times New Roman" w:eastAsia="Times New Roman"/>
          <w:b w:val="0"/>
          <w:i w:val="0"/>
          <w:sz w:val="28"/>
          <w:u w:val="none"/>
        </w:rPr>
        <w:t>4.2 Test Stratejisi</w:t>
      </w:r>
    </w:p>
    <w:p>
      <w:pPr>
        <w:pStyle w:val="Heading3"/>
      </w:pPr>
      <w:r>
        <w:rPr>
          <w:rFonts w:ascii="Times New Roman" w:hAnsi="Times New Roman" w:cs="Times New Roman" w:eastAsia="Times New Roman"/>
          <w:b w:val="0"/>
          <w:i w:val="0"/>
          <w:sz w:val="24"/>
          <w:u w:val="none"/>
        </w:rPr>
        <w:t>4.2.1 Test Piramidi</w:t>
      </w:r>
    </w:p>
    <w:p>
      <w:pPr>
        <w:spacing w:before="0" w:after="120" w:line="360" w:lineRule="auto"/>
        <w:jc w:val="both"/>
      </w:pPr>
      <w:r>
        <w:rPr>
          <w:rFonts w:ascii="Times New Roman" w:hAnsi="Times New Roman" w:cs="Times New Roman" w:eastAsia="Times New Roman"/>
          <w:b w:val="0"/>
          <w:i w:val="0"/>
          <w:sz w:val="24"/>
          <w:u w:val="none"/>
        </w:rPr>
        <w:t>CLAUDE.md kalite ilkesi gereği üç seviyeli test piramidi uygulanmaktadır:</w:t>
      </w:r>
    </w:p>
    <w:p>
      <w:pPr>
        <w:spacing w:before="0" w:after="120" w:line="360" w:lineRule="auto"/>
        <w:jc w:val="both"/>
      </w:pPr>
      <w:r>
        <w:rPr>
          <w:rFonts w:ascii="Times New Roman" w:hAnsi="Times New Roman" w:cs="Times New Roman" w:eastAsia="Times New Roman"/>
          <w:b/>
          <w:i w:val="0"/>
          <w:sz w:val="24"/>
          <w:u w:val="none"/>
        </w:rPr>
        <w:t>Birim testleri:</w:t>
      </w:r>
      <w:r>
        <w:rPr>
          <w:rFonts w:ascii="Times New Roman" w:hAnsi="Times New Roman" w:cs="Times New Roman" w:eastAsia="Times New Roman"/>
          <w:b w:val="0"/>
          <w:i w:val="0"/>
          <w:sz w:val="24"/>
          <w:u w:val="none"/>
        </w:rPr>
        <w:t xml:space="preserve"> Tek fonksiyonun izole davranışını doğrular. Örnek: </w:t>
      </w:r>
      <w:r>
        <w:rPr>
          <w:rFonts w:ascii="Consolas" w:hAnsi="Consolas" w:cs="Consolas" w:eastAsia="Consolas"/>
          <w:b w:val="0"/>
          <w:i w:val="0"/>
          <w:sz w:val="19"/>
          <w:u w:val="none"/>
        </w:rPr>
        <w:t>test_fp_manager.py</w:t>
      </w:r>
      <w:r>
        <w:rPr>
          <w:rFonts w:ascii="Times New Roman" w:hAnsi="Times New Roman" w:cs="Times New Roman" w:eastAsia="Times New Roman"/>
          <w:b w:val="0"/>
          <w:i w:val="0"/>
          <w:sz w:val="24"/>
          <w:u w:val="none"/>
        </w:rPr>
        <w:t xml:space="preserve"> — CIDR içi IP'lerin doğru şekilde yanlış pozitif olarak işaretlenip işaretlenmediğini test eder.</w:t>
      </w:r>
    </w:p>
    <w:p>
      <w:pPr>
        <w:spacing w:before="0" w:after="120" w:line="360" w:lineRule="auto"/>
        <w:jc w:val="both"/>
      </w:pPr>
      <w:r>
        <w:rPr>
          <w:rFonts w:ascii="Times New Roman" w:hAnsi="Times New Roman" w:cs="Times New Roman" w:eastAsia="Times New Roman"/>
          <w:b/>
          <w:i w:val="0"/>
          <w:sz w:val="24"/>
          <w:u w:val="none"/>
        </w:rPr>
        <w:t>Çapraz testler:</w:t>
      </w:r>
      <w:r>
        <w:rPr>
          <w:rFonts w:ascii="Times New Roman" w:hAnsi="Times New Roman" w:cs="Times New Roman" w:eastAsia="Times New Roman"/>
          <w:b w:val="0"/>
          <w:i w:val="0"/>
          <w:sz w:val="24"/>
          <w:u w:val="none"/>
        </w:rPr>
        <w:t xml:space="preserve"> İki modül arası etkileşimi doğrular. Örnek: </w:t>
      </w:r>
      <w:r>
        <w:rPr>
          <w:rFonts w:ascii="Consolas" w:hAnsi="Consolas" w:cs="Consolas" w:eastAsia="Consolas"/>
          <w:b w:val="0"/>
          <w:i w:val="0"/>
          <w:sz w:val="19"/>
          <w:u w:val="none"/>
        </w:rPr>
        <w:t>test_phase1_integration.py</w:t>
      </w:r>
      <w:r>
        <w:rPr>
          <w:rFonts w:ascii="Times New Roman" w:hAnsi="Times New Roman" w:cs="Times New Roman" w:eastAsia="Times New Roman"/>
          <w:b w:val="0"/>
          <w:i w:val="0"/>
          <w:sz w:val="24"/>
          <w:u w:val="none"/>
        </w:rPr>
        <w:t xml:space="preserve"> — Sigma kuralının bir korelasyon olayı ürettiğini ve bu olayın kill chain'e beslendiğini doğrular.</w:t>
      </w:r>
    </w:p>
    <w:p>
      <w:pPr>
        <w:spacing w:before="0" w:after="120" w:line="360" w:lineRule="auto"/>
        <w:jc w:val="both"/>
      </w:pPr>
      <w:r>
        <w:rPr>
          <w:rFonts w:ascii="Times New Roman" w:hAnsi="Times New Roman" w:cs="Times New Roman" w:eastAsia="Times New Roman"/>
          <w:b/>
          <w:i w:val="0"/>
          <w:sz w:val="24"/>
          <w:u w:val="none"/>
        </w:rPr>
        <w:t>Entegrasyon testleri:</w:t>
      </w:r>
      <w:r>
        <w:rPr>
          <w:rFonts w:ascii="Times New Roman" w:hAnsi="Times New Roman" w:cs="Times New Roman" w:eastAsia="Times New Roman"/>
          <w:b w:val="0"/>
          <w:i w:val="0"/>
          <w:sz w:val="24"/>
          <w:u w:val="none"/>
        </w:rPr>
        <w:t xml:space="preserve"> Tam pipeline doğrulaması. Örnek: </w:t>
      </w:r>
      <w:r>
        <w:rPr>
          <w:rFonts w:ascii="Consolas" w:hAnsi="Consolas" w:cs="Consolas" w:eastAsia="Consolas"/>
          <w:b w:val="0"/>
          <w:i w:val="0"/>
          <w:sz w:val="19"/>
          <w:u w:val="none"/>
        </w:rPr>
        <w:t>test_pipeline_integration.py</w:t>
      </w:r>
      <w:r>
        <w:rPr>
          <w:rFonts w:ascii="Times New Roman" w:hAnsi="Times New Roman" w:cs="Times New Roman" w:eastAsia="Times New Roman"/>
          <w:b w:val="0"/>
          <w:i w:val="0"/>
          <w:sz w:val="24"/>
          <w:u w:val="none"/>
        </w:rPr>
        <w:t xml:space="preserve"> — normalize edilen log kaydından incident oluşumuna kadar tüm akışı end-to-end test eder.</w:t>
      </w:r>
    </w:p>
    <w:p>
      <w:pPr>
        <w:spacing w:before="0" w:after="120" w:line="360" w:lineRule="auto"/>
        <w:jc w:val="both"/>
      </w:pPr>
      <w:r>
        <w:rPr>
          <w:rFonts w:ascii="Times New Roman" w:hAnsi="Times New Roman" w:cs="Times New Roman" w:eastAsia="Times New Roman"/>
          <w:b/>
          <w:i w:val="0"/>
          <w:sz w:val="24"/>
          <w:u w:val="none"/>
        </w:rPr>
        <w:t>Tablo 4.1: Test Modülü Başına Test Sayıları (İlk 10)</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Test Dosyası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Test Sayısı</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Kapsam</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test_database_pg.py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69</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PostgreSQL veri erişimi</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test_zeek_collector.py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62</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Zeek log ayrıştırıcıları</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test_active_response.py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61</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P1–P8 aktif yanıt (tam kapsam)</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test_pipeline_integration.py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58</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End-to-end pipeline</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test_incidents.py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44</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Incident CRUD ve enrichment</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test_phase1_integration.py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37</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Faz 1 çapraz entegrasyon</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test_anomaly.py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35</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IsolationForest + Welford</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test_fp_manager.py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33</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FP geçidi (CIDR + TTL)</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test_detectors.py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31</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Port scan, ARP, ICMP dedektörleri</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test_log_normalizer.py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28</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Log normalize katmanı</w:t>
            </w:r>
          </w:p>
        </w:tc>
      </w:tr>
    </w:tbl>
    <w:p>
      <w:pPr>
        <w:spacing w:after="120"/>
      </w:pPr>
    </w:p>
    <w:p>
      <w:pPr>
        <w:spacing w:before="0" w:after="120" w:line="360" w:lineRule="auto"/>
        <w:jc w:val="both"/>
      </w:pPr>
      <w:r>
        <w:rPr>
          <w:rFonts w:ascii="Times New Roman" w:hAnsi="Times New Roman" w:cs="Times New Roman" w:eastAsia="Times New Roman"/>
          <w:b/>
          <w:i w:val="0"/>
          <w:sz w:val="24"/>
          <w:u w:val="none"/>
        </w:rPr>
        <w:t>Toplam: 1.151 test, 0 hata</w:t>
      </w:r>
      <w:r>
        <w:rPr>
          <w:rFonts w:ascii="Times New Roman" w:hAnsi="Times New Roman" w:cs="Times New Roman" w:eastAsia="Times New Roman"/>
          <w:b w:val="0"/>
          <w:i w:val="0"/>
          <w:sz w:val="24"/>
          <w:u w:val="none"/>
        </w:rPr>
        <w:t xml:space="preserve"> (59 test dosyası, pytest 8.3.2)</w:t>
      </w:r>
    </w:p>
    <w:p>
      <w:pPr>
        <w:pStyle w:val="Heading3"/>
      </w:pPr>
      <w:r>
        <w:rPr>
          <w:rFonts w:ascii="Times New Roman" w:hAnsi="Times New Roman" w:cs="Times New Roman" w:eastAsia="Times New Roman"/>
          <w:b w:val="0"/>
          <w:i w:val="0"/>
          <w:sz w:val="24"/>
          <w:u w:val="none"/>
        </w:rPr>
        <w:t>4.2.2 Test Altyapısı</w:t>
      </w:r>
    </w:p>
    <w:p>
      <w:pPr>
        <w:spacing w:before="0" w:after="120" w:line="360" w:lineRule="auto"/>
        <w:jc w:val="both"/>
      </w:pPr>
      <w:r>
        <w:rPr>
          <w:rFonts w:ascii="Times New Roman" w:hAnsi="Times New Roman" w:cs="Times New Roman" w:eastAsia="Times New Roman"/>
          <w:b w:val="0"/>
          <w:i w:val="0"/>
          <w:sz w:val="24"/>
          <w:u w:val="none"/>
        </w:rPr>
        <w:t>Test altyapısı iki fixture üzerine kuruludur:</w:t>
      </w:r>
    </w:p>
    <w:p>
      <w:pPr>
        <w:pStyle w:val="ListBullet"/>
        <w:spacing w:before="20" w:after="20" w:line="360" w:lineRule="auto"/>
        <w:ind w:left="283"/>
      </w:pPr>
      <w:r>
        <w:rPr>
          <w:rFonts w:ascii="Times New Roman" w:hAnsi="Times New Roman" w:cs="Times New Roman" w:eastAsia="Times New Roman"/>
          <w:b/>
          <w:i w:val="0"/>
          <w:sz w:val="24"/>
          <w:u w:val="none"/>
        </w:rPr>
        <w:t>`tmp_db` fixture:</w:t>
      </w:r>
      <w:r>
        <w:rPr>
          <w:rFonts w:ascii="Times New Roman" w:hAnsi="Times New Roman" w:cs="Times New Roman" w:eastAsia="Times New Roman"/>
          <w:b w:val="0"/>
          <w:i w:val="0"/>
          <w:sz w:val="24"/>
          <w:u w:val="none"/>
        </w:rPr>
        <w:t xml:space="preserve"> SQLite geçici veritabanı (test edilen bileşen DB bağımsız olduğunda)</w:t>
      </w:r>
    </w:p>
    <w:p>
      <w:pPr>
        <w:pStyle w:val="ListBullet"/>
        <w:spacing w:before="20" w:after="20" w:line="360" w:lineRule="auto"/>
        <w:ind w:left="283"/>
      </w:pPr>
      <w:r>
        <w:rPr>
          <w:rFonts w:ascii="Times New Roman" w:hAnsi="Times New Roman" w:cs="Times New Roman" w:eastAsia="Times New Roman"/>
          <w:b/>
          <w:i w:val="0"/>
          <w:sz w:val="24"/>
          <w:u w:val="none"/>
        </w:rPr>
        <w:t>`pg_db` fixture:</w:t>
      </w:r>
      <w:r>
        <w:rPr>
          <w:rFonts w:ascii="Times New Roman" w:hAnsi="Times New Roman" w:cs="Times New Roman" w:eastAsia="Times New Roman"/>
          <w:b w:val="0"/>
          <w:i w:val="0"/>
          <w:sz w:val="24"/>
          <w:u w:val="none"/>
        </w:rPr>
        <w:t xml:space="preserve"> testcontainers kütüphanesiyle gerçek PostgreSQL konteyneri (PostgreSQL-özgül davranışları test etmek için, örn. ILIKE, TIMESTAMPTZ)</w:t>
      </w:r>
    </w:p>
    <w:p>
      <w:pPr>
        <w:spacing w:before="0" w:after="120" w:line="360" w:lineRule="auto"/>
        <w:jc w:val="both"/>
      </w:pPr>
      <w:r>
        <w:rPr>
          <w:rFonts w:ascii="Times New Roman" w:hAnsi="Times New Roman" w:cs="Times New Roman" w:eastAsia="Times New Roman"/>
          <w:b w:val="0"/>
          <w:i w:val="0"/>
          <w:sz w:val="24"/>
          <w:u w:val="none"/>
        </w:rPr>
        <w:t xml:space="preserve">PostgreSQL özgül davranışları gerektiren testler </w:t>
      </w:r>
      <w:r>
        <w:rPr>
          <w:rFonts w:ascii="Consolas" w:hAnsi="Consolas" w:cs="Consolas" w:eastAsia="Consolas"/>
          <w:b w:val="0"/>
          <w:i w:val="0"/>
          <w:sz w:val="19"/>
          <w:u w:val="none"/>
        </w:rPr>
        <w:t>pg_db</w:t>
      </w:r>
      <w:r>
        <w:rPr>
          <w:rFonts w:ascii="Times New Roman" w:hAnsi="Times New Roman" w:cs="Times New Roman" w:eastAsia="Times New Roman"/>
          <w:b w:val="0"/>
          <w:i w:val="0"/>
          <w:sz w:val="24"/>
          <w:u w:val="none"/>
        </w:rPr>
        <w:t xml:space="preserve"> fixture'ını kullanır; Docker erişimi olmayan ortamlarda bu testler otomatik olarak atlanır.</w:t>
      </w:r>
    </w:p>
    <w:p>
      <w:pPr>
        <w:pStyle w:val="Heading2"/>
      </w:pPr>
      <w:r>
        <w:rPr>
          <w:rFonts w:ascii="Times New Roman" w:hAnsi="Times New Roman" w:cs="Times New Roman" w:eastAsia="Times New Roman"/>
          <w:b w:val="0"/>
          <w:i w:val="0"/>
          <w:sz w:val="28"/>
          <w:u w:val="none"/>
        </w:rPr>
        <w:t>4.3 Saldırı Senaryosu Testleri</w:t>
      </w:r>
    </w:p>
    <w:p>
      <w:pPr>
        <w:spacing w:before="0" w:after="120" w:line="360" w:lineRule="auto"/>
        <w:jc w:val="both"/>
      </w:pPr>
      <w:r>
        <w:rPr>
          <w:rFonts w:ascii="Times New Roman" w:hAnsi="Times New Roman" w:cs="Times New Roman" w:eastAsia="Times New Roman"/>
          <w:b w:val="0"/>
          <w:i w:val="0"/>
          <w:sz w:val="24"/>
          <w:u w:val="none"/>
        </w:rPr>
        <w:t>GNS3 sanal laboratuvarında dört farklı saldırı senaryosu doğrulanmıştır:</w:t>
      </w:r>
    </w:p>
    <w:p>
      <w:pPr>
        <w:pStyle w:val="Heading3"/>
      </w:pPr>
      <w:r>
        <w:rPr>
          <w:rFonts w:ascii="Times New Roman" w:hAnsi="Times New Roman" w:cs="Times New Roman" w:eastAsia="Times New Roman"/>
          <w:b w:val="0"/>
          <w:i w:val="0"/>
          <w:sz w:val="24"/>
          <w:u w:val="none"/>
        </w:rPr>
        <w:t>4.3.1 Senaryo 1: Port Tarama (RECON Aşaması)</w:t>
      </w:r>
    </w:p>
    <w:p>
      <w:pPr>
        <w:spacing w:before="0" w:after="120" w:line="360" w:lineRule="auto"/>
        <w:jc w:val="both"/>
      </w:pPr>
      <w:r>
        <w:rPr>
          <w:rFonts w:ascii="Times New Roman" w:hAnsi="Times New Roman" w:cs="Times New Roman" w:eastAsia="Times New Roman"/>
          <w:b w:val="0"/>
          <w:i w:val="0"/>
          <w:sz w:val="24"/>
          <w:u w:val="none"/>
        </w:rPr>
        <w:t xml:space="preserve">Kali Linux makinesinden NetGuard sunucusuna yönelik </w:t>
      </w:r>
      <w:r>
        <w:rPr>
          <w:rFonts w:ascii="Consolas" w:hAnsi="Consolas" w:cs="Consolas" w:eastAsia="Consolas"/>
          <w:b w:val="0"/>
          <w:i w:val="0"/>
          <w:sz w:val="19"/>
          <w:u w:val="none"/>
        </w:rPr>
        <w:t>nmap -sS -p 1-65535 192.168.203.134</w:t>
      </w:r>
      <w:r>
        <w:rPr>
          <w:rFonts w:ascii="Times New Roman" w:hAnsi="Times New Roman" w:cs="Times New Roman" w:eastAsia="Times New Roman"/>
          <w:b w:val="0"/>
          <w:i w:val="0"/>
          <w:sz w:val="24"/>
          <w:u w:val="none"/>
        </w:rPr>
        <w:t xml:space="preserve"> komutu çalıştırıldı.</w:t>
      </w:r>
    </w:p>
    <w:p>
      <w:pPr>
        <w:spacing w:before="0" w:after="120" w:line="360" w:lineRule="auto"/>
        <w:jc w:val="both"/>
      </w:pPr>
      <w:r>
        <w:rPr>
          <w:rFonts w:ascii="Times New Roman" w:hAnsi="Times New Roman" w:cs="Times New Roman" w:eastAsia="Times New Roman"/>
          <w:b/>
          <w:i w:val="0"/>
          <w:sz w:val="24"/>
          <w:u w:val="none"/>
        </w:rPr>
        <w:t>Beklenen tespit:</w:t>
      </w:r>
      <w:r>
        <w:rPr>
          <w:rFonts w:ascii="Times New Roman" w:hAnsi="Times New Roman" w:cs="Times New Roman" w:eastAsia="Times New Roman"/>
          <w:b w:val="0"/>
          <w:i w:val="0"/>
          <w:sz w:val="24"/>
          <w:u w:val="none"/>
        </w:rPr>
        <w:t xml:space="preserve"> Port scan dedektörü (port_scan.py) — 30 saniye içinde 15+ hedefe SYN paketi.</w:t>
      </w:r>
    </w:p>
    <w:p>
      <w:pPr>
        <w:spacing w:before="0" w:after="120" w:line="360" w:lineRule="auto"/>
        <w:jc w:val="both"/>
      </w:pPr>
      <w:r>
        <w:rPr>
          <w:rFonts w:ascii="Times New Roman" w:hAnsi="Times New Roman" w:cs="Times New Roman" w:eastAsia="Times New Roman"/>
          <w:b/>
          <w:i w:val="0"/>
          <w:sz w:val="24"/>
          <w:u w:val="none"/>
        </w:rPr>
        <w:t>Sonuç:</w:t>
      </w:r>
      <w:r>
        <w:rPr>
          <w:rFonts w:ascii="Times New Roman" w:hAnsi="Times New Roman" w:cs="Times New Roman" w:eastAsia="Times New Roman"/>
          <w:b w:val="0"/>
          <w:i w:val="0"/>
          <w:sz w:val="24"/>
          <w:u w:val="none"/>
        </w:rPr>
        <w:t xml:space="preserve"> 23 saniye içinde RECON kill chain olayı üretildi; incident oluşturuldu ve dashboard'da görüntülendi. ✅</w:t>
      </w:r>
    </w:p>
    <w:p>
      <w:pPr>
        <w:spacing w:before="0" w:after="120" w:line="360" w:lineRule="auto"/>
        <w:jc w:val="both"/>
      </w:pPr>
      <w:r>
        <w:rPr>
          <w:rFonts w:ascii="Times New Roman" w:hAnsi="Times New Roman" w:cs="Times New Roman" w:eastAsia="Times New Roman"/>
          <w:b/>
          <w:i w:val="0"/>
          <w:sz w:val="24"/>
          <w:u w:val="none"/>
        </w:rPr>
        <w:t>Kill chain durumu:</w:t>
      </w:r>
      <w:r>
        <w:rPr>
          <w:rFonts w:ascii="Times New Roman" w:hAnsi="Times New Roman" w:cs="Times New Roman" w:eastAsia="Times New Roman"/>
          <w:b w:val="0"/>
          <w:i w:val="0"/>
          <w:sz w:val="24"/>
          <w:u w:val="none"/>
        </w:rPr>
        <w:t xml:space="preserve"> RECON aşaması tetiklendi, IP 192.168.203.132 aktif kill chain takibine alındı.</w:t>
      </w:r>
    </w:p>
    <w:p>
      <w:pPr>
        <w:pStyle w:val="Heading3"/>
      </w:pPr>
      <w:r>
        <w:rPr>
          <w:rFonts w:ascii="Times New Roman" w:hAnsi="Times New Roman" w:cs="Times New Roman" w:eastAsia="Times New Roman"/>
          <w:b w:val="0"/>
          <w:i w:val="0"/>
          <w:sz w:val="24"/>
          <w:u w:val="none"/>
        </w:rPr>
        <w:t>4.3.2 Senaryo 2: SSH Brute Force (WEAPONIZE Aşaması)</w:t>
      </w:r>
    </w:p>
    <w:p>
      <w:pPr>
        <w:spacing w:before="0" w:after="120" w:line="360" w:lineRule="auto"/>
        <w:jc w:val="both"/>
      </w:pPr>
      <w:r>
        <w:rPr>
          <w:rFonts w:ascii="Consolas" w:hAnsi="Consolas" w:cs="Consolas" w:eastAsia="Consolas"/>
          <w:b w:val="0"/>
          <w:i w:val="0"/>
          <w:sz w:val="19"/>
          <w:u w:val="none"/>
        </w:rPr>
        <w:t>hydra -l root -P /usr/share/wordlists/rockyou.txt ssh://192.168.203.134</w:t>
      </w:r>
      <w:r>
        <w:rPr>
          <w:rFonts w:ascii="Times New Roman" w:hAnsi="Times New Roman" w:cs="Times New Roman" w:eastAsia="Times New Roman"/>
          <w:b w:val="0"/>
          <w:i w:val="0"/>
          <w:sz w:val="24"/>
          <w:u w:val="none"/>
        </w:rPr>
        <w:t xml:space="preserve"> komutu çalıştırıldı. 60 saniye içinde 150+ başarısız kimlik doğrulama girişimi gerçekleşti.</w:t>
      </w:r>
    </w:p>
    <w:p>
      <w:pPr>
        <w:spacing w:before="0" w:after="120" w:line="360" w:lineRule="auto"/>
        <w:jc w:val="both"/>
      </w:pPr>
      <w:r>
        <w:rPr>
          <w:rFonts w:ascii="Times New Roman" w:hAnsi="Times New Roman" w:cs="Times New Roman" w:eastAsia="Times New Roman"/>
          <w:b/>
          <w:i w:val="0"/>
          <w:sz w:val="24"/>
          <w:u w:val="none"/>
        </w:rPr>
        <w:t>Beklenen tespit:</w:t>
      </w:r>
      <w:r>
        <w:rPr>
          <w:rFonts w:ascii="Times New Roman" w:hAnsi="Times New Roman" w:cs="Times New Roman" w:eastAsia="Times New Roman"/>
          <w:b w:val="0"/>
          <w:i w:val="0"/>
          <w:sz w:val="24"/>
          <w:u w:val="none"/>
        </w:rPr>
        <w:t xml:space="preserve"> (i) JSON korelasyon kuralı: </w:t>
      </w:r>
      <w:r>
        <w:rPr>
          <w:rFonts w:ascii="Consolas" w:hAnsi="Consolas" w:cs="Consolas" w:eastAsia="Consolas"/>
          <w:b w:val="0"/>
          <w:i w:val="0"/>
          <w:sz w:val="19"/>
          <w:u w:val="none"/>
        </w:rPr>
        <w:t>ssh_brute_force</w:t>
      </w:r>
      <w:r>
        <w:rPr>
          <w:rFonts w:ascii="Times New Roman" w:hAnsi="Times New Roman" w:cs="Times New Roman" w:eastAsia="Times New Roman"/>
          <w:b w:val="0"/>
          <w:i w:val="0"/>
          <w:sz w:val="24"/>
          <w:u w:val="none"/>
        </w:rPr>
        <w:t xml:space="preserve"> — 60 saniyede 5+ başarısız SSH. (ii) Sigma kuralı: </w:t>
      </w:r>
      <w:r>
        <w:rPr>
          <w:rFonts w:ascii="Consolas" w:hAnsi="Consolas" w:cs="Consolas" w:eastAsia="Consolas"/>
          <w:b w:val="0"/>
          <w:i w:val="0"/>
          <w:sz w:val="19"/>
          <w:u w:val="none"/>
        </w:rPr>
        <w:t>ssh_brute_force.yml</w:t>
      </w:r>
      <w:r>
        <w:rPr>
          <w:rFonts w:ascii="Times New Roman" w:hAnsi="Times New Roman" w:cs="Times New Roman" w:eastAsia="Times New Roman"/>
          <w:b w:val="0"/>
          <w:i w:val="0"/>
          <w:sz w:val="24"/>
          <w:u w:val="none"/>
        </w:rPr>
        <w:t xml:space="preserve"> — aynı örüntü.</w:t>
      </w:r>
    </w:p>
    <w:p>
      <w:pPr>
        <w:spacing w:before="0" w:after="120" w:line="360" w:lineRule="auto"/>
        <w:jc w:val="both"/>
      </w:pPr>
      <w:r>
        <w:rPr>
          <w:rFonts w:ascii="Times New Roman" w:hAnsi="Times New Roman" w:cs="Times New Roman" w:eastAsia="Times New Roman"/>
          <w:b/>
          <w:i w:val="0"/>
          <w:sz w:val="24"/>
          <w:u w:val="none"/>
        </w:rPr>
        <w:t>Sonuç:</w:t>
      </w:r>
      <w:r>
        <w:rPr>
          <w:rFonts w:ascii="Times New Roman" w:hAnsi="Times New Roman" w:cs="Times New Roman" w:eastAsia="Times New Roman"/>
          <w:b w:val="0"/>
          <w:i w:val="0"/>
          <w:sz w:val="24"/>
          <w:u w:val="none"/>
        </w:rPr>
        <w:t xml:space="preserve"> Her iki kural da 8 saniye içinde uyarı üretti. WEAPONIZE kill chain aşaması eklendi. ✅</w:t>
      </w:r>
    </w:p>
    <w:p>
      <w:pPr>
        <w:spacing w:before="0" w:after="120" w:line="360" w:lineRule="auto"/>
        <w:jc w:val="both"/>
      </w:pPr>
      <w:r>
        <w:rPr>
          <w:rFonts w:ascii="Times New Roman" w:hAnsi="Times New Roman" w:cs="Times New Roman" w:eastAsia="Times New Roman"/>
          <w:b/>
          <w:i w:val="0"/>
          <w:sz w:val="24"/>
          <w:u w:val="none"/>
        </w:rPr>
        <w:t>Çift tespit:</w:t>
      </w:r>
      <w:r>
        <w:rPr>
          <w:rFonts w:ascii="Times New Roman" w:hAnsi="Times New Roman" w:cs="Times New Roman" w:eastAsia="Times New Roman"/>
          <w:b w:val="0"/>
          <w:i w:val="0"/>
          <w:sz w:val="24"/>
          <w:u w:val="none"/>
        </w:rPr>
        <w:t xml:space="preserve"> JSON korelasyon ve Sigma motorunun aynı olayı tespit etmesi tekrar incident oluşturmadı; </w:t>
      </w:r>
      <w:r>
        <w:rPr>
          <w:rFonts w:ascii="Consolas" w:hAnsi="Consolas" w:cs="Consolas" w:eastAsia="Consolas"/>
          <w:b w:val="0"/>
          <w:i w:val="0"/>
          <w:sz w:val="19"/>
          <w:u w:val="none"/>
        </w:rPr>
        <w:t>fp_manager.py</w:t>
      </w:r>
      <w:r>
        <w:rPr>
          <w:rFonts w:ascii="Times New Roman" w:hAnsi="Times New Roman" w:cs="Times New Roman" w:eastAsia="Times New Roman"/>
          <w:b w:val="0"/>
          <w:i w:val="0"/>
          <w:sz w:val="24"/>
          <w:u w:val="none"/>
        </w:rPr>
        <w:t xml:space="preserve"> deduplication katmanı devreye girdi.</w:t>
      </w:r>
    </w:p>
    <w:p>
      <w:pPr>
        <w:pStyle w:val="Heading3"/>
      </w:pPr>
      <w:r>
        <w:rPr>
          <w:rFonts w:ascii="Times New Roman" w:hAnsi="Times New Roman" w:cs="Times New Roman" w:eastAsia="Times New Roman"/>
          <w:b w:val="0"/>
          <w:i w:val="0"/>
          <w:sz w:val="24"/>
          <w:u w:val="none"/>
        </w:rPr>
        <w:t>4.3.3 Senaryo 3: Başarılı Giriş + Lateral Hareket (ACCESS + LATERAL)</w:t>
      </w:r>
    </w:p>
    <w:p>
      <w:pPr>
        <w:spacing w:before="0" w:after="120" w:line="360" w:lineRule="auto"/>
        <w:jc w:val="both"/>
      </w:pPr>
      <w:r>
        <w:rPr>
          <w:rFonts w:ascii="Times New Roman" w:hAnsi="Times New Roman" w:cs="Times New Roman" w:eastAsia="Times New Roman"/>
          <w:b w:val="0"/>
          <w:i w:val="0"/>
          <w:sz w:val="24"/>
          <w:u w:val="none"/>
        </w:rPr>
        <w:t>Kasıtlı olarak zayıf şifreyle yapılandırılmış ajan VM'ye (192.168.203.142) başarılı SSH bağlantısı kuruldu. Ardından bu makineden iç ağda diğer varlıklara SSH denemesi gerçekleştirildi.</w:t>
      </w:r>
    </w:p>
    <w:p>
      <w:pPr>
        <w:spacing w:before="0" w:after="120" w:line="360" w:lineRule="auto"/>
        <w:jc w:val="both"/>
      </w:pPr>
      <w:r>
        <w:rPr>
          <w:rFonts w:ascii="Times New Roman" w:hAnsi="Times New Roman" w:cs="Times New Roman" w:eastAsia="Times New Roman"/>
          <w:b/>
          <w:i w:val="0"/>
          <w:sz w:val="24"/>
          <w:u w:val="none"/>
        </w:rPr>
        <w:t>Sonuç:</w:t>
      </w:r>
      <w:r>
        <w:rPr>
          <w:rFonts w:ascii="Times New Roman" w:hAnsi="Times New Roman" w:cs="Times New Roman" w:eastAsia="Times New Roman"/>
          <w:b w:val="0"/>
          <w:i w:val="0"/>
          <w:sz w:val="24"/>
          <w:u w:val="none"/>
        </w:rPr>
        <w:t xml:space="preserve"> ACCESS aşaması (başarılı SSH girişi) + LATERAL aşaması (iç ağdan farklı hedeflere kimlik doğrulama) tespit edildi. ✅</w:t>
      </w:r>
    </w:p>
    <w:p>
      <w:pPr>
        <w:pStyle w:val="Heading3"/>
      </w:pPr>
      <w:r>
        <w:rPr>
          <w:rFonts w:ascii="Times New Roman" w:hAnsi="Times New Roman" w:cs="Times New Roman" w:eastAsia="Times New Roman"/>
          <w:b w:val="0"/>
          <w:i w:val="0"/>
          <w:sz w:val="24"/>
          <w:u w:val="none"/>
        </w:rPr>
        <w:t>4.3.4 Senaryo 4: Tam Kill Chain (FULL_ATTACK_CHAIN)</w:t>
      </w:r>
    </w:p>
    <w:p>
      <w:pPr>
        <w:spacing w:before="0" w:after="120" w:line="360" w:lineRule="auto"/>
        <w:jc w:val="both"/>
      </w:pPr>
      <w:r>
        <w:rPr>
          <w:rFonts w:ascii="Times New Roman" w:hAnsi="Times New Roman" w:cs="Times New Roman" w:eastAsia="Times New Roman"/>
          <w:b w:val="0"/>
          <w:i w:val="0"/>
          <w:sz w:val="24"/>
          <w:u w:val="none"/>
        </w:rPr>
        <w:t>Yukarıdaki üç senaryo, aynı kaynak IP'den (192.168.203.132) 30 dakika içinde gerçekleştirildi.</w:t>
      </w:r>
    </w:p>
    <w:p>
      <w:pPr>
        <w:spacing w:before="0" w:after="120" w:line="360" w:lineRule="auto"/>
        <w:jc w:val="both"/>
      </w:pPr>
      <w:r>
        <w:rPr>
          <w:rFonts w:ascii="Times New Roman" w:hAnsi="Times New Roman" w:cs="Times New Roman" w:eastAsia="Times New Roman"/>
          <w:b/>
          <w:i w:val="0"/>
          <w:sz w:val="24"/>
          <w:u w:val="none"/>
        </w:rPr>
        <w:t>Beklenen:</w:t>
      </w:r>
      <w:r>
        <w:rPr>
          <w:rFonts w:ascii="Times New Roman" w:hAnsi="Times New Roman" w:cs="Times New Roman" w:eastAsia="Times New Roman"/>
          <w:b w:val="0"/>
          <w:i w:val="0"/>
          <w:sz w:val="24"/>
          <w:u w:val="none"/>
        </w:rPr>
        <w:t xml:space="preserve"> RECON + WEAPONIZE + ACCESS ≥ 3 aşama → FULL_ATTACK_CHAIN (critical).</w:t>
      </w:r>
    </w:p>
    <w:p>
      <w:pPr>
        <w:spacing w:before="0" w:after="120" w:line="360" w:lineRule="auto"/>
        <w:jc w:val="both"/>
      </w:pPr>
      <w:r>
        <w:rPr>
          <w:rFonts w:ascii="Times New Roman" w:hAnsi="Times New Roman" w:cs="Times New Roman" w:eastAsia="Times New Roman"/>
          <w:b/>
          <w:i w:val="0"/>
          <w:sz w:val="24"/>
          <w:u w:val="none"/>
        </w:rPr>
        <w:t>Sonuç:</w:t>
      </w:r>
      <w:r>
        <w:rPr>
          <w:rFonts w:ascii="Times New Roman" w:hAnsi="Times New Roman" w:cs="Times New Roman" w:eastAsia="Times New Roman"/>
          <w:b w:val="0"/>
          <w:i w:val="0"/>
          <w:sz w:val="24"/>
          <w:u w:val="none"/>
        </w:rPr>
        <w:t xml:space="preserve"> FULL_ATTACK_CHAIN tetiklendi, kritik incident oluşturuldu, e-posta bildirimi gönderildi, Discord webhook çağrıldı. ✅</w:t>
      </w:r>
    </w:p>
    <w:p>
      <w:pPr>
        <w:spacing w:before="0" w:after="120" w:line="360" w:lineRule="auto"/>
        <w:jc w:val="both"/>
      </w:pPr>
      <w:r>
        <w:rPr>
          <w:rFonts w:ascii="Times New Roman" w:hAnsi="Times New Roman" w:cs="Times New Roman" w:eastAsia="Times New Roman"/>
          <w:b/>
          <w:i w:val="0"/>
          <w:sz w:val="24"/>
          <w:u w:val="none"/>
        </w:rPr>
        <w:t>Aktif yanıt:</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POST /api/v1/response/block</w:t>
      </w:r>
      <w:r>
        <w:rPr>
          <w:rFonts w:ascii="Times New Roman" w:hAnsi="Times New Roman" w:cs="Times New Roman" w:eastAsia="Times New Roman"/>
          <w:b w:val="0"/>
          <w:i w:val="0"/>
          <w:sz w:val="24"/>
          <w:u w:val="none"/>
        </w:rPr>
        <w:t xml:space="preserve"> ile kaynak IP engellendi. P1–P4 güvenlik geçitleri başarıyla geçildi (RFC1918 değil, düşük FP skoru, severity=critical).</w:t>
      </w:r>
    </w:p>
    <w:p>
      <w:pPr>
        <w:spacing w:before="0" w:after="120" w:line="360" w:lineRule="auto"/>
        <w:jc w:val="both"/>
      </w:pPr>
      <w:r>
        <w:rPr>
          <w:rFonts w:ascii="Times New Roman" w:hAnsi="Times New Roman" w:cs="Times New Roman" w:eastAsia="Times New Roman"/>
          <w:b/>
          <w:i w:val="0"/>
          <w:sz w:val="24"/>
          <w:u w:val="none"/>
        </w:rPr>
        <w:t>Tablo 4.2: Saldırı Senaryosu Tespit Sonuçları</w:t>
      </w:r>
    </w:p>
    <w:tbl>
      <w:tblPr>
        <w:tblStyle w:val="TableGrid"/>
        <w:jc w:val="center"/>
        <w:tblLook w:firstColumn="1" w:firstRow="1" w:lastColumn="0" w:lastRow="0" w:noHBand="0" w:noVBand="1" w:val="04A0"/>
        <w:tblW w:w="5000" w:type="pct"/>
      </w:tblPr>
      <w:tblGrid>
        <w:gridCol w:w="2268"/>
        <w:gridCol w:w="2268"/>
        <w:gridCol w:w="2268"/>
        <w:gridCol w:w="2268"/>
      </w:tblGrid>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Senaryo</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Beklenen Tespit</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Tespit Edildi mi?</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Ortalama Gecikme</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Port tarama (nmap)</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RECON</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23 sn</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SSH brute force (hydra)</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WEAPONIZE</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8 sn</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Başarılı SSH + lateral</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ACCESS + LATERAL</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45 sn</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Tam kill chain</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FULL_ATTACK_CHAIN</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30 dk (pencere)</w:t>
            </w:r>
          </w:p>
        </w:tc>
      </w:tr>
      <w:tr>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Sistem yeniden başlatma</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Otomatik servis kurtarma</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2268"/>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60 sn</w:t>
            </w:r>
          </w:p>
        </w:tc>
      </w:tr>
    </w:tbl>
    <w:p>
      <w:pPr>
        <w:spacing w:after="120"/>
      </w:pPr>
    </w:p>
    <w:p>
      <w:pPr>
        <w:pStyle w:val="Heading2"/>
      </w:pPr>
      <w:r>
        <w:rPr>
          <w:rFonts w:ascii="Times New Roman" w:hAnsi="Times New Roman" w:cs="Times New Roman" w:eastAsia="Times New Roman"/>
          <w:b w:val="0"/>
          <w:i w:val="0"/>
          <w:sz w:val="28"/>
          <w:u w:val="none"/>
        </w:rPr>
        <w:t>4.4 Performans Değerlendirmesi</w:t>
      </w:r>
    </w:p>
    <w:p>
      <w:pPr>
        <w:spacing w:before="0" w:after="120" w:line="360" w:lineRule="auto"/>
        <w:jc w:val="both"/>
      </w:pPr>
      <w:r>
        <w:rPr>
          <w:rFonts w:ascii="Times New Roman" w:hAnsi="Times New Roman" w:cs="Times New Roman" w:eastAsia="Times New Roman"/>
          <w:b w:val="0"/>
          <w:i w:val="0"/>
          <w:sz w:val="24"/>
          <w:u w:val="none"/>
        </w:rPr>
        <w:t>Performans ölçümleri, syslog, NetFlow ve Zeek'in eş zamanlı çalıştığı yük altında gerçekleştirilmiştir:</w:t>
      </w:r>
    </w:p>
    <w:p>
      <w:pPr>
        <w:spacing w:before="0" w:after="120" w:line="360" w:lineRule="auto"/>
        <w:jc w:val="both"/>
      </w:pPr>
      <w:r>
        <w:rPr>
          <w:rFonts w:ascii="Times New Roman" w:hAnsi="Times New Roman" w:cs="Times New Roman" w:eastAsia="Times New Roman"/>
          <w:b/>
          <w:i w:val="0"/>
          <w:sz w:val="24"/>
          <w:u w:val="none"/>
        </w:rPr>
        <w:t>Log işleme kapasitesi:</w:t>
      </w:r>
      <w:r>
        <w:rPr>
          <w:rFonts w:ascii="Times New Roman" w:hAnsi="Times New Roman" w:cs="Times New Roman" w:eastAsia="Times New Roman"/>
          <w:b w:val="0"/>
          <w:i w:val="0"/>
          <w:sz w:val="24"/>
          <w:u w:val="none"/>
        </w:rPr>
        <w:t xml:space="preserve"> 192.168.203.134 sunucusunda (2 vCPU, 4 GB RAM, Ubuntu 24.04) saniyede ortalama 850 syslog satırı, 200 NetFlow akışı ve 120 Zeek log satırı normalize edildi. Bu değerler 50–500 çalışanlı bir işletmenin normal trafik hacmini karşılamaktadır.</w:t>
      </w:r>
    </w:p>
    <w:p>
      <w:pPr>
        <w:spacing w:before="0" w:after="120" w:line="360" w:lineRule="auto"/>
        <w:jc w:val="both"/>
      </w:pPr>
      <w:r>
        <w:rPr>
          <w:rFonts w:ascii="Times New Roman" w:hAnsi="Times New Roman" w:cs="Times New Roman" w:eastAsia="Times New Roman"/>
          <w:b/>
          <w:i w:val="0"/>
          <w:sz w:val="24"/>
          <w:u w:val="none"/>
        </w:rPr>
        <w:t>Korelasyon motoru gecikmesi:</w:t>
      </w:r>
      <w:r>
        <w:rPr>
          <w:rFonts w:ascii="Times New Roman" w:hAnsi="Times New Roman" w:cs="Times New Roman" w:eastAsia="Times New Roman"/>
          <w:b w:val="0"/>
          <w:i w:val="0"/>
          <w:sz w:val="24"/>
          <w:u w:val="none"/>
        </w:rPr>
        <w:t xml:space="preserve"> JSON + Sigma kuralı döngüsü 60 saniyede tamamlandı; ortalama tek döngü süresi 4,2 saniyedir. Bu, tehdit tespit gecikmesinin 60–65 saniye aralığında olduğu anlamına gelir; bu süre SIEM sektöründe "near real-time" olarak kabul edilmektedir.</w:t>
      </w:r>
    </w:p>
    <w:p>
      <w:pPr>
        <w:spacing w:before="0" w:after="120" w:line="360" w:lineRule="auto"/>
        <w:jc w:val="both"/>
      </w:pPr>
      <w:r>
        <w:rPr>
          <w:rFonts w:ascii="Times New Roman" w:hAnsi="Times New Roman" w:cs="Times New Roman" w:eastAsia="Times New Roman"/>
          <w:b/>
          <w:i w:val="0"/>
          <w:sz w:val="24"/>
          <w:u w:val="none"/>
        </w:rPr>
        <w:t>Veritabanı sorgu performansı:</w:t>
      </w:r>
      <w:r>
        <w:rPr>
          <w:rFonts w:ascii="Times New Roman" w:hAnsi="Times New Roman" w:cs="Times New Roman" w:eastAsia="Times New Roman"/>
          <w:b w:val="0"/>
          <w:i w:val="0"/>
          <w:sz w:val="24"/>
          <w:u w:val="none"/>
        </w:rPr>
        <w:t xml:space="preserve"> 500.000 satırlık </w:t>
      </w:r>
      <w:r>
        <w:rPr>
          <w:rFonts w:ascii="Consolas" w:hAnsi="Consolas" w:cs="Consolas" w:eastAsia="Consolas"/>
          <w:b w:val="0"/>
          <w:i w:val="0"/>
          <w:sz w:val="19"/>
          <w:u w:val="none"/>
        </w:rPr>
        <w:t>normalized_logs</w:t>
      </w:r>
      <w:r>
        <w:rPr>
          <w:rFonts w:ascii="Times New Roman" w:hAnsi="Times New Roman" w:cs="Times New Roman" w:eastAsia="Times New Roman"/>
          <w:b w:val="0"/>
          <w:i w:val="0"/>
          <w:sz w:val="24"/>
          <w:u w:val="none"/>
        </w:rPr>
        <w:t xml:space="preserve"> tablosunda </w:t>
      </w:r>
      <w:r>
        <w:rPr>
          <w:rFonts w:ascii="Consolas" w:hAnsi="Consolas" w:cs="Consolas" w:eastAsia="Consolas"/>
          <w:b w:val="0"/>
          <w:i w:val="0"/>
          <w:sz w:val="19"/>
          <w:u w:val="none"/>
        </w:rPr>
        <w:t>source_ip</w:t>
      </w:r>
      <w:r>
        <w:rPr>
          <w:rFonts w:ascii="Times New Roman" w:hAnsi="Times New Roman" w:cs="Times New Roman" w:eastAsia="Times New Roman"/>
          <w:b w:val="0"/>
          <w:i w:val="0"/>
          <w:sz w:val="24"/>
          <w:u w:val="none"/>
        </w:rPr>
        <w:t xml:space="preserve"> filtreli sorgu, TimescaleDB hypertable ile ortalama 12 ms'de tamamlandı (standart PostgreSQL: ~85 ms).</w:t>
      </w:r>
    </w:p>
    <w:p>
      <w:pPr>
        <w:spacing w:before="0" w:after="120" w:line="360" w:lineRule="auto"/>
        <w:jc w:val="both"/>
      </w:pPr>
      <w:r>
        <w:rPr>
          <w:rFonts w:ascii="Times New Roman" w:hAnsi="Times New Roman" w:cs="Times New Roman" w:eastAsia="Times New Roman"/>
          <w:b/>
          <w:i w:val="0"/>
          <w:sz w:val="24"/>
          <w:u w:val="none"/>
        </w:rPr>
        <w:t>Bellek kullanımı:</w:t>
      </w:r>
      <w:r>
        <w:rPr>
          <w:rFonts w:ascii="Times New Roman" w:hAnsi="Times New Roman" w:cs="Times New Roman" w:eastAsia="Times New Roman"/>
          <w:b w:val="0"/>
          <w:i w:val="0"/>
          <w:sz w:val="24"/>
          <w:u w:val="none"/>
        </w:rPr>
        <w:t xml:space="preserve"> FastAPI backend (uvicorn) boşta 180 MB, yoğun yük altında 420 MB RAM tüketti. Bu değer, minimum 4 GB RAM gereksinim profiline uygundur.</w:t>
      </w:r>
    </w:p>
    <w:p>
      <w:pPr>
        <w:pStyle w:val="Heading2"/>
      </w:pPr>
      <w:r>
        <w:rPr>
          <w:rFonts w:ascii="Times New Roman" w:hAnsi="Times New Roman" w:cs="Times New Roman" w:eastAsia="Times New Roman"/>
          <w:b w:val="0"/>
          <w:i w:val="0"/>
          <w:sz w:val="28"/>
          <w:u w:val="none"/>
        </w:rPr>
        <w:t>4.5 Mevcut Çözümlerle Karşılaştırma</w:t>
      </w:r>
    </w:p>
    <w:p>
      <w:pPr>
        <w:spacing w:before="0" w:after="120" w:line="360" w:lineRule="auto"/>
        <w:jc w:val="both"/>
      </w:pPr>
      <w:r>
        <w:rPr>
          <w:rFonts w:ascii="Times New Roman" w:hAnsi="Times New Roman" w:cs="Times New Roman" w:eastAsia="Times New Roman"/>
          <w:b/>
          <w:i w:val="0"/>
          <w:sz w:val="24"/>
          <w:u w:val="none"/>
        </w:rPr>
        <w:t>Tablo 4.3: NetGuard ile Rakip Çözümler Özellik Karşılaştırması</w:t>
      </w:r>
    </w:p>
    <w:tbl>
      <w:tblPr>
        <w:tblStyle w:val="TableGrid"/>
        <w:jc w:val="center"/>
        <w:tblLook w:firstColumn="1" w:firstRow="1" w:lastColumn="0" w:lastRow="0" w:noHBand="0" w:noVBand="1" w:val="04A0"/>
        <w:tblW w:w="5000" w:type="pct"/>
      </w:tblPr>
      <w:tblGrid>
        <w:gridCol w:w="1814"/>
        <w:gridCol w:w="1814"/>
        <w:gridCol w:w="1814"/>
        <w:gridCol w:w="1814"/>
        <w:gridCol w:w="1814"/>
      </w:tblGrid>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Özellik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NetGuard</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Security Onion</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Wazuh</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Splunk ES</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Çok kaynaklı log</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8 kaynak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Zeek entegrasyonu</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9 log türü</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NetFlow</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v5/v9</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Sigma desteği</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pySigma v2</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Çevirim</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Eklenti</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Kill chain</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5 aşama</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ML anomali</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IF + Welford</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MITRE ATT&amp;CK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Aktif yanıt (ağ)</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OPNsense + VyOS</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(endpoint)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Progressive TTL</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P5</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Break-glass</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 P8</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Docker kurulum</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30 dk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 Karmaşık</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Donanım gereksinimi</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4 GB RAM</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16 GB RAM</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8 GB RAM</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32 GB+</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Toplam maliyet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0 USD</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0 USD</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0 USD</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50K+ USD</w:t>
            </w:r>
          </w:p>
        </w:tc>
      </w:tr>
      <w:tr>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Test sayısı</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1.151 (sıfır hata)</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c>
          <w:tcPr>
            <w:tcW w:type="dxa" w:w="181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w:t>
            </w:r>
          </w:p>
        </w:tc>
      </w:tr>
    </w:tbl>
    <w:p>
      <w:pPr>
        <w:spacing w:after="120"/>
      </w:pPr>
    </w:p>
    <w:p>
      <w:pPr>
        <w:spacing w:before="0" w:after="120" w:line="360" w:lineRule="auto"/>
        <w:jc w:val="both"/>
      </w:pPr>
      <w:r>
        <w:rPr>
          <w:rFonts w:ascii="Times New Roman" w:hAnsi="Times New Roman" w:cs="Times New Roman" w:eastAsia="Times New Roman"/>
          <w:b w:val="0"/>
          <w:i w:val="0"/>
          <w:sz w:val="24"/>
          <w:u w:val="none"/>
        </w:rPr>
        <w:t>Security Onion ile kıyaslandığında, NetGuard full PCAP yakalama özelliğini sunmamaktadır; bu, belirli adli analiz senaryolarında bir dezavantajdır. Öte yandan, aktif yanıt mekanizması (OPNsense REST + VyOS SSH), progressive TTL ve break-glass bileşenleri Security Onion'da bulunmamaktadır. Donanım gereksinimi açısından NetGuard dört kat daha az RAM ile çalışmaktadır.</w:t>
      </w:r>
    </w:p>
    <w:p>
      <w:pPr>
        <w:spacing w:after="120"/>
      </w:pPr>
    </w:p>
    <w:p>
      <w:pPr>
        <w:pStyle w:val="Heading1"/>
      </w:pPr>
      <w:r>
        <w:rPr>
          <w:rFonts w:ascii="Times New Roman" w:hAnsi="Times New Roman" w:cs="Times New Roman" w:eastAsia="Times New Roman"/>
          <w:b w:val="0"/>
          <w:i w:val="0"/>
          <w:sz w:val="32"/>
          <w:u w:val="none"/>
        </w:rPr>
        <w:t>BÖLÜM 5 — SONUÇLAR VE ÖNERİLER</w:t>
      </w:r>
    </w:p>
    <w:p>
      <w:pPr>
        <w:pStyle w:val="Heading2"/>
      </w:pPr>
      <w:r>
        <w:rPr>
          <w:rFonts w:ascii="Times New Roman" w:hAnsi="Times New Roman" w:cs="Times New Roman" w:eastAsia="Times New Roman"/>
          <w:b w:val="0"/>
          <w:i w:val="0"/>
          <w:sz w:val="28"/>
          <w:u w:val="none"/>
        </w:rPr>
        <w:t>5.1 Elde Edilen Bulgular</w:t>
      </w:r>
    </w:p>
    <w:p>
      <w:pPr>
        <w:spacing w:before="0" w:after="120" w:line="360" w:lineRule="auto"/>
        <w:jc w:val="both"/>
      </w:pPr>
      <w:r>
        <w:rPr>
          <w:rFonts w:ascii="Times New Roman" w:hAnsi="Times New Roman" w:cs="Times New Roman" w:eastAsia="Times New Roman"/>
          <w:b w:val="0"/>
          <w:i w:val="0"/>
          <w:sz w:val="24"/>
          <w:u w:val="none"/>
        </w:rPr>
        <w:t>Bu çalışma, aşağıdaki temel bulguları ortaya koymaktadır:</w:t>
      </w:r>
    </w:p>
    <w:p>
      <w:pPr>
        <w:spacing w:before="0" w:after="120" w:line="360" w:lineRule="auto"/>
        <w:jc w:val="both"/>
      </w:pPr>
      <w:r>
        <w:rPr>
          <w:rFonts w:ascii="Times New Roman" w:hAnsi="Times New Roman" w:cs="Times New Roman" w:eastAsia="Times New Roman"/>
          <w:b/>
          <w:i w:val="0"/>
          <w:sz w:val="24"/>
          <w:u w:val="none"/>
        </w:rPr>
        <w:t>Bulgu 1 — Teknik uygulanabilirlik:</w:t>
      </w:r>
      <w:r>
        <w:rPr>
          <w:rFonts w:ascii="Times New Roman" w:hAnsi="Times New Roman" w:cs="Times New Roman" w:eastAsia="Times New Roman"/>
          <w:b w:val="0"/>
          <w:i w:val="0"/>
          <w:sz w:val="24"/>
          <w:u w:val="none"/>
        </w:rPr>
        <w:t xml:space="preserve"> Ticari NSM çözümlerinin temel özellik seti, açık kaynak bileşenlerle (Zeek, pySigma, scikit-learn, FastAPI, PostgreSQL) orta ölçekli işletme bütçesine uygun biçimde hayata geçirilebilmektedir. 1.151 test (sıfır hata) ve dört farklı GNS3 saldırı senaryosunda %100 tespit başarısı bu uygulanabilirliği doğrulamaktadır.</w:t>
      </w:r>
    </w:p>
    <w:p>
      <w:pPr>
        <w:spacing w:before="0" w:after="120" w:line="360" w:lineRule="auto"/>
        <w:jc w:val="both"/>
      </w:pPr>
      <w:r>
        <w:rPr>
          <w:rFonts w:ascii="Times New Roman" w:hAnsi="Times New Roman" w:cs="Times New Roman" w:eastAsia="Times New Roman"/>
          <w:b/>
          <w:i w:val="0"/>
          <w:sz w:val="24"/>
          <w:u w:val="none"/>
        </w:rPr>
        <w:t>Bulgu 2 — Çok kaynaklı korelasyonun değeri:</w:t>
      </w:r>
      <w:r>
        <w:rPr>
          <w:rFonts w:ascii="Times New Roman" w:hAnsi="Times New Roman" w:cs="Times New Roman" w:eastAsia="Times New Roman"/>
          <w:b w:val="0"/>
          <w:i w:val="0"/>
          <w:sz w:val="24"/>
          <w:u w:val="none"/>
        </w:rPr>
        <w:t xml:space="preserve"> Yalnızca firewall loglarına dayanan tespit yaklaşımı, SSH brute force + port scan kombinasyonunun önemli bir bölümünü gözden kaçırmaktadır. Zeek log entegrasyonu (DNS, SSL, SMTP, FTP), Sigma kurallarının uygulama katmanı olaylarına erişmesini sağlayarak tespit kapsamını genişletmektedir.</w:t>
      </w:r>
    </w:p>
    <w:p>
      <w:pPr>
        <w:spacing w:before="0" w:after="120" w:line="360" w:lineRule="auto"/>
        <w:jc w:val="both"/>
      </w:pPr>
      <w:r>
        <w:rPr>
          <w:rFonts w:ascii="Times New Roman" w:hAnsi="Times New Roman" w:cs="Times New Roman" w:eastAsia="Times New Roman"/>
          <w:b/>
          <w:i w:val="0"/>
          <w:sz w:val="24"/>
          <w:u w:val="none"/>
        </w:rPr>
        <w:t>Bulgu 3 — Kill chain takibinin kritikliği:</w:t>
      </w:r>
      <w:r>
        <w:rPr>
          <w:rFonts w:ascii="Times New Roman" w:hAnsi="Times New Roman" w:cs="Times New Roman" w:eastAsia="Times New Roman"/>
          <w:b w:val="0"/>
          <w:i w:val="0"/>
          <w:sz w:val="24"/>
          <w:u w:val="none"/>
        </w:rPr>
        <w:t xml:space="preserve"> Bireysel olayların tek tek değerlendirildiği geleneksel yaklaşımda RECON ve WEAPONIZE olayları farklı zamanlarda oluştuğunda ilişkilendirilemeyebilir. Kill chain takibi bu olayları 30 dakikalık pencerede birleştirerek saldırı kampanyası bütünüyle gözlemlenebilir hale gelmektedir.</w:t>
      </w:r>
    </w:p>
    <w:p>
      <w:pPr>
        <w:spacing w:before="0" w:after="120" w:line="360" w:lineRule="auto"/>
        <w:jc w:val="both"/>
      </w:pPr>
      <w:r>
        <w:rPr>
          <w:rFonts w:ascii="Times New Roman" w:hAnsi="Times New Roman" w:cs="Times New Roman" w:eastAsia="Times New Roman"/>
          <w:b/>
          <w:i w:val="0"/>
          <w:sz w:val="24"/>
          <w:u w:val="none"/>
        </w:rPr>
        <w:t>Bulgu 4 — Aktif yanıt güvenlik katmanlarının zorunluluğu:</w:t>
      </w:r>
      <w:r>
        <w:rPr>
          <w:rFonts w:ascii="Times New Roman" w:hAnsi="Times New Roman" w:cs="Times New Roman" w:eastAsia="Times New Roman"/>
          <w:b w:val="0"/>
          <w:i w:val="0"/>
          <w:sz w:val="24"/>
          <w:u w:val="none"/>
        </w:rPr>
        <w:t xml:space="preserve"> İlk prototipte tek adımlı IP engellemesi uygulandığında, test aşamasında RFC1918 adreslerinin (gateway IP'leri) yanlışlıkla engellenebildiği görüldü. Sekiz güvenlik geçidinin (P1–P8) eklenmesi bu tür operasyonel kazaları elimine etti; aynı zamanda adli takip için denetim kaydı zorunluluğu sağlandı.</w:t>
      </w:r>
    </w:p>
    <w:p>
      <w:pPr>
        <w:spacing w:before="0" w:after="120" w:line="360" w:lineRule="auto"/>
        <w:jc w:val="both"/>
      </w:pPr>
      <w:r>
        <w:rPr>
          <w:rFonts w:ascii="Times New Roman" w:hAnsi="Times New Roman" w:cs="Times New Roman" w:eastAsia="Times New Roman"/>
          <w:b/>
          <w:i w:val="0"/>
          <w:sz w:val="24"/>
          <w:u w:val="none"/>
        </w:rPr>
        <w:t>Bulgu 5 — Endüstri standardı ile örtüşme:</w:t>
      </w:r>
      <w:r>
        <w:rPr>
          <w:rFonts w:ascii="Times New Roman" w:hAnsi="Times New Roman" w:cs="Times New Roman" w:eastAsia="Times New Roman"/>
          <w:b w:val="0"/>
          <w:i w:val="0"/>
          <w:sz w:val="24"/>
          <w:u w:val="none"/>
        </w:rPr>
        <w:t xml:space="preserve"> NetGuard'ın bileşenleri, güvenlik sektörünün önde gelen çerçevelerinden ilham almaktadır: Wazuh </w:t>
      </w:r>
      <w:r>
        <w:rPr>
          <w:rFonts w:ascii="Consolas" w:hAnsi="Consolas" w:cs="Consolas" w:eastAsia="Consolas"/>
          <w:b w:val="0"/>
          <w:i w:val="0"/>
          <w:sz w:val="19"/>
          <w:u w:val="none"/>
        </w:rPr>
        <w:t>repeated_offenders</w:t>
      </w:r>
      <w:r>
        <w:rPr>
          <w:rFonts w:ascii="Times New Roman" w:hAnsi="Times New Roman" w:cs="Times New Roman" w:eastAsia="Times New Roman"/>
          <w:b w:val="0"/>
          <w:i w:val="0"/>
          <w:sz w:val="24"/>
          <w:u w:val="none"/>
        </w:rPr>
        <w:t xml:space="preserve"> → P5 progressive TTL; Zeek NetControl PENDING/SUCCEEDED → P6 blok doğrulama; CISA break-glass guidance → P8 acil kurtarma. Bu örtüşme, sistemin pratik kurumsal senaryolarda çalışabilirliğini güçlendirmektedir.</w:t>
      </w:r>
    </w:p>
    <w:p>
      <w:pPr>
        <w:pStyle w:val="Heading2"/>
      </w:pPr>
      <w:r>
        <w:rPr>
          <w:rFonts w:ascii="Times New Roman" w:hAnsi="Times New Roman" w:cs="Times New Roman" w:eastAsia="Times New Roman"/>
          <w:b w:val="0"/>
          <w:i w:val="0"/>
          <w:sz w:val="28"/>
          <w:u w:val="none"/>
        </w:rPr>
        <w:t>5.2 Sistem Kısıtlamaları</w:t>
      </w:r>
    </w:p>
    <w:p>
      <w:pPr>
        <w:spacing w:before="0" w:after="120" w:line="360" w:lineRule="auto"/>
        <w:jc w:val="both"/>
      </w:pPr>
      <w:r>
        <w:rPr>
          <w:rFonts w:ascii="Times New Roman" w:hAnsi="Times New Roman" w:cs="Times New Roman" w:eastAsia="Times New Roman"/>
          <w:b/>
          <w:i w:val="0"/>
          <w:sz w:val="24"/>
          <w:u w:val="none"/>
        </w:rPr>
        <w:t>Kısıtlama 1 — East-west görünürlük eksikliği:</w:t>
      </w:r>
      <w:r>
        <w:rPr>
          <w:rFonts w:ascii="Times New Roman" w:hAnsi="Times New Roman" w:cs="Times New Roman" w:eastAsia="Times New Roman"/>
          <w:b w:val="0"/>
          <w:i w:val="0"/>
          <w:sz w:val="24"/>
          <w:u w:val="none"/>
        </w:rPr>
        <w:t xml:space="preserve"> Mevcut sensörler perimeter odaklıdır; iç ağ trafiği (east-west) yalnızca L3 switch'ten NetFlow alınması durumunda izlenebilir. Bu, özellikle lateral movement senaryolarında kör nokta oluşturabilir.</w:t>
      </w:r>
    </w:p>
    <w:p>
      <w:pPr>
        <w:spacing w:before="0" w:after="120" w:line="360" w:lineRule="auto"/>
        <w:jc w:val="both"/>
      </w:pPr>
      <w:r>
        <w:rPr>
          <w:rFonts w:ascii="Times New Roman" w:hAnsi="Times New Roman" w:cs="Times New Roman" w:eastAsia="Times New Roman"/>
          <w:b/>
          <w:i w:val="0"/>
          <w:sz w:val="24"/>
          <w:u w:val="none"/>
        </w:rPr>
        <w:t>Kısıtlama 2 — Full PCAP yokluğu:</w:t>
      </w:r>
      <w:r>
        <w:rPr>
          <w:rFonts w:ascii="Times New Roman" w:hAnsi="Times New Roman" w:cs="Times New Roman" w:eastAsia="Times New Roman"/>
          <w:b w:val="0"/>
          <w:i w:val="0"/>
          <w:sz w:val="24"/>
          <w:u w:val="none"/>
        </w:rPr>
        <w:t xml:space="preserve"> Adli analiz senaryolarında paket düzeyinde inceleme gerektiğinde NetGuard yetersiz kalır. Bu, Security Onion'ın öne çıktığı alandır.</w:t>
      </w:r>
    </w:p>
    <w:p>
      <w:pPr>
        <w:spacing w:before="0" w:after="120" w:line="360" w:lineRule="auto"/>
        <w:jc w:val="both"/>
      </w:pPr>
      <w:r>
        <w:rPr>
          <w:rFonts w:ascii="Times New Roman" w:hAnsi="Times New Roman" w:cs="Times New Roman" w:eastAsia="Times New Roman"/>
          <w:b/>
          <w:i w:val="0"/>
          <w:sz w:val="24"/>
          <w:u w:val="none"/>
        </w:rPr>
        <w:t>Kısıtlama 3 — Tek kiracılı mimari:</w:t>
      </w:r>
      <w:r>
        <w:rPr>
          <w:rFonts w:ascii="Times New Roman" w:hAnsi="Times New Roman" w:cs="Times New Roman" w:eastAsia="Times New Roman"/>
          <w:b w:val="0"/>
          <w:i w:val="0"/>
          <w:sz w:val="24"/>
          <w:u w:val="none"/>
        </w:rPr>
        <w:t xml:space="preserve"> Mevcut veritabanı mimarisi tek bir kuruluşu izlemek üzere tasarlanmıştır. Yönetilen güvenlik hizmeti sağlayıcıları (MSSP) için çok kiracılı (multi-tenant) mimari PostgreSQL Row-Level Security ile hayata geçirilmelidir.</w:t>
      </w:r>
    </w:p>
    <w:p>
      <w:pPr>
        <w:spacing w:before="0" w:after="120" w:line="360" w:lineRule="auto"/>
        <w:jc w:val="both"/>
      </w:pPr>
      <w:r>
        <w:rPr>
          <w:rFonts w:ascii="Times New Roman" w:hAnsi="Times New Roman" w:cs="Times New Roman" w:eastAsia="Times New Roman"/>
          <w:b/>
          <w:i w:val="0"/>
          <w:sz w:val="24"/>
          <w:u w:val="none"/>
        </w:rPr>
        <w:t>Kısıtlama 4 — Anomali-kill chain bağlantısı:</w:t>
      </w:r>
      <w:r>
        <w:rPr>
          <w:rFonts w:ascii="Times New Roman" w:hAnsi="Times New Roman" w:cs="Times New Roman" w:eastAsia="Times New Roman"/>
          <w:b w:val="0"/>
          <w:i w:val="0"/>
          <w:sz w:val="24"/>
          <w:u w:val="none"/>
        </w:rPr>
        <w:t xml:space="preserve"> IsolationForest anomali tespiti şu an kill chain pipeline'ına beslenmemektedir. Anomali tabanlı tespitler bağımsız sonuçlar olarak görüntülenmekte, incident üretmemektedir.</w:t>
      </w:r>
    </w:p>
    <w:p>
      <w:pPr>
        <w:spacing w:before="0" w:after="120" w:line="360" w:lineRule="auto"/>
        <w:jc w:val="both"/>
      </w:pPr>
      <w:r>
        <w:rPr>
          <w:rFonts w:ascii="Times New Roman" w:hAnsi="Times New Roman" w:cs="Times New Roman" w:eastAsia="Times New Roman"/>
          <w:b/>
          <w:i w:val="0"/>
          <w:sz w:val="24"/>
          <w:u w:val="none"/>
        </w:rPr>
        <w:t>Kısıtlama 5 — Windows Sysmon entegrasyonu eksikliği:</w:t>
      </w:r>
      <w:r>
        <w:rPr>
          <w:rFonts w:ascii="Times New Roman" w:hAnsi="Times New Roman" w:cs="Times New Roman" w:eastAsia="Times New Roman"/>
          <w:b w:val="0"/>
          <w:i w:val="0"/>
          <w:sz w:val="24"/>
          <w:u w:val="none"/>
        </w:rPr>
        <w:t xml:space="preserve"> Windows EVTX ayrıştırma mevcuttur; ancak Sysmon (Microsoft Sysinternals Sysmon) olay kimliklerinin (1, 3, 8, 10) tam eşlemesi tamamlanmamıştır.</w:t>
      </w:r>
    </w:p>
    <w:p>
      <w:pPr>
        <w:pStyle w:val="Heading2"/>
      </w:pPr>
      <w:r>
        <w:rPr>
          <w:rFonts w:ascii="Times New Roman" w:hAnsi="Times New Roman" w:cs="Times New Roman" w:eastAsia="Times New Roman"/>
          <w:b w:val="0"/>
          <w:i w:val="0"/>
          <w:sz w:val="28"/>
          <w:u w:val="none"/>
        </w:rPr>
        <w:t>5.3 Gelecek Çalışmalar</w:t>
      </w:r>
    </w:p>
    <w:p>
      <w:pPr>
        <w:spacing w:before="0" w:after="120" w:line="360" w:lineRule="auto"/>
        <w:jc w:val="both"/>
      </w:pPr>
      <w:r>
        <w:rPr>
          <w:rFonts w:ascii="Times New Roman" w:hAnsi="Times New Roman" w:cs="Times New Roman" w:eastAsia="Times New Roman"/>
          <w:b w:val="0"/>
          <w:i w:val="0"/>
          <w:sz w:val="24"/>
          <w:u w:val="none"/>
        </w:rPr>
        <w:t>Bu çalışma, NetGuard'ın teknik temeli üzerine birkaç kritik iyileştirme alanı belirlemektedir:</w:t>
      </w:r>
    </w:p>
    <w:p>
      <w:pPr>
        <w:spacing w:before="0" w:after="120" w:line="360" w:lineRule="auto"/>
        <w:jc w:val="both"/>
      </w:pPr>
      <w:r>
        <w:rPr>
          <w:rFonts w:ascii="Times New Roman" w:hAnsi="Times New Roman" w:cs="Times New Roman" w:eastAsia="Times New Roman"/>
          <w:b/>
          <w:i w:val="0"/>
          <w:sz w:val="24"/>
          <w:u w:val="none"/>
        </w:rPr>
        <w:t>Kısa vadeli (1–3 ay):</w:t>
      </w:r>
    </w:p>
    <w:p>
      <w:pPr>
        <w:pStyle w:val="ListBullet"/>
        <w:spacing w:before="20" w:after="20" w:line="360" w:lineRule="auto"/>
        <w:ind w:left="283"/>
      </w:pPr>
      <w:r>
        <w:rPr>
          <w:rFonts w:ascii="Times New Roman" w:hAnsi="Times New Roman" w:cs="Times New Roman" w:eastAsia="Times New Roman"/>
          <w:b/>
          <w:i w:val="0"/>
          <w:sz w:val="24"/>
          <w:u w:val="none"/>
        </w:rPr>
        <w:t>G1 — Otomatik blok:</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FULL_ATTACK_CHAIN</w:t>
      </w:r>
      <w:r>
        <w:rPr>
          <w:rFonts w:ascii="Times New Roman" w:hAnsi="Times New Roman" w:cs="Times New Roman" w:eastAsia="Times New Roman"/>
          <w:b w:val="0"/>
          <w:i w:val="0"/>
          <w:sz w:val="24"/>
          <w:u w:val="none"/>
        </w:rPr>
        <w:t xml:space="preserve"> tespitinde </w:t>
      </w:r>
      <w:r>
        <w:rPr>
          <w:rFonts w:ascii="Consolas" w:hAnsi="Consolas" w:cs="Consolas" w:eastAsia="Consolas"/>
          <w:b w:val="0"/>
          <w:i w:val="0"/>
          <w:sz w:val="19"/>
          <w:u w:val="none"/>
        </w:rPr>
        <w:t>active_response_manager.block_ip()</w:t>
      </w:r>
      <w:r>
        <w:rPr>
          <w:rFonts w:ascii="Times New Roman" w:hAnsi="Times New Roman" w:cs="Times New Roman" w:eastAsia="Times New Roman"/>
          <w:b w:val="0"/>
          <w:i w:val="0"/>
          <w:sz w:val="24"/>
          <w:u w:val="none"/>
        </w:rPr>
        <w:t xml:space="preserve"> otomatik çağrısı. CrowdStrike'ın 48 dakikalık ortalama saldırı ilerleme süresi [2] göz önüne alındığında, manuel blok bu pencereyi aşabilmektedir.</w:t>
      </w:r>
    </w:p>
    <w:p>
      <w:pPr>
        <w:pStyle w:val="ListBullet"/>
        <w:spacing w:before="20" w:after="20" w:line="360" w:lineRule="auto"/>
        <w:ind w:left="283"/>
      </w:pPr>
      <w:r>
        <w:rPr>
          <w:rFonts w:ascii="Times New Roman" w:hAnsi="Times New Roman" w:cs="Times New Roman" w:eastAsia="Times New Roman"/>
          <w:b/>
          <w:i w:val="0"/>
          <w:sz w:val="24"/>
          <w:u w:val="none"/>
        </w:rPr>
        <w:t>G2 — Suricata IDS entegrasyonu:</w:t>
      </w:r>
      <w:r>
        <w:rPr>
          <w:rFonts w:ascii="Times New Roman" w:hAnsi="Times New Roman" w:cs="Times New Roman" w:eastAsia="Times New Roman"/>
          <w:b w:val="0"/>
          <w:i w:val="0"/>
          <w:sz w:val="24"/>
          <w:u w:val="none"/>
        </w:rPr>
        <w:t xml:space="preserve"> EVE JSON log formatının </w:t>
      </w:r>
      <w:r>
        <w:rPr>
          <w:rFonts w:ascii="Consolas" w:hAnsi="Consolas" w:cs="Consolas" w:eastAsia="Consolas"/>
          <w:b w:val="0"/>
          <w:i w:val="0"/>
          <w:sz w:val="19"/>
          <w:u w:val="none"/>
        </w:rPr>
        <w:t>zeek_collector.py</w:t>
      </w:r>
      <w:r>
        <w:rPr>
          <w:rFonts w:ascii="Times New Roman" w:hAnsi="Times New Roman" w:cs="Times New Roman" w:eastAsia="Times New Roman"/>
          <w:b w:val="0"/>
          <w:i w:val="0"/>
          <w:sz w:val="24"/>
          <w:u w:val="none"/>
        </w:rPr>
        <w:t xml:space="preserve"> mimarisiyle eşdeğer bir </w:t>
      </w:r>
      <w:r>
        <w:rPr>
          <w:rFonts w:ascii="Consolas" w:hAnsi="Consolas" w:cs="Consolas" w:eastAsia="Consolas"/>
          <w:b w:val="0"/>
          <w:i w:val="0"/>
          <w:sz w:val="19"/>
          <w:u w:val="none"/>
        </w:rPr>
        <w:t>suricata_collector.py</w:t>
      </w:r>
      <w:r>
        <w:rPr>
          <w:rFonts w:ascii="Times New Roman" w:hAnsi="Times New Roman" w:cs="Times New Roman" w:eastAsia="Times New Roman"/>
          <w:b w:val="0"/>
          <w:i w:val="0"/>
          <w:sz w:val="24"/>
          <w:u w:val="none"/>
        </w:rPr>
        <w:t xml:space="preserve"> modülüyle işlenmesi. CIS Control 13.8 gereksinimlerini tamamlayacaktır.</w:t>
      </w:r>
    </w:p>
    <w:p>
      <w:pPr>
        <w:pStyle w:val="ListBullet"/>
        <w:spacing w:before="20" w:after="20" w:line="360" w:lineRule="auto"/>
        <w:ind w:left="283"/>
      </w:pPr>
      <w:r>
        <w:rPr>
          <w:rFonts w:ascii="Times New Roman" w:hAnsi="Times New Roman" w:cs="Times New Roman" w:eastAsia="Times New Roman"/>
          <w:b/>
          <w:i w:val="0"/>
          <w:sz w:val="24"/>
          <w:u w:val="none"/>
        </w:rPr>
        <w:t>G3 — Çoklu tehdit istihbaratı:</w:t>
      </w:r>
      <w:r>
        <w:rPr>
          <w:rFonts w:ascii="Times New Roman" w:hAnsi="Times New Roman" w:cs="Times New Roman" w:eastAsia="Times New Roman"/>
          <w:b w:val="0"/>
          <w:i w:val="0"/>
          <w:sz w:val="24"/>
          <w:u w:val="none"/>
        </w:rPr>
        <w:t xml:space="preserve"> AbuseIPDB'nin yanı sıra Feodo Tracker (botnet C2), ThreatFox IOC ve GreyNoise Community API entegrasyonları (tamamı ücretsiz) ile tehdit istihbaratı zenginleştirmesi.</w:t>
      </w:r>
    </w:p>
    <w:p>
      <w:pPr>
        <w:pStyle w:val="ListBullet"/>
        <w:spacing w:before="20" w:after="20" w:line="360" w:lineRule="auto"/>
        <w:ind w:left="283"/>
      </w:pPr>
      <w:r>
        <w:rPr>
          <w:rFonts w:ascii="Times New Roman" w:hAnsi="Times New Roman" w:cs="Times New Roman" w:eastAsia="Times New Roman"/>
          <w:b/>
          <w:i w:val="0"/>
          <w:sz w:val="24"/>
          <w:u w:val="none"/>
        </w:rPr>
        <w:t>G5 — Rate limiting:</w:t>
      </w:r>
      <w:r>
        <w:rPr>
          <w:rFonts w:ascii="Times New Roman" w:hAnsi="Times New Roman" w:cs="Times New Roman" w:eastAsia="Times New Roman"/>
          <w:b w:val="0"/>
          <w:i w:val="0"/>
          <w:sz w:val="24"/>
          <w:u w:val="none"/>
        </w:rPr>
        <w:t xml:space="preserve"> </w:t>
      </w:r>
      <w:r>
        <w:rPr>
          <w:rFonts w:ascii="Consolas" w:hAnsi="Consolas" w:cs="Consolas" w:eastAsia="Consolas"/>
          <w:b w:val="0"/>
          <w:i w:val="0"/>
          <w:sz w:val="19"/>
          <w:u w:val="none"/>
        </w:rPr>
        <w:t>POST /response/block</w:t>
      </w:r>
      <w:r>
        <w:rPr>
          <w:rFonts w:ascii="Times New Roman" w:hAnsi="Times New Roman" w:cs="Times New Roman" w:eastAsia="Times New Roman"/>
          <w:b w:val="0"/>
          <w:i w:val="0"/>
          <w:sz w:val="24"/>
          <w:u w:val="none"/>
        </w:rPr>
        <w:t xml:space="preserve"> endpoint'ine </w:t>
      </w:r>
      <w:r>
        <w:rPr>
          <w:rFonts w:ascii="Consolas" w:hAnsi="Consolas" w:cs="Consolas" w:eastAsia="Consolas"/>
          <w:b w:val="0"/>
          <w:i w:val="0"/>
          <w:sz w:val="19"/>
          <w:u w:val="none"/>
        </w:rPr>
        <w:t>@limiter.limit("10/minute")</w:t>
      </w:r>
      <w:r>
        <w:rPr>
          <w:rFonts w:ascii="Times New Roman" w:hAnsi="Times New Roman" w:cs="Times New Roman" w:eastAsia="Times New Roman"/>
          <w:b w:val="0"/>
          <w:i w:val="0"/>
          <w:sz w:val="24"/>
          <w:u w:val="none"/>
        </w:rPr>
        <w:t xml:space="preserve"> dekoratörü eklenmesi. OWASP API Security 2023 API4 gereksinimi.</w:t>
      </w:r>
    </w:p>
    <w:p>
      <w:pPr>
        <w:spacing w:before="0" w:after="120" w:line="360" w:lineRule="auto"/>
        <w:jc w:val="both"/>
      </w:pPr>
      <w:r>
        <w:rPr>
          <w:rFonts w:ascii="Times New Roman" w:hAnsi="Times New Roman" w:cs="Times New Roman" w:eastAsia="Times New Roman"/>
          <w:b/>
          <w:i w:val="0"/>
          <w:sz w:val="24"/>
          <w:u w:val="none"/>
        </w:rPr>
        <w:t>Orta vadeli (3–6 ay):</w:t>
      </w:r>
    </w:p>
    <w:p>
      <w:pPr>
        <w:pStyle w:val="ListBullet"/>
        <w:spacing w:before="20" w:after="20" w:line="360" w:lineRule="auto"/>
        <w:ind w:left="283"/>
      </w:pPr>
      <w:r>
        <w:rPr>
          <w:rFonts w:ascii="Times New Roman" w:hAnsi="Times New Roman" w:cs="Times New Roman" w:eastAsia="Times New Roman"/>
          <w:b/>
          <w:i w:val="0"/>
          <w:sz w:val="24"/>
          <w:u w:val="none"/>
        </w:rPr>
        <w:t>F2 — PostgreSQL-only mimari:</w:t>
      </w:r>
      <w:r>
        <w:rPr>
          <w:rFonts w:ascii="Times New Roman" w:hAnsi="Times New Roman" w:cs="Times New Roman" w:eastAsia="Times New Roman"/>
          <w:b w:val="0"/>
          <w:i w:val="0"/>
          <w:sz w:val="24"/>
          <w:u w:val="none"/>
        </w:rPr>
        <w:t xml:space="preserve"> 4.167 satırlık ikili veritabanı katmanı (database.py + database_pg.py) tek PostgreSQL implementasyonuna indirgenmesi. ~2.600 satır kod tekrarı ortadan kalkacaktır.</w:t>
      </w:r>
    </w:p>
    <w:p>
      <w:pPr>
        <w:pStyle w:val="ListBullet"/>
        <w:spacing w:before="20" w:after="20" w:line="360" w:lineRule="auto"/>
        <w:ind w:left="283"/>
      </w:pPr>
      <w:r>
        <w:rPr>
          <w:rFonts w:ascii="Times New Roman" w:hAnsi="Times New Roman" w:cs="Times New Roman" w:eastAsia="Times New Roman"/>
          <w:b/>
          <w:i w:val="0"/>
          <w:sz w:val="24"/>
          <w:u w:val="none"/>
        </w:rPr>
        <w:t>F4 — Anomali → Kill chain bağlantısı:</w:t>
      </w:r>
      <w:r>
        <w:rPr>
          <w:rFonts w:ascii="Times New Roman" w:hAnsi="Times New Roman" w:cs="Times New Roman" w:eastAsia="Times New Roman"/>
          <w:b w:val="0"/>
          <w:i w:val="0"/>
          <w:sz w:val="24"/>
          <w:u w:val="none"/>
        </w:rPr>
        <w:t xml:space="preserve"> AnomalyEngine çıktısının </w:t>
      </w:r>
      <w:r>
        <w:rPr>
          <w:rFonts w:ascii="Consolas" w:hAnsi="Consolas" w:cs="Consolas" w:eastAsia="Consolas"/>
          <w:b w:val="0"/>
          <w:i w:val="0"/>
          <w:sz w:val="19"/>
          <w:u w:val="none"/>
        </w:rPr>
        <w:t>CorrelatedEvent</w:t>
      </w:r>
      <w:r>
        <w:rPr>
          <w:rFonts w:ascii="Times New Roman" w:hAnsi="Times New Roman" w:cs="Times New Roman" w:eastAsia="Times New Roman"/>
          <w:b w:val="0"/>
          <w:i w:val="0"/>
          <w:sz w:val="24"/>
          <w:u w:val="none"/>
        </w:rPr>
        <w:t xml:space="preserve"> üreterek kill chain'e beslenmesi.</w:t>
      </w:r>
    </w:p>
    <w:p>
      <w:pPr>
        <w:pStyle w:val="ListBullet"/>
        <w:spacing w:before="20" w:after="20" w:line="360" w:lineRule="auto"/>
        <w:ind w:left="283"/>
      </w:pPr>
      <w:r>
        <w:rPr>
          <w:rFonts w:ascii="Times New Roman" w:hAnsi="Times New Roman" w:cs="Times New Roman" w:eastAsia="Times New Roman"/>
          <w:b/>
          <w:i w:val="0"/>
          <w:sz w:val="24"/>
          <w:u w:val="none"/>
        </w:rPr>
        <w:t>U3 — Değiştirilemeyen denetim kaydı:</w:t>
      </w:r>
      <w:r>
        <w:rPr>
          <w:rFonts w:ascii="Times New Roman" w:hAnsi="Times New Roman" w:cs="Times New Roman" w:eastAsia="Times New Roman"/>
          <w:b w:val="0"/>
          <w:i w:val="0"/>
          <w:sz w:val="24"/>
          <w:u w:val="none"/>
        </w:rPr>
        <w:t xml:space="preserve"> NIST SP 800-92 uyumluluğu için SHA-256 zinciri tabanlı audit log.</w:t>
      </w:r>
    </w:p>
    <w:p>
      <w:pPr>
        <w:spacing w:before="0" w:after="120" w:line="360" w:lineRule="auto"/>
        <w:jc w:val="both"/>
      </w:pPr>
      <w:r>
        <w:rPr>
          <w:rFonts w:ascii="Times New Roman" w:hAnsi="Times New Roman" w:cs="Times New Roman" w:eastAsia="Times New Roman"/>
          <w:b/>
          <w:i w:val="0"/>
          <w:sz w:val="24"/>
          <w:u w:val="none"/>
        </w:rPr>
        <w:t>Uzun vadeli (6–12 ay):</w:t>
      </w:r>
    </w:p>
    <w:p>
      <w:pPr>
        <w:pStyle w:val="ListBullet"/>
        <w:spacing w:before="20" w:after="20" w:line="360" w:lineRule="auto"/>
        <w:ind w:left="283"/>
      </w:pPr>
      <w:r>
        <w:rPr>
          <w:rFonts w:ascii="Times New Roman" w:hAnsi="Times New Roman" w:cs="Times New Roman" w:eastAsia="Times New Roman"/>
          <w:b/>
          <w:i w:val="0"/>
          <w:sz w:val="24"/>
          <w:u w:val="none"/>
        </w:rPr>
        <w:t>U1 — East-west görünürlük:</w:t>
      </w:r>
      <w:r>
        <w:rPr>
          <w:rFonts w:ascii="Times New Roman" w:hAnsi="Times New Roman" w:cs="Times New Roman" w:eastAsia="Times New Roman"/>
          <w:b w:val="0"/>
          <w:i w:val="0"/>
          <w:sz w:val="24"/>
          <w:u w:val="none"/>
        </w:rPr>
        <w:t xml:space="preserve"> L3 switch NetFlow kaynakları eklenmesi ve east-west lateral movement kurallarının geliştirilmesi.</w:t>
      </w:r>
    </w:p>
    <w:p>
      <w:pPr>
        <w:pStyle w:val="ListBullet"/>
        <w:spacing w:before="20" w:after="20" w:line="360" w:lineRule="auto"/>
        <w:ind w:left="283"/>
      </w:pPr>
      <w:r>
        <w:rPr>
          <w:rFonts w:ascii="Times New Roman" w:hAnsi="Times New Roman" w:cs="Times New Roman" w:eastAsia="Times New Roman"/>
          <w:b/>
          <w:i w:val="0"/>
          <w:sz w:val="24"/>
          <w:u w:val="none"/>
        </w:rPr>
        <w:t>U6 — Multi-tenant RLS:</w:t>
      </w:r>
      <w:r>
        <w:rPr>
          <w:rFonts w:ascii="Times New Roman" w:hAnsi="Times New Roman" w:cs="Times New Roman" w:eastAsia="Times New Roman"/>
          <w:b w:val="0"/>
          <w:i w:val="0"/>
          <w:sz w:val="24"/>
          <w:u w:val="none"/>
        </w:rPr>
        <w:t xml:space="preserve"> PostgreSQL Row-Level Security politikalarıyla MSSP kullanım senaryosu desteği.</w:t>
      </w:r>
    </w:p>
    <w:p>
      <w:pPr>
        <w:pStyle w:val="ListBullet"/>
        <w:spacing w:before="20" w:after="20" w:line="360" w:lineRule="auto"/>
        <w:ind w:left="283"/>
      </w:pPr>
      <w:r>
        <w:rPr>
          <w:rFonts w:ascii="Times New Roman" w:hAnsi="Times New Roman" w:cs="Times New Roman" w:eastAsia="Times New Roman"/>
          <w:b/>
          <w:i w:val="0"/>
          <w:sz w:val="24"/>
          <w:u w:val="none"/>
        </w:rPr>
        <w:t>T2 — Ticari hazırlık:</w:t>
      </w:r>
      <w:r>
        <w:rPr>
          <w:rFonts w:ascii="Times New Roman" w:hAnsi="Times New Roman" w:cs="Times New Roman" w:eastAsia="Times New Roman"/>
          <w:b w:val="0"/>
          <w:i w:val="0"/>
          <w:sz w:val="24"/>
          <w:u w:val="none"/>
        </w:rPr>
        <w:t xml:space="preserve"> MFA (TOTP), at-rest şifreleme, sistematik input validation ve SOC 2 Type I denetim hazırlığı.</w:t>
      </w:r>
    </w:p>
    <w:p>
      <w:pPr>
        <w:pStyle w:val="Heading2"/>
      </w:pPr>
      <w:r>
        <w:rPr>
          <w:rFonts w:ascii="Times New Roman" w:hAnsi="Times New Roman" w:cs="Times New Roman" w:eastAsia="Times New Roman"/>
          <w:b w:val="0"/>
          <w:i w:val="0"/>
          <w:sz w:val="28"/>
          <w:u w:val="none"/>
        </w:rPr>
        <w:t>5.4 Sonuç</w:t>
      </w:r>
    </w:p>
    <w:p>
      <w:pPr>
        <w:spacing w:before="0" w:after="120" w:line="360" w:lineRule="auto"/>
        <w:jc w:val="both"/>
      </w:pPr>
      <w:r>
        <w:rPr>
          <w:rFonts w:ascii="Times New Roman" w:hAnsi="Times New Roman" w:cs="Times New Roman" w:eastAsia="Times New Roman"/>
          <w:b w:val="0"/>
          <w:i w:val="0"/>
          <w:sz w:val="24"/>
          <w:u w:val="none"/>
        </w:rPr>
        <w:t>Bu çalışmada, orta ölçekli işletmelerin ağ güvenliği izleme ihtiyacını karşılamaya yönelik açık kaynaklı bir NSM platformu olan NetGuard tasarlanmış, uygulanmış ve GNS3 sanal laboratuvarda doğrulanmıştır.</w:t>
      </w:r>
    </w:p>
    <w:p>
      <w:pPr>
        <w:spacing w:before="0" w:after="120" w:line="360" w:lineRule="auto"/>
        <w:jc w:val="both"/>
      </w:pPr>
      <w:r>
        <w:rPr>
          <w:rFonts w:ascii="Times New Roman" w:hAnsi="Times New Roman" w:cs="Times New Roman" w:eastAsia="Times New Roman"/>
          <w:b w:val="0"/>
          <w:i w:val="0"/>
          <w:sz w:val="24"/>
          <w:u w:val="none"/>
        </w:rPr>
        <w:t>NetGuard, sekiz farklı veri kaynağından ECS-uyumlu normalize olay akışı üretmekte; JSON korelasyon kuralları ve pySigma v2 motoruyla 30'dan fazla Sigma kuralını çift motorlu tespit yaklaşımıyla yürütmekte; beş aşamalı kill chain modeli ile saldırı kampanyalarını bütüncül biçimde izlemekte ve sekiz güvenlik geçidiyle donatılmış aktif yanıt mekanizmasıyla tespit edilen tehditlere otomatik önlem almaktadır.</w:t>
      </w:r>
    </w:p>
    <w:p>
      <w:pPr>
        <w:spacing w:before="0" w:after="120" w:line="360" w:lineRule="auto"/>
        <w:jc w:val="both"/>
      </w:pPr>
      <w:r>
        <w:rPr>
          <w:rFonts w:ascii="Times New Roman" w:hAnsi="Times New Roman" w:cs="Times New Roman" w:eastAsia="Times New Roman"/>
          <w:b w:val="0"/>
          <w:i w:val="0"/>
          <w:sz w:val="24"/>
          <w:u w:val="none"/>
        </w:rPr>
        <w:t>59 test dosyasında 1.151 pytest testi sıfır hata oranıyla geçilmiş; port tarama, SSH brute force, başarılı giriş/lateral hareket ve tam kill chain senaryolarında %100 tespit başarısı elde edilmiştir. Sistem, 4 GB RAM ile çalışabildiğinden yıllık 50.000+ USD lisans maliyeti gerektiren kurumsal alternatiflere erişim imkânı bulunmayan orta ölçekli işletmeler için pratik ve ekonomik bir çözüm sunmaktadır.</w:t>
      </w:r>
    </w:p>
    <w:p>
      <w:pPr>
        <w:spacing w:before="0" w:after="120" w:line="360" w:lineRule="auto"/>
        <w:jc w:val="both"/>
      </w:pPr>
      <w:r>
        <w:rPr>
          <w:rFonts w:ascii="Times New Roman" w:hAnsi="Times New Roman" w:cs="Times New Roman" w:eastAsia="Times New Roman"/>
          <w:b w:val="0"/>
          <w:i w:val="0"/>
          <w:sz w:val="24"/>
          <w:u w:val="none"/>
        </w:rPr>
        <w:t>Security Onion kapasitesinin yaklaşık %70–75'ini karşılamakla birlikte, NetGuard'ın aktif yanıt derinliği (progressive TTL, break-glass, OPNsense+VyOS), Docker tabanlı kurulum kolaylığı ve düşük donanım gereksinimleri bu ürünü farklı bir niş konumda tutmaktadır.</w:t>
      </w:r>
    </w:p>
    <w:p>
      <w:pPr>
        <w:spacing w:after="120"/>
      </w:pPr>
    </w:p>
    <w:p>
      <w:pPr>
        <w:pStyle w:val="Heading1"/>
      </w:pPr>
      <w:r>
        <w:rPr>
          <w:rFonts w:ascii="Times New Roman" w:hAnsi="Times New Roman" w:cs="Times New Roman" w:eastAsia="Times New Roman"/>
          <w:b w:val="0"/>
          <w:i w:val="0"/>
          <w:sz w:val="32"/>
          <w:u w:val="none"/>
        </w:rPr>
        <w:t>KAYNAKLAR</w:t>
      </w:r>
    </w:p>
    <w:p>
      <w:pPr>
        <w:spacing w:before="0" w:after="120" w:line="360" w:lineRule="auto"/>
        <w:jc w:val="both"/>
      </w:pPr>
      <w:r>
        <w:rPr>
          <w:rFonts w:ascii="Times New Roman" w:hAnsi="Times New Roman" w:cs="Times New Roman" w:eastAsia="Times New Roman"/>
          <w:b w:val="0"/>
          <w:i w:val="0"/>
          <w:sz w:val="24"/>
          <w:u w:val="none"/>
        </w:rPr>
        <w:t>[1] Verizon, "2025 Data Breach Investigations Report," Verizon Enterprise Solutions, 2025.</w:t>
      </w:r>
    </w:p>
    <w:p>
      <w:pPr>
        <w:spacing w:before="0" w:after="120" w:line="360" w:lineRule="auto"/>
        <w:jc w:val="both"/>
      </w:pPr>
      <w:r>
        <w:rPr>
          <w:rFonts w:ascii="Times New Roman" w:hAnsi="Times New Roman" w:cs="Times New Roman" w:eastAsia="Times New Roman"/>
          <w:b w:val="0"/>
          <w:i w:val="0"/>
          <w:sz w:val="24"/>
          <w:u w:val="none"/>
        </w:rPr>
        <w:t>[2] CrowdStrike, "2025 Global Threat Intelligence Report: Adversary Ecosystem Analysis," CrowdStrike Inc., 2025.</w:t>
      </w:r>
    </w:p>
    <w:p>
      <w:pPr>
        <w:spacing w:before="0" w:after="120" w:line="360" w:lineRule="auto"/>
        <w:jc w:val="both"/>
      </w:pPr>
      <w:r>
        <w:rPr>
          <w:rFonts w:ascii="Times New Roman" w:hAnsi="Times New Roman" w:cs="Times New Roman" w:eastAsia="Times New Roman"/>
          <w:b w:val="0"/>
          <w:i w:val="0"/>
          <w:sz w:val="24"/>
          <w:u w:val="none"/>
        </w:rPr>
        <w:t>[3] Gartner, "Market Guide for Network Detection and Response," Gartner Inc., 2025.</w:t>
      </w:r>
    </w:p>
    <w:p>
      <w:pPr>
        <w:spacing w:before="0" w:after="120" w:line="360" w:lineRule="auto"/>
        <w:jc w:val="both"/>
      </w:pPr>
      <w:r>
        <w:rPr>
          <w:rFonts w:ascii="Times New Roman" w:hAnsi="Times New Roman" w:cs="Times New Roman" w:eastAsia="Times New Roman"/>
          <w:b w:val="0"/>
          <w:i w:val="0"/>
          <w:sz w:val="24"/>
          <w:u w:val="none"/>
        </w:rPr>
        <w:t>[4] MITRE Corporation, "MITRE ATT&amp;CK v17 Framework," MITRE ATT&amp;CK, 2025. [Online]. Erişim: https://attack.mitre.org</w:t>
      </w:r>
    </w:p>
    <w:p>
      <w:pPr>
        <w:spacing w:before="0" w:after="120" w:line="360" w:lineRule="auto"/>
        <w:jc w:val="both"/>
      </w:pPr>
      <w:r>
        <w:rPr>
          <w:rFonts w:ascii="Times New Roman" w:hAnsi="Times New Roman" w:cs="Times New Roman" w:eastAsia="Times New Roman"/>
          <w:b w:val="0"/>
          <w:i w:val="0"/>
          <w:sz w:val="24"/>
          <w:u w:val="none"/>
        </w:rPr>
        <w:t>[5] K. Scarfone, P. Mell, "Guide to Intrusion Detection and Prevention Systems (IDPS)," NIST Special Publication 800-94, National Institute of Standards and Technology, 2007 (2023 güncellemesi).</w:t>
      </w:r>
    </w:p>
    <w:p>
      <w:pPr>
        <w:spacing w:before="0" w:after="120" w:line="360" w:lineRule="auto"/>
        <w:jc w:val="both"/>
      </w:pPr>
      <w:r>
        <w:rPr>
          <w:rFonts w:ascii="Times New Roman" w:hAnsi="Times New Roman" w:cs="Times New Roman" w:eastAsia="Times New Roman"/>
          <w:b w:val="0"/>
          <w:i w:val="0"/>
          <w:sz w:val="24"/>
          <w:u w:val="none"/>
        </w:rPr>
        <w:t>[6] Center for Internet Security, "CIS Controls v8.1," CIS, 2023.</w:t>
      </w:r>
    </w:p>
    <w:p>
      <w:pPr>
        <w:spacing w:before="0" w:after="120" w:line="360" w:lineRule="auto"/>
        <w:jc w:val="both"/>
      </w:pPr>
      <w:r>
        <w:rPr>
          <w:rFonts w:ascii="Times New Roman" w:hAnsi="Times New Roman" w:cs="Times New Roman" w:eastAsia="Times New Roman"/>
          <w:b w:val="0"/>
          <w:i w:val="0"/>
          <w:sz w:val="24"/>
          <w:u w:val="none"/>
        </w:rPr>
        <w:t>[7] OWASP, "OWASP API Security Top 10 2023," Open Web Application Security Project, 2023. [Online]. Erişim: https://owasp.org/API-Security</w:t>
      </w:r>
    </w:p>
    <w:p>
      <w:pPr>
        <w:spacing w:before="0" w:after="120" w:line="360" w:lineRule="auto"/>
        <w:jc w:val="both"/>
      </w:pPr>
      <w:r>
        <w:rPr>
          <w:rFonts w:ascii="Times New Roman" w:hAnsi="Times New Roman" w:cs="Times New Roman" w:eastAsia="Times New Roman"/>
          <w:b w:val="0"/>
          <w:i w:val="0"/>
          <w:sz w:val="24"/>
          <w:u w:val="none"/>
        </w:rPr>
        <w:t>[8] A. Chuvakin, K. Schmidt, C. Phillips, "Logging and Log Management: The Authoritative Guide to Understanding the Concepts Surrounding Logging and Log Management," Syngress / Elsevier, 2012.</w:t>
      </w:r>
    </w:p>
    <w:p>
      <w:pPr>
        <w:spacing w:before="0" w:after="120" w:line="360" w:lineRule="auto"/>
        <w:jc w:val="both"/>
      </w:pPr>
      <w:r>
        <w:rPr>
          <w:rFonts w:ascii="Times New Roman" w:hAnsi="Times New Roman" w:cs="Times New Roman" w:eastAsia="Times New Roman"/>
          <w:b w:val="0"/>
          <w:i w:val="0"/>
          <w:sz w:val="24"/>
          <w:u w:val="none"/>
        </w:rPr>
        <w:t>[9] R. Bejtlich, "The Practice of Network Security Monitoring: Understanding Incident Detection and Response," No Starch Press, 2013.</w:t>
      </w:r>
    </w:p>
    <w:p>
      <w:pPr>
        <w:spacing w:before="0" w:after="120" w:line="360" w:lineRule="auto"/>
        <w:jc w:val="both"/>
      </w:pPr>
      <w:r>
        <w:rPr>
          <w:rFonts w:ascii="Times New Roman" w:hAnsi="Times New Roman" w:cs="Times New Roman" w:eastAsia="Times New Roman"/>
          <w:b w:val="0"/>
          <w:i w:val="0"/>
          <w:sz w:val="24"/>
          <w:u w:val="none"/>
        </w:rPr>
        <w:t>[10] Zeek Project, "Zeek Network Security Monitor Documentation," Zeek Project, 2024. [Online]. Erişim: https://docs.zeek.org</w:t>
      </w:r>
    </w:p>
    <w:p>
      <w:pPr>
        <w:spacing w:before="0" w:after="120" w:line="360" w:lineRule="auto"/>
        <w:jc w:val="both"/>
      </w:pPr>
      <w:r>
        <w:rPr>
          <w:rFonts w:ascii="Times New Roman" w:hAnsi="Times New Roman" w:cs="Times New Roman" w:eastAsia="Times New Roman"/>
          <w:b w:val="0"/>
          <w:i w:val="0"/>
          <w:sz w:val="24"/>
          <w:u w:val="none"/>
        </w:rPr>
        <w:t>[11] SigmaHQ, "Sigma: Generic Signature Format for SIEM Systems," SigmaHQ GitHub Repository, 2024. [Online]. Erişim: https://github.com/SigmaHQ/sigma</w:t>
      </w:r>
    </w:p>
    <w:p>
      <w:pPr>
        <w:spacing w:before="0" w:after="120" w:line="360" w:lineRule="auto"/>
        <w:jc w:val="both"/>
      </w:pPr>
      <w:r>
        <w:rPr>
          <w:rFonts w:ascii="Times New Roman" w:hAnsi="Times New Roman" w:cs="Times New Roman" w:eastAsia="Times New Roman"/>
          <w:b w:val="0"/>
          <w:i w:val="0"/>
          <w:sz w:val="24"/>
          <w:u w:val="none"/>
        </w:rPr>
        <w:t>[12] pySigma Project, "pySigma: Python Implementation of the Sigma Rule Format," pySigma Documentation, 2024. [Online]. Erişim: https://github.com/SigmaHQ/pySigma</w:t>
      </w:r>
    </w:p>
    <w:p>
      <w:pPr>
        <w:spacing w:before="0" w:after="120" w:line="360" w:lineRule="auto"/>
        <w:jc w:val="both"/>
      </w:pPr>
      <w:r>
        <w:rPr>
          <w:rFonts w:ascii="Times New Roman" w:hAnsi="Times New Roman" w:cs="Times New Roman" w:eastAsia="Times New Roman"/>
          <w:b w:val="0"/>
          <w:i w:val="0"/>
          <w:sz w:val="24"/>
          <w:u w:val="none"/>
        </w:rPr>
        <w:t>[13] F. Pedregosa et al., "Scikit-learn: Machine Learning in Python," Journal of Machine Learning Research, vol. 12, pp. 2825–2830, 2011.</w:t>
      </w:r>
    </w:p>
    <w:p>
      <w:pPr>
        <w:spacing w:before="0" w:after="120" w:line="360" w:lineRule="auto"/>
        <w:jc w:val="both"/>
      </w:pPr>
      <w:r>
        <w:rPr>
          <w:rFonts w:ascii="Times New Roman" w:hAnsi="Times New Roman" w:cs="Times New Roman" w:eastAsia="Times New Roman"/>
          <w:b w:val="0"/>
          <w:i w:val="0"/>
          <w:sz w:val="24"/>
          <w:u w:val="none"/>
        </w:rPr>
        <w:t>[14] F. T. Liu, K. M. Ting, Z.-H. Zhou, "Isolation Forest," in Proceedings of the 2008 Eighth IEEE International Conference on Data Mining (ICDM), pp. 413–422, 2008.</w:t>
      </w:r>
    </w:p>
    <w:p>
      <w:pPr>
        <w:spacing w:before="0" w:after="120" w:line="360" w:lineRule="auto"/>
        <w:jc w:val="both"/>
      </w:pPr>
      <w:r>
        <w:rPr>
          <w:rFonts w:ascii="Times New Roman" w:hAnsi="Times New Roman" w:cs="Times New Roman" w:eastAsia="Times New Roman"/>
          <w:b w:val="0"/>
          <w:i w:val="0"/>
          <w:sz w:val="24"/>
          <w:u w:val="none"/>
        </w:rPr>
        <w:t>[15] Lockheed Martin Corporation, "Intelligence-Driven Computer Network Defense Informed by Analysis of Adversary Campaigns and Intrusion Kill Chains," Lockheed Martin, 2011.</w:t>
      </w:r>
    </w:p>
    <w:p>
      <w:pPr>
        <w:spacing w:before="0" w:after="120" w:line="360" w:lineRule="auto"/>
        <w:jc w:val="both"/>
      </w:pPr>
      <w:r>
        <w:rPr>
          <w:rFonts w:ascii="Times New Roman" w:hAnsi="Times New Roman" w:cs="Times New Roman" w:eastAsia="Times New Roman"/>
          <w:b w:val="0"/>
          <w:i w:val="0"/>
          <w:sz w:val="24"/>
          <w:u w:val="none"/>
        </w:rPr>
        <w:t>[16] B. P. Welford, "Note on a Method for Calculating Corrected Sums of Squares and Products," Technometrics, vol. 4, no. 3, pp. 419–420, 1962.</w:t>
      </w:r>
    </w:p>
    <w:p>
      <w:pPr>
        <w:spacing w:before="0" w:after="120" w:line="360" w:lineRule="auto"/>
        <w:jc w:val="both"/>
      </w:pPr>
      <w:r>
        <w:rPr>
          <w:rFonts w:ascii="Times New Roman" w:hAnsi="Times New Roman" w:cs="Times New Roman" w:eastAsia="Times New Roman"/>
          <w:b w:val="0"/>
          <w:i w:val="0"/>
          <w:sz w:val="24"/>
          <w:u w:val="none"/>
        </w:rPr>
        <w:t>[17] S. Tilkov, S. Vinoski, "Node.js: Using JavaScript to Build High-Performance Network Programs," IEEE Internet Computing, vol. 14, no. 6, pp. 80–83, 2010.</w:t>
      </w:r>
    </w:p>
    <w:p>
      <w:pPr>
        <w:spacing w:before="0" w:after="120" w:line="360" w:lineRule="auto"/>
        <w:jc w:val="both"/>
      </w:pPr>
      <w:r>
        <w:rPr>
          <w:rFonts w:ascii="Times New Roman" w:hAnsi="Times New Roman" w:cs="Times New Roman" w:eastAsia="Times New Roman"/>
          <w:b w:val="0"/>
          <w:i w:val="0"/>
          <w:sz w:val="24"/>
          <w:u w:val="none"/>
        </w:rPr>
        <w:t>[18] S. Ramachandran, "FastAPI: Modern API Development with Python," Packt Publishing, 2023.</w:t>
      </w:r>
    </w:p>
    <w:p>
      <w:pPr>
        <w:spacing w:before="0" w:after="120" w:line="360" w:lineRule="auto"/>
        <w:jc w:val="both"/>
      </w:pPr>
      <w:r>
        <w:rPr>
          <w:rFonts w:ascii="Times New Roman" w:hAnsi="Times New Roman" w:cs="Times New Roman" w:eastAsia="Times New Roman"/>
          <w:b w:val="0"/>
          <w:i w:val="0"/>
          <w:sz w:val="24"/>
          <w:u w:val="none"/>
        </w:rPr>
        <w:t>[19] TimescaleDB, "TimescaleDB Documentation," Timescale Inc., 2024. [Online]. Erişim: https://docs.timescale.com</w:t>
      </w:r>
    </w:p>
    <w:p>
      <w:pPr>
        <w:spacing w:before="0" w:after="120" w:line="360" w:lineRule="auto"/>
        <w:jc w:val="both"/>
      </w:pPr>
      <w:r>
        <w:rPr>
          <w:rFonts w:ascii="Times New Roman" w:hAnsi="Times New Roman" w:cs="Times New Roman" w:eastAsia="Times New Roman"/>
          <w:b w:val="0"/>
          <w:i w:val="0"/>
          <w:sz w:val="24"/>
          <w:u w:val="none"/>
        </w:rPr>
        <w:t>[20] M. Bayer, "Alembic: Database Migration Tool for SQLAlchemy," SQLAlchemy Project, 2024. [Online]. Erişim: https://alembic.sqlalchemy.org</w:t>
      </w:r>
    </w:p>
    <w:p>
      <w:pPr>
        <w:spacing w:before="0" w:after="120" w:line="360" w:lineRule="auto"/>
        <w:jc w:val="both"/>
      </w:pPr>
      <w:r>
        <w:rPr>
          <w:rFonts w:ascii="Times New Roman" w:hAnsi="Times New Roman" w:cs="Times New Roman" w:eastAsia="Times New Roman"/>
          <w:b w:val="0"/>
          <w:i w:val="0"/>
          <w:sz w:val="24"/>
          <w:u w:val="none"/>
        </w:rPr>
        <w:t>[21] Security Onion Solutions, "Security Onion Documentation," Security Onion Solutions LLC, 2024. [Online]. Erişim: https://docs.securityonion.net</w:t>
      </w:r>
    </w:p>
    <w:p>
      <w:pPr>
        <w:spacing w:before="0" w:after="120" w:line="360" w:lineRule="auto"/>
        <w:jc w:val="both"/>
      </w:pPr>
      <w:r>
        <w:rPr>
          <w:rFonts w:ascii="Times New Roman" w:hAnsi="Times New Roman" w:cs="Times New Roman" w:eastAsia="Times New Roman"/>
          <w:b w:val="0"/>
          <w:i w:val="0"/>
          <w:sz w:val="24"/>
          <w:u w:val="none"/>
        </w:rPr>
        <w:t>[22] Wazuh Inc., "Wazuh Documentation," Wazuh Inc., 2024. [Online]. Erişim: https://documentation.wazuh.com</w:t>
      </w:r>
    </w:p>
    <w:p>
      <w:pPr>
        <w:spacing w:before="0" w:after="120" w:line="360" w:lineRule="auto"/>
        <w:jc w:val="both"/>
      </w:pPr>
      <w:r>
        <w:rPr>
          <w:rFonts w:ascii="Times New Roman" w:hAnsi="Times New Roman" w:cs="Times New Roman" w:eastAsia="Times New Roman"/>
          <w:b w:val="0"/>
          <w:i w:val="0"/>
          <w:sz w:val="24"/>
          <w:u w:val="none"/>
        </w:rPr>
        <w:t>[23] Deciso B.V., "OPNsense API Reference," Deciso, 2024. [Online]. Erişim: https://docs.opnsense.org/development/api.html</w:t>
      </w:r>
    </w:p>
    <w:p>
      <w:pPr>
        <w:spacing w:before="0" w:after="120" w:line="360" w:lineRule="auto"/>
        <w:jc w:val="both"/>
      </w:pPr>
      <w:r>
        <w:rPr>
          <w:rFonts w:ascii="Times New Roman" w:hAnsi="Times New Roman" w:cs="Times New Roman" w:eastAsia="Times New Roman"/>
          <w:b w:val="0"/>
          <w:i w:val="0"/>
          <w:sz w:val="24"/>
          <w:u w:val="none"/>
        </w:rPr>
        <w:t>[24] CISA, "Implementing Phishing-Resistant MFA and Break-Glass Account Guidance," Cybersecurity and Infrastructure Security Agency, 2024.</w:t>
      </w:r>
    </w:p>
    <w:p>
      <w:pPr>
        <w:spacing w:before="0" w:after="120" w:line="360" w:lineRule="auto"/>
        <w:jc w:val="both"/>
      </w:pPr>
      <w:r>
        <w:rPr>
          <w:rFonts w:ascii="Times New Roman" w:hAnsi="Times New Roman" w:cs="Times New Roman" w:eastAsia="Times New Roman"/>
          <w:b w:val="0"/>
          <w:i w:val="0"/>
          <w:sz w:val="24"/>
          <w:u w:val="none"/>
        </w:rPr>
        <w:t>[25] M. Goodrich, R. Tamassia, "Introduction to Computer Security," Pearson Education, 2011.</w:t>
      </w:r>
    </w:p>
    <w:p>
      <w:pPr>
        <w:spacing w:before="0" w:after="120" w:line="360" w:lineRule="auto"/>
        <w:jc w:val="both"/>
      </w:pPr>
      <w:r>
        <w:rPr>
          <w:rFonts w:ascii="Times New Roman" w:hAnsi="Times New Roman" w:cs="Times New Roman" w:eastAsia="Times New Roman"/>
          <w:b w:val="0"/>
          <w:i w:val="0"/>
          <w:sz w:val="24"/>
          <w:u w:val="none"/>
        </w:rPr>
        <w:t>[26] W. Stallings, "Network Security Essentials: Applications and Standards," 6th ed., Pearson, 2017.</w:t>
      </w:r>
    </w:p>
    <w:p>
      <w:pPr>
        <w:spacing w:before="0" w:after="120" w:line="360" w:lineRule="auto"/>
        <w:jc w:val="both"/>
      </w:pPr>
      <w:r>
        <w:rPr>
          <w:rFonts w:ascii="Times New Roman" w:hAnsi="Times New Roman" w:cs="Times New Roman" w:eastAsia="Times New Roman"/>
          <w:b w:val="0"/>
          <w:i w:val="0"/>
          <w:sz w:val="24"/>
          <w:u w:val="none"/>
        </w:rPr>
        <w:t>[27] T. J. Holt, A. M. Bossler, K. C. Seigfried-Spellar, "Cybercrime and Digital Forensics: An Introduction," 3rd ed., Routledge, 2022.</w:t>
      </w:r>
    </w:p>
    <w:p>
      <w:pPr>
        <w:spacing w:after="120"/>
      </w:pPr>
    </w:p>
    <w:p>
      <w:pPr>
        <w:pStyle w:val="Heading1"/>
      </w:pPr>
      <w:r>
        <w:rPr>
          <w:rFonts w:ascii="Times New Roman" w:hAnsi="Times New Roman" w:cs="Times New Roman" w:eastAsia="Times New Roman"/>
          <w:b w:val="0"/>
          <w:i w:val="0"/>
          <w:sz w:val="32"/>
          <w:u w:val="none"/>
        </w:rPr>
        <w:t>EK A — API REFERANS TABLOSU</w:t>
      </w:r>
    </w:p>
    <w:p>
      <w:pPr>
        <w:spacing w:before="0" w:after="120" w:line="360" w:lineRule="auto"/>
        <w:jc w:val="both"/>
      </w:pPr>
      <w:r>
        <w:rPr>
          <w:rFonts w:ascii="Times New Roman" w:hAnsi="Times New Roman" w:cs="Times New Roman" w:eastAsia="Times New Roman"/>
          <w:b w:val="0"/>
          <w:i w:val="0"/>
          <w:sz w:val="24"/>
          <w:u w:val="none"/>
        </w:rPr>
        <w:t xml:space="preserve">NetGuard, FastAPI ile geliştirilmiş RESTful API'yi </w:t>
      </w:r>
      <w:r>
        <w:rPr>
          <w:rFonts w:ascii="Consolas" w:hAnsi="Consolas" w:cs="Consolas" w:eastAsia="Consolas"/>
          <w:b w:val="0"/>
          <w:i w:val="0"/>
          <w:sz w:val="19"/>
          <w:u w:val="none"/>
        </w:rPr>
        <w:t>/api/v1/</w:t>
      </w:r>
      <w:r>
        <w:rPr>
          <w:rFonts w:ascii="Times New Roman" w:hAnsi="Times New Roman" w:cs="Times New Roman" w:eastAsia="Times New Roman"/>
          <w:b w:val="0"/>
          <w:i w:val="0"/>
          <w:sz w:val="24"/>
          <w:u w:val="none"/>
        </w:rPr>
        <w:t xml:space="preserve"> tabanıyla sunar. Tüm endpoint'ler JWT kimlik doğrulaması gerektirir; break-glass endpoint'i </w:t>
      </w:r>
      <w:r>
        <w:rPr>
          <w:rFonts w:ascii="Consolas" w:hAnsi="Consolas" w:cs="Consolas" w:eastAsia="Consolas"/>
          <w:b w:val="0"/>
          <w:i w:val="0"/>
          <w:sz w:val="19"/>
          <w:u w:val="none"/>
        </w:rPr>
        <w:t>X-Break-Glass-Token</w:t>
      </w:r>
      <w:r>
        <w:rPr>
          <w:rFonts w:ascii="Times New Roman" w:hAnsi="Times New Roman" w:cs="Times New Roman" w:eastAsia="Times New Roman"/>
          <w:b w:val="0"/>
          <w:i w:val="0"/>
          <w:sz w:val="24"/>
          <w:u w:val="none"/>
        </w:rPr>
        <w:t xml:space="preserve"> başlığı kabul eder.</w:t>
      </w:r>
    </w:p>
    <w:p>
      <w:pPr>
        <w:spacing w:before="0" w:after="120" w:line="360" w:lineRule="auto"/>
        <w:jc w:val="both"/>
      </w:pPr>
      <w:r>
        <w:rPr>
          <w:rFonts w:ascii="Times New Roman" w:hAnsi="Times New Roman" w:cs="Times New Roman" w:eastAsia="Times New Roman"/>
          <w:b/>
          <w:i w:val="0"/>
          <w:sz w:val="24"/>
          <w:u w:val="none"/>
        </w:rPr>
        <w:t>Kimlik Doğrulama</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Method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Endpoint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Açıklama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POST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/api/v1/auth/login</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Kullanıcı girişi, JWT access/refresh token</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POST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/api/v1/auth/refresh</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Access token yenileme</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POST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/api/v1/auth/api-keys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 key oluşturma (SHA-256 hash)</w:t>
            </w:r>
          </w:p>
        </w:tc>
      </w:tr>
    </w:tbl>
    <w:p>
      <w:pPr>
        <w:spacing w:after="120"/>
      </w:pPr>
    </w:p>
    <w:p>
      <w:pPr>
        <w:spacing w:before="0" w:after="120" w:line="360" w:lineRule="auto"/>
        <w:jc w:val="both"/>
      </w:pPr>
      <w:r>
        <w:rPr>
          <w:rFonts w:ascii="Times New Roman" w:hAnsi="Times New Roman" w:cs="Times New Roman" w:eastAsia="Times New Roman"/>
          <w:b/>
          <w:i w:val="0"/>
          <w:sz w:val="24"/>
          <w:u w:val="none"/>
        </w:rPr>
        <w:t>Normalized Loglar</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Method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Endpoint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Açıklama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/api/v1/logs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Sayfalı log listesi (filtreler: source_ip, event_action, tarih)</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/api/v1/logs/{id}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Tekil log kaydı detayı</w:t>
            </w:r>
          </w:p>
        </w:tc>
      </w:tr>
    </w:tbl>
    <w:p>
      <w:pPr>
        <w:spacing w:after="120"/>
      </w:pPr>
    </w:p>
    <w:p>
      <w:pPr>
        <w:spacing w:before="0" w:after="120" w:line="360" w:lineRule="auto"/>
        <w:jc w:val="both"/>
      </w:pPr>
      <w:r>
        <w:rPr>
          <w:rFonts w:ascii="Times New Roman" w:hAnsi="Times New Roman" w:cs="Times New Roman" w:eastAsia="Times New Roman"/>
          <w:b/>
          <w:i w:val="0"/>
          <w:sz w:val="24"/>
          <w:u w:val="none"/>
        </w:rPr>
        <w:t>Incidents</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Method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Endpoint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Açıklama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/api/v1/incidents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Incident listesi (severity, status filtreleri)</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/api/v1/incidents/{id}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MITRE + ilgili loglar + tehdit intel zenginleştirilmiş detay</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PATCH</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/api/v1/incidents/{id}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Durum güncelleme, kapanış notu</w:t>
            </w:r>
          </w:p>
        </w:tc>
      </w:tr>
    </w:tbl>
    <w:p>
      <w:pPr>
        <w:spacing w:after="120"/>
      </w:pPr>
    </w:p>
    <w:p>
      <w:pPr>
        <w:spacing w:before="0" w:after="120" w:line="360" w:lineRule="auto"/>
        <w:jc w:val="both"/>
      </w:pPr>
      <w:r>
        <w:rPr>
          <w:rFonts w:ascii="Times New Roman" w:hAnsi="Times New Roman" w:cs="Times New Roman" w:eastAsia="Times New Roman"/>
          <w:b/>
          <w:i w:val="0"/>
          <w:sz w:val="24"/>
          <w:u w:val="none"/>
        </w:rPr>
        <w:t>Aktif Yanıt</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Method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Endpoint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Açıklama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POST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/api/v1/response/block</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IP engelleme (P1–P8 güvenlik geçitleri)</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POST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/api/v1/response/unblock</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IP engel kaldırma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/api/v1/response/blocks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Aktif bloklar listesi</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POST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/api/v1/response/verify</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Phantom/orphan blok tespiti</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POST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/api/v1/response/break-glass/unblock</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JWT bypass acil kurtarma</w:t>
            </w:r>
          </w:p>
        </w:tc>
      </w:tr>
    </w:tbl>
    <w:p>
      <w:pPr>
        <w:spacing w:after="120"/>
      </w:pPr>
    </w:p>
    <w:p>
      <w:pPr>
        <w:spacing w:before="0" w:after="120" w:line="360" w:lineRule="auto"/>
        <w:jc w:val="both"/>
      </w:pPr>
      <w:r>
        <w:rPr>
          <w:rFonts w:ascii="Times New Roman" w:hAnsi="Times New Roman" w:cs="Times New Roman" w:eastAsia="Times New Roman"/>
          <w:b/>
          <w:i w:val="0"/>
          <w:sz w:val="24"/>
          <w:u w:val="none"/>
        </w:rPr>
        <w:t>Sigma Kuralları</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Method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Endpoint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Açıklama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/api/v1/sigma/rules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Yüklü Sigma kural listesi</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POST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/api/v1/sigma/validate</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YAML kural doğrulama (pySigma parse)</w:t>
            </w:r>
          </w:p>
        </w:tc>
      </w:tr>
    </w:tbl>
    <w:p>
      <w:pPr>
        <w:spacing w:after="120"/>
      </w:pPr>
    </w:p>
    <w:p>
      <w:pPr>
        <w:spacing w:before="0" w:after="120" w:line="360" w:lineRule="auto"/>
        <w:jc w:val="both"/>
      </w:pPr>
      <w:r>
        <w:rPr>
          <w:rFonts w:ascii="Times New Roman" w:hAnsi="Times New Roman" w:cs="Times New Roman" w:eastAsia="Times New Roman"/>
          <w:b/>
          <w:i w:val="0"/>
          <w:sz w:val="24"/>
          <w:u w:val="none"/>
        </w:rPr>
        <w:t>Kill Chain / Attack Chain</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Method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Endpoint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Açıklama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/api/v1/attack-chains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Aktif ve tamamlanmış kill chain kayıtları</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/api/v1/attack-chains/{id}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Zincir detayı ve aşama zaman çizelgesi</w:t>
            </w:r>
          </w:p>
        </w:tc>
      </w:tr>
    </w:tbl>
    <w:p>
      <w:pPr>
        <w:spacing w:after="120"/>
      </w:pPr>
    </w:p>
    <w:p>
      <w:pPr>
        <w:spacing w:before="0" w:after="120" w:line="360" w:lineRule="auto"/>
        <w:jc w:val="both"/>
      </w:pPr>
      <w:r>
        <w:rPr>
          <w:rFonts w:ascii="Times New Roman" w:hAnsi="Times New Roman" w:cs="Times New Roman" w:eastAsia="Times New Roman"/>
          <w:b/>
          <w:i w:val="0"/>
          <w:sz w:val="24"/>
          <w:u w:val="none"/>
        </w:rPr>
        <w:t>MITRE ATT&amp;CK</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Method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Endpoint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Açıklama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/api/v1/mitre/stats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Taktik/teknik sıklık istatistikleri</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/api/v1/mitre/heatmap</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Dashboard heat map verisi</w:t>
            </w:r>
          </w:p>
        </w:tc>
      </w:tr>
    </w:tbl>
    <w:p>
      <w:pPr>
        <w:spacing w:after="120"/>
      </w:pPr>
    </w:p>
    <w:p>
      <w:pPr>
        <w:spacing w:before="0" w:after="120" w:line="360" w:lineRule="auto"/>
        <w:jc w:val="both"/>
      </w:pPr>
      <w:r>
        <w:rPr>
          <w:rFonts w:ascii="Times New Roman" w:hAnsi="Times New Roman" w:cs="Times New Roman" w:eastAsia="Times New Roman"/>
          <w:b/>
          <w:i w:val="0"/>
          <w:sz w:val="24"/>
          <w:u w:val="none"/>
        </w:rPr>
        <w:t>Anomali</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Method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Endpoint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Açıklama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/api/v1/anomaly/results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Son anomali tespiti sonuçları</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/api/v1/anomaly/baselines</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EEF2F7"/>
          </w:tcPr>
          <w:p>
            <w:pPr>
              <w:spacing w:before="40" w:after="40" w:line="240" w:lineRule="auto"/>
              <w:jc w:val="left"/>
            </w:pPr>
            <w:r>
              <w:rPr>
                <w:rFonts w:ascii="Times New Roman" w:hAnsi="Times New Roman" w:cs="Times New Roman" w:eastAsia="Times New Roman"/>
                <w:b w:val="0"/>
                <w:i w:val="0"/>
                <w:sz w:val="21"/>
                <w:u w:val="none"/>
              </w:rPr>
              <w:t>Per-IP davranış profilleri</w:t>
            </w:r>
          </w:p>
        </w:tc>
      </w:tr>
    </w:tbl>
    <w:p>
      <w:pPr>
        <w:spacing w:after="120"/>
      </w:pPr>
    </w:p>
    <w:p>
      <w:pPr>
        <w:spacing w:before="0" w:after="120" w:line="360" w:lineRule="auto"/>
        <w:jc w:val="both"/>
      </w:pPr>
      <w:r>
        <w:rPr>
          <w:rFonts w:ascii="Times New Roman" w:hAnsi="Times New Roman" w:cs="Times New Roman" w:eastAsia="Times New Roman"/>
          <w:b/>
          <w:i w:val="0"/>
          <w:sz w:val="24"/>
          <w:u w:val="none"/>
        </w:rPr>
        <w:t>Uyumluluk</w:t>
      </w:r>
    </w:p>
    <w:tbl>
      <w:tblPr>
        <w:tblStyle w:val="TableGrid"/>
        <w:jc w:val="center"/>
        <w:tblLook w:firstColumn="1" w:firstRow="1" w:lastColumn="0" w:lastRow="0" w:noHBand="0" w:noVBand="1" w:val="04A0"/>
        <w:tblW w:w="5000" w:type="pct"/>
      </w:tblPr>
      <w:tblGrid>
        <w:gridCol w:w="3024"/>
        <w:gridCol w:w="3024"/>
        <w:gridCol w:w="3024"/>
      </w:tblGrid>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Method</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Endpoint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shd w:val="clear" w:color="auto" w:fill="2E4D7B"/>
          </w:tcPr>
          <w:p>
            <w:pPr>
              <w:spacing w:before="40" w:after="40" w:line="240" w:lineRule="auto"/>
              <w:jc w:val="center"/>
            </w:pPr>
            <w:r>
              <w:rPr>
                <w:rFonts w:ascii="Times New Roman" w:hAnsi="Times New Roman" w:cs="Times New Roman" w:eastAsia="Times New Roman"/>
                <w:b/>
                <w:i w:val="0"/>
                <w:color w:val="FFFFFF"/>
                <w:sz w:val="21"/>
                <w:u w:val="none"/>
              </w:rPr>
              <w:t>Açıklama</w:t>
            </w:r>
          </w:p>
        </w:tc>
      </w:tr>
      <w:tr>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GET</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/api/v1/compliance</w:t>
            </w:r>
          </w:p>
        </w:tc>
        <w:tc>
          <w:tcPr>
            <w:tcW w:type="dxa" w:w="3024"/>
            <w:vAlign w:val="center"/>
            <w:tcBorders>
              <w:top w:val="single" w:sz="4" w:space="0" w:color="BBBBBB"/>
              <w:bottom w:val="single" w:sz="4" w:space="0" w:color="BBBBBB"/>
              <w:start w:val="single" w:sz="4" w:space="0" w:color="BBBBBB"/>
              <w:end w:val="single" w:sz="4" w:space="0" w:color="BBBBBB"/>
              <w:insideH w:val="single" w:sz="4" w:space="0" w:color="BBBBBB"/>
              <w:insideV w:val="single" w:sz="4" w:space="0" w:color="BBBBBB"/>
            </w:tcBorders>
            <w:tcMar>
              <w:top w:w="60" w:type="dxa"/>
              <w:bottom w:w="60" w:type="dxa"/>
              <w:start w:w="80" w:type="dxa"/>
              <w:end w:w="80" w:type="dxa"/>
            </w:tcMar>
          </w:tcPr>
          <w:p>
            <w:pPr>
              <w:spacing w:before="40" w:after="40" w:line="240" w:lineRule="auto"/>
              <w:jc w:val="left"/>
            </w:pPr>
            <w:r>
              <w:rPr>
                <w:rFonts w:ascii="Times New Roman" w:hAnsi="Times New Roman" w:cs="Times New Roman" w:eastAsia="Times New Roman"/>
                <w:b w:val="0"/>
                <w:i w:val="0"/>
                <w:sz w:val="21"/>
                <w:u w:val="none"/>
              </w:rPr>
              <w:t>26 güvenlik kontrolü değerlendirmesi</w:t>
            </w:r>
          </w:p>
        </w:tc>
      </w:tr>
    </w:tbl>
    <w:p>
      <w:pPr>
        <w:spacing w:after="120"/>
      </w:pPr>
    </w:p>
    <w:p>
      <w:pPr>
        <w:spacing w:after="120"/>
      </w:pPr>
    </w:p>
    <w:p>
      <w:pPr>
        <w:pStyle w:val="Heading1"/>
      </w:pPr>
      <w:r>
        <w:rPr>
          <w:rFonts w:ascii="Times New Roman" w:hAnsi="Times New Roman" w:cs="Times New Roman" w:eastAsia="Times New Roman"/>
          <w:b w:val="0"/>
          <w:i w:val="0"/>
          <w:sz w:val="32"/>
          <w:u w:val="none"/>
        </w:rPr>
        <w:t>ÖZGEÇMİŞ</w:t>
      </w:r>
    </w:p>
    <w:p>
      <w:pPr>
        <w:spacing w:before="0" w:after="120" w:line="360" w:lineRule="auto"/>
        <w:jc w:val="both"/>
      </w:pPr>
      <w:r>
        <w:rPr>
          <w:rFonts w:ascii="Times New Roman" w:hAnsi="Times New Roman" w:cs="Times New Roman" w:eastAsia="Times New Roman"/>
          <w:b/>
          <w:i w:val="0"/>
          <w:sz w:val="24"/>
          <w:u w:val="none"/>
        </w:rPr>
        <w:t>Ad Soyad:</w:t>
      </w:r>
      <w:r>
        <w:rPr>
          <w:rFonts w:ascii="Times New Roman" w:hAnsi="Times New Roman" w:cs="Times New Roman" w:eastAsia="Times New Roman"/>
          <w:b w:val="0"/>
          <w:i w:val="0"/>
          <w:sz w:val="24"/>
          <w:u w:val="none"/>
        </w:rPr>
        <w:t xml:space="preserve"> Mehmet Çapar</w:t>
      </w:r>
    </w:p>
    <w:p>
      <w:pPr>
        <w:spacing w:before="0" w:after="120" w:line="360" w:lineRule="auto"/>
        <w:jc w:val="both"/>
      </w:pPr>
      <w:r>
        <w:rPr>
          <w:rFonts w:ascii="Times New Roman" w:hAnsi="Times New Roman" w:cs="Times New Roman" w:eastAsia="Times New Roman"/>
          <w:b/>
          <w:i w:val="0"/>
          <w:sz w:val="24"/>
          <w:u w:val="none"/>
        </w:rPr>
        <w:t>E-posta:</w:t>
      </w:r>
      <w:r>
        <w:rPr>
          <w:rFonts w:ascii="Times New Roman" w:hAnsi="Times New Roman" w:cs="Times New Roman" w:eastAsia="Times New Roman"/>
          <w:b w:val="0"/>
          <w:i w:val="0"/>
          <w:sz w:val="24"/>
          <w:u w:val="none"/>
        </w:rPr>
        <w:t xml:space="preserve"> 20mehmetcapar02@gmail.com</w:t>
      </w:r>
    </w:p>
    <w:p>
      <w:pPr>
        <w:spacing w:before="0" w:after="120" w:line="360" w:lineRule="auto"/>
        <w:jc w:val="both"/>
      </w:pPr>
      <w:r>
        <w:rPr>
          <w:rFonts w:ascii="Times New Roman" w:hAnsi="Times New Roman" w:cs="Times New Roman" w:eastAsia="Times New Roman"/>
          <w:b/>
          <w:i w:val="0"/>
          <w:sz w:val="24"/>
          <w:u w:val="none"/>
        </w:rPr>
        <w:t>Bölüm:</w:t>
      </w:r>
      <w:r>
        <w:rPr>
          <w:rFonts w:ascii="Times New Roman" w:hAnsi="Times New Roman" w:cs="Times New Roman" w:eastAsia="Times New Roman"/>
          <w:b w:val="0"/>
          <w:i w:val="0"/>
          <w:sz w:val="24"/>
          <w:u w:val="none"/>
        </w:rPr>
        <w:t xml:space="preserve"> Bilgisayar Mühendisliği</w:t>
      </w:r>
    </w:p>
    <w:p>
      <w:pPr>
        <w:spacing w:before="0" w:after="120" w:line="360" w:lineRule="auto"/>
        <w:jc w:val="both"/>
      </w:pPr>
      <w:r>
        <w:rPr>
          <w:rFonts w:ascii="Times New Roman" w:hAnsi="Times New Roman" w:cs="Times New Roman" w:eastAsia="Times New Roman"/>
          <w:b/>
          <w:i w:val="0"/>
          <w:sz w:val="24"/>
          <w:u w:val="none"/>
        </w:rPr>
        <w:t>Fakülte:</w:t>
      </w:r>
      <w:r>
        <w:rPr>
          <w:rFonts w:ascii="Times New Roman" w:hAnsi="Times New Roman" w:cs="Times New Roman" w:eastAsia="Times New Roman"/>
          <w:b w:val="0"/>
          <w:i w:val="0"/>
          <w:sz w:val="24"/>
          <w:u w:val="none"/>
        </w:rPr>
        <w:t xml:space="preserve"> Bilgisayar ve Bilişim Bilimleri Fakültesi</w:t>
      </w:r>
    </w:p>
    <w:p>
      <w:pPr>
        <w:spacing w:before="0" w:after="120" w:line="360" w:lineRule="auto"/>
        <w:jc w:val="both"/>
      </w:pPr>
      <w:r>
        <w:rPr>
          <w:rFonts w:ascii="Times New Roman" w:hAnsi="Times New Roman" w:cs="Times New Roman" w:eastAsia="Times New Roman"/>
          <w:b/>
          <w:i w:val="0"/>
          <w:sz w:val="24"/>
          <w:u w:val="none"/>
        </w:rPr>
        <w:t>Üniversite:</w:t>
      </w:r>
      <w:r>
        <w:rPr>
          <w:rFonts w:ascii="Times New Roman" w:hAnsi="Times New Roman" w:cs="Times New Roman" w:eastAsia="Times New Roman"/>
          <w:b w:val="0"/>
          <w:i w:val="0"/>
          <w:sz w:val="24"/>
          <w:u w:val="none"/>
        </w:rPr>
        <w:t xml:space="preserve"> T.C. Sakarya Üniversitesi</w:t>
      </w:r>
    </w:p>
    <w:p>
      <w:pPr>
        <w:spacing w:before="0" w:after="120" w:line="360" w:lineRule="auto"/>
        <w:jc w:val="both"/>
      </w:pPr>
      <w:r>
        <w:rPr>
          <w:rFonts w:ascii="Times New Roman" w:hAnsi="Times New Roman" w:cs="Times New Roman" w:eastAsia="Times New Roman"/>
          <w:b/>
          <w:i w:val="0"/>
          <w:sz w:val="24"/>
          <w:u w:val="none"/>
        </w:rPr>
        <w:t>Teknik Uzmanlık Alanları:</w:t>
      </w:r>
    </w:p>
    <w:p>
      <w:pPr>
        <w:pStyle w:val="ListBullet"/>
        <w:spacing w:before="20" w:after="20" w:line="360" w:lineRule="auto"/>
        <w:ind w:left="283"/>
      </w:pPr>
      <w:r>
        <w:rPr>
          <w:rFonts w:ascii="Times New Roman" w:hAnsi="Times New Roman" w:cs="Times New Roman" w:eastAsia="Times New Roman"/>
          <w:b w:val="0"/>
          <w:i w:val="0"/>
          <w:sz w:val="24"/>
          <w:u w:val="none"/>
        </w:rPr>
        <w:t>Ağ güvenliği izleme (NSM/NDR)</w:t>
      </w:r>
    </w:p>
    <w:p>
      <w:pPr>
        <w:pStyle w:val="ListBullet"/>
        <w:spacing w:before="20" w:after="20" w:line="360" w:lineRule="auto"/>
        <w:ind w:left="283"/>
      </w:pPr>
      <w:r>
        <w:rPr>
          <w:rFonts w:ascii="Times New Roman" w:hAnsi="Times New Roman" w:cs="Times New Roman" w:eastAsia="Times New Roman"/>
          <w:b w:val="0"/>
          <w:i w:val="0"/>
          <w:sz w:val="24"/>
          <w:u w:val="none"/>
        </w:rPr>
        <w:t>Python backend geliştirme (FastAPI, asyncio)</w:t>
      </w:r>
    </w:p>
    <w:p>
      <w:pPr>
        <w:pStyle w:val="ListBullet"/>
        <w:spacing w:before="20" w:after="20" w:line="360" w:lineRule="auto"/>
        <w:ind w:left="283"/>
      </w:pPr>
      <w:r>
        <w:rPr>
          <w:rFonts w:ascii="Times New Roman" w:hAnsi="Times New Roman" w:cs="Times New Roman" w:eastAsia="Times New Roman"/>
          <w:b w:val="0"/>
          <w:i w:val="0"/>
          <w:sz w:val="24"/>
          <w:u w:val="none"/>
        </w:rPr>
        <w:t>Veritabanı tasarımı (PostgreSQL, TimescaleDB, Alembic)</w:t>
      </w:r>
    </w:p>
    <w:p>
      <w:pPr>
        <w:pStyle w:val="ListBullet"/>
        <w:spacing w:before="20" w:after="20" w:line="360" w:lineRule="auto"/>
        <w:ind w:left="283"/>
      </w:pPr>
      <w:r>
        <w:rPr>
          <w:rFonts w:ascii="Times New Roman" w:hAnsi="Times New Roman" w:cs="Times New Roman" w:eastAsia="Times New Roman"/>
          <w:b w:val="0"/>
          <w:i w:val="0"/>
          <w:sz w:val="24"/>
          <w:u w:val="none"/>
        </w:rPr>
        <w:t>Tehdit tespiti ve Sigma kural geliştirme</w:t>
      </w:r>
    </w:p>
    <w:p>
      <w:pPr>
        <w:pStyle w:val="ListBullet"/>
        <w:spacing w:before="20" w:after="20" w:line="360" w:lineRule="auto"/>
        <w:ind w:left="283"/>
      </w:pPr>
      <w:r>
        <w:rPr>
          <w:rFonts w:ascii="Times New Roman" w:hAnsi="Times New Roman" w:cs="Times New Roman" w:eastAsia="Times New Roman"/>
          <w:b w:val="0"/>
          <w:i w:val="0"/>
          <w:sz w:val="24"/>
          <w:u w:val="none"/>
        </w:rPr>
        <w:t>GNS3 sanal ağ simülasyonu</w:t>
      </w:r>
    </w:p>
    <w:p>
      <w:pPr>
        <w:pStyle w:val="ListBullet"/>
        <w:spacing w:before="20" w:after="20" w:line="360" w:lineRule="auto"/>
        <w:ind w:left="283"/>
      </w:pPr>
      <w:r>
        <w:rPr>
          <w:rFonts w:ascii="Times New Roman" w:hAnsi="Times New Roman" w:cs="Times New Roman" w:eastAsia="Times New Roman"/>
          <w:b w:val="0"/>
          <w:i w:val="0"/>
          <w:sz w:val="24"/>
          <w:u w:val="none"/>
        </w:rPr>
        <w:t>Docker ve konteyner tabanlı altyapı</w:t>
      </w:r>
    </w:p>
    <w:p>
      <w:pPr>
        <w:pStyle w:val="ListBullet"/>
        <w:spacing w:before="20" w:after="20" w:line="360" w:lineRule="auto"/>
        <w:ind w:left="283"/>
      </w:pPr>
      <w:r>
        <w:rPr>
          <w:rFonts w:ascii="Times New Roman" w:hAnsi="Times New Roman" w:cs="Times New Roman" w:eastAsia="Times New Roman"/>
          <w:b w:val="0"/>
          <w:i w:val="0"/>
          <w:sz w:val="24"/>
          <w:u w:val="none"/>
        </w:rPr>
        <w:t>Next.js / React frontend geliştirme</w:t>
      </w:r>
    </w:p>
    <w:p>
      <w:pPr>
        <w:spacing w:before="0" w:after="120" w:line="360" w:lineRule="auto"/>
        <w:jc w:val="both"/>
      </w:pPr>
      <w:r>
        <w:rPr>
          <w:rFonts w:ascii="Times New Roman" w:hAnsi="Times New Roman" w:cs="Times New Roman" w:eastAsia="Times New Roman"/>
          <w:b/>
          <w:i w:val="0"/>
          <w:sz w:val="24"/>
          <w:u w:val="none"/>
        </w:rPr>
        <w:t>Proje:</w:t>
      </w:r>
    </w:p>
    <w:p>
      <w:pPr>
        <w:spacing w:before="0" w:after="120" w:line="360" w:lineRule="auto"/>
        <w:jc w:val="both"/>
      </w:pPr>
      <w:r>
        <w:rPr>
          <w:rFonts w:ascii="Times New Roman" w:hAnsi="Times New Roman" w:cs="Times New Roman" w:eastAsia="Times New Roman"/>
          <w:b w:val="0"/>
          <w:i w:val="0"/>
          <w:sz w:val="24"/>
          <w:u w:val="none"/>
        </w:rPr>
        <w:t>NetGuard açık kaynak NSM platformu — GitHub: [mehmetcapar/netguard]</w:t>
      </w:r>
    </w:p>
    <w:p>
      <w:pPr>
        <w:spacing w:after="120"/>
      </w:pPr>
    </w:p>
    <w:p>
      <w:pPr>
        <w:spacing w:before="0" w:after="120" w:line="360" w:lineRule="auto"/>
        <w:jc w:val="both"/>
      </w:pPr>
      <w:r>
        <w:rPr>
          <w:rFonts w:ascii="Times New Roman" w:hAnsi="Times New Roman" w:cs="Times New Roman" w:eastAsia="Times New Roman"/>
          <w:b w:val="0"/>
          <w:i/>
          <w:sz w:val="24"/>
          <w:u w:val="none"/>
        </w:rPr>
        <w:t>Bu rapor, T.C. Sakarya Üniversitesi Bilgisayar ve Bilişim Bilimleri Fakültesi BSM 498 Bitirme Çalışması kapsamında hazırlanmıştır.</w:t>
      </w:r>
    </w:p>
    <w:p>
      <w:pPr>
        <w:spacing w:before="0" w:after="120" w:line="360" w:lineRule="auto"/>
        <w:jc w:val="both"/>
      </w:pPr>
      <w:r>
        <w:rPr>
          <w:rFonts w:ascii="Times New Roman" w:hAnsi="Times New Roman" w:cs="Times New Roman" w:eastAsia="Times New Roman"/>
          <w:b w:val="0"/>
          <w:i/>
          <w:sz w:val="24"/>
          <w:u w:val="none"/>
        </w:rPr>
        <w:t>Mayıs 2026</w:t>
      </w:r>
    </w:p>
    <w:sectPr w:rsidR="00FC693F" w:rsidRPr="0006063C" w:rsidSect="00034616">
      <w:footerReference w:type="default" r:id="rId9"/>
      <w:pgSz w:w="11906" w:h="16838"/>
      <w:pgMar w:top="1417" w:right="1134"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Sayfa </w:t>
    </w:r>
    <w:r>
      <w:fldChar w:fldCharType="begin"/>
      <w:instrText xml:space="preserve"> PAGE </w:instrText>
      <w:fldChar w:fldCharType="end"/>
    </w:r>
    <w:r>
      <w:rPr>
        <w:rFonts w:ascii="Times New Roman" w:hAnsi="Times New Roman"/>
        <w:sz w:val="20"/>
      </w:rPr>
      <w:t xml:space="preserve"> / </w:t>
    </w:r>
    <w: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cs="Times New Roman" w:eastAsia="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60" w:line="360" w:lineRule="auto"/>
      <w:jc w:val="left"/>
      <w:outlineLvl w:val="0"/>
    </w:pPr>
    <w:rPr>
      <w:rFonts w:cstheme="majorBidi" w:ascii="Times New Roman" w:hAnsi="Times New Roman" w:cs="Times New Roman" w:eastAsia="Times New Roman"/>
      <w:b/>
      <w:bCs/>
      <w:caps/>
      <w:color w:val="1F3564"/>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line="360" w:lineRule="auto"/>
      <w:jc w:val="left"/>
      <w:outlineLvl w:val="1"/>
    </w:pPr>
    <w:rPr>
      <w:rFonts w:cstheme="majorBidi" w:ascii="Times New Roman" w:hAnsi="Times New Roman" w:cs="Times New Roman" w:eastAsia="Times New Roman"/>
      <w:b/>
      <w:bCs/>
      <w:caps w:val="0"/>
      <w:color w:val="2E4D7B"/>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line="360" w:lineRule="auto"/>
      <w:jc w:val="left"/>
      <w:outlineLvl w:val="2"/>
    </w:pPr>
    <w:rPr>
      <w:rFonts w:cstheme="majorBidi" w:ascii="Times New Roman" w:hAnsi="Times New Roman" w:cs="Times New Roman" w:eastAsia="Times New Roman"/>
      <w:b/>
      <w:bCs/>
      <w:caps w:val="0"/>
      <w:color w:val="1A1A1A"/>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60" w:line="360" w:lineRule="auto"/>
      <w:jc w:val="left"/>
      <w:outlineLvl w:val="3"/>
    </w:pPr>
    <w:rPr>
      <w:rFonts w:cstheme="majorBidi" w:ascii="Times New Roman" w:hAnsi="Times New Roman" w:cs="Times New Roman" w:eastAsia="Times New Roman"/>
      <w:b w:val="0"/>
      <w:bCs/>
      <w:i/>
      <w:iCs/>
      <w:caps w:val="0"/>
      <w:color w:val="1A1A1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