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19A2C" w14:textId="6990E47C" w:rsidR="00AE3D03" w:rsidRPr="00374C1E" w:rsidRDefault="002E5543" w:rsidP="002E5543">
      <w:pPr>
        <w:jc w:val="center"/>
        <w:rPr>
          <w:b/>
        </w:rPr>
      </w:pPr>
      <w:r>
        <w:rPr>
          <w:b/>
        </w:rPr>
        <w:t>TOPKAPI UNİVERSİTESİ</w:t>
      </w:r>
    </w:p>
    <w:p w14:paraId="77C45549" w14:textId="77777777" w:rsidR="00AE3D03" w:rsidRPr="00374C1E" w:rsidRDefault="00AE3D03" w:rsidP="00AE3D03">
      <w:pPr>
        <w:rPr>
          <w:b/>
        </w:rPr>
      </w:pPr>
    </w:p>
    <w:p w14:paraId="64CA75C0" w14:textId="1B4A144B" w:rsidR="00315432" w:rsidRDefault="004C3831" w:rsidP="00315432">
      <w:pPr>
        <w:pStyle w:val="Header"/>
        <w:jc w:val="center"/>
        <w:rPr>
          <w:b/>
        </w:rPr>
      </w:pPr>
      <w:r w:rsidRPr="00F74FC3">
        <w:rPr>
          <w:b/>
        </w:rPr>
        <w:t>MAKİNE ÖĞRENMESİ</w:t>
      </w:r>
      <w:r w:rsidR="00EE0F28" w:rsidRPr="00F74FC3">
        <w:rPr>
          <w:b/>
        </w:rPr>
        <w:t>-</w:t>
      </w:r>
      <w:r w:rsidR="00F74FC3" w:rsidRPr="00F74FC3">
        <w:rPr>
          <w:b/>
        </w:rPr>
        <w:t>Final</w:t>
      </w:r>
      <w:r w:rsidR="00374C1E" w:rsidRPr="00F74FC3">
        <w:rPr>
          <w:b/>
        </w:rPr>
        <w:t xml:space="preserve"> Ödevi</w:t>
      </w:r>
    </w:p>
    <w:p w14:paraId="4FF29363" w14:textId="77777777" w:rsidR="00F74FC3" w:rsidRPr="00F74FC3" w:rsidRDefault="00F74FC3" w:rsidP="00315432">
      <w:pPr>
        <w:pStyle w:val="Header"/>
        <w:jc w:val="center"/>
        <w:rPr>
          <w:b/>
        </w:rPr>
      </w:pPr>
    </w:p>
    <w:p w14:paraId="0D2E6EF0" w14:textId="26874071" w:rsidR="00F74FC3" w:rsidRPr="00F74FC3" w:rsidRDefault="00F74FC3" w:rsidP="00315432">
      <w:pPr>
        <w:pStyle w:val="Header"/>
        <w:jc w:val="center"/>
        <w:rPr>
          <w:b/>
          <w:color w:val="FF0000"/>
        </w:rPr>
      </w:pPr>
      <w:r w:rsidRPr="00F74FC3">
        <w:rPr>
          <w:b/>
          <w:color w:val="FF0000"/>
        </w:rPr>
        <w:t>*FİNAL ÖDEVİ TOPKAPI ALMSCLOUD A YUKLENMELIDIR.</w:t>
      </w:r>
    </w:p>
    <w:p w14:paraId="66F63576" w14:textId="77777777" w:rsidR="00F74FC3" w:rsidRDefault="00F74FC3" w:rsidP="00315432">
      <w:pPr>
        <w:pStyle w:val="Header"/>
        <w:jc w:val="center"/>
        <w:rPr>
          <w:b/>
        </w:rPr>
      </w:pPr>
    </w:p>
    <w:p w14:paraId="3833A641" w14:textId="1C066AF0" w:rsidR="00F74FC3" w:rsidRDefault="00F74FC3" w:rsidP="00315432">
      <w:pPr>
        <w:pStyle w:val="Header"/>
        <w:jc w:val="center"/>
        <w:rPr>
          <w:b/>
        </w:rPr>
      </w:pPr>
      <w:r>
        <w:rPr>
          <w:b/>
        </w:rPr>
        <w:t>*</w:t>
      </w:r>
      <w:r w:rsidRPr="00F74FC3">
        <w:rPr>
          <w:b/>
          <w:color w:val="FF0000"/>
          <w:highlight w:val="yellow"/>
        </w:rPr>
        <w:t>ODEVIN ÇIKTISI ALINARAK  ELDEN TESLIM EDILMELI VE ODEV YOKLAMA TUTANAĞI İMZALANCAKTIR. TESLIM EDILMEYEN VE YOKLAMA IMZALANMAYAN ÖDEVLER GECERSIZ SAYILACAKTIR.</w:t>
      </w:r>
    </w:p>
    <w:p w14:paraId="08F0C0B5" w14:textId="77777777" w:rsidR="00F74FC3" w:rsidRDefault="00F74FC3" w:rsidP="00315432">
      <w:pPr>
        <w:pStyle w:val="Header"/>
        <w:jc w:val="center"/>
        <w:rPr>
          <w:b/>
        </w:rPr>
      </w:pPr>
    </w:p>
    <w:p w14:paraId="22E95A93" w14:textId="23756587" w:rsidR="00F74FC3" w:rsidRPr="00F74FC3" w:rsidRDefault="00F74FC3" w:rsidP="00315432">
      <w:pPr>
        <w:pStyle w:val="Header"/>
        <w:jc w:val="center"/>
        <w:rPr>
          <w:b/>
          <w:color w:val="FF0000"/>
        </w:rPr>
      </w:pPr>
      <w:r>
        <w:rPr>
          <w:b/>
        </w:rPr>
        <w:t>*</w:t>
      </w:r>
      <w:r w:rsidRPr="00F74FC3">
        <w:rPr>
          <w:b/>
          <w:color w:val="FF0000"/>
        </w:rPr>
        <w:t>ÖDEV KODLARI VE PERFORMANS ÖLCÜTLERİ İÇİN HESAPLANACAK PERFORMANS METRİKLERİNİN (ROC EĞRİLERİ CONFUSION MATRIX VE SENSITIVITY, SPECIFICITY, RECALL VS) ÇIKTILARI GITHUB LINKI HALINDE VERILMELIDIR</w:t>
      </w:r>
    </w:p>
    <w:p w14:paraId="11D07D61" w14:textId="77777777" w:rsidR="00374C1E" w:rsidRDefault="00374C1E" w:rsidP="00315432">
      <w:pPr>
        <w:pStyle w:val="Header"/>
        <w:jc w:val="center"/>
        <w:rPr>
          <w:b/>
        </w:rPr>
      </w:pPr>
    </w:p>
    <w:p w14:paraId="5ABBC6C4" w14:textId="77777777" w:rsidR="00F74FC3" w:rsidRDefault="00F74FC3" w:rsidP="00F74FC3">
      <w:pPr>
        <w:pStyle w:val="Header"/>
        <w:numPr>
          <w:ilvl w:val="0"/>
          <w:numId w:val="10"/>
        </w:numPr>
        <w:jc w:val="both"/>
        <w:rPr>
          <w:b/>
        </w:rPr>
      </w:pPr>
      <w:r>
        <w:rPr>
          <w:b/>
        </w:rPr>
        <w:t>Size atanan veri setine tüm algoritmalar için optimizasyon uygulayınız.</w:t>
      </w:r>
    </w:p>
    <w:p w14:paraId="70C52ADD" w14:textId="77777777" w:rsidR="00F74FC3" w:rsidRDefault="00F74FC3" w:rsidP="00F74FC3">
      <w:pPr>
        <w:pStyle w:val="Header"/>
        <w:ind w:left="720"/>
        <w:jc w:val="both"/>
        <w:rPr>
          <w:b/>
        </w:rPr>
      </w:pPr>
    </w:p>
    <w:p w14:paraId="4221E43B" w14:textId="7EE710BC" w:rsidR="00F74FC3" w:rsidRDefault="00F74FC3" w:rsidP="00E7293A">
      <w:pPr>
        <w:pStyle w:val="Header"/>
        <w:numPr>
          <w:ilvl w:val="0"/>
          <w:numId w:val="10"/>
        </w:numPr>
        <w:jc w:val="both"/>
        <w:rPr>
          <w:b/>
        </w:rPr>
      </w:pPr>
      <w:r w:rsidRPr="00F74FC3">
        <w:rPr>
          <w:b/>
        </w:rPr>
        <w:t xml:space="preserve">Veri setinizi rastgele olarak %70 eğitim %30 test olacak şekilde ayırınız. Eğitim veri seti için Naive bayes sınıflandırıcısını uygulayınız. Elde ettiğiniz sonucları raporlayınız.  </w:t>
      </w:r>
    </w:p>
    <w:p w14:paraId="3ED01825" w14:textId="77777777" w:rsidR="00F74FC3" w:rsidRPr="00F74FC3" w:rsidRDefault="00F74FC3" w:rsidP="00F74FC3">
      <w:pPr>
        <w:pStyle w:val="Header"/>
        <w:jc w:val="both"/>
        <w:rPr>
          <w:b/>
        </w:rPr>
      </w:pPr>
    </w:p>
    <w:p w14:paraId="396DB1BF" w14:textId="4D353D45" w:rsidR="00F74FC3" w:rsidRDefault="00F74FC3" w:rsidP="00F15570">
      <w:pPr>
        <w:pStyle w:val="Header"/>
        <w:numPr>
          <w:ilvl w:val="0"/>
          <w:numId w:val="10"/>
        </w:numPr>
        <w:jc w:val="both"/>
        <w:rPr>
          <w:b/>
        </w:rPr>
      </w:pPr>
      <w:r w:rsidRPr="00F74FC3">
        <w:rPr>
          <w:b/>
        </w:rPr>
        <w:t xml:space="preserve">Veri setinizi rastgele olarak %70 eğitim %30 test olacak şekilde ayırınız. Eğitim veri seti için K-en yakın komşuluk sınıflandırıcısını uygulayınız. En iyi k değerini belirleyerek Elde ettiğiniz sonuçları raporlayınız.  </w:t>
      </w:r>
    </w:p>
    <w:p w14:paraId="56522B44" w14:textId="77777777" w:rsidR="00F74FC3" w:rsidRPr="00F74FC3" w:rsidRDefault="00F74FC3" w:rsidP="00F74FC3">
      <w:pPr>
        <w:pStyle w:val="Header"/>
        <w:jc w:val="both"/>
        <w:rPr>
          <w:b/>
        </w:rPr>
      </w:pPr>
    </w:p>
    <w:p w14:paraId="4048C8B3" w14:textId="77777777" w:rsidR="00F74FC3" w:rsidRPr="002C2293" w:rsidRDefault="00F74FC3" w:rsidP="00F74FC3">
      <w:pPr>
        <w:pStyle w:val="Header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Veri setinizi rastgele olarak %70 eğitim %30 test olacak şekilde ayırınız. Eğitim veri seti için Multi-Layer Perceptron (MLP) ve Support Vector Machines (SVM) sınıflandırıcılarını uygulayınız. Eğitim ve test adımlarında elde ettiğiniz sonucları raporlayınız. </w:t>
      </w:r>
    </w:p>
    <w:p w14:paraId="26A90092" w14:textId="77777777" w:rsidR="00430FF0" w:rsidRPr="00C77900" w:rsidRDefault="00430FF0" w:rsidP="00C77900">
      <w:pPr>
        <w:rPr>
          <w:b/>
        </w:rPr>
      </w:pPr>
    </w:p>
    <w:p w14:paraId="3C87A706" w14:textId="77777777" w:rsidR="00430FF0" w:rsidRDefault="00430FF0" w:rsidP="00430FF0">
      <w:pPr>
        <w:pStyle w:val="Header"/>
        <w:ind w:left="720"/>
        <w:jc w:val="both"/>
        <w:rPr>
          <w:b/>
        </w:rPr>
      </w:pPr>
      <w:r>
        <w:rPr>
          <w:b/>
        </w:rPr>
        <w:t>**Maddelerde Sonuçları raporlama olarak adlandırılan kavram sonuçların konfuzyon matrisinin verilmesi, sensitivity/specificity/accuracy/f1-score veya ROC curve gibi parametreleri ile açıklanması anlamına gelmektedir.</w:t>
      </w:r>
    </w:p>
    <w:p w14:paraId="3B1F5DAF" w14:textId="77777777" w:rsidR="00BA717A" w:rsidRDefault="00BA717A" w:rsidP="00FF442D">
      <w:pPr>
        <w:pStyle w:val="ListParagraph"/>
        <w:rPr>
          <w:b/>
        </w:rPr>
      </w:pPr>
    </w:p>
    <w:p w14:paraId="7A48C9D4" w14:textId="77777777" w:rsidR="00C77900" w:rsidRDefault="00C77900" w:rsidP="00C77900">
      <w:pPr>
        <w:pStyle w:val="Header"/>
        <w:jc w:val="both"/>
        <w:rPr>
          <w:b/>
        </w:rPr>
      </w:pPr>
      <w:r>
        <w:rPr>
          <w:b/>
        </w:rPr>
        <w:t>Dataset</w:t>
      </w:r>
    </w:p>
    <w:p w14:paraId="5573B1CA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Pima Indians Diabetes Dataset</w:t>
      </w:r>
    </w:p>
    <w:p w14:paraId="52788240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The Pima Indians Diabetes Dataset involves predicting the onset of diabetes within 5 years in Pima Indians given medical details.</w:t>
      </w:r>
    </w:p>
    <w:p w14:paraId="7429B25B" w14:textId="77777777" w:rsidR="00C77900" w:rsidRPr="002B5A0B" w:rsidRDefault="00C77900" w:rsidP="00C77900">
      <w:pPr>
        <w:pStyle w:val="Header"/>
        <w:jc w:val="both"/>
        <w:rPr>
          <w:bCs/>
        </w:rPr>
      </w:pPr>
    </w:p>
    <w:p w14:paraId="7EAC367B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It is a binary (2-class) classification problem. The number of observations for each class is not balanced. There are 768 observations with 8 input variables and 1 output variable. Missing values are believed to be encoded with zero values. The variable names are as follows:</w:t>
      </w:r>
    </w:p>
    <w:p w14:paraId="0089CEAB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Number of times pregnant.</w:t>
      </w:r>
    </w:p>
    <w:p w14:paraId="41CA2207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Plasma glucose concentration a 2 hours in an oral glucose tolerance test.</w:t>
      </w:r>
    </w:p>
    <w:p w14:paraId="02885152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Diastolic blood pressure (mm Hg).</w:t>
      </w:r>
    </w:p>
    <w:p w14:paraId="42A46F83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Triceps skinfold thickness (mm).</w:t>
      </w:r>
    </w:p>
    <w:p w14:paraId="3956BB53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2-Hour serum insulin (mu U/ml).</w:t>
      </w:r>
    </w:p>
    <w:p w14:paraId="4F5D3B9D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Body mass index (weight in kg/(height in m)^2).</w:t>
      </w:r>
    </w:p>
    <w:p w14:paraId="46C4D56B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Diabetes pedigree function.</w:t>
      </w:r>
    </w:p>
    <w:p w14:paraId="083C4C7B" w14:textId="77777777" w:rsidR="00C77900" w:rsidRPr="002B5A0B" w:rsidRDefault="00C77900" w:rsidP="00C77900">
      <w:pPr>
        <w:pStyle w:val="Header"/>
        <w:jc w:val="both"/>
        <w:rPr>
          <w:bCs/>
        </w:rPr>
      </w:pPr>
      <w:r w:rsidRPr="002B5A0B">
        <w:rPr>
          <w:bCs/>
        </w:rPr>
        <w:t>Age (years).</w:t>
      </w:r>
    </w:p>
    <w:p w14:paraId="3D59C782" w14:textId="0ECF3B4E" w:rsidR="00424853" w:rsidRPr="00424853" w:rsidRDefault="00C77900" w:rsidP="00C77900">
      <w:pPr>
        <w:pStyle w:val="Header"/>
        <w:jc w:val="both"/>
        <w:rPr>
          <w:b/>
        </w:rPr>
      </w:pPr>
      <w:r w:rsidRPr="002B5A0B">
        <w:rPr>
          <w:bCs/>
        </w:rPr>
        <w:t>Class variable (0 or 1).</w:t>
      </w:r>
    </w:p>
    <w:sectPr w:rsidR="00424853" w:rsidRPr="00424853" w:rsidSect="00AE3D03">
      <w:headerReference w:type="default" r:id="rId8"/>
      <w:footerReference w:type="default" r:id="rId9"/>
      <w:pgSz w:w="11906" w:h="16838"/>
      <w:pgMar w:top="1134" w:right="1152" w:bottom="1411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44382" w14:textId="77777777" w:rsidR="002D620C" w:rsidRDefault="002D620C" w:rsidP="00094113">
      <w:r>
        <w:separator/>
      </w:r>
    </w:p>
  </w:endnote>
  <w:endnote w:type="continuationSeparator" w:id="0">
    <w:p w14:paraId="3F29213C" w14:textId="77777777" w:rsidR="002D620C" w:rsidRDefault="002D620C" w:rsidP="0009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23138" w14:textId="77777777" w:rsidR="001013E3" w:rsidRDefault="00374C1E" w:rsidP="00374C1E">
    <w:pPr>
      <w:pStyle w:val="Footer"/>
      <w:jc w:val="both"/>
    </w:pPr>
    <w:r>
      <w:t>****Yazdığınız tüm kodları, sonuçları, grafik ve karşılaştırma matrislerinizi rapor olarak vermeniz gerekmektedir.</w:t>
    </w:r>
  </w:p>
  <w:p w14:paraId="74F6FDFE" w14:textId="77777777" w:rsidR="001013E3" w:rsidRDefault="00101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5769B" w14:textId="77777777" w:rsidR="002D620C" w:rsidRDefault="002D620C" w:rsidP="00094113">
      <w:r>
        <w:separator/>
      </w:r>
    </w:p>
  </w:footnote>
  <w:footnote w:type="continuationSeparator" w:id="0">
    <w:p w14:paraId="57552F49" w14:textId="77777777" w:rsidR="002D620C" w:rsidRDefault="002D620C" w:rsidP="0009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3224" w14:textId="340A93D7" w:rsidR="00AE3D03" w:rsidRDefault="001013E3" w:rsidP="00F74FC3">
    <w:pPr>
      <w:jc w:val="both"/>
      <w:rPr>
        <w:lang w:val="en-US"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tab/>
    </w:r>
  </w:p>
  <w:p w14:paraId="036932E6" w14:textId="77777777" w:rsidR="001013E3" w:rsidRDefault="001013E3" w:rsidP="00E87CE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37D1"/>
    <w:multiLevelType w:val="hybridMultilevel"/>
    <w:tmpl w:val="E8E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3784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C0014"/>
    <w:multiLevelType w:val="hybridMultilevel"/>
    <w:tmpl w:val="708E8720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ED13B4"/>
    <w:multiLevelType w:val="hybridMultilevel"/>
    <w:tmpl w:val="D4BAA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623A"/>
    <w:multiLevelType w:val="multilevel"/>
    <w:tmpl w:val="4B046F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8F25922"/>
    <w:multiLevelType w:val="hybridMultilevel"/>
    <w:tmpl w:val="6B88D6D6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20D3148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916CED"/>
    <w:multiLevelType w:val="hybridMultilevel"/>
    <w:tmpl w:val="E628225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2624B"/>
    <w:multiLevelType w:val="hybridMultilevel"/>
    <w:tmpl w:val="E0D4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7729"/>
    <w:multiLevelType w:val="hybridMultilevel"/>
    <w:tmpl w:val="E0F6EE22"/>
    <w:lvl w:ilvl="0" w:tplc="C2A256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8117142">
    <w:abstractNumId w:val="9"/>
  </w:num>
  <w:num w:numId="2" w16cid:durableId="234240116">
    <w:abstractNumId w:val="4"/>
  </w:num>
  <w:num w:numId="3" w16cid:durableId="2071728360">
    <w:abstractNumId w:val="0"/>
  </w:num>
  <w:num w:numId="4" w16cid:durableId="1748113181">
    <w:abstractNumId w:val="1"/>
  </w:num>
  <w:num w:numId="5" w16cid:durableId="1404185109">
    <w:abstractNumId w:val="6"/>
  </w:num>
  <w:num w:numId="6" w16cid:durableId="1037046954">
    <w:abstractNumId w:val="3"/>
  </w:num>
  <w:num w:numId="7" w16cid:durableId="229970652">
    <w:abstractNumId w:val="7"/>
  </w:num>
  <w:num w:numId="8" w16cid:durableId="499203534">
    <w:abstractNumId w:val="5"/>
  </w:num>
  <w:num w:numId="9" w16cid:durableId="1495145693">
    <w:abstractNumId w:val="2"/>
  </w:num>
  <w:num w:numId="10" w16cid:durableId="1608536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EA"/>
    <w:rsid w:val="000023F6"/>
    <w:rsid w:val="00007859"/>
    <w:rsid w:val="00007D05"/>
    <w:rsid w:val="00043D2C"/>
    <w:rsid w:val="000641B2"/>
    <w:rsid w:val="000648DF"/>
    <w:rsid w:val="00066E4F"/>
    <w:rsid w:val="000705C9"/>
    <w:rsid w:val="0008490F"/>
    <w:rsid w:val="0009322C"/>
    <w:rsid w:val="00094113"/>
    <w:rsid w:val="000B3E7F"/>
    <w:rsid w:val="000F060E"/>
    <w:rsid w:val="001013E3"/>
    <w:rsid w:val="00120B61"/>
    <w:rsid w:val="001811F1"/>
    <w:rsid w:val="00190776"/>
    <w:rsid w:val="001A5DB2"/>
    <w:rsid w:val="001C02B6"/>
    <w:rsid w:val="001C4F1F"/>
    <w:rsid w:val="001C77C6"/>
    <w:rsid w:val="001E79AF"/>
    <w:rsid w:val="001F1E57"/>
    <w:rsid w:val="00203C03"/>
    <w:rsid w:val="002131A4"/>
    <w:rsid w:val="00233701"/>
    <w:rsid w:val="00254F7C"/>
    <w:rsid w:val="00270CF7"/>
    <w:rsid w:val="0028797D"/>
    <w:rsid w:val="002D620C"/>
    <w:rsid w:val="002D74F5"/>
    <w:rsid w:val="002E5543"/>
    <w:rsid w:val="002E5C8A"/>
    <w:rsid w:val="002F0330"/>
    <w:rsid w:val="002F6338"/>
    <w:rsid w:val="00315432"/>
    <w:rsid w:val="00341C49"/>
    <w:rsid w:val="00353370"/>
    <w:rsid w:val="00372037"/>
    <w:rsid w:val="00374C1E"/>
    <w:rsid w:val="003804EF"/>
    <w:rsid w:val="0039678B"/>
    <w:rsid w:val="003A5C04"/>
    <w:rsid w:val="004042B0"/>
    <w:rsid w:val="00423B8F"/>
    <w:rsid w:val="00424853"/>
    <w:rsid w:val="00430FF0"/>
    <w:rsid w:val="00432D7D"/>
    <w:rsid w:val="00443DBF"/>
    <w:rsid w:val="004463EC"/>
    <w:rsid w:val="00452AF7"/>
    <w:rsid w:val="00453914"/>
    <w:rsid w:val="004558F7"/>
    <w:rsid w:val="004A159D"/>
    <w:rsid w:val="004A4B31"/>
    <w:rsid w:val="004C2305"/>
    <w:rsid w:val="004C3831"/>
    <w:rsid w:val="004C62D3"/>
    <w:rsid w:val="00506B73"/>
    <w:rsid w:val="00511E54"/>
    <w:rsid w:val="00533B5E"/>
    <w:rsid w:val="0054111D"/>
    <w:rsid w:val="00551B73"/>
    <w:rsid w:val="00554DD2"/>
    <w:rsid w:val="00573638"/>
    <w:rsid w:val="005B375F"/>
    <w:rsid w:val="005E4B00"/>
    <w:rsid w:val="005F0F3E"/>
    <w:rsid w:val="006028DB"/>
    <w:rsid w:val="0063236B"/>
    <w:rsid w:val="00634B51"/>
    <w:rsid w:val="00643652"/>
    <w:rsid w:val="006679A9"/>
    <w:rsid w:val="00682B4D"/>
    <w:rsid w:val="0069154A"/>
    <w:rsid w:val="006A0210"/>
    <w:rsid w:val="006B2EF2"/>
    <w:rsid w:val="006C484C"/>
    <w:rsid w:val="006C64E7"/>
    <w:rsid w:val="006E2BB1"/>
    <w:rsid w:val="00761007"/>
    <w:rsid w:val="007B143D"/>
    <w:rsid w:val="007B5E95"/>
    <w:rsid w:val="007B625F"/>
    <w:rsid w:val="007C49ED"/>
    <w:rsid w:val="007D31AA"/>
    <w:rsid w:val="007D3321"/>
    <w:rsid w:val="007E1FD0"/>
    <w:rsid w:val="007E5703"/>
    <w:rsid w:val="00801A6D"/>
    <w:rsid w:val="00822CF5"/>
    <w:rsid w:val="00847BA0"/>
    <w:rsid w:val="0085245C"/>
    <w:rsid w:val="00856824"/>
    <w:rsid w:val="00884CD5"/>
    <w:rsid w:val="00885317"/>
    <w:rsid w:val="008A32CB"/>
    <w:rsid w:val="008B4089"/>
    <w:rsid w:val="008C2273"/>
    <w:rsid w:val="008D38B1"/>
    <w:rsid w:val="009077FC"/>
    <w:rsid w:val="00910A9A"/>
    <w:rsid w:val="00950540"/>
    <w:rsid w:val="0099152A"/>
    <w:rsid w:val="009D21B1"/>
    <w:rsid w:val="009F48F5"/>
    <w:rsid w:val="009F7898"/>
    <w:rsid w:val="00A0362A"/>
    <w:rsid w:val="00A11F48"/>
    <w:rsid w:val="00A12722"/>
    <w:rsid w:val="00A158B0"/>
    <w:rsid w:val="00A27CA0"/>
    <w:rsid w:val="00AA1E7E"/>
    <w:rsid w:val="00AA5B2D"/>
    <w:rsid w:val="00AA602A"/>
    <w:rsid w:val="00AB3F88"/>
    <w:rsid w:val="00AC5450"/>
    <w:rsid w:val="00AC6810"/>
    <w:rsid w:val="00AD3B42"/>
    <w:rsid w:val="00AE3D03"/>
    <w:rsid w:val="00B11535"/>
    <w:rsid w:val="00B20592"/>
    <w:rsid w:val="00B27C00"/>
    <w:rsid w:val="00B452A0"/>
    <w:rsid w:val="00B61BEB"/>
    <w:rsid w:val="00B653BD"/>
    <w:rsid w:val="00B668DD"/>
    <w:rsid w:val="00B840C5"/>
    <w:rsid w:val="00BA6B51"/>
    <w:rsid w:val="00BA717A"/>
    <w:rsid w:val="00BB59D4"/>
    <w:rsid w:val="00BD5F38"/>
    <w:rsid w:val="00BE44ED"/>
    <w:rsid w:val="00BF1BD1"/>
    <w:rsid w:val="00BF7251"/>
    <w:rsid w:val="00C06F86"/>
    <w:rsid w:val="00C12A20"/>
    <w:rsid w:val="00C3089D"/>
    <w:rsid w:val="00C46977"/>
    <w:rsid w:val="00C77900"/>
    <w:rsid w:val="00C8384A"/>
    <w:rsid w:val="00CA455E"/>
    <w:rsid w:val="00CA7E32"/>
    <w:rsid w:val="00CE4FEB"/>
    <w:rsid w:val="00D06AD8"/>
    <w:rsid w:val="00D076D1"/>
    <w:rsid w:val="00D10CDB"/>
    <w:rsid w:val="00D135C9"/>
    <w:rsid w:val="00D30F1E"/>
    <w:rsid w:val="00D4627F"/>
    <w:rsid w:val="00D66975"/>
    <w:rsid w:val="00D7435C"/>
    <w:rsid w:val="00D7681C"/>
    <w:rsid w:val="00D93C0B"/>
    <w:rsid w:val="00D975F8"/>
    <w:rsid w:val="00DC147D"/>
    <w:rsid w:val="00DD710A"/>
    <w:rsid w:val="00DE237D"/>
    <w:rsid w:val="00DF59B5"/>
    <w:rsid w:val="00E17A42"/>
    <w:rsid w:val="00E51BEE"/>
    <w:rsid w:val="00E523B3"/>
    <w:rsid w:val="00E53FEA"/>
    <w:rsid w:val="00E60E6B"/>
    <w:rsid w:val="00E62A7B"/>
    <w:rsid w:val="00E62D7F"/>
    <w:rsid w:val="00E67B71"/>
    <w:rsid w:val="00E70996"/>
    <w:rsid w:val="00E71AFF"/>
    <w:rsid w:val="00E86C93"/>
    <w:rsid w:val="00E87CE7"/>
    <w:rsid w:val="00E937D2"/>
    <w:rsid w:val="00EA1998"/>
    <w:rsid w:val="00EA1E88"/>
    <w:rsid w:val="00EE0F28"/>
    <w:rsid w:val="00EE69ED"/>
    <w:rsid w:val="00EF67DB"/>
    <w:rsid w:val="00F04722"/>
    <w:rsid w:val="00F074D1"/>
    <w:rsid w:val="00F475E2"/>
    <w:rsid w:val="00F5262C"/>
    <w:rsid w:val="00F71E5E"/>
    <w:rsid w:val="00F74FC3"/>
    <w:rsid w:val="00F91C03"/>
    <w:rsid w:val="00F9360E"/>
    <w:rsid w:val="00F94E5B"/>
    <w:rsid w:val="00FA32CE"/>
    <w:rsid w:val="00FA6B07"/>
    <w:rsid w:val="00FC021C"/>
    <w:rsid w:val="00FC0498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6DD1BE9"/>
  <w15:docId w15:val="{AA4A7B1F-9BF4-4999-86AF-25F8FDC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2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94113"/>
    <w:rPr>
      <w:sz w:val="24"/>
      <w:szCs w:val="24"/>
      <w:lang w:val="tr-TR" w:eastAsia="tr-TR"/>
    </w:rPr>
  </w:style>
  <w:style w:type="paragraph" w:styleId="Footer">
    <w:name w:val="footer"/>
    <w:basedOn w:val="Normal"/>
    <w:link w:val="Footer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94113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rsid w:val="00094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4113"/>
    <w:rPr>
      <w:rFonts w:ascii="Tahoma" w:hAnsi="Tahoma" w:cs="Tahoma"/>
      <w:sz w:val="16"/>
      <w:szCs w:val="16"/>
      <w:lang w:val="tr-TR" w:eastAsia="tr-TR"/>
    </w:rPr>
  </w:style>
  <w:style w:type="table" w:styleId="TableGrid">
    <w:name w:val="Table Grid"/>
    <w:basedOn w:val="TableNormal"/>
    <w:rsid w:val="00094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lkYok1">
    <w:name w:val="Aralık Yok1"/>
    <w:link w:val="NoSpacingChar"/>
    <w:uiPriority w:val="1"/>
    <w:qFormat/>
    <w:rsid w:val="00885317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AralkYok1"/>
    <w:uiPriority w:val="1"/>
    <w:rsid w:val="00885317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E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E14C-F775-4418-9316-692CD23B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Haliç Üniversitesi</vt:lpstr>
    </vt:vector>
  </TitlesOfParts>
  <Company>F_s_M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Haliç Üniversitesi</dc:title>
  <dc:creator>irem_duzdar</dc:creator>
  <cp:lastModifiedBy>arel</cp:lastModifiedBy>
  <cp:revision>2</cp:revision>
  <cp:lastPrinted>2014-07-31T06:36:00Z</cp:lastPrinted>
  <dcterms:created xsi:type="dcterms:W3CDTF">2024-05-22T19:31:00Z</dcterms:created>
  <dcterms:modified xsi:type="dcterms:W3CDTF">2024-05-22T19:31:00Z</dcterms:modified>
</cp:coreProperties>
</file>