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B166A" w14:textId="77777777" w:rsidR="009F7F6F" w:rsidRDefault="00000000">
      <w:pPr>
        <w:pStyle w:val="Title"/>
      </w:pPr>
      <w:r>
        <w:t>Haftalık Şirket Duyuruları ve Yemek Listesi</w:t>
      </w:r>
    </w:p>
    <w:p w14:paraId="0A47BE06" w14:textId="77777777" w:rsidR="009F7F6F" w:rsidRDefault="00000000">
      <w:pPr>
        <w:pStyle w:val="Heading1"/>
      </w:pPr>
      <w:r>
        <w:t>Genel Duyurular</w:t>
      </w:r>
    </w:p>
    <w:p w14:paraId="7D5193AA" w14:textId="77777777" w:rsidR="009F7F6F" w:rsidRDefault="00000000">
      <w:r>
        <w:t>Değerli Çalışma Arkadaşlarımız,</w:t>
      </w:r>
      <w:r>
        <w:br/>
        <w:t>Şirket içi iletişimi artırmak amacıyla düzenlediğimiz 'Cuma Kahve Molaları' etkinliği bu hafta da devam edecektir. Ayrıca, yıllık izin planlamalarınızı ay sonuna kadar İK portalına girmeniz önemle rica olunur. Ofis klimasıyla ilgili bakım çalışmaları Çarşamba günü yapılacaktır.</w:t>
      </w:r>
    </w:p>
    <w:p w14:paraId="3D9AD665" w14:textId="77777777" w:rsidR="009F7F6F" w:rsidRDefault="00000000">
      <w:pPr>
        <w:pStyle w:val="Heading1"/>
      </w:pPr>
      <w:r>
        <w:t>Sağlıklı Yaşam Köşesi</w:t>
      </w:r>
    </w:p>
    <w:p w14:paraId="781FC16C" w14:textId="77777777" w:rsidR="009F7F6F" w:rsidRDefault="00000000">
      <w:r>
        <w:t>Beslenme uzmanımız, bu hafta mevsim geçişlerinde bağışıklık sistemini güçlendirmek için C vitamini ağırlıklı beslenmeyi öneriyor. Yemekhanemizde bu hafta taze sıkılmış portakal suyu servisi yapılacaktır.</w:t>
      </w:r>
    </w:p>
    <w:p w14:paraId="754C392D" w14:textId="77777777" w:rsidR="009F7F6F" w:rsidRDefault="00000000">
      <w:pPr>
        <w:pStyle w:val="Heading1"/>
      </w:pPr>
      <w:r>
        <w:t>Yemek Menüsü (12-16 Ekim)</w:t>
      </w:r>
    </w:p>
    <w:tbl>
      <w:tblPr>
        <w:tblStyle w:val="ColorfulGrid-Accent6"/>
        <w:tblW w:w="0" w:type="auto"/>
        <w:tblLook w:val="04A0" w:firstRow="1" w:lastRow="0" w:firstColumn="1" w:lastColumn="0" w:noHBand="0" w:noVBand="1"/>
      </w:tblPr>
      <w:tblGrid>
        <w:gridCol w:w="2880"/>
        <w:gridCol w:w="2880"/>
        <w:gridCol w:w="2880"/>
      </w:tblGrid>
      <w:tr w:rsidR="009F7F6F" w14:paraId="29C69A9A" w14:textId="77777777" w:rsidTr="009F7F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A77C0" w14:textId="77777777" w:rsidR="009F7F6F" w:rsidRDefault="00000000">
            <w:r>
              <w:t>Gün</w:t>
            </w:r>
          </w:p>
        </w:tc>
        <w:tc>
          <w:tcPr>
            <w:tcW w:w="2880" w:type="dxa"/>
          </w:tcPr>
          <w:p w14:paraId="4610B2BA" w14:textId="77777777" w:rsidR="009F7F6F" w:rsidRDefault="00000000">
            <w:pPr>
              <w:cnfStyle w:val="100000000000" w:firstRow="1" w:lastRow="0" w:firstColumn="0" w:lastColumn="0" w:oddVBand="0" w:evenVBand="0" w:oddHBand="0" w:evenHBand="0" w:firstRowFirstColumn="0" w:firstRowLastColumn="0" w:lastRowFirstColumn="0" w:lastRowLastColumn="0"/>
            </w:pPr>
            <w:r>
              <w:t>Ana Yemek</w:t>
            </w:r>
          </w:p>
        </w:tc>
        <w:tc>
          <w:tcPr>
            <w:tcW w:w="2880" w:type="dxa"/>
          </w:tcPr>
          <w:p w14:paraId="09A56955" w14:textId="77777777" w:rsidR="009F7F6F" w:rsidRDefault="00000000">
            <w:pPr>
              <w:cnfStyle w:val="100000000000" w:firstRow="1" w:lastRow="0" w:firstColumn="0" w:lastColumn="0" w:oddVBand="0" w:evenVBand="0" w:oddHBand="0" w:evenHBand="0" w:firstRowFirstColumn="0" w:firstRowLastColumn="0" w:lastRowFirstColumn="0" w:lastRowLastColumn="0"/>
            </w:pPr>
            <w:r>
              <w:t>Tatlı/Meyve</w:t>
            </w:r>
          </w:p>
        </w:tc>
      </w:tr>
      <w:tr w:rsidR="009F7F6F" w14:paraId="5266BED2" w14:textId="77777777" w:rsidTr="009F7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25CCAE" w14:textId="77777777" w:rsidR="009F7F6F" w:rsidRDefault="00000000">
            <w:r>
              <w:t>Pazartesi</w:t>
            </w:r>
          </w:p>
        </w:tc>
        <w:tc>
          <w:tcPr>
            <w:tcW w:w="2880" w:type="dxa"/>
          </w:tcPr>
          <w:p w14:paraId="1C29F4AC" w14:textId="77777777" w:rsidR="009F7F6F" w:rsidRDefault="00000000">
            <w:pPr>
              <w:cnfStyle w:val="000000100000" w:firstRow="0" w:lastRow="0" w:firstColumn="0" w:lastColumn="0" w:oddVBand="0" w:evenVBand="0" w:oddHBand="1" w:evenHBand="0" w:firstRowFirstColumn="0" w:firstRowLastColumn="0" w:lastRowFirstColumn="0" w:lastRowLastColumn="0"/>
            </w:pPr>
            <w:r>
              <w:t>Kuru Fasulye &amp; Pilav</w:t>
            </w:r>
          </w:p>
        </w:tc>
        <w:tc>
          <w:tcPr>
            <w:tcW w:w="2880" w:type="dxa"/>
          </w:tcPr>
          <w:p w14:paraId="109C2C93" w14:textId="77777777" w:rsidR="009F7F6F" w:rsidRDefault="00000000">
            <w:pPr>
              <w:cnfStyle w:val="000000100000" w:firstRow="0" w:lastRow="0" w:firstColumn="0" w:lastColumn="0" w:oddVBand="0" w:evenVBand="0" w:oddHBand="1" w:evenHBand="0" w:firstRowFirstColumn="0" w:firstRowLastColumn="0" w:lastRowFirstColumn="0" w:lastRowLastColumn="0"/>
            </w:pPr>
            <w:r>
              <w:t>Mevsim Salatası</w:t>
            </w:r>
          </w:p>
        </w:tc>
      </w:tr>
      <w:tr w:rsidR="009F7F6F" w14:paraId="5CFD5080" w14:textId="77777777" w:rsidTr="009F7F6F">
        <w:tc>
          <w:tcPr>
            <w:cnfStyle w:val="001000000000" w:firstRow="0" w:lastRow="0" w:firstColumn="1" w:lastColumn="0" w:oddVBand="0" w:evenVBand="0" w:oddHBand="0" w:evenHBand="0" w:firstRowFirstColumn="0" w:firstRowLastColumn="0" w:lastRowFirstColumn="0" w:lastRowLastColumn="0"/>
            <w:tcW w:w="2880" w:type="dxa"/>
          </w:tcPr>
          <w:p w14:paraId="4AB359B4" w14:textId="77777777" w:rsidR="009F7F6F" w:rsidRDefault="00000000">
            <w:r>
              <w:t>Salı</w:t>
            </w:r>
          </w:p>
        </w:tc>
        <w:tc>
          <w:tcPr>
            <w:tcW w:w="2880" w:type="dxa"/>
          </w:tcPr>
          <w:p w14:paraId="5D8518F1" w14:textId="77777777" w:rsidR="009F7F6F" w:rsidRDefault="00000000">
            <w:pPr>
              <w:cnfStyle w:val="000000000000" w:firstRow="0" w:lastRow="0" w:firstColumn="0" w:lastColumn="0" w:oddVBand="0" w:evenVBand="0" w:oddHBand="0" w:evenHBand="0" w:firstRowFirstColumn="0" w:firstRowLastColumn="0" w:lastRowFirstColumn="0" w:lastRowLastColumn="0"/>
            </w:pPr>
            <w:r>
              <w:t>Izgara Tavuk &amp; Püre</w:t>
            </w:r>
          </w:p>
        </w:tc>
        <w:tc>
          <w:tcPr>
            <w:tcW w:w="2880" w:type="dxa"/>
          </w:tcPr>
          <w:p w14:paraId="561ACB7D" w14:textId="77777777" w:rsidR="009F7F6F" w:rsidRDefault="00000000">
            <w:pPr>
              <w:cnfStyle w:val="000000000000" w:firstRow="0" w:lastRow="0" w:firstColumn="0" w:lastColumn="0" w:oddVBand="0" w:evenVBand="0" w:oddHBand="0" w:evenHBand="0" w:firstRowFirstColumn="0" w:firstRowLastColumn="0" w:lastRowFirstColumn="0" w:lastRowLastColumn="0"/>
            </w:pPr>
            <w:r>
              <w:t>Fırın Sütlaç</w:t>
            </w:r>
          </w:p>
        </w:tc>
      </w:tr>
      <w:tr w:rsidR="009F7F6F" w14:paraId="54A4A671" w14:textId="77777777" w:rsidTr="009F7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63362" w14:textId="77777777" w:rsidR="009F7F6F" w:rsidRDefault="00000000">
            <w:r>
              <w:t>Çarşamba</w:t>
            </w:r>
          </w:p>
        </w:tc>
        <w:tc>
          <w:tcPr>
            <w:tcW w:w="2880" w:type="dxa"/>
          </w:tcPr>
          <w:p w14:paraId="71EE4497" w14:textId="77777777" w:rsidR="009F7F6F" w:rsidRDefault="00000000">
            <w:pPr>
              <w:cnfStyle w:val="000000100000" w:firstRow="0" w:lastRow="0" w:firstColumn="0" w:lastColumn="0" w:oddVBand="0" w:evenVBand="0" w:oddHBand="1" w:evenHBand="0" w:firstRowFirstColumn="0" w:firstRowLastColumn="0" w:lastRowFirstColumn="0" w:lastRowLastColumn="0"/>
            </w:pPr>
            <w:r>
              <w:t>Karnıyarık &amp; Cacık</w:t>
            </w:r>
          </w:p>
        </w:tc>
        <w:tc>
          <w:tcPr>
            <w:tcW w:w="2880" w:type="dxa"/>
          </w:tcPr>
          <w:p w14:paraId="5CCA36C9" w14:textId="77777777" w:rsidR="009F7F6F" w:rsidRDefault="00000000">
            <w:pPr>
              <w:cnfStyle w:val="000000100000" w:firstRow="0" w:lastRow="0" w:firstColumn="0" w:lastColumn="0" w:oddVBand="0" w:evenVBand="0" w:oddHBand="1" w:evenHBand="0" w:firstRowFirstColumn="0" w:firstRowLastColumn="0" w:lastRowFirstColumn="0" w:lastRowLastColumn="0"/>
            </w:pPr>
            <w:r>
              <w:t>Revani</w:t>
            </w:r>
          </w:p>
        </w:tc>
      </w:tr>
      <w:tr w:rsidR="009F7F6F" w14:paraId="3F94F90F" w14:textId="77777777" w:rsidTr="009F7F6F">
        <w:tc>
          <w:tcPr>
            <w:cnfStyle w:val="001000000000" w:firstRow="0" w:lastRow="0" w:firstColumn="1" w:lastColumn="0" w:oddVBand="0" w:evenVBand="0" w:oddHBand="0" w:evenHBand="0" w:firstRowFirstColumn="0" w:firstRowLastColumn="0" w:lastRowFirstColumn="0" w:lastRowLastColumn="0"/>
            <w:tcW w:w="2880" w:type="dxa"/>
          </w:tcPr>
          <w:p w14:paraId="4B922CB2" w14:textId="77777777" w:rsidR="009F7F6F" w:rsidRDefault="00000000">
            <w:r>
              <w:t>Perşembe</w:t>
            </w:r>
          </w:p>
        </w:tc>
        <w:tc>
          <w:tcPr>
            <w:tcW w:w="2880" w:type="dxa"/>
          </w:tcPr>
          <w:p w14:paraId="41C974DE" w14:textId="77777777" w:rsidR="009F7F6F" w:rsidRDefault="00000000">
            <w:pPr>
              <w:cnfStyle w:val="000000000000" w:firstRow="0" w:lastRow="0" w:firstColumn="0" w:lastColumn="0" w:oddVBand="0" w:evenVBand="0" w:oddHBand="0" w:evenHBand="0" w:firstRowFirstColumn="0" w:firstRowLastColumn="0" w:lastRowFirstColumn="0" w:lastRowLastColumn="0"/>
            </w:pPr>
            <w:r>
              <w:t>Mantı &amp; Yoğurt</w:t>
            </w:r>
          </w:p>
        </w:tc>
        <w:tc>
          <w:tcPr>
            <w:tcW w:w="2880" w:type="dxa"/>
          </w:tcPr>
          <w:p w14:paraId="68953812" w14:textId="77777777" w:rsidR="009F7F6F" w:rsidRDefault="00000000">
            <w:pPr>
              <w:cnfStyle w:val="000000000000" w:firstRow="0" w:lastRow="0" w:firstColumn="0" w:lastColumn="0" w:oddVBand="0" w:evenVBand="0" w:oddHBand="0" w:evenHBand="0" w:firstRowFirstColumn="0" w:firstRowLastColumn="0" w:lastRowFirstColumn="0" w:lastRowLastColumn="0"/>
            </w:pPr>
            <w:r>
              <w:t>Meyve Tabağı</w:t>
            </w:r>
          </w:p>
        </w:tc>
      </w:tr>
      <w:tr w:rsidR="009F7F6F" w14:paraId="6ACDFABB" w14:textId="77777777" w:rsidTr="009F7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38B37" w14:textId="77777777" w:rsidR="009F7F6F" w:rsidRDefault="00000000">
            <w:r>
              <w:t>Cuma</w:t>
            </w:r>
          </w:p>
        </w:tc>
        <w:tc>
          <w:tcPr>
            <w:tcW w:w="2880" w:type="dxa"/>
          </w:tcPr>
          <w:p w14:paraId="5BA0A3DB" w14:textId="77777777" w:rsidR="009F7F6F" w:rsidRDefault="00000000">
            <w:pPr>
              <w:cnfStyle w:val="000000100000" w:firstRow="0" w:lastRow="0" w:firstColumn="0" w:lastColumn="0" w:oddVBand="0" w:evenVBand="0" w:oddHBand="1" w:evenHBand="0" w:firstRowFirstColumn="0" w:firstRowLastColumn="0" w:lastRowFirstColumn="0" w:lastRowLastColumn="0"/>
            </w:pPr>
            <w:r>
              <w:t>Fırın Balık &amp; Roka</w:t>
            </w:r>
          </w:p>
        </w:tc>
        <w:tc>
          <w:tcPr>
            <w:tcW w:w="2880" w:type="dxa"/>
          </w:tcPr>
          <w:p w14:paraId="3CBAF175" w14:textId="77777777" w:rsidR="009F7F6F" w:rsidRDefault="00000000">
            <w:pPr>
              <w:cnfStyle w:val="000000100000" w:firstRow="0" w:lastRow="0" w:firstColumn="0" w:lastColumn="0" w:oddVBand="0" w:evenVBand="0" w:oddHBand="1" w:evenHBand="0" w:firstRowFirstColumn="0" w:firstRowLastColumn="0" w:lastRowFirstColumn="0" w:lastRowLastColumn="0"/>
            </w:pPr>
            <w:r>
              <w:t>Tahin Helvası</w:t>
            </w:r>
          </w:p>
        </w:tc>
      </w:tr>
    </w:tbl>
    <w:p w14:paraId="7B18C0FB" w14:textId="15B27168" w:rsidR="009F7F6F" w:rsidRDefault="00000000">
      <w:r>
        <w:br/>
        <w:t xml:space="preserve">Not: Vejetaryen menü seçeneği için sabah </w:t>
      </w:r>
      <w:r w:rsidR="007C5DF3">
        <w:t>9</w:t>
      </w:r>
      <w:r>
        <w:t>:00'a kadar talep oluşturabilirsiniz.</w:t>
      </w:r>
    </w:p>
    <w:sectPr w:rsidR="009F7F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784364">
    <w:abstractNumId w:val="8"/>
  </w:num>
  <w:num w:numId="2" w16cid:durableId="1739087058">
    <w:abstractNumId w:val="6"/>
  </w:num>
  <w:num w:numId="3" w16cid:durableId="1751586155">
    <w:abstractNumId w:val="5"/>
  </w:num>
  <w:num w:numId="4" w16cid:durableId="75327034">
    <w:abstractNumId w:val="4"/>
  </w:num>
  <w:num w:numId="5" w16cid:durableId="1786659584">
    <w:abstractNumId w:val="7"/>
  </w:num>
  <w:num w:numId="6" w16cid:durableId="1545602467">
    <w:abstractNumId w:val="3"/>
  </w:num>
  <w:num w:numId="7" w16cid:durableId="854004873">
    <w:abstractNumId w:val="2"/>
  </w:num>
  <w:num w:numId="8" w16cid:durableId="1580138558">
    <w:abstractNumId w:val="1"/>
  </w:num>
  <w:num w:numId="9" w16cid:durableId="1171214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5DF3"/>
    <w:rsid w:val="009F7F6F"/>
    <w:rsid w:val="00AA1D8D"/>
    <w:rsid w:val="00B47730"/>
    <w:rsid w:val="00CB0664"/>
    <w:rsid w:val="00CF79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0CD6B"/>
  <w14:defaultImageDpi w14:val="300"/>
  <w15:docId w15:val="{93DB4548-2309-4CD7-A8CC-FAC34A81B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bozdemir</cp:lastModifiedBy>
  <cp:revision>2</cp:revision>
  <dcterms:created xsi:type="dcterms:W3CDTF">2013-12-23T23:15:00Z</dcterms:created>
  <dcterms:modified xsi:type="dcterms:W3CDTF">2025-12-30T08:00:00Z</dcterms:modified>
  <cp:category/>
</cp:coreProperties>
</file>