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0B01" w14:textId="77777777" w:rsidR="00CE2428" w:rsidRPr="004D455A" w:rsidRDefault="004D455A">
      <w:pPr>
        <w:rPr>
          <w:b/>
          <w:lang w:val="en-GB"/>
        </w:rPr>
      </w:pPr>
      <w:r w:rsidRPr="004D455A">
        <w:rPr>
          <w:b/>
          <w:lang w:val="en-GB"/>
        </w:rPr>
        <w:t>Research Seminar</w:t>
      </w:r>
    </w:p>
    <w:p w14:paraId="5815130F" w14:textId="574BB182" w:rsidR="004D455A" w:rsidRPr="004D455A" w:rsidRDefault="004D455A">
      <w:pPr>
        <w:rPr>
          <w:lang w:val="en-GB"/>
        </w:rPr>
      </w:pPr>
      <w:r w:rsidRPr="004D455A">
        <w:rPr>
          <w:b/>
          <w:lang w:val="en-GB"/>
        </w:rPr>
        <w:t>Theme:</w:t>
      </w:r>
      <w:r w:rsidRPr="004D455A">
        <w:rPr>
          <w:lang w:val="en-GB"/>
        </w:rPr>
        <w:t xml:space="preserve"> International</w:t>
      </w:r>
      <w:r w:rsidR="003146A1">
        <w:rPr>
          <w:lang w:val="en-GB"/>
        </w:rPr>
        <w:t xml:space="preserve"> trade Theory</w:t>
      </w:r>
      <w:r w:rsidRPr="004D455A">
        <w:rPr>
          <w:lang w:val="en-GB"/>
        </w:rPr>
        <w:t xml:space="preserve"> </w:t>
      </w:r>
    </w:p>
    <w:p w14:paraId="3B88FD4B" w14:textId="16BC7CDF" w:rsidR="004D455A" w:rsidRDefault="004D455A">
      <w:pPr>
        <w:rPr>
          <w:lang w:val="en-GB"/>
        </w:rPr>
      </w:pPr>
      <w:r w:rsidRPr="004D455A">
        <w:rPr>
          <w:b/>
          <w:lang w:val="en-GB"/>
        </w:rPr>
        <w:t>Title:</w:t>
      </w:r>
      <w:r w:rsidR="00C81072">
        <w:rPr>
          <w:lang w:val="en-GB"/>
        </w:rPr>
        <w:t xml:space="preserve"> </w:t>
      </w:r>
      <w:r w:rsidR="009561CF">
        <w:rPr>
          <w:lang w:val="en-GB"/>
        </w:rPr>
        <w:t>S</w:t>
      </w:r>
      <w:r w:rsidR="009561CF" w:rsidRPr="00F27F32">
        <w:rPr>
          <w:lang w:val="en-GB"/>
        </w:rPr>
        <w:t xml:space="preserve">kills, </w:t>
      </w:r>
      <w:r w:rsidR="009561CF">
        <w:rPr>
          <w:lang w:val="en-GB"/>
        </w:rPr>
        <w:t>T</w:t>
      </w:r>
      <w:r w:rsidR="009561CF" w:rsidRPr="00F27F32">
        <w:rPr>
          <w:lang w:val="en-GB"/>
        </w:rPr>
        <w:t xml:space="preserve">asks, and </w:t>
      </w:r>
      <w:r w:rsidR="009561CF">
        <w:rPr>
          <w:lang w:val="en-GB"/>
        </w:rPr>
        <w:t>T</w:t>
      </w:r>
      <w:r w:rsidR="009561CF" w:rsidRPr="00F27F32">
        <w:rPr>
          <w:lang w:val="en-GB"/>
        </w:rPr>
        <w:t>echnologies</w:t>
      </w:r>
      <w:r w:rsidR="009561CF">
        <w:rPr>
          <w:lang w:val="en-GB"/>
        </w:rPr>
        <w:t xml:space="preserve"> and Income Inequality </w:t>
      </w:r>
      <w:r w:rsidR="00A11670">
        <w:rPr>
          <w:lang w:val="en-GB"/>
        </w:rPr>
        <w:t>U</w:t>
      </w:r>
      <w:r w:rsidR="009561CF">
        <w:rPr>
          <w:lang w:val="en-GB"/>
        </w:rPr>
        <w:t>nder Trade Liberalization</w:t>
      </w:r>
    </w:p>
    <w:p w14:paraId="1169EDBB" w14:textId="601FE3B2" w:rsidR="004D455A" w:rsidRDefault="00084279">
      <w:pPr>
        <w:rPr>
          <w:lang w:val="en-GB"/>
        </w:rPr>
      </w:pPr>
      <w:r w:rsidRPr="00084279">
        <w:rPr>
          <w:b/>
          <w:bCs/>
          <w:lang w:val="en-GB"/>
        </w:rPr>
        <w:t>Author:</w:t>
      </w:r>
      <w:r>
        <w:rPr>
          <w:lang w:val="en-GB"/>
        </w:rPr>
        <w:t xml:space="preserve"> </w:t>
      </w:r>
      <w:proofErr w:type="spellStart"/>
      <w:r w:rsidR="003146A1">
        <w:rPr>
          <w:lang w:val="en-GB"/>
        </w:rPr>
        <w:t>Mehmetcan</w:t>
      </w:r>
      <w:proofErr w:type="spellEnd"/>
      <w:r w:rsidR="003146A1">
        <w:rPr>
          <w:lang w:val="en-GB"/>
        </w:rPr>
        <w:t xml:space="preserve"> </w:t>
      </w:r>
      <w:proofErr w:type="spellStart"/>
      <w:r w:rsidR="003146A1">
        <w:rPr>
          <w:lang w:val="en-GB"/>
        </w:rPr>
        <w:t>Caniklioğlu</w:t>
      </w:r>
      <w:proofErr w:type="spellEnd"/>
      <w:r w:rsidR="004D455A">
        <w:rPr>
          <w:lang w:val="en-GB"/>
        </w:rPr>
        <w:t xml:space="preserve"> </w:t>
      </w:r>
    </w:p>
    <w:p w14:paraId="27D1DD5A" w14:textId="77777777" w:rsidR="004D455A" w:rsidRDefault="004D455A">
      <w:pPr>
        <w:rPr>
          <w:lang w:val="en-GB"/>
        </w:rPr>
      </w:pPr>
    </w:p>
    <w:p w14:paraId="392584EF" w14:textId="77777777" w:rsidR="004D455A" w:rsidRPr="004D455A" w:rsidRDefault="004D455A">
      <w:pPr>
        <w:rPr>
          <w:b/>
          <w:lang w:val="en-GB"/>
        </w:rPr>
      </w:pPr>
      <w:r w:rsidRPr="004D455A">
        <w:rPr>
          <w:b/>
          <w:lang w:val="en-GB"/>
        </w:rPr>
        <w:t>Overview</w:t>
      </w:r>
    </w:p>
    <w:p w14:paraId="16ED986D" w14:textId="202B5BCD" w:rsidR="008C48B8" w:rsidRDefault="008C48B8" w:rsidP="00F27F32">
      <w:pPr>
        <w:jc w:val="both"/>
        <w:rPr>
          <w:lang w:val="en-GB"/>
        </w:rPr>
      </w:pPr>
      <w:r w:rsidRPr="008C48B8">
        <w:rPr>
          <w:lang w:val="en-GB"/>
        </w:rPr>
        <w:t xml:space="preserve">The immerse rate of technological progress and globalisation that had been experienced in recent decades drew attention on changes in the returns to skills and the evolution of earnings, thereby </w:t>
      </w:r>
      <w:r w:rsidR="00A11670">
        <w:rPr>
          <w:lang w:val="en-GB"/>
        </w:rPr>
        <w:t xml:space="preserve">income </w:t>
      </w:r>
      <w:r w:rsidRPr="008C48B8">
        <w:rPr>
          <w:lang w:val="en-GB"/>
        </w:rPr>
        <w:t xml:space="preserve">inequality. Substantial </w:t>
      </w:r>
      <w:r w:rsidRPr="008C48B8">
        <w:rPr>
          <w:lang w:val="en-GB"/>
        </w:rPr>
        <w:t>number</w:t>
      </w:r>
      <w:r>
        <w:rPr>
          <w:lang w:val="en-GB"/>
        </w:rPr>
        <w:t xml:space="preserve"> </w:t>
      </w:r>
      <w:r w:rsidRPr="008C48B8">
        <w:rPr>
          <w:lang w:val="en-GB"/>
        </w:rPr>
        <w:t>of dynamics observed and challenged researchers such as job polarization, substitution dynamics of capital for labour and offshoring.</w:t>
      </w:r>
    </w:p>
    <w:p w14:paraId="68737A0E" w14:textId="2AF7A2CE" w:rsidR="00F27F32" w:rsidRDefault="006364E2" w:rsidP="00F27F32">
      <w:pPr>
        <w:jc w:val="both"/>
        <w:rPr>
          <w:lang w:val="en-GB"/>
        </w:rPr>
      </w:pPr>
      <w:r>
        <w:rPr>
          <w:lang w:val="en-GB"/>
        </w:rPr>
        <w:t xml:space="preserve">In my thesis, I propose to investigate the </w:t>
      </w:r>
      <w:r>
        <w:rPr>
          <w:lang w:val="en-GB"/>
        </w:rPr>
        <w:t xml:space="preserve">distributive </w:t>
      </w:r>
      <w:r>
        <w:rPr>
          <w:lang w:val="en-GB"/>
        </w:rPr>
        <w:t>effect</w:t>
      </w:r>
      <w:r>
        <w:rPr>
          <w:lang w:val="en-GB"/>
        </w:rPr>
        <w:t>s of trade liberalization among different social groups</w:t>
      </w:r>
      <w:r w:rsidR="001823BB">
        <w:rPr>
          <w:lang w:val="en-GB"/>
        </w:rPr>
        <w:t xml:space="preserve"> a</w:t>
      </w:r>
      <w:r>
        <w:rPr>
          <w:lang w:val="en-GB"/>
        </w:rPr>
        <w:t xml:space="preserve">s we studied in International Trade Theory and Policy </w:t>
      </w:r>
      <w:r w:rsidR="001823BB">
        <w:rPr>
          <w:lang w:val="en-GB"/>
        </w:rPr>
        <w:t>focus</w:t>
      </w:r>
      <w:r w:rsidR="00481A03">
        <w:rPr>
          <w:lang w:val="en-GB"/>
        </w:rPr>
        <w:t>ing</w:t>
      </w:r>
      <w:r w:rsidR="00F27F32">
        <w:rPr>
          <w:lang w:val="en-GB"/>
        </w:rPr>
        <w:t xml:space="preserve"> on</w:t>
      </w:r>
      <w:r w:rsidR="001823BB">
        <w:rPr>
          <w:lang w:val="en-GB"/>
        </w:rPr>
        <w:t xml:space="preserve"> o</w:t>
      </w:r>
      <w:r w:rsidR="00F27F32">
        <w:rPr>
          <w:lang w:val="en-GB"/>
        </w:rPr>
        <w:t>pen economy applications of extended canonical model of s</w:t>
      </w:r>
      <w:r w:rsidR="00F27F32" w:rsidRPr="00F27F32">
        <w:rPr>
          <w:lang w:val="en-GB"/>
        </w:rPr>
        <w:t xml:space="preserve">kills, </w:t>
      </w:r>
      <w:r w:rsidR="00F27F32">
        <w:rPr>
          <w:lang w:val="en-GB"/>
        </w:rPr>
        <w:t>t</w:t>
      </w:r>
      <w:r w:rsidR="00F27F32" w:rsidRPr="00F27F32">
        <w:rPr>
          <w:lang w:val="en-GB"/>
        </w:rPr>
        <w:t>asks,</w:t>
      </w:r>
      <w:r w:rsidR="00F27F32" w:rsidRPr="00F27F32">
        <w:rPr>
          <w:lang w:val="en-GB"/>
        </w:rPr>
        <w:t xml:space="preserve"> and </w:t>
      </w:r>
      <w:r w:rsidR="00F27F32">
        <w:rPr>
          <w:lang w:val="en-GB"/>
        </w:rPr>
        <w:t>t</w:t>
      </w:r>
      <w:r w:rsidR="00F27F32" w:rsidRPr="00F27F32">
        <w:rPr>
          <w:lang w:val="en-GB"/>
        </w:rPr>
        <w:t>echnologies</w:t>
      </w:r>
      <w:r w:rsidR="00F27F32">
        <w:rPr>
          <w:lang w:val="en-GB"/>
        </w:rPr>
        <w:t xml:space="preserve"> </w:t>
      </w:r>
      <w:r w:rsidR="008C48B8">
        <w:rPr>
          <w:lang w:val="en-GB"/>
        </w:rPr>
        <w:t xml:space="preserve">introduced by </w:t>
      </w:r>
      <w:r w:rsidR="00F27F32">
        <w:rPr>
          <w:lang w:val="en-GB"/>
        </w:rPr>
        <w:t>Acemoglu</w:t>
      </w:r>
      <w:r w:rsidR="008C48B8">
        <w:rPr>
          <w:lang w:val="en-GB"/>
        </w:rPr>
        <w:t xml:space="preserve"> and Autor (</w:t>
      </w:r>
      <w:r w:rsidR="00F27F32">
        <w:rPr>
          <w:lang w:val="en-GB"/>
        </w:rPr>
        <w:t>201</w:t>
      </w:r>
      <w:r w:rsidR="008C48B8">
        <w:rPr>
          <w:lang w:val="en-GB"/>
        </w:rPr>
        <w:t>1</w:t>
      </w:r>
      <w:r w:rsidR="00F27F32">
        <w:rPr>
          <w:lang w:val="en-GB"/>
        </w:rPr>
        <w:t>)</w:t>
      </w:r>
      <w:r w:rsidR="008C48B8">
        <w:rPr>
          <w:rStyle w:val="FootnoteReference"/>
          <w:lang w:val="en-GB"/>
        </w:rPr>
        <w:footnoteReference w:id="1"/>
      </w:r>
      <w:r w:rsidR="00F27F32">
        <w:rPr>
          <w:lang w:val="en-GB"/>
        </w:rPr>
        <w:t xml:space="preserve"> in which various fascinating variables</w:t>
      </w:r>
      <w:r w:rsidR="006D2BC7">
        <w:rPr>
          <w:lang w:val="en-GB"/>
        </w:rPr>
        <w:t xml:space="preserve"> (can be) are</w:t>
      </w:r>
      <w:r w:rsidR="00F27F32">
        <w:rPr>
          <w:lang w:val="en-GB"/>
        </w:rPr>
        <w:t xml:space="preserve"> included such as productivity growth,</w:t>
      </w:r>
      <w:r w:rsidR="00A85E36">
        <w:rPr>
          <w:lang w:val="en-GB"/>
        </w:rPr>
        <w:t xml:space="preserve"> non-homothetic wage growth, </w:t>
      </w:r>
      <w:r w:rsidR="006E61DA">
        <w:rPr>
          <w:lang w:val="en-GB"/>
        </w:rPr>
        <w:t>offshoring</w:t>
      </w:r>
      <w:r w:rsidR="00A85E36">
        <w:rPr>
          <w:lang w:val="en-GB"/>
        </w:rPr>
        <w:t xml:space="preserve"> etc.</w:t>
      </w:r>
      <w:r w:rsidR="006E61DA">
        <w:rPr>
          <w:lang w:val="en-GB"/>
        </w:rPr>
        <w:t xml:space="preserve"> </w:t>
      </w:r>
      <w:r w:rsidR="006D2BC7">
        <w:rPr>
          <w:lang w:val="en-GB"/>
        </w:rPr>
        <w:t>Furthermore,</w:t>
      </w:r>
      <w:r w:rsidR="006E61DA">
        <w:rPr>
          <w:lang w:val="en-GB"/>
        </w:rPr>
        <w:t xml:space="preserve"> a possibility, or idea of,</w:t>
      </w:r>
      <w:r w:rsidR="006D2BC7">
        <w:rPr>
          <w:lang w:val="en-GB"/>
        </w:rPr>
        <w:t xml:space="preserve"> introducing</w:t>
      </w:r>
      <w:r w:rsidR="0008437C">
        <w:rPr>
          <w:lang w:val="en-GB"/>
        </w:rPr>
        <w:t xml:space="preserve"> </w:t>
      </w:r>
      <w:r w:rsidR="006E61DA">
        <w:rPr>
          <w:lang w:val="en-GB"/>
        </w:rPr>
        <w:t xml:space="preserve">labour mobility </w:t>
      </w:r>
      <w:r w:rsidR="006D2BC7">
        <w:rPr>
          <w:lang w:val="en-GB"/>
        </w:rPr>
        <w:t xml:space="preserve">across countries </w:t>
      </w:r>
      <w:r w:rsidR="006E61DA">
        <w:rPr>
          <w:lang w:val="en-GB"/>
        </w:rPr>
        <w:t>to the model may enable us to study different effects under different PTA’s</w:t>
      </w:r>
      <w:r w:rsidR="006D2BC7">
        <w:rPr>
          <w:lang w:val="en-GB"/>
        </w:rPr>
        <w:t xml:space="preserve"> </w:t>
      </w:r>
      <w:r w:rsidR="00E94099">
        <w:rPr>
          <w:lang w:val="en-GB"/>
        </w:rPr>
        <w:t>i.e.,</w:t>
      </w:r>
      <w:r w:rsidR="006D2BC7">
        <w:rPr>
          <w:lang w:val="en-GB"/>
        </w:rPr>
        <w:t xml:space="preserve"> Existence of free movement of production factors</w:t>
      </w:r>
      <w:r w:rsidR="006E61DA">
        <w:rPr>
          <w:lang w:val="en-GB"/>
        </w:rPr>
        <w:t xml:space="preserve">. </w:t>
      </w:r>
    </w:p>
    <w:p w14:paraId="71A65E49" w14:textId="4BD48A91" w:rsidR="00D20511" w:rsidRPr="00481A03" w:rsidRDefault="00A85E36" w:rsidP="00206251">
      <w:pPr>
        <w:jc w:val="both"/>
        <w:rPr>
          <w:lang w:val="en-TR"/>
        </w:rPr>
      </w:pPr>
      <w:r>
        <w:rPr>
          <w:lang w:val="en-GB"/>
        </w:rPr>
        <w:t xml:space="preserve">Proper selection of countries, or states, </w:t>
      </w:r>
      <w:r w:rsidR="008C48B8">
        <w:rPr>
          <w:lang w:val="en-GB"/>
        </w:rPr>
        <w:t>will</w:t>
      </w:r>
      <w:r>
        <w:rPr>
          <w:lang w:val="en-GB"/>
        </w:rPr>
        <w:t xml:space="preserve"> be a vital challenge since they </w:t>
      </w:r>
      <w:r w:rsidR="008C48B8">
        <w:rPr>
          <w:lang w:val="en-GB"/>
        </w:rPr>
        <w:t>will</w:t>
      </w:r>
      <w:r>
        <w:rPr>
          <w:lang w:val="en-GB"/>
        </w:rPr>
        <w:t xml:space="preserve"> be depending on the requirements variables and country characteristics </w:t>
      </w:r>
      <w:r w:rsidR="006D2BC7">
        <w:rPr>
          <w:lang w:val="en-GB"/>
        </w:rPr>
        <w:t>of</w:t>
      </w:r>
      <w:r>
        <w:rPr>
          <w:lang w:val="en-GB"/>
        </w:rPr>
        <w:t xml:space="preserve"> model</w:t>
      </w:r>
      <w:r w:rsidR="006D2BC7">
        <w:rPr>
          <w:lang w:val="en-GB"/>
        </w:rPr>
        <w:t xml:space="preserve"> under</w:t>
      </w:r>
      <w:r w:rsidR="00824DB7">
        <w:rPr>
          <w:lang w:val="en-GB"/>
        </w:rPr>
        <w:t xml:space="preserve"> examination</w:t>
      </w:r>
      <w:r>
        <w:rPr>
          <w:lang w:val="en-GB"/>
        </w:rPr>
        <w:t xml:space="preserve">. Though an empiric analysis on EU countries and, </w:t>
      </w:r>
      <w:r w:rsidR="006E61DA">
        <w:rPr>
          <w:lang w:val="en-GB"/>
        </w:rPr>
        <w:t>or</w:t>
      </w:r>
      <w:r>
        <w:rPr>
          <w:lang w:val="en-GB"/>
        </w:rPr>
        <w:t xml:space="preserve"> USA states </w:t>
      </w:r>
      <w:r w:rsidR="008C48B8">
        <w:rPr>
          <w:lang w:val="en-GB"/>
        </w:rPr>
        <w:t>would</w:t>
      </w:r>
      <w:r w:rsidR="006E61DA">
        <w:rPr>
          <w:lang w:val="en-GB"/>
        </w:rPr>
        <w:t xml:space="preserve"> be</w:t>
      </w:r>
      <w:r>
        <w:rPr>
          <w:lang w:val="en-GB"/>
        </w:rPr>
        <w:t xml:space="preserve"> most likely to be selected due to </w:t>
      </w:r>
      <w:r>
        <w:rPr>
          <w:lang w:val="en-GB"/>
        </w:rPr>
        <w:t xml:space="preserve">data accessibility, </w:t>
      </w:r>
      <w:r w:rsidR="006E61DA">
        <w:rPr>
          <w:lang w:val="en-GB"/>
        </w:rPr>
        <w:t>quality,</w:t>
      </w:r>
      <w:r>
        <w:rPr>
          <w:lang w:val="en-GB"/>
        </w:rPr>
        <w:t xml:space="preserve"> and availability concerns</w:t>
      </w:r>
      <w:r w:rsidR="00481A03">
        <w:rPr>
          <w:lang w:val="en-GB"/>
        </w:rPr>
        <w:t xml:space="preserve"> (i.e. </w:t>
      </w:r>
      <w:hyperlink r:id="rId7" w:history="1">
        <w:r w:rsidR="00481A03" w:rsidRPr="00481A03">
          <w:rPr>
            <w:lang w:val="en-GB"/>
          </w:rPr>
          <w:t>Population and housing censuses</w:t>
        </w:r>
        <w:r w:rsidR="00481A03" w:rsidRPr="00481A03">
          <w:rPr>
            <w:lang w:val="en-GB"/>
          </w:rPr>
          <w:t xml:space="preserve"> for EU, </w:t>
        </w:r>
        <w:hyperlink r:id="rId8" w:history="1">
          <w:r w:rsidR="00481A03" w:rsidRPr="00481A03">
            <w:rPr>
              <w:lang w:val="en-GB"/>
            </w:rPr>
            <w:t>American Community Survey (ACS)</w:t>
          </w:r>
          <w:r w:rsidR="00481A03">
            <w:rPr>
              <w:lang w:val="en-GB"/>
            </w:rPr>
            <w:t xml:space="preserve"> </w:t>
          </w:r>
        </w:hyperlink>
        <w:r w:rsidR="00481A03">
          <w:rPr>
            <w:lang w:val="en-GB"/>
          </w:rPr>
          <w:t>f</w:t>
        </w:r>
        <w:r w:rsidR="00481A03" w:rsidRPr="00481A03">
          <w:rPr>
            <w:lang w:val="en-GB"/>
          </w:rPr>
          <w:t>or US )</w:t>
        </w:r>
        <w:r w:rsidR="00481A03">
          <w:rPr>
            <w:lang w:val="en-GB"/>
          </w:rPr>
          <w:t>.</w:t>
        </w:r>
      </w:hyperlink>
      <w:r w:rsidR="00481A03">
        <w:rPr>
          <w:lang w:val="en-GB"/>
        </w:rPr>
        <w:t xml:space="preserve"> </w:t>
      </w:r>
      <w:r w:rsidR="006E61DA">
        <w:rPr>
          <w:lang w:val="en-GB"/>
        </w:rPr>
        <w:t xml:space="preserve">The data to be analysed is expected to be in form of panel data which enables researcher to utilize </w:t>
      </w:r>
      <w:r w:rsidR="006E61DA">
        <w:rPr>
          <w:lang w:val="en-GB"/>
        </w:rPr>
        <w:t>different methods of econometrics literature</w:t>
      </w:r>
      <w:r w:rsidR="0008437C">
        <w:rPr>
          <w:lang w:val="en-GB"/>
        </w:rPr>
        <w:t>, and enable PTA comparison by inclusion of proper control, and/or fixed affect variables.</w:t>
      </w:r>
    </w:p>
    <w:p w14:paraId="47D6C44B" w14:textId="688A3F9C" w:rsidR="00C81072" w:rsidRPr="004D455A" w:rsidRDefault="00C81072" w:rsidP="00206251">
      <w:pPr>
        <w:jc w:val="both"/>
        <w:rPr>
          <w:lang w:val="en-GB"/>
        </w:rPr>
      </w:pPr>
      <w:r>
        <w:rPr>
          <w:lang w:val="en-GB"/>
        </w:rPr>
        <w:t xml:space="preserve">Of course, the methodology </w:t>
      </w:r>
      <w:r w:rsidR="00E94099">
        <w:rPr>
          <w:lang w:val="en-GB"/>
        </w:rPr>
        <w:t xml:space="preserve">and title </w:t>
      </w:r>
      <w:r>
        <w:rPr>
          <w:lang w:val="en-GB"/>
        </w:rPr>
        <w:t xml:space="preserve">might </w:t>
      </w:r>
      <w:r w:rsidR="00E94099">
        <w:rPr>
          <w:lang w:val="en-GB"/>
        </w:rPr>
        <w:t xml:space="preserve">be adjusted </w:t>
      </w:r>
      <w:proofErr w:type="gramStart"/>
      <w:r>
        <w:rPr>
          <w:lang w:val="en-GB"/>
        </w:rPr>
        <w:t>in the</w:t>
      </w:r>
      <w:r w:rsidR="003F2767">
        <w:rPr>
          <w:lang w:val="en-GB"/>
        </w:rPr>
        <w:t xml:space="preserve"> course of</w:t>
      </w:r>
      <w:proofErr w:type="gramEnd"/>
      <w:r w:rsidR="003F2767">
        <w:rPr>
          <w:lang w:val="en-GB"/>
        </w:rPr>
        <w:t xml:space="preserve"> the research</w:t>
      </w:r>
      <w:r>
        <w:rPr>
          <w:lang w:val="en-GB"/>
        </w:rPr>
        <w:t xml:space="preserve">. </w:t>
      </w:r>
    </w:p>
    <w:sectPr w:rsidR="00C81072" w:rsidRPr="004D45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8DA90" w14:textId="77777777" w:rsidR="00865CFC" w:rsidRDefault="00865CFC" w:rsidP="00E01501">
      <w:pPr>
        <w:spacing w:after="0" w:line="240" w:lineRule="auto"/>
      </w:pPr>
      <w:r>
        <w:separator/>
      </w:r>
    </w:p>
  </w:endnote>
  <w:endnote w:type="continuationSeparator" w:id="0">
    <w:p w14:paraId="022ED328" w14:textId="77777777" w:rsidR="00865CFC" w:rsidRDefault="00865CFC" w:rsidP="00E01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FEDB8" w14:textId="77777777" w:rsidR="00865CFC" w:rsidRDefault="00865CFC" w:rsidP="00E01501">
      <w:pPr>
        <w:spacing w:after="0" w:line="240" w:lineRule="auto"/>
      </w:pPr>
      <w:r>
        <w:separator/>
      </w:r>
    </w:p>
  </w:footnote>
  <w:footnote w:type="continuationSeparator" w:id="0">
    <w:p w14:paraId="19ADD586" w14:textId="77777777" w:rsidR="00865CFC" w:rsidRDefault="00865CFC" w:rsidP="00E01501">
      <w:pPr>
        <w:spacing w:after="0" w:line="240" w:lineRule="auto"/>
      </w:pPr>
      <w:r>
        <w:continuationSeparator/>
      </w:r>
    </w:p>
  </w:footnote>
  <w:footnote w:id="1">
    <w:p w14:paraId="4FFCEE4C" w14:textId="5D234B6B" w:rsidR="008C48B8" w:rsidRPr="008C48B8" w:rsidRDefault="008C48B8" w:rsidP="008C48B8">
      <w:pPr>
        <w:pStyle w:val="FootnoteText"/>
        <w:rPr>
          <w:lang w:val="en-TR"/>
        </w:rPr>
      </w:pPr>
      <w:r>
        <w:rPr>
          <w:rStyle w:val="FootnoteReference"/>
        </w:rPr>
        <w:footnoteRef/>
      </w:r>
      <w:r>
        <w:t xml:space="preserve"> </w:t>
      </w:r>
      <w:r w:rsidRPr="008C48B8">
        <w:rPr>
          <w:lang w:val="en-TR"/>
        </w:rPr>
        <w:t xml:space="preserve">Acemoglu, D., &amp; Autor, D. (2011). </w:t>
      </w:r>
      <w:r w:rsidRPr="008C48B8">
        <w:rPr>
          <w:i/>
          <w:iCs/>
          <w:lang w:val="en-TR"/>
        </w:rPr>
        <w:t>Handbook of Labor Economics</w:t>
      </w:r>
      <w:r w:rsidRPr="008C48B8">
        <w:rPr>
          <w:lang w:val="en-TR"/>
        </w:rPr>
        <w:t xml:space="preserve"> (Vol. 4)</w:t>
      </w:r>
      <w:r>
        <w:rPr>
          <w:lang w:val="tr-TR"/>
        </w:rPr>
        <w:t xml:space="preserve"> (p. </w:t>
      </w:r>
      <w:r w:rsidR="005034E9">
        <w:rPr>
          <w:lang w:val="tr-TR"/>
        </w:rPr>
        <w:t>1044-1048</w:t>
      </w:r>
      <w:r>
        <w:rPr>
          <w:lang w:val="tr-TR"/>
        </w:rPr>
        <w:t>)</w:t>
      </w:r>
      <w:r w:rsidRPr="008C48B8">
        <w:rPr>
          <w:lang w:val="en-TR"/>
        </w:rPr>
        <w:t xml:space="preserve">. </w:t>
      </w:r>
    </w:p>
    <w:p w14:paraId="3AFB4D4C" w14:textId="354EBFF6" w:rsidR="008C48B8" w:rsidRPr="008C48B8" w:rsidRDefault="008C48B8">
      <w:pPr>
        <w:pStyle w:val="FootnoteText"/>
        <w:rPr>
          <w:lang w:val="tr-TR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55A"/>
    <w:rsid w:val="00084279"/>
    <w:rsid w:val="0008437C"/>
    <w:rsid w:val="001823BB"/>
    <w:rsid w:val="001A4F8A"/>
    <w:rsid w:val="001F6E28"/>
    <w:rsid w:val="00206251"/>
    <w:rsid w:val="00254080"/>
    <w:rsid w:val="0026080A"/>
    <w:rsid w:val="002D6E8E"/>
    <w:rsid w:val="003146A1"/>
    <w:rsid w:val="003F2767"/>
    <w:rsid w:val="00481A03"/>
    <w:rsid w:val="004D455A"/>
    <w:rsid w:val="005034E9"/>
    <w:rsid w:val="005B73D2"/>
    <w:rsid w:val="005C647E"/>
    <w:rsid w:val="00625015"/>
    <w:rsid w:val="006364E2"/>
    <w:rsid w:val="006D2BC7"/>
    <w:rsid w:val="006E61DA"/>
    <w:rsid w:val="007425B6"/>
    <w:rsid w:val="00824DB7"/>
    <w:rsid w:val="00865CFC"/>
    <w:rsid w:val="008C48B8"/>
    <w:rsid w:val="009561CF"/>
    <w:rsid w:val="009768D6"/>
    <w:rsid w:val="00A11670"/>
    <w:rsid w:val="00A85E36"/>
    <w:rsid w:val="00AD1246"/>
    <w:rsid w:val="00C34A2B"/>
    <w:rsid w:val="00C4526B"/>
    <w:rsid w:val="00C81072"/>
    <w:rsid w:val="00C90DBE"/>
    <w:rsid w:val="00CE2428"/>
    <w:rsid w:val="00D20511"/>
    <w:rsid w:val="00E01501"/>
    <w:rsid w:val="00E15CEE"/>
    <w:rsid w:val="00E94099"/>
    <w:rsid w:val="00EE7AC0"/>
    <w:rsid w:val="00F27F32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358A8D"/>
  <w15:chartTrackingRefBased/>
  <w15:docId w15:val="{E4FA8D4E-220A-47F7-97C3-029C3F31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1A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015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15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15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81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A0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81A03"/>
    <w:rPr>
      <w:rFonts w:ascii="Times New Roman" w:eastAsia="Times New Roman" w:hAnsi="Times New Roman" w:cs="Times New Roman"/>
      <w:b/>
      <w:bCs/>
      <w:sz w:val="27"/>
      <w:szCs w:val="27"/>
      <w:lang w:val="en-TR"/>
    </w:rPr>
  </w:style>
  <w:style w:type="paragraph" w:styleId="NormalWeb">
    <w:name w:val="Normal (Web)"/>
    <w:basedOn w:val="Normal"/>
    <w:uiPriority w:val="99"/>
    <w:semiHidden/>
    <w:unhideWhenUsed/>
    <w:rsid w:val="008C48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programs-surveys/a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.europa.eu/eurostat/web/population-demography/population-housing-census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3DA3CA-8B61-E54B-9AAF-7B20D620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339</Words>
  <Characters>1789</Characters>
  <Application>Microsoft Office Word</Application>
  <DocSecurity>0</DocSecurity>
  <Lines>30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Mehmetcan Caniklioglu</dc:creator>
  <cp:keywords/>
  <dc:description/>
  <cp:lastModifiedBy>Mehmetcan Caniklioglu</cp:lastModifiedBy>
  <cp:revision>6</cp:revision>
  <cp:lastPrinted>2023-02-06T15:01:00Z</cp:lastPrinted>
  <dcterms:created xsi:type="dcterms:W3CDTF">2023-02-06T15:01:00Z</dcterms:created>
  <dcterms:modified xsi:type="dcterms:W3CDTF">2023-02-06T15:07:00Z</dcterms:modified>
  <cp:category/>
</cp:coreProperties>
</file>