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  <w:jc w:val="center"/>
      </w:pPr>
      <w:r>
        <w:rPr>
          <w:rFonts w:ascii="Calibri" w:hAnsi="Calibri"/>
          <w:b/>
          <w:i w:val="0"/>
          <w:color w:val="1F3864"/>
          <w:sz w:val="28"/>
        </w:rPr>
        <w:t>MERSİN ÜNİVERSİTESİ</w:t>
      </w:r>
    </w:p>
    <w:p>
      <w:pPr>
        <w:spacing w:before="40" w:after="0"/>
        <w:jc w:val="center"/>
      </w:pPr>
      <w:r>
        <w:rPr>
          <w:rFonts w:ascii="Calibri" w:hAnsi="Calibri"/>
          <w:b w:val="0"/>
          <w:i w:val="0"/>
          <w:color w:val="595959"/>
          <w:sz w:val="24"/>
        </w:rPr>
        <w:t>Mühendislik Fakültesi</w:t>
      </w:r>
    </w:p>
    <w:p>
      <w:pPr>
        <w:spacing w:before="40" w:after="0"/>
        <w:jc w:val="center"/>
      </w:pPr>
      <w:r>
        <w:rPr>
          <w:rFonts w:ascii="Calibri" w:hAnsi="Calibri"/>
          <w:b w:val="0"/>
          <w:i w:val="0"/>
          <w:color w:val="595959"/>
          <w:sz w:val="24"/>
        </w:rPr>
        <w:t>Bilgisayar Mühendisliği Bölümü</w:t>
      </w:r>
    </w:p>
    <w:p>
      <w:pPr>
        <w:spacing w:before="600" w:after="120"/>
        <w:jc w:val="center"/>
      </w:pPr>
      <w:r>
        <w:rPr>
          <w:rFonts w:ascii="Calibri" w:hAnsi="Calibri"/>
          <w:b/>
          <w:i w:val="0"/>
          <w:color w:val="1F3864"/>
          <w:sz w:val="44"/>
        </w:rPr>
        <w:t>XML TABANLI KÜTÜPHANE YÖNETİM SİSTEMİ</w:t>
      </w:r>
    </w:p>
    <w:p>
      <w:pPr>
        <w:spacing w:before="0" w:after="600"/>
        <w:jc w:val="center"/>
      </w:pPr>
      <w:r>
        <w:rPr>
          <w:rFonts w:ascii="Calibri" w:hAnsi="Calibri"/>
          <w:b w:val="0"/>
          <w:i w:val="0"/>
          <w:color w:val="4472C4"/>
          <w:sz w:val="30"/>
        </w:rPr>
        <w:t>Proje Raporu</w:t>
      </w:r>
    </w:p>
    <w:p>
      <w:pPr>
        <w:spacing w:before="60" w:after="60"/>
        <w:jc w:val="center"/>
      </w:pPr>
      <w:r>
        <w:rPr>
          <w:rFonts w:ascii="Calibri" w:hAnsi="Calibri"/>
          <w:b/>
          <w:i w:val="0"/>
          <w:color w:val="1F3864"/>
          <w:sz w:val="22"/>
        </w:rPr>
        <w:t xml:space="preserve">Ders:  </w:t>
      </w:r>
      <w:r>
        <w:rPr>
          <w:rFonts w:ascii="Calibri" w:hAnsi="Calibri"/>
          <w:b w:val="0"/>
          <w:i w:val="0"/>
          <w:color w:val="000000"/>
          <w:sz w:val="22"/>
        </w:rPr>
        <w:t>XML ve Web Servisleri</w:t>
      </w:r>
    </w:p>
    <w:p>
      <w:pPr>
        <w:spacing w:before="60" w:after="60"/>
        <w:jc w:val="center"/>
      </w:pPr>
      <w:r>
        <w:rPr>
          <w:rFonts w:ascii="Calibri" w:hAnsi="Calibri"/>
          <w:b/>
          <w:i w:val="0"/>
          <w:color w:val="1F3864"/>
          <w:sz w:val="22"/>
        </w:rPr>
        <w:t xml:space="preserve">Dönem:  </w:t>
      </w:r>
      <w:r>
        <w:rPr>
          <w:rFonts w:ascii="Calibri" w:hAnsi="Calibri"/>
          <w:b w:val="0"/>
          <w:i w:val="0"/>
          <w:color w:val="000000"/>
          <w:sz w:val="22"/>
        </w:rPr>
        <w:t>2025–2026 Bahar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6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Öğrenci Adı Soyadı</w:t>
            </w:r>
          </w:p>
        </w:tc>
        <w:tc>
          <w:tcPr>
            <w:tcW w:type="dxa" w:w="50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/>
                <w:color w:val="C55A11"/>
                <w:sz w:val="20"/>
              </w:rPr>
              <w:t>Buraya yazınız</w:t>
            </w:r>
          </w:p>
        </w:tc>
      </w:tr>
      <w:tr>
        <w:tc>
          <w:tcPr>
            <w:tcW w:type="dxa" w:w="36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Öğrenci Numarası</w:t>
            </w:r>
          </w:p>
        </w:tc>
        <w:tc>
          <w:tcPr>
            <w:tcW w:type="dxa" w:w="50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/>
                <w:color w:val="C55A11"/>
                <w:sz w:val="20"/>
              </w:rPr>
              <w:t>Buraya yazınız</w:t>
            </w:r>
          </w:p>
        </w:tc>
      </w:tr>
      <w:tr>
        <w:tc>
          <w:tcPr>
            <w:tcW w:type="dxa" w:w="36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Danışman / Öğretim Görevlisi</w:t>
            </w:r>
          </w:p>
        </w:tc>
        <w:tc>
          <w:tcPr>
            <w:tcW w:type="dxa" w:w="50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/>
                <w:color w:val="C55A11"/>
                <w:sz w:val="20"/>
              </w:rPr>
              <w:t>Buraya yazınız</w:t>
            </w:r>
          </w:p>
        </w:tc>
      </w:tr>
      <w:tr>
        <w:tc>
          <w:tcPr>
            <w:tcW w:type="dxa" w:w="36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Teslim Tarihi</w:t>
            </w:r>
          </w:p>
        </w:tc>
        <w:tc>
          <w:tcPr>
            <w:tcW w:type="dxa" w:w="50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Haziran 2026</w:t>
            </w:r>
          </w:p>
        </w:tc>
      </w:tr>
    </w:tbl>
    <w:p>
      <w:r>
        <w:br w:type="page"/>
      </w:r>
    </w:p>
    <w:p>
      <w:pPr>
        <w:spacing w:before="0" w:after="280"/>
        <w:jc w:val="center"/>
      </w:pPr>
      <w:r>
        <w:rPr>
          <w:rFonts w:ascii="Calibri" w:hAnsi="Calibri"/>
          <w:b/>
          <w:i w:val="0"/>
          <w:color w:val="1F3864"/>
          <w:sz w:val="32"/>
        </w:rPr>
        <w:t>İÇİNDEKİLER</w:t>
      </w:r>
    </w:p>
    <w:p>
      <w:pPr>
        <w:spacing w:before="40" w:after="40"/>
        <w:ind w:left="0"/>
      </w:pPr>
      <w:r>
        <w:rPr>
          <w:rFonts w:ascii="Calibri" w:hAnsi="Calibri"/>
          <w:b/>
          <w:i w:val="0"/>
          <w:color w:val="4472C4"/>
          <w:sz w:val="20"/>
        </w:rPr>
        <w:t xml:space="preserve">1.  </w:t>
      </w:r>
      <w:r>
        <w:rPr>
          <w:rFonts w:ascii="Calibri" w:hAnsi="Calibri"/>
          <w:b/>
          <w:i w:val="0"/>
          <w:sz w:val="20"/>
        </w:rPr>
        <w:t>Proje Genel Bakışı ve Mimari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1.1  </w:t>
      </w:r>
      <w:r>
        <w:rPr>
          <w:rFonts w:ascii="Calibri" w:hAnsi="Calibri"/>
          <w:b w:val="0"/>
          <w:i w:val="0"/>
          <w:sz w:val="20"/>
        </w:rPr>
        <w:t>Amaç ve Kapsam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1.2  </w:t>
      </w:r>
      <w:r>
        <w:rPr>
          <w:rFonts w:ascii="Calibri" w:hAnsi="Calibri"/>
          <w:b w:val="0"/>
          <w:i w:val="0"/>
          <w:sz w:val="20"/>
        </w:rPr>
        <w:t>Sistem Mimarisi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1.3  </w:t>
      </w:r>
      <w:r>
        <w:rPr>
          <w:rFonts w:ascii="Calibri" w:hAnsi="Calibri"/>
          <w:b w:val="0"/>
          <w:i w:val="0"/>
          <w:sz w:val="20"/>
        </w:rPr>
        <w:t>Tasarım Kararları ve Gerekçeler</w:t>
      </w:r>
    </w:p>
    <w:p>
      <w:pPr>
        <w:spacing w:before="40" w:after="40"/>
        <w:ind w:left="0"/>
      </w:pPr>
      <w:r>
        <w:rPr>
          <w:rFonts w:ascii="Calibri" w:hAnsi="Calibri"/>
          <w:b/>
          <w:i w:val="0"/>
          <w:color w:val="4472C4"/>
          <w:sz w:val="20"/>
        </w:rPr>
        <w:t xml:space="preserve">2.  </w:t>
      </w:r>
      <w:r>
        <w:rPr>
          <w:rFonts w:ascii="Calibri" w:hAnsi="Calibri"/>
          <w:b/>
          <w:i w:val="0"/>
          <w:sz w:val="20"/>
        </w:rPr>
        <w:t>XML Veri Yapısı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2.1  </w:t>
      </w:r>
      <w:r>
        <w:rPr>
          <w:rFonts w:ascii="Calibri" w:hAnsi="Calibri"/>
          <w:b w:val="0"/>
          <w:i w:val="0"/>
          <w:sz w:val="20"/>
        </w:rPr>
        <w:t>library.xml Genel Yapısı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2.2  </w:t>
      </w:r>
      <w:r>
        <w:rPr>
          <w:rFonts w:ascii="Calibri" w:hAnsi="Calibri"/>
          <w:b w:val="0"/>
          <w:i w:val="0"/>
          <w:sz w:val="20"/>
        </w:rPr>
        <w:t>Kitap Elementi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2.3  </w:t>
      </w:r>
      <w:r>
        <w:rPr>
          <w:rFonts w:ascii="Calibri" w:hAnsi="Calibri"/>
          <w:b w:val="0"/>
          <w:i w:val="0"/>
          <w:sz w:val="20"/>
        </w:rPr>
        <w:t>Üye Elementi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2.4  </w:t>
      </w:r>
      <w:r>
        <w:rPr>
          <w:rFonts w:ascii="Calibri" w:hAnsi="Calibri"/>
          <w:b w:val="0"/>
          <w:i w:val="0"/>
          <w:sz w:val="20"/>
        </w:rPr>
        <w:t>Ödünç Elementi ve IDREF Sistemi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2.5  </w:t>
      </w:r>
      <w:r>
        <w:rPr>
          <w:rFonts w:ascii="Calibri" w:hAnsi="Calibri"/>
          <w:b w:val="0"/>
          <w:i w:val="0"/>
          <w:sz w:val="20"/>
        </w:rPr>
        <w:t>Adlandırma Kuralları</w:t>
      </w:r>
    </w:p>
    <w:p>
      <w:pPr>
        <w:spacing w:before="40" w:after="40"/>
        <w:ind w:left="0"/>
      </w:pPr>
      <w:r>
        <w:rPr>
          <w:rFonts w:ascii="Calibri" w:hAnsi="Calibri"/>
          <w:b/>
          <w:i w:val="0"/>
          <w:color w:val="4472C4"/>
          <w:sz w:val="20"/>
        </w:rPr>
        <w:t xml:space="preserve">3.  </w:t>
      </w:r>
      <w:r>
        <w:rPr>
          <w:rFonts w:ascii="Calibri" w:hAnsi="Calibri"/>
          <w:b/>
          <w:i w:val="0"/>
          <w:sz w:val="20"/>
        </w:rPr>
        <w:t>XSD Şema Doğrulama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3.1  </w:t>
      </w:r>
      <w:r>
        <w:rPr>
          <w:rFonts w:ascii="Calibri" w:hAnsi="Calibri"/>
          <w:b w:val="0"/>
          <w:i w:val="0"/>
          <w:sz w:val="20"/>
        </w:rPr>
        <w:t>validators.py Modülü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3.2  </w:t>
      </w:r>
      <w:r>
        <w:rPr>
          <w:rFonts w:ascii="Calibri" w:hAnsi="Calibri"/>
          <w:b w:val="0"/>
          <w:i w:val="0"/>
          <w:sz w:val="20"/>
        </w:rPr>
        <w:t>Doğrulama Akış Diyagramı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3.3  </w:t>
      </w:r>
      <w:r>
        <w:rPr>
          <w:rFonts w:ascii="Calibri" w:hAnsi="Calibri"/>
          <w:b w:val="0"/>
          <w:i w:val="0"/>
          <w:sz w:val="20"/>
        </w:rPr>
        <w:t>Tetiklenme Noktaları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3.4  </w:t>
      </w:r>
      <w:r>
        <w:rPr>
          <w:rFonts w:ascii="Calibri" w:hAnsi="Calibri"/>
          <w:b w:val="0"/>
          <w:i w:val="0"/>
          <w:sz w:val="20"/>
        </w:rPr>
        <w:t>Kasıtlı Hatalı Dosya — invalid_library.xml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3.5  </w:t>
      </w:r>
      <w:r>
        <w:rPr>
          <w:rFonts w:ascii="Calibri" w:hAnsi="Calibri"/>
          <w:b w:val="0"/>
          <w:i w:val="0"/>
          <w:sz w:val="20"/>
        </w:rPr>
        <w:t>API Hata Yanıtı Formatı</w:t>
      </w:r>
    </w:p>
    <w:p>
      <w:pPr>
        <w:spacing w:before="40" w:after="40"/>
        <w:ind w:left="0"/>
      </w:pPr>
      <w:r>
        <w:rPr>
          <w:rFonts w:ascii="Calibri" w:hAnsi="Calibri"/>
          <w:b/>
          <w:i w:val="0"/>
          <w:color w:val="4472C4"/>
          <w:sz w:val="20"/>
        </w:rPr>
        <w:t xml:space="preserve">4.  </w:t>
      </w:r>
      <w:r>
        <w:rPr>
          <w:rFonts w:ascii="Calibri" w:hAnsi="Calibri"/>
          <w:b/>
          <w:i w:val="0"/>
          <w:sz w:val="20"/>
        </w:rPr>
        <w:t>XPath Sorguları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4.1–4.6  </w:t>
      </w:r>
      <w:r>
        <w:rPr>
          <w:rFonts w:ascii="Calibri" w:hAnsi="Calibri"/>
          <w:b w:val="0"/>
          <w:i w:val="0"/>
          <w:sz w:val="20"/>
        </w:rPr>
        <w:t>6 Sorgu — Detaylı Açıklama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4.7  </w:t>
      </w:r>
      <w:r>
        <w:rPr>
          <w:rFonts w:ascii="Calibri" w:hAnsi="Calibri"/>
          <w:b w:val="0"/>
          <w:i w:val="0"/>
          <w:sz w:val="20"/>
        </w:rPr>
        <w:t>XPath Endpoint</w:t>
      </w:r>
    </w:p>
    <w:p>
      <w:pPr>
        <w:spacing w:before="40" w:after="40"/>
        <w:ind w:left="0"/>
      </w:pPr>
      <w:r>
        <w:rPr>
          <w:rFonts w:ascii="Calibri" w:hAnsi="Calibri"/>
          <w:b/>
          <w:i w:val="0"/>
          <w:color w:val="4472C4"/>
          <w:sz w:val="20"/>
        </w:rPr>
        <w:t xml:space="preserve">5.  </w:t>
      </w:r>
      <w:r>
        <w:rPr>
          <w:rFonts w:ascii="Calibri" w:hAnsi="Calibri"/>
          <w:b/>
          <w:i w:val="0"/>
          <w:sz w:val="20"/>
        </w:rPr>
        <w:t>XSLT Dönüşümü ve Dashboard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5.1  </w:t>
      </w:r>
      <w:r>
        <w:rPr>
          <w:rFonts w:ascii="Calibri" w:hAnsi="Calibri"/>
          <w:b w:val="0"/>
          <w:i w:val="0"/>
          <w:sz w:val="20"/>
        </w:rPr>
        <w:t>Python Tarafı — xslt_transformer.py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5.2  </w:t>
      </w:r>
      <w:r>
        <w:rPr>
          <w:rFonts w:ascii="Calibri" w:hAnsi="Calibri"/>
          <w:b w:val="0"/>
          <w:i w:val="0"/>
          <w:sz w:val="20"/>
        </w:rPr>
        <w:t>report.xslt İçeriği</w:t>
      </w:r>
    </w:p>
    <w:p>
      <w:pPr>
        <w:spacing w:before="40" w:after="40"/>
        <w:ind w:left="0"/>
      </w:pPr>
      <w:r>
        <w:rPr>
          <w:rFonts w:ascii="Calibri" w:hAnsi="Calibri"/>
          <w:b/>
          <w:i w:val="0"/>
          <w:color w:val="4472C4"/>
          <w:sz w:val="20"/>
        </w:rPr>
        <w:t xml:space="preserve">6.  </w:t>
      </w:r>
      <w:r>
        <w:rPr>
          <w:rFonts w:ascii="Calibri" w:hAnsi="Calibri"/>
          <w:b/>
          <w:i w:val="0"/>
          <w:sz w:val="20"/>
        </w:rPr>
        <w:t>XML Parsing — DOM ve iterparse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6.1  </w:t>
      </w:r>
      <w:r>
        <w:rPr>
          <w:rFonts w:ascii="Calibri" w:hAnsi="Calibri"/>
          <w:b w:val="0"/>
          <w:i w:val="0"/>
          <w:sz w:val="20"/>
        </w:rPr>
        <w:t>İki Parsing Yaklaşımı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6.2  </w:t>
      </w:r>
      <w:r>
        <w:rPr>
          <w:rFonts w:ascii="Calibri" w:hAnsi="Calibri"/>
          <w:b w:val="0"/>
          <w:i w:val="0"/>
          <w:sz w:val="20"/>
        </w:rPr>
        <w:t>DOM Parsing — XmlManager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6.3  </w:t>
      </w:r>
      <w:r>
        <w:rPr>
          <w:rFonts w:ascii="Calibri" w:hAnsi="Calibri"/>
          <w:b w:val="0"/>
          <w:i w:val="0"/>
          <w:sz w:val="20"/>
        </w:rPr>
        <w:t>Streaming — iterparse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6.4  </w:t>
      </w:r>
      <w:r>
        <w:rPr>
          <w:rFonts w:ascii="Calibri" w:hAnsi="Calibri"/>
          <w:b w:val="0"/>
          <w:i w:val="0"/>
          <w:sz w:val="20"/>
        </w:rPr>
        <w:t>HTTP Body Parse</w:t>
      </w:r>
    </w:p>
    <w:p>
      <w:pPr>
        <w:spacing w:before="40" w:after="40"/>
        <w:ind w:left="0"/>
      </w:pPr>
      <w:r>
        <w:rPr>
          <w:rFonts w:ascii="Calibri" w:hAnsi="Calibri"/>
          <w:b/>
          <w:i w:val="0"/>
          <w:color w:val="4472C4"/>
          <w:sz w:val="20"/>
        </w:rPr>
        <w:t xml:space="preserve">7.  </w:t>
      </w:r>
      <w:r>
        <w:rPr>
          <w:rFonts w:ascii="Calibri" w:hAnsi="Calibri"/>
          <w:b/>
          <w:i w:val="0"/>
          <w:sz w:val="20"/>
        </w:rPr>
        <w:t>REST API Endpoint Kataloğu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7.1  </w:t>
      </w:r>
      <w:r>
        <w:rPr>
          <w:rFonts w:ascii="Calibri" w:hAnsi="Calibri"/>
          <w:b w:val="0"/>
          <w:i w:val="0"/>
          <w:sz w:val="20"/>
        </w:rPr>
        <w:t>Genel Kurallar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color w:val="4472C4"/>
          <w:sz w:val="20"/>
        </w:rPr>
        <w:t xml:space="preserve">7.2–7.5  </w:t>
      </w:r>
      <w:r>
        <w:rPr>
          <w:rFonts w:ascii="Calibri" w:hAnsi="Calibri"/>
          <w:b w:val="0"/>
          <w:i w:val="0"/>
          <w:sz w:val="20"/>
        </w:rPr>
        <w:t>Kitap, Üye, Ödünç, Rapor Endpoint'leri</w:t>
      </w:r>
    </w:p>
    <w:p>
      <w:pPr>
        <w:spacing w:before="40" w:after="40"/>
        <w:ind w:left="0"/>
      </w:pPr>
      <w:r>
        <w:rPr>
          <w:rFonts w:ascii="Calibri" w:hAnsi="Calibri"/>
          <w:b/>
          <w:i w:val="0"/>
          <w:color w:val="4472C4"/>
          <w:sz w:val="20"/>
        </w:rPr>
        <w:t xml:space="preserve">8.  </w:t>
      </w:r>
      <w:r>
        <w:rPr>
          <w:rFonts w:ascii="Calibri" w:hAnsi="Calibri"/>
          <w:b/>
          <w:i w:val="0"/>
          <w:sz w:val="20"/>
        </w:rPr>
        <w:t>Harici Servis — Open Library</w:t>
      </w:r>
    </w:p>
    <w:p>
      <w:pPr>
        <w:spacing w:before="40" w:after="40"/>
        <w:ind w:left="0"/>
      </w:pPr>
      <w:r>
        <w:rPr>
          <w:rFonts w:ascii="Calibri" w:hAnsi="Calibri"/>
          <w:b/>
          <w:i w:val="0"/>
          <w:color w:val="4472C4"/>
          <w:sz w:val="20"/>
        </w:rPr>
        <w:t xml:space="preserve">9.  </w:t>
      </w:r>
      <w:r>
        <w:rPr>
          <w:rFonts w:ascii="Calibri" w:hAnsi="Calibri"/>
          <w:b/>
          <w:i w:val="0"/>
          <w:sz w:val="20"/>
        </w:rPr>
        <w:t>Modül ve Sınıf Mimarisi</w:t>
      </w:r>
    </w:p>
    <w:p>
      <w:pPr>
        <w:spacing w:before="40" w:after="40"/>
        <w:ind w:left="0"/>
      </w:pPr>
      <w:r>
        <w:rPr>
          <w:rFonts w:ascii="Calibri" w:hAnsi="Calibri"/>
          <w:b/>
          <w:i w:val="0"/>
          <w:color w:val="4472C4"/>
          <w:sz w:val="20"/>
        </w:rPr>
        <w:t xml:space="preserve">10.  </w:t>
      </w:r>
      <w:r>
        <w:rPr>
          <w:rFonts w:ascii="Calibri" w:hAnsi="Calibri"/>
          <w:b/>
          <w:i w:val="0"/>
          <w:sz w:val="20"/>
        </w:rPr>
        <w:t>Hata Yönetimi</w:t>
      </w:r>
    </w:p>
    <w:p>
      <w:pPr>
        <w:spacing w:before="40" w:after="40"/>
        <w:ind w:left="0"/>
      </w:pPr>
      <w:r>
        <w:rPr>
          <w:rFonts w:ascii="Calibri" w:hAnsi="Calibri"/>
          <w:b/>
          <w:i w:val="0"/>
          <w:color w:val="4472C4"/>
          <w:sz w:val="20"/>
        </w:rPr>
        <w:t xml:space="preserve">11.  </w:t>
      </w:r>
      <w:r>
        <w:rPr>
          <w:rFonts w:ascii="Calibri" w:hAnsi="Calibri"/>
          <w:b/>
          <w:i w:val="0"/>
          <w:sz w:val="20"/>
        </w:rPr>
        <w:t>Frontend XML Akışı</w:t>
      </w:r>
    </w:p>
    <w:p>
      <w:pPr>
        <w:spacing w:before="40" w:after="40"/>
        <w:ind w:left="0"/>
      </w:pPr>
      <w:r>
        <w:rPr>
          <w:rFonts w:ascii="Calibri" w:hAnsi="Calibri"/>
          <w:b/>
          <w:i w:val="0"/>
          <w:color w:val="4472C4"/>
          <w:sz w:val="20"/>
        </w:rPr>
        <w:t xml:space="preserve">12.  </w:t>
      </w:r>
      <w:r>
        <w:rPr>
          <w:rFonts w:ascii="Calibri" w:hAnsi="Calibri"/>
          <w:b/>
          <w:i w:val="0"/>
          <w:sz w:val="20"/>
        </w:rPr>
        <w:t>Test ve Doğrulama Senaryoları</w:t>
      </w:r>
    </w:p>
    <w:p>
      <w:pPr>
        <w:spacing w:before="40" w:after="40"/>
        <w:ind w:left="0"/>
      </w:pPr>
      <w:r>
        <w:rPr>
          <w:rFonts w:ascii="Calibri" w:hAnsi="Calibri"/>
          <w:b/>
          <w:i w:val="0"/>
          <w:color w:val="4472C4"/>
          <w:sz w:val="20"/>
        </w:rPr>
        <w:t xml:space="preserve">13.  </w:t>
      </w:r>
      <w:r>
        <w:rPr>
          <w:rFonts w:ascii="Calibri" w:hAnsi="Calibri"/>
          <w:b/>
          <w:i w:val="0"/>
          <w:sz w:val="20"/>
        </w:rPr>
        <w:t>Sonuç ve Değerlendirme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2"/>
        </w:rPr>
        <w:t>1. PROJE GENEL BAKIŞI VE MIMARI</w:t>
      </w:r>
    </w:p>
    <w:p>
      <w:pPr>
        <w:spacing w:before="0" w:after="160"/>
        <w:shd w:val="clear" w:color="auto" w:fill="1F3864"/>
      </w:pP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1.1 Amaç ve Kapsam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Bu proje, Mersin Üniversitesi 'XML ve Web Servisleri' dersi kapsamında geliştirilmiş, XML teknolojileri merkezli tam yığın (full-stack) bir kütüphane yönetim sistemidir. Temel ayrıcalığı, veri yönetimi için geleneksel ilişkisel veritabanı (MySQL, PostgreSQL vb.) yerine </w:t>
      </w:r>
      <w:r>
        <w:rPr>
          <w:rFonts w:ascii="Calibri" w:hAnsi="Calibri"/>
          <w:b/>
          <w:i w:val="0"/>
          <w:sz w:val="22"/>
        </w:rPr>
        <w:t>tek bir XML dosyası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20"/>
        </w:rPr>
        <w:t>library.xml</w:t>
      </w:r>
      <w:r>
        <w:rPr>
          <w:rFonts w:ascii="Calibri" w:hAnsi="Calibri"/>
          <w:b w:val="0"/>
          <w:i w:val="0"/>
          <w:sz w:val="22"/>
        </w:rPr>
        <w:t>) kullanmasıdır. Bu tercih kasıtlıdır; XSD, XPath, XSLT ve XML Parsing teknolojilerini gerçek bir uygulama bağlamında uçtan uca sergilemek amacıyla yapılmıştır.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Sistem üç temel bileşenden oluşmaktadır: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88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Katman</w:t>
            </w:r>
          </w:p>
        </w:tc>
        <w:tc>
          <w:tcPr>
            <w:tcW w:type="dxa" w:w="313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Teknoloji</w:t>
            </w:r>
          </w:p>
        </w:tc>
        <w:tc>
          <w:tcPr>
            <w:tcW w:type="dxa" w:w="3765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Sorumluluk</w:t>
            </w:r>
          </w:p>
        </w:tc>
      </w:tr>
      <w:tr>
        <w:tc>
          <w:tcPr>
            <w:tcW w:type="dxa" w:w="188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31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Python 3.12 + FastAPI + lxml</w:t>
            </w:r>
          </w:p>
        </w:tc>
        <w:tc>
          <w:tcPr>
            <w:tcW w:type="dxa" w:w="376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HTTP API, XML CRUD, XSD doğrulama, XSLT dönüşümü, XPath sorguları</w:t>
            </w:r>
          </w:p>
        </w:tc>
      </w:tr>
      <w:tr>
        <w:tc>
          <w:tcPr>
            <w:tcW w:type="dxa" w:w="188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31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Next.js 15 + React + TypeScript</w:t>
            </w:r>
          </w:p>
        </w:tc>
        <w:tc>
          <w:tcPr>
            <w:tcW w:type="dxa" w:w="376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Kullanıcı arayüzü, XML serialize/parse, hata gösterimi</w:t>
            </w:r>
          </w:p>
        </w:tc>
      </w:tr>
      <w:tr>
        <w:tc>
          <w:tcPr>
            <w:tcW w:type="dxa" w:w="188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Veri Deposu</w:t>
            </w:r>
          </w:p>
        </w:tc>
        <w:tc>
          <w:tcPr>
            <w:tcW w:type="dxa" w:w="31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backend/data/library.xml</w:t>
            </w:r>
          </w:p>
        </w:tc>
        <w:tc>
          <w:tcPr>
            <w:tcW w:type="dxa" w:w="376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Tek gerçeklik kaynağı (single source of truth)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Veri büyüklüğü özeti: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95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Koleksiyon</w:t>
            </w:r>
          </w:p>
        </w:tc>
        <w:tc>
          <w:tcPr>
            <w:tcW w:type="dxa" w:w="162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Kayıt Sayısı</w:t>
            </w:r>
          </w:p>
        </w:tc>
        <w:tc>
          <w:tcPr>
            <w:tcW w:type="dxa" w:w="2169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 Formatı</w:t>
            </w:r>
          </w:p>
        </w:tc>
        <w:tc>
          <w:tcPr>
            <w:tcW w:type="dxa" w:w="303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195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Kitaplar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book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16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28</w:t>
            </w:r>
          </w:p>
        </w:tc>
        <w:tc>
          <w:tcPr>
            <w:tcW w:type="dxa" w:w="216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bk-001 … bk-028</w:t>
            </w:r>
          </w:p>
        </w:tc>
        <w:tc>
          <w:tcPr>
            <w:tcW w:type="dxa" w:w="303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Ders gereksinimi ≥25 karşılanıyor</w:t>
            </w:r>
          </w:p>
        </w:tc>
      </w:tr>
      <w:tr>
        <w:tc>
          <w:tcPr>
            <w:tcW w:type="dxa" w:w="19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Üyeler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member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16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21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mem-001 … mem-009</w:t>
            </w:r>
          </w:p>
        </w:tc>
        <w:tc>
          <w:tcPr>
            <w:tcW w:type="dxa" w:w="30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Üç farklı üyelik tipi</w:t>
            </w:r>
          </w:p>
        </w:tc>
      </w:tr>
      <w:tr>
        <w:tc>
          <w:tcPr>
            <w:tcW w:type="dxa" w:w="195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Ödünçler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borrowing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16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16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brw-001 … brw-012</w:t>
            </w:r>
          </w:p>
        </w:tc>
        <w:tc>
          <w:tcPr>
            <w:tcW w:type="dxa" w:w="303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Aktif, iade edilmiş, gecikmiş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1.2 Sistem Mimarisi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Aşağıdaki diyagram sistemin temel bileşenlerini ve aralarındaki veri akışını göstermektedir: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Frontend (Next.js 15)                     │</w:t>
        <w:br/>
        <w:t>│  ┌──────────────┐  ┌──────────────────┐  ┌──────────────┐  │</w:t>
        <w:br/>
        <w:t>│  │  app/ pages  │→ │   lib/api.ts     │→ │xmlParser.ts  │  │</w:t>
        <w:br/>
        <w:t>│  │  (React UI)  │  │ (fetch + headers)│  │(DOMParser)   │  │</w:t>
        <w:br/>
        <w:t>│  └──────────────┘  └──────────────────┘  └──────────────┘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  Accept: application/xml</w:t>
        <w:br/>
        <w:t xml:space="preserve">                           │  Content-Type: application/xml</w:t>
        <w:br/>
        <w:t xml:space="preserve">                           │  X-API-Key: library-api-key-dev-2026</w:t>
        <w:br/>
        <w:t xml:space="preserve">   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Backend (FastAPI)                          │</w:t>
        <w:br/>
        <w:t>│  ┌───────────┐  ┌────────────┐  ┌───────────┐  ┌────────┐  │</w:t>
        <w:br/>
        <w:t>│  │routers/   │→ │XmlManager  │→ │validators │→ │xpath_  │  │</w:t>
        <w:br/>
        <w:t>│  │books.py   │  │(DOM+SAX)   │  │.py (XSD)  │  │queries │  │</w:t>
        <w:br/>
        <w:t>│  │members.py │  └────────────┘  └───────────┘  └────────┘  │</w:t>
        <w:br/>
        <w:t>│  │borrowings │         │                                     │</w:t>
        <w:br/>
        <w:t>│  │reports.py │  ┌──────↓──────┐  ┌───────────────────────┐ │</w:t>
        <w:br/>
        <w:t>│  │external.py│  │xslt_trans   │  │external_service.py    │ │</w:t>
        <w:br/>
        <w:t>│  └───────────┘  │former.py    │  │(Open Library JSON API)│ │</w:t>
        <w:br/>
        <w:t>│                 └─────────────┘  └───────────────────────┘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</w:t>
        <w:br/>
        <w:t>┌──────────────────────────↓──────────────────────────────────┐</w:t>
        <w:br/>
        <w:t>│                    backend/data/                              │</w:t>
        <w:br/>
        <w:t>│  library.xml  │  schema.xsd  │  report.xslt  │  invalid.xml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1.3 Tasarım Kararları ve Gerekçeler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Neden XML-only API?</w:t>
      </w:r>
      <w:r>
        <w:rPr>
          <w:rFonts w:ascii="Calibri" w:hAnsi="Calibri"/>
          <w:b w:val="0"/>
          <w:i w:val="0"/>
          <w:sz w:val="22"/>
        </w:rPr>
        <w:t xml:space="preserve"> Tüm CRUD endpoint'leri </w:t>
      </w:r>
      <w:r>
        <w:rPr>
          <w:rFonts w:ascii="Courier New" w:hAnsi="Courier New"/>
          <w:b w:val="0"/>
          <w:i w:val="0"/>
          <w:color w:val="C00000"/>
          <w:sz w:val="20"/>
        </w:rPr>
        <w:t>Accept: application/xml</w:t>
      </w:r>
      <w:r>
        <w:rPr>
          <w:rFonts w:ascii="Calibri" w:hAnsi="Calibri"/>
          <w:b w:val="0"/>
          <w:i w:val="0"/>
          <w:sz w:val="22"/>
        </w:rPr>
        <w:t xml:space="preserve"> ve </w:t>
      </w:r>
      <w:r>
        <w:rPr>
          <w:rFonts w:ascii="Courier New" w:hAnsi="Courier New"/>
          <w:b w:val="0"/>
          <w:i w:val="0"/>
          <w:color w:val="C00000"/>
          <w:sz w:val="20"/>
        </w:rPr>
        <w:t>Content-Type: application/xml</w:t>
      </w:r>
      <w:r>
        <w:rPr>
          <w:rFonts w:ascii="Calibri" w:hAnsi="Calibri"/>
          <w:b w:val="0"/>
          <w:i w:val="0"/>
          <w:sz w:val="22"/>
        </w:rPr>
        <w:t xml:space="preserve"> header'ı gerektirir. Bu, sistemin XML teknolojilerini uçtan uca kullandığını kanıtlar. </w:t>
      </w:r>
      <w:r>
        <w:rPr>
          <w:rFonts w:ascii="Courier New" w:hAnsi="Courier New"/>
          <w:b w:val="0"/>
          <w:i w:val="0"/>
          <w:color w:val="C00000"/>
          <w:sz w:val="20"/>
        </w:rPr>
        <w:t>/health</w:t>
      </w:r>
      <w:r>
        <w:rPr>
          <w:rFonts w:ascii="Calibri" w:hAnsi="Calibri"/>
          <w:b w:val="0"/>
          <w:i w:val="0"/>
          <w:sz w:val="22"/>
        </w:rPr>
        <w:t xml:space="preserve"> ve </w:t>
      </w:r>
      <w:r>
        <w:rPr>
          <w:rFonts w:ascii="Courier New" w:hAnsi="Courier New"/>
          <w:b w:val="0"/>
          <w:i w:val="0"/>
          <w:color w:val="C00000"/>
          <w:sz w:val="20"/>
        </w:rPr>
        <w:t>/validation/demo</w:t>
      </w:r>
      <w:r>
        <w:rPr>
          <w:rFonts w:ascii="Calibri" w:hAnsi="Calibri"/>
          <w:b w:val="0"/>
          <w:i w:val="0"/>
          <w:sz w:val="22"/>
        </w:rPr>
        <w:t xml:space="preserve"> endpoint'leri kasıtlı JSON istisnalarıdır ve her ikisinin de açıkça belgelenmiş gerekçesi vardır.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Neden dosya tabanlı veri deposu?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20"/>
        </w:rPr>
        <w:t>library.xml</w:t>
      </w:r>
      <w:r>
        <w:rPr>
          <w:rFonts w:ascii="Calibri" w:hAnsi="Calibri"/>
          <w:b w:val="0"/>
          <w:i w:val="0"/>
          <w:sz w:val="22"/>
        </w:rPr>
        <w:t xml:space="preserve"> hem veri deposu hem de XML teknolojilerinin sergilendiği platformdur. XSD doğrulama, XPath sorgulama ve XSLT dönüşümü hepsi aynı dosya üzerinde çalışır; bu da dersin tüm gereksinimlerini tek bir tutarlı yapıda karşılar.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Neden iki parsing yaklaşımı?</w:t>
      </w:r>
      <w:r>
        <w:rPr>
          <w:rFonts w:ascii="Calibri" w:hAnsi="Calibri"/>
          <w:b w:val="0"/>
          <w:i w:val="0"/>
          <w:sz w:val="22"/>
        </w:rPr>
        <w:t xml:space="preserve"> CRUD işlemleri için lxml DOM (rastgele erişim, değiştirme gerektirir), büyük dosya senaryolarını simüle etmek için </w:t>
      </w:r>
      <w:r>
        <w:rPr>
          <w:rFonts w:ascii="Courier New" w:hAnsi="Courier New"/>
          <w:b w:val="0"/>
          <w:i w:val="0"/>
          <w:color w:val="C00000"/>
          <w:sz w:val="20"/>
        </w:rPr>
        <w:t>iterparse</w:t>
      </w:r>
      <w:r>
        <w:rPr>
          <w:rFonts w:ascii="Calibri" w:hAnsi="Calibri"/>
          <w:b w:val="0"/>
          <w:i w:val="0"/>
          <w:sz w:val="22"/>
        </w:rPr>
        <w:t xml:space="preserve"> (SAX-benzeri streaming, düşük bellek). Her ikisi de projede açıkça ve ayrı bağlamlarda kullanılmaktadır.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Neden çift XSD doğrulama?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20"/>
        </w:rPr>
        <w:t>validate_or_raise</w:t>
      </w:r>
      <w:r>
        <w:rPr>
          <w:rFonts w:ascii="Calibri" w:hAnsi="Calibri"/>
          <w:b w:val="0"/>
          <w:i w:val="0"/>
          <w:sz w:val="22"/>
        </w:rPr>
        <w:t xml:space="preserve"> hem element düzeyinde (eklemeden önce), hem de </w:t>
      </w:r>
      <w:r>
        <w:rPr>
          <w:rFonts w:ascii="Courier New" w:hAnsi="Courier New"/>
          <w:b w:val="0"/>
          <w:i w:val="0"/>
          <w:color w:val="C00000"/>
          <w:sz w:val="20"/>
        </w:rPr>
        <w:t>_save_tree</w:t>
      </w:r>
      <w:r>
        <w:rPr>
          <w:rFonts w:ascii="Calibri" w:hAnsi="Calibri"/>
          <w:b w:val="0"/>
          <w:i w:val="0"/>
          <w:sz w:val="22"/>
        </w:rPr>
        <w:t xml:space="preserve"> içinde tüm belge düzeyinde çalışır. Savunmacı programlama: tek bir hatalı element tüm </w:t>
      </w:r>
      <w:r>
        <w:rPr>
          <w:rFonts w:ascii="Courier New" w:hAnsi="Courier New"/>
          <w:b w:val="0"/>
          <w:i w:val="0"/>
          <w:color w:val="C00000"/>
          <w:sz w:val="20"/>
        </w:rPr>
        <w:t>library.xml</w:t>
      </w:r>
      <w:r>
        <w:rPr>
          <w:rFonts w:ascii="Calibri" w:hAnsi="Calibri"/>
          <w:b w:val="0"/>
          <w:i w:val="0"/>
          <w:sz w:val="22"/>
        </w:rPr>
        <w:t>'i bozmasın.</w:t>
      </w:r>
    </w:p>
    <w:p>
      <w:pPr>
        <w:spacing w:before="80" w:after="120"/>
        <w:shd w:val="clear" w:color="auto" w:fill="EEF4FF"/>
        <w:ind w:left="454"/>
      </w:pPr>
      <w:r>
        <w:rPr>
          <w:rFonts w:ascii="Calibri" w:hAnsi="Calibri"/>
          <w:b w:val="0"/>
          <w:i/>
          <w:color w:val="1F3864"/>
          <w:sz w:val="20"/>
        </w:rPr>
        <w:t>Proje mimarisi, katmanlar arası bağımlılıkları minimize edecek şekilde tasarlanmıştır. FastAPI router'ları yalnızca HTTP katmanını yönetir; tüm XML iş mantığı XmlManager sınıfında toplanmıştır.</w:t>
      </w:r>
    </w:p>
    <w:p>
      <w:pPr>
        <w:spacing w:before="120" w:after="120"/>
        <w:shd w:val="clear" w:color="auto" w:fill="FFF9C4"/>
        <w:ind w:left="283"/>
      </w:pPr>
      <w:r>
        <w:rPr>
          <w:rFonts w:ascii="Calibri" w:hAnsi="Calibri"/>
          <w:b/>
          <w:i w:val="0"/>
          <w:color w:val="C55A11"/>
          <w:sz w:val="20"/>
        </w:rPr>
        <w:t xml:space="preserve">[ KULLANICI GİRECEK ]  </w:t>
      </w:r>
      <w:r>
        <w:rPr>
          <w:rFonts w:ascii="Calibri" w:hAnsi="Calibri"/>
          <w:b w:val="0"/>
          <w:i/>
          <w:color w:val="595959"/>
          <w:sz w:val="20"/>
        </w:rPr>
        <w:t>Bu bölüme proje geliştirme sürecinde karşılaştığınız zorlukları ve çözüm yaklaşımlarınızı kendi cümlelerinizle ekleyiniz. (Ör: 'Geliştirme sürecinde şu zorlukla karşılaştım...')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2"/>
        </w:rPr>
        <w:t>2. XML VERI YAPISI VE ŞEMA TASARIMI</w:t>
      </w:r>
    </w:p>
    <w:p>
      <w:pPr>
        <w:spacing w:before="0" w:after="160"/>
        <w:shd w:val="clear" w:color="auto" w:fill="1F3864"/>
      </w:pP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2.1 library.xml — Ana Veri Dosyası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Dosya konumu: </w:t>
      </w:r>
      <w:r>
        <w:rPr>
          <w:rFonts w:ascii="Courier New" w:hAnsi="Courier New"/>
          <w:b w:val="0"/>
          <w:i w:val="0"/>
          <w:color w:val="C00000"/>
          <w:sz w:val="20"/>
        </w:rPr>
        <w:t>backend/data/library.xml</w:t>
      </w:r>
      <w:r>
        <w:rPr>
          <w:rFonts w:ascii="Calibri" w:hAnsi="Calibri"/>
          <w:b w:val="0"/>
          <w:i w:val="0"/>
          <w:sz w:val="22"/>
        </w:rPr>
        <w:t>. Tüm kütüphane verisi bu tek dosyada saklanır. Kök eleman yapısı: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&lt;?xml version="1.0" encoding="UTF-8"?&gt;</w:t>
        <w:br/>
        <w:t>&lt;library id="lib-001"</w:t>
        <w:br/>
        <w:t xml:space="preserve">         name="Mersin University Digital Library"</w:t>
        <w:br/>
        <w:t xml:space="preserve">         xmlns:xsi="http://www.w3.org/2001/XMLSchema-instance"&gt;</w:t>
        <w:br/>
        <w:t xml:space="preserve">  &lt;books&gt;</w:t>
        <w:br/>
        <w:t xml:space="preserve">    &lt;!-- 28 kitap elementi --&gt;</w:t>
        <w:br/>
        <w:t xml:space="preserve">  &lt;/books&gt;</w:t>
        <w:br/>
        <w:t xml:space="preserve">  &lt;members&gt;</w:t>
        <w:br/>
        <w:t xml:space="preserve">    &lt;!-- 9 üye elementi --&gt;</w:t>
        <w:br/>
        <w:t xml:space="preserve">  &lt;/members&gt;</w:t>
        <w:br/>
        <w:t xml:space="preserve">  &lt;borrowings&gt;</w:t>
        <w:br/>
        <w:t xml:space="preserve">    &lt;!-- 12 ödünç kaydı --&gt;</w:t>
        <w:br/>
        <w:t xml:space="preserve">  &lt;/borrowings&gt;</w:t>
        <w:br/>
        <w:t>&lt;/library&gt;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Kök </w:t>
      </w:r>
      <w:r>
        <w:rPr>
          <w:rFonts w:ascii="Courier New" w:hAnsi="Courier New"/>
          <w:b w:val="0"/>
          <w:i w:val="0"/>
          <w:color w:val="C00000"/>
          <w:sz w:val="20"/>
        </w:rPr>
        <w:t>&lt;library&gt;</w:t>
      </w:r>
      <w:r>
        <w:rPr>
          <w:rFonts w:ascii="Calibri" w:hAnsi="Calibri"/>
          <w:b w:val="0"/>
          <w:i w:val="0"/>
          <w:sz w:val="22"/>
        </w:rPr>
        <w:t xml:space="preserve"> elemanı </w:t>
      </w:r>
      <w:r>
        <w:rPr>
          <w:rFonts w:ascii="Courier New" w:hAnsi="Courier New"/>
          <w:b w:val="0"/>
          <w:i w:val="0"/>
          <w:color w:val="C00000"/>
          <w:sz w:val="20"/>
        </w:rPr>
        <w:t>id</w:t>
      </w:r>
      <w:r>
        <w:rPr>
          <w:rFonts w:ascii="Calibri" w:hAnsi="Calibri"/>
          <w:b w:val="0"/>
          <w:i w:val="0"/>
          <w:sz w:val="22"/>
        </w:rPr>
        <w:t xml:space="preserve"> ve </w:t>
      </w:r>
      <w:r>
        <w:rPr>
          <w:rFonts w:ascii="Courier New" w:hAnsi="Courier New"/>
          <w:b w:val="0"/>
          <w:i w:val="0"/>
          <w:color w:val="C00000"/>
          <w:sz w:val="20"/>
        </w:rPr>
        <w:t>name</w:t>
      </w:r>
      <w:r>
        <w:rPr>
          <w:rFonts w:ascii="Calibri" w:hAnsi="Calibri"/>
          <w:b w:val="0"/>
          <w:i w:val="0"/>
          <w:sz w:val="22"/>
        </w:rPr>
        <w:t xml:space="preserve"> attribute'larına sahiptir. Alt koleksiyonlar sırasıyla </w:t>
      </w:r>
      <w:r>
        <w:rPr>
          <w:rFonts w:ascii="Courier New" w:hAnsi="Courier New"/>
          <w:b w:val="0"/>
          <w:i w:val="0"/>
          <w:color w:val="C00000"/>
          <w:sz w:val="20"/>
        </w:rPr>
        <w:t>&lt;books&gt;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20"/>
        </w:rPr>
        <w:t>&lt;members&gt;</w:t>
      </w:r>
      <w:r>
        <w:rPr>
          <w:rFonts w:ascii="Calibri" w:hAnsi="Calibri"/>
          <w:b w:val="0"/>
          <w:i w:val="0"/>
          <w:sz w:val="22"/>
        </w:rPr>
        <w:t xml:space="preserve"> ve </w:t>
      </w:r>
      <w:r>
        <w:rPr>
          <w:rFonts w:ascii="Courier New" w:hAnsi="Courier New"/>
          <w:b w:val="0"/>
          <w:i w:val="0"/>
          <w:color w:val="C00000"/>
          <w:sz w:val="20"/>
        </w:rPr>
        <w:t>&lt;borrowings&gt;</w:t>
      </w:r>
      <w:r>
        <w:rPr>
          <w:rFonts w:ascii="Calibri" w:hAnsi="Calibri"/>
          <w:b w:val="0"/>
          <w:i w:val="0"/>
          <w:sz w:val="22"/>
        </w:rPr>
        <w:t xml:space="preserve"> element gruplarında tutulur.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2.2 Kitap Elementi (`&lt;book&gt;`)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Her kitap aşağıdaki yapıya sahiptir: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&lt;book id="bk-001" isbn="978-0-13-468599-1"&gt;</w:t>
        <w:br/>
        <w:t xml:space="preserve">  &lt;title&gt;Effective Java&lt;/title&gt;</w:t>
        <w:br/>
        <w:t xml:space="preserve">  &lt;author&gt;Joshua Bloch&lt;/author&gt;</w:t>
        <w:br/>
        <w:t xml:space="preserve">  &lt;publisher&gt;Addison-Wesley&lt;/publisher&gt;</w:t>
        <w:br/>
        <w:t xml:space="preserve">  &lt;categories&gt;</w:t>
        <w:br/>
        <w:t xml:space="preserve">    &lt;category&gt;Technology&lt;/category&gt;</w:t>
        <w:br/>
        <w:t xml:space="preserve">  &lt;/categories&gt;</w:t>
        <w:br/>
        <w:t xml:space="preserve">  &lt;publicationYear&gt;2018&lt;/publicationYear&gt;</w:t>
        <w:br/>
        <w:t xml:space="preserve">  &lt;availableCopies&gt;5&lt;/availableCopies&gt;</w:t>
        <w:br/>
        <w:t xml:space="preserve">  &lt;description&gt;Best practices for the Java programming language.&lt;/description&gt;</w:t>
        <w:br/>
        <w:t>&lt;/book&gt;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979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Özellik</w:t>
            </w:r>
          </w:p>
        </w:tc>
        <w:tc>
          <w:tcPr>
            <w:tcW w:type="dxa" w:w="185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</w:t>
            </w:r>
          </w:p>
        </w:tc>
        <w:tc>
          <w:tcPr>
            <w:tcW w:type="dxa" w:w="123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Zorunlu</w:t>
            </w:r>
          </w:p>
        </w:tc>
        <w:tc>
          <w:tcPr>
            <w:tcW w:type="dxa" w:w="371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Kısıt / Açıklama</w:t>
            </w:r>
          </w:p>
        </w:tc>
      </w:tr>
      <w:tr>
        <w:tc>
          <w:tcPr>
            <w:tcW w:type="dxa" w:w="197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@id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xs:ID attribute</w:t>
            </w:r>
          </w:p>
        </w:tc>
        <w:tc>
          <w:tcPr>
            <w:tcW w:type="dxa" w:w="12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Evet</w:t>
            </w:r>
          </w:p>
        </w:tc>
        <w:tc>
          <w:tcPr>
            <w:tcW w:type="dxa" w:w="371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Belge genelinde benzersiz; bk-001 formatı</w:t>
            </w:r>
          </w:p>
        </w:tc>
      </w:tr>
      <w:tr>
        <w:tc>
          <w:tcPr>
            <w:tcW w:type="dxa" w:w="197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@isbn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isbnType attribute</w:t>
            </w:r>
          </w:p>
        </w:tc>
        <w:tc>
          <w:tcPr>
            <w:tcW w:type="dxa" w:w="12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Evet</w:t>
            </w:r>
          </w:p>
        </w:tc>
        <w:tc>
          <w:tcPr>
            <w:tcW w:type="dxa" w:w="37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978-X-XX-XXXXX-X regex pattern</w:t>
            </w:r>
          </w:p>
        </w:tc>
      </w:tr>
      <w:tr>
        <w:tc>
          <w:tcPr>
            <w:tcW w:type="dxa" w:w="197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xs:string</w:t>
            </w:r>
          </w:p>
        </w:tc>
        <w:tc>
          <w:tcPr>
            <w:tcW w:type="dxa" w:w="12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Evet</w:t>
            </w:r>
          </w:p>
        </w:tc>
        <w:tc>
          <w:tcPr>
            <w:tcW w:type="dxa" w:w="371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Kitap başlığı</w:t>
            </w:r>
          </w:p>
        </w:tc>
      </w:tr>
      <w:tr>
        <w:tc>
          <w:tcPr>
            <w:tcW w:type="dxa" w:w="197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author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xs:string</w:t>
            </w:r>
          </w:p>
        </w:tc>
        <w:tc>
          <w:tcPr>
            <w:tcW w:type="dxa" w:w="12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Evet</w:t>
            </w:r>
          </w:p>
        </w:tc>
        <w:tc>
          <w:tcPr>
            <w:tcW w:type="dxa" w:w="37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Yazar adı</w:t>
            </w:r>
          </w:p>
        </w:tc>
      </w:tr>
      <w:tr>
        <w:tc>
          <w:tcPr>
            <w:tcW w:type="dxa" w:w="197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publisher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xs:string</w:t>
            </w:r>
          </w:p>
        </w:tc>
        <w:tc>
          <w:tcPr>
            <w:tcW w:type="dxa" w:w="12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Evet</w:t>
            </w:r>
          </w:p>
        </w:tc>
        <w:tc>
          <w:tcPr>
            <w:tcW w:type="dxa" w:w="371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Yayınevi</w:t>
            </w:r>
          </w:p>
        </w:tc>
      </w:tr>
      <w:tr>
        <w:tc>
          <w:tcPr>
            <w:tcW w:type="dxa" w:w="197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category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genreType enum</w:t>
            </w:r>
          </w:p>
        </w:tc>
        <w:tc>
          <w:tcPr>
            <w:tcW w:type="dxa" w:w="12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 az 1</w:t>
            </w:r>
          </w:p>
        </w:tc>
        <w:tc>
          <w:tcPr>
            <w:tcW w:type="dxa" w:w="37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Sci-Fi, Fantasy, Technology, Classic, Mystery, History, Philosophy</w:t>
            </w:r>
          </w:p>
        </w:tc>
      </w:tr>
      <w:tr>
        <w:tc>
          <w:tcPr>
            <w:tcW w:type="dxa" w:w="197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publicationYear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xs:integer</w:t>
            </w:r>
          </w:p>
        </w:tc>
        <w:tc>
          <w:tcPr>
            <w:tcW w:type="dxa" w:w="12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Evet</w:t>
            </w:r>
          </w:p>
        </w:tc>
        <w:tc>
          <w:tcPr>
            <w:tcW w:type="dxa" w:w="371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Makul üst sınır XSD'de tanımlı</w:t>
            </w:r>
          </w:p>
        </w:tc>
      </w:tr>
      <w:tr>
        <w:tc>
          <w:tcPr>
            <w:tcW w:type="dxa" w:w="197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availableCopies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xs:nonNegativeInteger</w:t>
            </w:r>
          </w:p>
        </w:tc>
        <w:tc>
          <w:tcPr>
            <w:tcW w:type="dxa" w:w="12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Evet</w:t>
            </w:r>
          </w:p>
        </w:tc>
        <w:tc>
          <w:tcPr>
            <w:tcW w:type="dxa" w:w="37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Negatif olamaz</w:t>
            </w:r>
          </w:p>
        </w:tc>
      </w:tr>
      <w:tr>
        <w:tc>
          <w:tcPr>
            <w:tcW w:type="dxa" w:w="197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description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xs:string</w:t>
            </w:r>
          </w:p>
        </w:tc>
        <w:tc>
          <w:tcPr>
            <w:tcW w:type="dxa" w:w="12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Hayır</w:t>
            </w:r>
          </w:p>
        </w:tc>
        <w:tc>
          <w:tcPr>
            <w:tcW w:type="dxa" w:w="371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Serbest metin, isteğe bağlı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Bir kitabın birden fazla kategorisi olabilir; örneğin </w:t>
      </w:r>
      <w:r>
        <w:rPr>
          <w:rFonts w:ascii="Courier New" w:hAnsi="Courier New"/>
          <w:b w:val="0"/>
          <w:i w:val="0"/>
          <w:color w:val="C00000"/>
          <w:sz w:val="20"/>
        </w:rPr>
        <w:t>bk-005</w:t>
      </w:r>
      <w:r>
        <w:rPr>
          <w:rFonts w:ascii="Calibri" w:hAnsi="Calibri"/>
          <w:b w:val="0"/>
          <w:i w:val="0"/>
          <w:sz w:val="22"/>
        </w:rPr>
        <w:t xml:space="preserve"> hem Classic hem Sci-Fi kategorisindedir: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&lt;categories&gt;</w:t>
        <w:br/>
        <w:t xml:space="preserve">  &lt;category&gt;Classic&lt;/category&gt;</w:t>
        <w:br/>
        <w:t xml:space="preserve">  &lt;category&gt;Sci-Fi&lt;/category&gt;</w:t>
        <w:br/>
        <w:t>&lt;/categories&gt;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2.3 Üye Elementi (`&lt;member&gt;`)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&lt;member id="mem-001"&gt;</w:t>
        <w:br/>
        <w:t xml:space="preserve">  &lt;firstName&gt;Ahmet&lt;/firstName&gt;</w:t>
        <w:br/>
        <w:t xml:space="preserve">  &lt;lastName&gt;Yılmaz&lt;/lastName&gt;</w:t>
        <w:br/>
        <w:t xml:space="preserve">  &lt;email&gt;ahmet@mersin.edu.tr&lt;/email&gt;</w:t>
        <w:br/>
        <w:t xml:space="preserve">  &lt;membershipType&gt;student&lt;/membershipType&gt;</w:t>
        <w:br/>
        <w:t xml:space="preserve">  &lt;joinDate&gt;2024-09-01&lt;/joinDate&gt;</w:t>
        <w:br/>
        <w:t>&lt;/member&gt;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camelCase zorunluluğu:</w:t>
      </w:r>
      <w:r>
        <w:rPr>
          <w:rFonts w:ascii="Calibri" w:hAnsi="Calibri"/>
          <w:b w:val="0"/>
          <w:i w:val="0"/>
          <w:sz w:val="22"/>
        </w:rPr>
        <w:t xml:space="preserve"> Tüm element isimleri </w:t>
      </w:r>
      <w:r>
        <w:rPr>
          <w:rFonts w:ascii="Courier New" w:hAnsi="Courier New"/>
          <w:b w:val="0"/>
          <w:i w:val="0"/>
          <w:color w:val="C00000"/>
          <w:sz w:val="20"/>
        </w:rPr>
        <w:t>camelCase</w:t>
      </w:r>
      <w:r>
        <w:rPr>
          <w:rFonts w:ascii="Calibri" w:hAnsi="Calibri"/>
          <w:b w:val="0"/>
          <w:i w:val="0"/>
          <w:sz w:val="22"/>
        </w:rPr>
        <w:t xml:space="preserve"> formatındadır — </w:t>
      </w:r>
      <w:r>
        <w:rPr>
          <w:rFonts w:ascii="Courier New" w:hAnsi="Courier New"/>
          <w:b w:val="0"/>
          <w:i w:val="0"/>
          <w:color w:val="C00000"/>
          <w:sz w:val="20"/>
        </w:rPr>
        <w:t>firstName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20"/>
        </w:rPr>
        <w:t>lastName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20"/>
        </w:rPr>
        <w:t>membershipType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20"/>
        </w:rPr>
        <w:t>joinDate</w:t>
      </w:r>
      <w:r>
        <w:rPr>
          <w:rFonts w:ascii="Calibri" w:hAnsi="Calibri"/>
          <w:b w:val="0"/>
          <w:i w:val="0"/>
          <w:sz w:val="22"/>
        </w:rPr>
        <w:t xml:space="preserve">. XSD bu formatı zorunlu kılar; </w:t>
      </w:r>
      <w:r>
        <w:rPr>
          <w:rFonts w:ascii="Courier New" w:hAnsi="Courier New"/>
          <w:b w:val="0"/>
          <w:i w:val="0"/>
          <w:color w:val="C00000"/>
          <w:sz w:val="20"/>
        </w:rPr>
        <w:t>first_name</w:t>
      </w:r>
      <w:r>
        <w:rPr>
          <w:rFonts w:ascii="Calibri" w:hAnsi="Calibri"/>
          <w:b w:val="0"/>
          <w:i w:val="0"/>
          <w:sz w:val="22"/>
        </w:rPr>
        <w:t xml:space="preserve"> veya </w:t>
      </w:r>
      <w:r>
        <w:rPr>
          <w:rFonts w:ascii="Courier New" w:hAnsi="Courier New"/>
          <w:b w:val="0"/>
          <w:i w:val="0"/>
          <w:color w:val="C00000"/>
          <w:sz w:val="20"/>
        </w:rPr>
        <w:t>FirstName</w:t>
      </w:r>
      <w:r>
        <w:rPr>
          <w:rFonts w:ascii="Calibri" w:hAnsi="Calibri"/>
          <w:b w:val="0"/>
          <w:i w:val="0"/>
          <w:sz w:val="22"/>
        </w:rPr>
        <w:t xml:space="preserve"> doğrulamayı geçemez.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85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Üyelik Tipi</w:t>
            </w:r>
          </w:p>
        </w:tc>
        <w:tc>
          <w:tcPr>
            <w:tcW w:type="dxa" w:w="185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Ödünç Limiti</w:t>
            </w:r>
          </w:p>
        </w:tc>
        <w:tc>
          <w:tcPr>
            <w:tcW w:type="dxa" w:w="185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Ödünç Süresi</w:t>
            </w:r>
          </w:p>
        </w:tc>
        <w:tc>
          <w:tcPr>
            <w:tcW w:type="dxa" w:w="321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Gerçek Dünya Karşılığı</w:t>
            </w:r>
          </w:p>
        </w:tc>
      </w:tr>
      <w:tr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student</w:t>
            </w:r>
          </w:p>
        </w:tc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kitap</w:t>
            </w:r>
          </w:p>
        </w:tc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14 gün</w:t>
            </w:r>
          </w:p>
        </w:tc>
        <w:tc>
          <w:tcPr>
            <w:tcW w:type="dxa" w:w="321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Lisans / yüksek lisans öğrencisi</w:t>
            </w:r>
          </w:p>
        </w:tc>
      </w:tr>
      <w:tr>
        <w:tc>
          <w:tcPr>
            <w:tcW w:type="dxa" w:w="18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faculty</w:t>
            </w:r>
          </w:p>
        </w:tc>
        <w:tc>
          <w:tcPr>
            <w:tcW w:type="dxa" w:w="18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kitap</w:t>
            </w:r>
          </w:p>
        </w:tc>
        <w:tc>
          <w:tcPr>
            <w:tcW w:type="dxa" w:w="18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gün</w:t>
            </w:r>
          </w:p>
        </w:tc>
        <w:tc>
          <w:tcPr>
            <w:tcW w:type="dxa" w:w="32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Öğretim üyesi / araştırmacı</w:t>
            </w:r>
          </w:p>
        </w:tc>
      </w:tr>
      <w:tr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kitap</w:t>
            </w:r>
          </w:p>
        </w:tc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21 gün</w:t>
            </w:r>
          </w:p>
        </w:tc>
        <w:tc>
          <w:tcPr>
            <w:tcW w:type="dxa" w:w="321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Genel halk üyesi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2.4 Ödünç Elementi (`&lt;borrowing&gt;`) ve IDREF Sistemi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&lt;borrowing id="brw-001" bookRef="bk-003" memberRef="mem-001"&gt;</w:t>
        <w:br/>
        <w:t xml:space="preserve">  &lt;borrowDate&gt;2026-06-01&lt;/borrowDate&gt;</w:t>
        <w:br/>
        <w:t xml:space="preserve">  &lt;dueDate&gt;2026-07-01&lt;/dueDate&gt;</w:t>
        <w:br/>
        <w:t xml:space="preserve">  &lt;status&gt;active&lt;/status&gt;</w:t>
        <w:br/>
        <w:t>&lt;/borrowing&gt;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IDREF ilişki sistemi</w:t>
      </w:r>
      <w:r>
        <w:rPr>
          <w:rFonts w:ascii="Calibri" w:hAnsi="Calibri"/>
          <w:b w:val="0"/>
          <w:i w:val="0"/>
          <w:sz w:val="22"/>
        </w:rPr>
        <w:t xml:space="preserve">, ilişkisel veritabanlarındaki foreign key mekanizmasının XML karşılığıdır. </w:t>
      </w:r>
      <w:r>
        <w:rPr>
          <w:rFonts w:ascii="Courier New" w:hAnsi="Courier New"/>
          <w:b w:val="0"/>
          <w:i w:val="0"/>
          <w:color w:val="C00000"/>
          <w:sz w:val="20"/>
        </w:rPr>
        <w:t>bookRef</w:t>
      </w:r>
      <w:r>
        <w:rPr>
          <w:rFonts w:ascii="Calibri" w:hAnsi="Calibri"/>
          <w:b w:val="0"/>
          <w:i w:val="0"/>
          <w:sz w:val="22"/>
        </w:rPr>
        <w:t xml:space="preserve"> ve </w:t>
      </w:r>
      <w:r>
        <w:rPr>
          <w:rFonts w:ascii="Courier New" w:hAnsi="Courier New"/>
          <w:b w:val="0"/>
          <w:i w:val="0"/>
          <w:color w:val="C00000"/>
          <w:sz w:val="20"/>
        </w:rPr>
        <w:t>memberRef</w:t>
      </w:r>
      <w:r>
        <w:rPr>
          <w:rFonts w:ascii="Calibri" w:hAnsi="Calibri"/>
          <w:b w:val="0"/>
          <w:i w:val="0"/>
          <w:sz w:val="22"/>
        </w:rPr>
        <w:t xml:space="preserve"> attribute'ları, aynı belgedeki kitap ve üye ID'lerine işaret eder: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72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Attribute</w:t>
            </w:r>
          </w:p>
        </w:tc>
        <w:tc>
          <w:tcPr>
            <w:tcW w:type="dxa" w:w="185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XSD Tipi</w:t>
            </w:r>
          </w:p>
        </w:tc>
        <w:tc>
          <w:tcPr>
            <w:tcW w:type="dxa" w:w="420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Görevi</w:t>
            </w:r>
          </w:p>
        </w:tc>
      </w:tr>
      <w:tr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book/@id</w:t>
            </w:r>
          </w:p>
        </w:tc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xs:ID</w:t>
            </w:r>
          </w:p>
        </w:tc>
        <w:tc>
          <w:tcPr>
            <w:tcW w:type="dxa" w:w="420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Benzersiz kitap kimliği TANIMLAR</w:t>
            </w:r>
          </w:p>
        </w:tc>
      </w:tr>
      <w:tr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member/@id</w:t>
            </w:r>
          </w:p>
        </w:tc>
        <w:tc>
          <w:tcPr>
            <w:tcW w:type="dxa" w:w="18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xs:ID</w:t>
            </w:r>
          </w:p>
        </w:tc>
        <w:tc>
          <w:tcPr>
            <w:tcW w:type="dxa" w:w="420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Benzersiz üye kimliği TANIMLAR</w:t>
            </w:r>
          </w:p>
        </w:tc>
      </w:tr>
      <w:tr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borrowing/@id</w:t>
            </w:r>
          </w:p>
        </w:tc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xs:ID</w:t>
            </w:r>
          </w:p>
        </w:tc>
        <w:tc>
          <w:tcPr>
            <w:tcW w:type="dxa" w:w="420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Benzersiz ödünç kaydı kimliği TANIMLAR</w:t>
            </w:r>
          </w:p>
        </w:tc>
      </w:tr>
      <w:tr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borrowing/@bookRef</w:t>
            </w:r>
          </w:p>
        </w:tc>
        <w:tc>
          <w:tcPr>
            <w:tcW w:type="dxa" w:w="18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xs:IDREF</w:t>
            </w:r>
          </w:p>
        </w:tc>
        <w:tc>
          <w:tcPr>
            <w:tcW w:type="dxa" w:w="420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Var olan bir book/@id'ye İŞARET EDER</w:t>
            </w:r>
          </w:p>
        </w:tc>
      </w:tr>
      <w:tr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borrowing/@memberRef</w:t>
            </w:r>
          </w:p>
        </w:tc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xs:IDREF</w:t>
            </w:r>
          </w:p>
        </w:tc>
        <w:tc>
          <w:tcPr>
            <w:tcW w:type="dxa" w:w="420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Var olan bir member/@id'ye İŞARET EDER</w:t>
            </w:r>
          </w:p>
        </w:tc>
      </w:tr>
    </w:tbl>
    <w:p/>
    <w:p>
      <w:pPr>
        <w:spacing w:before="80" w:after="120"/>
        <w:shd w:val="clear" w:color="auto" w:fill="FFF3E0"/>
        <w:ind w:left="454"/>
      </w:pPr>
      <w:r>
        <w:rPr>
          <w:rFonts w:ascii="Calibri" w:hAnsi="Calibri"/>
          <w:b w:val="0"/>
          <w:i/>
          <w:color w:val="C55A11"/>
          <w:sz w:val="20"/>
        </w:rPr>
        <w:t>⚠  xs:IDREF sayesinde olmayan bir kitap veya üye ID'sine referans vermek mümkün değildir. Şema bu ihlali diske yazmadan önce yakalar.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Ödünç durum değerleri (enum):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85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Durum</w:t>
            </w:r>
          </w:p>
        </w:tc>
        <w:tc>
          <w:tcPr>
            <w:tcW w:type="dxa" w:w="3093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Anlam</w:t>
            </w:r>
          </w:p>
        </w:tc>
        <w:tc>
          <w:tcPr>
            <w:tcW w:type="dxa" w:w="3835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Geçiş Koşulu</w:t>
            </w:r>
          </w:p>
        </w:tc>
      </w:tr>
      <w:tr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active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Kitap ödünçte, vade dolmamış</w:t>
            </w:r>
          </w:p>
        </w:tc>
        <w:tc>
          <w:tcPr>
            <w:tcW w:type="dxa" w:w="383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checkout_book() ile oluşturulur</w:t>
            </w:r>
          </w:p>
        </w:tc>
      </w:tr>
      <w:tr>
        <w:tc>
          <w:tcPr>
            <w:tcW w:type="dxa" w:w="18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returned</w:t>
            </w:r>
          </w:p>
        </w:tc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Kitap iade edilmiş</w:t>
            </w:r>
          </w:p>
        </w:tc>
        <w:tc>
          <w:tcPr>
            <w:tcW w:type="dxa" w:w="3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return_book() ile güncellenir</w:t>
            </w:r>
          </w:p>
        </w:tc>
      </w:tr>
      <w:tr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overdue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Vade geçmiş, iade edilmemiş</w:t>
            </w:r>
          </w:p>
        </w:tc>
        <w:tc>
          <w:tcPr>
            <w:tcW w:type="dxa" w:w="383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sync_overdue_status() ile otomatik güncellenir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2.5 Adlandırma Kuralları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2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Kural</w:t>
            </w:r>
          </w:p>
        </w:tc>
        <w:tc>
          <w:tcPr>
            <w:tcW w:type="dxa" w:w="2474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Format</w:t>
            </w:r>
          </w:p>
        </w:tc>
        <w:tc>
          <w:tcPr>
            <w:tcW w:type="dxa" w:w="4083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Örnek</w:t>
            </w:r>
          </w:p>
        </w:tc>
      </w:tr>
      <w:tr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Kitap ID</w:t>
            </w:r>
          </w:p>
        </w:tc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bk-NNN (sıfır dolgulu)</w:t>
            </w:r>
          </w:p>
        </w:tc>
        <w:tc>
          <w:tcPr>
            <w:tcW w:type="dxa" w:w="408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bk-001, bk-028</w:t>
            </w:r>
          </w:p>
        </w:tc>
      </w:tr>
      <w:tr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Üye ID</w:t>
            </w:r>
          </w:p>
        </w:tc>
        <w:tc>
          <w:tcPr>
            <w:tcW w:type="dxa" w:w="24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mem-NNN</w:t>
            </w:r>
          </w:p>
        </w:tc>
        <w:tc>
          <w:tcPr>
            <w:tcW w:type="dxa" w:w="408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mem-001, mem-009</w:t>
            </w:r>
          </w:p>
        </w:tc>
      </w:tr>
      <w:tr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Ödünç ID</w:t>
            </w:r>
          </w:p>
        </w:tc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brw-NNN</w:t>
            </w:r>
          </w:p>
        </w:tc>
        <w:tc>
          <w:tcPr>
            <w:tcW w:type="dxa" w:w="408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brw-001, brw-012</w:t>
            </w:r>
          </w:p>
        </w:tc>
      </w:tr>
      <w:tr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ISBN</w:t>
            </w:r>
          </w:p>
        </w:tc>
        <w:tc>
          <w:tcPr>
            <w:tcW w:type="dxa" w:w="24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978-X-XX-XXXXX-X</w:t>
            </w:r>
          </w:p>
        </w:tc>
        <w:tc>
          <w:tcPr>
            <w:tcW w:type="dxa" w:w="408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978-0-13-468599-1</w:t>
            </w:r>
          </w:p>
        </w:tc>
      </w:tr>
      <w:tr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Kategori enum</w:t>
            </w:r>
          </w:p>
        </w:tc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Sabit liste</w:t>
            </w:r>
          </w:p>
        </w:tc>
        <w:tc>
          <w:tcPr>
            <w:tcW w:type="dxa" w:w="408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Sci-Fi, Fantasy, Technology, Classic, Mystery, History, Philosophy</w:t>
            </w:r>
          </w:p>
        </w:tc>
      </w:tr>
      <w:tr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Üyelik tipi</w:t>
            </w:r>
          </w:p>
        </w:tc>
        <w:tc>
          <w:tcPr>
            <w:tcW w:type="dxa" w:w="24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Küçük harf</w:t>
            </w:r>
          </w:p>
        </w:tc>
        <w:tc>
          <w:tcPr>
            <w:tcW w:type="dxa" w:w="408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student, faculty, public</w:t>
            </w:r>
          </w:p>
        </w:tc>
      </w:tr>
      <w:tr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Ödünç durumu</w:t>
            </w:r>
          </w:p>
        </w:tc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Küçük harf</w:t>
            </w:r>
          </w:p>
        </w:tc>
        <w:tc>
          <w:tcPr>
            <w:tcW w:type="dxa" w:w="408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active, returned, overdue</w:t>
            </w:r>
          </w:p>
        </w:tc>
      </w:tr>
    </w:tbl>
    <w:p/>
    <w:p>
      <w:pPr>
        <w:spacing w:before="120" w:after="120"/>
        <w:shd w:val="clear" w:color="auto" w:fill="FFF9C4"/>
        <w:ind w:left="283"/>
      </w:pPr>
      <w:r>
        <w:rPr>
          <w:rFonts w:ascii="Calibri" w:hAnsi="Calibri"/>
          <w:b/>
          <w:i w:val="0"/>
          <w:color w:val="C55A11"/>
          <w:sz w:val="20"/>
        </w:rPr>
        <w:t xml:space="preserve">[ KULLANICI GİRECEK ]  </w:t>
      </w:r>
      <w:r>
        <w:rPr>
          <w:rFonts w:ascii="Calibri" w:hAnsi="Calibri"/>
          <w:b w:val="0"/>
          <w:i/>
          <w:color w:val="595959"/>
          <w:sz w:val="20"/>
        </w:rPr>
        <w:t>Bu bölüme kendi library.xml dosyanızdaki gerçek veri örneklerinden (kitap adları, üye bilgileri) birkaç tanesi eklenebilir. Ayrıca veri tasarımında aldığınız kararları kendi cümlelerinizle açıklayınız.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2"/>
        </w:rPr>
        <w:t>3. XSD ILE ŞEMA DOĞRULAMA</w:t>
      </w:r>
    </w:p>
    <w:p>
      <w:pPr>
        <w:spacing w:before="0" w:after="160"/>
        <w:shd w:val="clear" w:color="auto" w:fill="1F3864"/>
      </w:pP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3.1 XSD Nedir ve Neden Kullanıldı?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XSD (XML Schema Definition), bir XML belgesi için kural kitabıdır. </w:t>
      </w:r>
      <w:r>
        <w:rPr>
          <w:rFonts w:ascii="Courier New" w:hAnsi="Courier New"/>
          <w:b w:val="0"/>
          <w:i w:val="0"/>
          <w:color w:val="C00000"/>
          <w:sz w:val="20"/>
        </w:rPr>
        <w:t>backend/data/schema.xsd</w:t>
      </w:r>
      <w:r>
        <w:rPr>
          <w:rFonts w:ascii="Calibri" w:hAnsi="Calibri"/>
          <w:b w:val="0"/>
          <w:i w:val="0"/>
          <w:sz w:val="22"/>
        </w:rPr>
        <w:t xml:space="preserve"> dosyası aşağıdaki soruları yanıtlar:</w:t>
      </w:r>
    </w:p>
    <w:p>
      <w:pPr>
        <w:spacing w:before="20" w:after="2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/>
          <w:b w:val="0"/>
          <w:i w:val="0"/>
          <w:sz w:val="22"/>
        </w:rPr>
        <w:t>Hangi elementler ve attribute'lar bulunabilir?</w:t>
      </w:r>
    </w:p>
    <w:p>
      <w:pPr>
        <w:spacing w:before="20" w:after="2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/>
          <w:b w:val="0"/>
          <w:i w:val="0"/>
          <w:sz w:val="22"/>
        </w:rPr>
        <w:t>Hangi sırayla gelmelidirler?</w:t>
      </w:r>
    </w:p>
    <w:p>
      <w:pPr>
        <w:spacing w:before="20" w:after="2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/>
          <w:b w:val="0"/>
          <w:i w:val="0"/>
          <w:sz w:val="22"/>
        </w:rPr>
        <w:t xml:space="preserve">ISBN formatı </w:t>
      </w:r>
      <w:r>
        <w:rPr>
          <w:rFonts w:ascii="Courier New" w:hAnsi="Courier New"/>
          <w:b w:val="0"/>
          <w:i w:val="0"/>
          <w:color w:val="C00000"/>
          <w:sz w:val="20"/>
        </w:rPr>
        <w:t>978-X-XX-XXXXX-X</w:t>
      </w:r>
      <w:r>
        <w:rPr>
          <w:rFonts w:ascii="Calibri" w:hAnsi="Calibri"/>
          <w:b w:val="0"/>
          <w:i w:val="0"/>
          <w:sz w:val="22"/>
        </w:rPr>
        <w:t xml:space="preserve"> pattern'ine uyuyor mu?</w:t>
      </w:r>
    </w:p>
    <w:p>
      <w:pPr>
        <w:spacing w:before="20" w:after="2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0000"/>
          <w:sz w:val="20"/>
        </w:rPr>
        <w:t>bookRef</w:t>
      </w:r>
      <w:r>
        <w:rPr>
          <w:rFonts w:ascii="Calibri" w:hAnsi="Calibri"/>
          <w:b w:val="0"/>
          <w:i w:val="0"/>
          <w:sz w:val="22"/>
        </w:rPr>
        <w:t xml:space="preserve"> gerçekten var olan bir kitap ID'sine işaret ediyor mu?</w:t>
      </w:r>
    </w:p>
    <w:p>
      <w:pPr>
        <w:spacing w:before="20" w:after="2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0000"/>
          <w:sz w:val="20"/>
        </w:rPr>
        <w:t>availableCopies</w:t>
      </w:r>
      <w:r>
        <w:rPr>
          <w:rFonts w:ascii="Calibri" w:hAnsi="Calibri"/>
          <w:b w:val="0"/>
          <w:i w:val="0"/>
          <w:sz w:val="22"/>
        </w:rPr>
        <w:t xml:space="preserve"> negatif olabilir mi?</w:t>
      </w:r>
    </w:p>
    <w:p>
      <w:pPr>
        <w:spacing w:before="20" w:after="2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0000"/>
          <w:sz w:val="20"/>
        </w:rPr>
        <w:t>membershipType</w:t>
      </w:r>
      <w:r>
        <w:rPr>
          <w:rFonts w:ascii="Calibri" w:hAnsi="Calibri"/>
          <w:b w:val="0"/>
          <w:i w:val="0"/>
          <w:sz w:val="22"/>
        </w:rPr>
        <w:t xml:space="preserve"> yalnızca student/faculty/public değerlerinden biri mi?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XSD olmadan bir kullanıcı </w:t>
      </w:r>
      <w:r>
        <w:rPr>
          <w:rFonts w:ascii="Courier New" w:hAnsi="Courier New"/>
          <w:b w:val="0"/>
          <w:i w:val="0"/>
          <w:color w:val="C00000"/>
          <w:sz w:val="20"/>
        </w:rPr>
        <w:t>&lt;category&gt;Horror&lt;/category&gt;</w:t>
      </w:r>
      <w:r>
        <w:rPr>
          <w:rFonts w:ascii="Calibri" w:hAnsi="Calibri"/>
          <w:b w:val="0"/>
          <w:i w:val="0"/>
          <w:sz w:val="22"/>
        </w:rPr>
        <w:t xml:space="preserve"> yazabilir, </w:t>
      </w:r>
      <w:r>
        <w:rPr>
          <w:rFonts w:ascii="Courier New" w:hAnsi="Courier New"/>
          <w:b w:val="0"/>
          <w:i w:val="0"/>
          <w:color w:val="C00000"/>
          <w:sz w:val="20"/>
        </w:rPr>
        <w:t>-5</w:t>
      </w:r>
      <w:r>
        <w:rPr>
          <w:rFonts w:ascii="Calibri" w:hAnsi="Calibri"/>
          <w:b w:val="0"/>
          <w:i w:val="0"/>
          <w:sz w:val="22"/>
        </w:rPr>
        <w:t xml:space="preserve"> kopya girebilir ya da hiç var olmayan bir kitaba referans verebilir. Şema bunları </w:t>
      </w:r>
      <w:r>
        <w:rPr>
          <w:rFonts w:ascii="Calibri" w:hAnsi="Calibri"/>
          <w:b/>
          <w:i w:val="0"/>
          <w:sz w:val="22"/>
        </w:rPr>
        <w:t>diske yazmadan önce</w:t>
      </w:r>
      <w:r>
        <w:rPr>
          <w:rFonts w:ascii="Calibri" w:hAnsi="Calibri"/>
          <w:b w:val="0"/>
          <w:i w:val="0"/>
          <w:sz w:val="22"/>
        </w:rPr>
        <w:t xml:space="preserve"> yakalar.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3.2 validators.py Modülü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Dosya: </w:t>
      </w:r>
      <w:r>
        <w:rPr>
          <w:rFonts w:ascii="Courier New" w:hAnsi="Courier New"/>
          <w:b w:val="0"/>
          <w:i w:val="0"/>
          <w:color w:val="C00000"/>
          <w:sz w:val="20"/>
        </w:rPr>
        <w:t>backend/src/validators.py</w:t>
      </w:r>
      <w:r>
        <w:rPr>
          <w:rFonts w:ascii="Calibri" w:hAnsi="Calibri"/>
          <w:b w:val="0"/>
          <w:i w:val="0"/>
          <w:sz w:val="22"/>
        </w:rPr>
        <w:t>. Modül 85 satırdır ve 4 temel bileşen içerir: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474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Sınıf / Fonksiyon</w:t>
            </w:r>
          </w:p>
        </w:tc>
        <w:tc>
          <w:tcPr>
            <w:tcW w:type="dxa" w:w="990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Satır</w:t>
            </w:r>
          </w:p>
        </w:tc>
        <w:tc>
          <w:tcPr>
            <w:tcW w:type="dxa" w:w="5320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Görevi</w:t>
            </w:r>
          </w:p>
        </w:tc>
      </w:tr>
      <w:tr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ValidationError</w:t>
            </w:r>
          </w:p>
        </w:tc>
        <w:tc>
          <w:tcPr>
            <w:tcW w:type="dxa" w:w="99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11–16</w:t>
            </w:r>
          </w:p>
        </w:tc>
        <w:tc>
          <w:tcPr>
            <w:tcW w:type="dxa" w:w="532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XSD başarısız olduğunda fırlatılan exception; .log alanında hata detayı taşır</w:t>
            </w:r>
          </w:p>
        </w:tc>
      </w:tr>
      <w:tr>
        <w:tc>
          <w:tcPr>
            <w:tcW w:type="dxa" w:w="24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_load_schema()</w:t>
            </w:r>
          </w:p>
        </w:tc>
        <w:tc>
          <w:tcPr>
            <w:tcW w:type="dxa" w:w="99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19–21</w:t>
            </w:r>
          </w:p>
        </w:tc>
        <w:tc>
          <w:tcPr>
            <w:tcW w:type="dxa" w:w="5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schema.xsd dosyasını etree.XMLSchema nesnesine dönüştürür; disk okuma</w:t>
            </w:r>
          </w:p>
        </w:tc>
      </w:tr>
      <w:tr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get_schema()</w:t>
            </w:r>
          </w:p>
        </w:tc>
        <w:tc>
          <w:tcPr>
            <w:tcW w:type="dxa" w:w="99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27–31</w:t>
            </w:r>
          </w:p>
        </w:tc>
        <w:tc>
          <w:tcPr>
            <w:tcW w:type="dxa" w:w="532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Şemayı global _SCHEMA değişkeninde önbellekler; ilk çağrıda yükler, sonra önbellekten döner</w:t>
            </w:r>
          </w:p>
        </w:tc>
      </w:tr>
      <w:tr>
        <w:tc>
          <w:tcPr>
            <w:tcW w:type="dxa" w:w="24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validate_xml()</w:t>
            </w:r>
          </w:p>
        </w:tc>
        <w:tc>
          <w:tcPr>
            <w:tcW w:type="dxa" w:w="99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34–64</w:t>
            </w:r>
          </w:p>
        </w:tc>
        <w:tc>
          <w:tcPr>
            <w:tcW w:type="dxa" w:w="5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(True, '') veya (False, error_log) döner — yumuşak kontrol, exception fırlatmaz</w:t>
            </w:r>
          </w:p>
        </w:tc>
      </w:tr>
      <w:tr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validate_or_raise()</w:t>
            </w:r>
          </w:p>
        </w:tc>
        <w:tc>
          <w:tcPr>
            <w:tcW w:type="dxa" w:w="99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67–70</w:t>
            </w:r>
          </w:p>
        </w:tc>
        <w:tc>
          <w:tcPr>
            <w:tcW w:type="dxa" w:w="532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validate_xml() başarısız olursa ValidationError fırlatır — sert kontrol</w:t>
            </w:r>
          </w:p>
        </w:tc>
      </w:tr>
      <w:tr>
        <w:tc>
          <w:tcPr>
            <w:tcW w:type="dxa" w:w="24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validate_file_pair()</w:t>
            </w:r>
          </w:p>
        </w:tc>
        <w:tc>
          <w:tcPr>
            <w:tcW w:type="dxa" w:w="99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73–84</w:t>
            </w:r>
          </w:p>
        </w:tc>
        <w:tc>
          <w:tcPr>
            <w:tcW w:type="dxa" w:w="5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Geçerli + geçersiz dosyayı karşılaştırır; demo endpoint için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validate_xml() — Tam Implementasyon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validate_xml(</w:t>
        <w:br/>
        <w:t xml:space="preserve">    xml_source: str | bytes | Path | etree._Element,</w:t>
        <w:br/>
        <w:t>) -&gt; Tuple[bool, str]:</w:t>
        <w:br/>
        <w:t xml:space="preserve">    schema = get_schema()</w:t>
        <w:br/>
        <w:t xml:space="preserve">    try:</w:t>
        <w:br/>
        <w:t xml:space="preserve">        # Girdi tipine göre parse et</w:t>
        <w:br/>
        <w:t xml:space="preserve">        if isinstance(xml_source, etree._Element):</w:t>
        <w:br/>
        <w:t xml:space="preserve">            element = xml_source          # zaten parse edilmiş</w:t>
        <w:br/>
        <w:t xml:space="preserve">        elif isinstance(xml_source, Path):</w:t>
        <w:br/>
        <w:t xml:space="preserve">            element = etree.parse(str(xml_source)).getroot()</w:t>
        <w:br/>
        <w:t xml:space="preserve">        elif isinstance(xml_source, bytes):</w:t>
        <w:br/>
        <w:t xml:space="preserve">            element = etree.fromstring(xml_source)</w:t>
        <w:br/>
        <w:t xml:space="preserve">        else:</w:t>
        <w:br/>
        <w:t xml:space="preserve">            element = etree.fromstring(xml_source.encode("utf-8"))</w:t>
        <w:br/>
        <w:br/>
        <w:t xml:space="preserve">        is_valid = schema.validate(element)</w:t>
        <w:br/>
        <w:t xml:space="preserve">        if is_valid:</w:t>
        <w:br/>
        <w:t xml:space="preserve">            return True, ""</w:t>
        <w:br/>
        <w:t xml:space="preserve">        return False, str(schema.error_log)</w:t>
        <w:br/>
        <w:br/>
        <w:t xml:space="preserve">    except etree.XMLSyntaxError as exc:</w:t>
        <w:br/>
        <w:t xml:space="preserve">        # XML sözdizimi bozuksa şemaya gerek yok</w:t>
        <w:br/>
        <w:t xml:space="preserve">        return False, f"Malformed XML: {exc}"</w:t>
        <w:br/>
        <w:t xml:space="preserve">    except etree.DocumentInvalid as exc:</w:t>
        <w:br/>
        <w:t xml:space="preserve">        return False, str(exc)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Fonksiyon dört farklı girdi tipini kabul eder: zaten parse edilmiş DOM elementi, dosya yolu, bytes dizisi veya string. Bu esneklik, hem HTTP body'sinden gelen ham veriyi hem de disk'teki dosyayı tek bir fonksiyonla doğrulamaya izin verir.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validate_or_raise() — Sert Kontrol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validate_or_raise(xml_source: str | bytes | Path | etree._Element) -&gt; None:</w:t>
        <w:br/>
        <w:t xml:space="preserve">    is_valid, log = validate_xml(xml_source)</w:t>
        <w:br/>
        <w:t xml:space="preserve">    if not is_valid:</w:t>
        <w:br/>
        <w:t xml:space="preserve">        raise ValidationError("Schema validation failed", log)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CRUD işlemlerinde sert kontrol kullanılır çünkü bozuk veriyi diske yazmak istemeyiz. Yumuşak kontrol (</w:t>
      </w:r>
      <w:r>
        <w:rPr>
          <w:rFonts w:ascii="Courier New" w:hAnsi="Courier New"/>
          <w:b w:val="0"/>
          <w:i w:val="0"/>
          <w:color w:val="C00000"/>
          <w:sz w:val="20"/>
        </w:rPr>
        <w:t>validate_xml</w:t>
      </w:r>
      <w:r>
        <w:rPr>
          <w:rFonts w:ascii="Calibri" w:hAnsi="Calibri"/>
          <w:b w:val="0"/>
          <w:i w:val="0"/>
          <w:sz w:val="22"/>
        </w:rPr>
        <w:t>) yalnızca demo endpoint'inde ve başlangıç loglamasında kullanılır.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3.3 Doğrulama Akış Diyagramı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İstemci → POST /api/v1/books</w:t>
        <w:br/>
        <w:t xml:space="preserve">                │</w:t>
        <w:br/>
        <w:t xml:space="preserve">                ↓</w:t>
        <w:br/>
        <w:t xml:space="preserve">   books.py : create_book()</w:t>
        <w:br/>
        <w:t xml:space="preserve">                │</w:t>
        <w:br/>
        <w:t xml:space="preserve">   body = await request.body()   ← ham HTTP body</w:t>
        <w:br/>
        <w:t xml:space="preserve">                │</w:t>
        <w:br/>
        <w:t xml:space="preserve">   manager.parse_book_xml(body)</w:t>
        <w:br/>
        <w:t xml:space="preserve">                │</w:t>
        <w:br/>
        <w:t xml:space="preserve">   etree.fromstring(xml_bytes)</w:t>
        <w:br/>
        <w:t xml:space="preserve">   ├── XMLSyntaxError → ValueError → 400 "Malformed XML"</w:t>
        <w:br/>
        <w:t xml:space="preserve">                │</w:t>
        <w:br/>
        <w:t xml:space="preserve">   manager.add_book(book_element)</w:t>
        <w:br/>
        <w:t xml:space="preserve">                │</w:t>
        <w:br/>
        <w:t xml:space="preserve">   validate_or_raise(book_element)  ← ELEMENT KONTROLÜ</w:t>
        <w:br/>
        <w:t xml:space="preserve">   ├── ValidationError → 400 "Schema validation failed"</w:t>
        <w:br/>
        <w:t xml:space="preserve">                │</w:t>
        <w:br/>
        <w:t xml:space="preserve">   books_container.append(book_element)</w:t>
        <w:br/>
        <w:t xml:space="preserve">                │</w:t>
        <w:br/>
        <w:t xml:space="preserve">   _save_tree(tree)</w:t>
        <w:br/>
        <w:t xml:space="preserve">                │</w:t>
        <w:br/>
        <w:t xml:space="preserve">   validate_or_raise(tree.getroot())  ← BELGE KONTROLÜ</w:t>
        <w:br/>
        <w:t xml:space="preserve">   ├── ValidationError → 400</w:t>
        <w:br/>
        <w:t xml:space="preserve">                │</w:t>
        <w:br/>
        <w:t xml:space="preserve">   tree.write(library.xml)</w:t>
        <w:br/>
        <w:t xml:space="preserve">                │</w:t>
        <w:br/>
        <w:t xml:space="preserve">   201 Created + XML yanıt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3.4 Doğrulama Tetiklenme Noktaları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374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Tetiklenme Zamanı</w:t>
            </w:r>
          </w:p>
        </w:tc>
        <w:tc>
          <w:tcPr>
            <w:tcW w:type="dxa" w:w="213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Dosya</w:t>
            </w:r>
          </w:p>
        </w:tc>
        <w:tc>
          <w:tcPr>
            <w:tcW w:type="dxa" w:w="3324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Fonksiyon</w:t>
            </w:r>
          </w:p>
        </w:tc>
        <w:tc>
          <w:tcPr>
            <w:tcW w:type="dxa" w:w="950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Kontrol Tipi</w:t>
            </w:r>
          </w:p>
        </w:tc>
      </w:tr>
      <w:tr>
        <w:tc>
          <w:tcPr>
            <w:tcW w:type="dxa" w:w="23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Uygulama başlangıcı</w:t>
            </w:r>
          </w:p>
        </w:tc>
        <w:tc>
          <w:tcPr>
            <w:tcW w:type="dxa" w:w="21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main.py</w:t>
            </w:r>
          </w:p>
        </w:tc>
        <w:tc>
          <w:tcPr>
            <w:tcW w:type="dxa" w:w="332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lifespan → validate_xml(LIBRARY_XML)</w:t>
            </w:r>
          </w:p>
        </w:tc>
        <w:tc>
          <w:tcPr>
            <w:tcW w:type="dxa" w:w="95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Yumuşak</w:t>
            </w:r>
          </w:p>
        </w:tc>
      </w:tr>
      <w:tr>
        <w:tc>
          <w:tcPr>
            <w:tcW w:type="dxa" w:w="23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Başlangıç demo</w:t>
            </w:r>
          </w:p>
        </w:tc>
        <w:tc>
          <w:tcPr>
            <w:tcW w:type="dxa" w:w="21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main.py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validate_file_pair(...)</w:t>
            </w:r>
          </w:p>
        </w:tc>
        <w:tc>
          <w:tcPr>
            <w:tcW w:type="dxa" w:w="9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Yumuşak (ikisi de)</w:t>
            </w:r>
          </w:p>
        </w:tc>
      </w:tr>
      <w:tr>
        <w:tc>
          <w:tcPr>
            <w:tcW w:type="dxa" w:w="23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Demo endpoint</w:t>
            </w:r>
          </w:p>
        </w:tc>
        <w:tc>
          <w:tcPr>
            <w:tcW w:type="dxa" w:w="21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main.py</w:t>
            </w:r>
          </w:p>
        </w:tc>
        <w:tc>
          <w:tcPr>
            <w:tcW w:type="dxa" w:w="332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 /api/v1/validation/demo</w:t>
            </w:r>
          </w:p>
        </w:tc>
        <w:tc>
          <w:tcPr>
            <w:tcW w:type="dxa" w:w="95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Yumuşak</w:t>
            </w:r>
          </w:p>
        </w:tc>
      </w:tr>
      <w:tr>
        <w:tc>
          <w:tcPr>
            <w:tcW w:type="dxa" w:w="23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Diske yazmadan önce</w:t>
            </w:r>
          </w:p>
        </w:tc>
        <w:tc>
          <w:tcPr>
            <w:tcW w:type="dxa" w:w="21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xml_manager.py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_save_tree() → validate_or_raise(root)</w:t>
            </w:r>
          </w:p>
        </w:tc>
        <w:tc>
          <w:tcPr>
            <w:tcW w:type="dxa" w:w="9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Sert</w:t>
            </w:r>
          </w:p>
        </w:tc>
      </w:tr>
      <w:tr>
        <w:tc>
          <w:tcPr>
            <w:tcW w:type="dxa" w:w="23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Kitap ekleme</w:t>
            </w:r>
          </w:p>
        </w:tc>
        <w:tc>
          <w:tcPr>
            <w:tcW w:type="dxa" w:w="21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xml_manager.py</w:t>
            </w:r>
          </w:p>
        </w:tc>
        <w:tc>
          <w:tcPr>
            <w:tcW w:type="dxa" w:w="332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add_book() → validate_or_raise(elem)</w:t>
            </w:r>
          </w:p>
        </w:tc>
        <w:tc>
          <w:tcPr>
            <w:tcW w:type="dxa" w:w="95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Sert</w:t>
            </w:r>
          </w:p>
        </w:tc>
      </w:tr>
      <w:tr>
        <w:tc>
          <w:tcPr>
            <w:tcW w:type="dxa" w:w="23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Kitap güncelleme</w:t>
            </w:r>
          </w:p>
        </w:tc>
        <w:tc>
          <w:tcPr>
            <w:tcW w:type="dxa" w:w="21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xml_manager.py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update_book() → validate_or_raise(updated)</w:t>
            </w:r>
          </w:p>
        </w:tc>
        <w:tc>
          <w:tcPr>
            <w:tcW w:type="dxa" w:w="9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Sert</w:t>
            </w:r>
          </w:p>
        </w:tc>
      </w:tr>
      <w:tr>
        <w:tc>
          <w:tcPr>
            <w:tcW w:type="dxa" w:w="23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Üye ekleme</w:t>
            </w:r>
          </w:p>
        </w:tc>
        <w:tc>
          <w:tcPr>
            <w:tcW w:type="dxa" w:w="21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xml_manager.py</w:t>
            </w:r>
          </w:p>
        </w:tc>
        <w:tc>
          <w:tcPr>
            <w:tcW w:type="dxa" w:w="332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add_member() → validate_or_raise(elem)</w:t>
            </w:r>
          </w:p>
        </w:tc>
        <w:tc>
          <w:tcPr>
            <w:tcW w:type="dxa" w:w="95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Sert</w:t>
            </w:r>
          </w:p>
        </w:tc>
      </w:tr>
      <w:tr>
        <w:tc>
          <w:tcPr>
            <w:tcW w:type="dxa" w:w="23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Üye güncelleme</w:t>
            </w:r>
          </w:p>
        </w:tc>
        <w:tc>
          <w:tcPr>
            <w:tcW w:type="dxa" w:w="21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xml_manager.py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update_member() → validate_or_raise(elem)</w:t>
            </w:r>
          </w:p>
        </w:tc>
        <w:tc>
          <w:tcPr>
            <w:tcW w:type="dxa" w:w="9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Sert</w:t>
            </w:r>
          </w:p>
        </w:tc>
      </w:tr>
      <w:tr>
        <w:tc>
          <w:tcPr>
            <w:tcW w:type="dxa" w:w="23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Library zenginleştirme</w:t>
            </w:r>
          </w:p>
        </w:tc>
        <w:tc>
          <w:tcPr>
            <w:tcW w:type="dxa" w:w="21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external_service.py</w:t>
            </w:r>
          </w:p>
        </w:tc>
        <w:tc>
          <w:tcPr>
            <w:tcW w:type="dxa" w:w="332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json_to_enriched_xml() → validate_or_raise(root)</w:t>
            </w:r>
          </w:p>
        </w:tc>
        <w:tc>
          <w:tcPr>
            <w:tcW w:type="dxa" w:w="95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Sert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3.5 Kasıtlı Hatalı Dosya — invalid_library.xml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Dosya: </w:t>
      </w:r>
      <w:r>
        <w:rPr>
          <w:rFonts w:ascii="Courier New" w:hAnsi="Courier New"/>
          <w:b w:val="0"/>
          <w:i w:val="0"/>
          <w:color w:val="C00000"/>
          <w:sz w:val="20"/>
        </w:rPr>
        <w:t>backend/data/invalid_library.xml</w:t>
      </w:r>
      <w:r>
        <w:rPr>
          <w:rFonts w:ascii="Calibri" w:hAnsi="Calibri"/>
          <w:b w:val="0"/>
          <w:i w:val="0"/>
          <w:sz w:val="22"/>
        </w:rPr>
        <w:t>. XSD demosunu göstermek amacıyla bilerek hatalı hazırlanmış 9 ihlal içerir: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495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Hata Türü</w:t>
            </w:r>
          </w:p>
        </w:tc>
        <w:tc>
          <w:tcPr>
            <w:tcW w:type="dxa" w:w="2969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Dosyada Ne Var</w:t>
            </w:r>
          </w:p>
        </w:tc>
        <w:tc>
          <w:tcPr>
            <w:tcW w:type="dxa" w:w="3093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İhlal Edilen XSD Kuralı</w:t>
            </w:r>
          </w:p>
        </w:tc>
      </w:tr>
      <w:tr>
        <w:tc>
          <w:tcPr>
            <w:tcW w:type="dxa" w:w="49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Geçersiz ISBN</w:t>
            </w:r>
          </w:p>
        </w:tc>
        <w:tc>
          <w:tcPr>
            <w:tcW w:type="dxa" w:w="296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isbn="NOT-A-VALID-ISBN"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isbnType regex pattern</w:t>
            </w:r>
          </w:p>
        </w:tc>
      </w:tr>
      <w:tr>
        <w:tc>
          <w:tcPr>
            <w:tcW w:type="dxa" w:w="49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Geçersiz kategori</w:t>
            </w:r>
          </w:p>
        </w:tc>
        <w:tc>
          <w:tcPr>
            <w:tcW w:type="dxa" w:w="29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&lt;category&gt;Horror&lt;/category&gt;</w:t>
            </w:r>
          </w:p>
        </w:tc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genreType enumeration</w:t>
            </w:r>
          </w:p>
        </w:tc>
      </w:tr>
      <w:tr>
        <w:tc>
          <w:tcPr>
            <w:tcW w:type="dxa" w:w="49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Absürt yıl</w:t>
            </w:r>
          </w:p>
        </w:tc>
        <w:tc>
          <w:tcPr>
            <w:tcW w:type="dxa" w:w="296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&lt;publicationYear&gt;99999&lt;/publicationYear&gt;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xs:integer üst sınır kısıtı</w:t>
            </w:r>
          </w:p>
        </w:tc>
      </w:tr>
      <w:tr>
        <w:tc>
          <w:tcPr>
            <w:tcW w:type="dxa" w:w="49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Geçersiz e-posta</w:t>
            </w:r>
          </w:p>
        </w:tc>
        <w:tc>
          <w:tcPr>
            <w:tcW w:type="dxa" w:w="29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not-an-email</w:t>
            </w:r>
          </w:p>
        </w:tc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emailType pattern</w:t>
            </w:r>
          </w:p>
        </w:tc>
      </w:tr>
      <w:tr>
        <w:tc>
          <w:tcPr>
            <w:tcW w:type="dxa" w:w="49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Çift ID</w:t>
            </w:r>
          </w:p>
        </w:tc>
        <w:tc>
          <w:tcPr>
            <w:tcW w:type="dxa" w:w="296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id="bk-dup" iki kez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xs:ID benzersizlik kuralı</w:t>
            </w:r>
          </w:p>
        </w:tc>
      </w:tr>
      <w:tr>
        <w:tc>
          <w:tcPr>
            <w:tcW w:type="dxa" w:w="49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Var olmayan referans</w:t>
            </w:r>
          </w:p>
        </w:tc>
        <w:tc>
          <w:tcPr>
            <w:tcW w:type="dxa" w:w="29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bookRef="bk-missing"</w:t>
            </w:r>
          </w:p>
        </w:tc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xs:IDREF kısıtı</w:t>
            </w:r>
          </w:p>
        </w:tc>
      </w:tr>
      <w:tr>
        <w:tc>
          <w:tcPr>
            <w:tcW w:type="dxa" w:w="49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Negatif kopya</w:t>
            </w:r>
          </w:p>
        </w:tc>
        <w:tc>
          <w:tcPr>
            <w:tcW w:type="dxa" w:w="296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availableCopies=-5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xs:nonNegativeInteger</w:t>
            </w:r>
          </w:p>
        </w:tc>
      </w:tr>
      <w:tr>
        <w:tc>
          <w:tcPr>
            <w:tcW w:type="dxa" w:w="49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Geçersiz üyelik tipi</w:t>
            </w:r>
          </w:p>
        </w:tc>
        <w:tc>
          <w:tcPr>
            <w:tcW w:type="dxa" w:w="29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membershipType=vip</w:t>
            </w:r>
          </w:p>
        </w:tc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membershipTypeEnum</w:t>
            </w:r>
          </w:p>
        </w:tc>
      </w:tr>
      <w:tr>
        <w:tc>
          <w:tcPr>
            <w:tcW w:type="dxa" w:w="49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Geçersiz ödünç durumu</w:t>
            </w:r>
          </w:p>
        </w:tc>
        <w:tc>
          <w:tcPr>
            <w:tcW w:type="dxa" w:w="296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status=cancelled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borrowingStatusType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Demo endpoint çalıştırıldığında elde edilen JSON yanıtı: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{</w:t>
        <w:br/>
        <w:t xml:space="preserve">  "valid_file": "backend/data/library.xml",</w:t>
        <w:br/>
        <w:t xml:space="preserve">  "valid_result": true,</w:t>
        <w:br/>
        <w:t xml:space="preserve">  "valid_log": "",</w:t>
        <w:br/>
        <w:t xml:space="preserve">  "invalid_file": "backend/data/invalid_library.xml",</w:t>
        <w:br/>
        <w:t xml:space="preserve">  "invalid_result": false,</w:t>
        <w:br/>
        <w:t xml:space="preserve">  "invalid_log": "Element 'category': [facet 'enumeration'] The value 'Horror'</w:t>
        <w:br/>
        <w:t xml:space="preserve">                  is not an element of the set {...}"</w:t>
        <w:br/>
        <w:t>}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3.6 API Hata Yanıtı Formatı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Geçersiz XML POST edildiğinde tüm hata yanıtları tutarlı bir XML yapısı döner (HTTP 400):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&lt;?xml version='1.0' encoding='UTF-8'?&gt;</w:t>
        <w:br/>
        <w:t>&lt;error&gt;</w:t>
        <w:br/>
        <w:t xml:space="preserve">  &lt;code&gt;400&lt;/code&gt;</w:t>
        <w:br/>
        <w:t xml:space="preserve">  &lt;message&gt;Schema validation failed&lt;/message&gt;</w:t>
        <w:br/>
        <w:t xml:space="preserve">  &lt;detail&gt;Element 'availableCopies': '-5' is not a valid value</w:t>
        <w:br/>
        <w:t xml:space="preserve">          of the atomic type 'xs:nonNegativeInteger'.&lt;/detail&gt;</w:t>
        <w:br/>
        <w:t>&lt;/error&gt;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Hata yanıtını üreten kod zinciri: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0000"/>
          <w:sz w:val="20"/>
        </w:rPr>
        <w:t>ValidationError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20"/>
        </w:rPr>
        <w:t>xml_responses.build_error_xml(400, message, detail)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20"/>
        </w:rPr>
        <w:t>responses.xml_error_response(...)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20"/>
        </w:rPr>
        <w:t>FastAPI Response(media_type='application/xml')</w:t>
      </w:r>
      <w:r>
        <w:rPr>
          <w:rFonts w:ascii="Calibri" w:hAnsi="Calibri"/>
          <w:b w:val="0"/>
          <w:i w:val="0"/>
          <w:sz w:val="22"/>
        </w:rPr>
      </w:r>
    </w:p>
    <w:p>
      <w:pPr>
        <w:spacing w:before="120" w:after="120"/>
        <w:shd w:val="clear" w:color="auto" w:fill="FFF9C4"/>
        <w:ind w:left="283"/>
      </w:pPr>
      <w:r>
        <w:rPr>
          <w:rFonts w:ascii="Calibri" w:hAnsi="Calibri"/>
          <w:b/>
          <w:i w:val="0"/>
          <w:color w:val="C55A11"/>
          <w:sz w:val="20"/>
        </w:rPr>
        <w:t xml:space="preserve">[ KULLANICI GİRECEK ]  </w:t>
      </w:r>
      <w:r>
        <w:rPr>
          <w:rFonts w:ascii="Calibri" w:hAnsi="Calibri"/>
          <w:b w:val="0"/>
          <w:i/>
          <w:color w:val="595959"/>
          <w:sz w:val="20"/>
        </w:rPr>
        <w:t>Bu bölüme schema.xsd dosyasından önemli kısıtların ekran görüntüsünü veya doğrudan kod alıntısını ekleyiniz. Ayrıca kendi geliştirme sürecinizde XSD'nin yakaladığı gerçek bir hatayı örnek olarak gösteriniz.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2"/>
        </w:rPr>
        <w:t>4. XPATH SORGULARI</w:t>
      </w:r>
    </w:p>
    <w:p>
      <w:pPr>
        <w:spacing w:before="0" w:after="160"/>
        <w:shd w:val="clear" w:color="auto" w:fill="1F3864"/>
      </w:pP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4.1 Genel Bakış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XPath, XML belgeleri içinde veri aramak için kullanılan bir sorgu dilidir; SQL'deki </w:t>
      </w:r>
      <w:r>
        <w:rPr>
          <w:rFonts w:ascii="Courier New" w:hAnsi="Courier New"/>
          <w:b w:val="0"/>
          <w:i w:val="0"/>
          <w:color w:val="C00000"/>
          <w:sz w:val="20"/>
        </w:rPr>
        <w:t>SELECT</w:t>
      </w:r>
      <w:r>
        <w:rPr>
          <w:rFonts w:ascii="Calibri" w:hAnsi="Calibri"/>
          <w:b w:val="0"/>
          <w:i w:val="0"/>
          <w:sz w:val="22"/>
        </w:rPr>
        <w:t xml:space="preserve"> ifadesine benzetilir. Projede </w:t>
      </w:r>
      <w:r>
        <w:rPr>
          <w:rFonts w:ascii="Courier New" w:hAnsi="Courier New"/>
          <w:b w:val="0"/>
          <w:i w:val="0"/>
          <w:color w:val="C00000"/>
          <w:sz w:val="20"/>
        </w:rPr>
        <w:t>backend/src/xpath_queries.py</w:t>
      </w:r>
      <w:r>
        <w:rPr>
          <w:rFonts w:ascii="Calibri" w:hAnsi="Calibri"/>
          <w:b w:val="0"/>
          <w:i w:val="0"/>
          <w:sz w:val="22"/>
        </w:rPr>
        <w:t xml:space="preserve"> modülünde </w:t>
      </w:r>
      <w:r>
        <w:rPr>
          <w:rFonts w:ascii="Calibri" w:hAnsi="Calibri"/>
          <w:b/>
          <w:i w:val="0"/>
          <w:sz w:val="22"/>
        </w:rPr>
        <w:t>6 farklı XPath sorgusu</w:t>
      </w:r>
      <w:r>
        <w:rPr>
          <w:rFonts w:ascii="Calibri" w:hAnsi="Calibri"/>
          <w:b w:val="0"/>
          <w:i w:val="0"/>
          <w:sz w:val="22"/>
        </w:rPr>
        <w:t xml:space="preserve"> uygulanmış olup bunlar </w:t>
      </w:r>
      <w:r>
        <w:rPr>
          <w:rFonts w:ascii="Courier New" w:hAnsi="Courier New"/>
          <w:b w:val="0"/>
          <w:i w:val="0"/>
          <w:color w:val="C00000"/>
          <w:sz w:val="20"/>
        </w:rPr>
        <w:t>GET /api/v1/reports/xpath</w:t>
      </w:r>
      <w:r>
        <w:rPr>
          <w:rFonts w:ascii="Calibri" w:hAnsi="Calibri"/>
          <w:b w:val="0"/>
          <w:i w:val="0"/>
          <w:sz w:val="22"/>
        </w:rPr>
        <w:t xml:space="preserve"> endpoint'i üzerinden erişilebilir.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Her sorgu aynı temel yapıyı kullanır: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_load_tree() -&gt; etree._ElementTree:</w:t>
        <w:br/>
        <w:t xml:space="preserve">    return etree.parse(str(LIBRARY_XML))</w:t>
        <w:br/>
        <w:br/>
        <w:t># Sorgu çalıştırma örüntüsü</w:t>
        <w:br/>
        <w:t>tree = _load_tree()</w:t>
        <w:br/>
        <w:t>results = tree.xpath("XPath ifadesi")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4.2 Sorgu 1 — Sci-Fi Kitapları Yazara Göre Sıralama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Amaç:</w:t>
      </w:r>
      <w:r>
        <w:rPr>
          <w:rFonts w:ascii="Calibri" w:hAnsi="Calibri"/>
          <w:b w:val="0"/>
          <w:i w:val="0"/>
          <w:sz w:val="22"/>
        </w:rPr>
        <w:t xml:space="preserve"> Sci-Fi kategorisindeki kitapları bulup yazara göre alfabetik sırala.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XPath ifadesi:</w:t>
      </w:r>
      <w:r>
        <w:rPr>
          <w:rFonts w:ascii="Calibri" w:hAnsi="Calibri"/>
          <w:b w:val="0"/>
          <w:i w:val="0"/>
          <w:sz w:val="22"/>
        </w:rPr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/library/books/book[categories/category='Sci-Fi']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Teknik açıklama: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20"/>
        </w:rPr>
        <w:t>[categories/category='Sci-Fi']</w:t>
      </w:r>
      <w:r>
        <w:rPr>
          <w:rFonts w:ascii="Calibri" w:hAnsi="Calibri"/>
          <w:b w:val="0"/>
          <w:i w:val="0"/>
          <w:sz w:val="22"/>
        </w:rPr>
        <w:t xml:space="preserve"> ifadesi bir </w:t>
      </w:r>
      <w:r>
        <w:rPr>
          <w:rFonts w:ascii="Calibri" w:hAnsi="Calibri"/>
          <w:b/>
          <w:i w:val="0"/>
          <w:sz w:val="22"/>
        </w:rPr>
        <w:t>predicate</w:t>
      </w:r>
      <w:r>
        <w:rPr>
          <w:rFonts w:ascii="Calibri" w:hAnsi="Calibri"/>
          <w:b w:val="0"/>
          <w:i w:val="0"/>
          <w:sz w:val="22"/>
        </w:rPr>
        <w:t xml:space="preserve"> (yüklem) filtresidir. SQL'deki </w:t>
      </w:r>
      <w:r>
        <w:rPr>
          <w:rFonts w:ascii="Courier New" w:hAnsi="Courier New"/>
          <w:b w:val="0"/>
          <w:i w:val="0"/>
          <w:color w:val="C00000"/>
          <w:sz w:val="20"/>
        </w:rPr>
        <w:t>WHERE genre = 'Sci-Fi'</w:t>
      </w:r>
      <w:r>
        <w:rPr>
          <w:rFonts w:ascii="Calibri" w:hAnsi="Calibri"/>
          <w:b w:val="0"/>
          <w:i w:val="0"/>
          <w:sz w:val="22"/>
        </w:rPr>
        <w:t xml:space="preserve"> karşılığıdır. Kategoriler iç içe element yapısında tutulduğu için arama yolu </w:t>
      </w:r>
      <w:r>
        <w:rPr>
          <w:rFonts w:ascii="Courier New" w:hAnsi="Courier New"/>
          <w:b w:val="0"/>
          <w:i w:val="0"/>
          <w:color w:val="C00000"/>
          <w:sz w:val="20"/>
        </w:rPr>
        <w:t>categories/category</w:t>
      </w:r>
      <w:r>
        <w:rPr>
          <w:rFonts w:ascii="Calibri" w:hAnsi="Calibri"/>
          <w:b w:val="0"/>
          <w:i w:val="0"/>
          <w:sz w:val="22"/>
        </w:rPr>
        <w:t xml:space="preserve"> şeklindedir.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query_scifi_books_by_author() -&gt; list[dict]:</w:t>
        <w:br/>
        <w:t xml:space="preserve">    tree = _load_tree()</w:t>
        <w:br/>
        <w:t xml:space="preserve">    books = tree.xpath("/library/books/book[categories/category='Sci-Fi']")</w:t>
        <w:br/>
        <w:t xml:space="preserve">    results = []</w:t>
        <w:br/>
        <w:t xml:space="preserve">    for book in sorted(books, key=lambda b: b.findtext("author", "")):</w:t>
        <w:br/>
        <w:t xml:space="preserve">        results.append({</w:t>
        <w:br/>
        <w:t xml:space="preserve">            "id": book.get("id"),</w:t>
        <w:br/>
        <w:t xml:space="preserve">            "title": book.findtext("title"),</w:t>
        <w:br/>
        <w:t xml:space="preserve">            "author": book.findtext("author"),</w:t>
        <w:br/>
        <w:t xml:space="preserve">            "genre": "Sci-Fi",</w:t>
        <w:br/>
        <w:t xml:space="preserve">        })</w:t>
        <w:br/>
        <w:t xml:space="preserve">    return results</w:t>
      </w:r>
    </w:p>
    <w:p>
      <w:pPr>
        <w:spacing w:before="80" w:after="120"/>
        <w:shd w:val="clear" w:color="auto" w:fill="EEF4FF"/>
        <w:ind w:left="454"/>
      </w:pPr>
      <w:r>
        <w:rPr>
          <w:rFonts w:ascii="Calibri" w:hAnsi="Calibri"/>
          <w:b w:val="0"/>
          <w:i/>
          <w:color w:val="1F3864"/>
          <w:sz w:val="20"/>
        </w:rPr>
        <w:t>Python'un sorted() fonksiyonu ile yazar adına göre alfabetik sıralama yapılır. XPath 1.0'da doğrudan sıralama desteği yoktur; XSLT'de xsl:sort kullanmak gerekir.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4.3 Sorgu 2 — Kategori Bazında Kitap Sayısı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Amaç:</w:t>
      </w:r>
      <w:r>
        <w:rPr>
          <w:rFonts w:ascii="Calibri" w:hAnsi="Calibri"/>
          <w:b w:val="0"/>
          <w:i w:val="0"/>
          <w:sz w:val="22"/>
        </w:rPr>
        <w:t xml:space="preserve"> Her genre'da kaç kitap bulunduğunu </w:t>
      </w:r>
      <w:r>
        <w:rPr>
          <w:rFonts w:ascii="Courier New" w:hAnsi="Courier New"/>
          <w:b w:val="0"/>
          <w:i w:val="0"/>
          <w:color w:val="C00000"/>
          <w:sz w:val="20"/>
        </w:rPr>
        <w:t>count()</w:t>
      </w:r>
      <w:r>
        <w:rPr>
          <w:rFonts w:ascii="Calibri" w:hAnsi="Calibri"/>
          <w:b w:val="0"/>
          <w:i w:val="0"/>
          <w:sz w:val="22"/>
        </w:rPr>
        <w:t xml:space="preserve"> XPath fonksiyonu ile hesapla.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XPath ifadeleri:</w:t>
      </w:r>
      <w:r>
        <w:rPr>
          <w:rFonts w:ascii="Calibri" w:hAnsi="Calibri"/>
          <w:b w:val="0"/>
          <w:i w:val="0"/>
          <w:sz w:val="22"/>
        </w:rPr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/library/books/book/categories/category/text()          -- tüm kategorileri al</w:t>
        <w:br/>
        <w:t>count(/library/books/book[categories/category='Sci-Fi']) -- Sci-Fi sayısı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query_category_counts() -&gt; list[dict]:</w:t>
        <w:br/>
        <w:t xml:space="preserve">    tree = _load_tree()</w:t>
        <w:br/>
        <w:t xml:space="preserve">    categories = tree.xpath("/library/books/book/categories/category/text()")</w:t>
        <w:br/>
        <w:t xml:space="preserve">    unique_categories = sorted(set(categories))   # Python'da unique set</w:t>
        <w:br/>
        <w:t xml:space="preserve">    results = []</w:t>
        <w:br/>
        <w:t xml:space="preserve">    for cat in unique_categories:</w:t>
        <w:br/>
        <w:t xml:space="preserve">        count = tree.xpath(</w:t>
        <w:br/>
        <w:t xml:space="preserve">            f"count(/library/books/book[categories/category='{cat}'])"</w:t>
        <w:br/>
        <w:t xml:space="preserve">        )</w:t>
        <w:br/>
        <w:t xml:space="preserve">        results.append({"category": cat, "count": int(count)})</w:t>
        <w:br/>
        <w:t xml:space="preserve">    return sorted(results, key=lambda x: x["count"], reverse=True)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0000"/>
          <w:sz w:val="20"/>
        </w:rPr>
        <w:t>count()</w:t>
      </w:r>
      <w:r>
        <w:rPr>
          <w:rFonts w:ascii="Calibri" w:hAnsi="Calibri"/>
          <w:b w:val="0"/>
          <w:i w:val="0"/>
          <w:sz w:val="22"/>
        </w:rPr>
        <w:t xml:space="preserve"> XPath'in yerleşik sayma fonksiyonudur; SQL </w:t>
      </w:r>
      <w:r>
        <w:rPr>
          <w:rFonts w:ascii="Courier New" w:hAnsi="Courier New"/>
          <w:b w:val="0"/>
          <w:i w:val="0"/>
          <w:color w:val="C00000"/>
          <w:sz w:val="20"/>
        </w:rPr>
        <w:t>COUNT(*)</w:t>
      </w:r>
      <w:r>
        <w:rPr>
          <w:rFonts w:ascii="Calibri" w:hAnsi="Calibri"/>
          <w:b w:val="0"/>
          <w:i w:val="0"/>
          <w:sz w:val="22"/>
        </w:rPr>
        <w:t xml:space="preserve"> karşılığıdır. </w:t>
      </w:r>
      <w:r>
        <w:rPr>
          <w:rFonts w:ascii="Courier New" w:hAnsi="Courier New"/>
          <w:b w:val="0"/>
          <w:i w:val="0"/>
          <w:color w:val="C00000"/>
          <w:sz w:val="20"/>
        </w:rPr>
        <w:t>set()</w:t>
      </w:r>
      <w:r>
        <w:rPr>
          <w:rFonts w:ascii="Calibri" w:hAnsi="Calibri"/>
          <w:b w:val="0"/>
          <w:i w:val="0"/>
          <w:sz w:val="22"/>
        </w:rPr>
        <w:t xml:space="preserve"> ile tekrarlanan kategori değerleri Python tarafında eşsiz hale getirilir.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4.4 Sorgu 3 — Başlıkta Anahtar Kelime Arama (Case-Insensitive)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Amaç: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20"/>
        </w:rPr>
        <w:t>contains()</w:t>
      </w:r>
      <w:r>
        <w:rPr>
          <w:rFonts w:ascii="Calibri" w:hAnsi="Calibri"/>
          <w:b w:val="0"/>
          <w:i w:val="0"/>
          <w:sz w:val="22"/>
        </w:rPr>
        <w:t xml:space="preserve"> ve </w:t>
      </w:r>
      <w:r>
        <w:rPr>
          <w:rFonts w:ascii="Courier New" w:hAnsi="Courier New"/>
          <w:b w:val="0"/>
          <w:i w:val="0"/>
          <w:color w:val="C00000"/>
          <w:sz w:val="20"/>
        </w:rPr>
        <w:t>translate()</w:t>
      </w:r>
      <w:r>
        <w:rPr>
          <w:rFonts w:ascii="Calibri" w:hAnsi="Calibri"/>
          <w:b w:val="0"/>
          <w:i w:val="0"/>
          <w:sz w:val="22"/>
        </w:rPr>
        <w:t xml:space="preserve"> fonksiyonlarını birleştirerek büyük/küçük harf duyarsız başlık araması yap.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/library/books/book[</w:t>
        <w:br/>
        <w:t xml:space="preserve">  contains(</w:t>
        <w:br/>
        <w:t xml:space="preserve">    translate(title,</w:t>
        <w:br/>
        <w:t xml:space="preserve">              'ABCDEFGHIJKLMNOPQRSTUVWXYZ',</w:t>
        <w:br/>
        <w:t xml:space="preserve">              'abcdefghijklmnopqrstuvwxyz'),</w:t>
        <w:br/>
        <w:t xml:space="preserve">    'the'</w:t>
        <w:br/>
        <w:t xml:space="preserve">  )</w:t>
        <w:br/>
        <w:t>]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Teknik açıklama:</w:t>
      </w:r>
      <w:r>
        <w:rPr>
          <w:rFonts w:ascii="Calibri" w:hAnsi="Calibri"/>
          <w:b w:val="0"/>
          <w:i w:val="0"/>
          <w:sz w:val="22"/>
        </w:rPr>
        <w:t xml:space="preserve"> XPath 1.0'da </w:t>
      </w:r>
      <w:r>
        <w:rPr>
          <w:rFonts w:ascii="Courier New" w:hAnsi="Courier New"/>
          <w:b w:val="0"/>
          <w:i w:val="0"/>
          <w:color w:val="C00000"/>
          <w:sz w:val="20"/>
        </w:rPr>
        <w:t>lower-case()</w:t>
      </w:r>
      <w:r>
        <w:rPr>
          <w:rFonts w:ascii="Calibri" w:hAnsi="Calibri"/>
          <w:b w:val="0"/>
          <w:i w:val="0"/>
          <w:sz w:val="22"/>
        </w:rPr>
        <w:t xml:space="preserve"> fonksiyonu bulunmaz (XPath 2.0 özelliğidir). </w:t>
      </w:r>
      <w:r>
        <w:rPr>
          <w:rFonts w:ascii="Courier New" w:hAnsi="Courier New"/>
          <w:b w:val="0"/>
          <w:i w:val="0"/>
          <w:color w:val="C00000"/>
          <w:sz w:val="20"/>
        </w:rPr>
        <w:t>translate()</w:t>
      </w:r>
      <w:r>
        <w:rPr>
          <w:rFonts w:ascii="Calibri" w:hAnsi="Calibri"/>
          <w:b w:val="0"/>
          <w:i w:val="0"/>
          <w:sz w:val="22"/>
        </w:rPr>
        <w:t xml:space="preserve"> fonksiyonu büyük harfleri karakter karakter küçüğe çevirir, ardından </w:t>
      </w:r>
      <w:r>
        <w:rPr>
          <w:rFonts w:ascii="Courier New" w:hAnsi="Courier New"/>
          <w:b w:val="0"/>
          <w:i w:val="0"/>
          <w:color w:val="C00000"/>
          <w:sz w:val="20"/>
        </w:rPr>
        <w:t>contains()</w:t>
      </w:r>
      <w:r>
        <w:rPr>
          <w:rFonts w:ascii="Calibri" w:hAnsi="Calibri"/>
          <w:b w:val="0"/>
          <w:i w:val="0"/>
          <w:sz w:val="22"/>
        </w:rPr>
        <w:t xml:space="preserve"> alt dize arar. Bu, SQL'deki </w:t>
      </w:r>
      <w:r>
        <w:rPr>
          <w:rFonts w:ascii="Courier New" w:hAnsi="Courier New"/>
          <w:b w:val="0"/>
          <w:i w:val="0"/>
          <w:color w:val="C00000"/>
          <w:sz w:val="20"/>
        </w:rPr>
        <w:t>LIKE '%the%' COLLATE NOCASE</w:t>
      </w:r>
      <w:r>
        <w:rPr>
          <w:rFonts w:ascii="Calibri" w:hAnsi="Calibri"/>
          <w:b w:val="0"/>
          <w:i w:val="0"/>
          <w:sz w:val="22"/>
        </w:rPr>
        <w:t xml:space="preserve"> karşılığıdır.</w:t>
      </w:r>
    </w:p>
    <w:p>
      <w:pPr>
        <w:spacing w:before="80" w:after="120"/>
        <w:shd w:val="clear" w:color="auto" w:fill="FFF3E0"/>
        <w:ind w:left="454"/>
      </w:pPr>
      <w:r>
        <w:rPr>
          <w:rFonts w:ascii="Calibri" w:hAnsi="Calibri"/>
          <w:b w:val="0"/>
          <w:i/>
          <w:color w:val="C55A11"/>
          <w:sz w:val="20"/>
        </w:rPr>
        <w:t>⚠  Bu XPath ifadesi 52 harflik büyük→küçük eşleme tablosu içerir. Türkçe İ/i gibi özel karakterler için ek harfler eklenmesi gerekir; mevcut implementasyon İngilizce karakter setine odaklanmıştır.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4.5 Sorgu 4 — Aktif Ödünçler ve IDREF Join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Amaç:</w:t>
      </w:r>
      <w:r>
        <w:rPr>
          <w:rFonts w:ascii="Calibri" w:hAnsi="Calibri"/>
          <w:b w:val="0"/>
          <w:i w:val="0"/>
          <w:sz w:val="22"/>
        </w:rPr>
        <w:t xml:space="preserve"> Aktif ödünç kayıtlarını kitap başlığı ve üye adıyla eşleştir. Bu, SQL'deki JOIN işleminin XPath karşılığıdır.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/library/borrowings/borrowing[status='active']          -- aktif ödünçler</w:t>
        <w:br/>
        <w:t>/library/books/book[@id='bk-003']                      -- kitap join</w:t>
        <w:br/>
        <w:t>/library/members/member[@id='mem-001']                 -- üye join</w:t>
      </w:r>
    </w:p>
    <w:p>
      <w:pPr>
        <w:spacing w:before="80" w:after="120"/>
        <w:shd w:val="clear" w:color="auto" w:fill="FFF3E0"/>
        <w:ind w:left="454"/>
      </w:pPr>
      <w:r>
        <w:rPr>
          <w:rFonts w:ascii="Calibri" w:hAnsi="Calibri"/>
          <w:b w:val="0"/>
          <w:i/>
          <w:color w:val="C55A11"/>
          <w:sz w:val="20"/>
        </w:rPr>
        <w:t>⚠  KRİTİK: status bir CHILD ELEMENT'tir (&lt;status&gt;active&lt;/status&gt;), attribute değil. Bu nedenle status='active' kullanılır, @status='active' DEĞİL. Bu hata projenin önceki sürümünde XSLT dashboard'unda Active Loans sayısının sıfır görünmesine neden olmuş ve sonradan düzeltilmiştir.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query_active_borrowed_books() -&gt; list[dict]:</w:t>
        <w:br/>
        <w:t xml:space="preserve">    tree = _load_tree()</w:t>
        <w:br/>
        <w:t xml:space="preserve">    borrowings = tree.xpath("/library/borrowings/borrowing[status='active']")</w:t>
        <w:br/>
        <w:t xml:space="preserve">    results = []</w:t>
        <w:br/>
        <w:t xml:space="preserve">    for brw in borrowings:</w:t>
        <w:br/>
        <w:t xml:space="preserve">        book_ref   = brw.get("bookRef")</w:t>
        <w:br/>
        <w:t xml:space="preserve">        member_ref = brw.get("memberRef")</w:t>
        <w:br/>
        <w:t xml:space="preserve">        book   = tree.xpath(f"/library/books/book[@id='{book_ref}']")</w:t>
        <w:br/>
        <w:t xml:space="preserve">        member = tree.xpath(f"/library/members/member[@id='{member_ref}']")</w:t>
        <w:br/>
        <w:t xml:space="preserve">        results.append({</w:t>
        <w:br/>
        <w:t xml:space="preserve">            "borrowingId": brw.get("id"),</w:t>
        <w:br/>
        <w:t xml:space="preserve">            "bookTitle":   book[0].findtext("title") if book else "Unknown",</w:t>
        <w:br/>
        <w:t xml:space="preserve">            "memberName":  (</w:t>
        <w:br/>
        <w:t xml:space="preserve">                f"{member[0].findtext('firstName')} {member[0].findtext('lastName')}"</w:t>
        <w:br/>
        <w:t xml:space="preserve">                if member else "Unknown"</w:t>
        <w:br/>
        <w:t xml:space="preserve">            ),</w:t>
        <w:br/>
        <w:t xml:space="preserve">            "dueDate": brw.findtext("dueDate"),</w:t>
        <w:br/>
        <w:t xml:space="preserve">        })</w:t>
        <w:br/>
        <w:t xml:space="preserve">    return results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4.6 Sorgu 5 — Yayınevi ve Yıl Filtresi (Zincirleme Predicates)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Amaç:</w:t>
      </w:r>
      <w:r>
        <w:rPr>
          <w:rFonts w:ascii="Calibri" w:hAnsi="Calibri"/>
          <w:b w:val="0"/>
          <w:i w:val="0"/>
          <w:sz w:val="22"/>
        </w:rPr>
        <w:t xml:space="preserve"> Belirli bir yayınevine ait ve belirli yıldan sonra yayımlanan kitapları bul.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/library/books/book[publisher='Penguin Classics' and publicationYear &gt; 1900]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0000"/>
          <w:sz w:val="20"/>
        </w:rPr>
        <w:t>and</w:t>
      </w:r>
      <w:r>
        <w:rPr>
          <w:rFonts w:ascii="Calibri" w:hAnsi="Calibri"/>
          <w:b w:val="0"/>
          <w:i w:val="0"/>
          <w:sz w:val="22"/>
        </w:rPr>
        <w:t xml:space="preserve"> operatörü ile iki predicate zincirlenir; SQL'deki </w:t>
      </w:r>
      <w:r>
        <w:rPr>
          <w:rFonts w:ascii="Courier New" w:hAnsi="Courier New"/>
          <w:b w:val="0"/>
          <w:i w:val="0"/>
          <w:color w:val="C00000"/>
          <w:sz w:val="20"/>
        </w:rPr>
        <w:t>WHERE publisher = '...' AND year &gt; 1900</w:t>
      </w:r>
      <w:r>
        <w:rPr>
          <w:rFonts w:ascii="Calibri" w:hAnsi="Calibri"/>
          <w:b w:val="0"/>
          <w:i w:val="0"/>
          <w:sz w:val="22"/>
        </w:rPr>
        <w:t xml:space="preserve"> karşılığıdır. Sayısal karşılaştırma XPath 1.0'da otomatik tip dönüşümü yapar.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query_publisher_books_after_year(publisher: str, year: int) -&gt; list[dict]:</w:t>
        <w:br/>
        <w:t xml:space="preserve">    tree = _load_tree()</w:t>
        <w:br/>
        <w:t xml:space="preserve">    books = tree.xpath(</w:t>
        <w:br/>
        <w:t xml:space="preserve">        f"/library/books/book[publisher='{publisher}' and publicationYear &gt; {year}]"</w:t>
        <w:br/>
        <w:t xml:space="preserve">    )</w:t>
        <w:br/>
        <w:t xml:space="preserve">    return [</w:t>
        <w:br/>
        <w:t xml:space="preserve">        {"id": b.get("id"), "title": b.findtext("title"),</w:t>
        <w:br/>
        <w:t xml:space="preserve">         "publisher": b.findtext("publisher"), "year": b.findtext("publicationYear")}</w:t>
        <w:br/>
        <w:t xml:space="preserve">        for b in books</w:t>
        <w:br/>
        <w:t xml:space="preserve">    ]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4.7 Sorgu 6 — Gecikmiş Ödünç Kayıtları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Amaç: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20"/>
        </w:rPr>
        <w:t>status='overdue'</w:t>
      </w:r>
      <w:r>
        <w:rPr>
          <w:rFonts w:ascii="Calibri" w:hAnsi="Calibri"/>
          <w:b w:val="0"/>
          <w:i w:val="0"/>
          <w:sz w:val="22"/>
        </w:rPr>
        <w:t xml:space="preserve"> olan tüm ödünçleri kitap bilgisiyle listele.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/library/borrowings/borrowing[status='overdue']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query_overdue_borrowings() -&gt; list[dict]:</w:t>
        <w:br/>
        <w:t xml:space="preserve">    tree = _load_tree()</w:t>
        <w:br/>
        <w:t xml:space="preserve">    borrowings = tree.xpath("/library/borrowings/borrowing[status='overdue']")</w:t>
        <w:br/>
        <w:t xml:space="preserve">    results = []</w:t>
        <w:br/>
        <w:t xml:space="preserve">    for brw in borrowings:</w:t>
        <w:br/>
        <w:t xml:space="preserve">        book_ref = brw.get("bookRef")</w:t>
        <w:br/>
        <w:t xml:space="preserve">        book = tree.xpath(f"/library/books/book[@id='{book_ref}']")</w:t>
        <w:br/>
        <w:t xml:space="preserve">        results.append({</w:t>
        <w:br/>
        <w:t xml:space="preserve">            "borrowingId": brw.get("id"),</w:t>
        <w:br/>
        <w:t xml:space="preserve">            "bookTitle": book[0].findtext("title") if book else "Unknown",</w:t>
        <w:br/>
        <w:t xml:space="preserve">            "dueDate": brw.findtext("dueDate"),</w:t>
        <w:br/>
        <w:t xml:space="preserve">            "status": "overdue",</w:t>
        <w:br/>
        <w:t xml:space="preserve">        })</w:t>
        <w:br/>
        <w:t xml:space="preserve">    return results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4.8 run_all_queries() ve XPath Endpoint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0000"/>
          <w:sz w:val="20"/>
        </w:rPr>
        <w:t>run_all_queries()</w:t>
      </w:r>
      <w:r>
        <w:rPr>
          <w:rFonts w:ascii="Calibri" w:hAnsi="Calibri"/>
          <w:b w:val="0"/>
          <w:i w:val="0"/>
          <w:sz w:val="22"/>
        </w:rPr>
        <w:t xml:space="preserve"> fonksiyonu altı sorguyu çalıştırır ve sonuçları birleştirir: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run_all_queries() -&gt; dict:</w:t>
        <w:br/>
        <w:t xml:space="preserve">    return {</w:t>
        <w:br/>
        <w:t xml:space="preserve">        "scifiByAuthor":    query_scifi_books_by_author(),</w:t>
        <w:br/>
        <w:t xml:space="preserve">        "categoryCounts":   query_category_counts(),</w:t>
        <w:br/>
        <w:t xml:space="preserve">        "titleSearch_the":  query_title_search("the"),</w:t>
        <w:br/>
        <w:t xml:space="preserve">        "activeBorrowings": query_active_borrowed_books(),</w:t>
        <w:br/>
        <w:t xml:space="preserve">        "penguinAfter1900": query_publisher_books_after_year("Penguin Classics", 1900),</w:t>
        <w:br/>
        <w:t xml:space="preserve">        "overdueBorrowings": query_overdue_borrowings(),</w:t>
        <w:br/>
        <w:t xml:space="preserve">    }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Endpoint çağrısı: </w:t>
      </w:r>
      <w:r>
        <w:rPr>
          <w:rFonts w:ascii="Courier New" w:hAnsi="Courier New"/>
          <w:b w:val="0"/>
          <w:i w:val="0"/>
          <w:color w:val="C00000"/>
          <w:sz w:val="20"/>
        </w:rPr>
        <w:t>GET /api/v1/reports/xpath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20"/>
        </w:rPr>
        <w:t>Accept: application/xml</w:t>
      </w:r>
      <w:r>
        <w:rPr>
          <w:rFonts w:ascii="Calibri" w:hAnsi="Calibri"/>
          <w:b w:val="0"/>
          <w:i w:val="0"/>
          <w:sz w:val="22"/>
        </w:rPr>
        <w:t xml:space="preserve">. Router bu dict'i </w:t>
      </w:r>
      <w:r>
        <w:rPr>
          <w:rFonts w:ascii="Courier New" w:hAnsi="Courier New"/>
          <w:b w:val="0"/>
          <w:i w:val="0"/>
          <w:color w:val="C00000"/>
          <w:sz w:val="20"/>
        </w:rPr>
        <w:t>&lt;xpathResults&gt;</w:t>
      </w:r>
      <w:r>
        <w:rPr>
          <w:rFonts w:ascii="Calibri" w:hAnsi="Calibri"/>
          <w:b w:val="0"/>
          <w:i w:val="0"/>
          <w:sz w:val="22"/>
        </w:rPr>
        <w:t xml:space="preserve"> XML sarmalayıcıya dönüştürür.</w:t>
      </w:r>
    </w:p>
    <w:p>
      <w:pPr>
        <w:spacing w:before="120" w:after="120"/>
        <w:shd w:val="clear" w:color="auto" w:fill="FFF9C4"/>
        <w:ind w:left="283"/>
      </w:pPr>
      <w:r>
        <w:rPr>
          <w:rFonts w:ascii="Calibri" w:hAnsi="Calibri"/>
          <w:b/>
          <w:i w:val="0"/>
          <w:color w:val="C55A11"/>
          <w:sz w:val="20"/>
        </w:rPr>
        <w:t xml:space="preserve">[ KULLANICI GİRECEK ]  </w:t>
      </w:r>
      <w:r>
        <w:rPr>
          <w:rFonts w:ascii="Calibri" w:hAnsi="Calibri"/>
          <w:b w:val="0"/>
          <w:i/>
          <w:color w:val="595959"/>
          <w:sz w:val="20"/>
        </w:rPr>
        <w:t>Bu bölüme XPath endpoint'inin (GET /api/v1/reports/xpath) gerçek çalışma çıktısının ekran görüntüsünü ekleyiniz. Ayrıca isterseniz kendi yazdığınız ek XPath sorgularını da burada açıklayınız.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2"/>
        </w:rPr>
        <w:t>5. XSLT DÖNÜŞÜMÜ VE DASHBOARD RAPORU</w:t>
      </w:r>
    </w:p>
    <w:p>
      <w:pPr>
        <w:spacing w:before="0" w:after="160"/>
        <w:shd w:val="clear" w:color="auto" w:fill="1F3864"/>
      </w:pP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5.1 XSLT Nedir ve Neden Kullanıldı?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XSLT (XSL Transformations), XML belgelerini başka formatlara dönüştürmek için tasarlanmış bir dildir. Bu projede </w:t>
      </w:r>
      <w:r>
        <w:rPr>
          <w:rFonts w:ascii="Courier New" w:hAnsi="Courier New"/>
          <w:b w:val="0"/>
          <w:i w:val="0"/>
          <w:color w:val="C00000"/>
          <w:sz w:val="20"/>
        </w:rPr>
        <w:t>library.xml</w:t>
      </w:r>
      <w:r>
        <w:rPr>
          <w:rFonts w:ascii="Calibri" w:hAnsi="Calibri"/>
          <w:b w:val="0"/>
          <w:i w:val="0"/>
          <w:sz w:val="22"/>
        </w:rPr>
        <w:t xml:space="preserve"> → HTML dashboard dönüşümü için kullanılmaktadır.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Seçim gerekçesi:</w:t>
      </w:r>
      <w:r>
        <w:rPr>
          <w:rFonts w:ascii="Calibri" w:hAnsi="Calibri"/>
          <w:b w:val="0"/>
          <w:i w:val="0"/>
          <w:sz w:val="22"/>
        </w:rPr>
        <w:t xml:space="preserve"> Ham XML'i kullanıcıya doğrudan göstermek yerine, tek bir XSL stylesheet ile otomatik olarak istatistik içeren ve görsel açıdan zengin bir HTML rapor sayfası üretilmektedir. XSLT sunucu tarafında çalışır — istemciye yalnızca hazır HTML gider.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İlgili dosyalar: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2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Dosya</w:t>
            </w:r>
          </w:p>
        </w:tc>
        <w:tc>
          <w:tcPr>
            <w:tcW w:type="dxa" w:w="3093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Konum</w:t>
            </w:r>
          </w:p>
        </w:tc>
        <w:tc>
          <w:tcPr>
            <w:tcW w:type="dxa" w:w="3464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Görevi</w:t>
            </w:r>
          </w:p>
        </w:tc>
      </w:tr>
      <w:tr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report.xslt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backend/data/report.xslt</w:t>
            </w:r>
          </w:p>
        </w:tc>
        <w:tc>
          <w:tcPr>
            <w:tcW w:type="dxa" w:w="346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XSLT stylesheet — HTML üretim kuralları</w:t>
            </w:r>
          </w:p>
        </w:tc>
      </w:tr>
      <w:tr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xslt_transformer.py</w:t>
            </w:r>
          </w:p>
        </w:tc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backend/src/xslt_transformer.py</w:t>
            </w:r>
          </w:p>
        </w:tc>
        <w:tc>
          <w:tcPr>
            <w:tcW w:type="dxa" w:w="346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Python'dan lxml XSLT motorunu çalıştırır</w:t>
            </w:r>
          </w:p>
        </w:tc>
      </w:tr>
      <w:tr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reports.py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backend/src/routers/reports.py</w:t>
            </w:r>
          </w:p>
        </w:tc>
        <w:tc>
          <w:tcPr>
            <w:tcW w:type="dxa" w:w="346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dashboard_report() → HTMLResponse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5.2 Python Tarafı — xslt_transformer.py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transform_to_html() -&gt; str:</w:t>
        <w:br/>
        <w:t xml:space="preserve">    xml_doc  = etree.parse(str(LIBRARY_XML))   # 1. library.xml DOM'a yükle</w:t>
        <w:br/>
        <w:t xml:space="preserve">    xslt_doc = etree.parse(str(REPORT_XSLT))   # 2. report.xslt stylesheet yükle</w:t>
        <w:br/>
        <w:t xml:space="preserve">    transform = etree.XSLT(xslt_doc)           # 3. XSLT motoru oluştur</w:t>
        <w:br/>
        <w:t xml:space="preserve">    result    = transform(xml_doc)             # 4. dönüşüm çalıştır → HTML</w:t>
        <w:br/>
        <w:t xml:space="preserve">    return str(result)                         # 5. string'e çevir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Endpoint akışı: </w:t>
      </w:r>
      <w:r>
        <w:rPr>
          <w:rFonts w:ascii="Courier New" w:hAnsi="Courier New"/>
          <w:b w:val="0"/>
          <w:i w:val="0"/>
          <w:color w:val="C00000"/>
          <w:sz w:val="20"/>
        </w:rPr>
        <w:t>GET /api/v1/reports/dashboard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20"/>
        </w:rPr>
        <w:t>dashboard_report()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20"/>
        </w:rPr>
        <w:t>transform_to_html()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20"/>
        </w:rPr>
        <w:t>HTMLResponse(content=html, media_type='text/html')</w:t>
      </w:r>
      <w:r>
        <w:rPr>
          <w:rFonts w:ascii="Calibri" w:hAnsi="Calibri"/>
          <w:b w:val="0"/>
          <w:i w:val="0"/>
          <w:sz w:val="22"/>
        </w:rPr>
      </w:r>
    </w:p>
    <w:p>
      <w:pPr>
        <w:spacing w:before="80" w:after="120"/>
        <w:shd w:val="clear" w:color="auto" w:fill="EEF4FF"/>
        <w:ind w:left="454"/>
      </w:pPr>
      <w:r>
        <w:rPr>
          <w:rFonts w:ascii="Calibri" w:hAnsi="Calibri"/>
          <w:b w:val="0"/>
          <w:i/>
          <w:color w:val="1F3864"/>
          <w:sz w:val="20"/>
        </w:rPr>
        <w:t>Bu endpoint Accept: application/xml gerektirmez — yanıt text/html'dir. Frontend app/reports/page.tsx sayfası bu URL'yi bir &lt;iframe&gt; içinde render eder.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5.3 report.xslt — İçerik ve Yapı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Stylesheet kök template'i tam bir HTML sayfası üretir: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&lt;?xml version="1.0" encoding="UTF-8"?&gt;</w:t>
        <w:br/>
        <w:t>&lt;xsl:stylesheet version="1.0" xmlns:xsl="http://www.w3.org/1999/XSL/Transform"&gt;</w:t>
        <w:br/>
        <w:t xml:space="preserve">  &lt;xsl:output method="html" indent="yes" encoding="UTF-8"/&gt;</w:t>
        <w:br/>
        <w:br/>
        <w:t xml:space="preserve">  &lt;xsl:template match="/"&gt;</w:t>
        <w:br/>
        <w:t xml:space="preserve">    &lt;html lang="en"&gt;</w:t>
        <w:br/>
        <w:t xml:space="preserve">      &lt;head&gt;...&lt;/head&gt;</w:t>
        <w:br/>
        <w:t xml:space="preserve">      &lt;body&gt;</w:t>
        <w:br/>
        <w:t xml:space="preserve">        &lt;!-- İstatistik kartları --&gt;</w:t>
        <w:br/>
        <w:t xml:space="preserve">        &lt;!-- Book Catalog tablosu --&gt;</w:t>
        <w:br/>
        <w:t xml:space="preserve">        &lt;!-- Active &amp; Overdue Borrowings tablosu --&gt;</w:t>
        <w:br/>
        <w:t xml:space="preserve">        &lt;!-- Members Overview tablosu --&gt;</w:t>
        <w:br/>
        <w:t xml:space="preserve">      &lt;/body&gt;</w:t>
        <w:br/>
        <w:t xml:space="preserve">    &lt;/html&gt;</w:t>
        <w:br/>
        <w:t xml:space="preserve">  &lt;/xsl:template&gt;</w:t>
        <w:br/>
        <w:t>&lt;/xsl:stylesheet&gt;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6 İstatistik Kartı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72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Kart</w:t>
            </w:r>
          </w:p>
        </w:tc>
        <w:tc>
          <w:tcPr>
            <w:tcW w:type="dxa" w:w="606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XSLT / XPath İfadesi</w:t>
            </w:r>
          </w:p>
        </w:tc>
      </w:tr>
      <w:tr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Total Books</w:t>
            </w:r>
          </w:p>
        </w:tc>
        <w:tc>
          <w:tcPr>
            <w:tcW w:type="dxa" w:w="606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count(/library/books/book)</w:t>
            </w:r>
          </w:p>
        </w:tc>
      </w:tr>
      <w:tr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Registered Members</w:t>
            </w:r>
          </w:p>
        </w:tc>
        <w:tc>
          <w:tcPr>
            <w:tcW w:type="dxa" w:w="606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count(/library/members/member)</w:t>
            </w:r>
          </w:p>
        </w:tc>
      </w:tr>
      <w:tr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Active Borrowings</w:t>
            </w:r>
          </w:p>
        </w:tc>
        <w:tc>
          <w:tcPr>
            <w:tcW w:type="dxa" w:w="606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count(/library/borrowings/borrowing[status='active'])</w:t>
            </w:r>
          </w:p>
        </w:tc>
      </w:tr>
      <w:tr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Overdue Items</w:t>
            </w:r>
          </w:p>
        </w:tc>
        <w:tc>
          <w:tcPr>
            <w:tcW w:type="dxa" w:w="606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count(/library/borrowings/borrowing[status='overdue'])</w:t>
            </w:r>
          </w:p>
        </w:tc>
      </w:tr>
      <w:tr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Sci-Fi Books</w:t>
            </w:r>
          </w:p>
        </w:tc>
        <w:tc>
          <w:tcPr>
            <w:tcW w:type="dxa" w:w="606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count(/library/books/book[categories/category='Sci-Fi'])</w:t>
            </w:r>
          </w:p>
        </w:tc>
      </w:tr>
      <w:tr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Total Available Copies</w:t>
            </w:r>
          </w:p>
        </w:tc>
        <w:tc>
          <w:tcPr>
            <w:tcW w:type="dxa" w:w="606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sum(/library/books/book/availableCopies)</w:t>
            </w:r>
          </w:p>
        </w:tc>
      </w:tr>
    </w:tbl>
    <w:p/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&lt;!-- Örnek: Total Books kartı --&gt;</w:t>
        <w:br/>
        <w:t>&lt;div class="stat-card"&gt;</w:t>
        <w:br/>
        <w:t xml:space="preserve">  &lt;div class="value"&gt;</w:t>
        <w:br/>
        <w:t xml:space="preserve">    &lt;xsl:value-of select="count(/library/books/book)"/&gt;</w:t>
        <w:br/>
        <w:t xml:space="preserve">  &lt;/div&gt;</w:t>
        <w:br/>
        <w:t xml:space="preserve">  &lt;div class="label"&gt;Total Books&lt;/div&gt;</w:t>
        <w:br/>
        <w:t>&lt;/div&gt;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Book Catalog Tablosu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&lt;xsl:for-each select="/library/books/book"&gt;</w:t>
        <w:br/>
        <w:t xml:space="preserve">  &lt;xsl:sort select="title"/&gt;  &lt;!-- alfabetik sıralama --&gt;</w:t>
        <w:br/>
        <w:t xml:space="preserve">  &lt;tr&gt;</w:t>
        <w:br/>
        <w:t xml:space="preserve">    &lt;td&gt;&lt;xsl:value-of select="@id"/&gt;&lt;/td&gt;</w:t>
        <w:br/>
        <w:t xml:space="preserve">    &lt;td&gt;&lt;xsl:value-of select="title"/&gt;&lt;/td&gt;</w:t>
        <w:br/>
        <w:t xml:space="preserve">    &lt;td&gt;&lt;xsl:value-of select="author"/&gt;&lt;/td&gt;</w:t>
        <w:br/>
        <w:t xml:space="preserve">    &lt;td&gt;&lt;xsl:value-of select="publisher"/&gt;&lt;/td&gt;</w:t>
        <w:br/>
        <w:t xml:space="preserve">    &lt;td&gt;&lt;xsl:value-of select="availableCopies"/&gt;&lt;/td&gt;</w:t>
        <w:br/>
        <w:t xml:space="preserve">  &lt;/tr&gt;</w:t>
        <w:br/>
        <w:t>&lt;/xsl:for-each&gt;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Active &amp; Overdue Borrowings Tablosu — IDREF Join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&lt;xsl:for-each select="/library/borrowings/borrowing[</w:t>
        <w:br/>
        <w:t xml:space="preserve">    status='active' or status='overdue']"&gt;</w:t>
        <w:br/>
        <w:t xml:space="preserve">  &lt;tr&gt;</w:t>
        <w:br/>
        <w:t xml:space="preserve">    &lt;td&gt;</w:t>
        <w:br/>
        <w:t xml:space="preserve">      &lt;!-- bookRef ile kitap başlığını bul --&gt;</w:t>
        <w:br/>
        <w:t xml:space="preserve">      &lt;xsl:value-of select="/library/books/book[</w:t>
        <w:br/>
        <w:t xml:space="preserve">          @id=current()/@bookRef]/title"/&gt;</w:t>
        <w:br/>
        <w:t xml:space="preserve">    &lt;/td&gt;</w:t>
        <w:br/>
        <w:t xml:space="preserve">    &lt;td&gt;</w:t>
        <w:br/>
        <w:t xml:space="preserve">      &lt;!-- memberRef ile üye adını bul --&gt;</w:t>
        <w:br/>
        <w:t xml:space="preserve">      &lt;xsl:value-of select="/library/members/member[</w:t>
        <w:br/>
        <w:t xml:space="preserve">          @id=current()/@memberRef]/firstName"/&gt;</w:t>
        <w:br/>
        <w:t xml:space="preserve">      &lt;xsl:text&gt; &lt;/xsl:text&gt;</w:t>
        <w:br/>
        <w:t xml:space="preserve">      &lt;xsl:value-of select="/library/members/member[</w:t>
        <w:br/>
        <w:t xml:space="preserve">          @id=current()/@memberRef]/lastName"/&gt;</w:t>
        <w:br/>
        <w:t xml:space="preserve">    &lt;/td&gt;</w:t>
        <w:br/>
        <w:t xml:space="preserve">    &lt;td&gt;&lt;xsl:value-of select="dueDate"/&gt;&lt;/td&gt;</w:t>
        <w:br/>
        <w:t xml:space="preserve">    &lt;td&gt;&lt;xsl:value-of select="status"/&gt;&lt;/td&gt;</w:t>
        <w:br/>
        <w:t xml:space="preserve">  &lt;/tr&gt;</w:t>
        <w:br/>
        <w:t>&lt;/xsl:for-each&gt;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0000"/>
          <w:sz w:val="20"/>
        </w:rPr>
        <w:t>current()</w:t>
      </w:r>
      <w:r>
        <w:rPr>
          <w:rFonts w:ascii="Calibri" w:hAnsi="Calibri"/>
          <w:b w:val="0"/>
          <w:i w:val="0"/>
          <w:sz w:val="22"/>
        </w:rPr>
        <w:t xml:space="preserve"> fonksiyonu XSLT içinde iterasyondaki mevcut elemanı döndürür. </w:t>
      </w:r>
      <w:r>
        <w:rPr>
          <w:rFonts w:ascii="Courier New" w:hAnsi="Courier New"/>
          <w:b w:val="0"/>
          <w:i w:val="0"/>
          <w:color w:val="C00000"/>
          <w:sz w:val="20"/>
        </w:rPr>
        <w:t>[@id=current()/@bookRef]</w:t>
      </w:r>
      <w:r>
        <w:rPr>
          <w:rFonts w:ascii="Calibri" w:hAnsi="Calibri"/>
          <w:b w:val="0"/>
          <w:i w:val="0"/>
          <w:sz w:val="22"/>
        </w:rPr>
        <w:t xml:space="preserve"> ifadesi, ilişkisel veritabanındaki JOIN işleminin XSLT karşılığıdır.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Members Overview Tablosu — Üye Bazında Aktif Sayım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&lt;!-- Her üye için aktif/gecikmiş ödünç sayısı --&gt;</w:t>
        <w:br/>
        <w:t>&lt;xsl:value-of select="count(</w:t>
        <w:br/>
        <w:t xml:space="preserve">  /library/borrowings/borrowing[</w:t>
        <w:br/>
        <w:t xml:space="preserve">    @memberRef=current()/@id</w:t>
        <w:br/>
        <w:t xml:space="preserve">    and (status='active' or status='overdue')</w:t>
        <w:br/>
        <w:t xml:space="preserve">  ]</w:t>
        <w:br/>
        <w:t>)"/&gt;</w:t>
      </w:r>
    </w:p>
    <w:p>
      <w:pPr>
        <w:spacing w:before="80" w:after="120"/>
        <w:shd w:val="clear" w:color="auto" w:fill="FFF3E0"/>
        <w:ind w:left="454"/>
      </w:pPr>
      <w:r>
        <w:rPr>
          <w:rFonts w:ascii="Calibri" w:hAnsi="Calibri"/>
          <w:b w:val="0"/>
          <w:i/>
          <w:color w:val="C55A11"/>
          <w:sz w:val="20"/>
        </w:rPr>
        <w:t>⚠  HATIRLATMA: status bir child element'tir. status='active' doğrudur, @status='active' yanlıştır. Bu ince fark, önceki sürümde dashboard'da tüm sayıların sıfır görünmesine neden olmuştur.</w:t>
      </w:r>
    </w:p>
    <w:p>
      <w:pPr>
        <w:spacing w:before="120" w:after="120"/>
        <w:shd w:val="clear" w:color="auto" w:fill="FFF9C4"/>
        <w:ind w:left="283"/>
      </w:pPr>
      <w:r>
        <w:rPr>
          <w:rFonts w:ascii="Calibri" w:hAnsi="Calibri"/>
          <w:b/>
          <w:i w:val="0"/>
          <w:color w:val="C55A11"/>
          <w:sz w:val="20"/>
        </w:rPr>
        <w:t xml:space="preserve">[ KULLANICI GİRECEK ]  </w:t>
      </w:r>
      <w:r>
        <w:rPr>
          <w:rFonts w:ascii="Calibri" w:hAnsi="Calibri"/>
          <w:b w:val="0"/>
          <w:i/>
          <w:color w:val="595959"/>
          <w:sz w:val="20"/>
        </w:rPr>
        <w:t>Bu bölüme XSLT dashboard'unun (GET /api/v1/reports/dashboard) ekran görüntüsünü ekleyiniz. İstatistik kartlarının, tablo verilerinin ve genel görünümün göründüğü bir ekran görüntüsü yeterlidir.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2"/>
        </w:rPr>
        <w:t>6. XML PARSING — DOM VE ITERPARSE (SAX-LIKE)</w:t>
      </w:r>
    </w:p>
    <w:p>
      <w:pPr>
        <w:spacing w:before="0" w:after="160"/>
        <w:shd w:val="clear" w:color="auto" w:fill="1F3864"/>
      </w:pP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6.1 İki Parsing Yaklaşımı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Java ekosisteminde DOM, SAX ve StAX parsing yöntemleri bulunur. Bu projede Python'un lxml kütüphanesi ile iki farklı yaklaşım sergilenmektedir: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02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Yaklaşım</w:t>
            </w:r>
          </w:p>
        </w:tc>
        <w:tc>
          <w:tcPr>
            <w:tcW w:type="dxa" w:w="1689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Java Karşılığı</w:t>
            </w:r>
          </w:p>
        </w:tc>
        <w:tc>
          <w:tcPr>
            <w:tcW w:type="dxa" w:w="3153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Projede Kullanım Yeri</w:t>
            </w:r>
          </w:p>
        </w:tc>
        <w:tc>
          <w:tcPr>
            <w:tcW w:type="dxa" w:w="1914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Bellek Kullanımı</w:t>
            </w:r>
          </w:p>
        </w:tc>
      </w:tr>
      <w:tr>
        <w:tc>
          <w:tcPr>
            <w:tcW w:type="dxa" w:w="20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DOM (etree.parse)</w:t>
            </w:r>
          </w:p>
        </w:tc>
        <w:tc>
          <w:tcPr>
            <w:tcW w:type="dxa" w:w="168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DOM</w:t>
            </w:r>
          </w:p>
        </w:tc>
        <w:tc>
          <w:tcPr>
            <w:tcW w:type="dxa" w:w="315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CRUD işlemleri, XPath sorguları</w:t>
            </w:r>
          </w:p>
        </w:tc>
        <w:tc>
          <w:tcPr>
            <w:tcW w:type="dxa" w:w="191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Tüm belge bellekte</w:t>
            </w:r>
          </w:p>
        </w:tc>
      </w:tr>
      <w:tr>
        <w:tc>
          <w:tcPr>
            <w:tcW w:type="dxa" w:w="20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Streaming (iterparse)</w:t>
            </w:r>
          </w:p>
        </w:tc>
        <w:tc>
          <w:tcPr>
            <w:tcW w:type="dxa" w:w="168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SAX / StAX</w:t>
            </w:r>
          </w:p>
        </w:tc>
        <w:tc>
          <w:tcPr>
            <w:tcW w:type="dxa" w:w="315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Kitap sayımı, startup demo</w:t>
            </w:r>
          </w:p>
        </w:tc>
        <w:tc>
          <w:tcPr>
            <w:tcW w:type="dxa" w:w="191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Olay tabanlı, düşük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6.2 DOM Parsing — XmlManager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Ana sınıf: </w:t>
      </w:r>
      <w:r>
        <w:rPr>
          <w:rFonts w:ascii="Courier New" w:hAnsi="Courier New"/>
          <w:b w:val="0"/>
          <w:i w:val="0"/>
          <w:color w:val="C00000"/>
          <w:sz w:val="20"/>
        </w:rPr>
        <w:t>backend/src/xml_manager.py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ourier New" w:hAnsi="Courier New"/>
          <w:b w:val="0"/>
          <w:i w:val="0"/>
          <w:color w:val="C00000"/>
          <w:sz w:val="20"/>
        </w:rPr>
        <w:t>XmlManager</w:t>
      </w:r>
      <w:r>
        <w:rPr>
          <w:rFonts w:ascii="Calibri" w:hAnsi="Calibri"/>
          <w:b w:val="0"/>
          <w:i w:val="0"/>
          <w:sz w:val="22"/>
        </w:rPr>
        <w:t xml:space="preserve"> sınıfı.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load_tree() — Tam Belge Yükleme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class XmlManager:</w:t>
        <w:br/>
        <w:t xml:space="preserve">    def __init__(self, xml_path=LIBRARY_XML):</w:t>
        <w:br/>
        <w:t xml:space="preserve">        self.xml_path = xml_path</w:t>
        <w:br/>
        <w:br/>
        <w:t xml:space="preserve">    def load_tree(self) -&gt; etree._ElementTree:</w:t>
        <w:br/>
        <w:t xml:space="preserve">        """Load full XML document into DOM tree."""</w:t>
        <w:br/>
        <w:t xml:space="preserve">        return etree.parse(str(self.xml_path))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Tüm </w:t>
      </w:r>
      <w:r>
        <w:rPr>
          <w:rFonts w:ascii="Courier New" w:hAnsi="Courier New"/>
          <w:b w:val="0"/>
          <w:i w:val="0"/>
          <w:color w:val="C00000"/>
          <w:sz w:val="20"/>
        </w:rPr>
        <w:t>library.xml</w:t>
      </w:r>
      <w:r>
        <w:rPr>
          <w:rFonts w:ascii="Calibri" w:hAnsi="Calibri"/>
          <w:b w:val="0"/>
          <w:i w:val="0"/>
          <w:sz w:val="22"/>
        </w:rPr>
        <w:t xml:space="preserve"> belleğe alınır ve </w:t>
      </w:r>
      <w:r>
        <w:rPr>
          <w:rFonts w:ascii="Courier New" w:hAnsi="Courier New"/>
          <w:b w:val="0"/>
          <w:i w:val="0"/>
          <w:color w:val="C00000"/>
          <w:sz w:val="20"/>
        </w:rPr>
        <w:t>etree._ElementTree</w:t>
      </w:r>
      <w:r>
        <w:rPr>
          <w:rFonts w:ascii="Calibri" w:hAnsi="Calibri"/>
          <w:b w:val="0"/>
          <w:i w:val="0"/>
          <w:sz w:val="22"/>
        </w:rPr>
        <w:t xml:space="preserve"> nesnesi döner. Bu nesne üzerinde XPath sorguları, element ekleme/silme, attribute okuma gibi tüm DOM işlemleri yapılabilir.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get_book_by_id() — Tekil DOM Okuma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get_book_by_id(self, book_id: str) -&gt; etree._Element:</w:t>
        <w:br/>
        <w:t xml:space="preserve">    tree = self.load_tree()</w:t>
        <w:br/>
        <w:t xml:space="preserve">    results = tree.xpath(f"/library/books/book[@id='{book_id}']")</w:t>
        <w:br/>
        <w:t xml:space="preserve">    if not results:</w:t>
        <w:br/>
        <w:t xml:space="preserve">        raise BookNotFoundError(f"Book not found: id={book_id}")</w:t>
        <w:br/>
        <w:t xml:space="preserve">    return copy.deepcopy(results[0])   # ← orijinal ağaç bozulmaz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0000"/>
          <w:sz w:val="20"/>
        </w:rPr>
        <w:t>copy.deepcopy()</w:t>
      </w:r>
      <w:r>
        <w:rPr>
          <w:rFonts w:ascii="Calibri" w:hAnsi="Calibri"/>
          <w:b w:val="0"/>
          <w:i w:val="0"/>
          <w:sz w:val="22"/>
        </w:rPr>
        <w:t xml:space="preserve"> kritiktir: DOM ağacının orijinali bozulmadan kopya döner. Çağıran kod kopyayı değiştirse bile </w:t>
      </w:r>
      <w:r>
        <w:rPr>
          <w:rFonts w:ascii="Courier New" w:hAnsi="Courier New"/>
          <w:b w:val="0"/>
          <w:i w:val="0"/>
          <w:color w:val="C00000"/>
          <w:sz w:val="20"/>
        </w:rPr>
        <w:t>library.xml</w:t>
      </w:r>
      <w:r>
        <w:rPr>
          <w:rFonts w:ascii="Calibri" w:hAnsi="Calibri"/>
          <w:b w:val="0"/>
          <w:i w:val="0"/>
          <w:sz w:val="22"/>
        </w:rPr>
        <w:t>'deki veri güvendedir.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add_book() — DOM'a Yazma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add_book(self, book_element: etree._Element) -&gt; etree._Element:</w:t>
        <w:br/>
        <w:t xml:space="preserve">    tree = self.load_tree()</w:t>
        <w:br/>
        <w:t xml:space="preserve">    books_container = tree.xpath("/library/books")[0]</w:t>
        <w:br/>
        <w:br/>
        <w:t xml:space="preserve">    validate_or_raise(book_element)       # 1. element XSD kontrolü</w:t>
        <w:br/>
        <w:t xml:space="preserve">    books_container.append(book_element)  # 2. DOM'a ekle</w:t>
        <w:br/>
        <w:t xml:space="preserve">    self._save_tree(tree)                 # 3. belge XSD + disk</w:t>
        <w:br/>
        <w:br/>
        <w:t xml:space="preserve">    return copy.deepcopy(book_element)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_save_tree() — Çift Doğruma ve Disk Yazma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_save_tree(self, tree: etree._ElementTree) -&gt; None:</w:t>
        <w:br/>
        <w:t xml:space="preserve">    validate_or_raise(tree.getroot())    # tüm belge tekrar doğrulanır</w:t>
        <w:br/>
        <w:t xml:space="preserve">    tree.write(</w:t>
        <w:br/>
        <w:t xml:space="preserve">        str(self.xml_path),</w:t>
        <w:br/>
        <w:t xml:space="preserve">        pretty_print=True,</w:t>
        <w:br/>
        <w:t xml:space="preserve">        xml_declaration=True,</w:t>
        <w:br/>
        <w:t xml:space="preserve">        encoding="UTF-8",</w:t>
        <w:br/>
        <w:t xml:space="preserve">    )</w:t>
      </w:r>
    </w:p>
    <w:p>
      <w:pPr>
        <w:spacing w:before="80" w:after="120"/>
        <w:shd w:val="clear" w:color="auto" w:fill="EEF4FF"/>
        <w:ind w:left="454"/>
      </w:pPr>
      <w:r>
        <w:rPr>
          <w:rFonts w:ascii="Calibri" w:hAnsi="Calibri"/>
          <w:b w:val="0"/>
          <w:i/>
          <w:color w:val="1F3864"/>
          <w:sz w:val="20"/>
        </w:rPr>
        <w:t>_save_tree içindeki ikinci validate_or_raise savunma hattıdır. Element bazında geçen bir değişiklik, belge bütününde tutarsızlık yaratıyorsa bu noktada yakalanır; bozuk veri diske asla yazılmaz.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6.3 Streaming Parsing — iterparse (SAX-like)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Büyük XML dosyalarını tüm DOM'u belleğe almadan işlemek için </w:t>
      </w:r>
      <w:r>
        <w:rPr>
          <w:rFonts w:ascii="Courier New" w:hAnsi="Courier New"/>
          <w:b w:val="0"/>
          <w:i w:val="0"/>
          <w:color w:val="C00000"/>
          <w:sz w:val="20"/>
        </w:rPr>
        <w:t>etree.iterparse</w:t>
      </w:r>
      <w:r>
        <w:rPr>
          <w:rFonts w:ascii="Calibri" w:hAnsi="Calibri"/>
          <w:b w:val="0"/>
          <w:i w:val="0"/>
          <w:sz w:val="22"/>
        </w:rPr>
        <w:t xml:space="preserve"> kullanılır: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stream_books(self) -&gt; Iterator[dict]:</w:t>
        <w:br/>
        <w:t xml:space="preserve">    """SAX-like event-driven parsing — memory-efficient."""</w:t>
        <w:br/>
        <w:t xml:space="preserve">    context = etree.iterparse(</w:t>
        <w:br/>
        <w:t xml:space="preserve">        str(self.xml_path),</w:t>
        <w:br/>
        <w:t xml:space="preserve">        events=("end",),    # yalnızca kapanış etiketi eventi</w:t>
        <w:br/>
        <w:t xml:space="preserve">        tag="book",         # yalnızca &lt;book&gt; elementleri</w:t>
        <w:br/>
        <w:t xml:space="preserve">    )</w:t>
        <w:br/>
        <w:t xml:space="preserve">    for _event, elem in context:</w:t>
        <w:br/>
        <w:t xml:space="preserve">        yield {</w:t>
        <w:br/>
        <w:t xml:space="preserve">            "id":              elem.get("id"),</w:t>
        <w:br/>
        <w:t xml:space="preserve">            "isbn":            elem.get("isbn"),</w:t>
        <w:br/>
        <w:t xml:space="preserve">            "title":           elem.findtext("title"),</w:t>
        <w:br/>
        <w:t xml:space="preserve">            "author":          elem.findtext("author"),</w:t>
        <w:br/>
        <w:t xml:space="preserve">            "publisher":       elem.findtext("publisher"),</w:t>
        <w:br/>
        <w:t xml:space="preserve">            "publicationYear": elem.findtext("publicationYear"),</w:t>
        <w:br/>
        <w:t xml:space="preserve">            "availableCopies": elem.findtext("availableCopies"),</w:t>
        <w:br/>
        <w:t xml:space="preserve">        }</w:t>
        <w:br/>
        <w:t xml:space="preserve">        elem.clear()                          # bellek temizliği</w:t>
        <w:br/>
        <w:t xml:space="preserve">        while elem.getprevious() is not None:</w:t>
        <w:br/>
        <w:t xml:space="preserve">            del elem.getparent()[0]           # önceki kardeşler de temizlenir</w:t>
        <w:br/>
        <w:br/>
        <w:t>def count_books_streaming(self) -&gt; int:</w:t>
        <w:br/>
        <w:t xml:space="preserve">    return sum(1 for _ in self.stream_books())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Teknik açıklama: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20"/>
        </w:rPr>
        <w:t>events=('end',)</w:t>
      </w:r>
      <w:r>
        <w:rPr>
          <w:rFonts w:ascii="Calibri" w:hAnsi="Calibri"/>
          <w:b w:val="0"/>
          <w:i w:val="0"/>
          <w:sz w:val="22"/>
        </w:rPr>
        <w:t xml:space="preserve"> — her </w:t>
      </w:r>
      <w:r>
        <w:rPr>
          <w:rFonts w:ascii="Courier New" w:hAnsi="Courier New"/>
          <w:b w:val="0"/>
          <w:i w:val="0"/>
          <w:color w:val="C00000"/>
          <w:sz w:val="20"/>
        </w:rPr>
        <w:t>&lt;/book&gt;</w:t>
      </w:r>
      <w:r>
        <w:rPr>
          <w:rFonts w:ascii="Calibri" w:hAnsi="Calibri"/>
          <w:b w:val="0"/>
          <w:i w:val="0"/>
          <w:sz w:val="22"/>
        </w:rPr>
        <w:t xml:space="preserve"> kapanış etiketi işlendiğinde tetiklenir. </w:t>
      </w:r>
      <w:r>
        <w:rPr>
          <w:rFonts w:ascii="Courier New" w:hAnsi="Courier New"/>
          <w:b w:val="0"/>
          <w:i w:val="0"/>
          <w:color w:val="C00000"/>
          <w:sz w:val="20"/>
        </w:rPr>
        <w:t>tag='book'</w:t>
      </w:r>
      <w:r>
        <w:rPr>
          <w:rFonts w:ascii="Calibri" w:hAnsi="Calibri"/>
          <w:b w:val="0"/>
          <w:i w:val="0"/>
          <w:sz w:val="22"/>
        </w:rPr>
        <w:t xml:space="preserve"> — yalnızca </w:t>
      </w:r>
      <w:r>
        <w:rPr>
          <w:rFonts w:ascii="Courier New" w:hAnsi="Courier New"/>
          <w:b w:val="0"/>
          <w:i w:val="0"/>
          <w:color w:val="C00000"/>
          <w:sz w:val="20"/>
        </w:rPr>
        <w:t>&lt;book&gt;</w:t>
      </w:r>
      <w:r>
        <w:rPr>
          <w:rFonts w:ascii="Calibri" w:hAnsi="Calibri"/>
          <w:b w:val="0"/>
          <w:i w:val="0"/>
          <w:sz w:val="22"/>
        </w:rPr>
        <w:t xml:space="preserve"> elementleri filtrelenir. </w:t>
      </w:r>
      <w:r>
        <w:rPr>
          <w:rFonts w:ascii="Courier New" w:hAnsi="Courier New"/>
          <w:b w:val="0"/>
          <w:i w:val="0"/>
          <w:color w:val="C00000"/>
          <w:sz w:val="20"/>
        </w:rPr>
        <w:t>elem.clear()</w:t>
      </w:r>
      <w:r>
        <w:rPr>
          <w:rFonts w:ascii="Calibri" w:hAnsi="Calibri"/>
          <w:b w:val="0"/>
          <w:i w:val="0"/>
          <w:sz w:val="22"/>
        </w:rPr>
        <w:t xml:space="preserve"> işlenmiş elementi bellekten siler. Bu sayede 10.000 kitaplık bir dosyada bile tüm belgeyi belleğe almadan sayım yapılabilir.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Startup kullanımı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20"/>
        </w:rPr>
        <w:t>main.py</w:t>
      </w:r>
      <w:r>
        <w:rPr>
          <w:rFonts w:ascii="Calibri" w:hAnsi="Calibri"/>
          <w:b w:val="0"/>
          <w:i w:val="0"/>
          <w:sz w:val="22"/>
        </w:rPr>
        <w:t xml:space="preserve"> lifespan):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count = manager.count_books_streaming()</w:t>
        <w:br/>
        <w:t>logger.info("Streaming book count via iterparse: %d", count)</w:t>
        <w:br/>
        <w:t># Çıktı: [INFO] Streaming book count via iterparse: 28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6.4 HTTP Body Parse — parse_book_xml()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parse_book_xml(self, xml_bytes: bytes) -&gt; etree._Element:</w:t>
        <w:br/>
        <w:t xml:space="preserve">    try:</w:t>
        <w:br/>
        <w:t xml:space="preserve">        element = etree.fromstring(xml_bytes)</w:t>
        <w:br/>
        <w:t xml:space="preserve">    except etree.XMLSyntaxError as exc:</w:t>
        <w:br/>
        <w:t xml:space="preserve">        raise ValueError(f"Malformed XML: {exc}") from exc</w:t>
        <w:br/>
        <w:t xml:space="preserve">    if element.tag != "book":</w:t>
        <w:br/>
        <w:t xml:space="preserve">        raise ValueError(f"Expected &lt;book&gt;, got &lt;{element.tag}&gt;")</w:t>
        <w:br/>
        <w:t xml:space="preserve">    return element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HTTP body'den gelen ham bytes DOM elementine dönüştürülür. </w:t>
      </w:r>
      <w:r>
        <w:rPr>
          <w:rFonts w:ascii="Courier New" w:hAnsi="Courier New"/>
          <w:b w:val="0"/>
          <w:i w:val="0"/>
          <w:color w:val="C00000"/>
          <w:sz w:val="20"/>
        </w:rPr>
        <w:t>XMLSyntaxError</w:t>
      </w:r>
      <w:r>
        <w:rPr>
          <w:rFonts w:ascii="Calibri" w:hAnsi="Calibri"/>
          <w:b w:val="0"/>
          <w:i w:val="0"/>
          <w:sz w:val="22"/>
        </w:rPr>
        <w:t xml:space="preserve"> yakalanıp </w:t>
      </w:r>
      <w:r>
        <w:rPr>
          <w:rFonts w:ascii="Courier New" w:hAnsi="Courier New"/>
          <w:b w:val="0"/>
          <w:i w:val="0"/>
          <w:color w:val="C00000"/>
          <w:sz w:val="20"/>
        </w:rPr>
        <w:t>ValueError</w:t>
      </w:r>
      <w:r>
        <w:rPr>
          <w:rFonts w:ascii="Calibri" w:hAnsi="Calibri"/>
          <w:b w:val="0"/>
          <w:i w:val="0"/>
          <w:sz w:val="22"/>
        </w:rPr>
        <w:t xml:space="preserve"> olarak yeniden fırlatılır — XSD doğrulamasından önce sözdizimi hatasını yakalar.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6.5 XmlManager Metod Kataloğu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72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Grup</w:t>
            </w:r>
          </w:p>
        </w:tc>
        <w:tc>
          <w:tcPr>
            <w:tcW w:type="dxa" w:w="606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Metodlar</w:t>
            </w:r>
          </w:p>
        </w:tc>
      </w:tr>
      <w:tr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DOM yükleme/kaydetme</w:t>
            </w:r>
          </w:p>
        </w:tc>
        <w:tc>
          <w:tcPr>
            <w:tcW w:type="dxa" w:w="606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load_tree, get_root, _save_tree</w:t>
            </w:r>
          </w:p>
        </w:tc>
      </w:tr>
      <w:tr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Streaming</w:t>
            </w:r>
          </w:p>
        </w:tc>
        <w:tc>
          <w:tcPr>
            <w:tcW w:type="dxa" w:w="606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stream_books, count_books_streaming</w:t>
            </w:r>
          </w:p>
        </w:tc>
      </w:tr>
      <w:tr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Kitap okuma</w:t>
            </w:r>
          </w:p>
        </w:tc>
        <w:tc>
          <w:tcPr>
            <w:tcW w:type="dxa" w:w="606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get_all_books, get_book_by_id</w:t>
            </w:r>
          </w:p>
        </w:tc>
      </w:tr>
      <w:tr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Kitap yazma</w:t>
            </w:r>
          </w:p>
        </w:tc>
        <w:tc>
          <w:tcPr>
            <w:tcW w:type="dxa" w:w="606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add_book, update_book, delete_book, parse_book_xml</w:t>
            </w:r>
          </w:p>
        </w:tc>
      </w:tr>
      <w:tr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Üye</w:t>
            </w:r>
          </w:p>
        </w:tc>
        <w:tc>
          <w:tcPr>
            <w:tcW w:type="dxa" w:w="606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get_all_members, get_member_by_id, add_member, update_member, delete_member, parse_member_xml</w:t>
            </w:r>
          </w:p>
        </w:tc>
      </w:tr>
      <w:tr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Ödünç</w:t>
            </w:r>
          </w:p>
        </w:tc>
        <w:tc>
          <w:tcPr>
            <w:tcW w:type="dxa" w:w="606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get_all_borrowings, get_borrowing_by_id, checkout_book, return_book, update_borrowing, delete_borrowing, parse_borrowing_xml</w:t>
            </w:r>
          </w:p>
        </w:tc>
      </w:tr>
      <w:tr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İş kuralları</w:t>
            </w:r>
          </w:p>
        </w:tc>
        <w:tc>
          <w:tcPr>
            <w:tcW w:type="dxa" w:w="606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sync_overdue_status, count_active_loans, _ensure_references_exist, _ensure_unique_email</w:t>
            </w:r>
          </w:p>
        </w:tc>
      </w:tr>
      <w:tr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 üretimi</w:t>
            </w:r>
          </w:p>
        </w:tc>
        <w:tc>
          <w:tcPr>
            <w:tcW w:type="dxa" w:w="606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_next_book_id, _next_member_id, _next_borrowing_id</w:t>
            </w:r>
          </w:p>
        </w:tc>
      </w:tr>
    </w:tbl>
    <w:p/>
    <w:p>
      <w:pPr>
        <w:spacing w:before="120" w:after="120"/>
        <w:shd w:val="clear" w:color="auto" w:fill="FFF9C4"/>
        <w:ind w:left="283"/>
      </w:pPr>
      <w:r>
        <w:rPr>
          <w:rFonts w:ascii="Calibri" w:hAnsi="Calibri"/>
          <w:b/>
          <w:i w:val="0"/>
          <w:color w:val="C55A11"/>
          <w:sz w:val="20"/>
        </w:rPr>
        <w:t xml:space="preserve">[ KULLANICI GİRECEK ]  </w:t>
      </w:r>
      <w:r>
        <w:rPr>
          <w:rFonts w:ascii="Calibri" w:hAnsi="Calibri"/>
          <w:b w:val="0"/>
          <w:i/>
          <w:color w:val="595959"/>
          <w:sz w:val="20"/>
        </w:rPr>
        <w:t>Bu bölüme xml_manager.py dosyasındaki DOM parsing işleminin adım adım çalışmasını gösteren bir debug/log çıktısı veya Swagger UI üzerinden yapılan örnek bir GET isteğinin ekran görüntüsünü ekleyiniz.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2"/>
        </w:rPr>
        <w:t>7. REST API ENDPOINT KATALOĞU</w:t>
      </w:r>
    </w:p>
    <w:p>
      <w:pPr>
        <w:spacing w:before="0" w:after="160"/>
        <w:shd w:val="clear" w:color="auto" w:fill="1F3864"/>
      </w:pP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7.1 Genel Kurallar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Base URL: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20"/>
        </w:rPr>
        <w:t>http://localhost:8000/api/v1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805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Header</w:t>
            </w:r>
          </w:p>
        </w:tc>
        <w:tc>
          <w:tcPr>
            <w:tcW w:type="dxa" w:w="3008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Değer</w:t>
            </w:r>
          </w:p>
        </w:tc>
        <w:tc>
          <w:tcPr>
            <w:tcW w:type="dxa" w:w="3008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Zorunlu Olduğu Durum</w:t>
            </w:r>
          </w:p>
        </w:tc>
        <w:tc>
          <w:tcPr>
            <w:tcW w:type="dxa" w:w="963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Yoksa</w:t>
            </w:r>
          </w:p>
        </w:tc>
      </w:tr>
      <w:tr>
        <w:tc>
          <w:tcPr>
            <w:tcW w:type="dxa" w:w="180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Accept</w:t>
            </w:r>
          </w:p>
        </w:tc>
        <w:tc>
          <w:tcPr>
            <w:tcW w:type="dxa" w:w="300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application/xml</w:t>
            </w:r>
          </w:p>
        </w:tc>
        <w:tc>
          <w:tcPr>
            <w:tcW w:type="dxa" w:w="300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GET, POST, PUT, DELETE (çoğu endpoint)</w:t>
            </w:r>
          </w:p>
        </w:tc>
        <w:tc>
          <w:tcPr>
            <w:tcW w:type="dxa" w:w="96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406 Not Acceptable</w:t>
            </w:r>
          </w:p>
        </w:tc>
      </w:tr>
      <w:tr>
        <w:tc>
          <w:tcPr>
            <w:tcW w:type="dxa" w:w="180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X-API-Key</w:t>
            </w:r>
          </w:p>
        </w:tc>
        <w:tc>
          <w:tcPr>
            <w:tcW w:type="dxa" w:w="3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library-api-key-dev-2026</w:t>
            </w:r>
          </w:p>
        </w:tc>
        <w:tc>
          <w:tcPr>
            <w:tcW w:type="dxa" w:w="30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POST, PUT, DELETE</w:t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401 Unauthorized</w:t>
            </w:r>
          </w:p>
        </w:tc>
      </w:tr>
      <w:tr>
        <w:tc>
          <w:tcPr>
            <w:tcW w:type="dxa" w:w="180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Content-Type</w:t>
            </w:r>
          </w:p>
        </w:tc>
        <w:tc>
          <w:tcPr>
            <w:tcW w:type="dxa" w:w="300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application/xml</w:t>
            </w:r>
          </w:p>
        </w:tc>
        <w:tc>
          <w:tcPr>
            <w:tcW w:type="dxa" w:w="300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POST, PUT body</w:t>
            </w:r>
          </w:p>
        </w:tc>
        <w:tc>
          <w:tcPr>
            <w:tcW w:type="dxa" w:w="96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Body ham XML okunur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Doğrulama kodu (</w:t>
      </w:r>
      <w:r>
        <w:rPr>
          <w:rFonts w:ascii="Courier New" w:hAnsi="Courier New"/>
          <w:b w:val="0"/>
          <w:i w:val="0"/>
          <w:color w:val="C00000"/>
          <w:sz w:val="20"/>
        </w:rPr>
        <w:t>backend/src/auth.py</w:t>
      </w:r>
      <w:r>
        <w:rPr>
          <w:rFonts w:ascii="Calibri" w:hAnsi="Calibri"/>
          <w:b w:val="0"/>
          <w:i w:val="0"/>
          <w:sz w:val="22"/>
        </w:rPr>
        <w:t>):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require_api_key(x_api_key: str = Header(None)) -&gt; None:</w:t>
        <w:br/>
        <w:t xml:space="preserve">    if x_api_key != API_KEY:</w:t>
        <w:br/>
        <w:t xml:space="preserve">        raise XmlHttpException(401, "Invalid or missing API key", "")</w:t>
        <w:br/>
        <w:br/>
        <w:t>def require_xml_accept(request: Request) -&gt; None:</w:t>
        <w:br/>
        <w:t xml:space="preserve">    accept = request.headers.get("accept", "")</w:t>
        <w:br/>
        <w:t xml:space="preserve">    if "application/xml" not in accept and "*/*" not in accept:</w:t>
        <w:br/>
        <w:t xml:space="preserve">        raise XmlHttpException(406, "Accept must include application/xml", "")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Router'larda bağlanma biçimi: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@router.post(</w:t>
        <w:br/>
        <w:t xml:space="preserve">    "/books",</w:t>
        <w:br/>
        <w:t xml:space="preserve">    dependencies=[</w:t>
        <w:br/>
        <w:t xml:space="preserve">        Depends(require_api_key),</w:t>
        <w:br/>
        <w:t xml:space="preserve">        Depends(require_xml_accept),</w:t>
        <w:br/>
        <w:t xml:space="preserve">    ],</w:t>
        <w:br/>
        <w:t>)</w:t>
        <w:br/>
        <w:t>async def create_book(request: Request): ...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7.2 Kitap Endpoint'leri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GET /api/v1/books — Liste ve Filtreleme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GET /api/v1/books?genre=Sci-Fi&amp;search=dune&amp;page=1&amp;limit=10</w:t>
        <w:br/>
        <w:t>Accept: application/xml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Akış: query parametreleri okunur → </w:t>
      </w:r>
      <w:r>
        <w:rPr>
          <w:rFonts w:ascii="Courier New" w:hAnsi="Courier New"/>
          <w:b w:val="0"/>
          <w:i w:val="0"/>
          <w:color w:val="C00000"/>
          <w:sz w:val="20"/>
        </w:rPr>
        <w:t>manager.get_all_books(genre, search, page, limit)</w:t>
      </w:r>
      <w:r>
        <w:rPr>
          <w:rFonts w:ascii="Calibri" w:hAnsi="Calibri"/>
          <w:b w:val="0"/>
          <w:i w:val="0"/>
          <w:sz w:val="22"/>
        </w:rPr>
        <w:t xml:space="preserve"> → XPath filtresi → sayfalama → </w:t>
      </w:r>
      <w:r>
        <w:rPr>
          <w:rFonts w:ascii="Courier New" w:hAnsi="Courier New"/>
          <w:b w:val="0"/>
          <w:i w:val="0"/>
          <w:color w:val="C00000"/>
          <w:sz w:val="20"/>
        </w:rPr>
        <w:t>books_collection_xml</w:t>
      </w:r>
      <w:r>
        <w:rPr>
          <w:rFonts w:ascii="Calibri" w:hAnsi="Calibri"/>
          <w:b w:val="0"/>
          <w:i w:val="0"/>
          <w:sz w:val="22"/>
        </w:rPr>
        <w:t xml:space="preserve"> XML sarmalayıcı.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Yanıt body: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&lt;?xml version='1.0' encoding='UTF-8'?&gt;</w:t>
        <w:br/>
        <w:t>&lt;books count="10" totalCount="28"&gt;</w:t>
        <w:br/>
        <w:t xml:space="preserve">  &lt;book id="bk-003" isbn="978-0-44-101359-5"&gt;</w:t>
        <w:br/>
        <w:t xml:space="preserve">    &lt;title&gt;Dune&lt;/title&gt;</w:t>
        <w:br/>
        <w:t xml:space="preserve">    &lt;author&gt;Frank Herbert&lt;/author&gt;</w:t>
        <w:br/>
        <w:t xml:space="preserve">    ...</w:t>
        <w:br/>
        <w:t xml:space="preserve">  &lt;/book&gt;</w:t>
        <w:br/>
        <w:t>&lt;/books&gt;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Yanıt headers: </w:t>
      </w:r>
      <w:r>
        <w:rPr>
          <w:rFonts w:ascii="Courier New" w:hAnsi="Courier New"/>
          <w:b w:val="0"/>
          <w:i w:val="0"/>
          <w:color w:val="C00000"/>
          <w:sz w:val="20"/>
        </w:rPr>
        <w:t>X-Total-Count: 28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20"/>
        </w:rPr>
        <w:t>X-Page: 1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20"/>
        </w:rPr>
        <w:t>X-Limit: 10</w:t>
      </w:r>
      <w:r>
        <w:rPr>
          <w:rFonts w:ascii="Calibri" w:hAnsi="Calibri"/>
          <w:b w:val="0"/>
          <w:i w:val="0"/>
          <w:sz w:val="22"/>
        </w:rPr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POST /api/v1/books — Oluşturma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POST /api/v1/books</w:t>
        <w:br/>
        <w:t>Accept: application/xml</w:t>
        <w:br/>
        <w:t>Content-Type: application/xml</w:t>
        <w:br/>
        <w:t>X-API-Key: library-api-key-dev-2026</w:t>
        <w:br/>
        <w:br/>
        <w:t>Body:</w:t>
        <w:br/>
        <w:t>&lt;?xml version="1.0" encoding="UTF-8"?&gt;</w:t>
        <w:br/>
        <w:t>&lt;book isbn="978-0-14-143951-8"&gt;</w:t>
        <w:br/>
        <w:t xml:space="preserve">  &lt;title&gt;Pride and Prejudice&lt;/title&gt;</w:t>
        <w:br/>
        <w:t xml:space="preserve">  &lt;author&gt;Jane Austen&lt;/author&gt;</w:t>
        <w:br/>
        <w:t xml:space="preserve">  &lt;publisher&gt;Penguin Classics&lt;/publisher&gt;</w:t>
        <w:br/>
        <w:t xml:space="preserve">  &lt;categories&gt;&lt;category&gt;Classic&lt;/category&gt;&lt;/categories&gt;</w:t>
        <w:br/>
        <w:t xml:space="preserve">  &lt;publicationYear&gt;1813&lt;/publicationYear&gt;</w:t>
        <w:br/>
        <w:t xml:space="preserve">  &lt;availableCopies&gt;4&lt;/availableCopies&gt;</w:t>
        <w:br/>
        <w:t>&lt;/book&gt;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Başarıda HTTP 201 + oluşturulan kitap XML. ID otomatik atanır (</w:t>
      </w:r>
      <w:r>
        <w:rPr>
          <w:rFonts w:ascii="Courier New" w:hAnsi="Courier New"/>
          <w:b w:val="0"/>
          <w:i w:val="0"/>
          <w:color w:val="C00000"/>
          <w:sz w:val="20"/>
        </w:rPr>
        <w:t>bk-029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PUT /api/v1/books/{id} — Güncelleme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Eski </w:t>
      </w:r>
      <w:r>
        <w:rPr>
          <w:rFonts w:ascii="Courier New" w:hAnsi="Courier New"/>
          <w:b w:val="0"/>
          <w:i w:val="0"/>
          <w:color w:val="C00000"/>
          <w:sz w:val="20"/>
        </w:rPr>
        <w:t>&lt;book&gt;</w:t>
      </w:r>
      <w:r>
        <w:rPr>
          <w:rFonts w:ascii="Calibri" w:hAnsi="Calibri"/>
          <w:b w:val="0"/>
          <w:i w:val="0"/>
          <w:sz w:val="22"/>
        </w:rPr>
        <w:t xml:space="preserve"> DOM'dan silinir, yeni element aynı konuma eklenir, </w:t>
      </w:r>
      <w:r>
        <w:rPr>
          <w:rFonts w:ascii="Courier New" w:hAnsi="Courier New"/>
          <w:b w:val="0"/>
          <w:i w:val="0"/>
          <w:color w:val="C00000"/>
          <w:sz w:val="20"/>
        </w:rPr>
        <w:t>_save_tree</w:t>
      </w:r>
      <w:r>
        <w:rPr>
          <w:rFonts w:ascii="Calibri" w:hAnsi="Calibri"/>
          <w:b w:val="0"/>
          <w:i w:val="0"/>
          <w:sz w:val="22"/>
        </w:rPr>
        <w:t xml:space="preserve"> çalışır. HTTP 200 + güncellenmiş kitap XML.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DELETE /api/v1/books/{id} — Silme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İş kuralı:</w:t>
      </w:r>
      <w:r>
        <w:rPr>
          <w:rFonts w:ascii="Calibri" w:hAnsi="Calibri"/>
          <w:b w:val="0"/>
          <w:i w:val="0"/>
          <w:sz w:val="22"/>
        </w:rPr>
        <w:t xml:space="preserve"> Aktif veya gecikmiş ödünç varsa silme engellenir → 400. Başarıda: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&lt;result&gt;</w:t>
        <w:br/>
        <w:t xml:space="preserve">  &lt;message&gt;Book deleted successfully&lt;/message&gt;</w:t>
        <w:br/>
        <w:t xml:space="preserve">  &lt;id&gt;bk-001&lt;/id&gt;</w:t>
        <w:br/>
        <w:t>&lt;/result&gt;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7.3 Ödünç Endpoint'leri — checkout ve return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checkout_book() İş Akışı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POST /api/v1/borrowings — yeni ödünç kaydı oluşturur:</w:t>
      </w:r>
    </w:p>
    <w:p>
      <w:pPr>
        <w:spacing w:before="40" w:after="4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1.  </w:t>
      </w:r>
      <w:r>
        <w:rPr>
          <w:rFonts w:ascii="Calibri" w:hAnsi="Calibri"/>
          <w:b w:val="0"/>
          <w:i w:val="0"/>
          <w:sz w:val="22"/>
        </w:rPr>
        <w:t>bookRef, memberRef zorunlu — yoksa ValueError → 400</w:t>
      </w:r>
    </w:p>
    <w:p>
      <w:pPr>
        <w:spacing w:before="40" w:after="4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2.  </w:t>
      </w:r>
      <w:r>
        <w:rPr>
          <w:rFonts w:ascii="Calibri" w:hAnsi="Calibri"/>
          <w:b w:val="0"/>
          <w:i w:val="0"/>
          <w:sz w:val="22"/>
        </w:rPr>
        <w:t>_ensure_references_exist() — her ikisi de library.xml'de var mı?</w:t>
      </w:r>
    </w:p>
    <w:p>
      <w:pPr>
        <w:spacing w:before="40" w:after="4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3.  </w:t>
      </w:r>
      <w:r>
        <w:rPr>
          <w:rFonts w:ascii="Calibri" w:hAnsi="Calibri"/>
          <w:b w:val="0"/>
          <w:i w:val="0"/>
          <w:sz w:val="22"/>
        </w:rPr>
        <w:t>book.availableCopies &gt; 0 — stokta kopya var mı?</w:t>
      </w:r>
    </w:p>
    <w:p>
      <w:pPr>
        <w:spacing w:before="40" w:after="4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4.  </w:t>
      </w:r>
      <w:r>
        <w:rPr>
          <w:rFonts w:ascii="Calibri" w:hAnsi="Calibri"/>
          <w:b w:val="0"/>
          <w:i w:val="0"/>
          <w:sz w:val="22"/>
        </w:rPr>
        <w:t>count_active_loans(memberRef) vs loan_limit(membershipType) — limit aşılmış mı?</w:t>
      </w:r>
    </w:p>
    <w:p>
      <w:pPr>
        <w:spacing w:before="40" w:after="4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5.  </w:t>
      </w:r>
      <w:r>
        <w:rPr>
          <w:rFonts w:ascii="Calibri" w:hAnsi="Calibri"/>
          <w:b w:val="0"/>
          <w:i w:val="0"/>
          <w:sz w:val="22"/>
        </w:rPr>
        <w:t>Yeni &lt;borrowing&gt; elementi XSD sırasına göre oluşturulur</w:t>
      </w:r>
    </w:p>
    <w:p>
      <w:pPr>
        <w:spacing w:before="40" w:after="4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6.  </w:t>
      </w:r>
      <w:r>
        <w:rPr>
          <w:rFonts w:ascii="Calibri" w:hAnsi="Calibri"/>
          <w:b w:val="0"/>
          <w:i w:val="0"/>
          <w:sz w:val="22"/>
        </w:rPr>
        <w:t>availableCopies -= 1</w:t>
      </w:r>
    </w:p>
    <w:p>
      <w:pPr>
        <w:spacing w:before="40" w:after="4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7.  </w:t>
      </w:r>
      <w:r>
        <w:rPr>
          <w:rFonts w:ascii="Calibri" w:hAnsi="Calibri"/>
          <w:b w:val="0"/>
          <w:i w:val="0"/>
          <w:sz w:val="22"/>
        </w:rPr>
        <w:t>_save_tree() — XSD doğrulama + disk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return_book() Akışı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PUT /api/v1/borrowings/{id}/return — kitabı iade eder:</w:t>
      </w:r>
    </w:p>
    <w:p>
      <w:pPr>
        <w:spacing w:before="40" w:after="4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1.  </w:t>
      </w:r>
      <w:r>
        <w:rPr>
          <w:rFonts w:ascii="Calibri" w:hAnsi="Calibri"/>
          <w:b w:val="0"/>
          <w:i w:val="0"/>
          <w:sz w:val="22"/>
        </w:rPr>
        <w:t>borrowing.status = 'returned'</w:t>
      </w:r>
    </w:p>
    <w:p>
      <w:pPr>
        <w:spacing w:before="40" w:after="4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2.  </w:t>
      </w:r>
      <w:r>
        <w:rPr>
          <w:rFonts w:ascii="Calibri" w:hAnsi="Calibri"/>
          <w:b w:val="0"/>
          <w:i w:val="0"/>
          <w:sz w:val="22"/>
        </w:rPr>
        <w:t>&lt;returnDate&gt; elementi eklenir</w:t>
      </w:r>
    </w:p>
    <w:p>
      <w:pPr>
        <w:spacing w:before="40" w:after="4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3.  </w:t>
      </w:r>
      <w:r>
        <w:rPr>
          <w:rFonts w:ascii="Calibri" w:hAnsi="Calibri"/>
          <w:b w:val="0"/>
          <w:i w:val="0"/>
          <w:sz w:val="22"/>
        </w:rPr>
        <w:t>book.availableCopies += 1</w:t>
      </w:r>
    </w:p>
    <w:p>
      <w:pPr>
        <w:spacing w:before="40" w:after="4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4.  </w:t>
      </w:r>
      <w:r>
        <w:rPr>
          <w:rFonts w:ascii="Calibri" w:hAnsi="Calibri"/>
          <w:b w:val="0"/>
          <w:i w:val="0"/>
          <w:sz w:val="22"/>
        </w:rPr>
        <w:t>_save_tree()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7.4 Tam Endpoint Listesi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990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093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222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Fonksiyon</w:t>
            </w:r>
          </w:p>
        </w:tc>
        <w:tc>
          <w:tcPr>
            <w:tcW w:type="dxa" w:w="2474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Özel Not</w:t>
            </w:r>
          </w:p>
        </w:tc>
      </w:tr>
      <w:tr>
        <w:tc>
          <w:tcPr>
            <w:tcW w:type="dxa" w:w="99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/books</w:t>
            </w:r>
          </w:p>
        </w:tc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list_books</w:t>
            </w:r>
          </w:p>
        </w:tc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genre, search, page, limit filtresi</w:t>
            </w:r>
          </w:p>
        </w:tc>
      </w:tr>
      <w:tr>
        <w:tc>
          <w:tcPr>
            <w:tcW w:type="dxa" w:w="99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/books/{id}</w:t>
            </w:r>
          </w:p>
        </w:tc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get_book</w:t>
            </w:r>
          </w:p>
        </w:tc>
        <w:tc>
          <w:tcPr>
            <w:tcW w:type="dxa" w:w="24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BookNotFoundError → 404</w:t>
            </w:r>
          </w:p>
        </w:tc>
      </w:tr>
      <w:tr>
        <w:tc>
          <w:tcPr>
            <w:tcW w:type="dxa" w:w="99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/books</w:t>
            </w:r>
          </w:p>
        </w:tc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create_book</w:t>
            </w:r>
          </w:p>
        </w:tc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API Key + XSD</w:t>
            </w:r>
          </w:p>
        </w:tc>
      </w:tr>
      <w:tr>
        <w:tc>
          <w:tcPr>
            <w:tcW w:type="dxa" w:w="99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PUT</w:t>
            </w:r>
          </w:p>
        </w:tc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/books/{id}</w:t>
            </w:r>
          </w:p>
        </w:tc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update_book</w:t>
            </w:r>
          </w:p>
        </w:tc>
        <w:tc>
          <w:tcPr>
            <w:tcW w:type="dxa" w:w="24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404 + 400</w:t>
            </w:r>
          </w:p>
        </w:tc>
      </w:tr>
      <w:tr>
        <w:tc>
          <w:tcPr>
            <w:tcW w:type="dxa" w:w="99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DELETE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/books/{id}</w:t>
            </w:r>
          </w:p>
        </w:tc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delete_book</w:t>
            </w:r>
          </w:p>
        </w:tc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Aktif ödünç engeli</w:t>
            </w:r>
          </w:p>
        </w:tc>
      </w:tr>
      <w:tr>
        <w:tc>
          <w:tcPr>
            <w:tcW w:type="dxa" w:w="99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/members</w:t>
            </w:r>
          </w:p>
        </w:tc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list_members</w:t>
            </w:r>
          </w:p>
        </w:tc>
        <w:tc>
          <w:tcPr>
            <w:tcW w:type="dxa" w:w="24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membershipType, search filtresi</w:t>
            </w:r>
          </w:p>
        </w:tc>
      </w:tr>
      <w:tr>
        <w:tc>
          <w:tcPr>
            <w:tcW w:type="dxa" w:w="99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/members</w:t>
            </w:r>
          </w:p>
        </w:tc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create_member</w:t>
            </w:r>
          </w:p>
        </w:tc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API Key + XSD</w:t>
            </w:r>
          </w:p>
        </w:tc>
      </w:tr>
      <w:tr>
        <w:tc>
          <w:tcPr>
            <w:tcW w:type="dxa" w:w="99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PUT</w:t>
            </w:r>
          </w:p>
        </w:tc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/members/{id}</w:t>
            </w:r>
          </w:p>
        </w:tc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update_member</w:t>
            </w:r>
          </w:p>
        </w:tc>
        <w:tc>
          <w:tcPr>
            <w:tcW w:type="dxa" w:w="24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9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DELETE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/members/{id}</w:t>
            </w:r>
          </w:p>
        </w:tc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delete_member</w:t>
            </w:r>
          </w:p>
        </w:tc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Aktif ödünç engeli</w:t>
            </w:r>
          </w:p>
        </w:tc>
      </w:tr>
      <w:tr>
        <w:tc>
          <w:tcPr>
            <w:tcW w:type="dxa" w:w="99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/borrowings</w:t>
            </w:r>
          </w:p>
        </w:tc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list_borrowings</w:t>
            </w:r>
          </w:p>
        </w:tc>
        <w:tc>
          <w:tcPr>
            <w:tcW w:type="dxa" w:w="24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status, memberRef, bookRef filtresi</w:t>
            </w:r>
          </w:p>
        </w:tc>
      </w:tr>
      <w:tr>
        <w:tc>
          <w:tcPr>
            <w:tcW w:type="dxa" w:w="99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/borrowings</w:t>
            </w:r>
          </w:p>
        </w:tc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checkout_book</w:t>
            </w:r>
          </w:p>
        </w:tc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İş kuralları + XSD</w:t>
            </w:r>
          </w:p>
        </w:tc>
      </w:tr>
      <w:tr>
        <w:tc>
          <w:tcPr>
            <w:tcW w:type="dxa" w:w="99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PUT</w:t>
            </w:r>
          </w:p>
        </w:tc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/borrowings/{id}/return</w:t>
            </w:r>
          </w:p>
        </w:tc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return_book</w:t>
            </w:r>
          </w:p>
        </w:tc>
        <w:tc>
          <w:tcPr>
            <w:tcW w:type="dxa" w:w="24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Body gerekmez</w:t>
            </w:r>
          </w:p>
        </w:tc>
      </w:tr>
      <w:tr>
        <w:tc>
          <w:tcPr>
            <w:tcW w:type="dxa" w:w="99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PUT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/borrowings/{id}</w:t>
            </w:r>
          </w:p>
        </w:tc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update_borrowing</w:t>
            </w:r>
          </w:p>
        </w:tc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9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DELETE</w:t>
            </w:r>
          </w:p>
        </w:tc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/borrowings/{id}</w:t>
            </w:r>
          </w:p>
        </w:tc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delete_borrowing</w:t>
            </w:r>
          </w:p>
        </w:tc>
        <w:tc>
          <w:tcPr>
            <w:tcW w:type="dxa" w:w="24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Yalnızca returned kayıtlar</w:t>
            </w:r>
          </w:p>
        </w:tc>
      </w:tr>
      <w:tr>
        <w:tc>
          <w:tcPr>
            <w:tcW w:type="dxa" w:w="99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/reports/dashboard</w:t>
            </w:r>
          </w:p>
        </w:tc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dashboard_report</w:t>
            </w:r>
          </w:p>
        </w:tc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HTML (XSLT) — Accept XML gerekmez</w:t>
            </w:r>
          </w:p>
        </w:tc>
      </w:tr>
      <w:tr>
        <w:tc>
          <w:tcPr>
            <w:tcW w:type="dxa" w:w="99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/reports/xpath</w:t>
            </w:r>
          </w:p>
        </w:tc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xpath_demo</w:t>
            </w:r>
          </w:p>
        </w:tc>
        <w:tc>
          <w:tcPr>
            <w:tcW w:type="dxa" w:w="24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XPath sorgusu XML</w:t>
            </w:r>
          </w:p>
        </w:tc>
      </w:tr>
      <w:tr>
        <w:tc>
          <w:tcPr>
            <w:tcW w:type="dxa" w:w="99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/external/enrich/{isbn}</w:t>
            </w:r>
          </w:p>
        </w:tc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enrich_book</w:t>
            </w:r>
          </w:p>
        </w:tc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Library async</w:t>
            </w:r>
          </w:p>
        </w:tc>
      </w:tr>
      <w:tr>
        <w:tc>
          <w:tcPr>
            <w:tcW w:type="dxa" w:w="99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/health</w:t>
            </w:r>
          </w:p>
        </w:tc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health</w:t>
            </w:r>
          </w:p>
        </w:tc>
        <w:tc>
          <w:tcPr>
            <w:tcW w:type="dxa" w:w="24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JSON (kasıtlı istisna)</w:t>
            </w:r>
          </w:p>
        </w:tc>
      </w:tr>
      <w:tr>
        <w:tc>
          <w:tcPr>
            <w:tcW w:type="dxa" w:w="99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/validation/demo</w:t>
            </w:r>
          </w:p>
        </w:tc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validation_demo</w:t>
            </w:r>
          </w:p>
        </w:tc>
        <w:tc>
          <w:tcPr>
            <w:tcW w:type="dxa" w:w="24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JSON (kasıtlı istisna)</w:t>
            </w:r>
          </w:p>
        </w:tc>
      </w:tr>
    </w:tbl>
    <w:p/>
    <w:p>
      <w:pPr>
        <w:spacing w:before="120" w:after="120"/>
        <w:shd w:val="clear" w:color="auto" w:fill="FFF9C4"/>
        <w:ind w:left="283"/>
      </w:pPr>
      <w:r>
        <w:rPr>
          <w:rFonts w:ascii="Calibri" w:hAnsi="Calibri"/>
          <w:b/>
          <w:i w:val="0"/>
          <w:color w:val="C55A11"/>
          <w:sz w:val="20"/>
        </w:rPr>
        <w:t xml:space="preserve">[ KULLANICI GİRECEK ]  </w:t>
      </w:r>
      <w:r>
        <w:rPr>
          <w:rFonts w:ascii="Calibri" w:hAnsi="Calibri"/>
          <w:b w:val="0"/>
          <w:i/>
          <w:color w:val="595959"/>
          <w:sz w:val="20"/>
        </w:rPr>
        <w:t>Bu bölüme Postman veya Swagger UI üzerinden yaptığınız örnek API çağrılarının ekran görüntülerini ekleyiniz. Özellikle POST /books başarı ve hata (XSD fail) senaryolarını gösteriniz.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2"/>
        </w:rPr>
        <w:t>8. HARICI SERVIS ENTEGRASYONU — OPEN LIBRARY</w:t>
      </w:r>
    </w:p>
    <w:p>
      <w:pPr>
        <w:spacing w:before="0" w:after="160"/>
        <w:shd w:val="clear" w:color="auto" w:fill="1F3864"/>
      </w:pP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8.1 Genel Bakış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Harici servis:</w:t>
      </w:r>
      <w:r>
        <w:rPr>
          <w:rFonts w:ascii="Calibri" w:hAnsi="Calibri"/>
          <w:b w:val="0"/>
          <w:i w:val="0"/>
          <w:sz w:val="22"/>
        </w:rPr>
        <w:t xml:space="preserve"> Open Library API (https://openlibrary.org) — ISBN ile kitap metadata (JSON formatında)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Modül: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20"/>
        </w:rPr>
        <w:t>backend/src/external_service.py</w:t>
      </w:r>
      <w:r>
        <w:rPr>
          <w:rFonts w:ascii="Calibri" w:hAnsi="Calibri"/>
          <w:b w:val="0"/>
          <w:i w:val="0"/>
          <w:sz w:val="22"/>
        </w:rPr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Endpoint: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20"/>
        </w:rPr>
        <w:t>GET /api/v1/external/enrich/{isbn}</w:t>
      </w:r>
      <w:r>
        <w:rPr>
          <w:rFonts w:ascii="Calibri" w:hAnsi="Calibri"/>
          <w:b w:val="0"/>
          <w:i w:val="0"/>
          <w:sz w:val="22"/>
        </w:rPr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Entegrasyonun amacı: kullanıcı ISBN girdiğinde dış kaynaktan otomatik kitap bilgisi çekmek, JSON yanıtını XML'e dönüştürmek ve XSD ile doğrulamak. Kullanıcı bu zenginleştirilmiş veriyi inceleyip kütüphaneye ekleyebilir.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8.2 Servis Akış Diyagramı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EnrichPanel.tsx (Frontend)</w:t>
        <w:br/>
        <w:t xml:space="preserve">    │ GET /api/v1/external/enrich/{isbn}</w:t>
        <w:br/>
        <w:t xml:space="preserve">    ↓</w:t>
        <w:br/>
        <w:t>external.py : enrich_book(isbn)</w:t>
        <w:br/>
        <w:t xml:space="preserve">    │</w:t>
        <w:br/>
        <w:t xml:space="preserve">    ↓ enrich_isbn(isbn)</w:t>
        <w:br/>
        <w:t>external_service.py</w:t>
        <w:br/>
        <w:t xml:space="preserve">    │</w:t>
        <w:br/>
        <w:t xml:space="preserve">    ├─→ normalize_isbn(isbn)</w:t>
        <w:br/>
        <w:t xml:space="preserve">    │     ├ Rakam dışı karakterleri temizle</w:t>
        <w:br/>
        <w:t xml:space="preserve">    │     └ ISBN-10 → ISBN-13 (check digit hesabı)</w:t>
        <w:br/>
        <w:t xml:space="preserve">    │</w:t>
        <w:br/>
        <w:t xml:space="preserve">    ├─→ fetch_open_library(isbn)  [async, httpx]</w:t>
        <w:br/>
        <w:t xml:space="preserve">    │     ├ GET /api/books?bibkeys=ISBN:{clean}&amp;format=json&amp;jscmd=data</w:t>
        <w:br/>
        <w:t xml:space="preserve">    │     └ 404 / boş → GET /isbn/{clean}.json  (fallback)</w:t>
        <w:br/>
        <w:t xml:space="preserve">    │</w:t>
        <w:br/>
        <w:t xml:space="preserve">    ├─→ _parse_books_api_data() / _parse_isbn_edition()</w:t>
        <w:br/>
        <w:t xml:space="preserve">    │     └ JSON → Python dict (title, authors, publisher, year)</w:t>
        <w:br/>
        <w:t xml:space="preserve">    │</w:t>
        <w:br/>
        <w:t xml:space="preserve">    ├─→ json_to_enriched_xml(book_data)</w:t>
        <w:br/>
        <w:t xml:space="preserve">    │     ├ etree.Element("enrichedBook") oluştur</w:t>
        <w:br/>
        <w:t xml:space="preserve">    │     └ validate_or_raise(root)  ← XSD kontrolü</w:t>
        <w:br/>
        <w:t xml:space="preserve">    │</w:t>
        <w:br/>
        <w:t xml:space="preserve">    └─→ bytes döner → xml_response(xml_bytes)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8.3 normalize_isbn()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normalize_isbn(isbn: str) -&gt; str:</w:t>
        <w:br/>
        <w:t xml:space="preserve">    digits = re.sub(r"[^0-9Xx]", "", isbn)</w:t>
        <w:br/>
        <w:t xml:space="preserve">    if len(digits) == 13:</w:t>
        <w:br/>
        <w:t xml:space="preserve">        return f"{digits[0:3]}-{digits[3:4]}-{digits[4:9]}-{digits[9:12]}-{digits[12]}"</w:t>
        <w:br/>
        <w:t xml:space="preserve">    if len(digits) == 10:</w:t>
        <w:br/>
        <w:t xml:space="preserve">        isbn13 = f"978{digits[:9]}"</w:t>
        <w:br/>
        <w:t xml:space="preserve">        total = sum(</w:t>
        <w:br/>
        <w:t xml:space="preserve">            int(d) * (1 if i % 2 else 3)</w:t>
        <w:br/>
        <w:t xml:space="preserve">            for i, d in enumerate(isbn13)</w:t>
        <w:br/>
        <w:t xml:space="preserve">        )</w:t>
        <w:br/>
        <w:t xml:space="preserve">        check = (10 - (total % 10)) % 10</w:t>
        <w:br/>
        <w:t xml:space="preserve">        full  = isbn13 + str(check)</w:t>
        <w:br/>
        <w:t xml:space="preserve">        return f"{full[0:3]}-{full[3:4]}-{full[4:9]}-{full[9:12]}-{full[12]}"</w:t>
        <w:br/>
        <w:t xml:space="preserve">    return isbn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ISBN-10 → ISBN-13 dönüşümü EAN-13 algoritmasını kullanır. Kullanıcı ISBN'i tireli veya tiresiz girebilir; fonksiyon her ikisini de kabul eder.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8.4 fetch_open_library() — Async HTTP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async def fetch_open_library(isbn: str) -&gt; dict:</w:t>
        <w:br/>
        <w:t xml:space="preserve">    clean = re.sub(r"[^0-9Xx]", "", isbn)</w:t>
        <w:br/>
        <w:t xml:space="preserve">    url = (f"https://openlibrary.org/api/books"</w:t>
        <w:br/>
        <w:t xml:space="preserve">           f"?bibkeys=ISBN:{clean}&amp;format=json&amp;jscmd=data")</w:t>
        <w:br/>
        <w:br/>
        <w:t xml:space="preserve">    async with httpx.AsyncClient(</w:t>
        <w:br/>
        <w:t xml:space="preserve">        timeout=15.0, headers=HTTP_HEADERS, follow_redirects=True</w:t>
        <w:br/>
        <w:t xml:space="preserve">    ) as client:</w:t>
        <w:br/>
        <w:t xml:space="preserve">        response = await client.get(url)</w:t>
        <w:br/>
        <w:t xml:space="preserve">        response.raise_for_status()</w:t>
        <w:br/>
        <w:t xml:space="preserve">        payload = response.json()</w:t>
        <w:br/>
        <w:br/>
        <w:t xml:space="preserve">    if f"ISBN:{clean}" not in payload:</w:t>
        <w:br/>
        <w:t xml:space="preserve">        # Fallback: /isbn/{clean}.json</w:t>
        <w:br/>
        <w:t xml:space="preserve">        isbn_url = f"https://openlibrary.org/isbn/{clean}.json"</w:t>
        <w:br/>
        <w:t xml:space="preserve">        async with httpx.AsyncClient(timeout=15.0, ...) as client:</w:t>
        <w:br/>
        <w:t xml:space="preserve">            fallback = await client.get(isbn_url)</w:t>
        <w:br/>
        <w:t xml:space="preserve">            if fallback.status_code == 404:</w:t>
        <w:br/>
        <w:t xml:space="preserve">                raise ValueError(f"ISBN not found: {isbn}")</w:t>
        <w:br/>
        <w:t xml:space="preserve">            ...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C00000"/>
          <w:sz w:val="20"/>
        </w:rPr>
        <w:t>httpx.AsyncClient</w:t>
      </w:r>
      <w:r>
        <w:rPr>
          <w:rFonts w:ascii="Calibri" w:hAnsi="Calibri"/>
          <w:b w:val="0"/>
          <w:i w:val="0"/>
          <w:sz w:val="22"/>
        </w:rPr>
        <w:t xml:space="preserve"> FastAPI'nin async yapısıyla tam uyumlu asenkron HTTP istemcisidir. 15 saniyelik timeout ve akademik proje için özel </w:t>
      </w:r>
      <w:r>
        <w:rPr>
          <w:rFonts w:ascii="Courier New" w:hAnsi="Courier New"/>
          <w:b w:val="0"/>
          <w:i w:val="0"/>
          <w:color w:val="C00000"/>
          <w:sz w:val="20"/>
        </w:rPr>
        <w:t>User-Agent</w:t>
      </w:r>
      <w:r>
        <w:rPr>
          <w:rFonts w:ascii="Calibri" w:hAnsi="Calibri"/>
          <w:b w:val="0"/>
          <w:i w:val="0"/>
          <w:sz w:val="22"/>
        </w:rPr>
        <w:t xml:space="preserve"> header içerir.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8.5 json_to_enriched_xml()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def json_to_enriched_xml(book_data: dict) -&gt; bytes:</w:t>
        <w:br/>
        <w:t xml:space="preserve">    root = etree.Element("enrichedBook")</w:t>
        <w:br/>
        <w:t xml:space="preserve">    root.set("isbn", book_data.get("isbn", ""))</w:t>
        <w:br/>
        <w:t xml:space="preserve">    for field in ["title", "author", "publisher"]:</w:t>
        <w:br/>
        <w:t xml:space="preserve">        el = etree.SubElement(root, field)</w:t>
        <w:br/>
        <w:t xml:space="preserve">        el.text = book_data.get(field, "Unknown")</w:t>
        <w:br/>
        <w:t xml:space="preserve">    year = etree.SubElement(root, "publicationYear")</w:t>
        <w:br/>
        <w:t xml:space="preserve">    year.text = str(book_data.get("year", "0"))</w:t>
        <w:br/>
        <w:t xml:space="preserve">    cats = etree.SubElement(root, "categories")</w:t>
        <w:br/>
        <w:t xml:space="preserve">    cat  = etree.SubElement(cats, "category")</w:t>
        <w:br/>
        <w:t xml:space="preserve">    cat.text = book_data.get("genre", "Classic")</w:t>
        <w:br/>
        <w:t xml:space="preserve">    src = etree.SubElement(root, "source")</w:t>
        <w:br/>
        <w:t xml:space="preserve">    src.text = "Open Library API"</w:t>
        <w:br/>
        <w:t xml:space="preserve">    validate_or_raise(root)    # enrichedBookType XSD kontrolü</w:t>
        <w:br/>
        <w:t xml:space="preserve">    return etree.tostring(root, xml_declaration=True, encoding="UTF-8")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Üretilen XML örneği: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&lt;?xml version='1.0' encoding='UTF-8'?&gt;</w:t>
        <w:br/>
        <w:t>&lt;enrichedBook isbn="978-0-14-143951-8"&gt;</w:t>
        <w:br/>
        <w:t xml:space="preserve">  &lt;title&gt;Pride and Prejudice&lt;/title&gt;</w:t>
        <w:br/>
        <w:t xml:space="preserve">  &lt;author&gt;Jane Austen&lt;/author&gt;</w:t>
        <w:br/>
        <w:t xml:space="preserve">  &lt;publisher&gt;Penguin Classics&lt;/publisher&gt;</w:t>
        <w:br/>
        <w:t xml:space="preserve">  &lt;publicationYear&gt;1813&lt;/publicationYear&gt;</w:t>
        <w:br/>
        <w:t xml:space="preserve">  &lt;categories&gt;&lt;category&gt;Classic&lt;/category&gt;&lt;/categories&gt;</w:t>
        <w:br/>
        <w:t xml:space="preserve">  &lt;source&gt;Open Library API&lt;/source&gt;</w:t>
        <w:br/>
        <w:t>&lt;/enrichedBook&gt;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8.6 Hata Yönetimi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371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Durum</w:t>
            </w:r>
          </w:p>
        </w:tc>
        <w:tc>
          <w:tcPr>
            <w:tcW w:type="dxa" w:w="1485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HTTP Kodu</w:t>
            </w:r>
          </w:p>
        </w:tc>
        <w:tc>
          <w:tcPr>
            <w:tcW w:type="dxa" w:w="3588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Mesaj</w:t>
            </w:r>
          </w:p>
        </w:tc>
      </w:tr>
      <w:tr>
        <w:tc>
          <w:tcPr>
            <w:tcW w:type="dxa" w:w="371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ISBN Open Library'de bulunamadı</w:t>
            </w:r>
          </w:p>
        </w:tc>
        <w:tc>
          <w:tcPr>
            <w:tcW w:type="dxa" w:w="148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404</w:t>
            </w:r>
          </w:p>
        </w:tc>
        <w:tc>
          <w:tcPr>
            <w:tcW w:type="dxa" w:w="358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ISBN not found in Open Library: ...</w:t>
            </w:r>
          </w:p>
        </w:tc>
      </w:tr>
      <w:tr>
        <w:tc>
          <w:tcPr>
            <w:tcW w:type="dxa" w:w="37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Library sunucusu erişilemez</w:t>
            </w:r>
          </w:p>
        </w:tc>
        <w:tc>
          <w:tcPr>
            <w:tcW w:type="dxa" w:w="14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502</w:t>
            </w:r>
          </w:p>
        </w:tc>
        <w:tc>
          <w:tcPr>
            <w:tcW w:type="dxa" w:w="35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External service unavailable</w:t>
            </w:r>
          </w:p>
        </w:tc>
      </w:tr>
      <w:tr>
        <w:tc>
          <w:tcPr>
            <w:tcW w:type="dxa" w:w="371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XSD doğrulama başarısız</w:t>
            </w:r>
          </w:p>
        </w:tc>
        <w:tc>
          <w:tcPr>
            <w:tcW w:type="dxa" w:w="148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400</w:t>
            </w:r>
          </w:p>
        </w:tc>
        <w:tc>
          <w:tcPr>
            <w:tcW w:type="dxa" w:w="358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Enriched data failed validation</w:t>
            </w:r>
          </w:p>
        </w:tc>
      </w:tr>
      <w:tr>
        <w:tc>
          <w:tcPr>
            <w:tcW w:type="dxa" w:w="37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ISBN formatı geçersiz</w:t>
            </w:r>
          </w:p>
        </w:tc>
        <w:tc>
          <w:tcPr>
            <w:tcW w:type="dxa" w:w="14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422</w:t>
            </w:r>
          </w:p>
        </w:tc>
        <w:tc>
          <w:tcPr>
            <w:tcW w:type="dxa" w:w="35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normalize_isbn hata → ValueError</w:t>
            </w:r>
          </w:p>
        </w:tc>
      </w:tr>
    </w:tbl>
    <w:p/>
    <w:p>
      <w:pPr>
        <w:spacing w:before="120" w:after="120"/>
        <w:shd w:val="clear" w:color="auto" w:fill="FFF9C4"/>
        <w:ind w:left="283"/>
      </w:pPr>
      <w:r>
        <w:rPr>
          <w:rFonts w:ascii="Calibri" w:hAnsi="Calibri"/>
          <w:b/>
          <w:i w:val="0"/>
          <w:color w:val="C55A11"/>
          <w:sz w:val="20"/>
        </w:rPr>
        <w:t xml:space="preserve">[ KULLANICI GİRECEK ]  </w:t>
      </w:r>
      <w:r>
        <w:rPr>
          <w:rFonts w:ascii="Calibri" w:hAnsi="Calibri"/>
          <w:b w:val="0"/>
          <w:i/>
          <w:color w:val="595959"/>
          <w:sz w:val="20"/>
        </w:rPr>
        <w:t>Bu bölüme Open Library entegrasyonunun çalışmasını gösteren bir ekran görüntüsü ekleyiniz. Ör: GET /api/v1/external/enrich/978-0-14-143951-8 isteğinin Postman/Swagger yanıtı veya frontend EnrichPanel sayfasının görünümü.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2"/>
        </w:rPr>
        <w:t>9. MODÜL VE SINIF MIMARISI</w:t>
      </w:r>
    </w:p>
    <w:p>
      <w:pPr>
        <w:spacing w:before="0" w:after="160"/>
        <w:shd w:val="clear" w:color="auto" w:fill="1F3864"/>
      </w:pP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9.1 Backend Modülleri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73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Modül</w:t>
            </w:r>
          </w:p>
        </w:tc>
        <w:tc>
          <w:tcPr>
            <w:tcW w:type="dxa" w:w="2124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Dosya</w:t>
            </w:r>
          </w:p>
        </w:tc>
        <w:tc>
          <w:tcPr>
            <w:tcW w:type="dxa" w:w="173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Satır Sayısı (yaklaşık)</w:t>
            </w:r>
          </w:p>
        </w:tc>
        <w:tc>
          <w:tcPr>
            <w:tcW w:type="dxa" w:w="3185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Sorumluluk</w:t>
            </w:r>
          </w:p>
        </w:tc>
      </w:tr>
      <w:tr>
        <w:tc>
          <w:tcPr>
            <w:tcW w:type="dxa" w:w="17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config.py</w:t>
            </w:r>
          </w:p>
        </w:tc>
        <w:tc>
          <w:tcPr>
            <w:tcW w:type="dxa" w:w="212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src/config.py</w:t>
            </w:r>
          </w:p>
        </w:tc>
        <w:tc>
          <w:tcPr>
            <w:tcW w:type="dxa" w:w="17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~20</w:t>
            </w:r>
          </w:p>
        </w:tc>
        <w:tc>
          <w:tcPr>
            <w:tcW w:type="dxa" w:w="318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Dosya yolları, API key, CORS origins</w:t>
            </w:r>
          </w:p>
        </w:tc>
      </w:tr>
      <w:tr>
        <w:tc>
          <w:tcPr>
            <w:tcW w:type="dxa" w:w="17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main.py</w:t>
            </w:r>
          </w:p>
        </w:tc>
        <w:tc>
          <w:tcPr>
            <w:tcW w:type="dxa" w:w="21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src/main.py</w:t>
            </w:r>
          </w:p>
        </w:tc>
        <w:tc>
          <w:tcPr>
            <w:tcW w:type="dxa" w:w="17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~91</w:t>
            </w:r>
          </w:p>
        </w:tc>
        <w:tc>
          <w:tcPr>
            <w:tcW w:type="dxa" w:w="31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FastAPI app, startup, global handlers</w:t>
            </w:r>
          </w:p>
        </w:tc>
      </w:tr>
      <w:tr>
        <w:tc>
          <w:tcPr>
            <w:tcW w:type="dxa" w:w="17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auth.py</w:t>
            </w:r>
          </w:p>
        </w:tc>
        <w:tc>
          <w:tcPr>
            <w:tcW w:type="dxa" w:w="212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src/auth.py</w:t>
            </w:r>
          </w:p>
        </w:tc>
        <w:tc>
          <w:tcPr>
            <w:tcW w:type="dxa" w:w="17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~30</w:t>
            </w:r>
          </w:p>
        </w:tc>
        <w:tc>
          <w:tcPr>
            <w:tcW w:type="dxa" w:w="318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API key + Accept header doğrulama</w:t>
            </w:r>
          </w:p>
        </w:tc>
      </w:tr>
      <w:tr>
        <w:tc>
          <w:tcPr>
            <w:tcW w:type="dxa" w:w="17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validators.py</w:t>
            </w:r>
          </w:p>
        </w:tc>
        <w:tc>
          <w:tcPr>
            <w:tcW w:type="dxa" w:w="21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src/validators.py</w:t>
            </w:r>
          </w:p>
        </w:tc>
        <w:tc>
          <w:tcPr>
            <w:tcW w:type="dxa" w:w="17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~85</w:t>
            </w:r>
          </w:p>
        </w:tc>
        <w:tc>
          <w:tcPr>
            <w:tcW w:type="dxa" w:w="31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XSD doğrulama (validate_xml, validate_or_raise)</w:t>
            </w:r>
          </w:p>
        </w:tc>
      </w:tr>
      <w:tr>
        <w:tc>
          <w:tcPr>
            <w:tcW w:type="dxa" w:w="17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xml_manager.py</w:t>
            </w:r>
          </w:p>
        </w:tc>
        <w:tc>
          <w:tcPr>
            <w:tcW w:type="dxa" w:w="212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src/xml_manager.py</w:t>
            </w:r>
          </w:p>
        </w:tc>
        <w:tc>
          <w:tcPr>
            <w:tcW w:type="dxa" w:w="17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~550+</w:t>
            </w:r>
          </w:p>
        </w:tc>
        <w:tc>
          <w:tcPr>
            <w:tcW w:type="dxa" w:w="318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DOM + streaming, tüm CRUD iş mantığı</w:t>
            </w:r>
          </w:p>
        </w:tc>
      </w:tr>
      <w:tr>
        <w:tc>
          <w:tcPr>
            <w:tcW w:type="dxa" w:w="17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xpath_queries.py</w:t>
            </w:r>
          </w:p>
        </w:tc>
        <w:tc>
          <w:tcPr>
            <w:tcW w:type="dxa" w:w="21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src/xpath_queries.py</w:t>
            </w:r>
          </w:p>
        </w:tc>
        <w:tc>
          <w:tcPr>
            <w:tcW w:type="dxa" w:w="17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~127</w:t>
            </w:r>
          </w:p>
        </w:tc>
        <w:tc>
          <w:tcPr>
            <w:tcW w:type="dxa" w:w="31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XPath sorgusu + run_all_queries()</w:t>
            </w:r>
          </w:p>
        </w:tc>
      </w:tr>
      <w:tr>
        <w:tc>
          <w:tcPr>
            <w:tcW w:type="dxa" w:w="17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xslt_transformer.py</w:t>
            </w:r>
          </w:p>
        </w:tc>
        <w:tc>
          <w:tcPr>
            <w:tcW w:type="dxa" w:w="212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src/xslt_transformer.py</w:t>
            </w:r>
          </w:p>
        </w:tc>
        <w:tc>
          <w:tcPr>
            <w:tcW w:type="dxa" w:w="17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~20</w:t>
            </w:r>
          </w:p>
        </w:tc>
        <w:tc>
          <w:tcPr>
            <w:tcW w:type="dxa" w:w="318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transform_to_html() — lxml XSLT engine</w:t>
            </w:r>
          </w:p>
        </w:tc>
      </w:tr>
      <w:tr>
        <w:tc>
          <w:tcPr>
            <w:tcW w:type="dxa" w:w="17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external_service.py</w:t>
            </w:r>
          </w:p>
        </w:tc>
        <w:tc>
          <w:tcPr>
            <w:tcW w:type="dxa" w:w="21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src/external_service.py</w:t>
            </w:r>
          </w:p>
        </w:tc>
        <w:tc>
          <w:tcPr>
            <w:tcW w:type="dxa" w:w="17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~160+</w:t>
            </w:r>
          </w:p>
        </w:tc>
        <w:tc>
          <w:tcPr>
            <w:tcW w:type="dxa" w:w="31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Library async entegrasyonu</w:t>
            </w:r>
          </w:p>
        </w:tc>
      </w:tr>
      <w:tr>
        <w:tc>
          <w:tcPr>
            <w:tcW w:type="dxa" w:w="17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library_rules.py</w:t>
            </w:r>
          </w:p>
        </w:tc>
        <w:tc>
          <w:tcPr>
            <w:tcW w:type="dxa" w:w="212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src/library_rules.py</w:t>
            </w:r>
          </w:p>
        </w:tc>
        <w:tc>
          <w:tcPr>
            <w:tcW w:type="dxa" w:w="17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~31</w:t>
            </w:r>
          </w:p>
        </w:tc>
        <w:tc>
          <w:tcPr>
            <w:tcW w:type="dxa" w:w="318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Ödünç limiti ve süre kuralları</w:t>
            </w:r>
          </w:p>
        </w:tc>
      </w:tr>
      <w:tr>
        <w:tc>
          <w:tcPr>
            <w:tcW w:type="dxa" w:w="17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responses.py</w:t>
            </w:r>
          </w:p>
        </w:tc>
        <w:tc>
          <w:tcPr>
            <w:tcW w:type="dxa" w:w="212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src/responses.py</w:t>
            </w:r>
          </w:p>
        </w:tc>
        <w:tc>
          <w:tcPr>
            <w:tcW w:type="dxa" w:w="173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~20</w:t>
            </w:r>
          </w:p>
        </w:tc>
        <w:tc>
          <w:tcPr>
            <w:tcW w:type="dxa" w:w="31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xml_response, xml_error_response</w:t>
            </w:r>
          </w:p>
        </w:tc>
      </w:tr>
      <w:tr>
        <w:tc>
          <w:tcPr>
            <w:tcW w:type="dxa" w:w="17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xml_responses.py</w:t>
            </w:r>
          </w:p>
        </w:tc>
        <w:tc>
          <w:tcPr>
            <w:tcW w:type="dxa" w:w="212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src/xml_responses.py</w:t>
            </w:r>
          </w:p>
        </w:tc>
        <w:tc>
          <w:tcPr>
            <w:tcW w:type="dxa" w:w="173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~50</w:t>
            </w:r>
          </w:p>
        </w:tc>
        <w:tc>
          <w:tcPr>
            <w:tcW w:type="dxa" w:w="3185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build_error_xml, collection wrappers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9.2 config.py — Yapılandırma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LIBRARY_XML     = Path(__file__).parent.parent / "data" / "library.xml"</w:t>
        <w:br/>
        <w:t>SCHEMA_XSD      = Path(__file__).parent.parent / "data" / "schema.xsd"</w:t>
        <w:br/>
        <w:t>REPORT_XSLT     = Path(__file__).parent.parent / "data" / "report.xslt"</w:t>
        <w:br/>
        <w:t>INVALID_LIBRARY_XML = Path(__file__).parent.parent / "data" / "invalid_library.xml"</w:t>
        <w:br/>
        <w:t>API_KEY         = "library-api-key-dev-2026"</w:t>
        <w:br/>
        <w:t>CORS_ORIGINS    = ["http://localhost:3000", "http://127.0.0.1:3000"]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Tüm dosya yolları </w:t>
      </w:r>
      <w:r>
        <w:rPr>
          <w:rFonts w:ascii="Courier New" w:hAnsi="Courier New"/>
          <w:b w:val="0"/>
          <w:i w:val="0"/>
          <w:color w:val="C00000"/>
          <w:sz w:val="20"/>
        </w:rPr>
        <w:t>pathlib.Path</w:t>
      </w:r>
      <w:r>
        <w:rPr>
          <w:rFonts w:ascii="Calibri" w:hAnsi="Calibri"/>
          <w:b w:val="0"/>
          <w:i w:val="0"/>
          <w:sz w:val="22"/>
        </w:rPr>
        <w:t xml:space="preserve"> ile platform bağımsız şekilde tanımlanır. Dosya taşınırsa yalnızca bu modül güncellenir.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9.3 main.py — Uygulama Giriş Noktası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85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Satır Aralığı</w:t>
            </w:r>
          </w:p>
        </w:tc>
        <w:tc>
          <w:tcPr>
            <w:tcW w:type="dxa" w:w="272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Kod</w:t>
            </w:r>
          </w:p>
        </w:tc>
        <w:tc>
          <w:tcPr>
            <w:tcW w:type="dxa" w:w="420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24–36</w:t>
            </w:r>
          </w:p>
        </w:tc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lifespan()</w:t>
            </w:r>
          </w:p>
        </w:tc>
        <w:tc>
          <w:tcPr>
            <w:tcW w:type="dxa" w:w="420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Startup: XSD doğrulama, invalid demo, iterparse sayım</w:t>
            </w:r>
          </w:p>
        </w:tc>
      </w:tr>
      <w:tr>
        <w:tc>
          <w:tcPr>
            <w:tcW w:type="dxa" w:w="18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39–48</w:t>
            </w:r>
          </w:p>
        </w:tc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FastAPI(...)</w:t>
            </w:r>
          </w:p>
        </w:tc>
        <w:tc>
          <w:tcPr>
            <w:tcW w:type="dxa" w:w="420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 metadata ve lifespan hook bağlantısı</w:t>
            </w:r>
          </w:p>
        </w:tc>
      </w:tr>
      <w:tr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50–57</w:t>
            </w:r>
          </w:p>
        </w:tc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CORSMiddleware</w:t>
            </w:r>
          </w:p>
        </w:tc>
        <w:tc>
          <w:tcPr>
            <w:tcW w:type="dxa" w:w="420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Frontend CORS izni + expose_headers (X-Total-Count)</w:t>
            </w:r>
          </w:p>
        </w:tc>
      </w:tr>
      <w:tr>
        <w:tc>
          <w:tcPr>
            <w:tcW w:type="dxa" w:w="18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59–64</w:t>
            </w:r>
          </w:p>
        </w:tc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include_router(...)</w:t>
            </w:r>
          </w:p>
        </w:tc>
        <w:tc>
          <w:tcPr>
            <w:tcW w:type="dxa" w:w="420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router: books, members, borrowings, reports, external</w:t>
            </w:r>
          </w:p>
        </w:tc>
      </w:tr>
      <w:tr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67–69</w:t>
            </w:r>
          </w:p>
        </w:tc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health()</w:t>
            </w:r>
          </w:p>
        </w:tc>
        <w:tc>
          <w:tcPr>
            <w:tcW w:type="dxa" w:w="420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JSON health check (XML değil — kasıtlı istisna)</w:t>
            </w:r>
          </w:p>
        </w:tc>
      </w:tr>
      <w:tr>
        <w:tc>
          <w:tcPr>
            <w:tcW w:type="dxa" w:w="18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72–76</w:t>
            </w:r>
          </w:p>
        </w:tc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validation_demo()</w:t>
            </w:r>
          </w:p>
        </w:tc>
        <w:tc>
          <w:tcPr>
            <w:tcW w:type="dxa" w:w="420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XSD demo endpoint (JSON)</w:t>
            </w:r>
          </w:p>
        </w:tc>
      </w:tr>
      <w:tr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79–81</w:t>
            </w:r>
          </w:p>
        </w:tc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xml_http_exception_handler</w:t>
            </w:r>
          </w:p>
        </w:tc>
        <w:tc>
          <w:tcPr>
            <w:tcW w:type="dxa" w:w="420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401/406 → XML error yanıtı</w:t>
            </w:r>
          </w:p>
        </w:tc>
      </w:tr>
      <w:tr>
        <w:tc>
          <w:tcPr>
            <w:tcW w:type="dxa" w:w="18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84–90</w:t>
            </w:r>
          </w:p>
        </w:tc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global_exception_handler</w:t>
            </w:r>
          </w:p>
        </w:tc>
        <w:tc>
          <w:tcPr>
            <w:tcW w:type="dxa" w:w="420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Yakalanmamış hatalar → 500 XML veya JSON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Startup log çıktısı: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[INFO] library.xml validation: PASS</w:t>
        <w:br/>
        <w:t>[INFO] Valid file check: True</w:t>
        <w:br/>
        <w:t>[INFO] Invalid file check (expected fail): True</w:t>
        <w:br/>
        <w:t>[INFO] Streaming book count via iterparse: 28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9.4 library_rules.py — İş Kuralları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LOAN_LIMITS: dict[str, int] = {</w:t>
        <w:br/>
        <w:t xml:space="preserve">    "student": 5,</w:t>
        <w:br/>
        <w:t xml:space="preserve">    "faculty": 10,</w:t>
        <w:br/>
        <w:t xml:space="preserve">    "public": 3,</w:t>
        <w:br/>
        <w:t>}</w:t>
        <w:br/>
        <w:t>LOAN_PERIODS_DAYS: dict[str, int] = {</w:t>
        <w:br/>
        <w:t xml:space="preserve">    "student": 14,</w:t>
        <w:br/>
        <w:t xml:space="preserve">    "faculty": 30,</w:t>
        <w:br/>
        <w:t xml:space="preserve">    "public": 21,</w:t>
        <w:br/>
        <w:t>}</w:t>
        <w:br/>
        <w:br/>
        <w:t>def default_due_date(membership_type: str, from_date=None) -&gt; date:</w:t>
        <w:br/>
        <w:t xml:space="preserve">    start = from_date or date.today()</w:t>
        <w:br/>
        <w:t xml:space="preserve">    return start + timedelta(days=loan_period_days(membership_type))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Bu kurallar gerçek ILS (Integrated Library System) uygulamalarındaki pratikleri yansıtır. </w:t>
      </w:r>
      <w:r>
        <w:rPr>
          <w:rFonts w:ascii="Courier New" w:hAnsi="Courier New"/>
          <w:b w:val="0"/>
          <w:i w:val="0"/>
          <w:color w:val="C00000"/>
          <w:sz w:val="20"/>
        </w:rPr>
        <w:t>checkout_book()</w:t>
      </w:r>
      <w:r>
        <w:rPr>
          <w:rFonts w:ascii="Calibri" w:hAnsi="Calibri"/>
          <w:b w:val="0"/>
          <w:i w:val="0"/>
          <w:sz w:val="22"/>
        </w:rPr>
        <w:t xml:space="preserve"> içinde ödünç limiti ve vade tarihi hesabı için kullanılır.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9.5 Router Katmanı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608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Router</w:t>
            </w:r>
          </w:p>
        </w:tc>
        <w:tc>
          <w:tcPr>
            <w:tcW w:type="dxa" w:w="272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Dosya</w:t>
            </w:r>
          </w:p>
        </w:tc>
        <w:tc>
          <w:tcPr>
            <w:tcW w:type="dxa" w:w="1856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 Sayısı</w:t>
            </w:r>
          </w:p>
        </w:tc>
        <w:tc>
          <w:tcPr>
            <w:tcW w:type="dxa" w:w="2598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Temel Pattern</w:t>
            </w:r>
          </w:p>
        </w:tc>
      </w:tr>
      <w:tr>
        <w:tc>
          <w:tcPr>
            <w:tcW w:type="dxa" w:w="160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Kitaplar</w:t>
            </w:r>
          </w:p>
        </w:tc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routers/books.py</w:t>
            </w:r>
          </w:p>
        </w:tc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59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list, get, create, update, delete</w:t>
            </w:r>
          </w:p>
        </w:tc>
      </w:tr>
      <w:tr>
        <w:tc>
          <w:tcPr>
            <w:tcW w:type="dxa" w:w="16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Üyeler</w:t>
            </w:r>
          </w:p>
        </w:tc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routers/members.py</w:t>
            </w:r>
          </w:p>
        </w:tc>
        <w:tc>
          <w:tcPr>
            <w:tcW w:type="dxa" w:w="18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59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list, get, create, update, delete</w:t>
            </w:r>
          </w:p>
        </w:tc>
      </w:tr>
      <w:tr>
        <w:tc>
          <w:tcPr>
            <w:tcW w:type="dxa" w:w="160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Ödünçler</w:t>
            </w:r>
          </w:p>
        </w:tc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routers/borrowings.py</w:t>
            </w:r>
          </w:p>
        </w:tc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59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list, checkout, return, update, delete, get</w:t>
            </w:r>
          </w:p>
        </w:tc>
      </w:tr>
      <w:tr>
        <w:tc>
          <w:tcPr>
            <w:tcW w:type="dxa" w:w="16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Raporlar</w:t>
            </w:r>
          </w:p>
        </w:tc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routers/reports.py</w:t>
            </w:r>
          </w:p>
        </w:tc>
        <w:tc>
          <w:tcPr>
            <w:tcW w:type="dxa" w:w="18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59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dashboard (HTML), xpath (XML)</w:t>
            </w:r>
          </w:p>
        </w:tc>
      </w:tr>
      <w:tr>
        <w:tc>
          <w:tcPr>
            <w:tcW w:type="dxa" w:w="160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Harici</w:t>
            </w:r>
          </w:p>
        </w:tc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routers/external.py</w:t>
            </w:r>
          </w:p>
        </w:tc>
        <w:tc>
          <w:tcPr>
            <w:tcW w:type="dxa" w:w="1856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59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enrich (ISBN → enrichedBook XML)</w:t>
            </w:r>
          </w:p>
        </w:tc>
      </w:tr>
    </w:tbl>
    <w:p/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2"/>
        </w:rPr>
        <w:t>10. HATA YÖNETIMI</w:t>
      </w:r>
    </w:p>
    <w:p>
      <w:pPr>
        <w:spacing w:before="0" w:after="160"/>
        <w:shd w:val="clear" w:color="auto" w:fill="1F3864"/>
      </w:pP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10.1 Hata Tipleri Tablosu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206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Hata Tipi</w:t>
            </w:r>
          </w:p>
        </w:tc>
        <w:tc>
          <w:tcPr>
            <w:tcW w:type="dxa" w:w="2274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Python Sınıfı</w:t>
            </w:r>
          </w:p>
        </w:tc>
        <w:tc>
          <w:tcPr>
            <w:tcW w:type="dxa" w:w="51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HTTP</w:t>
            </w:r>
          </w:p>
        </w:tc>
        <w:tc>
          <w:tcPr>
            <w:tcW w:type="dxa" w:w="206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Örnek Mesaj</w:t>
            </w:r>
          </w:p>
        </w:tc>
        <w:tc>
          <w:tcPr>
            <w:tcW w:type="dxa" w:w="1860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Yakalandığı Yer</w:t>
            </w:r>
          </w:p>
        </w:tc>
      </w:tr>
      <w:tr>
        <w:tc>
          <w:tcPr>
            <w:tcW w:type="dxa" w:w="206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Bozuk XML sözdizimi</w:t>
            </w:r>
          </w:p>
        </w:tc>
        <w:tc>
          <w:tcPr>
            <w:tcW w:type="dxa" w:w="22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etree.XMLSyntaxError → ValueError</w:t>
            </w:r>
          </w:p>
        </w:tc>
        <w:tc>
          <w:tcPr>
            <w:tcW w:type="dxa" w:w="51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400</w:t>
            </w:r>
          </w:p>
        </w:tc>
        <w:tc>
          <w:tcPr>
            <w:tcW w:type="dxa" w:w="206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Malformed XML: ...</w:t>
            </w:r>
          </w:p>
        </w:tc>
        <w:tc>
          <w:tcPr>
            <w:tcW w:type="dxa" w:w="186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parse_*_xml, router</w:t>
            </w:r>
          </w:p>
        </w:tc>
      </w:tr>
      <w:tr>
        <w:tc>
          <w:tcPr>
            <w:tcW w:type="dxa" w:w="206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XSD ihlali</w:t>
            </w:r>
          </w:p>
        </w:tc>
        <w:tc>
          <w:tcPr>
            <w:tcW w:type="dxa" w:w="22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ValidationError</w:t>
            </w:r>
          </w:p>
        </w:tc>
        <w:tc>
          <w:tcPr>
            <w:tcW w:type="dxa" w:w="5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400</w:t>
            </w:r>
          </w:p>
        </w:tc>
        <w:tc>
          <w:tcPr>
            <w:tcW w:type="dxa" w:w="206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 validation failed</w:t>
            </w:r>
          </w:p>
        </w:tc>
        <w:tc>
          <w:tcPr>
            <w:tcW w:type="dxa" w:w="18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Router except ValidationError</w:t>
            </w:r>
          </w:p>
        </w:tc>
      </w:tr>
      <w:tr>
        <w:tc>
          <w:tcPr>
            <w:tcW w:type="dxa" w:w="206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Kitap bulunamadı</w:t>
            </w:r>
          </w:p>
        </w:tc>
        <w:tc>
          <w:tcPr>
            <w:tcW w:type="dxa" w:w="22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BookNotFoundError</w:t>
            </w:r>
          </w:p>
        </w:tc>
        <w:tc>
          <w:tcPr>
            <w:tcW w:type="dxa" w:w="51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404</w:t>
            </w:r>
          </w:p>
        </w:tc>
        <w:tc>
          <w:tcPr>
            <w:tcW w:type="dxa" w:w="206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Book not found: id=bk-999</w:t>
            </w:r>
          </w:p>
        </w:tc>
        <w:tc>
          <w:tcPr>
            <w:tcW w:type="dxa" w:w="186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Router</w:t>
            </w:r>
          </w:p>
        </w:tc>
      </w:tr>
      <w:tr>
        <w:tc>
          <w:tcPr>
            <w:tcW w:type="dxa" w:w="206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Üye bulunamadı</w:t>
            </w:r>
          </w:p>
        </w:tc>
        <w:tc>
          <w:tcPr>
            <w:tcW w:type="dxa" w:w="22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MemberNotFoundError</w:t>
            </w:r>
          </w:p>
        </w:tc>
        <w:tc>
          <w:tcPr>
            <w:tcW w:type="dxa" w:w="5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404</w:t>
            </w:r>
          </w:p>
        </w:tc>
        <w:tc>
          <w:tcPr>
            <w:tcW w:type="dxa" w:w="206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Member not found: id=mem-99</w:t>
            </w:r>
          </w:p>
        </w:tc>
        <w:tc>
          <w:tcPr>
            <w:tcW w:type="dxa" w:w="18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Router</w:t>
            </w:r>
          </w:p>
        </w:tc>
      </w:tr>
      <w:tr>
        <w:tc>
          <w:tcPr>
            <w:tcW w:type="dxa" w:w="206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Ödünç bulunamadı</w:t>
            </w:r>
          </w:p>
        </w:tc>
        <w:tc>
          <w:tcPr>
            <w:tcW w:type="dxa" w:w="22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BorrowingNotFoundError</w:t>
            </w:r>
          </w:p>
        </w:tc>
        <w:tc>
          <w:tcPr>
            <w:tcW w:type="dxa" w:w="51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404</w:t>
            </w:r>
          </w:p>
        </w:tc>
        <w:tc>
          <w:tcPr>
            <w:tcW w:type="dxa" w:w="206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Borrowing not found</w:t>
            </w:r>
          </w:p>
        </w:tc>
        <w:tc>
          <w:tcPr>
            <w:tcW w:type="dxa" w:w="186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Router</w:t>
            </w:r>
          </w:p>
        </w:tc>
      </w:tr>
      <w:tr>
        <w:tc>
          <w:tcPr>
            <w:tcW w:type="dxa" w:w="206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Geçersiz API key</w:t>
            </w:r>
          </w:p>
        </w:tc>
        <w:tc>
          <w:tcPr>
            <w:tcW w:type="dxa" w:w="22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XmlHttpException</w:t>
            </w:r>
          </w:p>
        </w:tc>
        <w:tc>
          <w:tcPr>
            <w:tcW w:type="dxa" w:w="5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401</w:t>
            </w:r>
          </w:p>
        </w:tc>
        <w:tc>
          <w:tcPr>
            <w:tcW w:type="dxa" w:w="206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Invalid or missing API key</w:t>
            </w:r>
          </w:p>
        </w:tc>
        <w:tc>
          <w:tcPr>
            <w:tcW w:type="dxa" w:w="18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main.py handler</w:t>
            </w:r>
          </w:p>
        </w:tc>
      </w:tr>
      <w:tr>
        <w:tc>
          <w:tcPr>
            <w:tcW w:type="dxa" w:w="206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Yanlış Accept</w:t>
            </w:r>
          </w:p>
        </w:tc>
        <w:tc>
          <w:tcPr>
            <w:tcW w:type="dxa" w:w="22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XmlHttpException</w:t>
            </w:r>
          </w:p>
        </w:tc>
        <w:tc>
          <w:tcPr>
            <w:tcW w:type="dxa" w:w="51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406</w:t>
            </w:r>
          </w:p>
        </w:tc>
        <w:tc>
          <w:tcPr>
            <w:tcW w:type="dxa" w:w="206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Accept must include application/xml</w:t>
            </w:r>
          </w:p>
        </w:tc>
        <w:tc>
          <w:tcPr>
            <w:tcW w:type="dxa" w:w="186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main.py handler</w:t>
            </w:r>
          </w:p>
        </w:tc>
      </w:tr>
      <w:tr>
        <w:tc>
          <w:tcPr>
            <w:tcW w:type="dxa" w:w="206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İş kuralı</w:t>
            </w:r>
          </w:p>
        </w:tc>
        <w:tc>
          <w:tcPr>
            <w:tcW w:type="dxa" w:w="22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ValueError</w:t>
            </w:r>
          </w:p>
        </w:tc>
        <w:tc>
          <w:tcPr>
            <w:tcW w:type="dxa" w:w="5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400</w:t>
            </w:r>
          </w:p>
        </w:tc>
        <w:tc>
          <w:tcPr>
            <w:tcW w:type="dxa" w:w="206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 available copies / loan limit exceeded</w:t>
            </w:r>
          </w:p>
        </w:tc>
        <w:tc>
          <w:tcPr>
            <w:tcW w:type="dxa" w:w="18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Router</w:t>
            </w:r>
          </w:p>
        </w:tc>
      </w:tr>
      <w:tr>
        <w:tc>
          <w:tcPr>
            <w:tcW w:type="dxa" w:w="206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Dış servis hatası</w:t>
            </w:r>
          </w:p>
        </w:tc>
        <w:tc>
          <w:tcPr>
            <w:tcW w:type="dxa" w:w="2274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httpx.HTTPError</w:t>
            </w:r>
          </w:p>
        </w:tc>
        <w:tc>
          <w:tcPr>
            <w:tcW w:type="dxa" w:w="51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502</w:t>
            </w:r>
          </w:p>
        </w:tc>
        <w:tc>
          <w:tcPr>
            <w:tcW w:type="dxa" w:w="206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External service unavailable</w:t>
            </w:r>
          </w:p>
        </w:tc>
        <w:tc>
          <w:tcPr>
            <w:tcW w:type="dxa" w:w="1860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external.py</w:t>
            </w:r>
          </w:p>
        </w:tc>
      </w:tr>
      <w:tr>
        <w:tc>
          <w:tcPr>
            <w:tcW w:type="dxa" w:w="206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Yakalanmamış hata</w:t>
            </w:r>
          </w:p>
        </w:tc>
        <w:tc>
          <w:tcPr>
            <w:tcW w:type="dxa" w:w="227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Exception</w:t>
            </w:r>
          </w:p>
        </w:tc>
        <w:tc>
          <w:tcPr>
            <w:tcW w:type="dxa" w:w="5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500</w:t>
            </w:r>
          </w:p>
        </w:tc>
        <w:tc>
          <w:tcPr>
            <w:tcW w:type="dxa" w:w="206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Internal server error</w:t>
            </w:r>
          </w:p>
        </w:tc>
        <w:tc>
          <w:tcPr>
            <w:tcW w:type="dxa" w:w="18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Global handler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10.2 Katmanlı Hata Akışı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Katman 1 — XML Sözdizimi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# xml_manager.parse_book_xml()</w:t>
        <w:br/>
        <w:t>try:</w:t>
        <w:br/>
        <w:t xml:space="preserve">    element = etree.fromstring(xml_bytes)</w:t>
        <w:br/>
        <w:t>except etree.XMLSyntaxError as exc:</w:t>
        <w:br/>
        <w:t xml:space="preserve">    raise ValueError(f"Malformed XML: {exc}") from exc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Katman 2 — XSD Şema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# validators.validate_or_raise()</w:t>
        <w:br/>
        <w:t>is_valid, log = validate_xml(xml_source)</w:t>
        <w:br/>
        <w:t>if not is_valid:</w:t>
        <w:br/>
        <w:t xml:space="preserve">    raise ValidationError("Schema validation failed", log)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Katman 3 — Router İstisna Yakalama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# books.py : create_book()</w:t>
        <w:br/>
        <w:t>except ValidationError as exc:</w:t>
        <w:br/>
        <w:t xml:space="preserve">    return xml_error_response(400, str(exc), exc.log[:500])</w:t>
        <w:br/>
        <w:t>except ValueError as exc:</w:t>
        <w:br/>
        <w:t xml:space="preserve">    return xml_error_response(400, str(exc))</w:t>
        <w:br/>
        <w:t>except BookNotFoundError as exc:</w:t>
        <w:br/>
        <w:t xml:space="preserve">    return xml_error_response(404, str(exc))</w:t>
      </w:r>
    </w:p>
    <w:p>
      <w:pPr>
        <w:spacing w:before="80" w:after="120"/>
        <w:shd w:val="clear" w:color="auto" w:fill="EEF4FF"/>
        <w:ind w:left="454"/>
      </w:pPr>
      <w:r>
        <w:rPr>
          <w:rFonts w:ascii="Calibri" w:hAnsi="Calibri"/>
          <w:b w:val="0"/>
          <w:i/>
          <w:color w:val="1F3864"/>
          <w:sz w:val="20"/>
        </w:rPr>
        <w:t>XSD hata logu 500 karakterle sınırlandırılmıştır — çok uzun log mesajları yanıtı şişirmesin diye.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Katman 4 — Global Handler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@app.exception_handler(Exception)</w:t>
        <w:br/>
        <w:t>async def global_exception_handler(request: Request, exc: Exception):</w:t>
        <w:br/>
        <w:t xml:space="preserve">    logger.exception("Unhandled error: %s", exc)</w:t>
        <w:br/>
        <w:t xml:space="preserve">    accept = request.headers.get("accept", "")</w:t>
        <w:br/>
        <w:t xml:space="preserve">    if "application/xml" in accept or request.url.path.startswith("/api/v1"):</w:t>
        <w:br/>
        <w:t xml:space="preserve">        return xml_error_response(500, "Internal server error", str(exc))</w:t>
        <w:br/>
        <w:t xml:space="preserve">    return JSONResponse(status_code=500, content={"detail": str(exc)})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10.3 Standart Hata XML Formatı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&lt;?xml version='1.0' encoding='UTF-8'?&gt;</w:t>
        <w:br/>
        <w:t>&lt;error&gt;</w:t>
        <w:br/>
        <w:t xml:space="preserve">  &lt;code&gt;400&lt;/code&gt;</w:t>
        <w:br/>
        <w:t xml:space="preserve">  &lt;message&gt;Schema validation failed&lt;/message&gt;</w:t>
        <w:br/>
        <w:t xml:space="preserve">  &lt;detail&gt;Element 'availableCopies': '-5' is not a valid value</w:t>
        <w:br/>
        <w:t xml:space="preserve">          of the atomic type 'xs:nonNegativeInteger'.&lt;/detail&gt;</w:t>
        <w:br/>
        <w:t>&lt;/error&gt;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Tüm hata yanıtları </w:t>
      </w:r>
      <w:r>
        <w:rPr>
          <w:rFonts w:ascii="Courier New" w:hAnsi="Courier New"/>
          <w:b w:val="0"/>
          <w:i w:val="0"/>
          <w:color w:val="C00000"/>
          <w:sz w:val="20"/>
        </w:rPr>
        <w:t>build_error_xml()</w:t>
      </w:r>
      <w:r>
        <w:rPr>
          <w:rFonts w:ascii="Calibri" w:hAnsi="Calibri"/>
          <w:b w:val="0"/>
          <w:i w:val="0"/>
          <w:sz w:val="22"/>
        </w:rPr>
        <w:t xml:space="preserve"> fonksiyonu tarafından üretilir ve </w:t>
      </w:r>
      <w:r>
        <w:rPr>
          <w:rFonts w:ascii="Courier New" w:hAnsi="Courier New"/>
          <w:b w:val="0"/>
          <w:i w:val="0"/>
          <w:color w:val="C00000"/>
          <w:sz w:val="20"/>
        </w:rPr>
        <w:t>Response(media_type='application/xml')</w:t>
      </w:r>
      <w:r>
        <w:rPr>
          <w:rFonts w:ascii="Calibri" w:hAnsi="Calibri"/>
          <w:b w:val="0"/>
          <w:i w:val="0"/>
          <w:sz w:val="22"/>
        </w:rPr>
        <w:t xml:space="preserve"> ile döner. Frontend </w:t>
      </w:r>
      <w:r>
        <w:rPr>
          <w:rFonts w:ascii="Courier New" w:hAnsi="Courier New"/>
          <w:b w:val="0"/>
          <w:i w:val="0"/>
          <w:color w:val="C00000"/>
          <w:sz w:val="20"/>
        </w:rPr>
        <w:t>api.ts:handleResponse()</w:t>
      </w:r>
      <w:r>
        <w:rPr>
          <w:rFonts w:ascii="Calibri" w:hAnsi="Calibri"/>
          <w:b w:val="0"/>
          <w:i w:val="0"/>
          <w:sz w:val="22"/>
        </w:rPr>
        <w:t xml:space="preserve"> bu yapıyı </w:t>
      </w:r>
      <w:r>
        <w:rPr>
          <w:rFonts w:ascii="Courier New" w:hAnsi="Courier New"/>
          <w:b w:val="0"/>
          <w:i w:val="0"/>
          <w:color w:val="C00000"/>
          <w:sz w:val="20"/>
        </w:rPr>
        <w:t>DOMParser</w:t>
      </w:r>
      <w:r>
        <w:rPr>
          <w:rFonts w:ascii="Calibri" w:hAnsi="Calibri"/>
          <w:b w:val="0"/>
          <w:i w:val="0"/>
          <w:sz w:val="22"/>
        </w:rPr>
        <w:t xml:space="preserve"> ile parse eder, </w:t>
      </w:r>
      <w:r>
        <w:rPr>
          <w:rFonts w:ascii="Courier New" w:hAnsi="Courier New"/>
          <w:b w:val="0"/>
          <w:i w:val="0"/>
          <w:color w:val="C00000"/>
          <w:sz w:val="20"/>
        </w:rPr>
        <w:t>&lt;message&gt;</w:t>
      </w:r>
      <w:r>
        <w:rPr>
          <w:rFonts w:ascii="Calibri" w:hAnsi="Calibri"/>
          <w:b w:val="0"/>
          <w:i w:val="0"/>
          <w:sz w:val="22"/>
        </w:rPr>
        <w:t xml:space="preserve"> ve </w:t>
      </w:r>
      <w:r>
        <w:rPr>
          <w:rFonts w:ascii="Courier New" w:hAnsi="Courier New"/>
          <w:b w:val="0"/>
          <w:i w:val="0"/>
          <w:color w:val="C00000"/>
          <w:sz w:val="20"/>
        </w:rPr>
        <w:t>&lt;detail&gt;</w:t>
      </w:r>
      <w:r>
        <w:rPr>
          <w:rFonts w:ascii="Calibri" w:hAnsi="Calibri"/>
          <w:b w:val="0"/>
          <w:i w:val="0"/>
          <w:sz w:val="22"/>
        </w:rPr>
        <w:t xml:space="preserve"> değerlerini alır, </w:t>
      </w:r>
      <w:r>
        <w:rPr>
          <w:rFonts w:ascii="Courier New" w:hAnsi="Courier New"/>
          <w:b w:val="0"/>
          <w:i w:val="0"/>
          <w:color w:val="C00000"/>
          <w:sz w:val="20"/>
        </w:rPr>
        <w:t>XmlErrorBanner</w:t>
      </w:r>
      <w:r>
        <w:rPr>
          <w:rFonts w:ascii="Calibri" w:hAnsi="Calibri"/>
          <w:b w:val="0"/>
          <w:i w:val="0"/>
          <w:sz w:val="22"/>
        </w:rPr>
        <w:t xml:space="preserve"> bileşenine iletir.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2"/>
        </w:rPr>
        <w:t>11. FRONTEND XML AKIŞI</w:t>
      </w:r>
    </w:p>
    <w:p>
      <w:pPr>
        <w:spacing w:before="0" w:after="160"/>
        <w:shd w:val="clear" w:color="auto" w:fill="1F3864"/>
      </w:pP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11.1 Genel Yapı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72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Dosya</w:t>
            </w:r>
          </w:p>
        </w:tc>
        <w:tc>
          <w:tcPr>
            <w:tcW w:type="dxa" w:w="606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Görevi</w:t>
            </w:r>
          </w:p>
        </w:tc>
      </w:tr>
      <w:tr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lib/api.ts</w:t>
            </w:r>
          </w:p>
        </w:tc>
        <w:tc>
          <w:tcPr>
            <w:tcW w:type="dxa" w:w="606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HTTP istemci; fetch() ile XML istek gönderme ve yanıt alma</w:t>
            </w:r>
          </w:p>
        </w:tc>
      </w:tr>
      <w:tr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lib/xmlParser.ts</w:t>
            </w:r>
          </w:p>
        </w:tc>
        <w:tc>
          <w:tcPr>
            <w:tcW w:type="dxa" w:w="606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Browser DOMParser ile XML parse; TypeScript nesnelerine dönüştürme ve serialize</w:t>
            </w:r>
          </w:p>
        </w:tc>
      </w:tr>
      <w:tr>
        <w:tc>
          <w:tcPr>
            <w:tcW w:type="dxa" w:w="272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app/ sayfaları</w:t>
            </w:r>
          </w:p>
        </w:tc>
        <w:tc>
          <w:tcPr>
            <w:tcW w:type="dxa" w:w="606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Next.js 15 App Router sayfaları (React bileşenleri)</w:t>
            </w:r>
          </w:p>
        </w:tc>
      </w:tr>
      <w:tr>
        <w:tc>
          <w:tcPr>
            <w:tcW w:type="dxa" w:w="272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components/</w:t>
            </w:r>
          </w:p>
        </w:tc>
        <w:tc>
          <w:tcPr>
            <w:tcW w:type="dxa" w:w="606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Yeniden kullanılabilir UI bileşenleri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11.2 lib/api.ts — HTTP İstemci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const XML_HEADERS = {</w:t>
        <w:br/>
        <w:t xml:space="preserve">  "Accept": "application/xml",</w:t>
        <w:br/>
        <w:t xml:space="preserve">  "Content-Type": "application/xml",</w:t>
        <w:br/>
        <w:t>};</w:t>
        <w:br/>
        <w:t>const AUTH_HEADERS = { ...XML_HEADERS, "X-API-Key": "library-api-key-dev-2026" };</w:t>
        <w:br/>
        <w:br/>
        <w:t>// Örnek: fetchBooks()</w:t>
        <w:br/>
        <w:t>export async function fetchBooks(params?: {</w:t>
        <w:br/>
        <w:t xml:space="preserve">  genre?: string; search?: string; page?: number; limit?: number;</w:t>
        <w:br/>
        <w:t>}): Promise&lt;{ books: Book[]; total: number }&gt; {</w:t>
        <w:br/>
        <w:t xml:space="preserve">  const url = buildUrl("/api/v1/books", params);</w:t>
        <w:br/>
        <w:t xml:space="preserve">  const res  = await fetch(url, { headers: XML_HEADERS });</w:t>
        <w:br/>
        <w:t xml:space="preserve">  const xml  = await handleResponse(res);</w:t>
        <w:br/>
        <w:t xml:space="preserve">  const books = parseBooksXml(xml);</w:t>
        <w:br/>
        <w:t xml:space="preserve">  const total = parseInt(res.headers.get("X-Total-Count") ?? "0");</w:t>
        <w:br/>
        <w:t xml:space="preserve">  return { books, total };</w:t>
        <w:br/>
        <w:t>}</w:t>
        <w:br/>
        <w:br/>
        <w:t>// Hata XML parse</w:t>
        <w:br/>
        <w:t>async function handleResponse(res: Response): Promise&lt;string&gt; {</w:t>
        <w:br/>
        <w:t xml:space="preserve">  const text = await res.text();</w:t>
        <w:br/>
        <w:t xml:space="preserve">  if (!res.ok) {</w:t>
        <w:br/>
        <w:t xml:space="preserve">    const doc     = new DOMParser().parseFromString(text, "application/xml");</w:t>
        <w:br/>
        <w:t xml:space="preserve">    const message = doc.querySelector("message")?.textContent ?? "Unknown error";</w:t>
        <w:br/>
        <w:t xml:space="preserve">    const detail  = doc.querySelector("detail")?.textContent ?? "";</w:t>
        <w:br/>
        <w:t xml:space="preserve">    throw new ApiError(res.status, message, detail);</w:t>
        <w:br/>
        <w:t xml:space="preserve">  }</w:t>
        <w:br/>
        <w:t xml:space="preserve">  return text;</w:t>
        <w:br/>
        <w:t>}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11.3 lib/xmlParser.ts — Parse ve Serialize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// Parse: XML → TypeScript nesnesi</w:t>
        <w:br/>
        <w:t>export function parseBooksXml(xml: string): Book[] {</w:t>
        <w:br/>
        <w:t xml:space="preserve">  const doc = new DOMParser().parseFromString(xml, "application/xml");</w:t>
        <w:br/>
        <w:t xml:space="preserve">  return Array.from(doc.querySelectorAll("book")).map((el) =&gt; ({</w:t>
        <w:br/>
        <w:t xml:space="preserve">    id:              el.getAttribute("id") ?? "",</w:t>
        <w:br/>
        <w:t xml:space="preserve">    isbn:            el.getAttribute("isbn") ?? "",</w:t>
        <w:br/>
        <w:t xml:space="preserve">    title:           el.querySelector("title")?.textContent ?? "",</w:t>
        <w:br/>
        <w:t xml:space="preserve">    author:          el.querySelector("author")?.textContent ?? "",</w:t>
        <w:br/>
        <w:t xml:space="preserve">    availableCopies: parseInt(el.querySelector("availableCopies")?.textContent ?? "0"),</w:t>
        <w:br/>
        <w:t xml:space="preserve">  }));</w:t>
        <w:br/>
        <w:t>}</w:t>
        <w:br/>
        <w:br/>
        <w:t>// Serialize: Form verisi → XML string (POST body)</w:t>
        <w:br/>
        <w:t>export function serializeBookToXml(data: BookFormData): string {</w:t>
        <w:br/>
        <w:t xml:space="preserve">  return `&lt;?xml version="1.0" encoding="UTF-8"?&gt;</w:t>
        <w:br/>
        <w:t>&lt;book isbn="${escape(data.isbn)}"&gt;</w:t>
        <w:br/>
        <w:t xml:space="preserve">  &lt;title&gt;${escape(data.title)}&lt;/title&gt;</w:t>
        <w:br/>
        <w:t xml:space="preserve">  &lt;author&gt;${escape(data.author)}&lt;/author&gt;</w:t>
        <w:br/>
        <w:t xml:space="preserve">  &lt;publisher&gt;${escape(data.publisher)}&lt;/publisher&gt;</w:t>
        <w:br/>
        <w:t xml:space="preserve">  &lt;categories&gt;&lt;category&gt;${escape(data.category)}&lt;/category&gt;&lt;/categories&gt;</w:t>
        <w:br/>
        <w:t xml:space="preserve">  &lt;publicationYear&gt;${data.publicationYear}&lt;/publicationYear&gt;</w:t>
        <w:br/>
        <w:t xml:space="preserve">  &lt;availableCopies&gt;${data.availableCopies}&lt;/availableCopies&gt;</w:t>
        <w:br/>
        <w:t>&lt;/book&gt;`;</w:t>
        <w:br/>
        <w:t>}</w:t>
        <w:br/>
        <w:t>// escape() → &amp; &lt; &gt; " karakterlerini XML entity olarak kodlar (injection koruması)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11.4 Sayfa ve Bileşen Kataloğu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71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Dosya</w:t>
            </w:r>
          </w:p>
        </w:tc>
        <w:tc>
          <w:tcPr>
            <w:tcW w:type="dxa" w:w="5072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Görevi</w:t>
            </w:r>
          </w:p>
        </w:tc>
      </w:tr>
      <w:tr>
        <w:tc>
          <w:tcPr>
            <w:tcW w:type="dxa" w:w="371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app/page.tsx</w:t>
            </w:r>
          </w:p>
        </w:tc>
        <w:tc>
          <w:tcPr>
            <w:tcW w:type="dxa" w:w="507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Dashboard — kitap/üye/ödünç listesi, silme butonları</w:t>
            </w:r>
          </w:p>
        </w:tc>
      </w:tr>
      <w:tr>
        <w:tc>
          <w:tcPr>
            <w:tcW w:type="dxa" w:w="37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app/books/new/page.tsx</w:t>
            </w:r>
          </w:p>
        </w:tc>
        <w:tc>
          <w:tcPr>
            <w:tcW w:type="dxa" w:w="50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Yeni kitap ekleme formu (BookForm bileşeni)</w:t>
            </w:r>
          </w:p>
        </w:tc>
      </w:tr>
      <w:tr>
        <w:tc>
          <w:tcPr>
            <w:tcW w:type="dxa" w:w="371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app/members/page.tsx</w:t>
            </w:r>
          </w:p>
        </w:tc>
        <w:tc>
          <w:tcPr>
            <w:tcW w:type="dxa" w:w="507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Üye CRUD — MemberForm + MemberList</w:t>
            </w:r>
          </w:p>
        </w:tc>
      </w:tr>
      <w:tr>
        <w:tc>
          <w:tcPr>
            <w:tcW w:type="dxa" w:w="37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app/borrowings/page.tsx</w:t>
            </w:r>
          </w:p>
        </w:tc>
        <w:tc>
          <w:tcPr>
            <w:tcW w:type="dxa" w:w="50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Ödünç listesi, iade, yeni ödünç (CheckoutForm)</w:t>
            </w:r>
          </w:p>
        </w:tc>
      </w:tr>
      <w:tr>
        <w:tc>
          <w:tcPr>
            <w:tcW w:type="dxa" w:w="371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app/enrich/page.tsx</w:t>
            </w:r>
          </w:p>
        </w:tc>
        <w:tc>
          <w:tcPr>
            <w:tcW w:type="dxa" w:w="507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ISBN zenginleştirme sayfası (EnrichPanel)</w:t>
            </w:r>
          </w:p>
        </w:tc>
      </w:tr>
      <w:tr>
        <w:tc>
          <w:tcPr>
            <w:tcW w:type="dxa" w:w="37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app/reports/page.tsx</w:t>
            </w:r>
          </w:p>
        </w:tc>
        <w:tc>
          <w:tcPr>
            <w:tcW w:type="dxa" w:w="50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XSLT dashboard iframe</w:t>
            </w:r>
          </w:p>
        </w:tc>
      </w:tr>
      <w:tr>
        <w:tc>
          <w:tcPr>
            <w:tcW w:type="dxa" w:w="371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components/BookForm.tsx</w:t>
            </w:r>
          </w:p>
        </w:tc>
        <w:tc>
          <w:tcPr>
            <w:tcW w:type="dxa" w:w="507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Form → serializeBookToXml → createBook</w:t>
            </w:r>
          </w:p>
        </w:tc>
      </w:tr>
      <w:tr>
        <w:tc>
          <w:tcPr>
            <w:tcW w:type="dxa" w:w="37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components/MemberForm.tsx</w:t>
            </w:r>
          </w:p>
        </w:tc>
        <w:tc>
          <w:tcPr>
            <w:tcW w:type="dxa" w:w="50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Üye form bileşeni</w:t>
            </w:r>
          </w:p>
        </w:tc>
      </w:tr>
      <w:tr>
        <w:tc>
          <w:tcPr>
            <w:tcW w:type="dxa" w:w="371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components/CheckoutForm.tsx</w:t>
            </w:r>
          </w:p>
        </w:tc>
        <w:tc>
          <w:tcPr>
            <w:tcW w:type="dxa" w:w="507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bookRef + memberRef seçimi → checkout</w:t>
            </w:r>
          </w:p>
        </w:tc>
      </w:tr>
      <w:tr>
        <w:tc>
          <w:tcPr>
            <w:tcW w:type="dxa" w:w="37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components/BorrowingList.tsx</w:t>
            </w:r>
          </w:p>
        </w:tc>
        <w:tc>
          <w:tcPr>
            <w:tcW w:type="dxa" w:w="50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Ödünç listesi ve iade butonu</w:t>
            </w:r>
          </w:p>
        </w:tc>
      </w:tr>
      <w:tr>
        <w:tc>
          <w:tcPr>
            <w:tcW w:type="dxa" w:w="371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components/EnrichPanel.tsx</w:t>
            </w:r>
          </w:p>
        </w:tc>
        <w:tc>
          <w:tcPr>
            <w:tcW w:type="dxa" w:w="507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ISBN girişi → API çağrısı → form otodoldurma</w:t>
            </w:r>
          </w:p>
        </w:tc>
      </w:tr>
      <w:tr>
        <w:tc>
          <w:tcPr>
            <w:tcW w:type="dxa" w:w="371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components/XmlErrorBanner.tsx</w:t>
            </w:r>
          </w:p>
        </w:tc>
        <w:tc>
          <w:tcPr>
            <w:tcW w:type="dxa" w:w="50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ApiError → kullanıcıya hata mesajı gösterimi</w:t>
            </w:r>
          </w:p>
        </w:tc>
      </w:tr>
      <w:tr>
        <w:tc>
          <w:tcPr>
            <w:tcW w:type="dxa" w:w="371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components/Navbar.tsx</w:t>
            </w:r>
          </w:p>
        </w:tc>
        <w:tc>
          <w:tcPr>
            <w:tcW w:type="dxa" w:w="5072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Navigasyon çubuğu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11.5 Frontend XML Döngüsü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Kullanıcı formu doldurur</w:t>
        <w:br/>
        <w:t xml:space="preserve">    │</w:t>
        <w:br/>
        <w:t xml:space="preserve">    ↓ serializeBookToXml(formData)</w:t>
        <w:br/>
        <w:t>XML string (POST body)</w:t>
        <w:br/>
        <w:t xml:space="preserve">    │</w:t>
        <w:br/>
        <w:t xml:space="preserve">    ↓ createBook(xml)  →  POST /api/v1/books</w:t>
        <w:br/>
        <w:t xml:space="preserve">                          X-API-Key: library-api-key-dev-2026</w:t>
        <w:br/>
        <w:t xml:space="preserve">                          Accept: application/xml</w:t>
        <w:br/>
        <w:t xml:space="preserve">    │</w:t>
        <w:br/>
        <w:t xml:space="preserve">    ↓ handleResponse(res)</w:t>
        <w:br/>
        <w:t>Backend response XML veya error XML</w:t>
        <w:br/>
        <w:t xml:space="preserve">    │</w:t>
        <w:br/>
        <w:t xml:space="preserve">    ├── Başarı → parseBooksXml(xml) → Book[] → React state → UI güncellenir</w:t>
        <w:br/>
        <w:t xml:space="preserve">    └── Hata   → ApiError → XmlErrorBanner → kullanıcıya mesaj</w:t>
      </w:r>
    </w:p>
    <w:p>
      <w:pPr>
        <w:spacing w:before="120" w:after="120"/>
        <w:shd w:val="clear" w:color="auto" w:fill="FFF9C4"/>
        <w:ind w:left="283"/>
      </w:pPr>
      <w:r>
        <w:rPr>
          <w:rFonts w:ascii="Calibri" w:hAnsi="Calibri"/>
          <w:b/>
          <w:i w:val="0"/>
          <w:color w:val="C55A11"/>
          <w:sz w:val="20"/>
        </w:rPr>
        <w:t xml:space="preserve">[ KULLANICI GİRECEK ]  </w:t>
      </w:r>
      <w:r>
        <w:rPr>
          <w:rFonts w:ascii="Calibri" w:hAnsi="Calibri"/>
          <w:b w:val="0"/>
          <w:i/>
          <w:color w:val="595959"/>
          <w:sz w:val="20"/>
        </w:rPr>
        <w:t>Bu bölüme frontend arayüzünün ekran görüntülerini ekleyiniz: ana dashboard, kitap ekleme formu, ödünç alma sayfası ve ISBN zenginleştirme sayfası. Her ekran görüntüsü için kısa bir açıklama yazınız.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2"/>
        </w:rPr>
        <w:t>12. TEST VE DOĞRULAMA SENARYOLARI</w:t>
      </w:r>
    </w:p>
    <w:p>
      <w:pPr>
        <w:spacing w:before="0" w:after="160"/>
        <w:shd w:val="clear" w:color="auto" w:fill="1F3864"/>
      </w:pP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12.1 Birim Testleri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093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Dosya</w:t>
            </w:r>
          </w:p>
        </w:tc>
        <w:tc>
          <w:tcPr>
            <w:tcW w:type="dxa" w:w="5691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Test Kapsamı</w:t>
            </w:r>
          </w:p>
        </w:tc>
      </w:tr>
      <w:tr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tests/conftest.py</w:t>
            </w:r>
          </w:p>
        </w:tc>
        <w:tc>
          <w:tcPr>
            <w:tcW w:type="dxa" w:w="5691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 fixtures, geçici XML dosyası oluşturma, XmlManager test instance'ı</w:t>
            </w:r>
          </w:p>
        </w:tc>
      </w:tr>
      <w:tr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tests/test_validation.py</w:t>
            </w:r>
          </w:p>
        </w:tc>
        <w:tc>
          <w:tcPr>
            <w:tcW w:type="dxa" w:w="569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validate_xml başarı/başarısızlık, ValidationError, validate_or_raise</w:t>
            </w:r>
          </w:p>
        </w:tc>
      </w:tr>
      <w:tr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tests/test_circulation.py</w:t>
            </w:r>
          </w:p>
        </w:tc>
        <w:tc>
          <w:tcPr>
            <w:tcW w:type="dxa" w:w="5691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checkout iş akışı, stok kontrolü, limit kontrolü, iade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Testleri çalıştırma: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cd backend</w:t>
        <w:br/>
        <w:t>pytest tests/ -v</w:t>
        <w:br/>
        <w:t># Örnek çıktı:</w:t>
        <w:br/>
        <w:t># tests/test_validation.py::test_valid_xml PASSED</w:t>
        <w:br/>
        <w:t># tests/test_validation.py::test_invalid_isbn PASSED</w:t>
        <w:br/>
        <w:t># tests/test_circulation.py::test_checkout_success PASSED</w:t>
        <w:br/>
        <w:t># tests/test_circulation.py::test_checkout_no_copies PASSED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12.2 API Test Senaryoları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Senaryo 1 — XSD Validation Demo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GET http://localhost:8000/api/v1/validation/demo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Beklenen yanıt: JSON — </w:t>
      </w:r>
      <w:r>
        <w:rPr>
          <w:rFonts w:ascii="Courier New" w:hAnsi="Courier New"/>
          <w:b w:val="0"/>
          <w:i w:val="0"/>
          <w:color w:val="C00000"/>
          <w:sz w:val="20"/>
        </w:rPr>
        <w:t>valid_result: true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20"/>
        </w:rPr>
        <w:t>invalid_result: false</w:t>
      </w:r>
      <w:r>
        <w:rPr>
          <w:rFonts w:ascii="Calibri" w:hAnsi="Calibri"/>
          <w:b w:val="0"/>
          <w:i w:val="0"/>
          <w:sz w:val="22"/>
        </w:rPr>
        <w:t>, hata detayı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Senaryo 2 — Geçersiz ISBN ile Kitap Ekleme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POST /api/v1/books</w:t>
        <w:br/>
        <w:t>Body: &lt;book isbn="BOZUK-ISBN"&gt;...&lt;/book&gt;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Beklenen: HTTP 400, </w:t>
      </w:r>
      <w:r>
        <w:rPr>
          <w:rFonts w:ascii="Courier New" w:hAnsi="Courier New"/>
          <w:b w:val="0"/>
          <w:i w:val="0"/>
          <w:color w:val="C00000"/>
          <w:sz w:val="20"/>
        </w:rPr>
        <w:t>&lt;message&gt;Schema validation failed&lt;/message&gt;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20"/>
        </w:rPr>
        <w:t>&lt;detail&gt;</w:t>
      </w:r>
      <w:r>
        <w:rPr>
          <w:rFonts w:ascii="Calibri" w:hAnsi="Calibri"/>
          <w:b w:val="0"/>
          <w:i w:val="0"/>
          <w:sz w:val="22"/>
        </w:rPr>
        <w:t xml:space="preserve"> — isbnType pattern ihlali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Senaryo 3 — API Key Eksik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POST /api/v1/books  (X-API-Key header YOK)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Beklenen: HTTP 401, </w:t>
      </w:r>
      <w:r>
        <w:rPr>
          <w:rFonts w:ascii="Courier New" w:hAnsi="Courier New"/>
          <w:b w:val="0"/>
          <w:i w:val="0"/>
          <w:color w:val="C00000"/>
          <w:sz w:val="20"/>
        </w:rPr>
        <w:t>&lt;message&gt;Invalid or missing API key&lt;/message&gt;</w:t>
      </w:r>
      <w:r>
        <w:rPr>
          <w:rFonts w:ascii="Calibri" w:hAnsi="Calibri"/>
          <w:b w:val="0"/>
          <w:i w:val="0"/>
          <w:sz w:val="22"/>
        </w:rPr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Senaryo 4 — Yanlış Accept Header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GET /api/v1/books</w:t>
        <w:br/>
        <w:t>Accept: application/json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Beklenen: HTTP 406, </w:t>
      </w:r>
      <w:r>
        <w:rPr>
          <w:rFonts w:ascii="Courier New" w:hAnsi="Courier New"/>
          <w:b w:val="0"/>
          <w:i w:val="0"/>
          <w:color w:val="C00000"/>
          <w:sz w:val="20"/>
        </w:rPr>
        <w:t>&lt;message&gt;Accept must include application/xml&lt;/message&gt;</w:t>
      </w:r>
      <w:r>
        <w:rPr>
          <w:rFonts w:ascii="Calibri" w:hAnsi="Calibri"/>
          <w:b w:val="0"/>
          <w:i w:val="0"/>
          <w:sz w:val="22"/>
        </w:rPr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Senaryo 5 — Var Olmayan Kayıt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GET /api/v1/books/bk-999</w:t>
        <w:br/>
        <w:t>Accept: application/xml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Beklenen: HTTP 404, </w:t>
      </w:r>
      <w:r>
        <w:rPr>
          <w:rFonts w:ascii="Courier New" w:hAnsi="Courier New"/>
          <w:b w:val="0"/>
          <w:i w:val="0"/>
          <w:color w:val="C00000"/>
          <w:sz w:val="20"/>
        </w:rPr>
        <w:t>&lt;message&gt;Book not found&lt;/message&gt;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20"/>
        </w:rPr>
        <w:t>&lt;detail&gt;id=bk-999&lt;/detail&gt;</w:t>
      </w:r>
      <w:r>
        <w:rPr>
          <w:rFonts w:ascii="Calibri" w:hAnsi="Calibri"/>
          <w:b w:val="0"/>
          <w:i w:val="0"/>
          <w:sz w:val="22"/>
        </w:rPr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Senaryo 6 — Stok Yok Checkout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Tüm kopyaları ödünçte olan kitap için yeni checkout isteği → HTTP 400, 'No available copies for book bk-XXX'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Senaryo 7 — Ödünç Limiti Aşımı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5 aktif ödüncü olan </w:t>
      </w:r>
      <w:r>
        <w:rPr>
          <w:rFonts w:ascii="Courier New" w:hAnsi="Courier New"/>
          <w:b w:val="0"/>
          <w:i w:val="0"/>
          <w:color w:val="C00000"/>
          <w:sz w:val="20"/>
        </w:rPr>
        <w:t>student</w:t>
      </w:r>
      <w:r>
        <w:rPr>
          <w:rFonts w:ascii="Calibri" w:hAnsi="Calibri"/>
          <w:b w:val="0"/>
          <w:i w:val="0"/>
          <w:sz w:val="22"/>
        </w:rPr>
        <w:t xml:space="preserve"> üye için 6. checkout → HTTP 400, 'Loan limit exceeded: 5/5 for student'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Senaryo 8 — XSLT Dashboard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GET http://localhost:8000/api/v1/reports/dashboard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Beklenen: HTML sayfa — 6 istatistik kartı görünür, Active Borrowings &gt; 0, tablolar dolu.</w:t>
      </w:r>
    </w:p>
    <w:p>
      <w:pPr>
        <w:spacing w:before="160" w:after="60"/>
      </w:pPr>
      <w:r>
        <w:rPr>
          <w:rFonts w:ascii="Calibri" w:hAnsi="Calibri"/>
          <w:b/>
          <w:i w:val="0"/>
          <w:color w:val="00467F"/>
          <w:sz w:val="24"/>
        </w:rPr>
        <w:t>Senaryo 9 — Open Library Zenginleştirme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GET http://localhost:8000/api/v1/external/enrich/978-0-14-143951-8</w:t>
        <w:br/>
        <w:t>Accept: application/xml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Beklenen: </w:t>
      </w:r>
      <w:r>
        <w:rPr>
          <w:rFonts w:ascii="Courier New" w:hAnsi="Courier New"/>
          <w:b w:val="0"/>
          <w:i w:val="0"/>
          <w:color w:val="C00000"/>
          <w:sz w:val="20"/>
        </w:rPr>
        <w:t>&lt;enrichedBook&gt;</w:t>
      </w:r>
      <w:r>
        <w:rPr>
          <w:rFonts w:ascii="Calibri" w:hAnsi="Calibri"/>
          <w:b w:val="0"/>
          <w:i w:val="0"/>
          <w:sz w:val="22"/>
        </w:rPr>
        <w:t xml:space="preserve"> XML — Pride and Prejudice metadata, source: Open Library API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12.3 Postman Koleksiyonu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 xml:space="preserve">Dosya: </w:t>
      </w:r>
      <w:r>
        <w:rPr>
          <w:rFonts w:ascii="Courier New" w:hAnsi="Courier New"/>
          <w:b w:val="0"/>
          <w:i w:val="0"/>
          <w:color w:val="C00000"/>
          <w:sz w:val="20"/>
        </w:rPr>
        <w:t>postman/collection.json</w:t>
      </w:r>
      <w:r>
        <w:rPr>
          <w:rFonts w:ascii="Calibri" w:hAnsi="Calibri"/>
          <w:b w:val="0"/>
          <w:i w:val="0"/>
          <w:sz w:val="22"/>
        </w:rPr>
        <w:t>. Tüm endpoint'ler için önceden hazırlanmış istekler mevcuttur. Koleksiyonu Postman'a import ederek tüm senaryolar kolayca çalıştırılabilir.</w:t>
      </w:r>
    </w:p>
    <w:p>
      <w:pPr>
        <w:spacing w:before="120" w:after="120"/>
        <w:shd w:val="clear" w:color="auto" w:fill="FFF9C4"/>
        <w:ind w:left="283"/>
      </w:pPr>
      <w:r>
        <w:rPr>
          <w:rFonts w:ascii="Calibri" w:hAnsi="Calibri"/>
          <w:b/>
          <w:i w:val="0"/>
          <w:color w:val="C55A11"/>
          <w:sz w:val="20"/>
        </w:rPr>
        <w:t xml:space="preserve">[ KULLANICI GİRECEK ]  </w:t>
      </w:r>
      <w:r>
        <w:rPr>
          <w:rFonts w:ascii="Calibri" w:hAnsi="Calibri"/>
          <w:b w:val="0"/>
          <w:i/>
          <w:color w:val="595959"/>
          <w:sz w:val="20"/>
        </w:rPr>
        <w:t>Bu bölüme pytest test sonuçlarının ekran görüntüsünü ve en az 3-4 Postman/Swagger test senaryosunun ekran görüntüsünü ekleyiniz. Başarılı ve başarısız (hata) durumları gösteriniz.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3864"/>
          <w:sz w:val="32"/>
        </w:rPr>
        <w:t>13. SONUÇ VE DEĞERLENDIRME</w:t>
      </w:r>
    </w:p>
    <w:p>
      <w:pPr>
        <w:spacing w:before="0" w:after="160"/>
        <w:shd w:val="clear" w:color="auto" w:fill="1F3864"/>
      </w:pP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13.1 Uygulanan XML Teknolojileri Özeti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27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Teknoloji</w:t>
            </w:r>
          </w:p>
        </w:tc>
        <w:tc>
          <w:tcPr>
            <w:tcW w:type="dxa" w:w="3959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Kullanım Yeri</w:t>
            </w:r>
          </w:p>
        </w:tc>
        <w:tc>
          <w:tcPr>
            <w:tcW w:type="dxa" w:w="2598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Dosya(lar)</w:t>
            </w:r>
          </w:p>
        </w:tc>
      </w:tr>
      <w:tr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</w:t>
            </w:r>
          </w:p>
        </w:tc>
        <w:tc>
          <w:tcPr>
            <w:tcW w:type="dxa" w:w="395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Veri deposu (28 kitap, 9 üye, 12 ödünç)</w:t>
            </w:r>
          </w:p>
        </w:tc>
        <w:tc>
          <w:tcPr>
            <w:tcW w:type="dxa" w:w="259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library.xml</w:t>
            </w:r>
          </w:p>
        </w:tc>
      </w:tr>
      <w:tr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XSD</w:t>
            </w:r>
          </w:p>
        </w:tc>
        <w:tc>
          <w:tcPr>
            <w:tcW w:type="dxa" w:w="395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Tüm yazma işlemlerinde şema doğrulama</w:t>
            </w:r>
          </w:p>
        </w:tc>
        <w:tc>
          <w:tcPr>
            <w:tcW w:type="dxa" w:w="259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schema.xsd, validators.py</w:t>
            </w:r>
          </w:p>
        </w:tc>
      </w:tr>
      <w:tr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XPath</w:t>
            </w:r>
          </w:p>
        </w:tc>
        <w:tc>
          <w:tcPr>
            <w:tcW w:type="dxa" w:w="395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Filtreleme, arama, join, sayım (6 sorgu)</w:t>
            </w:r>
          </w:p>
        </w:tc>
        <w:tc>
          <w:tcPr>
            <w:tcW w:type="dxa" w:w="259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xpath_queries.py, xml_manager.py</w:t>
            </w:r>
          </w:p>
        </w:tc>
      </w:tr>
      <w:tr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XSLT</w:t>
            </w:r>
          </w:p>
        </w:tc>
        <w:tc>
          <w:tcPr>
            <w:tcW w:type="dxa" w:w="395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 → HTML dashboard dönüşümü</w:t>
            </w:r>
          </w:p>
        </w:tc>
        <w:tc>
          <w:tcPr>
            <w:tcW w:type="dxa" w:w="259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report.xslt, xslt_transformer.py</w:t>
            </w:r>
          </w:p>
        </w:tc>
      </w:tr>
      <w:tr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DOM Parsing</w:t>
            </w:r>
          </w:p>
        </w:tc>
        <w:tc>
          <w:tcPr>
            <w:tcW w:type="dxa" w:w="395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CRUD işlemleri için lxml ağacı</w:t>
            </w:r>
          </w:p>
        </w:tc>
        <w:tc>
          <w:tcPr>
            <w:tcW w:type="dxa" w:w="259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xml_manager.py (load_tree, _save_tree)</w:t>
            </w:r>
          </w:p>
        </w:tc>
      </w:tr>
      <w:tr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SAX-like Parsing</w:t>
            </w:r>
          </w:p>
        </w:tc>
        <w:tc>
          <w:tcPr>
            <w:tcW w:type="dxa" w:w="395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iterparse ile bellek verimli sayım</w:t>
            </w:r>
          </w:p>
        </w:tc>
        <w:tc>
          <w:tcPr>
            <w:tcW w:type="dxa" w:w="259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xml_manager.py (stream_books)</w:t>
            </w:r>
          </w:p>
        </w:tc>
      </w:tr>
      <w:tr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 REST API</w:t>
            </w:r>
          </w:p>
        </w:tc>
        <w:tc>
          <w:tcPr>
            <w:tcW w:type="dxa" w:w="395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Tüm endpoint'ler application/xml</w:t>
            </w:r>
          </w:p>
        </w:tc>
        <w:tc>
          <w:tcPr>
            <w:tcW w:type="dxa" w:w="259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routers/</w:t>
            </w:r>
          </w:p>
        </w:tc>
      </w:tr>
      <w:tr>
        <w:tc>
          <w:tcPr>
            <w:tcW w:type="dxa" w:w="222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Frontend XML</w:t>
            </w:r>
          </w:p>
        </w:tc>
        <w:tc>
          <w:tcPr>
            <w:tcW w:type="dxa" w:w="395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DOMParser parse + manual serialize</w:t>
            </w:r>
          </w:p>
        </w:tc>
        <w:tc>
          <w:tcPr>
            <w:tcW w:type="dxa" w:w="259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xmlParser.ts, api.ts</w:t>
            </w:r>
          </w:p>
        </w:tc>
      </w:tr>
      <w:tr>
        <w:tc>
          <w:tcPr>
            <w:tcW w:type="dxa" w:w="2227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Harici XML</w:t>
            </w:r>
          </w:p>
        </w:tc>
        <w:tc>
          <w:tcPr>
            <w:tcW w:type="dxa" w:w="3959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JSON → XML dönüşümü + XSD doğrulama</w:t>
            </w:r>
          </w:p>
        </w:tc>
        <w:tc>
          <w:tcPr>
            <w:tcW w:type="dxa" w:w="2598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external_service.py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13.2 Mimari Başarılar</w:t>
      </w:r>
    </w:p>
    <w:p>
      <w:pPr>
        <w:spacing w:before="20" w:after="2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Tek gerçeklik kaynağı:</w:t>
      </w:r>
      <w:r>
        <w:rPr>
          <w:rFonts w:ascii="Calibri" w:hAnsi="Calibri"/>
          <w:b w:val="0"/>
          <w:i w:val="0"/>
          <w:sz w:val="22"/>
        </w:rPr>
        <w:t xml:space="preserve"> library.xml hem veri deposu hem demo platformu; XSD doğrular, XPath sorgular, XSLT dönüştürür, XmlManager okur/yazar.</w:t>
      </w:r>
    </w:p>
    <w:p>
      <w:pPr>
        <w:spacing w:before="20" w:after="2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Çift doğrulama:</w:t>
      </w:r>
      <w:r>
        <w:rPr>
          <w:rFonts w:ascii="Calibri" w:hAnsi="Calibri"/>
          <w:b w:val="0"/>
          <w:i w:val="0"/>
          <w:sz w:val="22"/>
        </w:rPr>
        <w:t xml:space="preserve"> Savunmacı programlama prensibiyle element + belge düzeyinde iki kez XSD kontrolü yapılır; bozuk veri diske asla yazılmaz.</w:t>
      </w:r>
    </w:p>
    <w:p>
      <w:pPr>
        <w:spacing w:before="20" w:after="2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XML-only API:</w:t>
      </w:r>
      <w:r>
        <w:rPr>
          <w:rFonts w:ascii="Calibri" w:hAnsi="Calibri"/>
          <w:b w:val="0"/>
          <w:i w:val="0"/>
          <w:sz w:val="22"/>
        </w:rPr>
        <w:t xml:space="preserve"> Content negotiation, XML hata yanıtları ve camelCase zorunluluğu gerçek bir XML servis tasarımını yansıtır.</w:t>
      </w:r>
    </w:p>
    <w:p>
      <w:pPr>
        <w:spacing w:before="20" w:after="2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İki parsing yaklaşımı:</w:t>
      </w:r>
      <w:r>
        <w:rPr>
          <w:rFonts w:ascii="Calibri" w:hAnsi="Calibri"/>
          <w:b w:val="0"/>
          <w:i w:val="0"/>
          <w:sz w:val="22"/>
        </w:rPr>
        <w:t xml:space="preserve"> DOM (CRUD) ve iterparse (streaming) aynı projede birlikte kullanılarak her ikisinin güçlü yönleri sergilenir.</w:t>
      </w:r>
    </w:p>
    <w:p>
      <w:pPr>
        <w:spacing w:before="20" w:after="20"/>
        <w:ind w:left="283"/>
      </w:pPr>
      <w:r>
        <w:rPr>
          <w:rFonts w:ascii="Calibri" w:hAnsi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IDREF ilişki sistemi:</w:t>
      </w:r>
      <w:r>
        <w:rPr>
          <w:rFonts w:ascii="Calibri" w:hAnsi="Calibri"/>
          <w:b w:val="0"/>
          <w:i w:val="0"/>
          <w:sz w:val="22"/>
        </w:rPr>
        <w:t xml:space="preserve"> Relational DB foreign key mantığı XSD ile XML içinde uygulanmış; referans bütünlüğü şema tarafından garanti edilir.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13.3 Proje Dosya Yapısı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LibraryManagement/</w:t>
        <w:br/>
        <w:t>├── backend/</w:t>
        <w:br/>
        <w:t>│   ├── data/</w:t>
        <w:br/>
        <w:t>│   │   ├── library.xml           ← Ana veri (28 kitap, 9 üye, 12 ödünç)</w:t>
        <w:br/>
        <w:t>│   │   ├── schema.xsd            ← XSD şema kuralları</w:t>
        <w:br/>
        <w:t>│   │   ├── report.xslt           ← XSLT → HTML dönüşüm şablonu</w:t>
        <w:br/>
        <w:t>│   │   └── invalid_library.xml   ← Bilerek hatalı, XSD demo</w:t>
        <w:br/>
        <w:t>│   ├── src/</w:t>
        <w:br/>
        <w:t>│   │   ├── main.py               ← FastAPI entry point, startup, global handlers</w:t>
        <w:br/>
        <w:t>│   │   ├── config.py             ← Dosya yolları, API key, CORS origins</w:t>
        <w:br/>
        <w:t>│   │   ├── auth.py               ← API key + Accept header doğrulama</w:t>
        <w:br/>
        <w:t>│   │   ├── validators.py         ← XSD doğrulama</w:t>
        <w:br/>
        <w:t>│   │   ├── xml_manager.py        ← DOM + streaming, tüm CRUD</w:t>
        <w:br/>
        <w:t>│   │   ├── xpath_queries.py      ← 6 XPath sorgusu</w:t>
        <w:br/>
        <w:t>│   │   ├── xslt_transformer.py   ← lxml XSLT engine</w:t>
        <w:br/>
        <w:t>│   │   ├── external_service.py   ← Open Library entegrasyonu</w:t>
        <w:br/>
        <w:t>│   │   ├── library_rules.py      ← Ödünç limiti ve süre kuralları</w:t>
        <w:br/>
        <w:t>│   │   ├── responses.py          ← xml_response, xml_error_response</w:t>
        <w:br/>
        <w:t>│   │   ├── xml_responses.py      ← build_error_xml, collection wrappers</w:t>
        <w:br/>
        <w:t>│   │   └── routers/</w:t>
        <w:br/>
        <w:t>│   │       ├── books.py          ← 5 endpoint</w:t>
        <w:br/>
        <w:t>│   │       ├── members.py        ← 5 endpoint</w:t>
        <w:br/>
        <w:t>│   │       ├── borrowings.py     ← 6 endpoint</w:t>
        <w:br/>
        <w:t>│   │       ├── reports.py        ← 2 endpoint</w:t>
        <w:br/>
        <w:t>│   │       └── external.py       ← 1 endpoint</w:t>
        <w:br/>
        <w:t>│   ├── tests/</w:t>
        <w:br/>
        <w:t>│   │   ├── conftest.py</w:t>
        <w:br/>
        <w:t>│   │   ├── test_validation.py</w:t>
        <w:br/>
        <w:t>│   │   └── test_circulation.py</w:t>
        <w:br/>
        <w:t>│   └── requirements.txt</w:t>
        <w:br/>
        <w:t>├── frontend/</w:t>
        <w:br/>
        <w:t>│   ├── app/                      ← Next.js 15 App Router</w:t>
        <w:br/>
        <w:t>│   ├── components/               ← React bileşenleri</w:t>
        <w:br/>
        <w:t>│   └── lib/</w:t>
        <w:br/>
        <w:t>│       ├── api.ts                ← HTTP istemci</w:t>
        <w:br/>
        <w:t>│       └── xmlParser.ts          ← DOMParser + serialize</w:t>
        <w:br/>
        <w:t>├── postman/collection.json</w:t>
        <w:br/>
        <w:t>├── rapor.md</w:t>
        <w:br/>
        <w:t>└── README.md</w:t>
      </w:r>
    </w:p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13.4 Çalıştırma Talimatları</w:t>
      </w:r>
    </w:p>
    <w:p>
      <w:pPr>
        <w:spacing w:before="80" w:after="120"/>
        <w:shd w:val="clear" w:color="auto" w:fill="F5F5F5"/>
        <w:ind w:left="283" w:right="283"/>
      </w:pPr>
      <w:r>
        <w:rPr>
          <w:rFonts w:ascii="Courier New" w:hAnsi="Courier New"/>
          <w:b w:val="0"/>
          <w:i w:val="0"/>
          <w:color w:val="00467F"/>
          <w:sz w:val="18"/>
        </w:rPr>
        <w:t># Backend</w:t>
        <w:br/>
        <w:t>cd backend</w:t>
        <w:br/>
        <w:t>python -m venv venv</w:t>
        <w:br/>
        <w:t>source venv/bin/activate   # Windows: venv\Scripts\activate</w:t>
        <w:br/>
        <w:t>pip install -r requirements.txt</w:t>
        <w:br/>
        <w:t>uvicorn src.main:app --reload --port 8000</w:t>
        <w:br/>
        <w:br/>
        <w:t># Frontend (ayrı terminal)</w:t>
        <w:br/>
        <w:t>cd frontend</w:t>
        <w:br/>
        <w:t>npm install</w:t>
        <w:br/>
        <w:t>npm run dev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093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Servis</w:t>
            </w:r>
          </w:p>
        </w:tc>
        <w:tc>
          <w:tcPr>
            <w:tcW w:type="dxa" w:w="5691"/>
            <w:shd w:val="clear" w:color="auto" w:fill="1F38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5691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http://localhost:3000</w:t>
            </w:r>
          </w:p>
        </w:tc>
      </w:tr>
      <w:tr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API Dokümantasyonu (Swagger)</w:t>
            </w:r>
          </w:p>
        </w:tc>
        <w:tc>
          <w:tcPr>
            <w:tcW w:type="dxa" w:w="569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http://localhost:8000/docs</w:t>
            </w:r>
          </w:p>
        </w:tc>
      </w:tr>
      <w:tr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XSLT Dashboard</w:t>
            </w:r>
          </w:p>
        </w:tc>
        <w:tc>
          <w:tcPr>
            <w:tcW w:type="dxa" w:w="5691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http://localhost:8000/api/v1/reports/dashboard</w:t>
            </w:r>
          </w:p>
        </w:tc>
      </w:tr>
      <w:tr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XPath Demo</w:t>
            </w:r>
          </w:p>
        </w:tc>
        <w:tc>
          <w:tcPr>
            <w:tcW w:type="dxa" w:w="569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http://localhost:8000/api/v1/reports/xpath</w:t>
            </w:r>
          </w:p>
        </w:tc>
      </w:tr>
      <w:tr>
        <w:tc>
          <w:tcPr>
            <w:tcW w:type="dxa" w:w="3093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XSD Doğrulama Demo</w:t>
            </w:r>
          </w:p>
        </w:tc>
        <w:tc>
          <w:tcPr>
            <w:tcW w:type="dxa" w:w="5691"/>
            <w:shd w:val="clear" w:color="auto" w:fill="EEF4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http://localhost:8000/api/v1/validation/demo</w:t>
            </w:r>
          </w:p>
        </w:tc>
      </w:tr>
      <w:tr>
        <w:tc>
          <w:tcPr>
            <w:tcW w:type="dxa" w:w="309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Health Check</w:t>
            </w:r>
          </w:p>
        </w:tc>
        <w:tc>
          <w:tcPr>
            <w:tcW w:type="dxa" w:w="569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http://localhost:8000/health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4472C4"/>
          <w:sz w:val="28"/>
        </w:rPr>
        <w:t>13.5 Değerlendirme ve Kişisel Yorum</w:t>
      </w:r>
    </w:p>
    <w:p>
      <w:pPr>
        <w:spacing w:before="120" w:after="120"/>
        <w:shd w:val="clear" w:color="auto" w:fill="FFF9C4"/>
        <w:ind w:left="283"/>
      </w:pPr>
      <w:r>
        <w:rPr>
          <w:rFonts w:ascii="Calibri" w:hAnsi="Calibri"/>
          <w:b/>
          <w:i w:val="0"/>
          <w:color w:val="C55A11"/>
          <w:sz w:val="20"/>
        </w:rPr>
        <w:t xml:space="preserve">[ KULLANICI GİRECEK ]  </w:t>
      </w:r>
      <w:r>
        <w:rPr>
          <w:rFonts w:ascii="Calibri" w:hAnsi="Calibri"/>
          <w:b w:val="0"/>
          <w:i/>
          <w:color w:val="595959"/>
          <w:sz w:val="20"/>
        </w:rPr>
        <w:t>Bu son bölümü kendiniz yazınız. Önerilen içerik:</w:t>
        <w:br/>
        <w:t>• Projeden öğrendikleriniz (XML teknolojileri açısından)</w:t>
        <w:br/>
        <w:t>• Geliştirme sürecinde en zorlu bulduğunuz kısım ve nasıl aştığınız</w:t>
        <w:br/>
        <w:t>• Eğer tekrar yapacak olsaydınız farklı yapacağınız şeyler</w:t>
        <w:br/>
        <w:t>• Projenin gerçek bir kütüphane sistemi için yeterli olup olmadığına dair düşünceniz</w:t>
        <w:br/>
        <w:t>• XML tabanlı veri depolamanın ilişkisel veritabanlarına göre avantaj ve dezavantajları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