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jc w:val="center"/>
      </w:pPr>
      <w:r>
        <w:rPr>
          <w:rFonts w:ascii="Calibri" w:hAnsi="Calibri"/>
          <w:b/>
          <w:i w:val="0"/>
          <w:color w:val="1F3864"/>
          <w:sz w:val="28"/>
        </w:rPr>
        <w:t>MERSIN UNIVERSITY</w:t>
      </w:r>
    </w:p>
    <w:p>
      <w:pPr>
        <w:spacing w:before="40" w:after="0"/>
        <w:jc w:val="center"/>
      </w:pPr>
      <w:r>
        <w:rPr>
          <w:rFonts w:ascii="Calibri" w:hAnsi="Calibri"/>
          <w:b w:val="0"/>
          <w:i w:val="0"/>
          <w:color w:val="595959"/>
          <w:sz w:val="24"/>
        </w:rPr>
        <w:t>Faculty of Engineering</w:t>
      </w:r>
    </w:p>
    <w:p>
      <w:pPr>
        <w:spacing w:before="40" w:after="0"/>
        <w:jc w:val="center"/>
      </w:pPr>
      <w:r>
        <w:rPr>
          <w:rFonts w:ascii="Calibri" w:hAnsi="Calibri"/>
          <w:b w:val="0"/>
          <w:i w:val="0"/>
          <w:color w:val="595959"/>
          <w:sz w:val="24"/>
        </w:rPr>
        <w:t>Department of Computer Engineering</w:t>
      </w:r>
    </w:p>
    <w:p>
      <w:pPr>
        <w:spacing w:before="560" w:after="120"/>
        <w:jc w:val="center"/>
      </w:pPr>
      <w:r>
        <w:rPr>
          <w:rFonts w:ascii="Calibri" w:hAnsi="Calibri"/>
          <w:b/>
          <w:i w:val="0"/>
          <w:color w:val="1F3864"/>
          <w:sz w:val="44"/>
        </w:rPr>
        <w:t>XML-BASED LIBRARY MANAGEMENT SYSTEM</w:t>
      </w:r>
    </w:p>
    <w:p>
      <w:pPr>
        <w:spacing w:before="0" w:after="560"/>
        <w:jc w:val="center"/>
      </w:pPr>
      <w:r>
        <w:rPr>
          <w:rFonts w:ascii="Calibri" w:hAnsi="Calibri"/>
          <w:b w:val="0"/>
          <w:i w:val="0"/>
          <w:color w:val="4472C4"/>
          <w:sz w:val="30"/>
        </w:rPr>
        <w:t>Project Report</w:t>
      </w:r>
    </w:p>
    <w:p>
      <w:pPr>
        <w:spacing w:before="60" w:after="60"/>
        <w:jc w:val="center"/>
      </w:pPr>
      <w:r>
        <w:rPr>
          <w:rFonts w:ascii="Calibri" w:hAnsi="Calibri"/>
          <w:b/>
          <w:i w:val="0"/>
          <w:color w:val="1F3864"/>
          <w:sz w:val="22"/>
        </w:rPr>
        <w:t xml:space="preserve">Course:  </w:t>
      </w:r>
      <w:r>
        <w:rPr>
          <w:rFonts w:ascii="Calibri" w:hAnsi="Calibri"/>
          <w:b w:val="0"/>
          <w:i w:val="0"/>
          <w:sz w:val="22"/>
        </w:rPr>
        <w:t>XML and Web Services</w:t>
      </w:r>
    </w:p>
    <w:p>
      <w:pPr>
        <w:spacing w:before="60" w:after="60"/>
        <w:jc w:val="center"/>
      </w:pPr>
      <w:r>
        <w:rPr>
          <w:rFonts w:ascii="Calibri" w:hAnsi="Calibri"/>
          <w:b/>
          <w:i w:val="0"/>
          <w:color w:val="1F3864"/>
          <w:sz w:val="22"/>
        </w:rPr>
        <w:t xml:space="preserve">Term:  </w:t>
      </w:r>
      <w:r>
        <w:rPr>
          <w:rFonts w:ascii="Calibri" w:hAnsi="Calibri"/>
          <w:b w:val="0"/>
          <w:i w:val="0"/>
          <w:sz w:val="22"/>
        </w:rPr>
        <w:t>2025–2026 Spring</w:t>
      </w:r>
    </w:p>
    <w:p/>
    <w:tbl>
      <w:tblPr>
        <w:tblStyle w:val="TableGrid"/>
        <w:tblW w:type="auto" w:w="0"/>
        <w:tblLook w:firstColumn="1" w:firstRow="1" w:lastColumn="0" w:lastRow="0" w:noHBand="0" w:noVBand="1" w:val="04A0"/>
      </w:tblPr>
      <w:tblGrid>
        <w:gridCol w:w="4394"/>
        <w:gridCol w:w="4394"/>
      </w:tblGrid>
      <w:tr>
        <w:tc>
          <w:tcPr>
            <w:tcW w:type="dxa" w:w="3600"/>
            <w:shd w:val="clear" w:color="auto" w:fill="1F3864"/>
            <w:tcBorders>
              <w:top w:val="single" w:sz="4" w:space="0" w:color="BFBFBF"/>
              <w:left w:val="single" w:sz="4" w:space="0" w:color="BFBFBF"/>
              <w:bottom w:val="single" w:sz="4" w:space="0" w:color="BFBFBF"/>
              <w:right w:val="single" w:sz="4" w:space="0" w:color="BFBFBF"/>
            </w:tcBorders>
          </w:tcPr>
          <w:p>
            <w:r>
              <w:rPr>
                <w:rFonts w:ascii="Calibri" w:hAnsi="Calibri"/>
                <w:b/>
                <w:i w:val="0"/>
                <w:color w:val="FFFFFF"/>
                <w:sz w:val="20"/>
              </w:rPr>
              <w:t>Student Full Name</w:t>
            </w:r>
          </w:p>
        </w:tc>
        <w:tc>
          <w:tcPr>
            <w:tcW w:type="dxa" w:w="5040"/>
            <w:tcBorders>
              <w:top w:val="single" w:sz="4" w:space="0" w:color="BFBFBF"/>
              <w:left w:val="single" w:sz="4" w:space="0" w:color="BFBFBF"/>
              <w:bottom w:val="single" w:sz="4" w:space="0" w:color="BFBFBF"/>
              <w:right w:val="single" w:sz="4" w:space="0" w:color="BFBFBF"/>
            </w:tcBorders>
          </w:tcPr>
          <w:p>
            <w:r>
              <w:rPr>
                <w:rFonts w:ascii="Calibri" w:hAnsi="Calibri"/>
                <w:b w:val="0"/>
                <w:i/>
                <w:color w:val="C55A11"/>
                <w:sz w:val="20"/>
              </w:rPr>
              <w:t>Enter here</w:t>
            </w:r>
          </w:p>
        </w:tc>
      </w:tr>
      <w:tr>
        <w:tc>
          <w:tcPr>
            <w:tcW w:type="dxa" w:w="3600"/>
            <w:shd w:val="clear" w:color="auto" w:fill="1F3864"/>
            <w:tcBorders>
              <w:top w:val="single" w:sz="4" w:space="0" w:color="BFBFBF"/>
              <w:left w:val="single" w:sz="4" w:space="0" w:color="BFBFBF"/>
              <w:bottom w:val="single" w:sz="4" w:space="0" w:color="BFBFBF"/>
              <w:right w:val="single" w:sz="4" w:space="0" w:color="BFBFBF"/>
            </w:tcBorders>
          </w:tcPr>
          <w:p>
            <w:r>
              <w:rPr>
                <w:rFonts w:ascii="Calibri" w:hAnsi="Calibri"/>
                <w:b/>
                <w:i w:val="0"/>
                <w:color w:val="FFFFFF"/>
                <w:sz w:val="20"/>
              </w:rPr>
              <w:t>Student Number</w:t>
            </w:r>
          </w:p>
        </w:tc>
        <w:tc>
          <w:tcPr>
            <w:tcW w:type="dxa" w:w="5040"/>
            <w:tcBorders>
              <w:top w:val="single" w:sz="4" w:space="0" w:color="BFBFBF"/>
              <w:left w:val="single" w:sz="4" w:space="0" w:color="BFBFBF"/>
              <w:bottom w:val="single" w:sz="4" w:space="0" w:color="BFBFBF"/>
              <w:right w:val="single" w:sz="4" w:space="0" w:color="BFBFBF"/>
            </w:tcBorders>
          </w:tcPr>
          <w:p>
            <w:r>
              <w:rPr>
                <w:rFonts w:ascii="Calibri" w:hAnsi="Calibri"/>
                <w:b w:val="0"/>
                <w:i/>
                <w:color w:val="C55A11"/>
                <w:sz w:val="20"/>
              </w:rPr>
              <w:t>Enter here</w:t>
            </w:r>
          </w:p>
        </w:tc>
      </w:tr>
      <w:tr>
        <w:tc>
          <w:tcPr>
            <w:tcW w:type="dxa" w:w="3600"/>
            <w:shd w:val="clear" w:color="auto" w:fill="1F3864"/>
            <w:tcBorders>
              <w:top w:val="single" w:sz="4" w:space="0" w:color="BFBFBF"/>
              <w:left w:val="single" w:sz="4" w:space="0" w:color="BFBFBF"/>
              <w:bottom w:val="single" w:sz="4" w:space="0" w:color="BFBFBF"/>
              <w:right w:val="single" w:sz="4" w:space="0" w:color="BFBFBF"/>
            </w:tcBorders>
          </w:tcPr>
          <w:p>
            <w:r>
              <w:rPr>
                <w:rFonts w:ascii="Calibri" w:hAnsi="Calibri"/>
                <w:b/>
                <w:i w:val="0"/>
                <w:color w:val="FFFFFF"/>
                <w:sz w:val="20"/>
              </w:rPr>
              <w:t>Instructor / Supervisor</w:t>
            </w:r>
          </w:p>
        </w:tc>
        <w:tc>
          <w:tcPr>
            <w:tcW w:type="dxa" w:w="5040"/>
            <w:tcBorders>
              <w:top w:val="single" w:sz="4" w:space="0" w:color="BFBFBF"/>
              <w:left w:val="single" w:sz="4" w:space="0" w:color="BFBFBF"/>
              <w:bottom w:val="single" w:sz="4" w:space="0" w:color="BFBFBF"/>
              <w:right w:val="single" w:sz="4" w:space="0" w:color="BFBFBF"/>
            </w:tcBorders>
          </w:tcPr>
          <w:p>
            <w:r>
              <w:rPr>
                <w:rFonts w:ascii="Calibri" w:hAnsi="Calibri"/>
                <w:b w:val="0"/>
                <w:i/>
                <w:color w:val="C55A11"/>
                <w:sz w:val="20"/>
              </w:rPr>
              <w:t>Enter here</w:t>
            </w:r>
          </w:p>
        </w:tc>
      </w:tr>
      <w:tr>
        <w:tc>
          <w:tcPr>
            <w:tcW w:type="dxa" w:w="3600"/>
            <w:shd w:val="clear" w:color="auto" w:fill="1F3864"/>
            <w:tcBorders>
              <w:top w:val="single" w:sz="4" w:space="0" w:color="BFBFBF"/>
              <w:left w:val="single" w:sz="4" w:space="0" w:color="BFBFBF"/>
              <w:bottom w:val="single" w:sz="4" w:space="0" w:color="BFBFBF"/>
              <w:right w:val="single" w:sz="4" w:space="0" w:color="BFBFBF"/>
            </w:tcBorders>
          </w:tcPr>
          <w:p>
            <w:r>
              <w:rPr>
                <w:rFonts w:ascii="Calibri" w:hAnsi="Calibri"/>
                <w:b/>
                <w:i w:val="0"/>
                <w:color w:val="FFFFFF"/>
                <w:sz w:val="20"/>
              </w:rPr>
              <w:t>Submission Date</w:t>
            </w:r>
          </w:p>
        </w:tc>
        <w:tc>
          <w:tcPr>
            <w:tcW w:type="dxa" w:w="5040"/>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June 2026</w:t>
            </w:r>
          </w:p>
        </w:tc>
      </w:tr>
    </w:tbl>
    <w:p>
      <w:r>
        <w:br w:type="page"/>
      </w:r>
    </w:p>
    <w:p>
      <w:pPr>
        <w:spacing w:before="0" w:after="280"/>
        <w:jc w:val="center"/>
      </w:pPr>
      <w:r>
        <w:rPr>
          <w:rFonts w:ascii="Calibri" w:hAnsi="Calibri"/>
          <w:b/>
          <w:i w:val="0"/>
          <w:color w:val="1F3864"/>
          <w:sz w:val="32"/>
        </w:rPr>
        <w:t>TABLE OF CONTENTS</w:t>
      </w:r>
    </w:p>
    <w:p>
      <w:pPr>
        <w:spacing w:before="40" w:after="40"/>
        <w:ind w:left="0"/>
      </w:pPr>
      <w:r>
        <w:rPr>
          <w:rFonts w:ascii="Calibri" w:hAnsi="Calibri"/>
          <w:b/>
          <w:i w:val="0"/>
          <w:color w:val="4472C4"/>
          <w:sz w:val="20"/>
        </w:rPr>
        <w:t xml:space="preserve">1.  </w:t>
      </w:r>
      <w:r>
        <w:rPr>
          <w:rFonts w:ascii="Calibri" w:hAnsi="Calibri"/>
          <w:b/>
          <w:i w:val="0"/>
          <w:sz w:val="20"/>
        </w:rPr>
        <w:t>Project Overview and Architecture</w:t>
      </w:r>
    </w:p>
    <w:p>
      <w:pPr>
        <w:spacing w:before="40" w:after="40"/>
        <w:ind w:left="454"/>
      </w:pPr>
      <w:r>
        <w:rPr>
          <w:rFonts w:ascii="Calibri" w:hAnsi="Calibri"/>
          <w:b w:val="0"/>
          <w:i w:val="0"/>
          <w:color w:val="4472C4"/>
          <w:sz w:val="20"/>
        </w:rPr>
        <w:t xml:space="preserve">1.1  </w:t>
      </w:r>
      <w:r>
        <w:rPr>
          <w:rFonts w:ascii="Calibri" w:hAnsi="Calibri"/>
          <w:b w:val="0"/>
          <w:i w:val="0"/>
          <w:sz w:val="20"/>
        </w:rPr>
        <w:t>Purpose and Scope</w:t>
      </w:r>
    </w:p>
    <w:p>
      <w:pPr>
        <w:spacing w:before="40" w:after="40"/>
        <w:ind w:left="454"/>
      </w:pPr>
      <w:r>
        <w:rPr>
          <w:rFonts w:ascii="Calibri" w:hAnsi="Calibri"/>
          <w:b w:val="0"/>
          <w:i w:val="0"/>
          <w:color w:val="4472C4"/>
          <w:sz w:val="20"/>
        </w:rPr>
        <w:t xml:space="preserve">1.2  </w:t>
      </w:r>
      <w:r>
        <w:rPr>
          <w:rFonts w:ascii="Calibri" w:hAnsi="Calibri"/>
          <w:b w:val="0"/>
          <w:i w:val="0"/>
          <w:sz w:val="20"/>
        </w:rPr>
        <w:t>System Architecture</w:t>
      </w:r>
    </w:p>
    <w:p>
      <w:pPr>
        <w:spacing w:before="40" w:after="40"/>
        <w:ind w:left="454"/>
      </w:pPr>
      <w:r>
        <w:rPr>
          <w:rFonts w:ascii="Calibri" w:hAnsi="Calibri"/>
          <w:b w:val="0"/>
          <w:i w:val="0"/>
          <w:color w:val="4472C4"/>
          <w:sz w:val="20"/>
        </w:rPr>
        <w:t xml:space="preserve">1.3  </w:t>
      </w:r>
      <w:r>
        <w:rPr>
          <w:rFonts w:ascii="Calibri" w:hAnsi="Calibri"/>
          <w:b w:val="0"/>
          <w:i w:val="0"/>
          <w:sz w:val="20"/>
        </w:rPr>
        <w:t>Design Decisions and Rationale</w:t>
      </w:r>
    </w:p>
    <w:p>
      <w:pPr>
        <w:spacing w:before="40" w:after="40"/>
        <w:ind w:left="0"/>
      </w:pPr>
      <w:r>
        <w:rPr>
          <w:rFonts w:ascii="Calibri" w:hAnsi="Calibri"/>
          <w:b/>
          <w:i w:val="0"/>
          <w:color w:val="4472C4"/>
          <w:sz w:val="20"/>
        </w:rPr>
        <w:t xml:space="preserve">2.  </w:t>
      </w:r>
      <w:r>
        <w:rPr>
          <w:rFonts w:ascii="Calibri" w:hAnsi="Calibri"/>
          <w:b/>
          <w:i w:val="0"/>
          <w:sz w:val="20"/>
        </w:rPr>
        <w:t>XML Data Structure</w:t>
      </w:r>
    </w:p>
    <w:p>
      <w:pPr>
        <w:spacing w:before="40" w:after="40"/>
        <w:ind w:left="454"/>
      </w:pPr>
      <w:r>
        <w:rPr>
          <w:rFonts w:ascii="Calibri" w:hAnsi="Calibri"/>
          <w:b w:val="0"/>
          <w:i w:val="0"/>
          <w:color w:val="4472C4"/>
          <w:sz w:val="20"/>
        </w:rPr>
        <w:t xml:space="preserve">2.1  </w:t>
      </w:r>
      <w:r>
        <w:rPr>
          <w:rFonts w:ascii="Calibri" w:hAnsi="Calibri"/>
          <w:b w:val="0"/>
          <w:i w:val="0"/>
          <w:sz w:val="20"/>
        </w:rPr>
        <w:t>library.xml — Overall Structure</w:t>
      </w:r>
    </w:p>
    <w:p>
      <w:pPr>
        <w:spacing w:before="40" w:after="40"/>
        <w:ind w:left="454"/>
      </w:pPr>
      <w:r>
        <w:rPr>
          <w:rFonts w:ascii="Calibri" w:hAnsi="Calibri"/>
          <w:b w:val="0"/>
          <w:i w:val="0"/>
          <w:color w:val="4472C4"/>
          <w:sz w:val="20"/>
        </w:rPr>
        <w:t xml:space="preserve">2.2  </w:t>
      </w:r>
      <w:r>
        <w:rPr>
          <w:rFonts w:ascii="Calibri" w:hAnsi="Calibri"/>
          <w:b w:val="0"/>
          <w:i w:val="0"/>
          <w:sz w:val="20"/>
        </w:rPr>
        <w:t>Book Element</w:t>
      </w:r>
    </w:p>
    <w:p>
      <w:pPr>
        <w:spacing w:before="40" w:after="40"/>
        <w:ind w:left="454"/>
      </w:pPr>
      <w:r>
        <w:rPr>
          <w:rFonts w:ascii="Calibri" w:hAnsi="Calibri"/>
          <w:b w:val="0"/>
          <w:i w:val="0"/>
          <w:color w:val="4472C4"/>
          <w:sz w:val="20"/>
        </w:rPr>
        <w:t xml:space="preserve">2.3  </w:t>
      </w:r>
      <w:r>
        <w:rPr>
          <w:rFonts w:ascii="Calibri" w:hAnsi="Calibri"/>
          <w:b w:val="0"/>
          <w:i w:val="0"/>
          <w:sz w:val="20"/>
        </w:rPr>
        <w:t>Member Element</w:t>
      </w:r>
    </w:p>
    <w:p>
      <w:pPr>
        <w:spacing w:before="40" w:after="40"/>
        <w:ind w:left="454"/>
      </w:pPr>
      <w:r>
        <w:rPr>
          <w:rFonts w:ascii="Calibri" w:hAnsi="Calibri"/>
          <w:b w:val="0"/>
          <w:i w:val="0"/>
          <w:color w:val="4472C4"/>
          <w:sz w:val="20"/>
        </w:rPr>
        <w:t xml:space="preserve">2.4  </w:t>
      </w:r>
      <w:r>
        <w:rPr>
          <w:rFonts w:ascii="Calibri" w:hAnsi="Calibri"/>
          <w:b w:val="0"/>
          <w:i w:val="0"/>
          <w:sz w:val="20"/>
        </w:rPr>
        <w:t>Borrowing Element and IDREF System</w:t>
      </w:r>
    </w:p>
    <w:p>
      <w:pPr>
        <w:spacing w:before="40" w:after="40"/>
        <w:ind w:left="454"/>
      </w:pPr>
      <w:r>
        <w:rPr>
          <w:rFonts w:ascii="Calibri" w:hAnsi="Calibri"/>
          <w:b w:val="0"/>
          <w:i w:val="0"/>
          <w:color w:val="4472C4"/>
          <w:sz w:val="20"/>
        </w:rPr>
        <w:t xml:space="preserve">2.5  </w:t>
      </w:r>
      <w:r>
        <w:rPr>
          <w:rFonts w:ascii="Calibri" w:hAnsi="Calibri"/>
          <w:b w:val="0"/>
          <w:i w:val="0"/>
          <w:sz w:val="20"/>
        </w:rPr>
        <w:t>Naming Conventions</w:t>
      </w:r>
    </w:p>
    <w:p>
      <w:pPr>
        <w:spacing w:before="40" w:after="40"/>
        <w:ind w:left="0"/>
      </w:pPr>
      <w:r>
        <w:rPr>
          <w:rFonts w:ascii="Calibri" w:hAnsi="Calibri"/>
          <w:b/>
          <w:i w:val="0"/>
          <w:color w:val="4472C4"/>
          <w:sz w:val="20"/>
        </w:rPr>
        <w:t xml:space="preserve">3.  </w:t>
      </w:r>
      <w:r>
        <w:rPr>
          <w:rFonts w:ascii="Calibri" w:hAnsi="Calibri"/>
          <w:b/>
          <w:i w:val="0"/>
          <w:sz w:val="20"/>
        </w:rPr>
        <w:t>XSD Schema Validation</w:t>
      </w:r>
    </w:p>
    <w:p>
      <w:pPr>
        <w:spacing w:before="40" w:after="40"/>
        <w:ind w:left="454"/>
      </w:pPr>
      <w:r>
        <w:rPr>
          <w:rFonts w:ascii="Calibri" w:hAnsi="Calibri"/>
          <w:b w:val="0"/>
          <w:i w:val="0"/>
          <w:color w:val="4472C4"/>
          <w:sz w:val="20"/>
        </w:rPr>
        <w:t xml:space="preserve">3.1  </w:t>
      </w:r>
      <w:r>
        <w:rPr>
          <w:rFonts w:ascii="Calibri" w:hAnsi="Calibri"/>
          <w:b w:val="0"/>
          <w:i w:val="0"/>
          <w:sz w:val="20"/>
        </w:rPr>
        <w:t>validators.py Module</w:t>
      </w:r>
    </w:p>
    <w:p>
      <w:pPr>
        <w:spacing w:before="40" w:after="40"/>
        <w:ind w:left="454"/>
      </w:pPr>
      <w:r>
        <w:rPr>
          <w:rFonts w:ascii="Calibri" w:hAnsi="Calibri"/>
          <w:b w:val="0"/>
          <w:i w:val="0"/>
          <w:color w:val="4472C4"/>
          <w:sz w:val="20"/>
        </w:rPr>
        <w:t xml:space="preserve">3.2  </w:t>
      </w:r>
      <w:r>
        <w:rPr>
          <w:rFonts w:ascii="Calibri" w:hAnsi="Calibri"/>
          <w:b w:val="0"/>
          <w:i w:val="0"/>
          <w:sz w:val="20"/>
        </w:rPr>
        <w:t>Validation Flow Diagram</w:t>
      </w:r>
    </w:p>
    <w:p>
      <w:pPr>
        <w:spacing w:before="40" w:after="40"/>
        <w:ind w:left="454"/>
      </w:pPr>
      <w:r>
        <w:rPr>
          <w:rFonts w:ascii="Calibri" w:hAnsi="Calibri"/>
          <w:b w:val="0"/>
          <w:i w:val="0"/>
          <w:color w:val="4472C4"/>
          <w:sz w:val="20"/>
        </w:rPr>
        <w:t xml:space="preserve">3.3  </w:t>
      </w:r>
      <w:r>
        <w:rPr>
          <w:rFonts w:ascii="Calibri" w:hAnsi="Calibri"/>
          <w:b w:val="0"/>
          <w:i w:val="0"/>
          <w:sz w:val="20"/>
        </w:rPr>
        <w:t>Trigger Points</w:t>
      </w:r>
    </w:p>
    <w:p>
      <w:pPr>
        <w:spacing w:before="40" w:after="40"/>
        <w:ind w:left="454"/>
      </w:pPr>
      <w:r>
        <w:rPr>
          <w:rFonts w:ascii="Calibri" w:hAnsi="Calibri"/>
          <w:b w:val="0"/>
          <w:i w:val="0"/>
          <w:color w:val="4472C4"/>
          <w:sz w:val="20"/>
        </w:rPr>
        <w:t xml:space="preserve">3.4  </w:t>
      </w:r>
      <w:r>
        <w:rPr>
          <w:rFonts w:ascii="Calibri" w:hAnsi="Calibri"/>
          <w:b w:val="0"/>
          <w:i w:val="0"/>
          <w:sz w:val="20"/>
        </w:rPr>
        <w:t>Intentionally Invalid File — invalid_library.xml</w:t>
      </w:r>
    </w:p>
    <w:p>
      <w:pPr>
        <w:spacing w:before="40" w:after="40"/>
        <w:ind w:left="454"/>
      </w:pPr>
      <w:r>
        <w:rPr>
          <w:rFonts w:ascii="Calibri" w:hAnsi="Calibri"/>
          <w:b w:val="0"/>
          <w:i w:val="0"/>
          <w:color w:val="4472C4"/>
          <w:sz w:val="20"/>
        </w:rPr>
        <w:t xml:space="preserve">3.5  </w:t>
      </w:r>
      <w:r>
        <w:rPr>
          <w:rFonts w:ascii="Calibri" w:hAnsi="Calibri"/>
          <w:b w:val="0"/>
          <w:i w:val="0"/>
          <w:sz w:val="20"/>
        </w:rPr>
        <w:t>API Error Response Format</w:t>
      </w:r>
    </w:p>
    <w:p>
      <w:pPr>
        <w:spacing w:before="40" w:after="40"/>
        <w:ind w:left="0"/>
      </w:pPr>
      <w:r>
        <w:rPr>
          <w:rFonts w:ascii="Calibri" w:hAnsi="Calibri"/>
          <w:b/>
          <w:i w:val="0"/>
          <w:color w:val="4472C4"/>
          <w:sz w:val="20"/>
        </w:rPr>
        <w:t xml:space="preserve">4.  </w:t>
      </w:r>
      <w:r>
        <w:rPr>
          <w:rFonts w:ascii="Calibri" w:hAnsi="Calibri"/>
          <w:b/>
          <w:i w:val="0"/>
          <w:sz w:val="20"/>
        </w:rPr>
        <w:t>XPath Queries</w:t>
      </w:r>
    </w:p>
    <w:p>
      <w:pPr>
        <w:spacing w:before="40" w:after="40"/>
        <w:ind w:left="454"/>
      </w:pPr>
      <w:r>
        <w:rPr>
          <w:rFonts w:ascii="Calibri" w:hAnsi="Calibri"/>
          <w:b w:val="0"/>
          <w:i w:val="0"/>
          <w:color w:val="4472C4"/>
          <w:sz w:val="20"/>
        </w:rPr>
        <w:t xml:space="preserve">4.1–4.6  </w:t>
      </w:r>
      <w:r>
        <w:rPr>
          <w:rFonts w:ascii="Calibri" w:hAnsi="Calibri"/>
          <w:b w:val="0"/>
          <w:i w:val="0"/>
          <w:sz w:val="20"/>
        </w:rPr>
        <w:t>Six Queries — Detailed Explanation</w:t>
      </w:r>
    </w:p>
    <w:p>
      <w:pPr>
        <w:spacing w:before="40" w:after="40"/>
        <w:ind w:left="454"/>
      </w:pPr>
      <w:r>
        <w:rPr>
          <w:rFonts w:ascii="Calibri" w:hAnsi="Calibri"/>
          <w:b w:val="0"/>
          <w:i w:val="0"/>
          <w:color w:val="4472C4"/>
          <w:sz w:val="20"/>
        </w:rPr>
        <w:t xml:space="preserve">4.7  </w:t>
      </w:r>
      <w:r>
        <w:rPr>
          <w:rFonts w:ascii="Calibri" w:hAnsi="Calibri"/>
          <w:b w:val="0"/>
          <w:i w:val="0"/>
          <w:sz w:val="20"/>
        </w:rPr>
        <w:t>XPath Endpoint</w:t>
      </w:r>
    </w:p>
    <w:p>
      <w:pPr>
        <w:spacing w:before="40" w:after="40"/>
        <w:ind w:left="0"/>
      </w:pPr>
      <w:r>
        <w:rPr>
          <w:rFonts w:ascii="Calibri" w:hAnsi="Calibri"/>
          <w:b/>
          <w:i w:val="0"/>
          <w:color w:val="4472C4"/>
          <w:sz w:val="20"/>
        </w:rPr>
        <w:t xml:space="preserve">5.  </w:t>
      </w:r>
      <w:r>
        <w:rPr>
          <w:rFonts w:ascii="Calibri" w:hAnsi="Calibri"/>
          <w:b/>
          <w:i w:val="0"/>
          <w:sz w:val="20"/>
        </w:rPr>
        <w:t>XSLT Transformation and Dashboard</w:t>
      </w:r>
    </w:p>
    <w:p>
      <w:pPr>
        <w:spacing w:before="40" w:after="40"/>
        <w:ind w:left="454"/>
      </w:pPr>
      <w:r>
        <w:rPr>
          <w:rFonts w:ascii="Calibri" w:hAnsi="Calibri"/>
          <w:b w:val="0"/>
          <w:i w:val="0"/>
          <w:color w:val="4472C4"/>
          <w:sz w:val="20"/>
        </w:rPr>
        <w:t xml:space="preserve">5.1  </w:t>
      </w:r>
      <w:r>
        <w:rPr>
          <w:rFonts w:ascii="Calibri" w:hAnsi="Calibri"/>
          <w:b w:val="0"/>
          <w:i w:val="0"/>
          <w:sz w:val="20"/>
        </w:rPr>
        <w:t>Python Side — xslt_transformer.py</w:t>
      </w:r>
    </w:p>
    <w:p>
      <w:pPr>
        <w:spacing w:before="40" w:after="40"/>
        <w:ind w:left="454"/>
      </w:pPr>
      <w:r>
        <w:rPr>
          <w:rFonts w:ascii="Calibri" w:hAnsi="Calibri"/>
          <w:b w:val="0"/>
          <w:i w:val="0"/>
          <w:color w:val="4472C4"/>
          <w:sz w:val="20"/>
        </w:rPr>
        <w:t xml:space="preserve">5.2  </w:t>
      </w:r>
      <w:r>
        <w:rPr>
          <w:rFonts w:ascii="Calibri" w:hAnsi="Calibri"/>
          <w:b w:val="0"/>
          <w:i w:val="0"/>
          <w:sz w:val="20"/>
        </w:rPr>
        <w:t>report.xslt Contents</w:t>
      </w:r>
    </w:p>
    <w:p>
      <w:pPr>
        <w:spacing w:before="40" w:after="40"/>
        <w:ind w:left="0"/>
      </w:pPr>
      <w:r>
        <w:rPr>
          <w:rFonts w:ascii="Calibri" w:hAnsi="Calibri"/>
          <w:b/>
          <w:i w:val="0"/>
          <w:color w:val="4472C4"/>
          <w:sz w:val="20"/>
        </w:rPr>
        <w:t xml:space="preserve">6.  </w:t>
      </w:r>
      <w:r>
        <w:rPr>
          <w:rFonts w:ascii="Calibri" w:hAnsi="Calibri"/>
          <w:b/>
          <w:i w:val="0"/>
          <w:sz w:val="20"/>
        </w:rPr>
        <w:t>XML Parsing — DOM and iterparse (SAX-like)</w:t>
      </w:r>
    </w:p>
    <w:p>
      <w:pPr>
        <w:spacing w:before="40" w:after="40"/>
        <w:ind w:left="454"/>
      </w:pPr>
      <w:r>
        <w:rPr>
          <w:rFonts w:ascii="Calibri" w:hAnsi="Calibri"/>
          <w:b w:val="0"/>
          <w:i w:val="0"/>
          <w:color w:val="4472C4"/>
          <w:sz w:val="20"/>
        </w:rPr>
        <w:t xml:space="preserve">6.1  </w:t>
      </w:r>
      <w:r>
        <w:rPr>
          <w:rFonts w:ascii="Calibri" w:hAnsi="Calibri"/>
          <w:b w:val="0"/>
          <w:i w:val="0"/>
          <w:sz w:val="20"/>
        </w:rPr>
        <w:t>Two Parsing Approaches</w:t>
      </w:r>
    </w:p>
    <w:p>
      <w:pPr>
        <w:spacing w:before="40" w:after="40"/>
        <w:ind w:left="454"/>
      </w:pPr>
      <w:r>
        <w:rPr>
          <w:rFonts w:ascii="Calibri" w:hAnsi="Calibri"/>
          <w:b w:val="0"/>
          <w:i w:val="0"/>
          <w:color w:val="4472C4"/>
          <w:sz w:val="20"/>
        </w:rPr>
        <w:t xml:space="preserve">6.2  </w:t>
      </w:r>
      <w:r>
        <w:rPr>
          <w:rFonts w:ascii="Calibri" w:hAnsi="Calibri"/>
          <w:b w:val="0"/>
          <w:i w:val="0"/>
          <w:sz w:val="20"/>
        </w:rPr>
        <w:t>DOM Parsing — XmlManager</w:t>
      </w:r>
    </w:p>
    <w:p>
      <w:pPr>
        <w:spacing w:before="40" w:after="40"/>
        <w:ind w:left="454"/>
      </w:pPr>
      <w:r>
        <w:rPr>
          <w:rFonts w:ascii="Calibri" w:hAnsi="Calibri"/>
          <w:b w:val="0"/>
          <w:i w:val="0"/>
          <w:color w:val="4472C4"/>
          <w:sz w:val="20"/>
        </w:rPr>
        <w:t xml:space="preserve">6.3  </w:t>
      </w:r>
      <w:r>
        <w:rPr>
          <w:rFonts w:ascii="Calibri" w:hAnsi="Calibri"/>
          <w:b w:val="0"/>
          <w:i w:val="0"/>
          <w:sz w:val="20"/>
        </w:rPr>
        <w:t>Streaming — iterparse</w:t>
      </w:r>
    </w:p>
    <w:p>
      <w:pPr>
        <w:spacing w:before="40" w:after="40"/>
        <w:ind w:left="454"/>
      </w:pPr>
      <w:r>
        <w:rPr>
          <w:rFonts w:ascii="Calibri" w:hAnsi="Calibri"/>
          <w:b w:val="0"/>
          <w:i w:val="0"/>
          <w:color w:val="4472C4"/>
          <w:sz w:val="20"/>
        </w:rPr>
        <w:t xml:space="preserve">6.4  </w:t>
      </w:r>
      <w:r>
        <w:rPr>
          <w:rFonts w:ascii="Calibri" w:hAnsi="Calibri"/>
          <w:b w:val="0"/>
          <w:i w:val="0"/>
          <w:sz w:val="20"/>
        </w:rPr>
        <w:t>HTTP Body Parsing</w:t>
      </w:r>
    </w:p>
    <w:p>
      <w:pPr>
        <w:spacing w:before="40" w:after="40"/>
        <w:ind w:left="0"/>
      </w:pPr>
      <w:r>
        <w:rPr>
          <w:rFonts w:ascii="Calibri" w:hAnsi="Calibri"/>
          <w:b/>
          <w:i w:val="0"/>
          <w:color w:val="4472C4"/>
          <w:sz w:val="20"/>
        </w:rPr>
        <w:t xml:space="preserve">7.  </w:t>
      </w:r>
      <w:r>
        <w:rPr>
          <w:rFonts w:ascii="Calibri" w:hAnsi="Calibri"/>
          <w:b/>
          <w:i w:val="0"/>
          <w:sz w:val="20"/>
        </w:rPr>
        <w:t>REST API Endpoint Catalog</w:t>
      </w:r>
    </w:p>
    <w:p>
      <w:pPr>
        <w:spacing w:before="40" w:after="40"/>
        <w:ind w:left="454"/>
      </w:pPr>
      <w:r>
        <w:rPr>
          <w:rFonts w:ascii="Calibri" w:hAnsi="Calibri"/>
          <w:b w:val="0"/>
          <w:i w:val="0"/>
          <w:color w:val="4472C4"/>
          <w:sz w:val="20"/>
        </w:rPr>
        <w:t xml:space="preserve">7.1  </w:t>
      </w:r>
      <w:r>
        <w:rPr>
          <w:rFonts w:ascii="Calibri" w:hAnsi="Calibri"/>
          <w:b w:val="0"/>
          <w:i w:val="0"/>
          <w:sz w:val="20"/>
        </w:rPr>
        <w:t>General Rules</w:t>
      </w:r>
    </w:p>
    <w:p>
      <w:pPr>
        <w:spacing w:before="40" w:after="40"/>
        <w:ind w:left="454"/>
      </w:pPr>
      <w:r>
        <w:rPr>
          <w:rFonts w:ascii="Calibri" w:hAnsi="Calibri"/>
          <w:b w:val="0"/>
          <w:i w:val="0"/>
          <w:color w:val="4472C4"/>
          <w:sz w:val="20"/>
        </w:rPr>
        <w:t xml:space="preserve">7.2–7.5  </w:t>
      </w:r>
      <w:r>
        <w:rPr>
          <w:rFonts w:ascii="Calibri" w:hAnsi="Calibri"/>
          <w:b w:val="0"/>
          <w:i w:val="0"/>
          <w:sz w:val="20"/>
        </w:rPr>
        <w:t>Book, Member, Borrowing, Report Endpoints</w:t>
      </w:r>
    </w:p>
    <w:p>
      <w:pPr>
        <w:spacing w:before="40" w:after="40"/>
        <w:ind w:left="0"/>
      </w:pPr>
      <w:r>
        <w:rPr>
          <w:rFonts w:ascii="Calibri" w:hAnsi="Calibri"/>
          <w:b/>
          <w:i w:val="0"/>
          <w:color w:val="4472C4"/>
          <w:sz w:val="20"/>
        </w:rPr>
        <w:t xml:space="preserve">8.  </w:t>
      </w:r>
      <w:r>
        <w:rPr>
          <w:rFonts w:ascii="Calibri" w:hAnsi="Calibri"/>
          <w:b/>
          <w:i w:val="0"/>
          <w:sz w:val="20"/>
        </w:rPr>
        <w:t>External Service Integration — Open Library</w:t>
      </w:r>
    </w:p>
    <w:p>
      <w:pPr>
        <w:spacing w:before="40" w:after="40"/>
        <w:ind w:left="0"/>
      </w:pPr>
      <w:r>
        <w:rPr>
          <w:rFonts w:ascii="Calibri" w:hAnsi="Calibri"/>
          <w:b/>
          <w:i w:val="0"/>
          <w:color w:val="4472C4"/>
          <w:sz w:val="20"/>
        </w:rPr>
        <w:t xml:space="preserve">9.  </w:t>
      </w:r>
      <w:r>
        <w:rPr>
          <w:rFonts w:ascii="Calibri" w:hAnsi="Calibri"/>
          <w:b/>
          <w:i w:val="0"/>
          <w:sz w:val="20"/>
        </w:rPr>
        <w:t>Module and Class Architecture</w:t>
      </w:r>
    </w:p>
    <w:p>
      <w:pPr>
        <w:spacing w:before="40" w:after="40"/>
        <w:ind w:left="0"/>
      </w:pPr>
      <w:r>
        <w:rPr>
          <w:rFonts w:ascii="Calibri" w:hAnsi="Calibri"/>
          <w:b/>
          <w:i w:val="0"/>
          <w:color w:val="4472C4"/>
          <w:sz w:val="20"/>
        </w:rPr>
        <w:t xml:space="preserve">10.  </w:t>
      </w:r>
      <w:r>
        <w:rPr>
          <w:rFonts w:ascii="Calibri" w:hAnsi="Calibri"/>
          <w:b/>
          <w:i w:val="0"/>
          <w:sz w:val="20"/>
        </w:rPr>
        <w:t>Error Handling</w:t>
      </w:r>
    </w:p>
    <w:p>
      <w:pPr>
        <w:spacing w:before="40" w:after="40"/>
        <w:ind w:left="0"/>
      </w:pPr>
      <w:r>
        <w:rPr>
          <w:rFonts w:ascii="Calibri" w:hAnsi="Calibri"/>
          <w:b/>
          <w:i w:val="0"/>
          <w:color w:val="4472C4"/>
          <w:sz w:val="20"/>
        </w:rPr>
        <w:t xml:space="preserve">11.  </w:t>
      </w:r>
      <w:r>
        <w:rPr>
          <w:rFonts w:ascii="Calibri" w:hAnsi="Calibri"/>
          <w:b/>
          <w:i w:val="0"/>
          <w:sz w:val="20"/>
        </w:rPr>
        <w:t>Frontend XML Flow</w:t>
      </w:r>
    </w:p>
    <w:p>
      <w:pPr>
        <w:spacing w:before="40" w:after="40"/>
        <w:ind w:left="0"/>
      </w:pPr>
      <w:r>
        <w:rPr>
          <w:rFonts w:ascii="Calibri" w:hAnsi="Calibri"/>
          <w:b/>
          <w:i w:val="0"/>
          <w:color w:val="4472C4"/>
          <w:sz w:val="20"/>
        </w:rPr>
        <w:t xml:space="preserve">12.  </w:t>
      </w:r>
      <w:r>
        <w:rPr>
          <w:rFonts w:ascii="Calibri" w:hAnsi="Calibri"/>
          <w:b/>
          <w:i w:val="0"/>
          <w:sz w:val="20"/>
        </w:rPr>
        <w:t>Testing and Validation Scenarios</w:t>
      </w:r>
    </w:p>
    <w:p>
      <w:pPr>
        <w:spacing w:before="40" w:after="40"/>
        <w:ind w:left="0"/>
      </w:pPr>
      <w:r>
        <w:rPr>
          <w:rFonts w:ascii="Calibri" w:hAnsi="Calibri"/>
          <w:b/>
          <w:i w:val="0"/>
          <w:color w:val="4472C4"/>
          <w:sz w:val="20"/>
        </w:rPr>
        <w:t xml:space="preserve">13.  </w:t>
      </w:r>
      <w:r>
        <w:rPr>
          <w:rFonts w:ascii="Calibri" w:hAnsi="Calibri"/>
          <w:b/>
          <w:i w:val="0"/>
          <w:sz w:val="20"/>
        </w:rPr>
        <w:t>Conclusion and Evaluation</w:t>
      </w:r>
    </w:p>
    <w:p>
      <w:r>
        <w:br w:type="page"/>
      </w:r>
    </w:p>
    <w:p>
      <w:pPr>
        <w:spacing w:before="360" w:after="80"/>
      </w:pPr>
      <w:r>
        <w:rPr>
          <w:rFonts w:ascii="Calibri" w:hAnsi="Calibri"/>
          <w:b/>
          <w:i w:val="0"/>
          <w:color w:val="1F3864"/>
          <w:sz w:val="32"/>
        </w:rPr>
        <w:t>1. PROJECT OVERVIEW AND ARCHITECTURE</w:t>
      </w:r>
    </w:p>
    <w:p>
      <w:pPr>
        <w:spacing w:before="0" w:after="160"/>
        <w:shd w:val="clear" w:color="auto" w:fill="1F3864"/>
      </w:pPr>
    </w:p>
    <w:p>
      <w:pPr>
        <w:spacing w:before="240" w:after="80"/>
      </w:pPr>
      <w:r>
        <w:rPr>
          <w:rFonts w:ascii="Calibri" w:hAnsi="Calibri"/>
          <w:b/>
          <w:i w:val="0"/>
          <w:color w:val="4472C4"/>
          <w:sz w:val="28"/>
        </w:rPr>
        <w:t>1.1 Purpose and Scope</w:t>
      </w:r>
    </w:p>
    <w:p>
      <w:pPr>
        <w:spacing w:before="40" w:after="60"/>
      </w:pPr>
      <w:r>
        <w:rPr>
          <w:rFonts w:ascii="Calibri" w:hAnsi="Calibri"/>
          <w:b w:val="0"/>
          <w:i w:val="0"/>
          <w:sz w:val="22"/>
        </w:rPr>
        <w:t xml:space="preserve">This project is a full-stack library management system developed within the scope of the 'XML and Web Services' course at Mersin University. Its key distinguishing feature is that, instead of a traditional relational database (MySQL, PostgreSQL, etc.), all library data — books, members, and borrowing records — is stored in a </w:t>
      </w:r>
      <w:r>
        <w:rPr>
          <w:rFonts w:ascii="Calibri" w:hAnsi="Calibri"/>
          <w:b/>
          <w:i w:val="0"/>
          <w:sz w:val="22"/>
        </w:rPr>
        <w:t>single XML file</w:t>
      </w:r>
      <w:r>
        <w:rPr>
          <w:rFonts w:ascii="Calibri" w:hAnsi="Calibri"/>
          <w:b w:val="0"/>
          <w:i w:val="0"/>
          <w:sz w:val="22"/>
        </w:rPr>
        <w:t xml:space="preserve"> (</w:t>
      </w:r>
      <w:r>
        <w:rPr>
          <w:rFonts w:ascii="Courier New" w:hAnsi="Courier New"/>
          <w:b w:val="0"/>
          <w:i w:val="0"/>
          <w:color w:val="C00000"/>
          <w:sz w:val="20"/>
        </w:rPr>
        <w:t>library.xml</w:t>
      </w:r>
      <w:r>
        <w:rPr>
          <w:rFonts w:ascii="Calibri" w:hAnsi="Calibri"/>
          <w:b w:val="0"/>
          <w:i w:val="0"/>
          <w:sz w:val="22"/>
        </w:rPr>
        <w:t>). This is an intentional design decision made to demonstrate XSD, XPath, XSLT, and XML Parsing technologies end-to-end in a real application context.</w:t>
      </w:r>
    </w:p>
    <w:p>
      <w:pPr>
        <w:spacing w:before="40" w:after="60"/>
      </w:pPr>
      <w:r>
        <w:rPr>
          <w:rFonts w:ascii="Calibri" w:hAnsi="Calibri"/>
          <w:b w:val="0"/>
          <w:i w:val="0"/>
          <w:sz w:val="22"/>
        </w:rPr>
        <w:t>The system consists of three main layers:</w:t>
      </w:r>
    </w:p>
    <w:tbl>
      <w:tblPr>
        <w:tblStyle w:val="TableGrid"/>
        <w:tblW w:type="auto" w:w="0"/>
        <w:tblLook w:firstColumn="1" w:firstRow="1" w:lastColumn="0" w:lastRow="0" w:noHBand="0" w:noVBand="1" w:val="04A0"/>
      </w:tblPr>
      <w:tblGrid>
        <w:gridCol w:w="2929"/>
        <w:gridCol w:w="2929"/>
        <w:gridCol w:w="2929"/>
      </w:tblGrid>
      <w:tr>
        <w:tc>
          <w:tcPr>
            <w:tcW w:type="dxa" w:w="187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Layer</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Technology</w:t>
            </w:r>
          </w:p>
        </w:tc>
        <w:tc>
          <w:tcPr>
            <w:tcW w:type="dxa" w:w="475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Responsibility</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Backend</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Python 3.12 + FastAPI + lxml</w:t>
            </w:r>
          </w:p>
        </w:tc>
        <w:tc>
          <w:tcPr>
            <w:tcW w:type="dxa" w:w="47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 API, XML CRUD, XSD validation, XSLT transformation, XPath queries</w:t>
            </w:r>
          </w:p>
        </w:tc>
      </w:tr>
      <w:tr>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Frontend</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Next.js 15 + React + TypeScript</w:t>
            </w:r>
          </w:p>
        </w:tc>
        <w:tc>
          <w:tcPr>
            <w:tcW w:type="dxa" w:w="47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User interface, XML serialize/parse, error display</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Data Store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backend/data/library.xml</w:t>
            </w:r>
          </w:p>
        </w:tc>
        <w:tc>
          <w:tcPr>
            <w:tcW w:type="dxa" w:w="47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Single source of truth for all library data</w:t>
            </w:r>
          </w:p>
        </w:tc>
      </w:tr>
    </w:tbl>
    <w:p/>
    <w:p>
      <w:pPr>
        <w:spacing w:before="40" w:after="60"/>
      </w:pPr>
      <w:r>
        <w:rPr>
          <w:rFonts w:ascii="Calibri" w:hAnsi="Calibri"/>
          <w:b w:val="0"/>
          <w:i w:val="0"/>
          <w:sz w:val="22"/>
        </w:rPr>
        <w:t>Dataset summary:</w:t>
      </w:r>
    </w:p>
    <w:tbl>
      <w:tblPr>
        <w:tblStyle w:val="TableGrid"/>
        <w:tblW w:type="auto" w:w="0"/>
        <w:tblLook w:firstColumn="1" w:firstRow="1" w:lastColumn="0" w:lastRow="0" w:noHBand="0" w:noVBand="1" w:val="04A0"/>
      </w:tblPr>
      <w:tblGrid>
        <w:gridCol w:w="2197"/>
        <w:gridCol w:w="2197"/>
        <w:gridCol w:w="2197"/>
        <w:gridCol w:w="2197"/>
      </w:tblGrid>
      <w:tr>
        <w:tc>
          <w:tcPr>
            <w:tcW w:type="dxa" w:w="244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Collection</w:t>
            </w:r>
          </w:p>
        </w:tc>
        <w:tc>
          <w:tcPr>
            <w:tcW w:type="dxa" w:w="187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Record Count</w:t>
            </w:r>
          </w:p>
        </w:tc>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ID Format</w:t>
            </w:r>
          </w:p>
        </w:tc>
        <w:tc>
          <w:tcPr>
            <w:tcW w:type="dxa" w:w="331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Note</w:t>
            </w:r>
          </w:p>
        </w:tc>
      </w:tr>
      <w:tr>
        <w:tc>
          <w:tcPr>
            <w:tcW w:type="dxa" w:w="244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 (</w:t>
            </w:r>
            <w:r>
              <w:rPr>
                <w:rFonts w:ascii="Courier New" w:hAnsi="Courier New"/>
                <w:b w:val="0"/>
                <w:i w:val="0"/>
                <w:color w:val="C00000"/>
                <w:sz w:val="18"/>
              </w:rPr>
              <w:t>book</w:t>
            </w:r>
            <w:r>
              <w:rPr>
                <w:rFonts w:ascii="Calibri" w:hAnsi="Calibri"/>
                <w:b w:val="0"/>
                <w:i w:val="0"/>
                <w:sz w:val="20"/>
              </w:rPr>
              <w:t>)</w:t>
            </w:r>
          </w:p>
        </w:tc>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28</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bk-001 … bk-028</w:t>
            </w:r>
          </w:p>
        </w:tc>
        <w:tc>
          <w:tcPr>
            <w:tcW w:type="dxa" w:w="331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Course requirement ≥25 records satisfied</w:t>
            </w:r>
          </w:p>
        </w:tc>
      </w:tr>
      <w:tr>
        <w:tc>
          <w:tcPr>
            <w:tcW w:type="dxa" w:w="244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 (</w:t>
            </w:r>
            <w:r>
              <w:rPr>
                <w:rFonts w:ascii="Courier New" w:hAnsi="Courier New"/>
                <w:b w:val="0"/>
                <w:i w:val="0"/>
                <w:color w:val="C00000"/>
                <w:sz w:val="18"/>
              </w:rPr>
              <w:t>member</w:t>
            </w:r>
            <w:r>
              <w:rPr>
                <w:rFonts w:ascii="Calibri" w:hAnsi="Calibri"/>
                <w:b w:val="0"/>
                <w:i w:val="0"/>
                <w:sz w:val="20"/>
              </w:rPr>
              <w:t>)</w:t>
            </w:r>
          </w:p>
        </w:tc>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9</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mem-001 … mem-009</w:t>
            </w:r>
          </w:p>
        </w:tc>
        <w:tc>
          <w:tcPr>
            <w:tcW w:type="dxa" w:w="331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Three membership types</w:t>
            </w:r>
          </w:p>
        </w:tc>
      </w:tr>
      <w:tr>
        <w:tc>
          <w:tcPr>
            <w:tcW w:type="dxa" w:w="244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 (</w:t>
            </w:r>
            <w:r>
              <w:rPr>
                <w:rFonts w:ascii="Courier New" w:hAnsi="Courier New"/>
                <w:b w:val="0"/>
                <w:i w:val="0"/>
                <w:color w:val="C00000"/>
                <w:sz w:val="18"/>
              </w:rPr>
              <w:t>borrowing</w:t>
            </w:r>
            <w:r>
              <w:rPr>
                <w:rFonts w:ascii="Calibri" w:hAnsi="Calibri"/>
                <w:b w:val="0"/>
                <w:i w:val="0"/>
                <w:sz w:val="20"/>
              </w:rPr>
              <w:t>)</w:t>
            </w:r>
          </w:p>
        </w:tc>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12</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brw-001 … brw-012</w:t>
            </w:r>
          </w:p>
        </w:tc>
        <w:tc>
          <w:tcPr>
            <w:tcW w:type="dxa" w:w="331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Active, returned, and overdue</w:t>
            </w:r>
          </w:p>
        </w:tc>
      </w:tr>
    </w:tbl>
    <w:p/>
    <w:p>
      <w:pPr>
        <w:spacing w:before="240" w:after="80"/>
      </w:pPr>
      <w:r>
        <w:rPr>
          <w:rFonts w:ascii="Calibri" w:hAnsi="Calibri"/>
          <w:b/>
          <w:i w:val="0"/>
          <w:color w:val="4472C4"/>
          <w:sz w:val="28"/>
        </w:rPr>
        <w:t>1.2 System Architecture</w:t>
      </w:r>
    </w:p>
    <w:p>
      <w:pPr>
        <w:spacing w:before="40" w:after="60"/>
      </w:pPr>
      <w:r>
        <w:rPr>
          <w:rFonts w:ascii="Calibri" w:hAnsi="Calibri"/>
          <w:b w:val="0"/>
          <w:i w:val="0"/>
          <w:sz w:val="22"/>
        </w:rPr>
        <w:t>The diagram below illustrates the main components and data flow of the system:</w:t>
      </w:r>
    </w:p>
    <w:p>
      <w:pPr>
        <w:spacing w:before="80" w:after="120"/>
        <w:shd w:val="clear" w:color="auto" w:fill="F5F5F5"/>
        <w:ind w:left="283" w:right="283"/>
      </w:pPr>
      <w:r>
        <w:rPr>
          <w:rFonts w:ascii="Courier New" w:hAnsi="Courier New"/>
          <w:b w:val="0"/>
          <w:i w:val="0"/>
          <w:color w:val="00467F"/>
          <w:sz w:val="18"/>
        </w:rPr>
        <w:br/>
        <w:t>┌─────────────────────────────────────────────────────────────┐</w:t>
        <w:br/>
        <w:t>│                    Frontend (Next.js 15)                     │</w:t>
        <w:br/>
        <w:t>│  ┌──────────────┐  ┌──────────────────┐  ┌──────────────┐  │</w:t>
        <w:br/>
        <w:t>│  │  app/ pages  │→ │   lib/api.ts     │→ │xmlParser.ts  │  │</w:t>
        <w:br/>
        <w:t>│  │  (React UI)  │  │ (fetch + headers)│  │(DOMParser)   │  │</w:t>
        <w:br/>
        <w:t>│  └──────────────┘  └──────────────────┘  └──────────────┘  │</w:t>
        <w:br/>
        <w:t>└──────────────────────────┬──────────────────────────────────┘</w:t>
        <w:br/>
        <w:t xml:space="preserve">                           │  Accept: application/xml</w:t>
        <w:br/>
        <w:t xml:space="preserve">                           │  Content-Type: application/xml</w:t>
        <w:br/>
        <w:t xml:space="preserve">                           │  X-API-Key: library-api-key-dev-2026</w:t>
        <w:br/>
        <w:t xml:space="preserve">                           ↓</w:t>
        <w:br/>
        <w:t>┌─────────────────────────────────────────────────────────────┐</w:t>
        <w:br/>
        <w:t>│                    Backend (FastAPI)                          │</w:t>
        <w:br/>
        <w:t>│  ┌───────────┐  ┌────────────┐  ┌───────────┐  ┌────────┐  │</w:t>
        <w:br/>
        <w:t>│  │routers/   │→ │XmlManager  │→ │validators │→ │xpath_  │  │</w:t>
        <w:br/>
        <w:t>│  │books.py   │  │(DOM+SAX)   │  │.py (XSD)  │  │queries │  │</w:t>
        <w:br/>
        <w:t>│  │members.py │  └────────────┘  └───────────┘  └────────┘  │</w:t>
        <w:br/>
        <w:t>│  │borrowings │         │                                     │</w:t>
        <w:br/>
        <w:t>│  │reports.py │  ┌──────↓──────┐  ┌───────────────────────┐ │</w:t>
        <w:br/>
        <w:t>│  │external.py│  │xslt_trans   │  │external_service.py    │ │</w:t>
        <w:br/>
        <w:t>│  └───────────┘  │former.py    │  │(Open Library JSON API)│ │</w:t>
        <w:br/>
        <w:t>│                 └─────────────┘  └───────────────────────┘ │</w:t>
        <w:br/>
        <w:t>└──────────────────────────┬──────────────────────────────────┘</w:t>
        <w:br/>
        <w:t xml:space="preserve">                           │</w:t>
        <w:br/>
        <w:t>┌──────────────────────────↓──────────────────────────────────┐</w:t>
        <w:br/>
        <w:t>│                    backend/data/                              │</w:t>
        <w:br/>
        <w:t>│  library.xml  │  schema.xsd  │  report.xslt  │  invalid.xml │</w:t>
        <w:br/>
        <w:t>└─────────────────────────────────────────────────────────────┘</w:t>
      </w:r>
    </w:p>
    <w:p>
      <w:pPr>
        <w:spacing w:before="240" w:after="80"/>
      </w:pPr>
      <w:r>
        <w:rPr>
          <w:rFonts w:ascii="Calibri" w:hAnsi="Calibri"/>
          <w:b/>
          <w:i w:val="0"/>
          <w:color w:val="4472C4"/>
          <w:sz w:val="28"/>
        </w:rPr>
        <w:t>1.3 Design Decisions and Rationale</w:t>
      </w:r>
    </w:p>
    <w:p>
      <w:pPr>
        <w:spacing w:before="40" w:after="60"/>
      </w:pPr>
      <w:r>
        <w:rPr>
          <w:rFonts w:ascii="Calibri" w:hAnsi="Calibri"/>
          <w:b w:val="0"/>
          <w:i w:val="0"/>
          <w:sz w:val="22"/>
        </w:rPr>
      </w:r>
      <w:r>
        <w:rPr>
          <w:rFonts w:ascii="Calibri" w:hAnsi="Calibri"/>
          <w:b/>
          <w:i w:val="0"/>
          <w:sz w:val="22"/>
        </w:rPr>
        <w:t>Why an XML-only API?</w:t>
      </w:r>
      <w:r>
        <w:rPr>
          <w:rFonts w:ascii="Calibri" w:hAnsi="Calibri"/>
          <w:b w:val="0"/>
          <w:i w:val="0"/>
          <w:sz w:val="22"/>
        </w:rPr>
        <w:t xml:space="preserve"> All CRUD endpoints require </w:t>
      </w:r>
      <w:r>
        <w:rPr>
          <w:rFonts w:ascii="Courier New" w:hAnsi="Courier New"/>
          <w:b w:val="0"/>
          <w:i w:val="0"/>
          <w:color w:val="C00000"/>
          <w:sz w:val="20"/>
        </w:rPr>
        <w:t>Accept: application/xml</w:t>
      </w:r>
      <w:r>
        <w:rPr>
          <w:rFonts w:ascii="Calibri" w:hAnsi="Calibri"/>
          <w:b w:val="0"/>
          <w:i w:val="0"/>
          <w:sz w:val="22"/>
        </w:rPr>
        <w:t xml:space="preserve"> and </w:t>
      </w:r>
      <w:r>
        <w:rPr>
          <w:rFonts w:ascii="Courier New" w:hAnsi="Courier New"/>
          <w:b w:val="0"/>
          <w:i w:val="0"/>
          <w:color w:val="C00000"/>
          <w:sz w:val="20"/>
        </w:rPr>
        <w:t>Content-Type: application/xml</w:t>
      </w:r>
      <w:r>
        <w:rPr>
          <w:rFonts w:ascii="Calibri" w:hAnsi="Calibri"/>
          <w:b w:val="0"/>
          <w:i w:val="0"/>
          <w:sz w:val="22"/>
        </w:rPr>
        <w:t xml:space="preserve"> headers. This proves the system uses XML technologies end-to-end. The </w:t>
      </w:r>
      <w:r>
        <w:rPr>
          <w:rFonts w:ascii="Courier New" w:hAnsi="Courier New"/>
          <w:b w:val="0"/>
          <w:i w:val="0"/>
          <w:color w:val="C00000"/>
          <w:sz w:val="20"/>
        </w:rPr>
        <w:t>/health</w:t>
      </w:r>
      <w:r>
        <w:rPr>
          <w:rFonts w:ascii="Calibri" w:hAnsi="Calibri"/>
          <w:b w:val="0"/>
          <w:i w:val="0"/>
          <w:sz w:val="22"/>
        </w:rPr>
        <w:t xml:space="preserve"> and </w:t>
      </w:r>
      <w:r>
        <w:rPr>
          <w:rFonts w:ascii="Courier New" w:hAnsi="Courier New"/>
          <w:b w:val="0"/>
          <w:i w:val="0"/>
          <w:color w:val="C00000"/>
          <w:sz w:val="20"/>
        </w:rPr>
        <w:t>/validation/demo</w:t>
      </w:r>
      <w:r>
        <w:rPr>
          <w:rFonts w:ascii="Calibri" w:hAnsi="Calibri"/>
          <w:b w:val="0"/>
          <w:i w:val="0"/>
          <w:sz w:val="22"/>
        </w:rPr>
        <w:t xml:space="preserve"> endpoints are intentional JSON exceptions with documented justifications.</w:t>
      </w:r>
    </w:p>
    <w:p>
      <w:pPr>
        <w:spacing w:before="40" w:after="60"/>
      </w:pPr>
      <w:r>
        <w:rPr>
          <w:rFonts w:ascii="Calibri" w:hAnsi="Calibri"/>
          <w:b w:val="0"/>
          <w:i w:val="0"/>
          <w:sz w:val="22"/>
        </w:rPr>
      </w:r>
      <w:r>
        <w:rPr>
          <w:rFonts w:ascii="Calibri" w:hAnsi="Calibri"/>
          <w:b/>
          <w:i w:val="0"/>
          <w:sz w:val="22"/>
        </w:rPr>
        <w:t>Why a file-based data store?</w:t>
      </w:r>
      <w:r>
        <w:rPr>
          <w:rFonts w:ascii="Calibri" w:hAnsi="Calibri"/>
          <w:b w:val="0"/>
          <w:i w:val="0"/>
          <w:sz w:val="22"/>
        </w:rPr>
        <w:t xml:space="preserve"> </w:t>
      </w:r>
      <w:r>
        <w:rPr>
          <w:rFonts w:ascii="Courier New" w:hAnsi="Courier New"/>
          <w:b w:val="0"/>
          <w:i w:val="0"/>
          <w:color w:val="C00000"/>
          <w:sz w:val="20"/>
        </w:rPr>
        <w:t>library.xml</w:t>
      </w:r>
      <w:r>
        <w:rPr>
          <w:rFonts w:ascii="Calibri" w:hAnsi="Calibri"/>
          <w:b w:val="0"/>
          <w:i w:val="0"/>
          <w:sz w:val="22"/>
        </w:rPr>
        <w:t xml:space="preserve"> acts both as the data store and as the demonstration platform for XML technologies. XSD validation, XPath queries, and XSLT transformation all operate on the same file, covering all course requirements in a single coherent structure.</w:t>
      </w:r>
    </w:p>
    <w:p>
      <w:pPr>
        <w:spacing w:before="40" w:after="60"/>
      </w:pPr>
      <w:r>
        <w:rPr>
          <w:rFonts w:ascii="Calibri" w:hAnsi="Calibri"/>
          <w:b w:val="0"/>
          <w:i w:val="0"/>
          <w:sz w:val="22"/>
        </w:rPr>
      </w:r>
      <w:r>
        <w:rPr>
          <w:rFonts w:ascii="Calibri" w:hAnsi="Calibri"/>
          <w:b/>
          <w:i w:val="0"/>
          <w:sz w:val="22"/>
        </w:rPr>
        <w:t>Why two parsing approaches?</w:t>
      </w:r>
      <w:r>
        <w:rPr>
          <w:rFonts w:ascii="Calibri" w:hAnsi="Calibri"/>
          <w:b w:val="0"/>
          <w:i w:val="0"/>
          <w:sz w:val="22"/>
        </w:rPr>
        <w:t xml:space="preserve"> DOM via lxml (</w:t>
      </w:r>
      <w:r>
        <w:rPr>
          <w:rFonts w:ascii="Courier New" w:hAnsi="Courier New"/>
          <w:b w:val="0"/>
          <w:i w:val="0"/>
          <w:color w:val="C00000"/>
          <w:sz w:val="20"/>
        </w:rPr>
        <w:t>etree.parse</w:t>
      </w:r>
      <w:r>
        <w:rPr>
          <w:rFonts w:ascii="Calibri" w:hAnsi="Calibri"/>
          <w:b w:val="0"/>
          <w:i w:val="0"/>
          <w:sz w:val="22"/>
        </w:rPr>
        <w:t xml:space="preserve">) for CRUD operations that require random access and modification; </w:t>
      </w:r>
      <w:r>
        <w:rPr>
          <w:rFonts w:ascii="Courier New" w:hAnsi="Courier New"/>
          <w:b w:val="0"/>
          <w:i w:val="0"/>
          <w:color w:val="C00000"/>
          <w:sz w:val="20"/>
        </w:rPr>
        <w:t>iterparse</w:t>
      </w:r>
      <w:r>
        <w:rPr>
          <w:rFonts w:ascii="Calibri" w:hAnsi="Calibri"/>
          <w:b w:val="0"/>
          <w:i w:val="0"/>
          <w:sz w:val="22"/>
        </w:rPr>
        <w:t xml:space="preserve"> (SAX-like streaming) for simulating large-file scenarios with low memory usage. Both are used in distinct, clearly separate contexts.</w:t>
      </w:r>
    </w:p>
    <w:p>
      <w:pPr>
        <w:spacing w:before="40" w:after="60"/>
      </w:pPr>
      <w:r>
        <w:rPr>
          <w:rFonts w:ascii="Calibri" w:hAnsi="Calibri"/>
          <w:b w:val="0"/>
          <w:i w:val="0"/>
          <w:sz w:val="22"/>
        </w:rPr>
      </w:r>
      <w:r>
        <w:rPr>
          <w:rFonts w:ascii="Calibri" w:hAnsi="Calibri"/>
          <w:b/>
          <w:i w:val="0"/>
          <w:sz w:val="22"/>
        </w:rPr>
        <w:t>Why double XSD validation?</w:t>
      </w:r>
      <w:r>
        <w:rPr>
          <w:rFonts w:ascii="Calibri" w:hAnsi="Calibri"/>
          <w:b w:val="0"/>
          <w:i w:val="0"/>
          <w:sz w:val="22"/>
        </w:rPr>
        <w:t xml:space="preserve"> </w:t>
      </w:r>
      <w:r>
        <w:rPr>
          <w:rFonts w:ascii="Courier New" w:hAnsi="Courier New"/>
          <w:b w:val="0"/>
          <w:i w:val="0"/>
          <w:color w:val="C00000"/>
          <w:sz w:val="20"/>
        </w:rPr>
        <w:t>validate_or_raise</w:t>
      </w:r>
      <w:r>
        <w:rPr>
          <w:rFonts w:ascii="Calibri" w:hAnsi="Calibri"/>
          <w:b w:val="0"/>
          <w:i w:val="0"/>
          <w:sz w:val="22"/>
        </w:rPr>
        <w:t xml:space="preserve"> runs both at the element level (before appending) and inside </w:t>
      </w:r>
      <w:r>
        <w:rPr>
          <w:rFonts w:ascii="Courier New" w:hAnsi="Courier New"/>
          <w:b w:val="0"/>
          <w:i w:val="0"/>
          <w:color w:val="C00000"/>
          <w:sz w:val="20"/>
        </w:rPr>
        <w:t>_save_tree</w:t>
      </w:r>
      <w:r>
        <w:rPr>
          <w:rFonts w:ascii="Calibri" w:hAnsi="Calibri"/>
          <w:b w:val="0"/>
          <w:i w:val="0"/>
          <w:sz w:val="22"/>
        </w:rPr>
        <w:t xml:space="preserve"> at the full document level. Defensive programming: a single malformed element must never corrupt the entire </w:t>
      </w:r>
      <w:r>
        <w:rPr>
          <w:rFonts w:ascii="Courier New" w:hAnsi="Courier New"/>
          <w:b w:val="0"/>
          <w:i w:val="0"/>
          <w:color w:val="C00000"/>
          <w:sz w:val="20"/>
        </w:rPr>
        <w:t>library.xml</w:t>
      </w:r>
      <w:r>
        <w:rPr>
          <w:rFonts w:ascii="Calibri" w:hAnsi="Calibri"/>
          <w:b w:val="0"/>
          <w:i w:val="0"/>
          <w:sz w:val="22"/>
        </w:rPr>
        <w:t>.</w:t>
      </w:r>
    </w:p>
    <w:p>
      <w:pPr>
        <w:spacing w:before="80" w:after="120"/>
        <w:shd w:val="clear" w:color="auto" w:fill="EEF4FF"/>
        <w:ind w:left="454"/>
      </w:pPr>
      <w:r>
        <w:rPr>
          <w:rFonts w:ascii="Calibri" w:hAnsi="Calibri"/>
          <w:b w:val="0"/>
          <w:i/>
          <w:color w:val="1F3864"/>
          <w:sz w:val="20"/>
        </w:rPr>
        <w:t>The project architecture is designed to minimize inter-layer coupling. FastAPI routers handle only the HTTP layer; all XML business logic is encapsulated in the XmlManager class.</w:t>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your own description of the challenges you encountered during development and how you resolved them. (e.g., 'During development I faced the following challenge...')</w:t>
      </w:r>
    </w:p>
    <w:p>
      <w:r>
        <w:br w:type="page"/>
      </w:r>
    </w:p>
    <w:p>
      <w:pPr>
        <w:spacing w:before="360" w:after="80"/>
      </w:pPr>
      <w:r>
        <w:rPr>
          <w:rFonts w:ascii="Calibri" w:hAnsi="Calibri"/>
          <w:b/>
          <w:i w:val="0"/>
          <w:color w:val="1F3864"/>
          <w:sz w:val="32"/>
        </w:rPr>
        <w:t>2. XML DATA STRUCTURE</w:t>
      </w:r>
    </w:p>
    <w:p>
      <w:pPr>
        <w:spacing w:before="0" w:after="160"/>
        <w:shd w:val="clear" w:color="auto" w:fill="1F3864"/>
      </w:pPr>
    </w:p>
    <w:p>
      <w:pPr>
        <w:spacing w:before="240" w:after="80"/>
      </w:pPr>
      <w:r>
        <w:rPr>
          <w:rFonts w:ascii="Calibri" w:hAnsi="Calibri"/>
          <w:b/>
          <w:i w:val="0"/>
          <w:color w:val="4472C4"/>
          <w:sz w:val="28"/>
        </w:rPr>
        <w:t>2.1 library.xml — Overall Structure</w:t>
      </w:r>
    </w:p>
    <w:p>
      <w:pPr>
        <w:spacing w:before="40" w:after="60"/>
      </w:pPr>
      <w:r>
        <w:rPr>
          <w:rFonts w:ascii="Calibri" w:hAnsi="Calibri"/>
          <w:b w:val="0"/>
          <w:i w:val="0"/>
          <w:sz w:val="22"/>
        </w:rPr>
        <w:t xml:space="preserve">File location: </w:t>
      </w:r>
      <w:r>
        <w:rPr>
          <w:rFonts w:ascii="Courier New" w:hAnsi="Courier New"/>
          <w:b w:val="0"/>
          <w:i w:val="0"/>
          <w:color w:val="C00000"/>
          <w:sz w:val="20"/>
        </w:rPr>
        <w:t>backend/data/library.xml</w:t>
      </w:r>
      <w:r>
        <w:rPr>
          <w:rFonts w:ascii="Calibri" w:hAnsi="Calibri"/>
          <w:b w:val="0"/>
          <w:i w:val="0"/>
          <w:sz w:val="22"/>
        </w:rPr>
        <w:t>. All library data is stored in this single file. Root element structure:</w:t>
      </w:r>
    </w:p>
    <w:p>
      <w:pPr>
        <w:spacing w:before="80" w:after="120"/>
        <w:shd w:val="clear" w:color="auto" w:fill="F5F5F5"/>
        <w:ind w:left="283" w:right="283"/>
      </w:pPr>
      <w:r>
        <w:rPr>
          <w:rFonts w:ascii="Courier New" w:hAnsi="Courier New"/>
          <w:b w:val="0"/>
          <w:i w:val="0"/>
          <w:color w:val="00467F"/>
          <w:sz w:val="18"/>
        </w:rPr>
        <w:t>&lt;?xml version="1.0" encoding="UTF-8"?&gt;</w:t>
        <w:br/>
        <w:t>&lt;library id="lib-001"</w:t>
        <w:br/>
        <w:t xml:space="preserve">         name="Mersin University Digital Library"</w:t>
        <w:br/>
        <w:t xml:space="preserve">         xmlns:xsi="http://www.w3.org/2001/XMLSchema-instance"&gt;</w:t>
        <w:br/>
        <w:t xml:space="preserve">  &lt;books&gt;</w:t>
        <w:br/>
        <w:t xml:space="preserve">    &lt;!-- 28 book elements --&gt;</w:t>
        <w:br/>
        <w:t xml:space="preserve">  &lt;/books&gt;</w:t>
        <w:br/>
        <w:t xml:space="preserve">  &lt;members&gt;</w:t>
        <w:br/>
        <w:t xml:space="preserve">    &lt;!-- 9 member elements --&gt;</w:t>
        <w:br/>
        <w:t xml:space="preserve">  &lt;/members&gt;</w:t>
        <w:br/>
        <w:t xml:space="preserve">  &lt;borrowings&gt;</w:t>
        <w:br/>
        <w:t xml:space="preserve">    &lt;!-- 12 borrowing records --&gt;</w:t>
        <w:br/>
        <w:t xml:space="preserve">  &lt;/borrowings&gt;</w:t>
        <w:br/>
        <w:t>&lt;/library&gt;</w:t>
      </w:r>
    </w:p>
    <w:p>
      <w:pPr>
        <w:spacing w:before="240" w:after="80"/>
      </w:pPr>
      <w:r>
        <w:rPr>
          <w:rFonts w:ascii="Calibri" w:hAnsi="Calibri"/>
          <w:b/>
          <w:i w:val="0"/>
          <w:color w:val="4472C4"/>
          <w:sz w:val="28"/>
        </w:rPr>
        <w:t>2.2 Book Element (`&lt;book&gt;`)</w:t>
      </w:r>
    </w:p>
    <w:p>
      <w:pPr>
        <w:spacing w:before="80" w:after="120"/>
        <w:shd w:val="clear" w:color="auto" w:fill="F5F5F5"/>
        <w:ind w:left="283" w:right="283"/>
      </w:pPr>
      <w:r>
        <w:rPr>
          <w:rFonts w:ascii="Courier New" w:hAnsi="Courier New"/>
          <w:b w:val="0"/>
          <w:i w:val="0"/>
          <w:color w:val="00467F"/>
          <w:sz w:val="18"/>
        </w:rPr>
        <w:t>&lt;book id="bk-001" isbn="978-0-13-468599-1"&gt;</w:t>
        <w:br/>
        <w:t xml:space="preserve">  &lt;title&gt;Effective Java&lt;/title&gt;</w:t>
        <w:br/>
        <w:t xml:space="preserve">  &lt;author&gt;Joshua Bloch&lt;/author&gt;</w:t>
        <w:br/>
        <w:t xml:space="preserve">  &lt;publisher&gt;Addison-Wesley&lt;/publisher&gt;</w:t>
        <w:br/>
        <w:t xml:space="preserve">  &lt;categories&gt;</w:t>
        <w:br/>
        <w:t xml:space="preserve">    &lt;category&gt;Technology&lt;/category&gt;</w:t>
        <w:br/>
        <w:t xml:space="preserve">  &lt;/categories&gt;</w:t>
        <w:br/>
        <w:t xml:space="preserve">  &lt;publicationYear&gt;2018&lt;/publicationYear&gt;</w:t>
        <w:br/>
        <w:t xml:space="preserve">  &lt;availableCopies&gt;5&lt;/availableCopies&gt;</w:t>
        <w:br/>
        <w:t xml:space="preserve">  &lt;description&gt;Best practices for the Java programming language.&lt;/description&gt;</w:t>
        <w:br/>
        <w:t>&lt;/book&gt;</w:t>
      </w:r>
    </w:p>
    <w:tbl>
      <w:tblPr>
        <w:tblStyle w:val="TableGrid"/>
        <w:tblW w:type="auto" w:w="0"/>
        <w:tblLook w:firstColumn="1" w:firstRow="1" w:lastColumn="0" w:lastRow="0" w:noHBand="0" w:noVBand="1" w:val="04A0"/>
      </w:tblPr>
      <w:tblGrid>
        <w:gridCol w:w="2197"/>
        <w:gridCol w:w="2197"/>
        <w:gridCol w:w="2197"/>
        <w:gridCol w:w="2197"/>
      </w:tblGrid>
      <w:tr>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Property</w:t>
            </w:r>
          </w:p>
        </w:tc>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Type</w:t>
            </w:r>
          </w:p>
        </w:tc>
        <w:tc>
          <w:tcPr>
            <w:tcW w:type="dxa" w:w="144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Required</w:t>
            </w:r>
          </w:p>
        </w:tc>
        <w:tc>
          <w:tcPr>
            <w:tcW w:type="dxa" w:w="446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Constraint / Description</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@id</w:t>
            </w:r>
            <w:r>
              <w:rPr>
                <w:rFonts w:ascii="Calibri" w:hAnsi="Calibri"/>
                <w:b w:val="0"/>
                <w:i w:val="0"/>
                <w:sz w:val="20"/>
              </w:rPr>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 attribute</w:t>
            </w:r>
          </w:p>
        </w:tc>
        <w:tc>
          <w:tcPr>
            <w:tcW w:type="dxa" w:w="14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Unique across the document; format bk-001</w:t>
            </w:r>
          </w:p>
        </w:tc>
      </w:tr>
      <w:tr>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@isbn</w:t>
            </w:r>
            <w:r>
              <w:rPr>
                <w:rFonts w:ascii="Calibri" w:hAnsi="Calibri"/>
                <w:b w:val="0"/>
                <w:i w:val="0"/>
                <w:sz w:val="20"/>
              </w:rPr>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isbnType attribute</w:t>
            </w:r>
          </w:p>
        </w:tc>
        <w:tc>
          <w:tcPr>
            <w:tcW w:type="dxa" w:w="14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Validated against 978-X-XX-XXXXX-X regex pattern</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title</w:t>
            </w:r>
            <w:r>
              <w:rPr>
                <w:rFonts w:ascii="Calibri" w:hAnsi="Calibri"/>
                <w:b w:val="0"/>
                <w:i w:val="0"/>
                <w:sz w:val="20"/>
              </w:rPr>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xs:string</w:t>
            </w:r>
          </w:p>
        </w:tc>
        <w:tc>
          <w:tcPr>
            <w:tcW w:type="dxa" w:w="14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title</w:t>
            </w:r>
          </w:p>
        </w:tc>
      </w:tr>
      <w:tr>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author</w:t>
            </w:r>
            <w:r>
              <w:rPr>
                <w:rFonts w:ascii="Calibri" w:hAnsi="Calibri"/>
                <w:b w:val="0"/>
                <w:i w:val="0"/>
                <w:sz w:val="20"/>
              </w:rPr>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xs:string</w:t>
            </w:r>
          </w:p>
        </w:tc>
        <w:tc>
          <w:tcPr>
            <w:tcW w:type="dxa" w:w="14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Author name</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publisher</w:t>
            </w:r>
            <w:r>
              <w:rPr>
                <w:rFonts w:ascii="Calibri" w:hAnsi="Calibri"/>
                <w:b w:val="0"/>
                <w:i w:val="0"/>
                <w:sz w:val="20"/>
              </w:rPr>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xs:string</w:t>
            </w:r>
          </w:p>
        </w:tc>
        <w:tc>
          <w:tcPr>
            <w:tcW w:type="dxa" w:w="14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Publisher name</w:t>
            </w:r>
          </w:p>
        </w:tc>
      </w:tr>
      <w:tr>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category</w:t>
            </w:r>
            <w:r>
              <w:rPr>
                <w:rFonts w:ascii="Calibri" w:hAnsi="Calibri"/>
                <w:b w:val="0"/>
                <w:i w:val="0"/>
                <w:sz w:val="20"/>
              </w:rPr>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genreType enum</w:t>
            </w:r>
          </w:p>
        </w:tc>
        <w:tc>
          <w:tcPr>
            <w:tcW w:type="dxa" w:w="14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At least 1</w:t>
            </w:r>
          </w:p>
        </w:tc>
        <w:tc>
          <w:tcPr>
            <w:tcW w:type="dxa" w:w="446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Sci-Fi, Fantasy, Technology, Classic, Mystery, History, Philosophy</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publicationYear</w:t>
            </w:r>
            <w:r>
              <w:rPr>
                <w:rFonts w:ascii="Calibri" w:hAnsi="Calibri"/>
                <w:b w:val="0"/>
                <w:i w:val="0"/>
                <w:sz w:val="20"/>
              </w:rPr>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xs:integer</w:t>
            </w:r>
          </w:p>
        </w:tc>
        <w:tc>
          <w:tcPr>
            <w:tcW w:type="dxa" w:w="14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Reasonable upper bound enforced by XSD</w:t>
            </w:r>
          </w:p>
        </w:tc>
      </w:tr>
      <w:tr>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availableCopies</w:t>
            </w:r>
            <w:r>
              <w:rPr>
                <w:rFonts w:ascii="Calibri" w:hAnsi="Calibri"/>
                <w:b w:val="0"/>
                <w:i w:val="0"/>
                <w:sz w:val="20"/>
              </w:rPr>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xs:nonNegativeInteger</w:t>
            </w:r>
          </w:p>
        </w:tc>
        <w:tc>
          <w:tcPr>
            <w:tcW w:type="dxa" w:w="14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Yes</w:t>
            </w:r>
          </w:p>
        </w:tc>
        <w:tc>
          <w:tcPr>
            <w:tcW w:type="dxa" w:w="446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Cannot be negative</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r>
              <w:rPr>
                <w:rFonts w:ascii="Courier New" w:hAnsi="Courier New"/>
                <w:b w:val="0"/>
                <w:i w:val="0"/>
                <w:color w:val="C00000"/>
                <w:sz w:val="18"/>
              </w:rPr>
              <w:t>description</w:t>
            </w:r>
            <w:r>
              <w:rPr>
                <w:rFonts w:ascii="Calibri" w:hAnsi="Calibri"/>
                <w:b w:val="0"/>
                <w:i w:val="0"/>
                <w:sz w:val="20"/>
              </w:rPr>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xs:string</w:t>
            </w:r>
          </w:p>
        </w:tc>
        <w:tc>
          <w:tcPr>
            <w:tcW w:type="dxa" w:w="14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No</w:t>
            </w:r>
          </w:p>
        </w:tc>
        <w:tc>
          <w:tcPr>
            <w:tcW w:type="dxa" w:w="446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Free text, optional</w:t>
            </w:r>
          </w:p>
        </w:tc>
      </w:tr>
    </w:tbl>
    <w:p/>
    <w:p>
      <w:pPr>
        <w:spacing w:before="40" w:after="60"/>
      </w:pPr>
      <w:r>
        <w:rPr>
          <w:rFonts w:ascii="Calibri" w:hAnsi="Calibri"/>
          <w:b w:val="0"/>
          <w:i w:val="0"/>
          <w:sz w:val="22"/>
        </w:rPr>
        <w:t xml:space="preserve">A book can belong to multiple categories; for example, </w:t>
      </w:r>
      <w:r>
        <w:rPr>
          <w:rFonts w:ascii="Courier New" w:hAnsi="Courier New"/>
          <w:b w:val="0"/>
          <w:i w:val="0"/>
          <w:color w:val="C00000"/>
          <w:sz w:val="20"/>
        </w:rPr>
        <w:t>bk-005</w:t>
      </w:r>
      <w:r>
        <w:rPr>
          <w:rFonts w:ascii="Calibri" w:hAnsi="Calibri"/>
          <w:b w:val="0"/>
          <w:i w:val="0"/>
          <w:sz w:val="22"/>
        </w:rPr>
        <w:t xml:space="preserve"> is both Classic and Sci-Fi:</w:t>
      </w:r>
    </w:p>
    <w:p>
      <w:pPr>
        <w:spacing w:before="80" w:after="120"/>
        <w:shd w:val="clear" w:color="auto" w:fill="F5F5F5"/>
        <w:ind w:left="283" w:right="283"/>
      </w:pPr>
      <w:r>
        <w:rPr>
          <w:rFonts w:ascii="Courier New" w:hAnsi="Courier New"/>
          <w:b w:val="0"/>
          <w:i w:val="0"/>
          <w:color w:val="00467F"/>
          <w:sz w:val="18"/>
        </w:rPr>
        <w:t>&lt;categories&gt;</w:t>
        <w:br/>
        <w:t xml:space="preserve">  &lt;category&gt;Classic&lt;/category&gt;</w:t>
        <w:br/>
        <w:t xml:space="preserve">  &lt;category&gt;Sci-Fi&lt;/category&gt;</w:t>
        <w:br/>
        <w:t>&lt;/categories&gt;</w:t>
      </w:r>
    </w:p>
    <w:p>
      <w:pPr>
        <w:spacing w:before="240" w:after="80"/>
      </w:pPr>
      <w:r>
        <w:rPr>
          <w:rFonts w:ascii="Calibri" w:hAnsi="Calibri"/>
          <w:b/>
          <w:i w:val="0"/>
          <w:color w:val="4472C4"/>
          <w:sz w:val="28"/>
        </w:rPr>
        <w:t>2.3 Member Element (`&lt;member&gt;`)</w:t>
      </w:r>
    </w:p>
    <w:p>
      <w:pPr>
        <w:spacing w:before="80" w:after="120"/>
        <w:shd w:val="clear" w:color="auto" w:fill="F5F5F5"/>
        <w:ind w:left="283" w:right="283"/>
      </w:pPr>
      <w:r>
        <w:rPr>
          <w:rFonts w:ascii="Courier New" w:hAnsi="Courier New"/>
          <w:b w:val="0"/>
          <w:i w:val="0"/>
          <w:color w:val="00467F"/>
          <w:sz w:val="18"/>
        </w:rPr>
        <w:t>&lt;member id="mem-001"&gt;</w:t>
        <w:br/>
        <w:t xml:space="preserve">  &lt;firstName&gt;Ahmet&lt;/firstName&gt;</w:t>
        <w:br/>
        <w:t xml:space="preserve">  &lt;lastName&gt;Yilmaz&lt;/lastName&gt;</w:t>
        <w:br/>
        <w:t xml:space="preserve">  &lt;email&gt;ahmet@mersin.edu.tr&lt;/email&gt;</w:t>
        <w:br/>
        <w:t xml:space="preserve">  &lt;membershipType&gt;student&lt;/membershipType&gt;</w:t>
        <w:br/>
        <w:t xml:space="preserve">  &lt;joinDate&gt;2024-09-01&lt;/joinDate&gt;</w:t>
        <w:br/>
        <w:t>&lt;/member&gt;</w:t>
      </w:r>
    </w:p>
    <w:p>
      <w:pPr>
        <w:spacing w:before="40" w:after="60"/>
      </w:pPr>
      <w:r>
        <w:rPr>
          <w:rFonts w:ascii="Calibri" w:hAnsi="Calibri"/>
          <w:b w:val="0"/>
          <w:i w:val="0"/>
          <w:sz w:val="22"/>
        </w:rPr>
      </w:r>
      <w:r>
        <w:rPr>
          <w:rFonts w:ascii="Calibri" w:hAnsi="Calibri"/>
          <w:b/>
          <w:i w:val="0"/>
          <w:sz w:val="22"/>
        </w:rPr>
        <w:t>camelCase requirement:</w:t>
      </w:r>
      <w:r>
        <w:rPr>
          <w:rFonts w:ascii="Calibri" w:hAnsi="Calibri"/>
          <w:b w:val="0"/>
          <w:i w:val="0"/>
          <w:sz w:val="22"/>
        </w:rPr>
        <w:t xml:space="preserve"> All element names follow camelCase — </w:t>
      </w:r>
      <w:r>
        <w:rPr>
          <w:rFonts w:ascii="Courier New" w:hAnsi="Courier New"/>
          <w:b w:val="0"/>
          <w:i w:val="0"/>
          <w:color w:val="C00000"/>
          <w:sz w:val="20"/>
        </w:rPr>
        <w:t>firstName</w:t>
      </w:r>
      <w:r>
        <w:rPr>
          <w:rFonts w:ascii="Calibri" w:hAnsi="Calibri"/>
          <w:b w:val="0"/>
          <w:i w:val="0"/>
          <w:sz w:val="22"/>
        </w:rPr>
        <w:t xml:space="preserve">, </w:t>
      </w:r>
      <w:r>
        <w:rPr>
          <w:rFonts w:ascii="Courier New" w:hAnsi="Courier New"/>
          <w:b w:val="0"/>
          <w:i w:val="0"/>
          <w:color w:val="C00000"/>
          <w:sz w:val="20"/>
        </w:rPr>
        <w:t>lastName</w:t>
      </w:r>
      <w:r>
        <w:rPr>
          <w:rFonts w:ascii="Calibri" w:hAnsi="Calibri"/>
          <w:b w:val="0"/>
          <w:i w:val="0"/>
          <w:sz w:val="22"/>
        </w:rPr>
        <w:t xml:space="preserve">, </w:t>
      </w:r>
      <w:r>
        <w:rPr>
          <w:rFonts w:ascii="Courier New" w:hAnsi="Courier New"/>
          <w:b w:val="0"/>
          <w:i w:val="0"/>
          <w:color w:val="C00000"/>
          <w:sz w:val="20"/>
        </w:rPr>
        <w:t>membershipType</w:t>
      </w:r>
      <w:r>
        <w:rPr>
          <w:rFonts w:ascii="Calibri" w:hAnsi="Calibri"/>
          <w:b w:val="0"/>
          <w:i w:val="0"/>
          <w:sz w:val="22"/>
        </w:rPr>
        <w:t xml:space="preserve">, </w:t>
      </w:r>
      <w:r>
        <w:rPr>
          <w:rFonts w:ascii="Courier New" w:hAnsi="Courier New"/>
          <w:b w:val="0"/>
          <w:i w:val="0"/>
          <w:color w:val="C00000"/>
          <w:sz w:val="20"/>
        </w:rPr>
        <w:t>joinDate</w:t>
      </w:r>
      <w:r>
        <w:rPr>
          <w:rFonts w:ascii="Calibri" w:hAnsi="Calibri"/>
          <w:b w:val="0"/>
          <w:i w:val="0"/>
          <w:sz w:val="22"/>
        </w:rPr>
        <w:t xml:space="preserve">. XSD enforces this; </w:t>
      </w:r>
      <w:r>
        <w:rPr>
          <w:rFonts w:ascii="Courier New" w:hAnsi="Courier New"/>
          <w:b w:val="0"/>
          <w:i w:val="0"/>
          <w:color w:val="C00000"/>
          <w:sz w:val="20"/>
        </w:rPr>
        <w:t>first_name</w:t>
      </w:r>
      <w:r>
        <w:rPr>
          <w:rFonts w:ascii="Calibri" w:hAnsi="Calibri"/>
          <w:b w:val="0"/>
          <w:i w:val="0"/>
          <w:sz w:val="22"/>
        </w:rPr>
        <w:t xml:space="preserve"> or </w:t>
      </w:r>
      <w:r>
        <w:rPr>
          <w:rFonts w:ascii="Courier New" w:hAnsi="Courier New"/>
          <w:b w:val="0"/>
          <w:i w:val="0"/>
          <w:color w:val="C00000"/>
          <w:sz w:val="20"/>
        </w:rPr>
        <w:t>FirstName</w:t>
      </w:r>
      <w:r>
        <w:rPr>
          <w:rFonts w:ascii="Calibri" w:hAnsi="Calibri"/>
          <w:b w:val="0"/>
          <w:i w:val="0"/>
          <w:sz w:val="22"/>
        </w:rPr>
        <w:t xml:space="preserve"> will fail validation.</w:t>
      </w:r>
    </w:p>
    <w:tbl>
      <w:tblPr>
        <w:tblStyle w:val="TableGrid"/>
        <w:tblW w:type="auto" w:w="0"/>
        <w:tblLook w:firstColumn="1" w:firstRow="1" w:lastColumn="0" w:lastRow="0" w:noHBand="0" w:noVBand="1" w:val="04A0"/>
      </w:tblPr>
      <w:tblGrid>
        <w:gridCol w:w="2197"/>
        <w:gridCol w:w="2197"/>
        <w:gridCol w:w="2197"/>
        <w:gridCol w:w="2197"/>
      </w:tblGrid>
      <w:tr>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Membership Type</w:t>
            </w:r>
          </w:p>
        </w:tc>
        <w:tc>
          <w:tcPr>
            <w:tcW w:type="dxa" w:w="187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Loan Limit</w:t>
            </w:r>
          </w:p>
        </w:tc>
        <w:tc>
          <w:tcPr>
            <w:tcW w:type="dxa" w:w="187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Loan Period</w:t>
            </w:r>
          </w:p>
        </w:tc>
        <w:tc>
          <w:tcPr>
            <w:tcW w:type="dxa" w:w="432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Real-World Equivalent</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student</w:t>
            </w:r>
          </w:p>
        </w:tc>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 books</w:t>
            </w:r>
          </w:p>
        </w:tc>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14 days</w:t>
            </w:r>
          </w:p>
        </w:tc>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Undergraduate / graduate student</w:t>
            </w:r>
          </w:p>
        </w:tc>
      </w:tr>
      <w:tr>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faculty</w:t>
            </w:r>
          </w:p>
        </w:tc>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10 books</w:t>
            </w:r>
          </w:p>
        </w:tc>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30 days</w:t>
            </w:r>
          </w:p>
        </w:tc>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Academic staff / researcher</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public</w:t>
            </w:r>
          </w:p>
        </w:tc>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 books</w:t>
            </w:r>
          </w:p>
        </w:tc>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21 days</w:t>
            </w:r>
          </w:p>
        </w:tc>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General public member</w:t>
            </w:r>
          </w:p>
        </w:tc>
      </w:tr>
    </w:tbl>
    <w:p/>
    <w:p>
      <w:pPr>
        <w:spacing w:before="240" w:after="80"/>
      </w:pPr>
      <w:r>
        <w:rPr>
          <w:rFonts w:ascii="Calibri" w:hAnsi="Calibri"/>
          <w:b/>
          <w:i w:val="0"/>
          <w:color w:val="4472C4"/>
          <w:sz w:val="28"/>
        </w:rPr>
        <w:t>2.4 Borrowing Element and IDREF System</w:t>
      </w:r>
    </w:p>
    <w:p>
      <w:pPr>
        <w:spacing w:before="80" w:after="120"/>
        <w:shd w:val="clear" w:color="auto" w:fill="F5F5F5"/>
        <w:ind w:left="283" w:right="283"/>
      </w:pPr>
      <w:r>
        <w:rPr>
          <w:rFonts w:ascii="Courier New" w:hAnsi="Courier New"/>
          <w:b w:val="0"/>
          <w:i w:val="0"/>
          <w:color w:val="00467F"/>
          <w:sz w:val="18"/>
        </w:rPr>
        <w:t>&lt;borrowing id="brw-001" bookRef="bk-003" memberRef="mem-001"&gt;</w:t>
        <w:br/>
        <w:t xml:space="preserve">  &lt;borrowDate&gt;2026-06-01&lt;/borrowDate&gt;</w:t>
        <w:br/>
        <w:t xml:space="preserve">  &lt;dueDate&gt;2026-07-01&lt;/dueDate&gt;</w:t>
        <w:br/>
        <w:t xml:space="preserve">  &lt;status&gt;active&lt;/status&gt;</w:t>
        <w:br/>
        <w:t>&lt;/borrowing&gt;</w:t>
      </w:r>
    </w:p>
    <w:p>
      <w:pPr>
        <w:spacing w:before="40" w:after="60"/>
      </w:pPr>
      <w:r>
        <w:rPr>
          <w:rFonts w:ascii="Calibri" w:hAnsi="Calibri"/>
          <w:b w:val="0"/>
          <w:i w:val="0"/>
          <w:sz w:val="22"/>
        </w:rPr>
        <w:t xml:space="preserve">The </w:t>
      </w:r>
      <w:r>
        <w:rPr>
          <w:rFonts w:ascii="Calibri" w:hAnsi="Calibri"/>
          <w:b/>
          <w:i w:val="0"/>
          <w:sz w:val="22"/>
        </w:rPr>
        <w:t>IDREF relationship system</w:t>
      </w:r>
      <w:r>
        <w:rPr>
          <w:rFonts w:ascii="Calibri" w:hAnsi="Calibri"/>
          <w:b w:val="0"/>
          <w:i w:val="0"/>
          <w:sz w:val="22"/>
        </w:rPr>
        <w:t xml:space="preserve"> is the XML equivalent of foreign keys in relational databases. The </w:t>
      </w:r>
      <w:r>
        <w:rPr>
          <w:rFonts w:ascii="Courier New" w:hAnsi="Courier New"/>
          <w:b w:val="0"/>
          <w:i w:val="0"/>
          <w:color w:val="C00000"/>
          <w:sz w:val="20"/>
        </w:rPr>
        <w:t>bookRef</w:t>
      </w:r>
      <w:r>
        <w:rPr>
          <w:rFonts w:ascii="Calibri" w:hAnsi="Calibri"/>
          <w:b w:val="0"/>
          <w:i w:val="0"/>
          <w:sz w:val="22"/>
        </w:rPr>
        <w:t xml:space="preserve"> and </w:t>
      </w:r>
      <w:r>
        <w:rPr>
          <w:rFonts w:ascii="Courier New" w:hAnsi="Courier New"/>
          <w:b w:val="0"/>
          <w:i w:val="0"/>
          <w:color w:val="C00000"/>
          <w:sz w:val="20"/>
        </w:rPr>
        <w:t>memberRef</w:t>
      </w:r>
      <w:r>
        <w:rPr>
          <w:rFonts w:ascii="Calibri" w:hAnsi="Calibri"/>
          <w:b w:val="0"/>
          <w:i w:val="0"/>
          <w:sz w:val="22"/>
        </w:rPr>
        <w:t xml:space="preserve"> attributes point to book and member IDs within the same document:</w:t>
      </w:r>
    </w:p>
    <w:tbl>
      <w:tblPr>
        <w:tblStyle w:val="TableGrid"/>
        <w:tblW w:type="auto" w:w="0"/>
        <w:tblLook w:firstColumn="1" w:firstRow="1" w:lastColumn="0" w:lastRow="0" w:noHBand="0" w:noVBand="1" w:val="04A0"/>
      </w:tblPr>
      <w:tblGrid>
        <w:gridCol w:w="2929"/>
        <w:gridCol w:w="2929"/>
        <w:gridCol w:w="2929"/>
      </w:tblGrid>
      <w:tr>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Attribute</w:t>
            </w:r>
          </w:p>
        </w:tc>
        <w:tc>
          <w:tcPr>
            <w:tcW w:type="dxa" w:w="201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XSD Type</w:t>
            </w:r>
          </w:p>
        </w:tc>
        <w:tc>
          <w:tcPr>
            <w:tcW w:type="dxa" w:w="532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Role</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book/@id</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w:t>
            </w:r>
          </w:p>
        </w:tc>
        <w:tc>
          <w:tcPr>
            <w:tcW w:type="dxa" w:w="53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DEFINES a unique book identifier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member/@id</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w:t>
            </w:r>
          </w:p>
        </w:tc>
        <w:tc>
          <w:tcPr>
            <w:tcW w:type="dxa" w:w="532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DEFINES a unique member identifier</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borrowing/@id</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w:t>
            </w:r>
          </w:p>
        </w:tc>
        <w:tc>
          <w:tcPr>
            <w:tcW w:type="dxa" w:w="53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DEFINES a unique borrowing record identifier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borrowing/@bookRef</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xs:IDREF</w:t>
            </w:r>
          </w:p>
        </w:tc>
        <w:tc>
          <w:tcPr>
            <w:tcW w:type="dxa" w:w="532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POINTS to an existing book/@id</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borrowing/@memberRef</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xs:IDREF</w:t>
            </w:r>
          </w:p>
        </w:tc>
        <w:tc>
          <w:tcPr>
            <w:tcW w:type="dxa" w:w="53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POINTS to an existing member/@id</w:t>
            </w:r>
          </w:p>
        </w:tc>
      </w:tr>
    </w:tbl>
    <w:p/>
    <w:p>
      <w:pPr>
        <w:spacing w:before="80" w:after="120"/>
        <w:shd w:val="clear" w:color="auto" w:fill="FFF3E0"/>
        <w:ind w:left="454"/>
      </w:pPr>
      <w:r>
        <w:rPr>
          <w:rFonts w:ascii="Calibri" w:hAnsi="Calibri"/>
          <w:b w:val="0"/>
          <w:i/>
          <w:color w:val="C55A11"/>
          <w:sz w:val="20"/>
        </w:rPr>
        <w:t>⚠  xs:IDREF makes it impossible to reference a non-existent book or member ID. The schema catches this violation before writing to disk.</w:t>
      </w:r>
    </w:p>
    <w:tbl>
      <w:tblPr>
        <w:tblStyle w:val="TableGrid"/>
        <w:tblW w:type="auto" w:w="0"/>
        <w:tblLook w:firstColumn="1" w:firstRow="1" w:lastColumn="0" w:lastRow="0" w:noHBand="0" w:noVBand="1" w:val="04A0"/>
      </w:tblPr>
      <w:tblGrid>
        <w:gridCol w:w="2929"/>
        <w:gridCol w:w="2929"/>
        <w:gridCol w:w="2929"/>
      </w:tblGrid>
      <w:tr>
        <w:tc>
          <w:tcPr>
            <w:tcW w:type="dxa" w:w="187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Status</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Meaning</w:t>
            </w:r>
          </w:p>
        </w:tc>
        <w:tc>
          <w:tcPr>
            <w:tcW w:type="dxa" w:w="475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Transition Condition</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active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is on loan, due date not passed</w:t>
            </w:r>
          </w:p>
        </w:tc>
        <w:tc>
          <w:tcPr>
            <w:tcW w:type="dxa" w:w="47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Created by checkout_book()</w:t>
            </w:r>
          </w:p>
        </w:tc>
      </w:tr>
      <w:tr>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returned</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has been returned</w:t>
            </w:r>
          </w:p>
        </w:tc>
        <w:tc>
          <w:tcPr>
            <w:tcW w:type="dxa" w:w="47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Updated by return_book()</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overdue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Due date passed, not yet returned</w:t>
            </w:r>
          </w:p>
        </w:tc>
        <w:tc>
          <w:tcPr>
            <w:tcW w:type="dxa" w:w="47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Automatically updated by sync_overdue_status()</w:t>
            </w:r>
          </w:p>
        </w:tc>
      </w:tr>
    </w:tbl>
    <w:p/>
    <w:p>
      <w:pPr>
        <w:spacing w:before="240" w:after="80"/>
      </w:pPr>
      <w:r>
        <w:rPr>
          <w:rFonts w:ascii="Calibri" w:hAnsi="Calibri"/>
          <w:b/>
          <w:i w:val="0"/>
          <w:color w:val="4472C4"/>
          <w:sz w:val="28"/>
        </w:rPr>
        <w:t>2.5 Naming Conventions</w:t>
      </w:r>
    </w:p>
    <w:tbl>
      <w:tblPr>
        <w:tblStyle w:val="TableGrid"/>
        <w:tblW w:type="auto" w:w="0"/>
        <w:tblLook w:firstColumn="1" w:firstRow="1" w:lastColumn="0" w:lastRow="0" w:noHBand="0" w:noVBand="1" w:val="04A0"/>
      </w:tblPr>
      <w:tblGrid>
        <w:gridCol w:w="2929"/>
        <w:gridCol w:w="2929"/>
        <w:gridCol w:w="2929"/>
      </w:tblGrid>
      <w:tr>
        <w:tc>
          <w:tcPr>
            <w:tcW w:type="dxa" w:w="244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Rule</w:t>
            </w:r>
          </w:p>
        </w:tc>
        <w:tc>
          <w:tcPr>
            <w:tcW w:type="dxa" w:w="273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Format</w:t>
            </w:r>
          </w:p>
        </w:tc>
        <w:tc>
          <w:tcPr>
            <w:tcW w:type="dxa" w:w="504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Example</w:t>
            </w:r>
          </w:p>
        </w:tc>
      </w:tr>
      <w:tr>
        <w:tc>
          <w:tcPr>
            <w:tcW w:type="dxa" w:w="244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ID</w:t>
            </w:r>
          </w:p>
        </w:tc>
        <w:tc>
          <w:tcPr>
            <w:tcW w:type="dxa" w:w="27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bk-NNN (zero-padded)</w:t>
            </w:r>
          </w:p>
        </w:tc>
        <w:tc>
          <w:tcPr>
            <w:tcW w:type="dxa" w:w="50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bk-001, bk-028</w:t>
            </w:r>
          </w:p>
        </w:tc>
      </w:tr>
      <w:tr>
        <w:tc>
          <w:tcPr>
            <w:tcW w:type="dxa" w:w="244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ID</w:t>
            </w:r>
          </w:p>
        </w:tc>
        <w:tc>
          <w:tcPr>
            <w:tcW w:type="dxa" w:w="273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mem-NNN</w:t>
            </w:r>
          </w:p>
        </w:tc>
        <w:tc>
          <w:tcPr>
            <w:tcW w:type="dxa" w:w="50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mem-001, mem-009</w:t>
            </w:r>
          </w:p>
        </w:tc>
      </w:tr>
      <w:tr>
        <w:tc>
          <w:tcPr>
            <w:tcW w:type="dxa" w:w="244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 ID</w:t>
            </w:r>
          </w:p>
        </w:tc>
        <w:tc>
          <w:tcPr>
            <w:tcW w:type="dxa" w:w="27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brw-NNN</w:t>
            </w:r>
          </w:p>
        </w:tc>
        <w:tc>
          <w:tcPr>
            <w:tcW w:type="dxa" w:w="50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brw-001, brw-012</w:t>
            </w:r>
          </w:p>
        </w:tc>
      </w:tr>
      <w:tr>
        <w:tc>
          <w:tcPr>
            <w:tcW w:type="dxa" w:w="244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w:t>
            </w:r>
          </w:p>
        </w:tc>
        <w:tc>
          <w:tcPr>
            <w:tcW w:type="dxa" w:w="273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978-X-XX-XXXXX-X</w:t>
            </w:r>
          </w:p>
        </w:tc>
        <w:tc>
          <w:tcPr>
            <w:tcW w:type="dxa" w:w="50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978-0-13-468599-1</w:t>
            </w:r>
          </w:p>
        </w:tc>
      </w:tr>
      <w:tr>
        <w:tc>
          <w:tcPr>
            <w:tcW w:type="dxa" w:w="244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Category enum</w:t>
            </w:r>
          </w:p>
        </w:tc>
        <w:tc>
          <w:tcPr>
            <w:tcW w:type="dxa" w:w="27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Fixed list</w:t>
            </w:r>
          </w:p>
        </w:tc>
        <w:tc>
          <w:tcPr>
            <w:tcW w:type="dxa" w:w="50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Sci-Fi, Fantasy, Technology, Classic, Mystery, History, Philosophy</w:t>
            </w:r>
          </w:p>
        </w:tc>
      </w:tr>
      <w:tr>
        <w:tc>
          <w:tcPr>
            <w:tcW w:type="dxa" w:w="244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Membership type</w:t>
            </w:r>
          </w:p>
        </w:tc>
        <w:tc>
          <w:tcPr>
            <w:tcW w:type="dxa" w:w="273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Lowercase</w:t>
            </w:r>
          </w:p>
        </w:tc>
        <w:tc>
          <w:tcPr>
            <w:tcW w:type="dxa" w:w="504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student, faculty, public</w:t>
            </w:r>
          </w:p>
        </w:tc>
      </w:tr>
      <w:tr>
        <w:tc>
          <w:tcPr>
            <w:tcW w:type="dxa" w:w="244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 status</w:t>
            </w:r>
          </w:p>
        </w:tc>
        <w:tc>
          <w:tcPr>
            <w:tcW w:type="dxa" w:w="27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Lowercase</w:t>
            </w:r>
          </w:p>
        </w:tc>
        <w:tc>
          <w:tcPr>
            <w:tcW w:type="dxa" w:w="504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active, returned, overdue</w:t>
            </w:r>
          </w:p>
        </w:tc>
      </w:tr>
    </w:tbl>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real examples from your own library.xml file (book titles, member names) to this section. Also describe in your own words any data design decisions you made.</w:t>
      </w:r>
    </w:p>
    <w:p>
      <w:r>
        <w:br w:type="page"/>
      </w:r>
    </w:p>
    <w:p>
      <w:pPr>
        <w:spacing w:before="360" w:after="80"/>
      </w:pPr>
      <w:r>
        <w:rPr>
          <w:rFonts w:ascii="Calibri" w:hAnsi="Calibri"/>
          <w:b/>
          <w:i w:val="0"/>
          <w:color w:val="1F3864"/>
          <w:sz w:val="32"/>
        </w:rPr>
        <w:t>3. XSD SCHEMA VALIDATION</w:t>
      </w:r>
    </w:p>
    <w:p>
      <w:pPr>
        <w:spacing w:before="0" w:after="160"/>
        <w:shd w:val="clear" w:color="auto" w:fill="1F3864"/>
      </w:pPr>
    </w:p>
    <w:p>
      <w:pPr>
        <w:spacing w:before="240" w:after="80"/>
      </w:pPr>
      <w:r>
        <w:rPr>
          <w:rFonts w:ascii="Calibri" w:hAnsi="Calibri"/>
          <w:b/>
          <w:i w:val="0"/>
          <w:color w:val="4472C4"/>
          <w:sz w:val="28"/>
        </w:rPr>
        <w:t>3.1 What Is XSD and Why Was It Used?</w:t>
      </w:r>
    </w:p>
    <w:p>
      <w:pPr>
        <w:spacing w:before="40" w:after="60"/>
      </w:pPr>
      <w:r>
        <w:rPr>
          <w:rFonts w:ascii="Calibri" w:hAnsi="Calibri"/>
          <w:b w:val="0"/>
          <w:i w:val="0"/>
          <w:sz w:val="22"/>
        </w:rPr>
        <w:t xml:space="preserve">XSD (XML Schema Definition) is the rule book for an XML document. The </w:t>
      </w:r>
      <w:r>
        <w:rPr>
          <w:rFonts w:ascii="Courier New" w:hAnsi="Courier New"/>
          <w:b w:val="0"/>
          <w:i w:val="0"/>
          <w:color w:val="C00000"/>
          <w:sz w:val="20"/>
        </w:rPr>
        <w:t>backend/data/schema.xsd</w:t>
      </w:r>
      <w:r>
        <w:rPr>
          <w:rFonts w:ascii="Calibri" w:hAnsi="Calibri"/>
          <w:b w:val="0"/>
          <w:i w:val="0"/>
          <w:sz w:val="22"/>
        </w:rPr>
        <w:t xml:space="preserve"> file answers the following questions:</w:t>
      </w:r>
    </w:p>
    <w:p>
      <w:pPr>
        <w:spacing w:before="20" w:after="20"/>
        <w:ind w:left="283"/>
      </w:pPr>
      <w:r>
        <w:rPr>
          <w:rFonts w:ascii="Calibri" w:hAnsi="Calibri"/>
          <w:b/>
          <w:i w:val="0"/>
          <w:color w:val="4472C4"/>
          <w:sz w:val="22"/>
        </w:rPr>
        <w:t xml:space="preserve">•  </w:t>
      </w:r>
      <w:r>
        <w:rPr>
          <w:rFonts w:ascii="Calibri" w:hAnsi="Calibri"/>
          <w:b w:val="0"/>
          <w:i w:val="0"/>
          <w:sz w:val="22"/>
        </w:rPr>
        <w:t>Which elements and attributes are allowed?</w:t>
      </w:r>
    </w:p>
    <w:p>
      <w:pPr>
        <w:spacing w:before="20" w:after="20"/>
        <w:ind w:left="283"/>
      </w:pPr>
      <w:r>
        <w:rPr>
          <w:rFonts w:ascii="Calibri" w:hAnsi="Calibri"/>
          <w:b/>
          <w:i w:val="0"/>
          <w:color w:val="4472C4"/>
          <w:sz w:val="22"/>
        </w:rPr>
        <w:t xml:space="preserve">•  </w:t>
      </w:r>
      <w:r>
        <w:rPr>
          <w:rFonts w:ascii="Calibri" w:hAnsi="Calibri"/>
          <w:b w:val="0"/>
          <w:i w:val="0"/>
          <w:sz w:val="22"/>
        </w:rPr>
        <w:t>In what order must they appear?</w:t>
      </w:r>
    </w:p>
    <w:p>
      <w:pPr>
        <w:spacing w:before="20" w:after="20"/>
        <w:ind w:left="283"/>
      </w:pPr>
      <w:r>
        <w:rPr>
          <w:rFonts w:ascii="Calibri" w:hAnsi="Calibri"/>
          <w:b/>
          <w:i w:val="0"/>
          <w:color w:val="4472C4"/>
          <w:sz w:val="22"/>
        </w:rPr>
        <w:t xml:space="preserve">•  </w:t>
      </w:r>
      <w:r>
        <w:rPr>
          <w:rFonts w:ascii="Calibri" w:hAnsi="Calibri"/>
          <w:b w:val="0"/>
          <w:i w:val="0"/>
          <w:sz w:val="22"/>
        </w:rPr>
        <w:t>Does the ISBN conform to the 978-X-XX-XXXXX-X pattern?</w:t>
      </w:r>
    </w:p>
    <w:p>
      <w:pPr>
        <w:spacing w:before="20" w:after="20"/>
        <w:ind w:left="283"/>
      </w:pPr>
      <w:r>
        <w:rPr>
          <w:rFonts w:ascii="Calibri" w:hAnsi="Calibri"/>
          <w:b/>
          <w:i w:val="0"/>
          <w:color w:val="4472C4"/>
          <w:sz w:val="22"/>
        </w:rPr>
        <w:t xml:space="preserve">•  </w:t>
      </w:r>
      <w:r>
        <w:rPr>
          <w:rFonts w:ascii="Calibri" w:hAnsi="Calibri"/>
          <w:b w:val="0"/>
          <w:i w:val="0"/>
          <w:sz w:val="22"/>
        </w:rPr>
        <w:t xml:space="preserve">Does </w:t>
      </w:r>
      <w:r>
        <w:rPr>
          <w:rFonts w:ascii="Courier New" w:hAnsi="Courier New"/>
          <w:b w:val="0"/>
          <w:i w:val="0"/>
          <w:color w:val="C00000"/>
          <w:sz w:val="20"/>
        </w:rPr>
        <w:t>bookRef</w:t>
      </w:r>
      <w:r>
        <w:rPr>
          <w:rFonts w:ascii="Calibri" w:hAnsi="Calibri"/>
          <w:b w:val="0"/>
          <w:i w:val="0"/>
          <w:sz w:val="22"/>
        </w:rPr>
        <w:t xml:space="preserve"> actually point to an existing book ID?</w:t>
      </w:r>
    </w:p>
    <w:p>
      <w:pPr>
        <w:spacing w:before="20" w:after="20"/>
        <w:ind w:left="283"/>
      </w:pPr>
      <w:r>
        <w:rPr>
          <w:rFonts w:ascii="Calibri" w:hAnsi="Calibri"/>
          <w:b/>
          <w:i w:val="0"/>
          <w:color w:val="4472C4"/>
          <w:sz w:val="22"/>
        </w:rPr>
        <w:t xml:space="preserve">•  </w:t>
      </w:r>
      <w:r>
        <w:rPr>
          <w:rFonts w:ascii="Calibri" w:hAnsi="Calibri"/>
          <w:b w:val="0"/>
          <w:i w:val="0"/>
          <w:sz w:val="22"/>
        </w:rPr>
        <w:t xml:space="preserve">Can </w:t>
      </w:r>
      <w:r>
        <w:rPr>
          <w:rFonts w:ascii="Courier New" w:hAnsi="Courier New"/>
          <w:b w:val="0"/>
          <w:i w:val="0"/>
          <w:color w:val="C00000"/>
          <w:sz w:val="20"/>
        </w:rPr>
        <w:t>availableCopies</w:t>
      </w:r>
      <w:r>
        <w:rPr>
          <w:rFonts w:ascii="Calibri" w:hAnsi="Calibri"/>
          <w:b w:val="0"/>
          <w:i w:val="0"/>
          <w:sz w:val="22"/>
        </w:rPr>
        <w:t xml:space="preserve"> be negative?</w:t>
      </w:r>
    </w:p>
    <w:p>
      <w:pPr>
        <w:spacing w:before="20" w:after="20"/>
        <w:ind w:left="283"/>
      </w:pPr>
      <w:r>
        <w:rPr>
          <w:rFonts w:ascii="Calibri" w:hAnsi="Calibri"/>
          <w:b/>
          <w:i w:val="0"/>
          <w:color w:val="4472C4"/>
          <w:sz w:val="22"/>
        </w:rPr>
        <w:t xml:space="preserve">•  </w:t>
      </w:r>
      <w:r>
        <w:rPr>
          <w:rFonts w:ascii="Calibri" w:hAnsi="Calibri"/>
          <w:b w:val="0"/>
          <w:i w:val="0"/>
          <w:sz w:val="22"/>
        </w:rPr>
        <w:t xml:space="preserve">Is </w:t>
      </w:r>
      <w:r>
        <w:rPr>
          <w:rFonts w:ascii="Courier New" w:hAnsi="Courier New"/>
          <w:b w:val="0"/>
          <w:i w:val="0"/>
          <w:color w:val="C00000"/>
          <w:sz w:val="20"/>
        </w:rPr>
        <w:t>membershipType</w:t>
      </w:r>
      <w:r>
        <w:rPr>
          <w:rFonts w:ascii="Calibri" w:hAnsi="Calibri"/>
          <w:b w:val="0"/>
          <w:i w:val="0"/>
          <w:sz w:val="22"/>
        </w:rPr>
        <w:t xml:space="preserve"> one of exactly student / faculty / public?</w:t>
      </w:r>
    </w:p>
    <w:p>
      <w:pPr>
        <w:spacing w:before="40" w:after="60"/>
      </w:pPr>
      <w:r>
        <w:rPr>
          <w:rFonts w:ascii="Calibri" w:hAnsi="Calibri"/>
          <w:b w:val="0"/>
          <w:i w:val="0"/>
          <w:sz w:val="22"/>
        </w:rPr>
        <w:t xml:space="preserve">Without XSD, a user could enter </w:t>
      </w:r>
      <w:r>
        <w:rPr>
          <w:rFonts w:ascii="Courier New" w:hAnsi="Courier New"/>
          <w:b w:val="0"/>
          <w:i w:val="0"/>
          <w:color w:val="C00000"/>
          <w:sz w:val="20"/>
        </w:rPr>
        <w:t>&lt;category&gt;Horror&lt;/category&gt;</w:t>
      </w:r>
      <w:r>
        <w:rPr>
          <w:rFonts w:ascii="Calibri" w:hAnsi="Calibri"/>
          <w:b w:val="0"/>
          <w:i w:val="0"/>
          <w:sz w:val="22"/>
        </w:rPr>
        <w:t xml:space="preserve">, set </w:t>
      </w:r>
      <w:r>
        <w:rPr>
          <w:rFonts w:ascii="Courier New" w:hAnsi="Courier New"/>
          <w:b w:val="0"/>
          <w:i w:val="0"/>
          <w:color w:val="C00000"/>
          <w:sz w:val="20"/>
        </w:rPr>
        <w:t>-5</w:t>
      </w:r>
      <w:r>
        <w:rPr>
          <w:rFonts w:ascii="Calibri" w:hAnsi="Calibri"/>
          <w:b w:val="0"/>
          <w:i w:val="0"/>
          <w:sz w:val="22"/>
        </w:rPr>
        <w:t xml:space="preserve"> copies, or reference a non-existent book. The schema catches all of these </w:t>
      </w:r>
      <w:r>
        <w:rPr>
          <w:rFonts w:ascii="Calibri" w:hAnsi="Calibri"/>
          <w:b/>
          <w:i w:val="0"/>
          <w:sz w:val="22"/>
        </w:rPr>
        <w:t>before writing to disk</w:t>
      </w:r>
      <w:r>
        <w:rPr>
          <w:rFonts w:ascii="Calibri" w:hAnsi="Calibri"/>
          <w:b w:val="0"/>
          <w:i w:val="0"/>
          <w:sz w:val="22"/>
        </w:rPr>
        <w:t>.</w:t>
      </w:r>
    </w:p>
    <w:p>
      <w:pPr>
        <w:spacing w:before="240" w:after="80"/>
      </w:pPr>
      <w:r>
        <w:rPr>
          <w:rFonts w:ascii="Calibri" w:hAnsi="Calibri"/>
          <w:b/>
          <w:i w:val="0"/>
          <w:color w:val="4472C4"/>
          <w:sz w:val="28"/>
        </w:rPr>
        <w:t>3.2 validators.py Module</w:t>
      </w:r>
    </w:p>
    <w:p>
      <w:pPr>
        <w:spacing w:before="40" w:after="60"/>
      </w:pPr>
      <w:r>
        <w:rPr>
          <w:rFonts w:ascii="Calibri" w:hAnsi="Calibri"/>
          <w:b w:val="0"/>
          <w:i w:val="0"/>
          <w:sz w:val="22"/>
        </w:rPr>
        <w:t xml:space="preserve">File: </w:t>
      </w:r>
      <w:r>
        <w:rPr>
          <w:rFonts w:ascii="Courier New" w:hAnsi="Courier New"/>
          <w:b w:val="0"/>
          <w:i w:val="0"/>
          <w:color w:val="C00000"/>
          <w:sz w:val="20"/>
        </w:rPr>
        <w:t>backend/src/validators.py</w:t>
      </w:r>
      <w:r>
        <w:rPr>
          <w:rFonts w:ascii="Calibri" w:hAnsi="Calibri"/>
          <w:b w:val="0"/>
          <w:i w:val="0"/>
          <w:sz w:val="22"/>
        </w:rPr>
        <w:t xml:space="preserve"> (85 lines). Contains four core components:</w:t>
      </w:r>
    </w:p>
    <w:tbl>
      <w:tblPr>
        <w:tblStyle w:val="TableGrid"/>
        <w:tblW w:type="auto" w:w="0"/>
        <w:tblLook w:firstColumn="1" w:firstRow="1" w:lastColumn="0" w:lastRow="0" w:noHBand="0" w:noVBand="1" w:val="04A0"/>
      </w:tblPr>
      <w:tblGrid>
        <w:gridCol w:w="2929"/>
        <w:gridCol w:w="2929"/>
        <w:gridCol w:w="2929"/>
      </w:tblGrid>
      <w:tr>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Class / Function</w:t>
            </w:r>
          </w:p>
        </w:tc>
        <w:tc>
          <w:tcPr>
            <w:tcW w:type="dxa" w:w="100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Lines</w:t>
            </w:r>
          </w:p>
        </w:tc>
        <w:tc>
          <w:tcPr>
            <w:tcW w:type="dxa" w:w="633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Role</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ValidationError</w:t>
            </w:r>
          </w:p>
        </w:tc>
        <w:tc>
          <w:tcPr>
            <w:tcW w:type="dxa" w:w="10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11–16</w:t>
            </w:r>
          </w:p>
        </w:tc>
        <w:tc>
          <w:tcPr>
            <w:tcW w:type="dxa" w:w="63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Exception raised when XSD fails; carries a .log field with error details</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_load_schema()</w:t>
            </w:r>
          </w:p>
        </w:tc>
        <w:tc>
          <w:tcPr>
            <w:tcW w:type="dxa" w:w="10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19–21</w:t>
            </w:r>
          </w:p>
        </w:tc>
        <w:tc>
          <w:tcPr>
            <w:tcW w:type="dxa" w:w="633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Parses schema.xsd into an etree.XMLSchema object (disk read)</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get_schema()</w:t>
            </w:r>
          </w:p>
        </w:tc>
        <w:tc>
          <w:tcPr>
            <w:tcW w:type="dxa" w:w="10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27–31</w:t>
            </w:r>
          </w:p>
        </w:tc>
        <w:tc>
          <w:tcPr>
            <w:tcW w:type="dxa" w:w="63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Caches schema in global _SCHEMA; loads once, returns from cache thereafter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validate_xml()</w:t>
            </w:r>
          </w:p>
        </w:tc>
        <w:tc>
          <w:tcPr>
            <w:tcW w:type="dxa" w:w="10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34–64</w:t>
            </w:r>
          </w:p>
        </w:tc>
        <w:tc>
          <w:tcPr>
            <w:tcW w:type="dxa" w:w="633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Returns (True, '') or (False, error_log) — soft check, no exception</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validate_or_raise()</w:t>
            </w:r>
          </w:p>
        </w:tc>
        <w:tc>
          <w:tcPr>
            <w:tcW w:type="dxa" w:w="10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67–70</w:t>
            </w:r>
          </w:p>
        </w:tc>
        <w:tc>
          <w:tcPr>
            <w:tcW w:type="dxa" w:w="633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Raises ValidationError if validation fails — hard check</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validate_file_pair()</w:t>
            </w:r>
          </w:p>
        </w:tc>
        <w:tc>
          <w:tcPr>
            <w:tcW w:type="dxa" w:w="10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73–84</w:t>
            </w:r>
          </w:p>
        </w:tc>
        <w:tc>
          <w:tcPr>
            <w:tcW w:type="dxa" w:w="633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Compares a valid and invalid file; used by the demo endpoint</w:t>
            </w:r>
          </w:p>
        </w:tc>
      </w:tr>
    </w:tbl>
    <w:p/>
    <w:p>
      <w:pPr>
        <w:spacing w:before="160" w:after="60"/>
      </w:pPr>
      <w:r>
        <w:rPr>
          <w:rFonts w:ascii="Calibri" w:hAnsi="Calibri"/>
          <w:b/>
          <w:i w:val="0"/>
          <w:color w:val="00467F"/>
          <w:sz w:val="24"/>
        </w:rPr>
        <w:t>validate_xml() — Full Implementation</w:t>
      </w:r>
    </w:p>
    <w:p>
      <w:pPr>
        <w:spacing w:before="80" w:after="120"/>
        <w:shd w:val="clear" w:color="auto" w:fill="F5F5F5"/>
        <w:ind w:left="283" w:right="283"/>
      </w:pPr>
      <w:r>
        <w:rPr>
          <w:rFonts w:ascii="Courier New" w:hAnsi="Courier New"/>
          <w:b w:val="0"/>
          <w:i w:val="0"/>
          <w:color w:val="00467F"/>
          <w:sz w:val="18"/>
        </w:rPr>
        <w:t>def validate_xml(</w:t>
        <w:br/>
        <w:t xml:space="preserve">    xml_source: str | bytes | Path | etree._Element,</w:t>
        <w:br/>
        <w:t>) -&gt; Tuple[bool, str]:</w:t>
        <w:br/>
        <w:t xml:space="preserve">    schema = get_schema()</w:t>
        <w:br/>
        <w:t xml:space="preserve">    try:</w:t>
        <w:br/>
        <w:t xml:space="preserve">        if isinstance(xml_source, etree._Element):</w:t>
        <w:br/>
        <w:t xml:space="preserve">            element = xml_source           # already parsed</w:t>
        <w:br/>
        <w:t xml:space="preserve">        elif isinstance(xml_source, Path):</w:t>
        <w:br/>
        <w:t xml:space="preserve">            element = etree.parse(str(xml_source)).getroot()</w:t>
        <w:br/>
        <w:t xml:space="preserve">        elif isinstance(xml_source, bytes):</w:t>
        <w:br/>
        <w:t xml:space="preserve">            element = etree.fromstring(xml_source)</w:t>
        <w:br/>
        <w:t xml:space="preserve">        else:</w:t>
        <w:br/>
        <w:t xml:space="preserve">            element = etree.fromstring(xml_source.encode("utf-8"))</w:t>
        <w:br/>
        <w:br/>
        <w:t xml:space="preserve">        is_valid = schema.validate(element)</w:t>
        <w:br/>
        <w:t xml:space="preserve">        if is_valid:</w:t>
        <w:br/>
        <w:t xml:space="preserve">            return True, ""</w:t>
        <w:br/>
        <w:t xml:space="preserve">        return False, str(schema.error_log)</w:t>
        <w:br/>
        <w:br/>
        <w:t xml:space="preserve">    except etree.XMLSyntaxError as exc:</w:t>
        <w:br/>
        <w:t xml:space="preserve">        # Malformed XML — no point running schema check</w:t>
        <w:br/>
        <w:t xml:space="preserve">        return False, f"Malformed XML: {exc}"</w:t>
        <w:br/>
        <w:t xml:space="preserve">    except etree.DocumentInvalid as exc:</w:t>
        <w:br/>
        <w:t xml:space="preserve">        return False, str(exc)</w:t>
      </w:r>
    </w:p>
    <w:p>
      <w:pPr>
        <w:spacing w:before="40" w:after="60"/>
      </w:pPr>
      <w:r>
        <w:rPr>
          <w:rFonts w:ascii="Calibri" w:hAnsi="Calibri"/>
          <w:b w:val="0"/>
          <w:i w:val="0"/>
          <w:sz w:val="22"/>
        </w:rPr>
        <w:t>The function accepts four different input types: an already-parsed DOM element, a file path, a bytes object, or a string. This flexibility allows a single function to validate both raw HTTP body data and files on disk.</w:t>
      </w:r>
    </w:p>
    <w:p>
      <w:pPr>
        <w:spacing w:before="160" w:after="60"/>
      </w:pPr>
      <w:r>
        <w:rPr>
          <w:rFonts w:ascii="Calibri" w:hAnsi="Calibri"/>
          <w:b/>
          <w:i w:val="0"/>
          <w:color w:val="00467F"/>
          <w:sz w:val="24"/>
        </w:rPr>
        <w:t>validate_or_raise() — Hard Check</w:t>
      </w:r>
    </w:p>
    <w:p>
      <w:pPr>
        <w:spacing w:before="80" w:after="120"/>
        <w:shd w:val="clear" w:color="auto" w:fill="F5F5F5"/>
        <w:ind w:left="283" w:right="283"/>
      </w:pPr>
      <w:r>
        <w:rPr>
          <w:rFonts w:ascii="Courier New" w:hAnsi="Courier New"/>
          <w:b w:val="0"/>
          <w:i w:val="0"/>
          <w:color w:val="00467F"/>
          <w:sz w:val="18"/>
        </w:rPr>
        <w:t>def validate_or_raise(xml_source: str | bytes | Path | etree._Element) -&gt; None:</w:t>
        <w:br/>
        <w:t xml:space="preserve">    is_valid, log = validate_xml(xml_source)</w:t>
        <w:br/>
        <w:t xml:space="preserve">    if not is_valid:</w:t>
        <w:br/>
        <w:t xml:space="preserve">        raise ValidationError("Schema validation failed", log)</w:t>
      </w:r>
    </w:p>
    <w:p>
      <w:pPr>
        <w:spacing w:before="40" w:after="60"/>
      </w:pPr>
      <w:r>
        <w:rPr>
          <w:rFonts w:ascii="Calibri" w:hAnsi="Calibri"/>
          <w:b w:val="0"/>
          <w:i w:val="0"/>
          <w:sz w:val="22"/>
        </w:rPr>
        <w:t>CRUD operations always use the hard check because we never want to write corrupt data to disk. The soft check (</w:t>
      </w:r>
      <w:r>
        <w:rPr>
          <w:rFonts w:ascii="Courier New" w:hAnsi="Courier New"/>
          <w:b w:val="0"/>
          <w:i w:val="0"/>
          <w:color w:val="C00000"/>
          <w:sz w:val="20"/>
        </w:rPr>
        <w:t>validate_xml</w:t>
      </w:r>
      <w:r>
        <w:rPr>
          <w:rFonts w:ascii="Calibri" w:hAnsi="Calibri"/>
          <w:b w:val="0"/>
          <w:i w:val="0"/>
          <w:sz w:val="22"/>
        </w:rPr>
        <w:t>) is used only in the demo endpoint and startup logging.</w:t>
      </w:r>
    </w:p>
    <w:p>
      <w:pPr>
        <w:spacing w:before="240" w:after="80"/>
      </w:pPr>
      <w:r>
        <w:rPr>
          <w:rFonts w:ascii="Calibri" w:hAnsi="Calibri"/>
          <w:b/>
          <w:i w:val="0"/>
          <w:color w:val="4472C4"/>
          <w:sz w:val="28"/>
        </w:rPr>
        <w:t>3.3 Validation Flow Diagram</w:t>
      </w:r>
    </w:p>
    <w:p>
      <w:pPr>
        <w:spacing w:before="80" w:after="120"/>
        <w:shd w:val="clear" w:color="auto" w:fill="F5F5F5"/>
        <w:ind w:left="283" w:right="283"/>
      </w:pPr>
      <w:r>
        <w:rPr>
          <w:rFonts w:ascii="Courier New" w:hAnsi="Courier New"/>
          <w:b w:val="0"/>
          <w:i w:val="0"/>
          <w:color w:val="00467F"/>
          <w:sz w:val="18"/>
        </w:rPr>
        <w:t>Client → POST /api/v1/books</w:t>
        <w:br/>
        <w:t xml:space="preserve">               │</w:t>
        <w:br/>
        <w:t xml:space="preserve">               ↓</w:t>
        <w:br/>
        <w:t xml:space="preserve">  books.py : create_book()</w:t>
        <w:br/>
        <w:t xml:space="preserve">               │</w:t>
        <w:br/>
        <w:t xml:space="preserve">  body = await request.body()     ← raw HTTP body</w:t>
        <w:br/>
        <w:t xml:space="preserve">               │</w:t>
        <w:br/>
        <w:t xml:space="preserve">  manager.parse_book_xml(body)</w:t>
        <w:br/>
        <w:t xml:space="preserve">               │</w:t>
        <w:br/>
        <w:t xml:space="preserve">  etree.fromstring(xml_bytes)</w:t>
        <w:br/>
        <w:t xml:space="preserve">  ├── XMLSyntaxError → ValueError → 400 "Malformed XML"</w:t>
        <w:br/>
        <w:t xml:space="preserve">               │</w:t>
        <w:br/>
        <w:t xml:space="preserve">  manager.add_book(book_element)</w:t>
        <w:br/>
        <w:t xml:space="preserve">               │</w:t>
        <w:br/>
        <w:t xml:space="preserve">  validate_or_raise(book_element)   ← ELEMENT-LEVEL CHECK</w:t>
        <w:br/>
        <w:t xml:space="preserve">  ├── ValidationError → 400 "Schema validation failed"</w:t>
        <w:br/>
        <w:t xml:space="preserve">               │</w:t>
        <w:br/>
        <w:t xml:space="preserve">  books_container.append(book_element)</w:t>
        <w:br/>
        <w:t xml:space="preserve">               │</w:t>
        <w:br/>
        <w:t xml:space="preserve">  _save_tree(tree)</w:t>
        <w:br/>
        <w:t xml:space="preserve">               │</w:t>
        <w:br/>
        <w:t xml:space="preserve">  validate_or_raise(tree.getroot())  ← DOCUMENT-LEVEL CHECK</w:t>
        <w:br/>
        <w:t xml:space="preserve">  ├── ValidationError → 400</w:t>
        <w:br/>
        <w:t xml:space="preserve">               │</w:t>
        <w:br/>
        <w:t xml:space="preserve">  tree.write(library.xml)</w:t>
        <w:br/>
        <w:t xml:space="preserve">               │</w:t>
        <w:br/>
        <w:t xml:space="preserve">  201 Created + XML response</w:t>
      </w:r>
    </w:p>
    <w:p>
      <w:pPr>
        <w:spacing w:before="240" w:after="80"/>
      </w:pPr>
      <w:r>
        <w:rPr>
          <w:rFonts w:ascii="Calibri" w:hAnsi="Calibri"/>
          <w:b/>
          <w:i w:val="0"/>
          <w:color w:val="4472C4"/>
          <w:sz w:val="28"/>
        </w:rPr>
        <w:t>3.4 Validation Trigger Points</w:t>
      </w:r>
    </w:p>
    <w:tbl>
      <w:tblPr>
        <w:tblStyle w:val="TableGrid"/>
        <w:tblW w:type="auto" w:w="0"/>
        <w:tblLook w:firstColumn="1" w:firstRow="1" w:lastColumn="0" w:lastRow="0" w:noHBand="0" w:noVBand="1" w:val="04A0"/>
      </w:tblPr>
      <w:tblGrid>
        <w:gridCol w:w="2197"/>
        <w:gridCol w:w="2197"/>
        <w:gridCol w:w="2197"/>
        <w:gridCol w:w="2197"/>
      </w:tblGrid>
      <w:tr>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When</w:t>
            </w:r>
          </w:p>
        </w:tc>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403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Function</w:t>
            </w:r>
          </w:p>
        </w:tc>
        <w:tc>
          <w:tcPr>
            <w:tcW w:type="dxa" w:w="115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Type</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Application startup</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main.py</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lifespan → validate_xml(LIBRARY_XML)</w:t>
            </w:r>
          </w:p>
        </w:tc>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Soft</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Startup demo</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main.py</w:t>
            </w:r>
          </w:p>
        </w:tc>
        <w:tc>
          <w:tcPr>
            <w:tcW w:type="dxa" w:w="403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validate_file_pair(...)</w:t>
            </w:r>
          </w:p>
        </w:tc>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Soft (both files)</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Demo endpoint</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main.py</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 /api/v1/validation/demo</w:t>
            </w:r>
          </w:p>
        </w:tc>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Soft</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Before writing to disk</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w:t>
            </w:r>
          </w:p>
        </w:tc>
        <w:tc>
          <w:tcPr>
            <w:tcW w:type="dxa" w:w="403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_save_tree() → validate_or_raise(root)</w:t>
            </w:r>
          </w:p>
        </w:tc>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Hard</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creation</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add_book() → validate_or_raise(elem)</w:t>
            </w:r>
          </w:p>
        </w:tc>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Hard</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update</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w:t>
            </w:r>
          </w:p>
        </w:tc>
        <w:tc>
          <w:tcPr>
            <w:tcW w:type="dxa" w:w="403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update_book() → validate_or_raise(updated)</w:t>
            </w:r>
          </w:p>
        </w:tc>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Hard</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creation</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add_member() → validate_or_raise(elem)</w:t>
            </w:r>
          </w:p>
        </w:tc>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Hard</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update</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w:t>
            </w:r>
          </w:p>
        </w:tc>
        <w:tc>
          <w:tcPr>
            <w:tcW w:type="dxa" w:w="403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update_member() → validate_or_raise(elem)</w:t>
            </w:r>
          </w:p>
        </w:tc>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Hard</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Open Library enrichment</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external_service.py</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json_to_enriched_xml() → validate_or_raise(root)</w:t>
            </w:r>
          </w:p>
        </w:tc>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Hard</w:t>
            </w:r>
          </w:p>
        </w:tc>
      </w:tr>
    </w:tbl>
    <w:p/>
    <w:p>
      <w:pPr>
        <w:spacing w:before="240" w:after="80"/>
      </w:pPr>
      <w:r>
        <w:rPr>
          <w:rFonts w:ascii="Calibri" w:hAnsi="Calibri"/>
          <w:b/>
          <w:i w:val="0"/>
          <w:color w:val="4472C4"/>
          <w:sz w:val="28"/>
        </w:rPr>
        <w:t>3.5 Intentionally Invalid File — invalid_library.xml</w:t>
      </w:r>
    </w:p>
    <w:p>
      <w:pPr>
        <w:spacing w:before="40" w:after="60"/>
      </w:pPr>
      <w:r>
        <w:rPr>
          <w:rFonts w:ascii="Calibri" w:hAnsi="Calibri"/>
          <w:b w:val="0"/>
          <w:i w:val="0"/>
          <w:sz w:val="22"/>
        </w:rPr>
        <w:t xml:space="preserve">File: </w:t>
      </w:r>
      <w:r>
        <w:rPr>
          <w:rFonts w:ascii="Courier New" w:hAnsi="Courier New"/>
          <w:b w:val="0"/>
          <w:i w:val="0"/>
          <w:color w:val="C00000"/>
          <w:sz w:val="20"/>
        </w:rPr>
        <w:t>backend/data/invalid_library.xml</w:t>
      </w:r>
      <w:r>
        <w:rPr>
          <w:rFonts w:ascii="Calibri" w:hAnsi="Calibri"/>
          <w:b w:val="0"/>
          <w:i w:val="0"/>
          <w:sz w:val="22"/>
        </w:rPr>
        <w:t>. Deliberately crafted with 9 violations for XSD demonstration purposes:</w:t>
      </w:r>
    </w:p>
    <w:tbl>
      <w:tblPr>
        <w:tblStyle w:val="TableGrid"/>
        <w:tblW w:type="auto" w:w="0"/>
        <w:tblLook w:firstColumn="1" w:firstRow="1" w:lastColumn="0" w:lastRow="0" w:noHBand="0" w:noVBand="1" w:val="04A0"/>
      </w:tblPr>
      <w:tblGrid>
        <w:gridCol w:w="2197"/>
        <w:gridCol w:w="2197"/>
        <w:gridCol w:w="2197"/>
        <w:gridCol w:w="2197"/>
      </w:tblGrid>
      <w:tr>
        <w:tc>
          <w:tcPr>
            <w:tcW w:type="dxa" w:w="57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w:t>
            </w:r>
          </w:p>
        </w:tc>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Error Type</w:t>
            </w:r>
          </w:p>
        </w:tc>
        <w:tc>
          <w:tcPr>
            <w:tcW w:type="dxa" w:w="345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What Is in the File</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Violated XSD Rule</w:t>
            </w:r>
          </w:p>
        </w:tc>
      </w:tr>
      <w:tr>
        <w:tc>
          <w:tcPr>
            <w:tcW w:type="dxa" w:w="5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ISBN</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isbn="NOT-A-VALID-ISBN"</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isbnType regex pattern</w:t>
            </w:r>
          </w:p>
        </w:tc>
      </w:tr>
      <w:tr>
        <w:tc>
          <w:tcPr>
            <w:tcW w:type="dxa" w:w="57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category</w:t>
            </w:r>
          </w:p>
        </w:tc>
        <w:tc>
          <w:tcPr>
            <w:tcW w:type="dxa" w:w="34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&lt;category&gt;Horror&lt;/category&gt;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genreType enumeration list</w:t>
            </w:r>
          </w:p>
        </w:tc>
      </w:tr>
      <w:tr>
        <w:tc>
          <w:tcPr>
            <w:tcW w:type="dxa" w:w="5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Absurd year</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&lt;publicationYear&gt;99999&lt;/publicationYear&gt;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xs:integer upper bound constraint</w:t>
            </w:r>
          </w:p>
        </w:tc>
      </w:tr>
      <w:tr>
        <w:tc>
          <w:tcPr>
            <w:tcW w:type="dxa" w:w="57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email</w:t>
            </w:r>
          </w:p>
        </w:tc>
        <w:tc>
          <w:tcPr>
            <w:tcW w:type="dxa" w:w="34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not-an-email</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emailType pattern</w:t>
            </w:r>
          </w:p>
        </w:tc>
      </w:tr>
      <w:tr>
        <w:tc>
          <w:tcPr>
            <w:tcW w:type="dxa" w:w="5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Duplicate ID</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id="bk-dup" appears twice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 uniqueness rule</w:t>
            </w:r>
          </w:p>
        </w:tc>
      </w:tr>
      <w:tr>
        <w:tc>
          <w:tcPr>
            <w:tcW w:type="dxa" w:w="57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6</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Non-existent reference</w:t>
            </w:r>
          </w:p>
        </w:tc>
        <w:tc>
          <w:tcPr>
            <w:tcW w:type="dxa" w:w="34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bookRef="bk-missing"</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xs:IDREF constraint</w:t>
            </w:r>
          </w:p>
        </w:tc>
      </w:tr>
      <w:tr>
        <w:tc>
          <w:tcPr>
            <w:tcW w:type="dxa" w:w="5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7</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Negative copies</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availableCopies=-5</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xs:nonNegativeInteger</w:t>
            </w:r>
          </w:p>
        </w:tc>
      </w:tr>
      <w:tr>
        <w:tc>
          <w:tcPr>
            <w:tcW w:type="dxa" w:w="57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8</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membership type</w:t>
            </w:r>
          </w:p>
        </w:tc>
        <w:tc>
          <w:tcPr>
            <w:tcW w:type="dxa" w:w="34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membershipType=vip</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membershipTypeEnum</w:t>
            </w:r>
          </w:p>
        </w:tc>
      </w:tr>
      <w:tr>
        <w:tc>
          <w:tcPr>
            <w:tcW w:type="dxa" w:w="5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9</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borrowing status</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status=cancelled</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borrowingStatusType</w:t>
            </w:r>
          </w:p>
        </w:tc>
      </w:tr>
    </w:tbl>
    <w:p/>
    <w:p>
      <w:pPr>
        <w:spacing w:before="40" w:after="60"/>
      </w:pPr>
      <w:r>
        <w:rPr>
          <w:rFonts w:ascii="Calibri" w:hAnsi="Calibri"/>
          <w:b w:val="0"/>
          <w:i w:val="0"/>
          <w:sz w:val="22"/>
        </w:rPr>
        <w:t>Response from the demo endpoint (</w:t>
      </w:r>
      <w:r>
        <w:rPr>
          <w:rFonts w:ascii="Courier New" w:hAnsi="Courier New"/>
          <w:b w:val="0"/>
          <w:i w:val="0"/>
          <w:color w:val="C00000"/>
          <w:sz w:val="20"/>
        </w:rPr>
        <w:t>GET /api/v1/validation/demo</w:t>
      </w:r>
      <w:r>
        <w:rPr>
          <w:rFonts w:ascii="Calibri" w:hAnsi="Calibri"/>
          <w:b w:val="0"/>
          <w:i w:val="0"/>
          <w:sz w:val="22"/>
        </w:rPr>
        <w:t>):</w:t>
      </w:r>
    </w:p>
    <w:p>
      <w:pPr>
        <w:spacing w:before="80" w:after="120"/>
        <w:shd w:val="clear" w:color="auto" w:fill="F5F5F5"/>
        <w:ind w:left="283" w:right="283"/>
      </w:pPr>
      <w:r>
        <w:rPr>
          <w:rFonts w:ascii="Courier New" w:hAnsi="Courier New"/>
          <w:b w:val="0"/>
          <w:i w:val="0"/>
          <w:color w:val="00467F"/>
          <w:sz w:val="18"/>
        </w:rPr>
        <w:t>{</w:t>
        <w:br/>
        <w:t xml:space="preserve">  "valid_file": "backend/data/library.xml",</w:t>
        <w:br/>
        <w:t xml:space="preserve">  "valid_result": true,</w:t>
        <w:br/>
        <w:t xml:space="preserve">  "valid_log": "",</w:t>
        <w:br/>
        <w:t xml:space="preserve">  "invalid_file": "backend/data/invalid_library.xml",</w:t>
        <w:br/>
        <w:t xml:space="preserve">  "invalid_result": false,</w:t>
        <w:br/>
        <w:t xml:space="preserve">  "invalid_log": "Element 'category': [facet 'enumeration'] The value 'Horror'</w:t>
        <w:br/>
        <w:t xml:space="preserve">                  is not an element of the set {...}"</w:t>
        <w:br/>
        <w:t>}</w:t>
      </w:r>
    </w:p>
    <w:p>
      <w:pPr>
        <w:spacing w:before="240" w:after="80"/>
      </w:pPr>
      <w:r>
        <w:rPr>
          <w:rFonts w:ascii="Calibri" w:hAnsi="Calibri"/>
          <w:b/>
          <w:i w:val="0"/>
          <w:color w:val="4472C4"/>
          <w:sz w:val="28"/>
        </w:rPr>
        <w:t>3.6 API Error Response Format</w:t>
      </w:r>
    </w:p>
    <w:p>
      <w:pPr>
        <w:spacing w:before="40" w:after="60"/>
      </w:pPr>
      <w:r>
        <w:rPr>
          <w:rFonts w:ascii="Calibri" w:hAnsi="Calibri"/>
          <w:b w:val="0"/>
          <w:i w:val="0"/>
          <w:sz w:val="22"/>
        </w:rPr>
        <w:t>When invalid XML is POSTed, all error responses return a consistent XML structure (HTTP 400):</w:t>
      </w:r>
    </w:p>
    <w:p>
      <w:pPr>
        <w:spacing w:before="80" w:after="120"/>
        <w:shd w:val="clear" w:color="auto" w:fill="F5F5F5"/>
        <w:ind w:left="283" w:right="283"/>
      </w:pPr>
      <w:r>
        <w:rPr>
          <w:rFonts w:ascii="Courier New" w:hAnsi="Courier New"/>
          <w:b w:val="0"/>
          <w:i w:val="0"/>
          <w:color w:val="00467F"/>
          <w:sz w:val="18"/>
        </w:rPr>
        <w:t>&lt;?xml version='1.0' encoding='UTF-8'?&gt;</w:t>
        <w:br/>
        <w:t>&lt;error&gt;</w:t>
        <w:br/>
        <w:t xml:space="preserve">  &lt;code&gt;400&lt;/code&gt;</w:t>
        <w:br/>
        <w:t xml:space="preserve">  &lt;message&gt;Schema validation failed&lt;/message&gt;</w:t>
        <w:br/>
        <w:t xml:space="preserve">  &lt;detail&gt;Element 'availableCopies': '-5' is not a valid value</w:t>
        <w:br/>
        <w:t xml:space="preserve">          of the atomic type 'xs:nonNegativeInteger'.&lt;/detail&gt;</w:t>
        <w:br/>
        <w:t>&lt;/error&gt;</w:t>
      </w:r>
    </w:p>
    <w:p>
      <w:pPr>
        <w:spacing w:before="40" w:after="60"/>
      </w:pPr>
      <w:r>
        <w:rPr>
          <w:rFonts w:ascii="Calibri" w:hAnsi="Calibri"/>
          <w:b w:val="0"/>
          <w:i w:val="0"/>
          <w:sz w:val="22"/>
        </w:rPr>
        <w:t xml:space="preserve">Error response generation chain: </w:t>
      </w:r>
      <w:r>
        <w:rPr>
          <w:rFonts w:ascii="Courier New" w:hAnsi="Courier New"/>
          <w:b w:val="0"/>
          <w:i w:val="0"/>
          <w:color w:val="C00000"/>
          <w:sz w:val="20"/>
        </w:rPr>
        <w:t>ValidationError</w:t>
      </w:r>
      <w:r>
        <w:rPr>
          <w:rFonts w:ascii="Calibri" w:hAnsi="Calibri"/>
          <w:b w:val="0"/>
          <w:i w:val="0"/>
          <w:sz w:val="22"/>
        </w:rPr>
        <w:t xml:space="preserve"> → </w:t>
      </w:r>
      <w:r>
        <w:rPr>
          <w:rFonts w:ascii="Courier New" w:hAnsi="Courier New"/>
          <w:b w:val="0"/>
          <w:i w:val="0"/>
          <w:color w:val="C00000"/>
          <w:sz w:val="20"/>
        </w:rPr>
        <w:t>xml_responses.build_error_xml(400, message, detail)</w:t>
      </w:r>
      <w:r>
        <w:rPr>
          <w:rFonts w:ascii="Calibri" w:hAnsi="Calibri"/>
          <w:b w:val="0"/>
          <w:i w:val="0"/>
          <w:sz w:val="22"/>
        </w:rPr>
        <w:t xml:space="preserve"> → </w:t>
      </w:r>
      <w:r>
        <w:rPr>
          <w:rFonts w:ascii="Courier New" w:hAnsi="Courier New"/>
          <w:b w:val="0"/>
          <w:i w:val="0"/>
          <w:color w:val="C00000"/>
          <w:sz w:val="20"/>
        </w:rPr>
        <w:t>responses.xml_error_response(...)</w:t>
      </w:r>
      <w:r>
        <w:rPr>
          <w:rFonts w:ascii="Calibri" w:hAnsi="Calibri"/>
          <w:b w:val="0"/>
          <w:i w:val="0"/>
          <w:sz w:val="22"/>
        </w:rPr>
        <w:t xml:space="preserve"> → </w:t>
      </w:r>
      <w:r>
        <w:rPr>
          <w:rFonts w:ascii="Courier New" w:hAnsi="Courier New"/>
          <w:b w:val="0"/>
          <w:i w:val="0"/>
          <w:color w:val="C00000"/>
          <w:sz w:val="20"/>
        </w:rPr>
        <w:t>FastAPI Response(media_type='application/xml')</w:t>
      </w:r>
      <w:r>
        <w:rPr>
          <w:rFonts w:ascii="Calibri" w:hAnsi="Calibri"/>
          <w:b w:val="0"/>
          <w:i w:val="0"/>
          <w:sz w:val="22"/>
        </w:rPr>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a screenshot of the schema.xsd file highlighting important constraints. Also show a real validation error caught during your development process as an example.</w:t>
      </w:r>
    </w:p>
    <w:p>
      <w:r>
        <w:br w:type="page"/>
      </w:r>
    </w:p>
    <w:p>
      <w:pPr>
        <w:spacing w:before="360" w:after="80"/>
      </w:pPr>
      <w:r>
        <w:rPr>
          <w:rFonts w:ascii="Calibri" w:hAnsi="Calibri"/>
          <w:b/>
          <w:i w:val="0"/>
          <w:color w:val="1F3864"/>
          <w:sz w:val="32"/>
        </w:rPr>
        <w:t>4. XPATH QUERIES</w:t>
      </w:r>
    </w:p>
    <w:p>
      <w:pPr>
        <w:spacing w:before="0" w:after="160"/>
        <w:shd w:val="clear" w:color="auto" w:fill="1F3864"/>
      </w:pPr>
    </w:p>
    <w:p>
      <w:pPr>
        <w:spacing w:before="240" w:after="80"/>
      </w:pPr>
      <w:r>
        <w:rPr>
          <w:rFonts w:ascii="Calibri" w:hAnsi="Calibri"/>
          <w:b/>
          <w:i w:val="0"/>
          <w:color w:val="4472C4"/>
          <w:sz w:val="28"/>
        </w:rPr>
        <w:t>4.1 Overview</w:t>
      </w:r>
    </w:p>
    <w:p>
      <w:pPr>
        <w:spacing w:before="40" w:after="60"/>
      </w:pPr>
      <w:r>
        <w:rPr>
          <w:rFonts w:ascii="Calibri" w:hAnsi="Calibri"/>
          <w:b w:val="0"/>
          <w:i w:val="0"/>
          <w:sz w:val="22"/>
        </w:rPr>
        <w:t xml:space="preserve">XPath is a query language for searching within XML documents, analogous to the SQL </w:t>
      </w:r>
      <w:r>
        <w:rPr>
          <w:rFonts w:ascii="Courier New" w:hAnsi="Courier New"/>
          <w:b w:val="0"/>
          <w:i w:val="0"/>
          <w:color w:val="C00000"/>
          <w:sz w:val="20"/>
        </w:rPr>
        <w:t>SELECT</w:t>
      </w:r>
      <w:r>
        <w:rPr>
          <w:rFonts w:ascii="Calibri" w:hAnsi="Calibri"/>
          <w:b w:val="0"/>
          <w:i w:val="0"/>
          <w:sz w:val="22"/>
        </w:rPr>
        <w:t xml:space="preserve"> statement. The project implements </w:t>
      </w:r>
      <w:r>
        <w:rPr>
          <w:rFonts w:ascii="Calibri" w:hAnsi="Calibri"/>
          <w:b/>
          <w:i w:val="0"/>
          <w:sz w:val="22"/>
        </w:rPr>
        <w:t>six XPath queries</w:t>
      </w:r>
      <w:r>
        <w:rPr>
          <w:rFonts w:ascii="Calibri" w:hAnsi="Calibri"/>
          <w:b w:val="0"/>
          <w:i w:val="0"/>
          <w:sz w:val="22"/>
        </w:rPr>
        <w:t xml:space="preserve"> in </w:t>
      </w:r>
      <w:r>
        <w:rPr>
          <w:rFonts w:ascii="Courier New" w:hAnsi="Courier New"/>
          <w:b w:val="0"/>
          <w:i w:val="0"/>
          <w:color w:val="C00000"/>
          <w:sz w:val="20"/>
        </w:rPr>
        <w:t>backend/src/xpath_queries.py</w:t>
      </w:r>
      <w:r>
        <w:rPr>
          <w:rFonts w:ascii="Calibri" w:hAnsi="Calibri"/>
          <w:b w:val="0"/>
          <w:i w:val="0"/>
          <w:sz w:val="22"/>
        </w:rPr>
        <w:t xml:space="preserve">, accessible via </w:t>
      </w:r>
      <w:r>
        <w:rPr>
          <w:rFonts w:ascii="Courier New" w:hAnsi="Courier New"/>
          <w:b w:val="0"/>
          <w:i w:val="0"/>
          <w:color w:val="C00000"/>
          <w:sz w:val="20"/>
        </w:rPr>
        <w:t>GET /api/v1/reports/xpath</w:t>
      </w:r>
      <w:r>
        <w:rPr>
          <w:rFonts w:ascii="Calibri" w:hAnsi="Calibri"/>
          <w:b w:val="0"/>
          <w:i w:val="0"/>
          <w:sz w:val="22"/>
        </w:rPr>
        <w:t>.</w:t>
      </w:r>
    </w:p>
    <w:p>
      <w:pPr>
        <w:spacing w:before="40" w:after="60"/>
      </w:pPr>
      <w:r>
        <w:rPr>
          <w:rFonts w:ascii="Calibri" w:hAnsi="Calibri"/>
          <w:b w:val="0"/>
          <w:i w:val="0"/>
          <w:sz w:val="22"/>
        </w:rPr>
        <w:t>All queries share the same base pattern:</w:t>
      </w:r>
    </w:p>
    <w:p>
      <w:pPr>
        <w:spacing w:before="80" w:after="120"/>
        <w:shd w:val="clear" w:color="auto" w:fill="F5F5F5"/>
        <w:ind w:left="283" w:right="283"/>
      </w:pPr>
      <w:r>
        <w:rPr>
          <w:rFonts w:ascii="Courier New" w:hAnsi="Courier New"/>
          <w:b w:val="0"/>
          <w:i w:val="0"/>
          <w:color w:val="00467F"/>
          <w:sz w:val="18"/>
        </w:rPr>
        <w:t>def _load_tree() -&gt; etree._ElementTree:</w:t>
        <w:br/>
        <w:t xml:space="preserve">    return etree.parse(str(LIBRARY_XML))</w:t>
        <w:br/>
        <w:br/>
        <w:t># Common query pattern</w:t>
        <w:br/>
        <w:t>tree = _load_tree()</w:t>
        <w:br/>
        <w:t>results = tree.xpath("XPath expression")</w:t>
      </w:r>
    </w:p>
    <w:p>
      <w:pPr>
        <w:spacing w:before="240" w:after="80"/>
      </w:pPr>
      <w:r>
        <w:rPr>
          <w:rFonts w:ascii="Calibri" w:hAnsi="Calibri"/>
          <w:b/>
          <w:i w:val="0"/>
          <w:color w:val="4472C4"/>
          <w:sz w:val="28"/>
        </w:rPr>
        <w:t>4.2 Query 1 — Sci-Fi Books Sorted by Author</w:t>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Find all books in the Sci-Fi category and sort them alphabetically by author.</w:t>
      </w:r>
    </w:p>
    <w:p>
      <w:pPr>
        <w:spacing w:before="40" w:after="60"/>
      </w:pPr>
      <w:r>
        <w:rPr>
          <w:rFonts w:ascii="Calibri" w:hAnsi="Calibri"/>
          <w:b w:val="0"/>
          <w:i w:val="0"/>
          <w:sz w:val="22"/>
        </w:rPr>
      </w:r>
      <w:r>
        <w:rPr>
          <w:rFonts w:ascii="Calibri" w:hAnsi="Calibri"/>
          <w:b/>
          <w:i w:val="0"/>
          <w:sz w:val="22"/>
        </w:rPr>
        <w:t>XPath expression:</w:t>
      </w:r>
      <w:r>
        <w:rPr>
          <w:rFonts w:ascii="Calibri" w:hAnsi="Calibri"/>
          <w:b w:val="0"/>
          <w:i w:val="0"/>
          <w:sz w:val="22"/>
        </w:rPr>
      </w:r>
    </w:p>
    <w:p>
      <w:pPr>
        <w:spacing w:before="80" w:after="120"/>
        <w:shd w:val="clear" w:color="auto" w:fill="F5F5F5"/>
        <w:ind w:left="283" w:right="283"/>
      </w:pPr>
      <w:r>
        <w:rPr>
          <w:rFonts w:ascii="Courier New" w:hAnsi="Courier New"/>
          <w:b w:val="0"/>
          <w:i w:val="0"/>
          <w:color w:val="00467F"/>
          <w:sz w:val="18"/>
        </w:rPr>
        <w:t>/library/books/book[categories/category='Sci-Fi']</w:t>
      </w:r>
    </w:p>
    <w:p>
      <w:pPr>
        <w:spacing w:before="40" w:after="60"/>
      </w:pPr>
      <w:r>
        <w:rPr>
          <w:rFonts w:ascii="Calibri" w:hAnsi="Calibri"/>
          <w:b w:val="0"/>
          <w:i w:val="0"/>
          <w:sz w:val="22"/>
        </w:rPr>
      </w:r>
      <w:r>
        <w:rPr>
          <w:rFonts w:ascii="Calibri" w:hAnsi="Calibri"/>
          <w:b/>
          <w:i w:val="0"/>
          <w:sz w:val="22"/>
        </w:rPr>
        <w:t>Technical explanation:</w:t>
      </w:r>
      <w:r>
        <w:rPr>
          <w:rFonts w:ascii="Calibri" w:hAnsi="Calibri"/>
          <w:b w:val="0"/>
          <w:i w:val="0"/>
          <w:sz w:val="22"/>
        </w:rPr>
        <w:t xml:space="preserve"> </w:t>
      </w:r>
      <w:r>
        <w:rPr>
          <w:rFonts w:ascii="Courier New" w:hAnsi="Courier New"/>
          <w:b w:val="0"/>
          <w:i w:val="0"/>
          <w:color w:val="C00000"/>
          <w:sz w:val="20"/>
        </w:rPr>
        <w:t>[categories/category='Sci-Fi']</w:t>
      </w:r>
      <w:r>
        <w:rPr>
          <w:rFonts w:ascii="Calibri" w:hAnsi="Calibri"/>
          <w:b w:val="0"/>
          <w:i w:val="0"/>
          <w:sz w:val="22"/>
        </w:rPr>
        <w:t xml:space="preserve"> is a </w:t>
      </w:r>
      <w:r>
        <w:rPr>
          <w:rFonts w:ascii="Calibri" w:hAnsi="Calibri"/>
          <w:b/>
          <w:i w:val="0"/>
          <w:sz w:val="22"/>
        </w:rPr>
        <w:t>predicate</w:t>
      </w:r>
      <w:r>
        <w:rPr>
          <w:rFonts w:ascii="Calibri" w:hAnsi="Calibri"/>
          <w:b w:val="0"/>
          <w:i w:val="0"/>
          <w:sz w:val="22"/>
        </w:rPr>
        <w:t xml:space="preserve"> filter, equivalent to SQL </w:t>
      </w:r>
      <w:r>
        <w:rPr>
          <w:rFonts w:ascii="Courier New" w:hAnsi="Courier New"/>
          <w:b w:val="0"/>
          <w:i w:val="0"/>
          <w:color w:val="C00000"/>
          <w:sz w:val="20"/>
        </w:rPr>
        <w:t>WHERE genre = 'Sci-Fi'</w:t>
      </w:r>
      <w:r>
        <w:rPr>
          <w:rFonts w:ascii="Calibri" w:hAnsi="Calibri"/>
          <w:b w:val="0"/>
          <w:i w:val="0"/>
          <w:sz w:val="22"/>
        </w:rPr>
        <w:t xml:space="preserve">. Because categories are stored in a nested element structure, the search path is </w:t>
      </w:r>
      <w:r>
        <w:rPr>
          <w:rFonts w:ascii="Courier New" w:hAnsi="Courier New"/>
          <w:b w:val="0"/>
          <w:i w:val="0"/>
          <w:color w:val="C00000"/>
          <w:sz w:val="20"/>
        </w:rPr>
        <w:t>categories/category</w:t>
      </w:r>
      <w:r>
        <w:rPr>
          <w:rFonts w:ascii="Calibri" w:hAnsi="Calibri"/>
          <w:b w:val="0"/>
          <w:i w:val="0"/>
          <w:sz w:val="22"/>
        </w:rPr>
        <w:t>.</w:t>
      </w:r>
    </w:p>
    <w:p>
      <w:pPr>
        <w:spacing w:before="80" w:after="120"/>
        <w:shd w:val="clear" w:color="auto" w:fill="F5F5F5"/>
        <w:ind w:left="283" w:right="283"/>
      </w:pPr>
      <w:r>
        <w:rPr>
          <w:rFonts w:ascii="Courier New" w:hAnsi="Courier New"/>
          <w:b w:val="0"/>
          <w:i w:val="0"/>
          <w:color w:val="00467F"/>
          <w:sz w:val="18"/>
        </w:rPr>
        <w:t>def query_scifi_books_by_author() -&gt; list[dict]:</w:t>
        <w:br/>
        <w:t xml:space="preserve">    tree = _load_tree()</w:t>
        <w:br/>
        <w:t xml:space="preserve">    books = tree.xpath("/library/books/book[categories/category='Sci-Fi']")</w:t>
        <w:br/>
        <w:t xml:space="preserve">    results = []</w:t>
        <w:br/>
        <w:t xml:space="preserve">    for book in sorted(books, key=lambda b: b.findtext("author", "")):</w:t>
        <w:br/>
        <w:t xml:space="preserve">        results.append({</w:t>
        <w:br/>
        <w:t xml:space="preserve">            "id":     book.get("id"),</w:t>
        <w:br/>
        <w:t xml:space="preserve">            "title":  book.findtext("title"),</w:t>
        <w:br/>
        <w:t xml:space="preserve">            "author": book.findtext("author"),</w:t>
        <w:br/>
        <w:t xml:space="preserve">            "genre":  "Sci-Fi",</w:t>
        <w:br/>
        <w:t xml:space="preserve">        })</w:t>
        <w:br/>
        <w:t xml:space="preserve">    return results</w:t>
      </w:r>
    </w:p>
    <w:p>
      <w:pPr>
        <w:spacing w:before="80" w:after="120"/>
        <w:shd w:val="clear" w:color="auto" w:fill="EEF4FF"/>
        <w:ind w:left="454"/>
      </w:pPr>
      <w:r>
        <w:rPr>
          <w:rFonts w:ascii="Calibri" w:hAnsi="Calibri"/>
          <w:b w:val="0"/>
          <w:i/>
          <w:color w:val="1F3864"/>
          <w:sz w:val="20"/>
        </w:rPr>
        <w:t>Alphabetical sorting is applied via Python's sorted() function. XPath 1.0 has no direct sort support; in XSLT the xsl:sort element is used instead.</w:t>
      </w:r>
    </w:p>
    <w:p>
      <w:pPr>
        <w:spacing w:before="240" w:after="80"/>
      </w:pPr>
      <w:r>
        <w:rPr>
          <w:rFonts w:ascii="Calibri" w:hAnsi="Calibri"/>
          <w:b/>
          <w:i w:val="0"/>
          <w:color w:val="4472C4"/>
          <w:sz w:val="28"/>
        </w:rPr>
        <w:t>4.3 Query 2 — Book Count per Category</w:t>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Count how many books belong to each genre using the </w:t>
      </w:r>
      <w:r>
        <w:rPr>
          <w:rFonts w:ascii="Courier New" w:hAnsi="Courier New"/>
          <w:b w:val="0"/>
          <w:i w:val="0"/>
          <w:color w:val="C00000"/>
          <w:sz w:val="20"/>
        </w:rPr>
        <w:t>count()</w:t>
      </w:r>
      <w:r>
        <w:rPr>
          <w:rFonts w:ascii="Calibri" w:hAnsi="Calibri"/>
          <w:b w:val="0"/>
          <w:i w:val="0"/>
          <w:sz w:val="22"/>
        </w:rPr>
        <w:t xml:space="preserve"> XPath function.</w:t>
      </w:r>
    </w:p>
    <w:p>
      <w:pPr>
        <w:spacing w:before="80" w:after="120"/>
        <w:shd w:val="clear" w:color="auto" w:fill="F5F5F5"/>
        <w:ind w:left="283" w:right="283"/>
      </w:pPr>
      <w:r>
        <w:rPr>
          <w:rFonts w:ascii="Courier New" w:hAnsi="Courier New"/>
          <w:b w:val="0"/>
          <w:i w:val="0"/>
          <w:color w:val="00467F"/>
          <w:sz w:val="18"/>
        </w:rPr>
        <w:t>/library/books/book/categories/category/text()           -- retrieve all categories</w:t>
        <w:br/>
        <w:t>count(/library/books/book[categories/category='Sci-Fi'])  -- count Sci-Fi books</w:t>
      </w:r>
    </w:p>
    <w:p>
      <w:pPr>
        <w:spacing w:before="80" w:after="120"/>
        <w:shd w:val="clear" w:color="auto" w:fill="F5F5F5"/>
        <w:ind w:left="283" w:right="283"/>
      </w:pPr>
      <w:r>
        <w:rPr>
          <w:rFonts w:ascii="Courier New" w:hAnsi="Courier New"/>
          <w:b w:val="0"/>
          <w:i w:val="0"/>
          <w:color w:val="00467F"/>
          <w:sz w:val="18"/>
        </w:rPr>
        <w:t>def query_category_counts() -&gt; list[dict]:</w:t>
        <w:br/>
        <w:t xml:space="preserve">    tree = _load_tree()</w:t>
        <w:br/>
        <w:t xml:space="preserve">    categories = tree.xpath("/library/books/book/categories/category/text()")</w:t>
        <w:br/>
        <w:t xml:space="preserve">    unique_categories = sorted(set(categories))   # de-duplicate in Python</w:t>
        <w:br/>
        <w:t xml:space="preserve">    results = []</w:t>
        <w:br/>
        <w:t xml:space="preserve">    for cat in unique_categories:</w:t>
        <w:br/>
        <w:t xml:space="preserve">        count = tree.xpath(</w:t>
        <w:br/>
        <w:t xml:space="preserve">            f"count(/library/books/book[categories/category='{cat}'])"</w:t>
        <w:br/>
        <w:t xml:space="preserve">        )</w:t>
        <w:br/>
        <w:t xml:space="preserve">        results.append({"category": cat, "count": int(count)})</w:t>
        <w:br/>
        <w:t xml:space="preserve">    return sorted(results, key=lambda x: x["count"], reverse=True)</w:t>
      </w:r>
    </w:p>
    <w:p>
      <w:pPr>
        <w:spacing w:before="40" w:after="60"/>
      </w:pPr>
      <w:r>
        <w:rPr>
          <w:rFonts w:ascii="Calibri" w:hAnsi="Calibri"/>
          <w:b w:val="0"/>
          <w:i w:val="0"/>
          <w:sz w:val="22"/>
        </w:rPr>
      </w:r>
      <w:r>
        <w:rPr>
          <w:rFonts w:ascii="Courier New" w:hAnsi="Courier New"/>
          <w:b w:val="0"/>
          <w:i w:val="0"/>
          <w:color w:val="C00000"/>
          <w:sz w:val="20"/>
        </w:rPr>
        <w:t>count()</w:t>
      </w:r>
      <w:r>
        <w:rPr>
          <w:rFonts w:ascii="Calibri" w:hAnsi="Calibri"/>
          <w:b w:val="0"/>
          <w:i w:val="0"/>
          <w:sz w:val="22"/>
        </w:rPr>
        <w:t xml:space="preserve"> is XPath's built-in counting function, equivalent to SQL </w:t>
      </w:r>
      <w:r>
        <w:rPr>
          <w:rFonts w:ascii="Courier New" w:hAnsi="Courier New"/>
          <w:b w:val="0"/>
          <w:i w:val="0"/>
          <w:color w:val="C00000"/>
          <w:sz w:val="20"/>
        </w:rPr>
        <w:t>COUNT(*)</w:t>
      </w:r>
      <w:r>
        <w:rPr>
          <w:rFonts w:ascii="Calibri" w:hAnsi="Calibri"/>
          <w:b w:val="0"/>
          <w:i w:val="0"/>
          <w:sz w:val="22"/>
        </w:rPr>
        <w:t xml:space="preserve">. Duplicate category values are eliminated using Python's </w:t>
      </w:r>
      <w:r>
        <w:rPr>
          <w:rFonts w:ascii="Courier New" w:hAnsi="Courier New"/>
          <w:b w:val="0"/>
          <w:i w:val="0"/>
          <w:color w:val="C00000"/>
          <w:sz w:val="20"/>
        </w:rPr>
        <w:t>set()</w:t>
      </w:r>
      <w:r>
        <w:rPr>
          <w:rFonts w:ascii="Calibri" w:hAnsi="Calibri"/>
          <w:b w:val="0"/>
          <w:i w:val="0"/>
          <w:sz w:val="22"/>
        </w:rPr>
        <w:t>.</w:t>
      </w:r>
    </w:p>
    <w:p>
      <w:pPr>
        <w:spacing w:before="240" w:after="80"/>
      </w:pPr>
      <w:r>
        <w:rPr>
          <w:rFonts w:ascii="Calibri" w:hAnsi="Calibri"/>
          <w:b/>
          <w:i w:val="0"/>
          <w:color w:val="4472C4"/>
          <w:sz w:val="28"/>
        </w:rPr>
        <w:t>4.4 Query 3 — Case-Insensitive Title Search</w:t>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Combine </w:t>
      </w:r>
      <w:r>
        <w:rPr>
          <w:rFonts w:ascii="Courier New" w:hAnsi="Courier New"/>
          <w:b w:val="0"/>
          <w:i w:val="0"/>
          <w:color w:val="C00000"/>
          <w:sz w:val="20"/>
        </w:rPr>
        <w:t>contains()</w:t>
      </w:r>
      <w:r>
        <w:rPr>
          <w:rFonts w:ascii="Calibri" w:hAnsi="Calibri"/>
          <w:b w:val="0"/>
          <w:i w:val="0"/>
          <w:sz w:val="22"/>
        </w:rPr>
        <w:t xml:space="preserve"> and </w:t>
      </w:r>
      <w:r>
        <w:rPr>
          <w:rFonts w:ascii="Courier New" w:hAnsi="Courier New"/>
          <w:b w:val="0"/>
          <w:i w:val="0"/>
          <w:color w:val="C00000"/>
          <w:sz w:val="20"/>
        </w:rPr>
        <w:t>translate()</w:t>
      </w:r>
      <w:r>
        <w:rPr>
          <w:rFonts w:ascii="Calibri" w:hAnsi="Calibri"/>
          <w:b w:val="0"/>
          <w:i w:val="0"/>
          <w:sz w:val="22"/>
        </w:rPr>
        <w:t xml:space="preserve"> functions for a case-insensitive title keyword search.</w:t>
      </w:r>
    </w:p>
    <w:p>
      <w:pPr>
        <w:spacing w:before="80" w:after="120"/>
        <w:shd w:val="clear" w:color="auto" w:fill="F5F5F5"/>
        <w:ind w:left="283" w:right="283"/>
      </w:pPr>
      <w:r>
        <w:rPr>
          <w:rFonts w:ascii="Courier New" w:hAnsi="Courier New"/>
          <w:b w:val="0"/>
          <w:i w:val="0"/>
          <w:color w:val="00467F"/>
          <w:sz w:val="18"/>
        </w:rPr>
        <w:t>/library/books/book[</w:t>
        <w:br/>
        <w:t xml:space="preserve">  contains(</w:t>
        <w:br/>
        <w:t xml:space="preserve">    translate(title,</w:t>
        <w:br/>
        <w:t xml:space="preserve">              'ABCDEFGHIJKLMNOPQRSTUVWXYZ',</w:t>
        <w:br/>
        <w:t xml:space="preserve">              'abcdefghijklmnopqrstuvwxyz'),</w:t>
        <w:br/>
        <w:t xml:space="preserve">    'the'</w:t>
        <w:br/>
        <w:t xml:space="preserve">  )</w:t>
        <w:br/>
        <w:t>]</w:t>
      </w:r>
    </w:p>
    <w:p>
      <w:pPr>
        <w:spacing w:before="40" w:after="60"/>
      </w:pPr>
      <w:r>
        <w:rPr>
          <w:rFonts w:ascii="Calibri" w:hAnsi="Calibri"/>
          <w:b w:val="0"/>
          <w:i w:val="0"/>
          <w:sz w:val="22"/>
        </w:rPr>
      </w:r>
      <w:r>
        <w:rPr>
          <w:rFonts w:ascii="Calibri" w:hAnsi="Calibri"/>
          <w:b/>
          <w:i w:val="0"/>
          <w:sz w:val="22"/>
        </w:rPr>
        <w:t>Technical explanation:</w:t>
      </w:r>
      <w:r>
        <w:rPr>
          <w:rFonts w:ascii="Calibri" w:hAnsi="Calibri"/>
          <w:b w:val="0"/>
          <w:i w:val="0"/>
          <w:sz w:val="22"/>
        </w:rPr>
        <w:t xml:space="preserve"> XPath 1.0 does not have a </w:t>
      </w:r>
      <w:r>
        <w:rPr>
          <w:rFonts w:ascii="Courier New" w:hAnsi="Courier New"/>
          <w:b w:val="0"/>
          <w:i w:val="0"/>
          <w:color w:val="C00000"/>
          <w:sz w:val="20"/>
        </w:rPr>
        <w:t>lower-case()</w:t>
      </w:r>
      <w:r>
        <w:rPr>
          <w:rFonts w:ascii="Calibri" w:hAnsi="Calibri"/>
          <w:b w:val="0"/>
          <w:i w:val="0"/>
          <w:sz w:val="22"/>
        </w:rPr>
        <w:t xml:space="preserve"> function (that is an XPath 2.0 feature). The </w:t>
      </w:r>
      <w:r>
        <w:rPr>
          <w:rFonts w:ascii="Courier New" w:hAnsi="Courier New"/>
          <w:b w:val="0"/>
          <w:i w:val="0"/>
          <w:color w:val="C00000"/>
          <w:sz w:val="20"/>
        </w:rPr>
        <w:t>translate()</w:t>
      </w:r>
      <w:r>
        <w:rPr>
          <w:rFonts w:ascii="Calibri" w:hAnsi="Calibri"/>
          <w:b w:val="0"/>
          <w:i w:val="0"/>
          <w:sz w:val="22"/>
        </w:rPr>
        <w:t xml:space="preserve"> function maps uppercase letters to lowercase one by one, then </w:t>
      </w:r>
      <w:r>
        <w:rPr>
          <w:rFonts w:ascii="Courier New" w:hAnsi="Courier New"/>
          <w:b w:val="0"/>
          <w:i w:val="0"/>
          <w:color w:val="C00000"/>
          <w:sz w:val="20"/>
        </w:rPr>
        <w:t>contains()</w:t>
      </w:r>
      <w:r>
        <w:rPr>
          <w:rFonts w:ascii="Calibri" w:hAnsi="Calibri"/>
          <w:b w:val="0"/>
          <w:i w:val="0"/>
          <w:sz w:val="22"/>
        </w:rPr>
        <w:t xml:space="preserve"> searches for the substring. This is equivalent to SQL </w:t>
      </w:r>
      <w:r>
        <w:rPr>
          <w:rFonts w:ascii="Courier New" w:hAnsi="Courier New"/>
          <w:b w:val="0"/>
          <w:i w:val="0"/>
          <w:color w:val="C00000"/>
          <w:sz w:val="20"/>
        </w:rPr>
        <w:t>LIKE '%the%' COLLATE NOCASE</w:t>
      </w:r>
      <w:r>
        <w:rPr>
          <w:rFonts w:ascii="Calibri" w:hAnsi="Calibri"/>
          <w:b w:val="0"/>
          <w:i w:val="0"/>
          <w:sz w:val="22"/>
        </w:rPr>
        <w:t>.</w:t>
      </w:r>
    </w:p>
    <w:p>
      <w:pPr>
        <w:spacing w:before="80" w:after="120"/>
        <w:shd w:val="clear" w:color="auto" w:fill="FFF3E0"/>
        <w:ind w:left="454"/>
      </w:pPr>
      <w:r>
        <w:rPr>
          <w:rFonts w:ascii="Calibri" w:hAnsi="Calibri"/>
          <w:b w:val="0"/>
          <w:i/>
          <w:color w:val="C55A11"/>
          <w:sz w:val="20"/>
        </w:rPr>
        <w:t>⚠  This XPath expression contains a 52-character uppercase-to-lowercase mapping table. Special characters like the Turkish İ/i would require additional entries; the current implementation focuses on the ASCII character set.</w:t>
      </w:r>
    </w:p>
    <w:p>
      <w:pPr>
        <w:spacing w:before="240" w:after="80"/>
      </w:pPr>
      <w:r>
        <w:rPr>
          <w:rFonts w:ascii="Calibri" w:hAnsi="Calibri"/>
          <w:b/>
          <w:i w:val="0"/>
          <w:color w:val="4472C4"/>
          <w:sz w:val="28"/>
        </w:rPr>
        <w:t>4.5 Query 4 — Active Borrowings with IDREF Join</w:t>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Match active borrowing records with book titles and member names. This is the XPath equivalent of a SQL JOIN operation.</w:t>
      </w:r>
    </w:p>
    <w:p>
      <w:pPr>
        <w:spacing w:before="80" w:after="120"/>
        <w:shd w:val="clear" w:color="auto" w:fill="F5F5F5"/>
        <w:ind w:left="283" w:right="283"/>
      </w:pPr>
      <w:r>
        <w:rPr>
          <w:rFonts w:ascii="Courier New" w:hAnsi="Courier New"/>
          <w:b w:val="0"/>
          <w:i w:val="0"/>
          <w:color w:val="00467F"/>
          <w:sz w:val="18"/>
        </w:rPr>
        <w:t>/library/borrowings/borrowing[status='active']      -- active borrowings</w:t>
        <w:br/>
        <w:t>/library/books/book[@id='bk-003']                   -- book join</w:t>
        <w:br/>
        <w:t>/library/members/member[@id='mem-001']              -- member join</w:t>
      </w:r>
    </w:p>
    <w:p>
      <w:pPr>
        <w:spacing w:before="80" w:after="120"/>
        <w:shd w:val="clear" w:color="auto" w:fill="FFF3E0"/>
        <w:ind w:left="454"/>
      </w:pPr>
      <w:r>
        <w:rPr>
          <w:rFonts w:ascii="Calibri" w:hAnsi="Calibri"/>
          <w:b w:val="0"/>
          <w:i/>
          <w:color w:val="C55A11"/>
          <w:sz w:val="20"/>
        </w:rPr>
        <w:t>⚠  CRITICAL: `status` is a CHILD ELEMENT (`&lt;status&gt;active&lt;/status&gt;`), not an attribute. Use `status='active'`, NOT `@status='active'`. This mistake caused Active Loans to display as zero in the XSLT dashboard in an earlier version of the project.</w:t>
      </w:r>
    </w:p>
    <w:p>
      <w:pPr>
        <w:spacing w:before="80" w:after="120"/>
        <w:shd w:val="clear" w:color="auto" w:fill="F5F5F5"/>
        <w:ind w:left="283" w:right="283"/>
      </w:pPr>
      <w:r>
        <w:rPr>
          <w:rFonts w:ascii="Courier New" w:hAnsi="Courier New"/>
          <w:b w:val="0"/>
          <w:i w:val="0"/>
          <w:color w:val="00467F"/>
          <w:sz w:val="18"/>
        </w:rPr>
        <w:t>def query_active_borrowed_books() -&gt; list[dict]:</w:t>
        <w:br/>
        <w:t xml:space="preserve">    tree = _load_tree()</w:t>
        <w:br/>
        <w:t xml:space="preserve">    borrowings = tree.xpath("/library/borrowings/borrowing[status='active']")</w:t>
        <w:br/>
        <w:t xml:space="preserve">    results = []</w:t>
        <w:br/>
        <w:t xml:space="preserve">    for brw in borrowings:</w:t>
        <w:br/>
        <w:t xml:space="preserve">        book_ref   = brw.get("bookRef")</w:t>
        <w:br/>
        <w:t xml:space="preserve">        member_ref = brw.get("memberRef")</w:t>
        <w:br/>
        <w:t xml:space="preserve">        book   = tree.xpath(f"/library/books/book[@id='{book_ref}']")</w:t>
        <w:br/>
        <w:t xml:space="preserve">        member = tree.xpath(f"/library/members/member[@id='{member_ref}']")</w:t>
        <w:br/>
        <w:t xml:space="preserve">        results.append({</w:t>
        <w:br/>
        <w:t xml:space="preserve">            "borrowingId": brw.get("id"),</w:t>
        <w:br/>
        <w:t xml:space="preserve">            "bookTitle":   book[0].findtext("title") if book else "Unknown",</w:t>
        <w:br/>
        <w:t xml:space="preserve">            "memberName":  (</w:t>
        <w:br/>
        <w:t xml:space="preserve">                f"{member[0].findtext('firstName')} {member[0].findtext('lastName')}"</w:t>
        <w:br/>
        <w:t xml:space="preserve">                if member else "Unknown"</w:t>
        <w:br/>
        <w:t xml:space="preserve">            ),</w:t>
        <w:br/>
        <w:t xml:space="preserve">            "dueDate": brw.findtext("dueDate"),</w:t>
        <w:br/>
        <w:t xml:space="preserve">        })</w:t>
        <w:br/>
        <w:t xml:space="preserve">    return results</w:t>
      </w:r>
    </w:p>
    <w:p>
      <w:pPr>
        <w:spacing w:before="240" w:after="80"/>
      </w:pPr>
      <w:r>
        <w:rPr>
          <w:rFonts w:ascii="Calibri" w:hAnsi="Calibri"/>
          <w:b/>
          <w:i w:val="0"/>
          <w:color w:val="4472C4"/>
          <w:sz w:val="28"/>
        </w:rPr>
        <w:t>4.6 Query 5 — Publisher and Year Filter (Chained Predicates)</w:t>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Find books from a specific publisher published after a given year.</w:t>
      </w:r>
    </w:p>
    <w:p>
      <w:pPr>
        <w:spacing w:before="80" w:after="120"/>
        <w:shd w:val="clear" w:color="auto" w:fill="F5F5F5"/>
        <w:ind w:left="283" w:right="283"/>
      </w:pPr>
      <w:r>
        <w:rPr>
          <w:rFonts w:ascii="Courier New" w:hAnsi="Courier New"/>
          <w:b w:val="0"/>
          <w:i w:val="0"/>
          <w:color w:val="00467F"/>
          <w:sz w:val="18"/>
        </w:rPr>
        <w:t>/library/books/book[publisher='Penguin Classics' and publicationYear &gt; 1900]</w:t>
      </w:r>
    </w:p>
    <w:p>
      <w:pPr>
        <w:spacing w:before="40" w:after="60"/>
      </w:pPr>
      <w:r>
        <w:rPr>
          <w:rFonts w:ascii="Calibri" w:hAnsi="Calibri"/>
          <w:b w:val="0"/>
          <w:i w:val="0"/>
          <w:sz w:val="22"/>
        </w:rPr>
        <w:t xml:space="preserve">The </w:t>
      </w:r>
      <w:r>
        <w:rPr>
          <w:rFonts w:ascii="Courier New" w:hAnsi="Courier New"/>
          <w:b w:val="0"/>
          <w:i w:val="0"/>
          <w:color w:val="C00000"/>
          <w:sz w:val="20"/>
        </w:rPr>
        <w:t>and</w:t>
      </w:r>
      <w:r>
        <w:rPr>
          <w:rFonts w:ascii="Calibri" w:hAnsi="Calibri"/>
          <w:b w:val="0"/>
          <w:i w:val="0"/>
          <w:sz w:val="22"/>
        </w:rPr>
        <w:t xml:space="preserve"> operator chains two predicates, equivalent to SQL </w:t>
      </w:r>
      <w:r>
        <w:rPr>
          <w:rFonts w:ascii="Courier New" w:hAnsi="Courier New"/>
          <w:b w:val="0"/>
          <w:i w:val="0"/>
          <w:color w:val="C00000"/>
          <w:sz w:val="20"/>
        </w:rPr>
        <w:t>WHERE publisher = '...' AND year &gt; 1900</w:t>
      </w:r>
      <w:r>
        <w:rPr>
          <w:rFonts w:ascii="Calibri" w:hAnsi="Calibri"/>
          <w:b w:val="0"/>
          <w:i w:val="0"/>
          <w:sz w:val="22"/>
        </w:rPr>
        <w:t>. XPath 1.0 performs automatic type coercion for numeric comparisons.</w:t>
      </w:r>
    </w:p>
    <w:p>
      <w:pPr>
        <w:spacing w:before="80" w:after="120"/>
        <w:shd w:val="clear" w:color="auto" w:fill="F5F5F5"/>
        <w:ind w:left="283" w:right="283"/>
      </w:pPr>
      <w:r>
        <w:rPr>
          <w:rFonts w:ascii="Courier New" w:hAnsi="Courier New"/>
          <w:b w:val="0"/>
          <w:i w:val="0"/>
          <w:color w:val="00467F"/>
          <w:sz w:val="18"/>
        </w:rPr>
        <w:t>def query_publisher_books_after_year(publisher: str, year: int) -&gt; list[dict]:</w:t>
        <w:br/>
        <w:t xml:space="preserve">    tree = _load_tree()</w:t>
        <w:br/>
        <w:t xml:space="preserve">    books = tree.xpath(</w:t>
        <w:br/>
        <w:t xml:space="preserve">        f"/library/books/book[publisher='{publisher}' and publicationYear &gt; {year}]"</w:t>
        <w:br/>
        <w:t xml:space="preserve">    )</w:t>
        <w:br/>
        <w:t xml:space="preserve">    return [</w:t>
        <w:br/>
        <w:t xml:space="preserve">        {"id": b.get("id"), "title": b.findtext("title"),</w:t>
        <w:br/>
        <w:t xml:space="preserve">         "publisher": b.findtext("publisher"), "year": b.findtext("publicationYear")}</w:t>
        <w:br/>
        <w:t xml:space="preserve">        for b in books</w:t>
        <w:br/>
        <w:t xml:space="preserve">    ]</w:t>
      </w:r>
    </w:p>
    <w:p>
      <w:pPr>
        <w:spacing w:before="240" w:after="80"/>
      </w:pPr>
      <w:r>
        <w:rPr>
          <w:rFonts w:ascii="Calibri" w:hAnsi="Calibri"/>
          <w:b/>
          <w:i w:val="0"/>
          <w:color w:val="4472C4"/>
          <w:sz w:val="28"/>
        </w:rPr>
        <w:t>4.7 Query 6 — Overdue Borrowings</w:t>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List all borrowings with </w:t>
      </w:r>
      <w:r>
        <w:rPr>
          <w:rFonts w:ascii="Courier New" w:hAnsi="Courier New"/>
          <w:b w:val="0"/>
          <w:i w:val="0"/>
          <w:color w:val="C00000"/>
          <w:sz w:val="20"/>
        </w:rPr>
        <w:t>status='overdue'</w:t>
      </w:r>
      <w:r>
        <w:rPr>
          <w:rFonts w:ascii="Calibri" w:hAnsi="Calibri"/>
          <w:b w:val="0"/>
          <w:i w:val="0"/>
          <w:sz w:val="22"/>
        </w:rPr>
        <w:t xml:space="preserve"> along with book details.</w:t>
      </w:r>
    </w:p>
    <w:p>
      <w:pPr>
        <w:spacing w:before="80" w:after="120"/>
        <w:shd w:val="clear" w:color="auto" w:fill="F5F5F5"/>
        <w:ind w:left="283" w:right="283"/>
      </w:pPr>
      <w:r>
        <w:rPr>
          <w:rFonts w:ascii="Courier New" w:hAnsi="Courier New"/>
          <w:b w:val="0"/>
          <w:i w:val="0"/>
          <w:color w:val="00467F"/>
          <w:sz w:val="18"/>
        </w:rPr>
        <w:t>/library/borrowings/borrowing[status='overdue']</w:t>
      </w:r>
    </w:p>
    <w:p>
      <w:pPr>
        <w:spacing w:before="80" w:after="120"/>
        <w:shd w:val="clear" w:color="auto" w:fill="F5F5F5"/>
        <w:ind w:left="283" w:right="283"/>
      </w:pPr>
      <w:r>
        <w:rPr>
          <w:rFonts w:ascii="Courier New" w:hAnsi="Courier New"/>
          <w:b w:val="0"/>
          <w:i w:val="0"/>
          <w:color w:val="00467F"/>
          <w:sz w:val="18"/>
        </w:rPr>
        <w:t>def query_overdue_borrowings() -&gt; list[dict]:</w:t>
        <w:br/>
        <w:t xml:space="preserve">    tree = _load_tree()</w:t>
        <w:br/>
        <w:t xml:space="preserve">    borrowings = tree.xpath("/library/borrowings/borrowing[status='overdue']")</w:t>
        <w:br/>
        <w:t xml:space="preserve">    results = []</w:t>
        <w:br/>
        <w:t xml:space="preserve">    for brw in borrowings:</w:t>
        <w:br/>
        <w:t xml:space="preserve">        book_ref = brw.get("bookRef")</w:t>
        <w:br/>
        <w:t xml:space="preserve">        book = tree.xpath(f"/library/books/book[@id='{book_ref}']")</w:t>
        <w:br/>
        <w:t xml:space="preserve">        results.append({</w:t>
        <w:br/>
        <w:t xml:space="preserve">            "borrowingId": brw.get("id"),</w:t>
        <w:br/>
        <w:t xml:space="preserve">            "bookTitle":   book[0].findtext("title") if book else "Unknown",</w:t>
        <w:br/>
        <w:t xml:space="preserve">            "dueDate":     brw.findtext("dueDate"),</w:t>
        <w:br/>
        <w:t xml:space="preserve">            "status":      "overdue",</w:t>
        <w:br/>
        <w:t xml:space="preserve">        })</w:t>
        <w:br/>
        <w:t xml:space="preserve">    return results</w:t>
      </w:r>
    </w:p>
    <w:p>
      <w:pPr>
        <w:spacing w:before="240" w:after="80"/>
      </w:pPr>
      <w:r>
        <w:rPr>
          <w:rFonts w:ascii="Calibri" w:hAnsi="Calibri"/>
          <w:b/>
          <w:i w:val="0"/>
          <w:color w:val="4472C4"/>
          <w:sz w:val="28"/>
        </w:rPr>
        <w:t>4.8 run_all_queries() and XPath Endpoint</w:t>
      </w:r>
    </w:p>
    <w:p>
      <w:pPr>
        <w:spacing w:before="80" w:after="120"/>
        <w:shd w:val="clear" w:color="auto" w:fill="F5F5F5"/>
        <w:ind w:left="283" w:right="283"/>
      </w:pPr>
      <w:r>
        <w:rPr>
          <w:rFonts w:ascii="Courier New" w:hAnsi="Courier New"/>
          <w:b w:val="0"/>
          <w:i w:val="0"/>
          <w:color w:val="00467F"/>
          <w:sz w:val="18"/>
        </w:rPr>
        <w:t>def run_all_queries() -&gt; dict:</w:t>
        <w:br/>
        <w:t xml:space="preserve">    return {</w:t>
        <w:br/>
        <w:t xml:space="preserve">        "scifiByAuthor":     query_scifi_books_by_author(),</w:t>
        <w:br/>
        <w:t xml:space="preserve">        "categoryCounts":    query_category_counts(),</w:t>
        <w:br/>
        <w:t xml:space="preserve">        "titleSearch_the":   query_title_search("the"),</w:t>
        <w:br/>
        <w:t xml:space="preserve">        "activeBorrowings":  query_active_borrowed_books(),</w:t>
        <w:br/>
        <w:t xml:space="preserve">        "penguinAfter1900":  query_publisher_books_after_year("Penguin Classics", 1900),</w:t>
        <w:br/>
        <w:t xml:space="preserve">        "overdueBorrowings": query_overdue_borrowings(),</w:t>
        <w:br/>
        <w:t xml:space="preserve">    }</w:t>
      </w:r>
    </w:p>
    <w:p>
      <w:pPr>
        <w:spacing w:before="40" w:after="60"/>
      </w:pPr>
      <w:r>
        <w:rPr>
          <w:rFonts w:ascii="Calibri" w:hAnsi="Calibri"/>
          <w:b w:val="0"/>
          <w:i w:val="0"/>
          <w:sz w:val="22"/>
        </w:rPr>
        <w:t xml:space="preserve">Endpoint call: </w:t>
      </w:r>
      <w:r>
        <w:rPr>
          <w:rFonts w:ascii="Courier New" w:hAnsi="Courier New"/>
          <w:b w:val="0"/>
          <w:i w:val="0"/>
          <w:color w:val="C00000"/>
          <w:sz w:val="20"/>
        </w:rPr>
        <w:t>GET /api/v1/reports/xpath</w:t>
      </w:r>
      <w:r>
        <w:rPr>
          <w:rFonts w:ascii="Calibri" w:hAnsi="Calibri"/>
          <w:b w:val="0"/>
          <w:i w:val="0"/>
          <w:sz w:val="22"/>
        </w:rPr>
        <w:t xml:space="preserve"> with </w:t>
      </w:r>
      <w:r>
        <w:rPr>
          <w:rFonts w:ascii="Courier New" w:hAnsi="Courier New"/>
          <w:b w:val="0"/>
          <w:i w:val="0"/>
          <w:color w:val="C00000"/>
          <w:sz w:val="20"/>
        </w:rPr>
        <w:t>Accept: application/xml</w:t>
      </w:r>
      <w:r>
        <w:rPr>
          <w:rFonts w:ascii="Calibri" w:hAnsi="Calibri"/>
          <w:b w:val="0"/>
          <w:i w:val="0"/>
          <w:sz w:val="22"/>
        </w:rPr>
        <w:t xml:space="preserve">. The router wraps this dict into an </w:t>
      </w:r>
      <w:r>
        <w:rPr>
          <w:rFonts w:ascii="Courier New" w:hAnsi="Courier New"/>
          <w:b w:val="0"/>
          <w:i w:val="0"/>
          <w:color w:val="C00000"/>
          <w:sz w:val="20"/>
        </w:rPr>
        <w:t>&lt;xpathResults&gt;</w:t>
      </w:r>
      <w:r>
        <w:rPr>
          <w:rFonts w:ascii="Calibri" w:hAnsi="Calibri"/>
          <w:b w:val="0"/>
          <w:i w:val="0"/>
          <w:sz w:val="22"/>
        </w:rPr>
        <w:t xml:space="preserve"> XML container.</w:t>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a screenshot of the actual output from the XPath endpoint (GET /api/v1/reports/xpath). Optionally include any additional XPath queries you wrote beyond the required six.</w:t>
      </w:r>
    </w:p>
    <w:p>
      <w:r>
        <w:br w:type="page"/>
      </w:r>
    </w:p>
    <w:p>
      <w:pPr>
        <w:spacing w:before="360" w:after="80"/>
      </w:pPr>
      <w:r>
        <w:rPr>
          <w:rFonts w:ascii="Calibri" w:hAnsi="Calibri"/>
          <w:b/>
          <w:i w:val="0"/>
          <w:color w:val="1F3864"/>
          <w:sz w:val="32"/>
        </w:rPr>
        <w:t>5. XSLT TRANSFORMATION AND DASHBOARD REPORT</w:t>
      </w:r>
    </w:p>
    <w:p>
      <w:pPr>
        <w:spacing w:before="0" w:after="160"/>
        <w:shd w:val="clear" w:color="auto" w:fill="1F3864"/>
      </w:pPr>
    </w:p>
    <w:p>
      <w:pPr>
        <w:spacing w:before="240" w:after="80"/>
      </w:pPr>
      <w:r>
        <w:rPr>
          <w:rFonts w:ascii="Calibri" w:hAnsi="Calibri"/>
          <w:b/>
          <w:i w:val="0"/>
          <w:color w:val="4472C4"/>
          <w:sz w:val="28"/>
        </w:rPr>
        <w:t>5.1 What Is XSLT and Why Was It Used?</w:t>
      </w:r>
    </w:p>
    <w:p>
      <w:pPr>
        <w:spacing w:before="40" w:after="60"/>
      </w:pPr>
      <w:r>
        <w:rPr>
          <w:rFonts w:ascii="Calibri" w:hAnsi="Calibri"/>
          <w:b w:val="0"/>
          <w:i w:val="0"/>
          <w:sz w:val="22"/>
        </w:rPr>
        <w:t xml:space="preserve">XSLT (XSL Transformations) is a language designed to transform XML documents into other formats. In this project it is used for the </w:t>
      </w:r>
      <w:r>
        <w:rPr>
          <w:rFonts w:ascii="Courier New" w:hAnsi="Courier New"/>
          <w:b w:val="0"/>
          <w:i w:val="0"/>
          <w:color w:val="C00000"/>
          <w:sz w:val="20"/>
        </w:rPr>
        <w:t>library.xml</w:t>
      </w:r>
      <w:r>
        <w:rPr>
          <w:rFonts w:ascii="Calibri" w:hAnsi="Calibri"/>
          <w:b w:val="0"/>
          <w:i w:val="0"/>
          <w:sz w:val="22"/>
        </w:rPr>
        <w:t xml:space="preserve"> → HTML dashboard transformation.</w:t>
      </w:r>
    </w:p>
    <w:p>
      <w:pPr>
        <w:spacing w:before="40" w:after="60"/>
      </w:pPr>
      <w:r>
        <w:rPr>
          <w:rFonts w:ascii="Calibri" w:hAnsi="Calibri"/>
          <w:b w:val="0"/>
          <w:i w:val="0"/>
          <w:sz w:val="22"/>
        </w:rPr>
      </w:r>
      <w:r>
        <w:rPr>
          <w:rFonts w:ascii="Calibri" w:hAnsi="Calibri"/>
          <w:b/>
          <w:i w:val="0"/>
          <w:sz w:val="22"/>
        </w:rPr>
        <w:t>Rationale:</w:t>
      </w:r>
      <w:r>
        <w:rPr>
          <w:rFonts w:ascii="Calibri" w:hAnsi="Calibri"/>
          <w:b w:val="0"/>
          <w:i w:val="0"/>
          <w:sz w:val="22"/>
        </w:rPr>
        <w:t xml:space="preserve"> Rather than presenting raw XML directly to the user, a single XSL stylesheet automatically generates a visually rich HTML report page containing statistics. XSLT runs on the server — the client receives only the finished HTML.</w:t>
      </w:r>
    </w:p>
    <w:tbl>
      <w:tblPr>
        <w:tblStyle w:val="TableGrid"/>
        <w:tblW w:type="auto" w:w="0"/>
        <w:tblLook w:firstColumn="1" w:firstRow="1" w:lastColumn="0" w:lastRow="0" w:noHBand="0" w:noVBand="1" w:val="04A0"/>
      </w:tblPr>
      <w:tblGrid>
        <w:gridCol w:w="2929"/>
        <w:gridCol w:w="2929"/>
        <w:gridCol w:w="2929"/>
      </w:tblGrid>
      <w:tr>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Location</w:t>
            </w:r>
          </w:p>
        </w:tc>
        <w:tc>
          <w:tcPr>
            <w:tcW w:type="dxa" w:w="403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Role</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report.xslt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backend/data/report.xslt</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XSLT stylesheet — HTML generation rules</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xslt_transformer.py</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backend/src/xslt_transformer.py</w:t>
            </w:r>
          </w:p>
        </w:tc>
        <w:tc>
          <w:tcPr>
            <w:tcW w:type="dxa" w:w="403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Runs the lxml XSLT engine from Python</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reports.py</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backend/src/routers/reports.py</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dashboard_report() → HTMLResponse</w:t>
            </w:r>
          </w:p>
        </w:tc>
      </w:tr>
    </w:tbl>
    <w:p/>
    <w:p>
      <w:pPr>
        <w:spacing w:before="240" w:after="80"/>
      </w:pPr>
      <w:r>
        <w:rPr>
          <w:rFonts w:ascii="Calibri" w:hAnsi="Calibri"/>
          <w:b/>
          <w:i w:val="0"/>
          <w:color w:val="4472C4"/>
          <w:sz w:val="28"/>
        </w:rPr>
        <w:t>5.2 Python Side — xslt_transformer.py</w:t>
      </w:r>
    </w:p>
    <w:p>
      <w:pPr>
        <w:spacing w:before="80" w:after="120"/>
        <w:shd w:val="clear" w:color="auto" w:fill="F5F5F5"/>
        <w:ind w:left="283" w:right="283"/>
      </w:pPr>
      <w:r>
        <w:rPr>
          <w:rFonts w:ascii="Courier New" w:hAnsi="Courier New"/>
          <w:b w:val="0"/>
          <w:i w:val="0"/>
          <w:color w:val="00467F"/>
          <w:sz w:val="18"/>
        </w:rPr>
        <w:t>def transform_to_html() -&gt; str:</w:t>
        <w:br/>
        <w:t xml:space="preserve">    xml_doc  = etree.parse(str(LIBRARY_XML))    # 1. Load library.xml into DOM</w:t>
        <w:br/>
        <w:t xml:space="preserve">    xslt_doc = etree.parse(str(REPORT_XSLT))    # 2. Load report.xslt stylesheet</w:t>
        <w:br/>
        <w:t xml:space="preserve">    transform = etree.XSLT(xslt_doc)            # 3. Create XSLT engine</w:t>
        <w:br/>
        <w:t xml:space="preserve">    result    = transform(xml_doc)              # 4. Run transformation → HTML</w:t>
        <w:br/>
        <w:t xml:space="preserve">    return str(result)                          # 5. Convert to string</w:t>
      </w:r>
    </w:p>
    <w:p>
      <w:pPr>
        <w:spacing w:before="40" w:after="60"/>
      </w:pPr>
      <w:r>
        <w:rPr>
          <w:rFonts w:ascii="Calibri" w:hAnsi="Calibri"/>
          <w:b w:val="0"/>
          <w:i w:val="0"/>
          <w:sz w:val="22"/>
        </w:rPr>
        <w:t xml:space="preserve">Endpoint flow: </w:t>
      </w:r>
      <w:r>
        <w:rPr>
          <w:rFonts w:ascii="Courier New" w:hAnsi="Courier New"/>
          <w:b w:val="0"/>
          <w:i w:val="0"/>
          <w:color w:val="C00000"/>
          <w:sz w:val="20"/>
        </w:rPr>
        <w:t>GET /api/v1/reports/dashboard</w:t>
      </w:r>
      <w:r>
        <w:rPr>
          <w:rFonts w:ascii="Calibri" w:hAnsi="Calibri"/>
          <w:b w:val="0"/>
          <w:i w:val="0"/>
          <w:sz w:val="22"/>
        </w:rPr>
        <w:t xml:space="preserve"> → </w:t>
      </w:r>
      <w:r>
        <w:rPr>
          <w:rFonts w:ascii="Courier New" w:hAnsi="Courier New"/>
          <w:b w:val="0"/>
          <w:i w:val="0"/>
          <w:color w:val="C00000"/>
          <w:sz w:val="20"/>
        </w:rPr>
        <w:t>dashboard_report()</w:t>
      </w:r>
      <w:r>
        <w:rPr>
          <w:rFonts w:ascii="Calibri" w:hAnsi="Calibri"/>
          <w:b w:val="0"/>
          <w:i w:val="0"/>
          <w:sz w:val="22"/>
        </w:rPr>
        <w:t xml:space="preserve"> → </w:t>
      </w:r>
      <w:r>
        <w:rPr>
          <w:rFonts w:ascii="Courier New" w:hAnsi="Courier New"/>
          <w:b w:val="0"/>
          <w:i w:val="0"/>
          <w:color w:val="C00000"/>
          <w:sz w:val="20"/>
        </w:rPr>
        <w:t>transform_to_html()</w:t>
      </w:r>
      <w:r>
        <w:rPr>
          <w:rFonts w:ascii="Calibri" w:hAnsi="Calibri"/>
          <w:b w:val="0"/>
          <w:i w:val="0"/>
          <w:sz w:val="22"/>
        </w:rPr>
        <w:t xml:space="preserve"> → </w:t>
      </w:r>
      <w:r>
        <w:rPr>
          <w:rFonts w:ascii="Courier New" w:hAnsi="Courier New"/>
          <w:b w:val="0"/>
          <w:i w:val="0"/>
          <w:color w:val="C00000"/>
          <w:sz w:val="20"/>
        </w:rPr>
        <w:t>HTMLResponse(content=html, media_type='text/html')</w:t>
      </w:r>
      <w:r>
        <w:rPr>
          <w:rFonts w:ascii="Calibri" w:hAnsi="Calibri"/>
          <w:b w:val="0"/>
          <w:i w:val="0"/>
          <w:sz w:val="22"/>
        </w:rPr>
      </w:r>
    </w:p>
    <w:p>
      <w:pPr>
        <w:spacing w:before="80" w:after="120"/>
        <w:shd w:val="clear" w:color="auto" w:fill="EEF4FF"/>
        <w:ind w:left="454"/>
      </w:pPr>
      <w:r>
        <w:rPr>
          <w:rFonts w:ascii="Calibri" w:hAnsi="Calibri"/>
          <w:b w:val="0"/>
          <w:i/>
          <w:color w:val="1F3864"/>
          <w:sz w:val="20"/>
        </w:rPr>
        <w:t>This endpoint does NOT require Accept: application/xml — the response is text/html. The frontend app/reports/page.tsx page renders this URL inside an &lt;iframe&gt;.</w:t>
      </w:r>
    </w:p>
    <w:p>
      <w:pPr>
        <w:spacing w:before="240" w:after="80"/>
      </w:pPr>
      <w:r>
        <w:rPr>
          <w:rFonts w:ascii="Calibri" w:hAnsi="Calibri"/>
          <w:b/>
          <w:i w:val="0"/>
          <w:color w:val="4472C4"/>
          <w:sz w:val="28"/>
        </w:rPr>
        <w:t>5.3 report.xslt — Contents and Structure</w:t>
      </w:r>
    </w:p>
    <w:p>
      <w:pPr>
        <w:spacing w:before="40" w:after="60"/>
      </w:pPr>
      <w:r>
        <w:rPr>
          <w:rFonts w:ascii="Calibri" w:hAnsi="Calibri"/>
          <w:b w:val="0"/>
          <w:i w:val="0"/>
          <w:sz w:val="22"/>
        </w:rPr>
        <w:t>The stylesheet root template produces a complete HTML page:</w:t>
      </w:r>
    </w:p>
    <w:p>
      <w:pPr>
        <w:spacing w:before="80" w:after="120"/>
        <w:shd w:val="clear" w:color="auto" w:fill="F5F5F5"/>
        <w:ind w:left="283" w:right="283"/>
      </w:pPr>
      <w:r>
        <w:rPr>
          <w:rFonts w:ascii="Courier New" w:hAnsi="Courier New"/>
          <w:b w:val="0"/>
          <w:i w:val="0"/>
          <w:color w:val="00467F"/>
          <w:sz w:val="18"/>
        </w:rPr>
        <w:t>&lt;?xml version="1.0" encoding="UTF-8"?&gt;</w:t>
        <w:br/>
        <w:t>&lt;xsl:stylesheet version="1.0" xmlns:xsl="http://www.w3.org/1999/XSL/Transform"&gt;</w:t>
        <w:br/>
        <w:t xml:space="preserve">  &lt;xsl:output method="html" indent="yes" encoding="UTF-8"/&gt;</w:t>
        <w:br/>
        <w:br/>
        <w:t xml:space="preserve">  &lt;xsl:template match="/"&gt;</w:t>
        <w:br/>
        <w:t xml:space="preserve">    &lt;html lang="en"&gt;</w:t>
        <w:br/>
        <w:t xml:space="preserve">      &lt;head&gt;...&lt;/head&gt;</w:t>
        <w:br/>
        <w:t xml:space="preserve">      &lt;body&gt;</w:t>
        <w:br/>
        <w:t xml:space="preserve">        &lt;!-- 6 statistics cards --&gt;</w:t>
        <w:br/>
        <w:t xml:space="preserve">        &lt;!-- Book Catalog table --&gt;</w:t>
        <w:br/>
        <w:t xml:space="preserve">        &lt;!-- Active &amp; Overdue Borrowings table --&gt;</w:t>
        <w:br/>
        <w:t xml:space="preserve">        &lt;!-- Members Overview table --&gt;</w:t>
        <w:br/>
        <w:t xml:space="preserve">      &lt;/body&gt;</w:t>
        <w:br/>
        <w:t xml:space="preserve">    &lt;/html&gt;</w:t>
        <w:br/>
        <w:t xml:space="preserve">  &lt;/xsl:template&gt;</w:t>
        <w:br/>
        <w:t>&lt;/xsl:stylesheet&gt;</w:t>
      </w:r>
    </w:p>
    <w:p>
      <w:pPr>
        <w:spacing w:before="160" w:after="60"/>
      </w:pPr>
      <w:r>
        <w:rPr>
          <w:rFonts w:ascii="Calibri" w:hAnsi="Calibri"/>
          <w:b/>
          <w:i w:val="0"/>
          <w:color w:val="00467F"/>
          <w:sz w:val="24"/>
        </w:rPr>
        <w:t>Six Statistics Cards</w:t>
      </w:r>
    </w:p>
    <w:tbl>
      <w:tblPr>
        <w:tblStyle w:val="TableGrid"/>
        <w:tblW w:type="auto" w:w="0"/>
        <w:tblLook w:firstColumn="1" w:firstRow="1" w:lastColumn="0" w:lastRow="0" w:noHBand="0" w:noVBand="1" w:val="04A0"/>
      </w:tblPr>
      <w:tblGrid>
        <w:gridCol w:w="4394"/>
        <w:gridCol w:w="4394"/>
      </w:tblGrid>
      <w:tr>
        <w:tc>
          <w:tcPr>
            <w:tcW w:type="dxa" w:w="316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Card</w:t>
            </w:r>
          </w:p>
        </w:tc>
        <w:tc>
          <w:tcPr>
            <w:tcW w:type="dxa" w:w="705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XSLT / XPath Expression</w:t>
            </w:r>
          </w:p>
        </w:tc>
      </w:tr>
      <w:tr>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Total Books</w:t>
            </w:r>
          </w:p>
        </w:tc>
        <w:tc>
          <w:tcPr>
            <w:tcW w:type="dxa" w:w="70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count(/library/books/book)</w:t>
            </w:r>
          </w:p>
        </w:tc>
      </w:tr>
      <w:tr>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Registered Members</w:t>
            </w:r>
          </w:p>
        </w:tc>
        <w:tc>
          <w:tcPr>
            <w:tcW w:type="dxa" w:w="70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count(/library/members/member)</w:t>
            </w:r>
          </w:p>
        </w:tc>
      </w:tr>
      <w:tr>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Active Borrowings</w:t>
            </w:r>
          </w:p>
        </w:tc>
        <w:tc>
          <w:tcPr>
            <w:tcW w:type="dxa" w:w="70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count(/library/borrowings/borrowing[status='active'])</w:t>
            </w:r>
          </w:p>
        </w:tc>
      </w:tr>
      <w:tr>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Overdue Items</w:t>
            </w:r>
          </w:p>
        </w:tc>
        <w:tc>
          <w:tcPr>
            <w:tcW w:type="dxa" w:w="70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count(/library/borrowings/borrowing[status='overdue'])</w:t>
            </w:r>
          </w:p>
        </w:tc>
      </w:tr>
      <w:tr>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Sci-Fi Books</w:t>
            </w:r>
          </w:p>
        </w:tc>
        <w:tc>
          <w:tcPr>
            <w:tcW w:type="dxa" w:w="70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count(/library/books/book[categories/category='Sci-Fi'])</w:t>
            </w:r>
          </w:p>
        </w:tc>
      </w:tr>
      <w:tr>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Total Available Copies</w:t>
            </w:r>
          </w:p>
        </w:tc>
        <w:tc>
          <w:tcPr>
            <w:tcW w:type="dxa" w:w="70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sum(/library/books/book/availableCopies)</w:t>
            </w:r>
          </w:p>
        </w:tc>
      </w:tr>
    </w:tbl>
    <w:p/>
    <w:p>
      <w:pPr>
        <w:spacing w:before="80" w:after="120"/>
        <w:shd w:val="clear" w:color="auto" w:fill="F5F5F5"/>
        <w:ind w:left="283" w:right="283"/>
      </w:pPr>
      <w:r>
        <w:rPr>
          <w:rFonts w:ascii="Courier New" w:hAnsi="Courier New"/>
          <w:b w:val="0"/>
          <w:i w:val="0"/>
          <w:color w:val="00467F"/>
          <w:sz w:val="18"/>
        </w:rPr>
        <w:t>&lt;!-- Example: Total Books card --&gt;</w:t>
        <w:br/>
        <w:t>&lt;div class="stat-card"&gt;</w:t>
        <w:br/>
        <w:t xml:space="preserve">  &lt;div class="value"&gt;</w:t>
        <w:br/>
        <w:t xml:space="preserve">    &lt;xsl:value-of select="count(/library/books/book)"/&gt;</w:t>
        <w:br/>
        <w:t xml:space="preserve">  &lt;/div&gt;</w:t>
        <w:br/>
        <w:t xml:space="preserve">  &lt;div class="label"&gt;Total Books&lt;/div&gt;</w:t>
        <w:br/>
        <w:t>&lt;/div&gt;</w:t>
      </w:r>
    </w:p>
    <w:p>
      <w:pPr>
        <w:spacing w:before="160" w:after="60"/>
      </w:pPr>
      <w:r>
        <w:rPr>
          <w:rFonts w:ascii="Calibri" w:hAnsi="Calibri"/>
          <w:b/>
          <w:i w:val="0"/>
          <w:color w:val="00467F"/>
          <w:sz w:val="24"/>
        </w:rPr>
        <w:t>Book Catalog Table</w:t>
      </w:r>
    </w:p>
    <w:p>
      <w:pPr>
        <w:spacing w:before="80" w:after="120"/>
        <w:shd w:val="clear" w:color="auto" w:fill="F5F5F5"/>
        <w:ind w:left="283" w:right="283"/>
      </w:pPr>
      <w:r>
        <w:rPr>
          <w:rFonts w:ascii="Courier New" w:hAnsi="Courier New"/>
          <w:b w:val="0"/>
          <w:i w:val="0"/>
          <w:color w:val="00467F"/>
          <w:sz w:val="18"/>
        </w:rPr>
        <w:t>&lt;xsl:for-each select="/library/books/book"&gt;</w:t>
        <w:br/>
        <w:t xml:space="preserve">  &lt;xsl:sort select="title"/&gt;  &lt;!-- alphabetical sort --&gt;</w:t>
        <w:br/>
        <w:t xml:space="preserve">  &lt;tr&gt;</w:t>
        <w:br/>
        <w:t xml:space="preserve">    &lt;td&gt;&lt;xsl:value-of select="@id"/&gt;&lt;/td&gt;</w:t>
        <w:br/>
        <w:t xml:space="preserve">    &lt;td&gt;&lt;xsl:value-of select="title"/&gt;&lt;/td&gt;</w:t>
        <w:br/>
        <w:t xml:space="preserve">    &lt;td&gt;&lt;xsl:value-of select="author"/&gt;&lt;/td&gt;</w:t>
        <w:br/>
        <w:t xml:space="preserve">    &lt;td&gt;&lt;xsl:value-of select="publisher"/&gt;&lt;/td&gt;</w:t>
        <w:br/>
        <w:t xml:space="preserve">    &lt;td&gt;&lt;xsl:value-of select="availableCopies"/&gt;&lt;/td&gt;</w:t>
        <w:br/>
        <w:t xml:space="preserve">  &lt;/tr&gt;</w:t>
        <w:br/>
        <w:t>&lt;/xsl:for-each&gt;</w:t>
      </w:r>
    </w:p>
    <w:p>
      <w:pPr>
        <w:spacing w:before="160" w:after="60"/>
      </w:pPr>
      <w:r>
        <w:rPr>
          <w:rFonts w:ascii="Calibri" w:hAnsi="Calibri"/>
          <w:b/>
          <w:i w:val="0"/>
          <w:color w:val="00467F"/>
          <w:sz w:val="24"/>
        </w:rPr>
        <w:t>Active &amp; Overdue Borrowings Table — IDREF Join</w:t>
      </w:r>
    </w:p>
    <w:p>
      <w:pPr>
        <w:spacing w:before="80" w:after="120"/>
        <w:shd w:val="clear" w:color="auto" w:fill="F5F5F5"/>
        <w:ind w:left="283" w:right="283"/>
      </w:pPr>
      <w:r>
        <w:rPr>
          <w:rFonts w:ascii="Courier New" w:hAnsi="Courier New"/>
          <w:b w:val="0"/>
          <w:i w:val="0"/>
          <w:color w:val="00467F"/>
          <w:sz w:val="18"/>
        </w:rPr>
        <w:t>&lt;xsl:for-each select="/library/borrowings/borrowing[</w:t>
        <w:br/>
        <w:t xml:space="preserve">    status='active' or status='overdue']"&gt;</w:t>
        <w:br/>
        <w:t xml:space="preserve">  &lt;tr&gt;</w:t>
        <w:br/>
        <w:t xml:space="preserve">    &lt;td&gt;</w:t>
        <w:br/>
        <w:t xml:space="preserve">      &lt;xsl:value-of select="/library/books/book[</w:t>
        <w:br/>
        <w:t xml:space="preserve">          @id=current()/@bookRef]/title"/&gt;</w:t>
        <w:br/>
        <w:t xml:space="preserve">    &lt;/td&gt;</w:t>
        <w:br/>
        <w:t xml:space="preserve">    &lt;td&gt;</w:t>
        <w:br/>
        <w:t xml:space="preserve">      &lt;xsl:value-of select="/library/members/member[</w:t>
        <w:br/>
        <w:t xml:space="preserve">          @id=current()/@memberRef]/firstName"/&gt;</w:t>
        <w:br/>
        <w:t xml:space="preserve">      &lt;xsl:text&gt; &lt;/xsl:text&gt;</w:t>
        <w:br/>
        <w:t xml:space="preserve">      &lt;xsl:value-of select="/library/members/member[</w:t>
        <w:br/>
        <w:t xml:space="preserve">          @id=current()/@memberRef]/lastName"/&gt;</w:t>
        <w:br/>
        <w:t xml:space="preserve">    &lt;/td&gt;</w:t>
        <w:br/>
        <w:t xml:space="preserve">    &lt;td&gt;&lt;xsl:value-of select="dueDate"/&gt;&lt;/td&gt;</w:t>
        <w:br/>
        <w:t xml:space="preserve">    &lt;td&gt;&lt;xsl:value-of select="status"/&gt;&lt;/td&gt;</w:t>
        <w:br/>
        <w:t xml:space="preserve">  &lt;/tr&gt;</w:t>
        <w:br/>
        <w:t>&lt;/xsl:for-each&gt;</w:t>
      </w:r>
    </w:p>
    <w:p>
      <w:pPr>
        <w:spacing w:before="40" w:after="60"/>
      </w:pPr>
      <w:r>
        <w:rPr>
          <w:rFonts w:ascii="Calibri" w:hAnsi="Calibri"/>
          <w:b w:val="0"/>
          <w:i w:val="0"/>
          <w:sz w:val="22"/>
        </w:rPr>
        <w:t xml:space="preserve">The </w:t>
      </w:r>
      <w:r>
        <w:rPr>
          <w:rFonts w:ascii="Courier New" w:hAnsi="Courier New"/>
          <w:b w:val="0"/>
          <w:i w:val="0"/>
          <w:color w:val="C00000"/>
          <w:sz w:val="20"/>
        </w:rPr>
        <w:t>current()</w:t>
      </w:r>
      <w:r>
        <w:rPr>
          <w:rFonts w:ascii="Calibri" w:hAnsi="Calibri"/>
          <w:b w:val="0"/>
          <w:i w:val="0"/>
          <w:sz w:val="22"/>
        </w:rPr>
        <w:t xml:space="preserve"> function returns the element currently being iterated. The </w:t>
      </w:r>
      <w:r>
        <w:rPr>
          <w:rFonts w:ascii="Courier New" w:hAnsi="Courier New"/>
          <w:b w:val="0"/>
          <w:i w:val="0"/>
          <w:color w:val="C00000"/>
          <w:sz w:val="20"/>
        </w:rPr>
        <w:t>[@id=current()/@bookRef]</w:t>
      </w:r>
      <w:r>
        <w:rPr>
          <w:rFonts w:ascii="Calibri" w:hAnsi="Calibri"/>
          <w:b w:val="0"/>
          <w:i w:val="0"/>
          <w:sz w:val="22"/>
        </w:rPr>
        <w:t xml:space="preserve"> expression is the XSLT equivalent of a relational database JOIN.</w:t>
      </w:r>
    </w:p>
    <w:p>
      <w:pPr>
        <w:spacing w:before="160" w:after="60"/>
      </w:pPr>
      <w:r>
        <w:rPr>
          <w:rFonts w:ascii="Calibri" w:hAnsi="Calibri"/>
          <w:b/>
          <w:i w:val="0"/>
          <w:color w:val="00467F"/>
          <w:sz w:val="24"/>
        </w:rPr>
        <w:t>Members Overview Table</w:t>
      </w:r>
    </w:p>
    <w:p>
      <w:pPr>
        <w:spacing w:before="80" w:after="120"/>
        <w:shd w:val="clear" w:color="auto" w:fill="F5F5F5"/>
        <w:ind w:left="283" w:right="283"/>
      </w:pPr>
      <w:r>
        <w:rPr>
          <w:rFonts w:ascii="Courier New" w:hAnsi="Courier New"/>
          <w:b w:val="0"/>
          <w:i w:val="0"/>
          <w:color w:val="00467F"/>
          <w:sz w:val="18"/>
        </w:rPr>
        <w:t>&lt;!-- Active/overdue loan count per member --&gt;</w:t>
        <w:br/>
        <w:t>&lt;xsl:value-of select="count(</w:t>
        <w:br/>
        <w:t xml:space="preserve">  /library/borrowings/borrowing[</w:t>
        <w:br/>
        <w:t xml:space="preserve">    @memberRef=current()/@id</w:t>
        <w:br/>
        <w:t xml:space="preserve">    and (status='active' or status='overdue')</w:t>
        <w:br/>
        <w:t xml:space="preserve">  ]</w:t>
        <w:br/>
        <w:t>)"/&gt;</w:t>
      </w:r>
    </w:p>
    <w:p>
      <w:pPr>
        <w:spacing w:before="80" w:after="120"/>
        <w:shd w:val="clear" w:color="auto" w:fill="FFF3E0"/>
        <w:ind w:left="454"/>
      </w:pPr>
      <w:r>
        <w:rPr>
          <w:rFonts w:ascii="Calibri" w:hAnsi="Calibri"/>
          <w:b w:val="0"/>
          <w:i/>
          <w:color w:val="C55A11"/>
          <w:sz w:val="20"/>
        </w:rPr>
        <w:t>⚠  REMINDER: status is a child element, not an attribute. status='active' is CORRECT; @status='active' is WRONG. This subtle difference caused all statistics to display as zero in an earlier version of the dashboard.</w:t>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a screenshot of the XSLT dashboard (GET /api/v1/reports/dashboard) showing the statistics cards, table data, and overall layout.</w:t>
      </w:r>
    </w:p>
    <w:p>
      <w:r>
        <w:br w:type="page"/>
      </w:r>
    </w:p>
    <w:p>
      <w:pPr>
        <w:spacing w:before="360" w:after="80"/>
      </w:pPr>
      <w:r>
        <w:rPr>
          <w:rFonts w:ascii="Calibri" w:hAnsi="Calibri"/>
          <w:b/>
          <w:i w:val="0"/>
          <w:color w:val="1F3864"/>
          <w:sz w:val="32"/>
        </w:rPr>
        <w:t>6. XML PARSING — DOM AND ITERPARSE (SAX-LIKE)</w:t>
      </w:r>
    </w:p>
    <w:p>
      <w:pPr>
        <w:spacing w:before="0" w:after="160"/>
        <w:shd w:val="clear" w:color="auto" w:fill="1F3864"/>
      </w:pPr>
    </w:p>
    <w:p>
      <w:pPr>
        <w:spacing w:before="240" w:after="80"/>
      </w:pPr>
      <w:r>
        <w:rPr>
          <w:rFonts w:ascii="Calibri" w:hAnsi="Calibri"/>
          <w:b/>
          <w:i w:val="0"/>
          <w:color w:val="4472C4"/>
          <w:sz w:val="28"/>
        </w:rPr>
        <w:t>6.1 Two Parsing Approaches</w:t>
      </w:r>
    </w:p>
    <w:p>
      <w:pPr>
        <w:spacing w:before="40" w:after="60"/>
      </w:pPr>
      <w:r>
        <w:rPr>
          <w:rFonts w:ascii="Calibri" w:hAnsi="Calibri"/>
          <w:b w:val="0"/>
          <w:i w:val="0"/>
          <w:sz w:val="22"/>
        </w:rPr>
        <w:t>The Java ecosystem offers DOM, SAX, and StAX parsing methods. This project uses Python's lxml library to demonstrate two distinct approaches:</w:t>
      </w:r>
    </w:p>
    <w:tbl>
      <w:tblPr>
        <w:tblStyle w:val="TableGrid"/>
        <w:tblW w:type="auto" w:w="0"/>
        <w:tblLook w:firstColumn="1" w:firstRow="1" w:lastColumn="0" w:lastRow="0" w:noHBand="0" w:noVBand="1" w:val="04A0"/>
      </w:tblPr>
      <w:tblGrid>
        <w:gridCol w:w="2197"/>
        <w:gridCol w:w="2197"/>
        <w:gridCol w:w="2197"/>
        <w:gridCol w:w="2197"/>
      </w:tblGrid>
      <w:tr>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Approach</w:t>
            </w:r>
          </w:p>
        </w:tc>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Java Equivalent</w:t>
            </w:r>
          </w:p>
        </w:tc>
        <w:tc>
          <w:tcPr>
            <w:tcW w:type="dxa" w:w="403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Usage in Project</w:t>
            </w:r>
          </w:p>
        </w:tc>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Memory</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DOM (etree.parse)</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DOM</w:t>
            </w:r>
          </w:p>
        </w:tc>
        <w:tc>
          <w:tcPr>
            <w:tcW w:type="dxa" w:w="403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CRUD operations, XPath queries</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Full document in memory</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Streaming (iterparse)</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SAX / StAX</w:t>
            </w:r>
          </w:p>
        </w:tc>
        <w:tc>
          <w:tcPr>
            <w:tcW w:type="dxa" w:w="403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count, startup demo</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Event-driven, low memory</w:t>
            </w:r>
          </w:p>
        </w:tc>
      </w:tr>
    </w:tbl>
    <w:p/>
    <w:p>
      <w:pPr>
        <w:spacing w:before="240" w:after="80"/>
      </w:pPr>
      <w:r>
        <w:rPr>
          <w:rFonts w:ascii="Calibri" w:hAnsi="Calibri"/>
          <w:b/>
          <w:i w:val="0"/>
          <w:color w:val="4472C4"/>
          <w:sz w:val="28"/>
        </w:rPr>
        <w:t>6.2 DOM Parsing — XmlManager</w:t>
      </w:r>
    </w:p>
    <w:p>
      <w:pPr>
        <w:spacing w:before="40" w:after="60"/>
      </w:pPr>
      <w:r>
        <w:rPr>
          <w:rFonts w:ascii="Calibri" w:hAnsi="Calibri"/>
          <w:b w:val="0"/>
          <w:i w:val="0"/>
          <w:sz w:val="22"/>
        </w:rPr>
        <w:t xml:space="preserve">Main class: </w:t>
      </w:r>
      <w:r>
        <w:rPr>
          <w:rFonts w:ascii="Courier New" w:hAnsi="Courier New"/>
          <w:b w:val="0"/>
          <w:i w:val="0"/>
          <w:color w:val="C00000"/>
          <w:sz w:val="20"/>
        </w:rPr>
        <w:t>backend/src/xml_manager.py</w:t>
      </w:r>
      <w:r>
        <w:rPr>
          <w:rFonts w:ascii="Calibri" w:hAnsi="Calibri"/>
          <w:b w:val="0"/>
          <w:i w:val="0"/>
          <w:sz w:val="22"/>
        </w:rPr>
        <w:t xml:space="preserve"> — the </w:t>
      </w:r>
      <w:r>
        <w:rPr>
          <w:rFonts w:ascii="Courier New" w:hAnsi="Courier New"/>
          <w:b w:val="0"/>
          <w:i w:val="0"/>
          <w:color w:val="C00000"/>
          <w:sz w:val="20"/>
        </w:rPr>
        <w:t>XmlManager</w:t>
      </w:r>
      <w:r>
        <w:rPr>
          <w:rFonts w:ascii="Calibri" w:hAnsi="Calibri"/>
          <w:b w:val="0"/>
          <w:i w:val="0"/>
          <w:sz w:val="22"/>
        </w:rPr>
        <w:t xml:space="preserve"> class.</w:t>
      </w:r>
    </w:p>
    <w:p>
      <w:pPr>
        <w:spacing w:before="160" w:after="60"/>
      </w:pPr>
      <w:r>
        <w:rPr>
          <w:rFonts w:ascii="Calibri" w:hAnsi="Calibri"/>
          <w:b/>
          <w:i w:val="0"/>
          <w:color w:val="00467F"/>
          <w:sz w:val="24"/>
        </w:rPr>
        <w:t>load_tree() — Full Document Load</w:t>
      </w:r>
    </w:p>
    <w:p>
      <w:pPr>
        <w:spacing w:before="80" w:after="120"/>
        <w:shd w:val="clear" w:color="auto" w:fill="F5F5F5"/>
        <w:ind w:left="283" w:right="283"/>
      </w:pPr>
      <w:r>
        <w:rPr>
          <w:rFonts w:ascii="Courier New" w:hAnsi="Courier New"/>
          <w:b w:val="0"/>
          <w:i w:val="0"/>
          <w:color w:val="00467F"/>
          <w:sz w:val="18"/>
        </w:rPr>
        <w:t>class XmlManager:</w:t>
        <w:br/>
        <w:t xml:space="preserve">    def __init__(self, xml_path=LIBRARY_XML):</w:t>
        <w:br/>
        <w:t xml:space="preserve">        self.xml_path = xml_path</w:t>
        <w:br/>
        <w:br/>
        <w:t xml:space="preserve">    def load_tree(self) -&gt; etree._ElementTree:</w:t>
        <w:br/>
        <w:t xml:space="preserve">        """Load full XML document into DOM tree."""</w:t>
        <w:br/>
        <w:t xml:space="preserve">        return etree.parse(str(self.xml_path))</w:t>
      </w:r>
    </w:p>
    <w:p>
      <w:pPr>
        <w:spacing w:before="40" w:after="60"/>
      </w:pPr>
      <w:r>
        <w:rPr>
          <w:rFonts w:ascii="Calibri" w:hAnsi="Calibri"/>
          <w:b w:val="0"/>
          <w:i w:val="0"/>
          <w:sz w:val="22"/>
        </w:rPr>
        <w:t xml:space="preserve">The entire </w:t>
      </w:r>
      <w:r>
        <w:rPr>
          <w:rFonts w:ascii="Courier New" w:hAnsi="Courier New"/>
          <w:b w:val="0"/>
          <w:i w:val="0"/>
          <w:color w:val="C00000"/>
          <w:sz w:val="20"/>
        </w:rPr>
        <w:t>library.xml</w:t>
      </w:r>
      <w:r>
        <w:rPr>
          <w:rFonts w:ascii="Calibri" w:hAnsi="Calibri"/>
          <w:b w:val="0"/>
          <w:i w:val="0"/>
          <w:sz w:val="22"/>
        </w:rPr>
        <w:t xml:space="preserve"> is loaded into memory, returning an </w:t>
      </w:r>
      <w:r>
        <w:rPr>
          <w:rFonts w:ascii="Courier New" w:hAnsi="Courier New"/>
          <w:b w:val="0"/>
          <w:i w:val="0"/>
          <w:color w:val="C00000"/>
          <w:sz w:val="20"/>
        </w:rPr>
        <w:t>etree._ElementTree</w:t>
      </w:r>
      <w:r>
        <w:rPr>
          <w:rFonts w:ascii="Calibri" w:hAnsi="Calibri"/>
          <w:b w:val="0"/>
          <w:i w:val="0"/>
          <w:sz w:val="22"/>
        </w:rPr>
        <w:t xml:space="preserve"> object. XPath queries, element additions/deletions, and attribute reads can all be performed on this object.</w:t>
      </w:r>
    </w:p>
    <w:p>
      <w:pPr>
        <w:spacing w:before="160" w:after="60"/>
      </w:pPr>
      <w:r>
        <w:rPr>
          <w:rFonts w:ascii="Calibri" w:hAnsi="Calibri"/>
          <w:b/>
          <w:i w:val="0"/>
          <w:color w:val="00467F"/>
          <w:sz w:val="24"/>
        </w:rPr>
        <w:t>get_book_by_id() — Single-Record DOM Read</w:t>
      </w:r>
    </w:p>
    <w:p>
      <w:pPr>
        <w:spacing w:before="80" w:after="120"/>
        <w:shd w:val="clear" w:color="auto" w:fill="F5F5F5"/>
        <w:ind w:left="283" w:right="283"/>
      </w:pPr>
      <w:r>
        <w:rPr>
          <w:rFonts w:ascii="Courier New" w:hAnsi="Courier New"/>
          <w:b w:val="0"/>
          <w:i w:val="0"/>
          <w:color w:val="00467F"/>
          <w:sz w:val="18"/>
        </w:rPr>
        <w:t>def get_book_by_id(self, book_id: str) -&gt; etree._Element:</w:t>
        <w:br/>
        <w:t xml:space="preserve">    tree = self.load_tree()</w:t>
        <w:br/>
        <w:t xml:space="preserve">    results = tree.xpath(f"/library/books/book[@id='{book_id}']")</w:t>
        <w:br/>
        <w:t xml:space="preserve">    if not results:</w:t>
        <w:br/>
        <w:t xml:space="preserve">        raise BookNotFoundError(f"Book not found: id={book_id}")</w:t>
        <w:br/>
        <w:t xml:space="preserve">    return copy.deepcopy(results[0])   # ← original tree remains intact</w:t>
      </w:r>
    </w:p>
    <w:p>
      <w:pPr>
        <w:spacing w:before="40" w:after="60"/>
      </w:pPr>
      <w:r>
        <w:rPr>
          <w:rFonts w:ascii="Calibri" w:hAnsi="Calibri"/>
          <w:b w:val="0"/>
          <w:i w:val="0"/>
          <w:sz w:val="22"/>
        </w:rPr>
      </w:r>
      <w:r>
        <w:rPr>
          <w:rFonts w:ascii="Courier New" w:hAnsi="Courier New"/>
          <w:b w:val="0"/>
          <w:i w:val="0"/>
          <w:color w:val="C00000"/>
          <w:sz w:val="20"/>
        </w:rPr>
        <w:t>copy.deepcopy()</w:t>
      </w:r>
      <w:r>
        <w:rPr>
          <w:rFonts w:ascii="Calibri" w:hAnsi="Calibri"/>
          <w:b w:val="0"/>
          <w:i w:val="0"/>
          <w:sz w:val="22"/>
        </w:rPr>
        <w:t xml:space="preserve"> is critical: it returns a copy of the element so the original DOM tree is never mutated. Even if the caller modifies the copy, the data in </w:t>
      </w:r>
      <w:r>
        <w:rPr>
          <w:rFonts w:ascii="Courier New" w:hAnsi="Courier New"/>
          <w:b w:val="0"/>
          <w:i w:val="0"/>
          <w:color w:val="C00000"/>
          <w:sz w:val="20"/>
        </w:rPr>
        <w:t>library.xml</w:t>
      </w:r>
      <w:r>
        <w:rPr>
          <w:rFonts w:ascii="Calibri" w:hAnsi="Calibri"/>
          <w:b w:val="0"/>
          <w:i w:val="0"/>
          <w:sz w:val="22"/>
        </w:rPr>
        <w:t xml:space="preserve"> remains safe.</w:t>
      </w:r>
    </w:p>
    <w:p>
      <w:pPr>
        <w:spacing w:before="160" w:after="60"/>
      </w:pPr>
      <w:r>
        <w:rPr>
          <w:rFonts w:ascii="Calibri" w:hAnsi="Calibri"/>
          <w:b/>
          <w:i w:val="0"/>
          <w:color w:val="00467F"/>
          <w:sz w:val="24"/>
        </w:rPr>
        <w:t>add_book() — Writing to DOM</w:t>
      </w:r>
    </w:p>
    <w:p>
      <w:pPr>
        <w:spacing w:before="80" w:after="120"/>
        <w:shd w:val="clear" w:color="auto" w:fill="F5F5F5"/>
        <w:ind w:left="283" w:right="283"/>
      </w:pPr>
      <w:r>
        <w:rPr>
          <w:rFonts w:ascii="Courier New" w:hAnsi="Courier New"/>
          <w:b w:val="0"/>
          <w:i w:val="0"/>
          <w:color w:val="00467F"/>
          <w:sz w:val="18"/>
        </w:rPr>
        <w:t>def add_book(self, book_element: etree._Element) -&gt; etree._Element:</w:t>
        <w:br/>
        <w:t xml:space="preserve">    tree = self.load_tree()</w:t>
        <w:br/>
        <w:t xml:space="preserve">    books_container = tree.xpath("/library/books")[0]</w:t>
        <w:br/>
        <w:br/>
        <w:t xml:space="preserve">    validate_or_raise(book_element)       # 1. element-level XSD check</w:t>
        <w:br/>
        <w:t xml:space="preserve">    books_container.append(book_element)  # 2. append to DOM</w:t>
        <w:br/>
        <w:t xml:space="preserve">    self._save_tree(tree)                 # 3. document-level XSD + write to disk</w:t>
        <w:br/>
        <w:br/>
        <w:t xml:space="preserve">    return copy.deepcopy(book_element)</w:t>
      </w:r>
    </w:p>
    <w:p>
      <w:pPr>
        <w:spacing w:before="160" w:after="60"/>
      </w:pPr>
      <w:r>
        <w:rPr>
          <w:rFonts w:ascii="Calibri" w:hAnsi="Calibri"/>
          <w:b/>
          <w:i w:val="0"/>
          <w:color w:val="00467F"/>
          <w:sz w:val="24"/>
        </w:rPr>
        <w:t>_save_tree() — Double Validation and Disk Write</w:t>
      </w:r>
    </w:p>
    <w:p>
      <w:pPr>
        <w:spacing w:before="80" w:after="120"/>
        <w:shd w:val="clear" w:color="auto" w:fill="F5F5F5"/>
        <w:ind w:left="283" w:right="283"/>
      </w:pPr>
      <w:r>
        <w:rPr>
          <w:rFonts w:ascii="Courier New" w:hAnsi="Courier New"/>
          <w:b w:val="0"/>
          <w:i w:val="0"/>
          <w:color w:val="00467F"/>
          <w:sz w:val="18"/>
        </w:rPr>
        <w:t>def _save_tree(self, tree: etree._ElementTree) -&gt; None:</w:t>
        <w:br/>
        <w:t xml:space="preserve">    validate_or_raise(tree.getroot())    # full document re-validated</w:t>
        <w:br/>
        <w:t xml:space="preserve">    tree.write(</w:t>
        <w:br/>
        <w:t xml:space="preserve">        str(self.xml_path),</w:t>
        <w:br/>
        <w:t xml:space="preserve">        pretty_print=True,</w:t>
        <w:br/>
        <w:t xml:space="preserve">        xml_declaration=True,</w:t>
        <w:br/>
        <w:t xml:space="preserve">        encoding="UTF-8",</w:t>
        <w:br/>
        <w:t xml:space="preserve">    )</w:t>
      </w:r>
    </w:p>
    <w:p>
      <w:pPr>
        <w:spacing w:before="80" w:after="120"/>
        <w:shd w:val="clear" w:color="auto" w:fill="EEF4FF"/>
        <w:ind w:left="454"/>
      </w:pPr>
      <w:r>
        <w:rPr>
          <w:rFonts w:ascii="Calibri" w:hAnsi="Calibri"/>
          <w:b w:val="0"/>
          <w:i/>
          <w:color w:val="1F3864"/>
          <w:sz w:val="20"/>
        </w:rPr>
        <w:t>The second validate_or_raise inside _save_tree is a defensive safety net. A change that passes element-level validation could still create an inconsistency at the document level; this check ensures corrupt data is never written to disk.</w:t>
      </w:r>
    </w:p>
    <w:p>
      <w:pPr>
        <w:spacing w:before="240" w:after="80"/>
      </w:pPr>
      <w:r>
        <w:rPr>
          <w:rFonts w:ascii="Calibri" w:hAnsi="Calibri"/>
          <w:b/>
          <w:i w:val="0"/>
          <w:color w:val="4472C4"/>
          <w:sz w:val="28"/>
        </w:rPr>
        <w:t>6.3 Streaming Parsing — iterparse (SAX-like)</w:t>
      </w:r>
    </w:p>
    <w:p>
      <w:pPr>
        <w:spacing w:before="80" w:after="120"/>
        <w:shd w:val="clear" w:color="auto" w:fill="F5F5F5"/>
        <w:ind w:left="283" w:right="283"/>
      </w:pPr>
      <w:r>
        <w:rPr>
          <w:rFonts w:ascii="Courier New" w:hAnsi="Courier New"/>
          <w:b w:val="0"/>
          <w:i w:val="0"/>
          <w:color w:val="00467F"/>
          <w:sz w:val="18"/>
        </w:rPr>
        <w:t>def stream_books(self) -&gt; Iterator[dict]:</w:t>
        <w:br/>
        <w:t xml:space="preserve">    """SAX-like event-driven parsing — memory-efficient."""</w:t>
        <w:br/>
        <w:t xml:space="preserve">    context = etree.iterparse(</w:t>
        <w:br/>
        <w:t xml:space="preserve">        str(self.xml_path),</w:t>
        <w:br/>
        <w:t xml:space="preserve">        events=("end",),    # triggered on each closing tag</w:t>
        <w:br/>
        <w:t xml:space="preserve">        tag="book",         # filter: only &lt;book&gt; elements</w:t>
        <w:br/>
        <w:t xml:space="preserve">    )</w:t>
        <w:br/>
        <w:t xml:space="preserve">    for _event, elem in context:</w:t>
        <w:br/>
        <w:t xml:space="preserve">        yield {</w:t>
        <w:br/>
        <w:t xml:space="preserve">            "id":              elem.get("id"),</w:t>
        <w:br/>
        <w:t xml:space="preserve">            "isbn":            elem.get("isbn"),</w:t>
        <w:br/>
        <w:t xml:space="preserve">            "title":           elem.findtext("title"),</w:t>
        <w:br/>
        <w:t xml:space="preserve">            "author":          elem.findtext("author"),</w:t>
        <w:br/>
        <w:t xml:space="preserve">            "publisher":       elem.findtext("publisher"),</w:t>
        <w:br/>
        <w:t xml:space="preserve">            "publicationYear": elem.findtext("publicationYear"),</w:t>
        <w:br/>
        <w:t xml:space="preserve">            "availableCopies": elem.findtext("availableCopies"),</w:t>
        <w:br/>
        <w:t xml:space="preserve">        }</w:t>
        <w:br/>
        <w:t xml:space="preserve">        elem.clear()                           # free memory</w:t>
        <w:br/>
        <w:t xml:space="preserve">        while elem.getprevious() is not None:</w:t>
        <w:br/>
        <w:t xml:space="preserve">            del elem.getparent()[0]            # clear preceding siblings too</w:t>
        <w:br/>
        <w:br/>
        <w:t>def count_books_streaming(self) -&gt; int:</w:t>
        <w:br/>
        <w:t xml:space="preserve">    return sum(1 for _ in self.stream_books())</w:t>
      </w:r>
    </w:p>
    <w:p>
      <w:pPr>
        <w:spacing w:before="40" w:after="60"/>
      </w:pPr>
      <w:r>
        <w:rPr>
          <w:rFonts w:ascii="Calibri" w:hAnsi="Calibri"/>
          <w:b w:val="0"/>
          <w:i w:val="0"/>
          <w:sz w:val="22"/>
        </w:rPr>
      </w:r>
      <w:r>
        <w:rPr>
          <w:rFonts w:ascii="Calibri" w:hAnsi="Calibri"/>
          <w:b/>
          <w:i w:val="0"/>
          <w:sz w:val="22"/>
        </w:rPr>
        <w:t>Technical explanation:</w:t>
      </w:r>
      <w:r>
        <w:rPr>
          <w:rFonts w:ascii="Calibri" w:hAnsi="Calibri"/>
          <w:b w:val="0"/>
          <w:i w:val="0"/>
          <w:sz w:val="22"/>
        </w:rPr>
        <w:t xml:space="preserve"> </w:t>
      </w:r>
      <w:r>
        <w:rPr>
          <w:rFonts w:ascii="Courier New" w:hAnsi="Courier New"/>
          <w:b w:val="0"/>
          <w:i w:val="0"/>
          <w:color w:val="C00000"/>
          <w:sz w:val="20"/>
        </w:rPr>
        <w:t>events=('end',)</w:t>
      </w:r>
      <w:r>
        <w:rPr>
          <w:rFonts w:ascii="Calibri" w:hAnsi="Calibri"/>
          <w:b w:val="0"/>
          <w:i w:val="0"/>
          <w:sz w:val="22"/>
        </w:rPr>
        <w:t xml:space="preserve"> — triggers when each </w:t>
      </w:r>
      <w:r>
        <w:rPr>
          <w:rFonts w:ascii="Courier New" w:hAnsi="Courier New"/>
          <w:b w:val="0"/>
          <w:i w:val="0"/>
          <w:color w:val="C00000"/>
          <w:sz w:val="20"/>
        </w:rPr>
        <w:t>&lt;/book&gt;</w:t>
      </w:r>
      <w:r>
        <w:rPr>
          <w:rFonts w:ascii="Calibri" w:hAnsi="Calibri"/>
          <w:b w:val="0"/>
          <w:i w:val="0"/>
          <w:sz w:val="22"/>
        </w:rPr>
        <w:t xml:space="preserve"> closing tag is processed. </w:t>
      </w:r>
      <w:r>
        <w:rPr>
          <w:rFonts w:ascii="Courier New" w:hAnsi="Courier New"/>
          <w:b w:val="0"/>
          <w:i w:val="0"/>
          <w:color w:val="C00000"/>
          <w:sz w:val="20"/>
        </w:rPr>
        <w:t>tag='book'</w:t>
      </w:r>
      <w:r>
        <w:rPr>
          <w:rFonts w:ascii="Calibri" w:hAnsi="Calibri"/>
          <w:b w:val="0"/>
          <w:i w:val="0"/>
          <w:sz w:val="22"/>
        </w:rPr>
        <w:t xml:space="preserve"> — filters only </w:t>
      </w:r>
      <w:r>
        <w:rPr>
          <w:rFonts w:ascii="Courier New" w:hAnsi="Courier New"/>
          <w:b w:val="0"/>
          <w:i w:val="0"/>
          <w:color w:val="C00000"/>
          <w:sz w:val="20"/>
        </w:rPr>
        <w:t>&lt;book&gt;</w:t>
      </w:r>
      <w:r>
        <w:rPr>
          <w:rFonts w:ascii="Calibri" w:hAnsi="Calibri"/>
          <w:b w:val="0"/>
          <w:i w:val="0"/>
          <w:sz w:val="22"/>
        </w:rPr>
        <w:t xml:space="preserve"> elements. </w:t>
      </w:r>
      <w:r>
        <w:rPr>
          <w:rFonts w:ascii="Courier New" w:hAnsi="Courier New"/>
          <w:b w:val="0"/>
          <w:i w:val="0"/>
          <w:color w:val="C00000"/>
          <w:sz w:val="20"/>
        </w:rPr>
        <w:t>elem.clear()</w:t>
      </w:r>
      <w:r>
        <w:rPr>
          <w:rFonts w:ascii="Calibri" w:hAnsi="Calibri"/>
          <w:b w:val="0"/>
          <w:i w:val="0"/>
          <w:sz w:val="22"/>
        </w:rPr>
        <w:t xml:space="preserve"> frees the processed element from memory. This means even a file with 10,000 books can be counted without loading the entire document into memory.</w:t>
      </w:r>
    </w:p>
    <w:p>
      <w:pPr>
        <w:spacing w:before="40" w:after="60"/>
      </w:pPr>
      <w:r>
        <w:rPr>
          <w:rFonts w:ascii="Calibri" w:hAnsi="Calibri"/>
          <w:b w:val="0"/>
          <w:i w:val="0"/>
          <w:sz w:val="22"/>
        </w:rPr>
      </w:r>
      <w:r>
        <w:rPr>
          <w:rFonts w:ascii="Calibri" w:hAnsi="Calibri"/>
          <w:b/>
          <w:i w:val="0"/>
          <w:sz w:val="22"/>
        </w:rPr>
        <w:t>Startup usage</w:t>
      </w:r>
      <w:r>
        <w:rPr>
          <w:rFonts w:ascii="Calibri" w:hAnsi="Calibri"/>
          <w:b w:val="0"/>
          <w:i w:val="0"/>
          <w:sz w:val="22"/>
        </w:rPr>
        <w:t xml:space="preserve"> (</w:t>
      </w:r>
      <w:r>
        <w:rPr>
          <w:rFonts w:ascii="Courier New" w:hAnsi="Courier New"/>
          <w:b w:val="0"/>
          <w:i w:val="0"/>
          <w:color w:val="C00000"/>
          <w:sz w:val="20"/>
        </w:rPr>
        <w:t>main.py</w:t>
      </w:r>
      <w:r>
        <w:rPr>
          <w:rFonts w:ascii="Calibri" w:hAnsi="Calibri"/>
          <w:b w:val="0"/>
          <w:i w:val="0"/>
          <w:sz w:val="22"/>
        </w:rPr>
        <w:t xml:space="preserve"> lifespan):</w:t>
      </w:r>
    </w:p>
    <w:p>
      <w:pPr>
        <w:spacing w:before="80" w:after="120"/>
        <w:shd w:val="clear" w:color="auto" w:fill="F5F5F5"/>
        <w:ind w:left="283" w:right="283"/>
      </w:pPr>
      <w:r>
        <w:rPr>
          <w:rFonts w:ascii="Courier New" w:hAnsi="Courier New"/>
          <w:b w:val="0"/>
          <w:i w:val="0"/>
          <w:color w:val="00467F"/>
          <w:sz w:val="18"/>
        </w:rPr>
        <w:t>count = manager.count_books_streaming()</w:t>
        <w:br/>
        <w:t>logger.info("Streaming book count via iterparse: %d", count)</w:t>
        <w:br/>
        <w:t># Output: [INFO] Streaming book count via iterparse: 28</w:t>
      </w:r>
    </w:p>
    <w:p>
      <w:pPr>
        <w:spacing w:before="240" w:after="80"/>
      </w:pPr>
      <w:r>
        <w:rPr>
          <w:rFonts w:ascii="Calibri" w:hAnsi="Calibri"/>
          <w:b/>
          <w:i w:val="0"/>
          <w:color w:val="4472C4"/>
          <w:sz w:val="28"/>
        </w:rPr>
        <w:t>6.4 HTTP Body Parsing — parse_book_xml()</w:t>
      </w:r>
    </w:p>
    <w:p>
      <w:pPr>
        <w:spacing w:before="80" w:after="120"/>
        <w:shd w:val="clear" w:color="auto" w:fill="F5F5F5"/>
        <w:ind w:left="283" w:right="283"/>
      </w:pPr>
      <w:r>
        <w:rPr>
          <w:rFonts w:ascii="Courier New" w:hAnsi="Courier New"/>
          <w:b w:val="0"/>
          <w:i w:val="0"/>
          <w:color w:val="00467F"/>
          <w:sz w:val="18"/>
        </w:rPr>
        <w:t>def parse_book_xml(self, xml_bytes: bytes) -&gt; etree._Element:</w:t>
        <w:br/>
        <w:t xml:space="preserve">    try:</w:t>
        <w:br/>
        <w:t xml:space="preserve">        element = etree.fromstring(xml_bytes)</w:t>
        <w:br/>
        <w:t xml:space="preserve">    except etree.XMLSyntaxError as exc:</w:t>
        <w:br/>
        <w:t xml:space="preserve">        raise ValueError(f"Malformed XML: {exc}") from exc</w:t>
        <w:br/>
        <w:t xml:space="preserve">    if element.tag != "book":</w:t>
        <w:br/>
        <w:t xml:space="preserve">        raise ValueError(f"Expected &lt;book&gt;, got &lt;{element.tag}&gt;")</w:t>
        <w:br/>
        <w:t xml:space="preserve">    return element</w:t>
      </w:r>
    </w:p>
    <w:p>
      <w:pPr>
        <w:spacing w:before="40" w:after="60"/>
      </w:pPr>
      <w:r>
        <w:rPr>
          <w:rFonts w:ascii="Calibri" w:hAnsi="Calibri"/>
          <w:b w:val="0"/>
          <w:i w:val="0"/>
          <w:sz w:val="22"/>
        </w:rPr>
        <w:t xml:space="preserve">Raw bytes from the HTTP body are converted to a DOM element. </w:t>
      </w:r>
      <w:r>
        <w:rPr>
          <w:rFonts w:ascii="Courier New" w:hAnsi="Courier New"/>
          <w:b w:val="0"/>
          <w:i w:val="0"/>
          <w:color w:val="C00000"/>
          <w:sz w:val="20"/>
        </w:rPr>
        <w:t>XMLSyntaxError</w:t>
      </w:r>
      <w:r>
        <w:rPr>
          <w:rFonts w:ascii="Calibri" w:hAnsi="Calibri"/>
          <w:b w:val="0"/>
          <w:i w:val="0"/>
          <w:sz w:val="22"/>
        </w:rPr>
        <w:t xml:space="preserve"> is caught and re-raised as </w:t>
      </w:r>
      <w:r>
        <w:rPr>
          <w:rFonts w:ascii="Courier New" w:hAnsi="Courier New"/>
          <w:b w:val="0"/>
          <w:i w:val="0"/>
          <w:color w:val="C00000"/>
          <w:sz w:val="20"/>
        </w:rPr>
        <w:t>ValueError</w:t>
      </w:r>
      <w:r>
        <w:rPr>
          <w:rFonts w:ascii="Calibri" w:hAnsi="Calibri"/>
          <w:b w:val="0"/>
          <w:i w:val="0"/>
          <w:sz w:val="22"/>
        </w:rPr>
        <w:t>, catching syntax errors before the XSD validation step.</w:t>
      </w:r>
    </w:p>
    <w:p>
      <w:pPr>
        <w:spacing w:before="240" w:after="80"/>
      </w:pPr>
      <w:r>
        <w:rPr>
          <w:rFonts w:ascii="Calibri" w:hAnsi="Calibri"/>
          <w:b/>
          <w:i w:val="0"/>
          <w:color w:val="4472C4"/>
          <w:sz w:val="28"/>
        </w:rPr>
        <w:t>6.5 XmlManager Method Catalog</w:t>
      </w:r>
    </w:p>
    <w:tbl>
      <w:tblPr>
        <w:tblStyle w:val="TableGrid"/>
        <w:tblW w:type="auto" w:w="0"/>
        <w:tblLook w:firstColumn="1" w:firstRow="1" w:lastColumn="0" w:lastRow="0" w:noHBand="0" w:noVBand="1" w:val="04A0"/>
      </w:tblPr>
      <w:tblGrid>
        <w:gridCol w:w="4394"/>
        <w:gridCol w:w="4394"/>
      </w:tblGrid>
      <w:tr>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Group</w:t>
            </w:r>
          </w:p>
        </w:tc>
        <w:tc>
          <w:tcPr>
            <w:tcW w:type="dxa" w:w="734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Methods</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DOM load / save</w:t>
            </w:r>
          </w:p>
        </w:tc>
        <w:tc>
          <w:tcPr>
            <w:tcW w:type="dxa" w:w="734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load_tree, get_root, _save_tree</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Streaming</w:t>
            </w:r>
          </w:p>
        </w:tc>
        <w:tc>
          <w:tcPr>
            <w:tcW w:type="dxa" w:w="734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stream_books, count_books_streaming</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 read</w:t>
            </w:r>
          </w:p>
        </w:tc>
        <w:tc>
          <w:tcPr>
            <w:tcW w:type="dxa" w:w="734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get_all_books, get_book_by_id</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 write</w:t>
            </w:r>
          </w:p>
        </w:tc>
        <w:tc>
          <w:tcPr>
            <w:tcW w:type="dxa" w:w="734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add_book, update_book, delete_book, parse_book_xml</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w:t>
            </w:r>
          </w:p>
        </w:tc>
        <w:tc>
          <w:tcPr>
            <w:tcW w:type="dxa" w:w="734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get_all_members, get_member_by_id, add_member, update_member, delete_member, parse_member_xml</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w:t>
            </w:r>
          </w:p>
        </w:tc>
        <w:tc>
          <w:tcPr>
            <w:tcW w:type="dxa" w:w="734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get_all_borrowings, get_borrowing_by_id, checkout_book, return_book, update_borrowing, delete_borrowing, parse_borrowing_xml</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Business rules</w:t>
            </w:r>
          </w:p>
        </w:tc>
        <w:tc>
          <w:tcPr>
            <w:tcW w:type="dxa" w:w="734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sync_overdue_status, count_active_loans, _ensure_references_exist, _ensure_unique_email</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ID generation</w:t>
            </w:r>
          </w:p>
        </w:tc>
        <w:tc>
          <w:tcPr>
            <w:tcW w:type="dxa" w:w="734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_next_book_id, _next_member_id, _next_borrowing_id</w:t>
            </w:r>
          </w:p>
        </w:tc>
      </w:tr>
    </w:tbl>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a screenshot showing DOM parsing in action — e.g. a Swagger UI GET request response or a startup log showing the iterparse book count output.</w:t>
      </w:r>
    </w:p>
    <w:p>
      <w:r>
        <w:br w:type="page"/>
      </w:r>
    </w:p>
    <w:p>
      <w:pPr>
        <w:spacing w:before="360" w:after="80"/>
      </w:pPr>
      <w:r>
        <w:rPr>
          <w:rFonts w:ascii="Calibri" w:hAnsi="Calibri"/>
          <w:b/>
          <w:i w:val="0"/>
          <w:color w:val="1F3864"/>
          <w:sz w:val="32"/>
        </w:rPr>
        <w:t>7. REST API ENDPOINT CATALOG</w:t>
      </w:r>
    </w:p>
    <w:p>
      <w:pPr>
        <w:spacing w:before="0" w:after="160"/>
        <w:shd w:val="clear" w:color="auto" w:fill="1F3864"/>
      </w:pPr>
    </w:p>
    <w:p>
      <w:pPr>
        <w:spacing w:before="240" w:after="80"/>
      </w:pPr>
      <w:r>
        <w:rPr>
          <w:rFonts w:ascii="Calibri" w:hAnsi="Calibri"/>
          <w:b/>
          <w:i w:val="0"/>
          <w:color w:val="4472C4"/>
          <w:sz w:val="28"/>
        </w:rPr>
        <w:t>7.1 General Rules</w:t>
      </w:r>
    </w:p>
    <w:p>
      <w:pPr>
        <w:spacing w:before="40" w:after="60"/>
      </w:pPr>
      <w:r>
        <w:rPr>
          <w:rFonts w:ascii="Calibri" w:hAnsi="Calibri"/>
          <w:b w:val="0"/>
          <w:i w:val="0"/>
          <w:sz w:val="22"/>
        </w:rPr>
      </w:r>
      <w:r>
        <w:rPr>
          <w:rFonts w:ascii="Calibri" w:hAnsi="Calibri"/>
          <w:b/>
          <w:i w:val="0"/>
          <w:sz w:val="22"/>
        </w:rPr>
        <w:t>Base URL:</w:t>
      </w:r>
      <w:r>
        <w:rPr>
          <w:rFonts w:ascii="Calibri" w:hAnsi="Calibri"/>
          <w:b w:val="0"/>
          <w:i w:val="0"/>
          <w:sz w:val="22"/>
        </w:rPr>
        <w:t xml:space="preserve"> </w:t>
      </w:r>
      <w:r>
        <w:rPr>
          <w:rFonts w:ascii="Courier New" w:hAnsi="Courier New"/>
          <w:b w:val="0"/>
          <w:i w:val="0"/>
          <w:color w:val="C00000"/>
          <w:sz w:val="20"/>
        </w:rPr>
        <w:t>http://localhost:8000/api/v1</w:t>
      </w:r>
      <w:r>
        <w:rPr>
          <w:rFonts w:ascii="Calibri" w:hAnsi="Calibri"/>
          <w:b w:val="0"/>
          <w:i w:val="0"/>
          <w:sz w:val="22"/>
        </w:rPr>
      </w:r>
    </w:p>
    <w:tbl>
      <w:tblPr>
        <w:tblStyle w:val="TableGrid"/>
        <w:tblW w:type="auto" w:w="0"/>
        <w:tblLook w:firstColumn="1" w:firstRow="1" w:lastColumn="0" w:lastRow="0" w:noHBand="0" w:noVBand="1" w:val="04A0"/>
      </w:tblPr>
      <w:tblGrid>
        <w:gridCol w:w="2197"/>
        <w:gridCol w:w="2197"/>
        <w:gridCol w:w="2197"/>
        <w:gridCol w:w="2197"/>
      </w:tblGrid>
      <w:tr>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Header</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Value</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Required When</w:t>
            </w:r>
          </w:p>
        </w:tc>
        <w:tc>
          <w:tcPr>
            <w:tcW w:type="dxa" w:w="230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Missing Response</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Accept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application/xml</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 POST, PUT, DELETE (most endpoints)</w:t>
            </w:r>
          </w:p>
        </w:tc>
        <w:tc>
          <w:tcPr>
            <w:tcW w:type="dxa" w:w="23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406 Not Acceptable</w:t>
            </w:r>
          </w:p>
        </w:tc>
      </w:tr>
      <w:tr>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X-API-Key</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library-api-key-dev-2026</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POST, PUT, DELETE</w:t>
            </w:r>
          </w:p>
        </w:tc>
        <w:tc>
          <w:tcPr>
            <w:tcW w:type="dxa" w:w="23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401 Unauthorized</w:t>
            </w:r>
          </w:p>
        </w:tc>
      </w:tr>
      <w:tr>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Content-Type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application/xml</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POST, PUT body</w:t>
            </w:r>
          </w:p>
        </w:tc>
        <w:tc>
          <w:tcPr>
            <w:tcW w:type="dxa" w:w="23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Body read as raw XML</w:t>
            </w:r>
          </w:p>
        </w:tc>
      </w:tr>
    </w:tbl>
    <w:p/>
    <w:p>
      <w:pPr>
        <w:spacing w:before="40" w:after="60"/>
      </w:pPr>
      <w:r>
        <w:rPr>
          <w:rFonts w:ascii="Calibri" w:hAnsi="Calibri"/>
          <w:b w:val="0"/>
          <w:i w:val="0"/>
          <w:sz w:val="22"/>
        </w:rPr>
        <w:t>Authentication code (</w:t>
      </w:r>
      <w:r>
        <w:rPr>
          <w:rFonts w:ascii="Courier New" w:hAnsi="Courier New"/>
          <w:b w:val="0"/>
          <w:i w:val="0"/>
          <w:color w:val="C00000"/>
          <w:sz w:val="20"/>
        </w:rPr>
        <w:t>backend/src/auth.py</w:t>
      </w:r>
      <w:r>
        <w:rPr>
          <w:rFonts w:ascii="Calibri" w:hAnsi="Calibri"/>
          <w:b w:val="0"/>
          <w:i w:val="0"/>
          <w:sz w:val="22"/>
        </w:rPr>
        <w:t>):</w:t>
      </w:r>
    </w:p>
    <w:p>
      <w:pPr>
        <w:spacing w:before="80" w:after="120"/>
        <w:shd w:val="clear" w:color="auto" w:fill="F5F5F5"/>
        <w:ind w:left="283" w:right="283"/>
      </w:pPr>
      <w:r>
        <w:rPr>
          <w:rFonts w:ascii="Courier New" w:hAnsi="Courier New"/>
          <w:b w:val="0"/>
          <w:i w:val="0"/>
          <w:color w:val="00467F"/>
          <w:sz w:val="18"/>
        </w:rPr>
        <w:t>def require_api_key(x_api_key: str = Header(None)) -&gt; None:</w:t>
        <w:br/>
        <w:t xml:space="preserve">    if x_api_key != API_KEY:</w:t>
        <w:br/>
        <w:t xml:space="preserve">        raise XmlHttpException(401, "Invalid or missing API key", "")</w:t>
        <w:br/>
        <w:br/>
        <w:t>def require_xml_accept(request: Request) -&gt; None:</w:t>
        <w:br/>
        <w:t xml:space="preserve">    accept = request.headers.get("accept", "")</w:t>
        <w:br/>
        <w:t xml:space="preserve">    if "application/xml" not in accept and "*/*" not in accept:</w:t>
        <w:br/>
        <w:t xml:space="preserve">        raise XmlHttpException(406, "Accept must include application/xml", "")</w:t>
      </w:r>
    </w:p>
    <w:p>
      <w:pPr>
        <w:spacing w:before="40" w:after="60"/>
      </w:pPr>
      <w:r>
        <w:rPr>
          <w:rFonts w:ascii="Calibri" w:hAnsi="Calibri"/>
          <w:b w:val="0"/>
          <w:i w:val="0"/>
          <w:sz w:val="22"/>
        </w:rPr>
        <w:t>Router binding:</w:t>
      </w:r>
    </w:p>
    <w:p>
      <w:pPr>
        <w:spacing w:before="80" w:after="120"/>
        <w:shd w:val="clear" w:color="auto" w:fill="F5F5F5"/>
        <w:ind w:left="283" w:right="283"/>
      </w:pPr>
      <w:r>
        <w:rPr>
          <w:rFonts w:ascii="Courier New" w:hAnsi="Courier New"/>
          <w:b w:val="0"/>
          <w:i w:val="0"/>
          <w:color w:val="00467F"/>
          <w:sz w:val="18"/>
        </w:rPr>
        <w:t>@router.post(</w:t>
        <w:br/>
        <w:t xml:space="preserve">    "/books",</w:t>
        <w:br/>
        <w:t xml:space="preserve">    dependencies=[Depends(require_api_key), Depends(require_xml_accept)],</w:t>
        <w:br/>
        <w:t>)</w:t>
        <w:br/>
        <w:t>async def create_book(request: Request): ...</w:t>
      </w:r>
    </w:p>
    <w:p>
      <w:pPr>
        <w:spacing w:before="240" w:after="80"/>
      </w:pPr>
      <w:r>
        <w:rPr>
          <w:rFonts w:ascii="Calibri" w:hAnsi="Calibri"/>
          <w:b/>
          <w:i w:val="0"/>
          <w:color w:val="4472C4"/>
          <w:sz w:val="28"/>
        </w:rPr>
        <w:t>7.2 Book Endpoints</w:t>
      </w:r>
    </w:p>
    <w:p>
      <w:pPr>
        <w:spacing w:before="160" w:after="60"/>
      </w:pPr>
      <w:r>
        <w:rPr>
          <w:rFonts w:ascii="Calibri" w:hAnsi="Calibri"/>
          <w:b/>
          <w:i w:val="0"/>
          <w:color w:val="00467F"/>
          <w:sz w:val="24"/>
        </w:rPr>
        <w:t>GET /api/v1/books — List with Filtering</w:t>
      </w:r>
    </w:p>
    <w:p>
      <w:pPr>
        <w:spacing w:before="80" w:after="120"/>
        <w:shd w:val="clear" w:color="auto" w:fill="F5F5F5"/>
        <w:ind w:left="283" w:right="283"/>
      </w:pPr>
      <w:r>
        <w:rPr>
          <w:rFonts w:ascii="Courier New" w:hAnsi="Courier New"/>
          <w:b w:val="0"/>
          <w:i w:val="0"/>
          <w:color w:val="00467F"/>
          <w:sz w:val="18"/>
        </w:rPr>
        <w:t>GET /api/v1/books?genre=Sci-Fi&amp;search=dune&amp;page=1&amp;limit=10</w:t>
        <w:br/>
        <w:t>Accept: application/xml</w:t>
      </w:r>
    </w:p>
    <w:p>
      <w:pPr>
        <w:spacing w:before="40" w:after="60"/>
      </w:pPr>
      <w:r>
        <w:rPr>
          <w:rFonts w:ascii="Calibri" w:hAnsi="Calibri"/>
          <w:b w:val="0"/>
          <w:i w:val="0"/>
          <w:sz w:val="22"/>
        </w:rPr>
        <w:t xml:space="preserve">Flow: query params read → </w:t>
      </w:r>
      <w:r>
        <w:rPr>
          <w:rFonts w:ascii="Courier New" w:hAnsi="Courier New"/>
          <w:b w:val="0"/>
          <w:i w:val="0"/>
          <w:color w:val="C00000"/>
          <w:sz w:val="20"/>
        </w:rPr>
        <w:t>manager.get_all_books(genre, search, page, limit)</w:t>
      </w:r>
      <w:r>
        <w:rPr>
          <w:rFonts w:ascii="Calibri" w:hAnsi="Calibri"/>
          <w:b w:val="0"/>
          <w:i w:val="0"/>
          <w:sz w:val="22"/>
        </w:rPr>
        <w:t xml:space="preserve"> → XPath filter → pagination → </w:t>
      </w:r>
      <w:r>
        <w:rPr>
          <w:rFonts w:ascii="Courier New" w:hAnsi="Courier New"/>
          <w:b w:val="0"/>
          <w:i w:val="0"/>
          <w:color w:val="C00000"/>
          <w:sz w:val="20"/>
        </w:rPr>
        <w:t>books_collection_xml</w:t>
      </w:r>
      <w:r>
        <w:rPr>
          <w:rFonts w:ascii="Calibri" w:hAnsi="Calibri"/>
          <w:b w:val="0"/>
          <w:i w:val="0"/>
          <w:sz w:val="22"/>
        </w:rPr>
        <w:t xml:space="preserve"> wrapper.</w:t>
      </w:r>
    </w:p>
    <w:p>
      <w:pPr>
        <w:spacing w:before="80" w:after="120"/>
        <w:shd w:val="clear" w:color="auto" w:fill="F5F5F5"/>
        <w:ind w:left="283" w:right="283"/>
      </w:pPr>
      <w:r>
        <w:rPr>
          <w:rFonts w:ascii="Courier New" w:hAnsi="Courier New"/>
          <w:b w:val="0"/>
          <w:i w:val="0"/>
          <w:color w:val="00467F"/>
          <w:sz w:val="18"/>
        </w:rPr>
        <w:t>&lt;?xml version='1.0' encoding='UTF-8'?&gt;</w:t>
        <w:br/>
        <w:t>&lt;books count="10" totalCount="28"&gt;</w:t>
        <w:br/>
        <w:t xml:space="preserve">  &lt;book id="bk-003" isbn="978-0-44-101359-5"&gt;</w:t>
        <w:br/>
        <w:t xml:space="preserve">    &lt;title&gt;Dune&lt;/title&gt;</w:t>
        <w:br/>
        <w:t xml:space="preserve">    &lt;author&gt;Frank Herbert&lt;/author&gt;</w:t>
        <w:br/>
        <w:t xml:space="preserve">    ...</w:t>
        <w:br/>
        <w:t xml:space="preserve">  &lt;/book&gt;</w:t>
        <w:br/>
        <w:t>&lt;/books&gt;</w:t>
      </w:r>
    </w:p>
    <w:p>
      <w:pPr>
        <w:spacing w:before="40" w:after="60"/>
      </w:pPr>
      <w:r>
        <w:rPr>
          <w:rFonts w:ascii="Calibri" w:hAnsi="Calibri"/>
          <w:b w:val="0"/>
          <w:i w:val="0"/>
          <w:sz w:val="22"/>
        </w:rPr>
        <w:t xml:space="preserve">Response headers: </w:t>
      </w:r>
      <w:r>
        <w:rPr>
          <w:rFonts w:ascii="Courier New" w:hAnsi="Courier New"/>
          <w:b w:val="0"/>
          <w:i w:val="0"/>
          <w:color w:val="C00000"/>
          <w:sz w:val="20"/>
        </w:rPr>
        <w:t>X-Total-Count: 28</w:t>
      </w:r>
      <w:r>
        <w:rPr>
          <w:rFonts w:ascii="Calibri" w:hAnsi="Calibri"/>
          <w:b w:val="0"/>
          <w:i w:val="0"/>
          <w:sz w:val="22"/>
        </w:rPr>
        <w:t xml:space="preserve">, </w:t>
      </w:r>
      <w:r>
        <w:rPr>
          <w:rFonts w:ascii="Courier New" w:hAnsi="Courier New"/>
          <w:b w:val="0"/>
          <w:i w:val="0"/>
          <w:color w:val="C00000"/>
          <w:sz w:val="20"/>
        </w:rPr>
        <w:t>X-Page: 1</w:t>
      </w:r>
      <w:r>
        <w:rPr>
          <w:rFonts w:ascii="Calibri" w:hAnsi="Calibri"/>
          <w:b w:val="0"/>
          <w:i w:val="0"/>
          <w:sz w:val="22"/>
        </w:rPr>
        <w:t xml:space="preserve">, </w:t>
      </w:r>
      <w:r>
        <w:rPr>
          <w:rFonts w:ascii="Courier New" w:hAnsi="Courier New"/>
          <w:b w:val="0"/>
          <w:i w:val="0"/>
          <w:color w:val="C00000"/>
          <w:sz w:val="20"/>
        </w:rPr>
        <w:t>X-Limit: 10</w:t>
      </w:r>
      <w:r>
        <w:rPr>
          <w:rFonts w:ascii="Calibri" w:hAnsi="Calibri"/>
          <w:b w:val="0"/>
          <w:i w:val="0"/>
          <w:sz w:val="22"/>
        </w:rPr>
      </w:r>
    </w:p>
    <w:p>
      <w:pPr>
        <w:spacing w:before="160" w:after="60"/>
      </w:pPr>
      <w:r>
        <w:rPr>
          <w:rFonts w:ascii="Calibri" w:hAnsi="Calibri"/>
          <w:b/>
          <w:i w:val="0"/>
          <w:color w:val="00467F"/>
          <w:sz w:val="24"/>
        </w:rPr>
        <w:t>POST /api/v1/books — Create</w:t>
      </w:r>
    </w:p>
    <w:p>
      <w:pPr>
        <w:spacing w:before="80" w:after="120"/>
        <w:shd w:val="clear" w:color="auto" w:fill="F5F5F5"/>
        <w:ind w:left="283" w:right="283"/>
      </w:pPr>
      <w:r>
        <w:rPr>
          <w:rFonts w:ascii="Courier New" w:hAnsi="Courier New"/>
          <w:b w:val="0"/>
          <w:i w:val="0"/>
          <w:color w:val="00467F"/>
          <w:sz w:val="18"/>
        </w:rPr>
        <w:t>POST /api/v1/books</w:t>
        <w:br/>
        <w:t>Accept: application/xml</w:t>
        <w:br/>
        <w:t>Content-Type: application/xml</w:t>
        <w:br/>
        <w:t>X-API-Key: library-api-key-dev-2026</w:t>
        <w:br/>
        <w:br/>
        <w:t>&lt;?xml version="1.0" encoding="UTF-8"?&gt;</w:t>
        <w:br/>
        <w:t>&lt;book isbn="978-0-14-143951-8"&gt;</w:t>
        <w:br/>
        <w:t xml:space="preserve">  &lt;title&gt;Pride and Prejudice&lt;/title&gt;</w:t>
        <w:br/>
        <w:t xml:space="preserve">  &lt;author&gt;Jane Austen&lt;/author&gt;</w:t>
        <w:br/>
        <w:t xml:space="preserve">  &lt;publisher&gt;Penguin Classics&lt;/publisher&gt;</w:t>
        <w:br/>
        <w:t xml:space="preserve">  &lt;categories&gt;&lt;category&gt;Classic&lt;/category&gt;&lt;/categories&gt;</w:t>
        <w:br/>
        <w:t xml:space="preserve">  &lt;publicationYear&gt;1813&lt;/publicationYear&gt;</w:t>
        <w:br/>
        <w:t xml:space="preserve">  &lt;availableCopies&gt;4&lt;/availableCopies&gt;</w:t>
        <w:br/>
        <w:t>&lt;/book&gt;</w:t>
      </w:r>
    </w:p>
    <w:p>
      <w:pPr>
        <w:spacing w:before="40" w:after="60"/>
      </w:pPr>
      <w:r>
        <w:rPr>
          <w:rFonts w:ascii="Calibri" w:hAnsi="Calibri"/>
          <w:b w:val="0"/>
          <w:i w:val="0"/>
          <w:sz w:val="22"/>
        </w:rPr>
        <w:t xml:space="preserve">On success: HTTP 201 + created book XML. ID is auto-assigned (e.g. </w:t>
      </w:r>
      <w:r>
        <w:rPr>
          <w:rFonts w:ascii="Courier New" w:hAnsi="Courier New"/>
          <w:b w:val="0"/>
          <w:i w:val="0"/>
          <w:color w:val="C00000"/>
          <w:sz w:val="20"/>
        </w:rPr>
        <w:t>bk-029</w:t>
      </w:r>
      <w:r>
        <w:rPr>
          <w:rFonts w:ascii="Calibri" w:hAnsi="Calibri"/>
          <w:b w:val="0"/>
          <w:i w:val="0"/>
          <w:sz w:val="22"/>
        </w:rPr>
        <w:t>).</w:t>
      </w:r>
    </w:p>
    <w:p>
      <w:pPr>
        <w:spacing w:before="160" w:after="60"/>
      </w:pPr>
      <w:r>
        <w:rPr>
          <w:rFonts w:ascii="Calibri" w:hAnsi="Calibri"/>
          <w:b/>
          <w:i w:val="0"/>
          <w:color w:val="00467F"/>
          <w:sz w:val="24"/>
        </w:rPr>
        <w:t>Router Pattern for POST / PUT</w:t>
      </w:r>
    </w:p>
    <w:p>
      <w:pPr>
        <w:spacing w:before="80" w:after="120"/>
        <w:shd w:val="clear" w:color="auto" w:fill="F5F5F5"/>
        <w:ind w:left="283" w:right="283"/>
      </w:pPr>
      <w:r>
        <w:rPr>
          <w:rFonts w:ascii="Courier New" w:hAnsi="Courier New"/>
          <w:b w:val="0"/>
          <w:i w:val="0"/>
          <w:color w:val="00467F"/>
          <w:sz w:val="18"/>
        </w:rPr>
        <w:t>body = await request.body()</w:t>
        <w:br/>
        <w:t>element = manager.parse_book_xml(body)   # syntax check</w:t>
        <w:br/>
        <w:t>try:</w:t>
        <w:br/>
        <w:t xml:space="preserve">    result = manager.add_book(element)   # XSD + business rules + disk</w:t>
        <w:br/>
        <w:t xml:space="preserve">    return xml_response(element_to_bytes(result), status_code=201)</w:t>
        <w:br/>
        <w:t>except ValidationError as exc:</w:t>
        <w:br/>
        <w:t xml:space="preserve">    return xml_error_response(400, str(exc), exc.log[:500])</w:t>
        <w:br/>
        <w:t>except ValueError as exc:</w:t>
        <w:br/>
        <w:t xml:space="preserve">    return xml_error_response(400, str(exc))</w:t>
        <w:br/>
        <w:t>except BookNotFoundError as exc:</w:t>
        <w:br/>
        <w:t xml:space="preserve">    return xml_error_response(404, str(exc))</w:t>
      </w:r>
    </w:p>
    <w:p>
      <w:pPr>
        <w:spacing w:before="240" w:after="80"/>
      </w:pPr>
      <w:r>
        <w:rPr>
          <w:rFonts w:ascii="Calibri" w:hAnsi="Calibri"/>
          <w:b/>
          <w:i w:val="0"/>
          <w:color w:val="4472C4"/>
          <w:sz w:val="28"/>
        </w:rPr>
        <w:t>7.3 Borrowing Endpoints — checkout and return</w:t>
      </w:r>
    </w:p>
    <w:p>
      <w:pPr>
        <w:spacing w:before="160" w:after="60"/>
      </w:pPr>
      <w:r>
        <w:rPr>
          <w:rFonts w:ascii="Calibri" w:hAnsi="Calibri"/>
          <w:b/>
          <w:i w:val="0"/>
          <w:color w:val="00467F"/>
          <w:sz w:val="24"/>
        </w:rPr>
        <w:t>checkout_book() Business Logic</w:t>
      </w:r>
    </w:p>
    <w:p>
      <w:pPr>
        <w:spacing w:before="40" w:after="60"/>
      </w:pPr>
      <w:r>
        <w:rPr>
          <w:rFonts w:ascii="Calibri" w:hAnsi="Calibri"/>
          <w:b w:val="0"/>
          <w:i w:val="0"/>
          <w:sz w:val="22"/>
        </w:rPr>
        <w:t>POST /api/v1/borrowings — creates a new borrowing record:</w:t>
      </w:r>
    </w:p>
    <w:p>
      <w:pPr>
        <w:spacing w:before="40" w:after="40"/>
        <w:ind w:left="283"/>
      </w:pPr>
      <w:r>
        <w:rPr>
          <w:rFonts w:ascii="Calibri" w:hAnsi="Calibri"/>
          <w:b/>
          <w:i w:val="0"/>
          <w:color w:val="4472C4"/>
          <w:sz w:val="22"/>
        </w:rPr>
        <w:t xml:space="preserve">1.  </w:t>
      </w:r>
      <w:r>
        <w:rPr>
          <w:rFonts w:ascii="Calibri" w:hAnsi="Calibri"/>
          <w:b w:val="0"/>
          <w:i w:val="0"/>
          <w:sz w:val="22"/>
        </w:rPr>
        <w:t>bookRef, memberRef are required — missing → ValueError → 400</w:t>
      </w:r>
    </w:p>
    <w:p>
      <w:pPr>
        <w:spacing w:before="40" w:after="40"/>
        <w:ind w:left="283"/>
      </w:pPr>
      <w:r>
        <w:rPr>
          <w:rFonts w:ascii="Calibri" w:hAnsi="Calibri"/>
          <w:b/>
          <w:i w:val="0"/>
          <w:color w:val="4472C4"/>
          <w:sz w:val="22"/>
        </w:rPr>
        <w:t xml:space="preserve">2.  </w:t>
      </w:r>
      <w:r>
        <w:rPr>
          <w:rFonts w:ascii="Calibri" w:hAnsi="Calibri"/>
          <w:b w:val="0"/>
          <w:i w:val="0"/>
          <w:sz w:val="22"/>
        </w:rPr>
        <w:t>_ensure_references_exist() — do both IDs exist in library.xml?</w:t>
      </w:r>
    </w:p>
    <w:p>
      <w:pPr>
        <w:spacing w:before="40" w:after="40"/>
        <w:ind w:left="283"/>
      </w:pPr>
      <w:r>
        <w:rPr>
          <w:rFonts w:ascii="Calibri" w:hAnsi="Calibri"/>
          <w:b/>
          <w:i w:val="0"/>
          <w:color w:val="4472C4"/>
          <w:sz w:val="22"/>
        </w:rPr>
        <w:t xml:space="preserve">3.  </w:t>
      </w:r>
      <w:r>
        <w:rPr>
          <w:rFonts w:ascii="Calibri" w:hAnsi="Calibri"/>
          <w:b w:val="0"/>
          <w:i w:val="0"/>
          <w:sz w:val="22"/>
        </w:rPr>
        <w:t>book.availableCopies &gt; 0 — is a copy in stock?</w:t>
      </w:r>
    </w:p>
    <w:p>
      <w:pPr>
        <w:spacing w:before="40" w:after="40"/>
        <w:ind w:left="283"/>
      </w:pPr>
      <w:r>
        <w:rPr>
          <w:rFonts w:ascii="Calibri" w:hAnsi="Calibri"/>
          <w:b/>
          <w:i w:val="0"/>
          <w:color w:val="4472C4"/>
          <w:sz w:val="22"/>
        </w:rPr>
        <w:t xml:space="preserve">4.  </w:t>
      </w:r>
      <w:r>
        <w:rPr>
          <w:rFonts w:ascii="Calibri" w:hAnsi="Calibri"/>
          <w:b w:val="0"/>
          <w:i w:val="0"/>
          <w:sz w:val="22"/>
        </w:rPr>
        <w:t>count_active_loans(memberRef) vs loan_limit(membershipType) — is the limit exceeded?</w:t>
      </w:r>
    </w:p>
    <w:p>
      <w:pPr>
        <w:spacing w:before="40" w:after="40"/>
        <w:ind w:left="283"/>
      </w:pPr>
      <w:r>
        <w:rPr>
          <w:rFonts w:ascii="Calibri" w:hAnsi="Calibri"/>
          <w:b/>
          <w:i w:val="0"/>
          <w:color w:val="4472C4"/>
          <w:sz w:val="22"/>
        </w:rPr>
        <w:t xml:space="preserve">5.  </w:t>
      </w:r>
      <w:r>
        <w:rPr>
          <w:rFonts w:ascii="Calibri" w:hAnsi="Calibri"/>
          <w:b w:val="0"/>
          <w:i w:val="0"/>
          <w:sz w:val="22"/>
        </w:rPr>
        <w:t>New &lt;borrowing&gt; element created following XSD element order</w:t>
      </w:r>
    </w:p>
    <w:p>
      <w:pPr>
        <w:spacing w:before="40" w:after="40"/>
        <w:ind w:left="283"/>
      </w:pPr>
      <w:r>
        <w:rPr>
          <w:rFonts w:ascii="Calibri" w:hAnsi="Calibri"/>
          <w:b/>
          <w:i w:val="0"/>
          <w:color w:val="4472C4"/>
          <w:sz w:val="22"/>
        </w:rPr>
        <w:t xml:space="preserve">6.  </w:t>
      </w:r>
      <w:r>
        <w:rPr>
          <w:rFonts w:ascii="Calibri" w:hAnsi="Calibri"/>
          <w:b w:val="0"/>
          <w:i w:val="0"/>
          <w:sz w:val="22"/>
        </w:rPr>
        <w:t>availableCopies -= 1</w:t>
      </w:r>
    </w:p>
    <w:p>
      <w:pPr>
        <w:spacing w:before="40" w:after="40"/>
        <w:ind w:left="283"/>
      </w:pPr>
      <w:r>
        <w:rPr>
          <w:rFonts w:ascii="Calibri" w:hAnsi="Calibri"/>
          <w:b/>
          <w:i w:val="0"/>
          <w:color w:val="4472C4"/>
          <w:sz w:val="22"/>
        </w:rPr>
        <w:t xml:space="preserve">7.  </w:t>
      </w:r>
      <w:r>
        <w:rPr>
          <w:rFonts w:ascii="Calibri" w:hAnsi="Calibri"/>
          <w:b w:val="0"/>
          <w:i w:val="0"/>
          <w:sz w:val="22"/>
        </w:rPr>
        <w:t>_save_tree() — XSD validation + write to disk</w:t>
      </w:r>
    </w:p>
    <w:p>
      <w:pPr>
        <w:spacing w:before="160" w:after="60"/>
      </w:pPr>
      <w:r>
        <w:rPr>
          <w:rFonts w:ascii="Calibri" w:hAnsi="Calibri"/>
          <w:b/>
          <w:i w:val="0"/>
          <w:color w:val="00467F"/>
          <w:sz w:val="24"/>
        </w:rPr>
        <w:t>return_book() Logic</w:t>
      </w:r>
    </w:p>
    <w:p>
      <w:pPr>
        <w:spacing w:before="40" w:after="60"/>
      </w:pPr>
      <w:r>
        <w:rPr>
          <w:rFonts w:ascii="Calibri" w:hAnsi="Calibri"/>
          <w:b w:val="0"/>
          <w:i w:val="0"/>
          <w:sz w:val="22"/>
        </w:rPr>
        <w:t>PUT /api/v1/borrowings/{id}/return — marks a book as returned:</w:t>
      </w:r>
    </w:p>
    <w:p>
      <w:pPr>
        <w:spacing w:before="40" w:after="40"/>
        <w:ind w:left="283"/>
      </w:pPr>
      <w:r>
        <w:rPr>
          <w:rFonts w:ascii="Calibri" w:hAnsi="Calibri"/>
          <w:b/>
          <w:i w:val="0"/>
          <w:color w:val="4472C4"/>
          <w:sz w:val="22"/>
        </w:rPr>
        <w:t xml:space="preserve">1.  </w:t>
      </w:r>
      <w:r>
        <w:rPr>
          <w:rFonts w:ascii="Calibri" w:hAnsi="Calibri"/>
          <w:b w:val="0"/>
          <w:i w:val="0"/>
          <w:sz w:val="22"/>
        </w:rPr>
        <w:t>borrowing.status = 'returned'</w:t>
      </w:r>
    </w:p>
    <w:p>
      <w:pPr>
        <w:spacing w:before="40" w:after="40"/>
        <w:ind w:left="283"/>
      </w:pPr>
      <w:r>
        <w:rPr>
          <w:rFonts w:ascii="Calibri" w:hAnsi="Calibri"/>
          <w:b/>
          <w:i w:val="0"/>
          <w:color w:val="4472C4"/>
          <w:sz w:val="22"/>
        </w:rPr>
        <w:t xml:space="preserve">2.  </w:t>
      </w:r>
      <w:r>
        <w:rPr>
          <w:rFonts w:ascii="Calibri" w:hAnsi="Calibri"/>
          <w:b w:val="0"/>
          <w:i w:val="0"/>
          <w:sz w:val="22"/>
        </w:rPr>
        <w:t>&lt;returnDate&gt; element added</w:t>
      </w:r>
    </w:p>
    <w:p>
      <w:pPr>
        <w:spacing w:before="40" w:after="40"/>
        <w:ind w:left="283"/>
      </w:pPr>
      <w:r>
        <w:rPr>
          <w:rFonts w:ascii="Calibri" w:hAnsi="Calibri"/>
          <w:b/>
          <w:i w:val="0"/>
          <w:color w:val="4472C4"/>
          <w:sz w:val="22"/>
        </w:rPr>
        <w:t xml:space="preserve">3.  </w:t>
      </w:r>
      <w:r>
        <w:rPr>
          <w:rFonts w:ascii="Calibri" w:hAnsi="Calibri"/>
          <w:b w:val="0"/>
          <w:i w:val="0"/>
          <w:sz w:val="22"/>
        </w:rPr>
        <w:t>book.availableCopies += 1</w:t>
      </w:r>
    </w:p>
    <w:p>
      <w:pPr>
        <w:spacing w:before="40" w:after="40"/>
        <w:ind w:left="283"/>
      </w:pPr>
      <w:r>
        <w:rPr>
          <w:rFonts w:ascii="Calibri" w:hAnsi="Calibri"/>
          <w:b/>
          <w:i w:val="0"/>
          <w:color w:val="4472C4"/>
          <w:sz w:val="22"/>
        </w:rPr>
        <w:t xml:space="preserve">4.  </w:t>
      </w:r>
      <w:r>
        <w:rPr>
          <w:rFonts w:ascii="Calibri" w:hAnsi="Calibri"/>
          <w:b w:val="0"/>
          <w:i w:val="0"/>
          <w:sz w:val="22"/>
        </w:rPr>
        <w:t>_save_tree()</w:t>
      </w:r>
    </w:p>
    <w:p>
      <w:pPr>
        <w:spacing w:before="240" w:after="80"/>
      </w:pPr>
      <w:r>
        <w:rPr>
          <w:rFonts w:ascii="Calibri" w:hAnsi="Calibri"/>
          <w:b/>
          <w:i w:val="0"/>
          <w:color w:val="4472C4"/>
          <w:sz w:val="28"/>
        </w:rPr>
        <w:t>7.4 Complete Endpoint List</w:t>
      </w:r>
    </w:p>
    <w:tbl>
      <w:tblPr>
        <w:tblStyle w:val="TableGrid"/>
        <w:tblW w:type="auto" w:w="0"/>
        <w:tblLook w:firstColumn="1" w:firstRow="1" w:lastColumn="0" w:lastRow="0" w:noHBand="0" w:noVBand="1" w:val="04A0"/>
      </w:tblPr>
      <w:tblGrid>
        <w:gridCol w:w="2197"/>
        <w:gridCol w:w="2197"/>
        <w:gridCol w:w="2197"/>
        <w:gridCol w:w="2197"/>
      </w:tblGrid>
      <w:tr>
        <w:tc>
          <w:tcPr>
            <w:tcW w:type="dxa" w:w="115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Method</w:t>
            </w:r>
          </w:p>
        </w:tc>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Path</w:t>
            </w:r>
          </w:p>
        </w:tc>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Function</w:t>
            </w:r>
          </w:p>
        </w:tc>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Notes</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list_books</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genre, search, page, limit filters</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/books/{id}</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get_book</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BookNotFoundError → 404</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POST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create_book</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API Key + XSD</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PUT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/books/{id}</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update_book</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404 + 400</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DELETE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/books/{id}</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delete_book</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Active loan guard</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list_members</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membershipType, search filters</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POST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create_member</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API Key + XSD</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PUT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/members/{id}</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update_member</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DELETE</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/members/{id}</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delete_member</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Active loan guard</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list_borrowings</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status, memberRef, bookRef filters</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POST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checkout_book</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Business rules + XSD</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PUT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/borrowings/{id}/return</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return_book</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No request body needed</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PUT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/borrowings/{id}</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update_borrowing</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DELETE</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/borrowings/{id}</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delete_borrowing</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Only 'returned' records</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/reports/dashboard</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dashboard_report</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HTML (XSLT) — Accept XML not required</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/reports/xpath</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xpath_demo</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6 XPath query results as XML</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/external/enrich/{isbn}</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enrich_book</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Open Library async</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/health</w:t>
            </w:r>
          </w:p>
        </w:tc>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health</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JSON (intentional exception)</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GET</w:t>
            </w:r>
          </w:p>
        </w:tc>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/validation/demo</w:t>
            </w:r>
          </w:p>
        </w:tc>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validation_demo</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JSON (intentional exception)</w:t>
            </w:r>
          </w:p>
        </w:tc>
      </w:tr>
    </w:tbl>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screenshots of example API calls made via Postman or Swagger UI. Show at least: a successful POST /books response, a 400 XSD validation failure, and a 404 not-found response.</w:t>
      </w:r>
    </w:p>
    <w:p>
      <w:r>
        <w:br w:type="page"/>
      </w:r>
    </w:p>
    <w:p>
      <w:pPr>
        <w:spacing w:before="360" w:after="80"/>
      </w:pPr>
      <w:r>
        <w:rPr>
          <w:rFonts w:ascii="Calibri" w:hAnsi="Calibri"/>
          <w:b/>
          <w:i w:val="0"/>
          <w:color w:val="1F3864"/>
          <w:sz w:val="32"/>
        </w:rPr>
        <w:t>8. EXTERNAL SERVICE INTEGRATION — OPEN LIBRARY</w:t>
      </w:r>
    </w:p>
    <w:p>
      <w:pPr>
        <w:spacing w:before="0" w:after="160"/>
        <w:shd w:val="clear" w:color="auto" w:fill="1F3864"/>
      </w:pPr>
    </w:p>
    <w:p>
      <w:pPr>
        <w:spacing w:before="240" w:after="80"/>
      </w:pPr>
      <w:r>
        <w:rPr>
          <w:rFonts w:ascii="Calibri" w:hAnsi="Calibri"/>
          <w:b/>
          <w:i w:val="0"/>
          <w:color w:val="4472C4"/>
          <w:sz w:val="28"/>
        </w:rPr>
        <w:t>8.1 Overview</w:t>
      </w:r>
    </w:p>
    <w:p>
      <w:pPr>
        <w:spacing w:before="40" w:after="60"/>
      </w:pPr>
      <w:r>
        <w:rPr>
          <w:rFonts w:ascii="Calibri" w:hAnsi="Calibri"/>
          <w:b w:val="0"/>
          <w:i w:val="0"/>
          <w:sz w:val="22"/>
        </w:rPr>
      </w:r>
      <w:r>
        <w:rPr>
          <w:rFonts w:ascii="Calibri" w:hAnsi="Calibri"/>
          <w:b/>
          <w:i w:val="0"/>
          <w:sz w:val="22"/>
        </w:rPr>
        <w:t>External service:</w:t>
      </w:r>
      <w:r>
        <w:rPr>
          <w:rFonts w:ascii="Calibri" w:hAnsi="Calibri"/>
          <w:b w:val="0"/>
          <w:i w:val="0"/>
          <w:sz w:val="22"/>
        </w:rPr>
        <w:t xml:space="preserve"> Open Library API (https://openlibrary.org) — returns book metadata in JSON format given an ISBN.</w:t>
      </w:r>
    </w:p>
    <w:p>
      <w:pPr>
        <w:spacing w:before="40" w:after="60"/>
      </w:pPr>
      <w:r>
        <w:rPr>
          <w:rFonts w:ascii="Calibri" w:hAnsi="Calibri"/>
          <w:b w:val="0"/>
          <w:i w:val="0"/>
          <w:sz w:val="22"/>
        </w:rPr>
      </w:r>
      <w:r>
        <w:rPr>
          <w:rFonts w:ascii="Calibri" w:hAnsi="Calibri"/>
          <w:b/>
          <w:i w:val="0"/>
          <w:sz w:val="22"/>
        </w:rPr>
        <w:t>Module:</w:t>
      </w:r>
      <w:r>
        <w:rPr>
          <w:rFonts w:ascii="Calibri" w:hAnsi="Calibri"/>
          <w:b w:val="0"/>
          <w:i w:val="0"/>
          <w:sz w:val="22"/>
        </w:rPr>
        <w:t xml:space="preserve"> </w:t>
      </w:r>
      <w:r>
        <w:rPr>
          <w:rFonts w:ascii="Courier New" w:hAnsi="Courier New"/>
          <w:b w:val="0"/>
          <w:i w:val="0"/>
          <w:color w:val="C00000"/>
          <w:sz w:val="20"/>
        </w:rPr>
        <w:t>backend/src/external_service.py</w:t>
      </w:r>
      <w:r>
        <w:rPr>
          <w:rFonts w:ascii="Calibri" w:hAnsi="Calibri"/>
          <w:b w:val="0"/>
          <w:i w:val="0"/>
          <w:sz w:val="22"/>
        </w:rPr>
        <w:t xml:space="preserve">   |   </w:t>
      </w:r>
      <w:r>
        <w:rPr>
          <w:rFonts w:ascii="Calibri" w:hAnsi="Calibri"/>
          <w:b/>
          <w:i w:val="0"/>
          <w:sz w:val="22"/>
        </w:rPr>
        <w:t>Endpoint:</w:t>
      </w:r>
      <w:r>
        <w:rPr>
          <w:rFonts w:ascii="Calibri" w:hAnsi="Calibri"/>
          <w:b w:val="0"/>
          <w:i w:val="0"/>
          <w:sz w:val="22"/>
        </w:rPr>
        <w:t xml:space="preserve"> </w:t>
      </w:r>
      <w:r>
        <w:rPr>
          <w:rFonts w:ascii="Courier New" w:hAnsi="Courier New"/>
          <w:b w:val="0"/>
          <w:i w:val="0"/>
          <w:color w:val="C00000"/>
          <w:sz w:val="20"/>
        </w:rPr>
        <w:t>GET /api/v1/external/enrich/{isbn}</w:t>
      </w:r>
      <w:r>
        <w:rPr>
          <w:rFonts w:ascii="Calibri" w:hAnsi="Calibri"/>
          <w:b w:val="0"/>
          <w:i w:val="0"/>
          <w:sz w:val="22"/>
        </w:rPr>
      </w:r>
    </w:p>
    <w:p>
      <w:pPr>
        <w:spacing w:before="40" w:after="60"/>
      </w:pPr>
      <w:r>
        <w:rPr>
          <w:rFonts w:ascii="Calibri" w:hAnsi="Calibri"/>
          <w:b w:val="0"/>
          <w:i w:val="0"/>
          <w:sz w:val="22"/>
        </w:rPr>
      </w:r>
      <w:r>
        <w:rPr>
          <w:rFonts w:ascii="Calibri" w:hAnsi="Calibri"/>
          <w:b/>
          <w:i w:val="0"/>
          <w:sz w:val="22"/>
        </w:rPr>
        <w:t>Purpose:</w:t>
      </w:r>
      <w:r>
        <w:rPr>
          <w:rFonts w:ascii="Calibri" w:hAnsi="Calibri"/>
          <w:b w:val="0"/>
          <w:i w:val="0"/>
          <w:sz w:val="22"/>
        </w:rPr>
        <w:t xml:space="preserve"> When a user enters an ISBN, the system automatically fetches book metadata from the external source, converts the JSON response to XML, and validates it against the XSD schema. The user can then review and add the enriched data to the library.</w:t>
      </w:r>
    </w:p>
    <w:p>
      <w:pPr>
        <w:spacing w:before="240" w:after="80"/>
      </w:pPr>
      <w:r>
        <w:rPr>
          <w:rFonts w:ascii="Calibri" w:hAnsi="Calibri"/>
          <w:b/>
          <w:i w:val="0"/>
          <w:color w:val="4472C4"/>
          <w:sz w:val="28"/>
        </w:rPr>
        <w:t>8.2 Service Flow Diagram</w:t>
      </w:r>
    </w:p>
    <w:p>
      <w:pPr>
        <w:spacing w:before="80" w:after="120"/>
        <w:shd w:val="clear" w:color="auto" w:fill="F5F5F5"/>
        <w:ind w:left="283" w:right="283"/>
      </w:pPr>
      <w:r>
        <w:rPr>
          <w:rFonts w:ascii="Courier New" w:hAnsi="Courier New"/>
          <w:b w:val="0"/>
          <w:i w:val="0"/>
          <w:color w:val="00467F"/>
          <w:sz w:val="18"/>
        </w:rPr>
        <w:t>EnrichPanel.tsx (Frontend)</w:t>
        <w:br/>
        <w:t xml:space="preserve">    │ GET /api/v1/external/enrich/{isbn}</w:t>
        <w:br/>
        <w:t xml:space="preserve">    ↓</w:t>
        <w:br/>
        <w:t>external.py : enrich_book(isbn)</w:t>
        <w:br/>
        <w:t xml:space="preserve">    │</w:t>
        <w:br/>
        <w:t xml:space="preserve">    ↓ enrich_isbn(isbn)</w:t>
        <w:br/>
        <w:t>external_service.py</w:t>
        <w:br/>
        <w:t xml:space="preserve">    │</w:t>
        <w:br/>
        <w:t xml:space="preserve">    ├─→ normalize_isbn(isbn)</w:t>
        <w:br/>
        <w:t xml:space="preserve">    │     ├ Strip non-digit characters</w:t>
        <w:br/>
        <w:t xml:space="preserve">    │     └ ISBN-10 → ISBN-13 (check digit calculation)</w:t>
        <w:br/>
        <w:t xml:space="preserve">    │</w:t>
        <w:br/>
        <w:t xml:space="preserve">    ├─→ fetch_open_library(isbn)  [async, httpx]</w:t>
        <w:br/>
        <w:t xml:space="preserve">    │     ├ GET /api/books?bibkeys=ISBN:{clean}&amp;format=json&amp;jscmd=data</w:t>
        <w:br/>
        <w:t xml:space="preserve">    │     └ 404 / empty → GET /isbn/{clean}.json  (fallback)</w:t>
        <w:br/>
        <w:t xml:space="preserve">    │</w:t>
        <w:br/>
        <w:t xml:space="preserve">    ├─→ _parse_books_api_data() / _parse_isbn_edition()</w:t>
        <w:br/>
        <w:t xml:space="preserve">    │     └ JSON → Python dict (title, author, publisher, year)</w:t>
        <w:br/>
        <w:t xml:space="preserve">    │</w:t>
        <w:br/>
        <w:t xml:space="preserve">    ├─→ json_to_enriched_xml(book_data)</w:t>
        <w:br/>
        <w:t xml:space="preserve">    │     ├ etree.Element("enrichedBook")</w:t>
        <w:br/>
        <w:t xml:space="preserve">    │     └ validate_or_raise(root)  ← XSD check</w:t>
        <w:br/>
        <w:t xml:space="preserve">    │</w:t>
        <w:br/>
        <w:t xml:space="preserve">    └─→ bytes returned → xml_response(xml_bytes)</w:t>
      </w:r>
    </w:p>
    <w:p>
      <w:pPr>
        <w:spacing w:before="240" w:after="80"/>
      </w:pPr>
      <w:r>
        <w:rPr>
          <w:rFonts w:ascii="Calibri" w:hAnsi="Calibri"/>
          <w:b/>
          <w:i w:val="0"/>
          <w:color w:val="4472C4"/>
          <w:sz w:val="28"/>
        </w:rPr>
        <w:t>8.3 normalize_isbn()</w:t>
      </w:r>
    </w:p>
    <w:p>
      <w:pPr>
        <w:spacing w:before="80" w:after="120"/>
        <w:shd w:val="clear" w:color="auto" w:fill="F5F5F5"/>
        <w:ind w:left="283" w:right="283"/>
      </w:pPr>
      <w:r>
        <w:rPr>
          <w:rFonts w:ascii="Courier New" w:hAnsi="Courier New"/>
          <w:b w:val="0"/>
          <w:i w:val="0"/>
          <w:color w:val="00467F"/>
          <w:sz w:val="18"/>
        </w:rPr>
        <w:t>def normalize_isbn(isbn: str) -&gt; str:</w:t>
        <w:br/>
        <w:t xml:space="preserve">    digits = re.sub(r"[^0-9Xx]", "", isbn)</w:t>
        <w:br/>
        <w:t xml:space="preserve">    if len(digits) == 13:</w:t>
        <w:br/>
        <w:t xml:space="preserve">        return f"{digits[0:3]}-{digits[3:4]}-{digits[4:9]}-{digits[9:12]}-{digits[12]}"</w:t>
        <w:br/>
        <w:t xml:space="preserve">    if len(digits) == 10:</w:t>
        <w:br/>
        <w:t xml:space="preserve">        isbn13 = f"978{digits[:9]}"</w:t>
        <w:br/>
        <w:t xml:space="preserve">        total = sum(</w:t>
        <w:br/>
        <w:t xml:space="preserve">            int(d) * (1 if i % 2 else 3)</w:t>
        <w:br/>
        <w:t xml:space="preserve">            for i, d in enumerate(isbn13)</w:t>
        <w:br/>
        <w:t xml:space="preserve">        )</w:t>
        <w:br/>
        <w:t xml:space="preserve">        check = (10 - (total % 10)) % 10</w:t>
        <w:br/>
        <w:t xml:space="preserve">        full  = isbn13 + str(check)</w:t>
        <w:br/>
        <w:t xml:space="preserve">        return f"{full[0:3]}-{full[3:4]}-{full[4:9]}-{full[9:12]}-{full[12]}"</w:t>
        <w:br/>
        <w:t xml:space="preserve">    return isbn</w:t>
      </w:r>
    </w:p>
    <w:p>
      <w:pPr>
        <w:spacing w:before="40" w:after="60"/>
      </w:pPr>
      <w:r>
        <w:rPr>
          <w:rFonts w:ascii="Calibri" w:hAnsi="Calibri"/>
          <w:b w:val="0"/>
          <w:i w:val="0"/>
          <w:sz w:val="22"/>
        </w:rPr>
        <w:t>ISBN-10 → ISBN-13 conversion uses the EAN-13 algorithm. The function accepts ISBNs with or without hyphens.</w:t>
      </w:r>
    </w:p>
    <w:p>
      <w:pPr>
        <w:spacing w:before="240" w:after="80"/>
      </w:pPr>
      <w:r>
        <w:rPr>
          <w:rFonts w:ascii="Calibri" w:hAnsi="Calibri"/>
          <w:b/>
          <w:i w:val="0"/>
          <w:color w:val="4472C4"/>
          <w:sz w:val="28"/>
        </w:rPr>
        <w:t>8.4 fetch_open_library() — Async HTTP</w:t>
      </w:r>
    </w:p>
    <w:p>
      <w:pPr>
        <w:spacing w:before="80" w:after="120"/>
        <w:shd w:val="clear" w:color="auto" w:fill="F5F5F5"/>
        <w:ind w:left="283" w:right="283"/>
      </w:pPr>
      <w:r>
        <w:rPr>
          <w:rFonts w:ascii="Courier New" w:hAnsi="Courier New"/>
          <w:b w:val="0"/>
          <w:i w:val="0"/>
          <w:color w:val="00467F"/>
          <w:sz w:val="18"/>
        </w:rPr>
        <w:t>async def fetch_open_library(isbn: str) -&gt; dict:</w:t>
        <w:br/>
        <w:t xml:space="preserve">    clean = re.sub(r"[^0-9Xx]", "", isbn)</w:t>
        <w:br/>
        <w:t xml:space="preserve">    url = (f"https://openlibrary.org/api/books"</w:t>
        <w:br/>
        <w:t xml:space="preserve">           f"?bibkeys=ISBN:{clean}&amp;format=json&amp;jscmd=data")</w:t>
        <w:br/>
        <w:t xml:space="preserve">    async with httpx.AsyncClient(</w:t>
        <w:br/>
        <w:t xml:space="preserve">        timeout=15.0, headers=HTTP_HEADERS, follow_redirects=True</w:t>
        <w:br/>
        <w:t xml:space="preserve">    ) as client:</w:t>
        <w:br/>
        <w:t xml:space="preserve">        response = await client.get(url)</w:t>
        <w:br/>
        <w:t xml:space="preserve">        response.raise_for_status()</w:t>
        <w:br/>
        <w:t xml:space="preserve">        payload = response.json()</w:t>
        <w:br/>
        <w:br/>
        <w:t xml:space="preserve">    if f"ISBN:{clean}" not in payload:</w:t>
        <w:br/>
        <w:t xml:space="preserve">        # Fallback endpoint</w:t>
        <w:br/>
        <w:t xml:space="preserve">        isbn_url = f"https://openlibrary.org/isbn/{clean}.json"</w:t>
        <w:br/>
        <w:t xml:space="preserve">        async with httpx.AsyncClient(timeout=15.0, ...) as client:</w:t>
        <w:br/>
        <w:t xml:space="preserve">            fallback = await client.get(isbn_url)</w:t>
        <w:br/>
        <w:t xml:space="preserve">            if fallback.status_code == 404:</w:t>
        <w:br/>
        <w:t xml:space="preserve">                raise ValueError(f"ISBN not found: {isbn}")</w:t>
      </w:r>
    </w:p>
    <w:p>
      <w:pPr>
        <w:spacing w:before="40" w:after="60"/>
      </w:pPr>
      <w:r>
        <w:rPr>
          <w:rFonts w:ascii="Calibri" w:hAnsi="Calibri"/>
          <w:b w:val="0"/>
          <w:i w:val="0"/>
          <w:sz w:val="22"/>
        </w:rPr>
      </w:r>
      <w:r>
        <w:rPr>
          <w:rFonts w:ascii="Courier New" w:hAnsi="Courier New"/>
          <w:b w:val="0"/>
          <w:i w:val="0"/>
          <w:color w:val="C00000"/>
          <w:sz w:val="20"/>
        </w:rPr>
        <w:t>httpx.AsyncClient</w:t>
      </w:r>
      <w:r>
        <w:rPr>
          <w:rFonts w:ascii="Calibri" w:hAnsi="Calibri"/>
          <w:b w:val="0"/>
          <w:i w:val="0"/>
          <w:sz w:val="22"/>
        </w:rPr>
        <w:t xml:space="preserve"> is a fully async-compatible HTTP client that integrates seamlessly with FastAPI's async architecture. Includes a 15-second timeout and a custom </w:t>
      </w:r>
      <w:r>
        <w:rPr>
          <w:rFonts w:ascii="Courier New" w:hAnsi="Courier New"/>
          <w:b w:val="0"/>
          <w:i w:val="0"/>
          <w:color w:val="C00000"/>
          <w:sz w:val="20"/>
        </w:rPr>
        <w:t>User-Agent</w:t>
      </w:r>
      <w:r>
        <w:rPr>
          <w:rFonts w:ascii="Calibri" w:hAnsi="Calibri"/>
          <w:b w:val="0"/>
          <w:i w:val="0"/>
          <w:sz w:val="22"/>
        </w:rPr>
        <w:t xml:space="preserve"> header identifying the project as an academic application.</w:t>
      </w:r>
    </w:p>
    <w:p>
      <w:pPr>
        <w:spacing w:before="240" w:after="80"/>
      </w:pPr>
      <w:r>
        <w:rPr>
          <w:rFonts w:ascii="Calibri" w:hAnsi="Calibri"/>
          <w:b/>
          <w:i w:val="0"/>
          <w:color w:val="4472C4"/>
          <w:sz w:val="28"/>
        </w:rPr>
        <w:t>8.5 json_to_enriched_xml()</w:t>
      </w:r>
    </w:p>
    <w:p>
      <w:pPr>
        <w:spacing w:before="80" w:after="120"/>
        <w:shd w:val="clear" w:color="auto" w:fill="F5F5F5"/>
        <w:ind w:left="283" w:right="283"/>
      </w:pPr>
      <w:r>
        <w:rPr>
          <w:rFonts w:ascii="Courier New" w:hAnsi="Courier New"/>
          <w:b w:val="0"/>
          <w:i w:val="0"/>
          <w:color w:val="00467F"/>
          <w:sz w:val="18"/>
        </w:rPr>
        <w:t>def json_to_enriched_xml(book_data: dict) -&gt; bytes:</w:t>
        <w:br/>
        <w:t xml:space="preserve">    root = etree.Element("enrichedBook")</w:t>
        <w:br/>
        <w:t xml:space="preserve">    root.set("isbn", book_data.get("isbn", ""))</w:t>
        <w:br/>
        <w:t xml:space="preserve">    for field in ["title", "author", "publisher"]:</w:t>
        <w:br/>
        <w:t xml:space="preserve">        el = etree.SubElement(root, field)</w:t>
        <w:br/>
        <w:t xml:space="preserve">        el.text = book_data.get(field, "Unknown")</w:t>
        <w:br/>
        <w:t xml:space="preserve">    year = etree.SubElement(root, "publicationYear")</w:t>
        <w:br/>
        <w:t xml:space="preserve">    year.text = str(book_data.get("year", "0"))</w:t>
        <w:br/>
        <w:t xml:space="preserve">    cats = etree.SubElement(root, "categories")</w:t>
        <w:br/>
        <w:t xml:space="preserve">    cat  = etree.SubElement(cats, "category")</w:t>
        <w:br/>
        <w:t xml:space="preserve">    cat.text = book_data.get("genre", "Classic")</w:t>
        <w:br/>
        <w:t xml:space="preserve">    src  = etree.SubElement(root, "source")</w:t>
        <w:br/>
        <w:t xml:space="preserve">    src.text = "Open Library API"</w:t>
        <w:br/>
        <w:t xml:space="preserve">    validate_or_raise(root)     # enrichedBookType XSD check</w:t>
        <w:br/>
        <w:t xml:space="preserve">    return etree.tostring(root, xml_declaration=True, encoding="UTF-8")</w:t>
      </w:r>
    </w:p>
    <w:p>
      <w:pPr>
        <w:spacing w:before="40" w:after="60"/>
      </w:pPr>
      <w:r>
        <w:rPr>
          <w:rFonts w:ascii="Calibri" w:hAnsi="Calibri"/>
          <w:b w:val="0"/>
          <w:i w:val="0"/>
          <w:sz w:val="22"/>
        </w:rPr>
        <w:t>Output XML example:</w:t>
      </w:r>
    </w:p>
    <w:p>
      <w:pPr>
        <w:spacing w:before="80" w:after="120"/>
        <w:shd w:val="clear" w:color="auto" w:fill="F5F5F5"/>
        <w:ind w:left="283" w:right="283"/>
      </w:pPr>
      <w:r>
        <w:rPr>
          <w:rFonts w:ascii="Courier New" w:hAnsi="Courier New"/>
          <w:b w:val="0"/>
          <w:i w:val="0"/>
          <w:color w:val="00467F"/>
          <w:sz w:val="18"/>
        </w:rPr>
        <w:t>&lt;?xml version='1.0' encoding='UTF-8'?&gt;</w:t>
        <w:br/>
        <w:t>&lt;enrichedBook isbn="978-0-14-143951-8"&gt;</w:t>
        <w:br/>
        <w:t xml:space="preserve">  &lt;title&gt;Pride and Prejudice&lt;/title&gt;</w:t>
        <w:br/>
        <w:t xml:space="preserve">  &lt;author&gt;Jane Austen&lt;/author&gt;</w:t>
        <w:br/>
        <w:t xml:space="preserve">  &lt;publisher&gt;Penguin Classics&lt;/publisher&gt;</w:t>
        <w:br/>
        <w:t xml:space="preserve">  &lt;publicationYear&gt;1813&lt;/publicationYear&gt;</w:t>
        <w:br/>
        <w:t xml:space="preserve">  &lt;categories&gt;&lt;category&gt;Classic&lt;/category&gt;&lt;/categories&gt;</w:t>
        <w:br/>
        <w:t xml:space="preserve">  &lt;source&gt;Open Library API&lt;/source&gt;</w:t>
        <w:br/>
        <w:t>&lt;/enrichedBook&gt;</w:t>
      </w:r>
    </w:p>
    <w:p>
      <w:pPr>
        <w:spacing w:before="240" w:after="80"/>
      </w:pPr>
      <w:r>
        <w:rPr>
          <w:rFonts w:ascii="Calibri" w:hAnsi="Calibri"/>
          <w:b/>
          <w:i w:val="0"/>
          <w:color w:val="4472C4"/>
          <w:sz w:val="28"/>
        </w:rPr>
        <w:t>8.6 Error Handling</w:t>
      </w:r>
    </w:p>
    <w:tbl>
      <w:tblPr>
        <w:tblStyle w:val="TableGrid"/>
        <w:tblW w:type="auto" w:w="0"/>
        <w:tblLook w:firstColumn="1" w:firstRow="1" w:lastColumn="0" w:lastRow="0" w:noHBand="0" w:noVBand="1" w:val="04A0"/>
      </w:tblPr>
      <w:tblGrid>
        <w:gridCol w:w="2929"/>
        <w:gridCol w:w="2929"/>
        <w:gridCol w:w="2929"/>
      </w:tblGrid>
      <w:tr>
        <w:tc>
          <w:tcPr>
            <w:tcW w:type="dxa" w:w="432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Situation</w:t>
            </w:r>
          </w:p>
        </w:tc>
        <w:tc>
          <w:tcPr>
            <w:tcW w:type="dxa" w:w="172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HTTP Code</w:t>
            </w:r>
          </w:p>
        </w:tc>
        <w:tc>
          <w:tcPr>
            <w:tcW w:type="dxa" w:w="417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Message</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 not found in Open Library</w:t>
            </w:r>
          </w:p>
        </w:tc>
        <w:tc>
          <w:tcPr>
            <w:tcW w:type="dxa" w:w="17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404</w:t>
            </w:r>
          </w:p>
        </w:tc>
        <w:tc>
          <w:tcPr>
            <w:tcW w:type="dxa" w:w="41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 not found in Open Library: ...</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Open Library server unreachable</w:t>
            </w:r>
          </w:p>
        </w:tc>
        <w:tc>
          <w:tcPr>
            <w:tcW w:type="dxa" w:w="172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502</w:t>
            </w:r>
          </w:p>
        </w:tc>
        <w:tc>
          <w:tcPr>
            <w:tcW w:type="dxa" w:w="417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 service unavailable</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XSD validation failure</w:t>
            </w:r>
          </w:p>
        </w:tc>
        <w:tc>
          <w:tcPr>
            <w:tcW w:type="dxa" w:w="17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400</w:t>
            </w:r>
          </w:p>
        </w:tc>
        <w:tc>
          <w:tcPr>
            <w:tcW w:type="dxa" w:w="417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Enriched data failed validation</w:t>
            </w:r>
          </w:p>
        </w:tc>
      </w:tr>
    </w:tbl>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a screenshot demonstrating the Open Library integration. For example: the GET /api/v1/external/enrich/978-0-14-143951-8 response in Postman/Swagger, or the frontend EnrichPanel page showing auto-populated fields.</w:t>
      </w:r>
    </w:p>
    <w:p>
      <w:r>
        <w:br w:type="page"/>
      </w:r>
    </w:p>
    <w:p>
      <w:pPr>
        <w:spacing w:before="360" w:after="80"/>
      </w:pPr>
      <w:r>
        <w:rPr>
          <w:rFonts w:ascii="Calibri" w:hAnsi="Calibri"/>
          <w:b/>
          <w:i w:val="0"/>
          <w:color w:val="1F3864"/>
          <w:sz w:val="32"/>
        </w:rPr>
        <w:t>9. MODULE AND CLASS ARCHITECTURE</w:t>
      </w:r>
    </w:p>
    <w:p>
      <w:pPr>
        <w:spacing w:before="0" w:after="160"/>
        <w:shd w:val="clear" w:color="auto" w:fill="1F3864"/>
      </w:pPr>
    </w:p>
    <w:p>
      <w:pPr>
        <w:spacing w:before="240" w:after="80"/>
      </w:pPr>
      <w:r>
        <w:rPr>
          <w:rFonts w:ascii="Calibri" w:hAnsi="Calibri"/>
          <w:b/>
          <w:i w:val="0"/>
          <w:color w:val="4472C4"/>
          <w:sz w:val="28"/>
        </w:rPr>
        <w:t>9.1 Backend Module Overview</w:t>
      </w:r>
    </w:p>
    <w:tbl>
      <w:tblPr>
        <w:tblStyle w:val="TableGrid"/>
        <w:tblW w:type="auto" w:w="0"/>
        <w:tblLook w:firstColumn="1" w:firstRow="1" w:lastColumn="0" w:lastRow="0" w:noHBand="0" w:noVBand="1" w:val="04A0"/>
      </w:tblPr>
      <w:tblGrid>
        <w:gridCol w:w="2197"/>
        <w:gridCol w:w="2197"/>
        <w:gridCol w:w="2197"/>
        <w:gridCol w:w="2197"/>
      </w:tblGrid>
      <w:tr>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Module</w:t>
            </w:r>
          </w:p>
        </w:tc>
        <w:tc>
          <w:tcPr>
            <w:tcW w:type="dxa" w:w="316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216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Approx. Lines</w:t>
            </w:r>
          </w:p>
        </w:tc>
        <w:tc>
          <w:tcPr>
            <w:tcW w:type="dxa" w:w="518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Responsibility</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config.py</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src/config.py</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~20</w:t>
            </w:r>
          </w:p>
        </w:tc>
        <w:tc>
          <w:tcPr>
            <w:tcW w:type="dxa" w:w="518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File paths, API key, CORS origins</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main.py</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src/main.py</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~91</w:t>
            </w:r>
          </w:p>
        </w:tc>
        <w:tc>
          <w:tcPr>
            <w:tcW w:type="dxa" w:w="518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FastAPI app, startup hooks, global handlers</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auth.py</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src/auth.py</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~30</w:t>
            </w:r>
          </w:p>
        </w:tc>
        <w:tc>
          <w:tcPr>
            <w:tcW w:type="dxa" w:w="518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API key and Accept header validation</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validators.py</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src/validators.py</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~85</w:t>
            </w:r>
          </w:p>
        </w:tc>
        <w:tc>
          <w:tcPr>
            <w:tcW w:type="dxa" w:w="518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XSD validation (validate_xml, validate_or_raise)</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src/xml_manager.py</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~550+</w:t>
            </w:r>
          </w:p>
        </w:tc>
        <w:tc>
          <w:tcPr>
            <w:tcW w:type="dxa" w:w="518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DOM + streaming, all CRUD business logic</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xpath_queries.py</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src/xpath_queries.py</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~127</w:t>
            </w:r>
          </w:p>
        </w:tc>
        <w:tc>
          <w:tcPr>
            <w:tcW w:type="dxa" w:w="518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6 XPath queries + run_all_queries()</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xslt_transformer.py</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src/xslt_transformer.py</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~20</w:t>
            </w:r>
          </w:p>
        </w:tc>
        <w:tc>
          <w:tcPr>
            <w:tcW w:type="dxa" w:w="518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transform_to_html() — lxml XSLT engine</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external_service.py</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src/external_service.py</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~160+</w:t>
            </w:r>
          </w:p>
        </w:tc>
        <w:tc>
          <w:tcPr>
            <w:tcW w:type="dxa" w:w="518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Open Library async integration</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library_rules.py</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src/library_rules.py</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~31</w:t>
            </w:r>
          </w:p>
        </w:tc>
        <w:tc>
          <w:tcPr>
            <w:tcW w:type="dxa" w:w="518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Loan limits and loan period rules</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responses.py</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src/responses.py</w:t>
            </w:r>
          </w:p>
        </w:tc>
        <w:tc>
          <w:tcPr>
            <w:tcW w:type="dxa" w:w="216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~20</w:t>
            </w:r>
          </w:p>
        </w:tc>
        <w:tc>
          <w:tcPr>
            <w:tcW w:type="dxa" w:w="518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xml_response, xml_error_response</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xml_responses.py</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src/xml_responses.py</w:t>
            </w:r>
          </w:p>
        </w:tc>
        <w:tc>
          <w:tcPr>
            <w:tcW w:type="dxa" w:w="216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~50</w:t>
            </w:r>
          </w:p>
        </w:tc>
        <w:tc>
          <w:tcPr>
            <w:tcW w:type="dxa" w:w="518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build_error_xml, collection wrappers</w:t>
            </w:r>
          </w:p>
        </w:tc>
      </w:tr>
    </w:tbl>
    <w:p/>
    <w:p>
      <w:pPr>
        <w:spacing w:before="240" w:after="80"/>
      </w:pPr>
      <w:r>
        <w:rPr>
          <w:rFonts w:ascii="Calibri" w:hAnsi="Calibri"/>
          <w:b/>
          <w:i w:val="0"/>
          <w:color w:val="4472C4"/>
          <w:sz w:val="28"/>
        </w:rPr>
        <w:t>9.2 config.py — Configuration</w:t>
      </w:r>
    </w:p>
    <w:p>
      <w:pPr>
        <w:spacing w:before="80" w:after="120"/>
        <w:shd w:val="clear" w:color="auto" w:fill="F5F5F5"/>
        <w:ind w:left="283" w:right="283"/>
      </w:pPr>
      <w:r>
        <w:rPr>
          <w:rFonts w:ascii="Courier New" w:hAnsi="Courier New"/>
          <w:b w:val="0"/>
          <w:i w:val="0"/>
          <w:color w:val="00467F"/>
          <w:sz w:val="18"/>
        </w:rPr>
        <w:t>LIBRARY_XML     = Path(__file__).parent.parent / "data" / "library.xml"</w:t>
        <w:br/>
        <w:t>SCHEMA_XSD      = Path(__file__).parent.parent / "data" / "schema.xsd"</w:t>
        <w:br/>
        <w:t>REPORT_XSLT     = Path(__file__).parent.parent / "data" / "report.xslt"</w:t>
        <w:br/>
        <w:t>INVALID_LIBRARY_XML = Path(__file__).parent.parent / "data" / "invalid_library.xml"</w:t>
        <w:br/>
        <w:t>API_KEY         = "library-api-key-dev-2026"</w:t>
        <w:br/>
        <w:t>CORS_ORIGINS    = ["http://localhost:3000", "http://127.0.0.1:3000"]</w:t>
      </w:r>
    </w:p>
    <w:p>
      <w:pPr>
        <w:spacing w:before="40" w:after="60"/>
      </w:pPr>
      <w:r>
        <w:rPr>
          <w:rFonts w:ascii="Calibri" w:hAnsi="Calibri"/>
          <w:b w:val="0"/>
          <w:i w:val="0"/>
          <w:sz w:val="22"/>
        </w:rPr>
        <w:t xml:space="preserve">All file paths are defined using </w:t>
      </w:r>
      <w:r>
        <w:rPr>
          <w:rFonts w:ascii="Courier New" w:hAnsi="Courier New"/>
          <w:b w:val="0"/>
          <w:i w:val="0"/>
          <w:color w:val="C00000"/>
          <w:sz w:val="20"/>
        </w:rPr>
        <w:t>pathlib.Path</w:t>
      </w:r>
      <w:r>
        <w:rPr>
          <w:rFonts w:ascii="Calibri" w:hAnsi="Calibri"/>
          <w:b w:val="0"/>
          <w:i w:val="0"/>
          <w:sz w:val="22"/>
        </w:rPr>
        <w:t xml:space="preserve"> for platform independence. If a file is moved, only this module needs updating.</w:t>
      </w:r>
    </w:p>
    <w:p>
      <w:pPr>
        <w:spacing w:before="240" w:after="80"/>
      </w:pPr>
      <w:r>
        <w:rPr>
          <w:rFonts w:ascii="Calibri" w:hAnsi="Calibri"/>
          <w:b/>
          <w:i w:val="0"/>
          <w:color w:val="4472C4"/>
          <w:sz w:val="28"/>
        </w:rPr>
        <w:t>9.3 main.py — Application Entry Point</w:t>
      </w:r>
    </w:p>
    <w:tbl>
      <w:tblPr>
        <w:tblStyle w:val="TableGrid"/>
        <w:tblW w:type="auto" w:w="0"/>
        <w:tblLook w:firstColumn="1" w:firstRow="1" w:lastColumn="0" w:lastRow="0" w:noHBand="0" w:noVBand="1" w:val="04A0"/>
      </w:tblPr>
      <w:tblGrid>
        <w:gridCol w:w="2929"/>
        <w:gridCol w:w="2929"/>
        <w:gridCol w:w="2929"/>
      </w:tblGrid>
      <w:tr>
        <w:tc>
          <w:tcPr>
            <w:tcW w:type="dxa" w:w="115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Lines</w:t>
            </w:r>
          </w:p>
        </w:tc>
        <w:tc>
          <w:tcPr>
            <w:tcW w:type="dxa" w:w="316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Code</w:t>
            </w:r>
          </w:p>
        </w:tc>
        <w:tc>
          <w:tcPr>
            <w:tcW w:type="dxa" w:w="590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Description</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24–36</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lifespan()</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Startup: XSD validation, invalid demo, iterparse count</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39–48</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FastAPI(...)</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 metadata and lifespan hook binding</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50–57</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CORSMiddleware</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Frontend CORS permissions + expose_headers (X-Total-Count)</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59–64</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include_router(...)</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 routers: books, members, borrowings, reports, external</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67–69</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health()</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JSON health check (intentional non-XML exception)</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72–76</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validation_demo()</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XSD demo endpoint (JSON)</w:t>
            </w:r>
          </w:p>
        </w:tc>
      </w:tr>
      <w:tr>
        <w:tc>
          <w:tcPr>
            <w:tcW w:type="dxa" w:w="115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79–81</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xml_http_exception_handler</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401/406 → XML error response</w:t>
            </w:r>
          </w:p>
        </w:tc>
      </w:tr>
      <w:tr>
        <w:tc>
          <w:tcPr>
            <w:tcW w:type="dxa" w:w="115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84–90</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global_exception_handler</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Unhandled exceptions → 500 XML or JSON</w:t>
            </w:r>
          </w:p>
        </w:tc>
      </w:tr>
    </w:tbl>
    <w:p/>
    <w:p>
      <w:pPr>
        <w:spacing w:before="40" w:after="60"/>
      </w:pPr>
      <w:r>
        <w:rPr>
          <w:rFonts w:ascii="Calibri" w:hAnsi="Calibri"/>
          <w:b w:val="0"/>
          <w:i w:val="0"/>
          <w:sz w:val="22"/>
        </w:rPr>
        <w:t>Startup log output:</w:t>
      </w:r>
    </w:p>
    <w:p>
      <w:pPr>
        <w:spacing w:before="80" w:after="120"/>
        <w:shd w:val="clear" w:color="auto" w:fill="F5F5F5"/>
        <w:ind w:left="283" w:right="283"/>
      </w:pPr>
      <w:r>
        <w:rPr>
          <w:rFonts w:ascii="Courier New" w:hAnsi="Courier New"/>
          <w:b w:val="0"/>
          <w:i w:val="0"/>
          <w:color w:val="00467F"/>
          <w:sz w:val="18"/>
        </w:rPr>
        <w:t>[INFO] library.xml validation: PASS</w:t>
        <w:br/>
        <w:t>[INFO] Valid file check: True</w:t>
        <w:br/>
        <w:t>[INFO] Invalid file check (expected fail): True</w:t>
        <w:br/>
        <w:t>[INFO] Streaming book count via iterparse: 28</w:t>
      </w:r>
    </w:p>
    <w:p>
      <w:pPr>
        <w:spacing w:before="240" w:after="80"/>
      </w:pPr>
      <w:r>
        <w:rPr>
          <w:rFonts w:ascii="Calibri" w:hAnsi="Calibri"/>
          <w:b/>
          <w:i w:val="0"/>
          <w:color w:val="4472C4"/>
          <w:sz w:val="28"/>
        </w:rPr>
        <w:t>9.4 library_rules.py — Business Rules</w:t>
      </w:r>
    </w:p>
    <w:p>
      <w:pPr>
        <w:spacing w:before="80" w:after="120"/>
        <w:shd w:val="clear" w:color="auto" w:fill="F5F5F5"/>
        <w:ind w:left="283" w:right="283"/>
      </w:pPr>
      <w:r>
        <w:rPr>
          <w:rFonts w:ascii="Courier New" w:hAnsi="Courier New"/>
          <w:b w:val="0"/>
          <w:i w:val="0"/>
          <w:color w:val="00467F"/>
          <w:sz w:val="18"/>
        </w:rPr>
        <w:t>LOAN_LIMITS: dict[str, int] = {</w:t>
        <w:br/>
        <w:t xml:space="preserve">    "student": 5,</w:t>
        <w:br/>
        <w:t xml:space="preserve">    "faculty": 10,</w:t>
        <w:br/>
        <w:t xml:space="preserve">    "public":  3,</w:t>
        <w:br/>
        <w:t>}</w:t>
        <w:br/>
        <w:t>LOAN_PERIODS_DAYS: dict[str, int] = {</w:t>
        <w:br/>
        <w:t xml:space="preserve">    "student": 14,</w:t>
        <w:br/>
        <w:t xml:space="preserve">    "faculty": 30,</w:t>
        <w:br/>
        <w:t xml:space="preserve">    "public":  21,</w:t>
        <w:br/>
        <w:t>}</w:t>
        <w:br/>
        <w:br/>
        <w:t>def default_due_date(membership_type: str, from_date=None) -&gt; date:</w:t>
        <w:br/>
        <w:t xml:space="preserve">    start = from_date or date.today()</w:t>
        <w:br/>
        <w:t xml:space="preserve">    return start + timedelta(days=loan_period_days(membership_type))</w:t>
      </w:r>
    </w:p>
    <w:p>
      <w:pPr>
        <w:spacing w:before="40" w:after="60"/>
      </w:pPr>
      <w:r>
        <w:rPr>
          <w:rFonts w:ascii="Calibri" w:hAnsi="Calibri"/>
          <w:b w:val="0"/>
          <w:i w:val="0"/>
          <w:sz w:val="22"/>
        </w:rPr>
        <w:t xml:space="preserve">These rules reflect practices found in real ILS (Integrated Library System) applications. Used in </w:t>
      </w:r>
      <w:r>
        <w:rPr>
          <w:rFonts w:ascii="Courier New" w:hAnsi="Courier New"/>
          <w:b w:val="0"/>
          <w:i w:val="0"/>
          <w:color w:val="C00000"/>
          <w:sz w:val="20"/>
        </w:rPr>
        <w:t>checkout_book()</w:t>
      </w:r>
      <w:r>
        <w:rPr>
          <w:rFonts w:ascii="Calibri" w:hAnsi="Calibri"/>
          <w:b w:val="0"/>
          <w:i w:val="0"/>
          <w:sz w:val="22"/>
        </w:rPr>
        <w:t xml:space="preserve"> for loan limit enforcement and due date calculation.</w:t>
      </w:r>
    </w:p>
    <w:p>
      <w:pPr>
        <w:spacing w:before="240" w:after="80"/>
      </w:pPr>
      <w:r>
        <w:rPr>
          <w:rFonts w:ascii="Calibri" w:hAnsi="Calibri"/>
          <w:b/>
          <w:i w:val="0"/>
          <w:color w:val="4472C4"/>
          <w:sz w:val="28"/>
        </w:rPr>
        <w:t>9.5 Router Layer</w:t>
      </w:r>
    </w:p>
    <w:tbl>
      <w:tblPr>
        <w:tblStyle w:val="TableGrid"/>
        <w:tblW w:type="auto" w:w="0"/>
        <w:tblLook w:firstColumn="1" w:firstRow="1" w:lastColumn="0" w:lastRow="0" w:noHBand="0" w:noVBand="1" w:val="04A0"/>
      </w:tblPr>
      <w:tblGrid>
        <w:gridCol w:w="2197"/>
        <w:gridCol w:w="2197"/>
        <w:gridCol w:w="2197"/>
        <w:gridCol w:w="2197"/>
      </w:tblGrid>
      <w:tr>
        <w:tc>
          <w:tcPr>
            <w:tcW w:type="dxa" w:w="187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Router</w:t>
            </w:r>
          </w:p>
        </w:tc>
        <w:tc>
          <w:tcPr>
            <w:tcW w:type="dxa" w:w="316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172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Endpoints</w:t>
            </w:r>
          </w:p>
        </w:tc>
        <w:tc>
          <w:tcPr>
            <w:tcW w:type="dxa" w:w="345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Pattern</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Books</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routers/books.py</w:t>
            </w:r>
          </w:p>
        </w:tc>
        <w:tc>
          <w:tcPr>
            <w:tcW w:type="dxa" w:w="17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list, get, create, update, delete</w:t>
            </w:r>
          </w:p>
        </w:tc>
      </w:tr>
      <w:tr>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Members</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routers/members.py</w:t>
            </w:r>
          </w:p>
        </w:tc>
        <w:tc>
          <w:tcPr>
            <w:tcW w:type="dxa" w:w="172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w:t>
            </w:r>
          </w:p>
        </w:tc>
        <w:tc>
          <w:tcPr>
            <w:tcW w:type="dxa" w:w="34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list, get, create, update, delete</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Borrowings</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routers/borrowings.py</w:t>
            </w:r>
          </w:p>
        </w:tc>
        <w:tc>
          <w:tcPr>
            <w:tcW w:type="dxa" w:w="17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6</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list, checkout, return, update, delete, get</w:t>
            </w:r>
          </w:p>
        </w:tc>
      </w:tr>
      <w:tr>
        <w:tc>
          <w:tcPr>
            <w:tcW w:type="dxa" w:w="187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Reports</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routers/reports.py</w:t>
            </w:r>
          </w:p>
        </w:tc>
        <w:tc>
          <w:tcPr>
            <w:tcW w:type="dxa" w:w="172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2</w:t>
            </w:r>
          </w:p>
        </w:tc>
        <w:tc>
          <w:tcPr>
            <w:tcW w:type="dxa" w:w="34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dashboard (HTML), xpath (XML)</w:t>
            </w:r>
          </w:p>
        </w:tc>
      </w:tr>
      <w:tr>
        <w:tc>
          <w:tcPr>
            <w:tcW w:type="dxa" w:w="187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routers/external.py</w:t>
            </w:r>
          </w:p>
        </w:tc>
        <w:tc>
          <w:tcPr>
            <w:tcW w:type="dxa" w:w="172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1</w:t>
            </w:r>
          </w:p>
        </w:tc>
        <w:tc>
          <w:tcPr>
            <w:tcW w:type="dxa" w:w="34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enrich (ISBN → enrichedBook XML)</w:t>
            </w:r>
          </w:p>
        </w:tc>
      </w:tr>
    </w:tbl>
    <w:p/>
    <w:p>
      <w:r>
        <w:br w:type="page"/>
      </w:r>
    </w:p>
    <w:p>
      <w:pPr>
        <w:spacing w:before="360" w:after="80"/>
      </w:pPr>
      <w:r>
        <w:rPr>
          <w:rFonts w:ascii="Calibri" w:hAnsi="Calibri"/>
          <w:b/>
          <w:i w:val="0"/>
          <w:color w:val="1F3864"/>
          <w:sz w:val="32"/>
        </w:rPr>
        <w:t>10. ERROR HANDLING</w:t>
      </w:r>
    </w:p>
    <w:p>
      <w:pPr>
        <w:spacing w:before="0" w:after="160"/>
        <w:shd w:val="clear" w:color="auto" w:fill="1F3864"/>
      </w:pPr>
    </w:p>
    <w:p>
      <w:pPr>
        <w:spacing w:before="240" w:after="80"/>
      </w:pPr>
      <w:r>
        <w:rPr>
          <w:rFonts w:ascii="Calibri" w:hAnsi="Calibri"/>
          <w:b/>
          <w:i w:val="0"/>
          <w:color w:val="4472C4"/>
          <w:sz w:val="28"/>
        </w:rPr>
        <w:t>10.1 Error Type Table</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Error Type</w:t>
            </w:r>
          </w:p>
        </w:tc>
        <w:tc>
          <w:tcPr>
            <w:tcW w:type="dxa" w:w="316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Python Class</w:t>
            </w:r>
          </w:p>
        </w:tc>
        <w:tc>
          <w:tcPr>
            <w:tcW w:type="dxa" w:w="72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HTTP</w:t>
            </w:r>
          </w:p>
        </w:tc>
        <w:tc>
          <w:tcPr>
            <w:tcW w:type="dxa" w:w="288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Example Message</w:t>
            </w:r>
          </w:p>
        </w:tc>
        <w:tc>
          <w:tcPr>
            <w:tcW w:type="dxa" w:w="201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Caught In</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Malformed XML syntax</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etree.XMLSyntaxError → ValueError</w:t>
            </w:r>
          </w:p>
        </w:tc>
        <w:tc>
          <w:tcPr>
            <w:tcW w:type="dxa" w:w="7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400</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Malformed XML: ...</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parse_*_xml, router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XSD violation</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ValidationError</w:t>
            </w:r>
          </w:p>
        </w:tc>
        <w:tc>
          <w:tcPr>
            <w:tcW w:type="dxa" w:w="7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400</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Schema validation failed</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 except ValidationError</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not found</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BookNotFoundError</w:t>
            </w:r>
          </w:p>
        </w:tc>
        <w:tc>
          <w:tcPr>
            <w:tcW w:type="dxa" w:w="7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404</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 not found: id=bk-999</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not found</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MemberNotFoundError</w:t>
            </w:r>
          </w:p>
        </w:tc>
        <w:tc>
          <w:tcPr>
            <w:tcW w:type="dxa" w:w="7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404</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not found: id=mem-99</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 not found</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BorrowingNotFoundError</w:t>
            </w:r>
          </w:p>
        </w:tc>
        <w:tc>
          <w:tcPr>
            <w:tcW w:type="dxa" w:w="7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404</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 not found</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API key</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XmlHttpException</w:t>
            </w:r>
          </w:p>
        </w:tc>
        <w:tc>
          <w:tcPr>
            <w:tcW w:type="dxa" w:w="7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401</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Invalid or missing API key</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main.py handler</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Wrong Accept header</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XmlHttpException</w:t>
            </w:r>
          </w:p>
        </w:tc>
        <w:tc>
          <w:tcPr>
            <w:tcW w:type="dxa" w:w="7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406</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Accept must include application/xml</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main.py handler</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Business rule violation</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ValueError</w:t>
            </w:r>
          </w:p>
        </w:tc>
        <w:tc>
          <w:tcPr>
            <w:tcW w:type="dxa" w:w="7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400</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No available copies / loan limit exceeded</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w:t>
            </w:r>
          </w:p>
        </w:tc>
      </w:tr>
      <w:tr>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 service error</w:t>
            </w:r>
          </w:p>
        </w:tc>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httpx.HTTPError</w:t>
            </w:r>
          </w:p>
        </w:tc>
        <w:tc>
          <w:tcPr>
            <w:tcW w:type="dxa" w:w="7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502</w:t>
            </w:r>
          </w:p>
        </w:tc>
        <w:tc>
          <w:tcPr>
            <w:tcW w:type="dxa" w:w="288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 service unavailable</w:t>
            </w:r>
          </w:p>
        </w:tc>
        <w:tc>
          <w:tcPr>
            <w:tcW w:type="dxa" w:w="201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external.py</w:t>
            </w:r>
          </w:p>
        </w:tc>
      </w:tr>
      <w:tr>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Unhandled exception</w:t>
            </w:r>
          </w:p>
        </w:tc>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Exception</w:t>
            </w:r>
          </w:p>
        </w:tc>
        <w:tc>
          <w:tcPr>
            <w:tcW w:type="dxa" w:w="7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500</w:t>
            </w:r>
          </w:p>
        </w:tc>
        <w:tc>
          <w:tcPr>
            <w:tcW w:type="dxa" w:w="288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Internal server error</w:t>
            </w:r>
          </w:p>
        </w:tc>
        <w:tc>
          <w:tcPr>
            <w:tcW w:type="dxa" w:w="201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Global handler</w:t>
            </w:r>
          </w:p>
        </w:tc>
      </w:tr>
    </w:tbl>
    <w:p/>
    <w:p>
      <w:pPr>
        <w:spacing w:before="240" w:after="80"/>
      </w:pPr>
      <w:r>
        <w:rPr>
          <w:rFonts w:ascii="Calibri" w:hAnsi="Calibri"/>
          <w:b/>
          <w:i w:val="0"/>
          <w:color w:val="4472C4"/>
          <w:sz w:val="28"/>
        </w:rPr>
        <w:t>10.2 Layered Error Flow</w:t>
      </w:r>
    </w:p>
    <w:p>
      <w:pPr>
        <w:spacing w:before="160" w:after="60"/>
      </w:pPr>
      <w:r>
        <w:rPr>
          <w:rFonts w:ascii="Calibri" w:hAnsi="Calibri"/>
          <w:b/>
          <w:i w:val="0"/>
          <w:color w:val="00467F"/>
          <w:sz w:val="24"/>
        </w:rPr>
        <w:t>Layer 1 — XML Syntax Check</w:t>
      </w:r>
    </w:p>
    <w:p>
      <w:pPr>
        <w:spacing w:before="80" w:after="120"/>
        <w:shd w:val="clear" w:color="auto" w:fill="F5F5F5"/>
        <w:ind w:left="283" w:right="283"/>
      </w:pPr>
      <w:r>
        <w:rPr>
          <w:rFonts w:ascii="Courier New" w:hAnsi="Courier New"/>
          <w:b w:val="0"/>
          <w:i w:val="0"/>
          <w:color w:val="00467F"/>
          <w:sz w:val="18"/>
        </w:rPr>
        <w:t># xml_manager.parse_book_xml()</w:t>
        <w:br/>
        <w:t>try:</w:t>
        <w:br/>
        <w:t xml:space="preserve">    element = etree.fromstring(xml_bytes)</w:t>
        <w:br/>
        <w:t>except etree.XMLSyntaxError as exc:</w:t>
        <w:br/>
        <w:t xml:space="preserve">    raise ValueError(f"Malformed XML: {exc}") from exc</w:t>
      </w:r>
    </w:p>
    <w:p>
      <w:pPr>
        <w:spacing w:before="160" w:after="60"/>
      </w:pPr>
      <w:r>
        <w:rPr>
          <w:rFonts w:ascii="Calibri" w:hAnsi="Calibri"/>
          <w:b/>
          <w:i w:val="0"/>
          <w:color w:val="00467F"/>
          <w:sz w:val="24"/>
        </w:rPr>
        <w:t>Layer 2 — XSD Schema Check</w:t>
      </w:r>
    </w:p>
    <w:p>
      <w:pPr>
        <w:spacing w:before="80" w:after="120"/>
        <w:shd w:val="clear" w:color="auto" w:fill="F5F5F5"/>
        <w:ind w:left="283" w:right="283"/>
      </w:pPr>
      <w:r>
        <w:rPr>
          <w:rFonts w:ascii="Courier New" w:hAnsi="Courier New"/>
          <w:b w:val="0"/>
          <w:i w:val="0"/>
          <w:color w:val="00467F"/>
          <w:sz w:val="18"/>
        </w:rPr>
        <w:t># validators.validate_or_raise()</w:t>
        <w:br/>
        <w:t>is_valid, log = validate_xml(xml_source)</w:t>
        <w:br/>
        <w:t>if not is_valid:</w:t>
        <w:br/>
        <w:t xml:space="preserve">    raise ValidationError("Schema validation failed", log)</w:t>
      </w:r>
    </w:p>
    <w:p>
      <w:pPr>
        <w:spacing w:before="160" w:after="60"/>
      </w:pPr>
      <w:r>
        <w:rPr>
          <w:rFonts w:ascii="Calibri" w:hAnsi="Calibri"/>
          <w:b/>
          <w:i w:val="0"/>
          <w:color w:val="00467F"/>
          <w:sz w:val="24"/>
        </w:rPr>
        <w:t>Layer 3 — Router Exception Handling</w:t>
      </w:r>
    </w:p>
    <w:p>
      <w:pPr>
        <w:spacing w:before="80" w:after="120"/>
        <w:shd w:val="clear" w:color="auto" w:fill="F5F5F5"/>
        <w:ind w:left="283" w:right="283"/>
      </w:pPr>
      <w:r>
        <w:rPr>
          <w:rFonts w:ascii="Courier New" w:hAnsi="Courier New"/>
          <w:b w:val="0"/>
          <w:i w:val="0"/>
          <w:color w:val="00467F"/>
          <w:sz w:val="18"/>
        </w:rPr>
        <w:t># books.py : create_book()</w:t>
        <w:br/>
        <w:t>except ValidationError as exc:</w:t>
        <w:br/>
        <w:t xml:space="preserve">    return xml_error_response(400, str(exc), exc.log[:500])</w:t>
        <w:br/>
        <w:t>except ValueError as exc:</w:t>
        <w:br/>
        <w:t xml:space="preserve">    return xml_error_response(400, str(exc))</w:t>
        <w:br/>
        <w:t>except BookNotFoundError as exc:</w:t>
        <w:br/>
        <w:t xml:space="preserve">    return xml_error_response(404, str(exc))</w:t>
      </w:r>
    </w:p>
    <w:p>
      <w:pPr>
        <w:spacing w:before="80" w:after="120"/>
        <w:shd w:val="clear" w:color="auto" w:fill="EEF4FF"/>
        <w:ind w:left="454"/>
      </w:pPr>
      <w:r>
        <w:rPr>
          <w:rFonts w:ascii="Calibri" w:hAnsi="Calibri"/>
          <w:b w:val="0"/>
          <w:i/>
          <w:color w:val="1F3864"/>
          <w:sz w:val="20"/>
        </w:rPr>
        <w:t>The XSD error log is capped at 500 characters to prevent overly long log messages from bloating the response body.</w:t>
      </w:r>
    </w:p>
    <w:p>
      <w:pPr>
        <w:spacing w:before="160" w:after="60"/>
      </w:pPr>
      <w:r>
        <w:rPr>
          <w:rFonts w:ascii="Calibri" w:hAnsi="Calibri"/>
          <w:b/>
          <w:i w:val="0"/>
          <w:color w:val="00467F"/>
          <w:sz w:val="24"/>
        </w:rPr>
        <w:t>Layer 4 — Global Exception Handler</w:t>
      </w:r>
    </w:p>
    <w:p>
      <w:pPr>
        <w:spacing w:before="80" w:after="120"/>
        <w:shd w:val="clear" w:color="auto" w:fill="F5F5F5"/>
        <w:ind w:left="283" w:right="283"/>
      </w:pPr>
      <w:r>
        <w:rPr>
          <w:rFonts w:ascii="Courier New" w:hAnsi="Courier New"/>
          <w:b w:val="0"/>
          <w:i w:val="0"/>
          <w:color w:val="00467F"/>
          <w:sz w:val="18"/>
        </w:rPr>
        <w:t>@app.exception_handler(Exception)</w:t>
        <w:br/>
        <w:t>async def global_exception_handler(request: Request, exc: Exception):</w:t>
        <w:br/>
        <w:t xml:space="preserve">    logger.exception("Unhandled error: %s", exc)</w:t>
        <w:br/>
        <w:t xml:space="preserve">    accept = request.headers.get("accept", "")</w:t>
        <w:br/>
        <w:t xml:space="preserve">    if "application/xml" in accept or request.url.path.startswith("/api/v1"):</w:t>
        <w:br/>
        <w:t xml:space="preserve">        return xml_error_response(500, "Internal server error", str(exc))</w:t>
        <w:br/>
        <w:t xml:space="preserve">    return JSONResponse(status_code=500, content={"detail": str(exc)})</w:t>
      </w:r>
    </w:p>
    <w:p>
      <w:pPr>
        <w:spacing w:before="240" w:after="80"/>
      </w:pPr>
      <w:r>
        <w:rPr>
          <w:rFonts w:ascii="Calibri" w:hAnsi="Calibri"/>
          <w:b/>
          <w:i w:val="0"/>
          <w:color w:val="4472C4"/>
          <w:sz w:val="28"/>
        </w:rPr>
        <w:t>10.3 Standard Error XML Format</w:t>
      </w:r>
    </w:p>
    <w:p>
      <w:pPr>
        <w:spacing w:before="80" w:after="120"/>
        <w:shd w:val="clear" w:color="auto" w:fill="F5F5F5"/>
        <w:ind w:left="283" w:right="283"/>
      </w:pPr>
      <w:r>
        <w:rPr>
          <w:rFonts w:ascii="Courier New" w:hAnsi="Courier New"/>
          <w:b w:val="0"/>
          <w:i w:val="0"/>
          <w:color w:val="00467F"/>
          <w:sz w:val="18"/>
        </w:rPr>
        <w:t>&lt;?xml version='1.0' encoding='UTF-8'?&gt;</w:t>
        <w:br/>
        <w:t>&lt;error&gt;</w:t>
        <w:br/>
        <w:t xml:space="preserve">  &lt;code&gt;400&lt;/code&gt;</w:t>
        <w:br/>
        <w:t xml:space="preserve">  &lt;message&gt;Schema validation failed&lt;/message&gt;</w:t>
        <w:br/>
        <w:t xml:space="preserve">  &lt;detail&gt;Element 'availableCopies': '-5' is not a valid value</w:t>
        <w:br/>
        <w:t xml:space="preserve">          of the atomic type 'xs:nonNegativeInteger'.&lt;/detail&gt;</w:t>
        <w:br/>
        <w:t>&lt;/error&gt;</w:t>
      </w:r>
    </w:p>
    <w:p>
      <w:pPr>
        <w:spacing w:before="40" w:after="60"/>
      </w:pPr>
      <w:r>
        <w:rPr>
          <w:rFonts w:ascii="Calibri" w:hAnsi="Calibri"/>
          <w:b w:val="0"/>
          <w:i w:val="0"/>
          <w:sz w:val="22"/>
        </w:rPr>
        <w:t xml:space="preserve">All error responses are generated by </w:t>
      </w:r>
      <w:r>
        <w:rPr>
          <w:rFonts w:ascii="Courier New" w:hAnsi="Courier New"/>
          <w:b w:val="0"/>
          <w:i w:val="0"/>
          <w:color w:val="C00000"/>
          <w:sz w:val="20"/>
        </w:rPr>
        <w:t>build_error_xml()</w:t>
      </w:r>
      <w:r>
        <w:rPr>
          <w:rFonts w:ascii="Calibri" w:hAnsi="Calibri"/>
          <w:b w:val="0"/>
          <w:i w:val="0"/>
          <w:sz w:val="22"/>
        </w:rPr>
        <w:t xml:space="preserve"> and returned as </w:t>
      </w:r>
      <w:r>
        <w:rPr>
          <w:rFonts w:ascii="Courier New" w:hAnsi="Courier New"/>
          <w:b w:val="0"/>
          <w:i w:val="0"/>
          <w:color w:val="C00000"/>
          <w:sz w:val="20"/>
        </w:rPr>
        <w:t>Response(media_type='application/xml')</w:t>
      </w:r>
      <w:r>
        <w:rPr>
          <w:rFonts w:ascii="Calibri" w:hAnsi="Calibri"/>
          <w:b w:val="0"/>
          <w:i w:val="0"/>
          <w:sz w:val="22"/>
        </w:rPr>
        <w:t xml:space="preserve">. The frontend </w:t>
      </w:r>
      <w:r>
        <w:rPr>
          <w:rFonts w:ascii="Courier New" w:hAnsi="Courier New"/>
          <w:b w:val="0"/>
          <w:i w:val="0"/>
          <w:color w:val="C00000"/>
          <w:sz w:val="20"/>
        </w:rPr>
        <w:t>api.ts:handleResponse()</w:t>
      </w:r>
      <w:r>
        <w:rPr>
          <w:rFonts w:ascii="Calibri" w:hAnsi="Calibri"/>
          <w:b w:val="0"/>
          <w:i w:val="0"/>
          <w:sz w:val="22"/>
        </w:rPr>
        <w:t xml:space="preserve"> parses this structure via </w:t>
      </w:r>
      <w:r>
        <w:rPr>
          <w:rFonts w:ascii="Courier New" w:hAnsi="Courier New"/>
          <w:b w:val="0"/>
          <w:i w:val="0"/>
          <w:color w:val="C00000"/>
          <w:sz w:val="20"/>
        </w:rPr>
        <w:t>DOMParser</w:t>
      </w:r>
      <w:r>
        <w:rPr>
          <w:rFonts w:ascii="Calibri" w:hAnsi="Calibri"/>
          <w:b w:val="0"/>
          <w:i w:val="0"/>
          <w:sz w:val="22"/>
        </w:rPr>
        <w:t xml:space="preserve">, extracts </w:t>
      </w:r>
      <w:r>
        <w:rPr>
          <w:rFonts w:ascii="Courier New" w:hAnsi="Courier New"/>
          <w:b w:val="0"/>
          <w:i w:val="0"/>
          <w:color w:val="C00000"/>
          <w:sz w:val="20"/>
        </w:rPr>
        <w:t>&lt;message&gt;</w:t>
      </w:r>
      <w:r>
        <w:rPr>
          <w:rFonts w:ascii="Calibri" w:hAnsi="Calibri"/>
          <w:b w:val="0"/>
          <w:i w:val="0"/>
          <w:sz w:val="22"/>
        </w:rPr>
        <w:t xml:space="preserve"> and </w:t>
      </w:r>
      <w:r>
        <w:rPr>
          <w:rFonts w:ascii="Courier New" w:hAnsi="Courier New"/>
          <w:b w:val="0"/>
          <w:i w:val="0"/>
          <w:color w:val="C00000"/>
          <w:sz w:val="20"/>
        </w:rPr>
        <w:t>&lt;detail&gt;</w:t>
      </w:r>
      <w:r>
        <w:rPr>
          <w:rFonts w:ascii="Calibri" w:hAnsi="Calibri"/>
          <w:b w:val="0"/>
          <w:i w:val="0"/>
          <w:sz w:val="22"/>
        </w:rPr>
        <w:t xml:space="preserve"> values, and passes them to </w:t>
      </w:r>
      <w:r>
        <w:rPr>
          <w:rFonts w:ascii="Courier New" w:hAnsi="Courier New"/>
          <w:b w:val="0"/>
          <w:i w:val="0"/>
          <w:color w:val="C00000"/>
          <w:sz w:val="20"/>
        </w:rPr>
        <w:t>XmlErrorBanner</w:t>
      </w:r>
      <w:r>
        <w:rPr>
          <w:rFonts w:ascii="Calibri" w:hAnsi="Calibri"/>
          <w:b w:val="0"/>
          <w:i w:val="0"/>
          <w:sz w:val="22"/>
        </w:rPr>
        <w:t xml:space="preserve"> for display.</w:t>
      </w:r>
    </w:p>
    <w:p>
      <w:r>
        <w:br w:type="page"/>
      </w:r>
    </w:p>
    <w:p>
      <w:pPr>
        <w:spacing w:before="360" w:after="80"/>
      </w:pPr>
      <w:r>
        <w:rPr>
          <w:rFonts w:ascii="Calibri" w:hAnsi="Calibri"/>
          <w:b/>
          <w:i w:val="0"/>
          <w:color w:val="1F3864"/>
          <w:sz w:val="32"/>
        </w:rPr>
        <w:t>11. FRONTEND XML FLOW</w:t>
      </w:r>
    </w:p>
    <w:p>
      <w:pPr>
        <w:spacing w:before="0" w:after="160"/>
        <w:shd w:val="clear" w:color="auto" w:fill="1F3864"/>
      </w:pPr>
    </w:p>
    <w:p>
      <w:pPr>
        <w:spacing w:before="240" w:after="80"/>
      </w:pPr>
      <w:r>
        <w:rPr>
          <w:rFonts w:ascii="Calibri" w:hAnsi="Calibri"/>
          <w:b/>
          <w:i w:val="0"/>
          <w:color w:val="4472C4"/>
          <w:sz w:val="28"/>
        </w:rPr>
        <w:t>11.1 Overview</w:t>
      </w:r>
    </w:p>
    <w:tbl>
      <w:tblPr>
        <w:tblStyle w:val="TableGrid"/>
        <w:tblW w:type="auto" w:w="0"/>
        <w:tblLook w:firstColumn="1" w:firstRow="1" w:lastColumn="0" w:lastRow="0" w:noHBand="0" w:noVBand="1" w:val="04A0"/>
      </w:tblPr>
      <w:tblGrid>
        <w:gridCol w:w="4394"/>
        <w:gridCol w:w="4394"/>
      </w:tblGrid>
      <w:tr>
        <w:tc>
          <w:tcPr>
            <w:tcW w:type="dxa" w:w="316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7056"/>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Role</w:t>
            </w:r>
          </w:p>
        </w:tc>
      </w:tr>
      <w:tr>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lib/api.ts</w:t>
            </w:r>
          </w:p>
        </w:tc>
        <w:tc>
          <w:tcPr>
            <w:tcW w:type="dxa" w:w="70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 client; sends XML requests and receives XML responses via fetch()</w:t>
            </w:r>
          </w:p>
        </w:tc>
      </w:tr>
      <w:tr>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lib/xmlParser.ts</w:t>
            </w:r>
          </w:p>
        </w:tc>
        <w:tc>
          <w:tcPr>
            <w:tcW w:type="dxa" w:w="70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Parses XML via browser DOMParser; converts to TypeScript objects and serializes forms to XML</w:t>
            </w:r>
          </w:p>
        </w:tc>
      </w:tr>
      <w:tr>
        <w:tc>
          <w:tcPr>
            <w:tcW w:type="dxa" w:w="316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 pages</w:t>
            </w:r>
          </w:p>
        </w:tc>
        <w:tc>
          <w:tcPr>
            <w:tcW w:type="dxa" w:w="7056"/>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Next.js 15 App Router pages (React components)</w:t>
            </w:r>
          </w:p>
        </w:tc>
      </w:tr>
      <w:tr>
        <w:tc>
          <w:tcPr>
            <w:tcW w:type="dxa" w:w="316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w:t>
            </w:r>
          </w:p>
        </w:tc>
        <w:tc>
          <w:tcPr>
            <w:tcW w:type="dxa" w:w="7056"/>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Reusable UI components</w:t>
            </w:r>
          </w:p>
        </w:tc>
      </w:tr>
    </w:tbl>
    <w:p/>
    <w:p>
      <w:pPr>
        <w:spacing w:before="240" w:after="80"/>
      </w:pPr>
      <w:r>
        <w:rPr>
          <w:rFonts w:ascii="Calibri" w:hAnsi="Calibri"/>
          <w:b/>
          <w:i w:val="0"/>
          <w:color w:val="4472C4"/>
          <w:sz w:val="28"/>
        </w:rPr>
        <w:t>11.2 lib/api.ts — HTTP Client</w:t>
      </w:r>
    </w:p>
    <w:p>
      <w:pPr>
        <w:spacing w:before="80" w:after="120"/>
        <w:shd w:val="clear" w:color="auto" w:fill="F5F5F5"/>
        <w:ind w:left="283" w:right="283"/>
      </w:pPr>
      <w:r>
        <w:rPr>
          <w:rFonts w:ascii="Courier New" w:hAnsi="Courier New"/>
          <w:b w:val="0"/>
          <w:i w:val="0"/>
          <w:color w:val="00467F"/>
          <w:sz w:val="18"/>
        </w:rPr>
        <w:t>const XML_HEADERS = {</w:t>
        <w:br/>
        <w:t xml:space="preserve">  "Accept": "application/xml",</w:t>
        <w:br/>
        <w:t xml:space="preserve">  "Content-Type": "application/xml",</w:t>
        <w:br/>
        <w:t>};</w:t>
        <w:br/>
        <w:t>const AUTH_HEADERS = { ...XML_HEADERS, "X-API-Key": "library-api-key-dev-2026" };</w:t>
        <w:br/>
        <w:br/>
        <w:t>export async function fetchBooks(params?: {</w:t>
        <w:br/>
        <w:t xml:space="preserve">  genre?: string; search?: string; page?: number; limit?: number;</w:t>
        <w:br/>
        <w:t>}): Promise&lt;{ books: Book[]; total: number }&gt; {</w:t>
        <w:br/>
        <w:t xml:space="preserve">  const url   = buildUrl("/api/v1/books", params);</w:t>
        <w:br/>
        <w:t xml:space="preserve">  const res   = await fetch(url, { headers: XML_HEADERS });</w:t>
        <w:br/>
        <w:t xml:space="preserve">  const xml   = await handleResponse(res);</w:t>
        <w:br/>
        <w:t xml:space="preserve">  const books = parseBooksXml(xml);</w:t>
        <w:br/>
        <w:t xml:space="preserve">  const total = parseInt(res.headers.get("X-Total-Count") ?? "0");</w:t>
        <w:br/>
        <w:t xml:space="preserve">  return { books, total };</w:t>
        <w:br/>
        <w:t>}</w:t>
        <w:br/>
        <w:br/>
        <w:t>// Error XML parsing</w:t>
        <w:br/>
        <w:t>async function handleResponse(res: Response): Promise&lt;string&gt; {</w:t>
        <w:br/>
        <w:t xml:space="preserve">  const text = await res.text();</w:t>
        <w:br/>
        <w:t xml:space="preserve">  if (!res.ok) {</w:t>
        <w:br/>
        <w:t xml:space="preserve">    const doc     = new DOMParser().parseFromString(text, "application/xml");</w:t>
        <w:br/>
        <w:t xml:space="preserve">    const message = doc.querySelector("message")?.textContent ?? "Unknown error";</w:t>
        <w:br/>
        <w:t xml:space="preserve">    const detail  = doc.querySelector("detail")?.textContent ?? "";</w:t>
        <w:br/>
        <w:t xml:space="preserve">    throw new ApiError(res.status, message, detail);</w:t>
        <w:br/>
        <w:t xml:space="preserve">  }</w:t>
        <w:br/>
        <w:t xml:space="preserve">  return text;</w:t>
        <w:br/>
        <w:t>}</w:t>
      </w:r>
    </w:p>
    <w:p>
      <w:pPr>
        <w:spacing w:before="240" w:after="80"/>
      </w:pPr>
      <w:r>
        <w:rPr>
          <w:rFonts w:ascii="Calibri" w:hAnsi="Calibri"/>
          <w:b/>
          <w:i w:val="0"/>
          <w:color w:val="4472C4"/>
          <w:sz w:val="28"/>
        </w:rPr>
        <w:t>11.3 lib/xmlParser.ts — Parse and Serialize</w:t>
      </w:r>
    </w:p>
    <w:p>
      <w:pPr>
        <w:spacing w:before="80" w:after="120"/>
        <w:shd w:val="clear" w:color="auto" w:fill="F5F5F5"/>
        <w:ind w:left="283" w:right="283"/>
      </w:pPr>
      <w:r>
        <w:rPr>
          <w:rFonts w:ascii="Courier New" w:hAnsi="Courier New"/>
          <w:b w:val="0"/>
          <w:i w:val="0"/>
          <w:color w:val="00467F"/>
          <w:sz w:val="18"/>
        </w:rPr>
        <w:t>// Parse: XML → TypeScript object</w:t>
        <w:br/>
        <w:t>export function parseBooksXml(xml: string): Book[] {</w:t>
        <w:br/>
        <w:t xml:space="preserve">  const doc = new DOMParser().parseFromString(xml, "application/xml");</w:t>
        <w:br/>
        <w:t xml:space="preserve">  return Array.from(doc.querySelectorAll("book")).map((el) =&gt; ({</w:t>
        <w:br/>
        <w:t xml:space="preserve">    id:              el.getAttribute("id") ?? "",</w:t>
        <w:br/>
        <w:t xml:space="preserve">    isbn:            el.getAttribute("isbn") ?? "",</w:t>
        <w:br/>
        <w:t xml:space="preserve">    title:           el.querySelector("title")?.textContent ?? "",</w:t>
        <w:br/>
        <w:t xml:space="preserve">    author:          el.querySelector("author")?.textContent ?? "",</w:t>
        <w:br/>
        <w:t xml:space="preserve">    availableCopies: parseInt(</w:t>
        <w:br/>
        <w:t xml:space="preserve">      el.querySelector("availableCopies")?.textContent ?? "0"</w:t>
        <w:br/>
        <w:t xml:space="preserve">    ),</w:t>
        <w:br/>
        <w:t xml:space="preserve">  }));</w:t>
        <w:br/>
        <w:t>}</w:t>
        <w:br/>
        <w:br/>
        <w:t>// Serialize: Form data → XML string (POST body)</w:t>
        <w:br/>
        <w:t>export function serializeBookToXml(data: BookFormData): string {</w:t>
        <w:br/>
        <w:t xml:space="preserve">  return `&lt;?xml version="1.0" encoding="UTF-8"?&gt;</w:t>
        <w:br/>
        <w:t>&lt;book isbn="${escape(data.isbn)}"&gt;</w:t>
        <w:br/>
        <w:t xml:space="preserve">  &lt;title&gt;${escape(data.title)}&lt;/title&gt;</w:t>
        <w:br/>
        <w:t xml:space="preserve">  &lt;author&gt;${escape(data.author)}&lt;/author&gt;</w:t>
        <w:br/>
        <w:t xml:space="preserve">  &lt;publisher&gt;${escape(data.publisher)}&lt;/publisher&gt;</w:t>
        <w:br/>
        <w:t xml:space="preserve">  &lt;categories&gt;&lt;category&gt;${escape(data.category)}&lt;/category&gt;&lt;/categories&gt;</w:t>
        <w:br/>
        <w:t xml:space="preserve">  &lt;publicationYear&gt;${data.publicationYear}&lt;/publicationYear&gt;</w:t>
        <w:br/>
        <w:t xml:space="preserve">  &lt;availableCopies&gt;${data.availableCopies}&lt;/availableCopies&gt;</w:t>
        <w:br/>
        <w:t>&lt;/book&gt;`;</w:t>
        <w:br/>
        <w:t>}</w:t>
        <w:br/>
        <w:t>// escape() encodes &amp;, &lt;, &gt;, " as XML entities — protection against XML injection</w:t>
      </w:r>
    </w:p>
    <w:p>
      <w:pPr>
        <w:spacing w:before="240" w:after="80"/>
      </w:pPr>
      <w:r>
        <w:rPr>
          <w:rFonts w:ascii="Calibri" w:hAnsi="Calibri"/>
          <w:b/>
          <w:i w:val="0"/>
          <w:color w:val="4472C4"/>
          <w:sz w:val="28"/>
        </w:rPr>
        <w:t>11.4 Page and Component Catalog</w:t>
      </w:r>
    </w:p>
    <w:tbl>
      <w:tblPr>
        <w:tblStyle w:val="TableGrid"/>
        <w:tblW w:type="auto" w:w="0"/>
        <w:tblLook w:firstColumn="1" w:firstRow="1" w:lastColumn="0" w:lastRow="0" w:noHBand="0" w:noVBand="1" w:val="04A0"/>
      </w:tblPr>
      <w:tblGrid>
        <w:gridCol w:w="4394"/>
        <w:gridCol w:w="4394"/>
      </w:tblGrid>
      <w:tr>
        <w:tc>
          <w:tcPr>
            <w:tcW w:type="dxa" w:w="432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590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Role</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app/page.tsx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Dashboard — book/member/borrowing list, delete buttons</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app/books/new/page.tsx</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New book form (BookForm component)</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app/members/page.tsx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CRUD — MemberForm + MemberList</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app/borrowings/page.tsx</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 list, return, new borrowing (CheckoutForm)</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app/enrich/page.tsx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 enrichment page (EnrichPanel)</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app/reports/page.tsx</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XSLT dashboard iframe</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components/BookForm.tsx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Form → serializeBookToXml → createBook</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components/MemberForm.tsx</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Member form component</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components/CheckoutForm.tsx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bookRef + memberRef selection → checkout</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components/BorrowingList.tsx</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Borrowing list and return button</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components/EnrichPanel.tsx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ISBN input → API call → auto-populate form fields</w:t>
            </w:r>
          </w:p>
        </w:tc>
      </w:tr>
      <w:tr>
        <w:tc>
          <w:tcPr>
            <w:tcW w:type="dxa" w:w="432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components/XmlErrorBanner.tsx</w:t>
            </w:r>
          </w:p>
        </w:tc>
        <w:tc>
          <w:tcPr>
            <w:tcW w:type="dxa" w:w="590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ApiError → display error message to user</w:t>
            </w:r>
          </w:p>
        </w:tc>
      </w:tr>
      <w:tr>
        <w:tc>
          <w:tcPr>
            <w:tcW w:type="dxa" w:w="432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components/Navbar.tsx</w:t>
            </w:r>
          </w:p>
        </w:tc>
        <w:tc>
          <w:tcPr>
            <w:tcW w:type="dxa" w:w="590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Navigation bar</w:t>
            </w:r>
          </w:p>
        </w:tc>
      </w:tr>
    </w:tbl>
    <w:p/>
    <w:p>
      <w:pPr>
        <w:spacing w:before="240" w:after="80"/>
      </w:pPr>
      <w:r>
        <w:rPr>
          <w:rFonts w:ascii="Calibri" w:hAnsi="Calibri"/>
          <w:b/>
          <w:i w:val="0"/>
          <w:color w:val="4472C4"/>
          <w:sz w:val="28"/>
        </w:rPr>
        <w:t>11.5 Frontend XML Loop</w:t>
      </w:r>
    </w:p>
    <w:p>
      <w:pPr>
        <w:spacing w:before="80" w:after="120"/>
        <w:shd w:val="clear" w:color="auto" w:fill="F5F5F5"/>
        <w:ind w:left="283" w:right="283"/>
      </w:pPr>
      <w:r>
        <w:rPr>
          <w:rFonts w:ascii="Courier New" w:hAnsi="Courier New"/>
          <w:b w:val="0"/>
          <w:i w:val="0"/>
          <w:color w:val="00467F"/>
          <w:sz w:val="18"/>
        </w:rPr>
        <w:t>User fills in form</w:t>
        <w:br/>
        <w:t xml:space="preserve">    │</w:t>
        <w:br/>
        <w:t xml:space="preserve">    ↓ serializeBookToXml(formData)</w:t>
        <w:br/>
        <w:t>XML string (POST body)</w:t>
        <w:br/>
        <w:t xml:space="preserve">    │</w:t>
        <w:br/>
        <w:t xml:space="preserve">    ↓ createBook(xml) → POST /api/v1/books</w:t>
        <w:br/>
        <w:t xml:space="preserve">                        X-API-Key: library-api-key-dev-2026</w:t>
        <w:br/>
        <w:t xml:space="preserve">                        Accept: application/xml</w:t>
        <w:br/>
        <w:t xml:space="preserve">    │</w:t>
        <w:br/>
        <w:t xml:space="preserve">    ↓ handleResponse(res)</w:t>
        <w:br/>
        <w:t>Backend response XML  or  error XML</w:t>
        <w:br/>
        <w:t xml:space="preserve">    │</w:t>
        <w:br/>
        <w:t xml:space="preserve">    ├── Success → parseBooksXml(xml) → Book[] → React state → UI updated</w:t>
        <w:br/>
        <w:t xml:space="preserve">    └── Error   → ApiError → XmlErrorBanner → message shown to user</w:t>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screenshots of the frontend UI: main dashboard, book creation form, borrowing page, and ISBN enrichment page. Provide a short caption for each screenshot.</w:t>
      </w:r>
    </w:p>
    <w:p>
      <w:r>
        <w:br w:type="page"/>
      </w:r>
    </w:p>
    <w:p>
      <w:pPr>
        <w:spacing w:before="360" w:after="80"/>
      </w:pPr>
      <w:r>
        <w:rPr>
          <w:rFonts w:ascii="Calibri" w:hAnsi="Calibri"/>
          <w:b/>
          <w:i w:val="0"/>
          <w:color w:val="1F3864"/>
          <w:sz w:val="32"/>
        </w:rPr>
        <w:t>12. TESTING AND VALIDATION SCENARIOS</w:t>
      </w:r>
    </w:p>
    <w:p>
      <w:pPr>
        <w:spacing w:before="0" w:after="160"/>
        <w:shd w:val="clear" w:color="auto" w:fill="1F3864"/>
      </w:pPr>
    </w:p>
    <w:p>
      <w:pPr>
        <w:spacing w:before="240" w:after="80"/>
      </w:pPr>
      <w:r>
        <w:rPr>
          <w:rFonts w:ascii="Calibri" w:hAnsi="Calibri"/>
          <w:b/>
          <w:i w:val="0"/>
          <w:color w:val="4472C4"/>
          <w:sz w:val="28"/>
        </w:rPr>
        <w:t>12.1 Unit Tests</w:t>
      </w:r>
    </w:p>
    <w:tbl>
      <w:tblPr>
        <w:tblStyle w:val="TableGrid"/>
        <w:tblW w:type="auto" w:w="0"/>
        <w:tblLook w:firstColumn="1" w:firstRow="1" w:lastColumn="0" w:lastRow="0" w:noHBand="0" w:noVBand="1" w:val="04A0"/>
      </w:tblPr>
      <w:tblGrid>
        <w:gridCol w:w="4394"/>
        <w:gridCol w:w="4394"/>
      </w:tblGrid>
      <w:tr>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File</w:t>
            </w:r>
          </w:p>
        </w:tc>
        <w:tc>
          <w:tcPr>
            <w:tcW w:type="dxa" w:w="662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Test Coverage</w:t>
            </w:r>
          </w:p>
        </w:tc>
      </w:tr>
      <w:tr>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tests/conftest.py</w:t>
            </w:r>
          </w:p>
        </w:tc>
        <w:tc>
          <w:tcPr>
            <w:tcW w:type="dxa" w:w="66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Test fixtures, temporary XML file creation, XmlManager test instance</w:t>
            </w:r>
          </w:p>
        </w:tc>
      </w:tr>
      <w:tr>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tests/test_validation.py</w:t>
            </w:r>
          </w:p>
        </w:tc>
        <w:tc>
          <w:tcPr>
            <w:tcW w:type="dxa" w:w="66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validate_xml success/failure, ValidationError, validate_or_raise</w:t>
            </w:r>
          </w:p>
        </w:tc>
      </w:tr>
      <w:tr>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tests/test_circulation.py</w:t>
            </w:r>
          </w:p>
        </w:tc>
        <w:tc>
          <w:tcPr>
            <w:tcW w:type="dxa" w:w="66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Checkout flow, stock check, loan limit, return book</w:t>
            </w:r>
          </w:p>
        </w:tc>
      </w:tr>
    </w:tbl>
    <w:p/>
    <w:p>
      <w:pPr>
        <w:spacing w:before="40" w:after="60"/>
      </w:pPr>
      <w:r>
        <w:rPr>
          <w:rFonts w:ascii="Calibri" w:hAnsi="Calibri"/>
          <w:b w:val="0"/>
          <w:i w:val="0"/>
          <w:sz w:val="22"/>
        </w:rPr>
        <w:t>Running the test suite:</w:t>
      </w:r>
    </w:p>
    <w:p>
      <w:pPr>
        <w:spacing w:before="80" w:after="120"/>
        <w:shd w:val="clear" w:color="auto" w:fill="F5F5F5"/>
        <w:ind w:left="283" w:right="283"/>
      </w:pPr>
      <w:r>
        <w:rPr>
          <w:rFonts w:ascii="Courier New" w:hAnsi="Courier New"/>
          <w:b w:val="0"/>
          <w:i w:val="0"/>
          <w:color w:val="00467F"/>
          <w:sz w:val="18"/>
        </w:rPr>
        <w:t>cd backend</w:t>
        <w:br/>
        <w:t>pytest tests/ -v</w:t>
        <w:br/>
        <w:t># Example output:</w:t>
        <w:br/>
        <w:t># tests/test_validation.py::test_valid_xml PASSED</w:t>
        <w:br/>
        <w:t># tests/test_validation.py::test_invalid_isbn PASSED</w:t>
        <w:br/>
        <w:t># tests/test_circulation.py::test_checkout_success PASSED</w:t>
        <w:br/>
        <w:t># tests/test_circulation.py::test_checkout_no_copies PASSED</w:t>
      </w:r>
    </w:p>
    <w:p>
      <w:pPr>
        <w:spacing w:before="240" w:after="80"/>
      </w:pPr>
      <w:r>
        <w:rPr>
          <w:rFonts w:ascii="Calibri" w:hAnsi="Calibri"/>
          <w:b/>
          <w:i w:val="0"/>
          <w:color w:val="4472C4"/>
          <w:sz w:val="28"/>
        </w:rPr>
        <w:t>12.2 API Test Scenarios</w:t>
      </w:r>
    </w:p>
    <w:p>
      <w:pPr>
        <w:spacing w:before="160" w:after="60"/>
      </w:pPr>
      <w:r>
        <w:rPr>
          <w:rFonts w:ascii="Calibri" w:hAnsi="Calibri"/>
          <w:b/>
          <w:i w:val="0"/>
          <w:color w:val="00467F"/>
          <w:sz w:val="24"/>
        </w:rPr>
        <w:t>Scenario 1 — XSD Validation Demo</w:t>
      </w:r>
    </w:p>
    <w:p>
      <w:pPr>
        <w:spacing w:before="80" w:after="120"/>
        <w:shd w:val="clear" w:color="auto" w:fill="F5F5F5"/>
        <w:ind w:left="283" w:right="283"/>
      </w:pPr>
      <w:r>
        <w:rPr>
          <w:rFonts w:ascii="Courier New" w:hAnsi="Courier New"/>
          <w:b w:val="0"/>
          <w:i w:val="0"/>
          <w:color w:val="00467F"/>
          <w:sz w:val="18"/>
        </w:rPr>
        <w:t>GET http://localhost:8000/api/v1/validation/demo</w:t>
      </w:r>
    </w:p>
    <w:p>
      <w:pPr>
        <w:spacing w:before="40" w:after="60"/>
      </w:pPr>
      <w:r>
        <w:rPr>
          <w:rFonts w:ascii="Calibri" w:hAnsi="Calibri"/>
          <w:b w:val="0"/>
          <w:i w:val="0"/>
          <w:sz w:val="22"/>
        </w:rPr>
        <w:t xml:space="preserve">Expected: JSON — </w:t>
      </w:r>
      <w:r>
        <w:rPr>
          <w:rFonts w:ascii="Courier New" w:hAnsi="Courier New"/>
          <w:b w:val="0"/>
          <w:i w:val="0"/>
          <w:color w:val="C00000"/>
          <w:sz w:val="20"/>
        </w:rPr>
        <w:t>valid_result: true</w:t>
      </w:r>
      <w:r>
        <w:rPr>
          <w:rFonts w:ascii="Calibri" w:hAnsi="Calibri"/>
          <w:b w:val="0"/>
          <w:i w:val="0"/>
          <w:sz w:val="22"/>
        </w:rPr>
        <w:t xml:space="preserve">, </w:t>
      </w:r>
      <w:r>
        <w:rPr>
          <w:rFonts w:ascii="Courier New" w:hAnsi="Courier New"/>
          <w:b w:val="0"/>
          <w:i w:val="0"/>
          <w:color w:val="C00000"/>
          <w:sz w:val="20"/>
        </w:rPr>
        <w:t>invalid_result: false</w:t>
      </w:r>
      <w:r>
        <w:rPr>
          <w:rFonts w:ascii="Calibri" w:hAnsi="Calibri"/>
          <w:b w:val="0"/>
          <w:i w:val="0"/>
          <w:sz w:val="22"/>
        </w:rPr>
        <w:t>, error detail string</w:t>
      </w:r>
    </w:p>
    <w:p>
      <w:pPr>
        <w:spacing w:before="160" w:after="60"/>
      </w:pPr>
      <w:r>
        <w:rPr>
          <w:rFonts w:ascii="Calibri" w:hAnsi="Calibri"/>
          <w:b/>
          <w:i w:val="0"/>
          <w:color w:val="00467F"/>
          <w:sz w:val="24"/>
        </w:rPr>
        <w:t>Scenario 2 — Invalid ISBN on Book Creation</w:t>
      </w:r>
    </w:p>
    <w:p>
      <w:pPr>
        <w:spacing w:before="80" w:after="120"/>
        <w:shd w:val="clear" w:color="auto" w:fill="F5F5F5"/>
        <w:ind w:left="283" w:right="283"/>
      </w:pPr>
      <w:r>
        <w:rPr>
          <w:rFonts w:ascii="Courier New" w:hAnsi="Courier New"/>
          <w:b w:val="0"/>
          <w:i w:val="0"/>
          <w:color w:val="00467F"/>
          <w:sz w:val="18"/>
        </w:rPr>
        <w:t>POST /api/v1/books</w:t>
        <w:br/>
        <w:t>Body: &lt;book isbn="INVALID-ISBN"&gt;...&lt;/book&gt;</w:t>
      </w:r>
    </w:p>
    <w:p>
      <w:pPr>
        <w:spacing w:before="40" w:after="60"/>
      </w:pPr>
      <w:r>
        <w:rPr>
          <w:rFonts w:ascii="Calibri" w:hAnsi="Calibri"/>
          <w:b w:val="0"/>
          <w:i w:val="0"/>
          <w:sz w:val="22"/>
        </w:rPr>
        <w:t xml:space="preserve">Expected: HTTP 400, </w:t>
      </w:r>
      <w:r>
        <w:rPr>
          <w:rFonts w:ascii="Courier New" w:hAnsi="Courier New"/>
          <w:b w:val="0"/>
          <w:i w:val="0"/>
          <w:color w:val="C00000"/>
          <w:sz w:val="20"/>
        </w:rPr>
        <w:t>&lt;message&gt;Schema validation failed&lt;/message&gt;</w:t>
      </w:r>
      <w:r>
        <w:rPr>
          <w:rFonts w:ascii="Calibri" w:hAnsi="Calibri"/>
          <w:b w:val="0"/>
          <w:i w:val="0"/>
          <w:sz w:val="22"/>
        </w:rPr>
        <w:t xml:space="preserve">, </w:t>
      </w:r>
      <w:r>
        <w:rPr>
          <w:rFonts w:ascii="Courier New" w:hAnsi="Courier New"/>
          <w:b w:val="0"/>
          <w:i w:val="0"/>
          <w:color w:val="C00000"/>
          <w:sz w:val="20"/>
        </w:rPr>
        <w:t>&lt;detail&gt;</w:t>
      </w:r>
      <w:r>
        <w:rPr>
          <w:rFonts w:ascii="Calibri" w:hAnsi="Calibri"/>
          <w:b w:val="0"/>
          <w:i w:val="0"/>
          <w:sz w:val="22"/>
        </w:rPr>
        <w:t xml:space="preserve"> — isbnType pattern violation</w:t>
      </w:r>
    </w:p>
    <w:p>
      <w:pPr>
        <w:spacing w:before="160" w:after="60"/>
      </w:pPr>
      <w:r>
        <w:rPr>
          <w:rFonts w:ascii="Calibri" w:hAnsi="Calibri"/>
          <w:b/>
          <w:i w:val="0"/>
          <w:color w:val="00467F"/>
          <w:sz w:val="24"/>
        </w:rPr>
        <w:t>Scenario 3 — Missing API Key</w:t>
      </w:r>
    </w:p>
    <w:p>
      <w:pPr>
        <w:spacing w:before="80" w:after="120"/>
        <w:shd w:val="clear" w:color="auto" w:fill="F5F5F5"/>
        <w:ind w:left="283" w:right="283"/>
      </w:pPr>
      <w:r>
        <w:rPr>
          <w:rFonts w:ascii="Courier New" w:hAnsi="Courier New"/>
          <w:b w:val="0"/>
          <w:i w:val="0"/>
          <w:color w:val="00467F"/>
          <w:sz w:val="18"/>
        </w:rPr>
        <w:t>POST /api/v1/books   (no X-API-Key header)</w:t>
      </w:r>
    </w:p>
    <w:p>
      <w:pPr>
        <w:spacing w:before="40" w:after="60"/>
      </w:pPr>
      <w:r>
        <w:rPr>
          <w:rFonts w:ascii="Calibri" w:hAnsi="Calibri"/>
          <w:b w:val="0"/>
          <w:i w:val="0"/>
          <w:sz w:val="22"/>
        </w:rPr>
        <w:t xml:space="preserve">Expected: HTTP 401, </w:t>
      </w:r>
      <w:r>
        <w:rPr>
          <w:rFonts w:ascii="Courier New" w:hAnsi="Courier New"/>
          <w:b w:val="0"/>
          <w:i w:val="0"/>
          <w:color w:val="C00000"/>
          <w:sz w:val="20"/>
        </w:rPr>
        <w:t>&lt;message&gt;Invalid or missing API key&lt;/message&gt;</w:t>
      </w:r>
      <w:r>
        <w:rPr>
          <w:rFonts w:ascii="Calibri" w:hAnsi="Calibri"/>
          <w:b w:val="0"/>
          <w:i w:val="0"/>
          <w:sz w:val="22"/>
        </w:rPr>
      </w:r>
    </w:p>
    <w:p>
      <w:pPr>
        <w:spacing w:before="160" w:after="60"/>
      </w:pPr>
      <w:r>
        <w:rPr>
          <w:rFonts w:ascii="Calibri" w:hAnsi="Calibri"/>
          <w:b/>
          <w:i w:val="0"/>
          <w:color w:val="00467F"/>
          <w:sz w:val="24"/>
        </w:rPr>
        <w:t>Scenario 4 — Wrong Accept Header</w:t>
      </w:r>
    </w:p>
    <w:p>
      <w:pPr>
        <w:spacing w:before="80" w:after="120"/>
        <w:shd w:val="clear" w:color="auto" w:fill="F5F5F5"/>
        <w:ind w:left="283" w:right="283"/>
      </w:pPr>
      <w:r>
        <w:rPr>
          <w:rFonts w:ascii="Courier New" w:hAnsi="Courier New"/>
          <w:b w:val="0"/>
          <w:i w:val="0"/>
          <w:color w:val="00467F"/>
          <w:sz w:val="18"/>
        </w:rPr>
        <w:t>GET /api/v1/books</w:t>
        <w:br/>
        <w:t>Accept: application/json</w:t>
      </w:r>
    </w:p>
    <w:p>
      <w:pPr>
        <w:spacing w:before="40" w:after="60"/>
      </w:pPr>
      <w:r>
        <w:rPr>
          <w:rFonts w:ascii="Calibri" w:hAnsi="Calibri"/>
          <w:b w:val="0"/>
          <w:i w:val="0"/>
          <w:sz w:val="22"/>
        </w:rPr>
        <w:t xml:space="preserve">Expected: HTTP 406, </w:t>
      </w:r>
      <w:r>
        <w:rPr>
          <w:rFonts w:ascii="Courier New" w:hAnsi="Courier New"/>
          <w:b w:val="0"/>
          <w:i w:val="0"/>
          <w:color w:val="C00000"/>
          <w:sz w:val="20"/>
        </w:rPr>
        <w:t>&lt;message&gt;Accept must include application/xml&lt;/message&gt;</w:t>
      </w:r>
      <w:r>
        <w:rPr>
          <w:rFonts w:ascii="Calibri" w:hAnsi="Calibri"/>
          <w:b w:val="0"/>
          <w:i w:val="0"/>
          <w:sz w:val="22"/>
        </w:rPr>
      </w:r>
    </w:p>
    <w:p>
      <w:pPr>
        <w:spacing w:before="160" w:after="60"/>
      </w:pPr>
      <w:r>
        <w:rPr>
          <w:rFonts w:ascii="Calibri" w:hAnsi="Calibri"/>
          <w:b/>
          <w:i w:val="0"/>
          <w:color w:val="00467F"/>
          <w:sz w:val="24"/>
        </w:rPr>
        <w:t>Scenario 5 — Non-Existent Record</w:t>
      </w:r>
    </w:p>
    <w:p>
      <w:pPr>
        <w:spacing w:before="80" w:after="120"/>
        <w:shd w:val="clear" w:color="auto" w:fill="F5F5F5"/>
        <w:ind w:left="283" w:right="283"/>
      </w:pPr>
      <w:r>
        <w:rPr>
          <w:rFonts w:ascii="Courier New" w:hAnsi="Courier New"/>
          <w:b w:val="0"/>
          <w:i w:val="0"/>
          <w:color w:val="00467F"/>
          <w:sz w:val="18"/>
        </w:rPr>
        <w:t>GET /api/v1/books/bk-999</w:t>
        <w:br/>
        <w:t>Accept: application/xml</w:t>
      </w:r>
    </w:p>
    <w:p>
      <w:pPr>
        <w:spacing w:before="40" w:after="60"/>
      </w:pPr>
      <w:r>
        <w:rPr>
          <w:rFonts w:ascii="Calibri" w:hAnsi="Calibri"/>
          <w:b w:val="0"/>
          <w:i w:val="0"/>
          <w:sz w:val="22"/>
        </w:rPr>
        <w:t xml:space="preserve">Expected: HTTP 404, </w:t>
      </w:r>
      <w:r>
        <w:rPr>
          <w:rFonts w:ascii="Courier New" w:hAnsi="Courier New"/>
          <w:b w:val="0"/>
          <w:i w:val="0"/>
          <w:color w:val="C00000"/>
          <w:sz w:val="20"/>
        </w:rPr>
        <w:t>&lt;message&gt;Book not found&lt;/message&gt;</w:t>
      </w:r>
      <w:r>
        <w:rPr>
          <w:rFonts w:ascii="Calibri" w:hAnsi="Calibri"/>
          <w:b w:val="0"/>
          <w:i w:val="0"/>
          <w:sz w:val="22"/>
        </w:rPr>
        <w:t xml:space="preserve">, </w:t>
      </w:r>
      <w:r>
        <w:rPr>
          <w:rFonts w:ascii="Courier New" w:hAnsi="Courier New"/>
          <w:b w:val="0"/>
          <w:i w:val="0"/>
          <w:color w:val="C00000"/>
          <w:sz w:val="20"/>
        </w:rPr>
        <w:t>&lt;detail&gt;id=bk-999&lt;/detail&gt;</w:t>
      </w:r>
      <w:r>
        <w:rPr>
          <w:rFonts w:ascii="Calibri" w:hAnsi="Calibri"/>
          <w:b w:val="0"/>
          <w:i w:val="0"/>
          <w:sz w:val="22"/>
        </w:rPr>
      </w:r>
    </w:p>
    <w:p>
      <w:pPr>
        <w:spacing w:before="160" w:after="60"/>
      </w:pPr>
      <w:r>
        <w:rPr>
          <w:rFonts w:ascii="Calibri" w:hAnsi="Calibri"/>
          <w:b/>
          <w:i w:val="0"/>
          <w:color w:val="00467F"/>
          <w:sz w:val="24"/>
        </w:rPr>
        <w:t>Scenario 6 — Out of Stock Checkout</w:t>
      </w:r>
    </w:p>
    <w:p>
      <w:pPr>
        <w:spacing w:before="40" w:after="60"/>
      </w:pPr>
      <w:r>
        <w:rPr>
          <w:rFonts w:ascii="Calibri" w:hAnsi="Calibri"/>
          <w:b w:val="0"/>
          <w:i w:val="0"/>
          <w:sz w:val="22"/>
        </w:rPr>
        <w:t>Attempt to borrow a book with all copies already on loan → HTTP 400, 'No available copies for book bk-XXX'</w:t>
      </w:r>
    </w:p>
    <w:p>
      <w:pPr>
        <w:spacing w:before="160" w:after="60"/>
      </w:pPr>
      <w:r>
        <w:rPr>
          <w:rFonts w:ascii="Calibri" w:hAnsi="Calibri"/>
          <w:b/>
          <w:i w:val="0"/>
          <w:color w:val="00467F"/>
          <w:sz w:val="24"/>
        </w:rPr>
        <w:t>Scenario 7 — Loan Limit Exceeded</w:t>
      </w:r>
    </w:p>
    <w:p>
      <w:pPr>
        <w:spacing w:before="40" w:after="60"/>
      </w:pPr>
      <w:r>
        <w:rPr>
          <w:rFonts w:ascii="Calibri" w:hAnsi="Calibri"/>
          <w:b w:val="0"/>
          <w:i w:val="0"/>
          <w:sz w:val="22"/>
        </w:rPr>
        <w:t xml:space="preserve">A </w:t>
      </w:r>
      <w:r>
        <w:rPr>
          <w:rFonts w:ascii="Courier New" w:hAnsi="Courier New"/>
          <w:b w:val="0"/>
          <w:i w:val="0"/>
          <w:color w:val="C00000"/>
          <w:sz w:val="20"/>
        </w:rPr>
        <w:t>student</w:t>
      </w:r>
      <w:r>
        <w:rPr>
          <w:rFonts w:ascii="Calibri" w:hAnsi="Calibri"/>
          <w:b w:val="0"/>
          <w:i w:val="0"/>
          <w:sz w:val="22"/>
        </w:rPr>
        <w:t xml:space="preserve"> member with 5 active loans attempts a 6th checkout → HTTP 400, 'Loan limit exceeded: 5/5 for student'</w:t>
      </w:r>
    </w:p>
    <w:p>
      <w:pPr>
        <w:spacing w:before="160" w:after="60"/>
      </w:pPr>
      <w:r>
        <w:rPr>
          <w:rFonts w:ascii="Calibri" w:hAnsi="Calibri"/>
          <w:b/>
          <w:i w:val="0"/>
          <w:color w:val="00467F"/>
          <w:sz w:val="24"/>
        </w:rPr>
        <w:t>Scenario 8 — XSLT Dashboard</w:t>
      </w:r>
    </w:p>
    <w:p>
      <w:pPr>
        <w:spacing w:before="80" w:after="120"/>
        <w:shd w:val="clear" w:color="auto" w:fill="F5F5F5"/>
        <w:ind w:left="283" w:right="283"/>
      </w:pPr>
      <w:r>
        <w:rPr>
          <w:rFonts w:ascii="Courier New" w:hAnsi="Courier New"/>
          <w:b w:val="0"/>
          <w:i w:val="0"/>
          <w:color w:val="00467F"/>
          <w:sz w:val="18"/>
        </w:rPr>
        <w:t>GET http://localhost:8000/api/v1/reports/dashboard</w:t>
      </w:r>
    </w:p>
    <w:p>
      <w:pPr>
        <w:spacing w:before="40" w:after="60"/>
      </w:pPr>
      <w:r>
        <w:rPr>
          <w:rFonts w:ascii="Calibri" w:hAnsi="Calibri"/>
          <w:b w:val="0"/>
          <w:i w:val="0"/>
          <w:sz w:val="22"/>
        </w:rPr>
        <w:t>Expected: HTML page — 6 statistics cards visible, Active Borrowings &gt; 0, all three tables populated.</w:t>
      </w:r>
    </w:p>
    <w:p>
      <w:pPr>
        <w:spacing w:before="160" w:after="60"/>
      </w:pPr>
      <w:r>
        <w:rPr>
          <w:rFonts w:ascii="Calibri" w:hAnsi="Calibri"/>
          <w:b/>
          <w:i w:val="0"/>
          <w:color w:val="00467F"/>
          <w:sz w:val="24"/>
        </w:rPr>
        <w:t>Scenario 9 — Open Library Enrichment</w:t>
      </w:r>
    </w:p>
    <w:p>
      <w:pPr>
        <w:spacing w:before="80" w:after="120"/>
        <w:shd w:val="clear" w:color="auto" w:fill="F5F5F5"/>
        <w:ind w:left="283" w:right="283"/>
      </w:pPr>
      <w:r>
        <w:rPr>
          <w:rFonts w:ascii="Courier New" w:hAnsi="Courier New"/>
          <w:b w:val="0"/>
          <w:i w:val="0"/>
          <w:color w:val="00467F"/>
          <w:sz w:val="18"/>
        </w:rPr>
        <w:t>GET http://localhost:8000/api/v1/external/enrich/978-0-14-143951-8</w:t>
        <w:br/>
        <w:t>Accept: application/xml</w:t>
      </w:r>
    </w:p>
    <w:p>
      <w:pPr>
        <w:spacing w:before="40" w:after="60"/>
      </w:pPr>
      <w:r>
        <w:rPr>
          <w:rFonts w:ascii="Calibri" w:hAnsi="Calibri"/>
          <w:b w:val="0"/>
          <w:i w:val="0"/>
          <w:sz w:val="22"/>
        </w:rPr>
        <w:t xml:space="preserve">Expected: </w:t>
      </w:r>
      <w:r>
        <w:rPr>
          <w:rFonts w:ascii="Courier New" w:hAnsi="Courier New"/>
          <w:b w:val="0"/>
          <w:i w:val="0"/>
          <w:color w:val="C00000"/>
          <w:sz w:val="20"/>
        </w:rPr>
        <w:t>&lt;enrichedBook&gt;</w:t>
      </w:r>
      <w:r>
        <w:rPr>
          <w:rFonts w:ascii="Calibri" w:hAnsi="Calibri"/>
          <w:b w:val="0"/>
          <w:i w:val="0"/>
          <w:sz w:val="22"/>
        </w:rPr>
        <w:t xml:space="preserve"> XML — Pride and Prejudice metadata, </w:t>
      </w:r>
      <w:r>
        <w:rPr>
          <w:rFonts w:ascii="Courier New" w:hAnsi="Courier New"/>
          <w:b w:val="0"/>
          <w:i w:val="0"/>
          <w:color w:val="C00000"/>
          <w:sz w:val="20"/>
        </w:rPr>
        <w:t>&lt;source&gt;Open Library API&lt;/source&gt;</w:t>
      </w:r>
      <w:r>
        <w:rPr>
          <w:rFonts w:ascii="Calibri" w:hAnsi="Calibri"/>
          <w:b w:val="0"/>
          <w:i w:val="0"/>
          <w:sz w:val="22"/>
        </w:rPr>
      </w:r>
    </w:p>
    <w:p>
      <w:pPr>
        <w:spacing w:before="240" w:after="80"/>
      </w:pPr>
      <w:r>
        <w:rPr>
          <w:rFonts w:ascii="Calibri" w:hAnsi="Calibri"/>
          <w:b/>
          <w:i w:val="0"/>
          <w:color w:val="4472C4"/>
          <w:sz w:val="28"/>
        </w:rPr>
        <w:t>12.3 Postman Collection</w:t>
      </w:r>
    </w:p>
    <w:p>
      <w:pPr>
        <w:spacing w:before="40" w:after="60"/>
      </w:pPr>
      <w:r>
        <w:rPr>
          <w:rFonts w:ascii="Calibri" w:hAnsi="Calibri"/>
          <w:b w:val="0"/>
          <w:i w:val="0"/>
          <w:sz w:val="22"/>
        </w:rPr>
        <w:t xml:space="preserve">File: </w:t>
      </w:r>
      <w:r>
        <w:rPr>
          <w:rFonts w:ascii="Courier New" w:hAnsi="Courier New"/>
          <w:b w:val="0"/>
          <w:i w:val="0"/>
          <w:color w:val="C00000"/>
          <w:sz w:val="20"/>
        </w:rPr>
        <w:t>postman/collection.json</w:t>
      </w:r>
      <w:r>
        <w:rPr>
          <w:rFonts w:ascii="Calibri" w:hAnsi="Calibri"/>
          <w:b w:val="0"/>
          <w:i w:val="0"/>
          <w:sz w:val="22"/>
        </w:rPr>
        <w:t>. Pre-built requests for all endpoints are available. Import the collection into Postman to run all test scenarios without manually constructing requests.</w:t>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Add screenshots of pytest test results and at least 3–4 Postman/Swagger test scenarios. Show both successful and error (failure) cases.</w:t>
      </w:r>
    </w:p>
    <w:p>
      <w:r>
        <w:br w:type="page"/>
      </w:r>
    </w:p>
    <w:p>
      <w:pPr>
        <w:spacing w:before="360" w:after="80"/>
      </w:pPr>
      <w:r>
        <w:rPr>
          <w:rFonts w:ascii="Calibri" w:hAnsi="Calibri"/>
          <w:b/>
          <w:i w:val="0"/>
          <w:color w:val="1F3864"/>
          <w:sz w:val="32"/>
        </w:rPr>
        <w:t>13. CONCLUSION AND EVALUATION</w:t>
      </w:r>
    </w:p>
    <w:p>
      <w:pPr>
        <w:spacing w:before="0" w:after="160"/>
        <w:shd w:val="clear" w:color="auto" w:fill="1F3864"/>
      </w:pPr>
    </w:p>
    <w:p>
      <w:pPr>
        <w:spacing w:before="240" w:after="80"/>
      </w:pPr>
      <w:r>
        <w:rPr>
          <w:rFonts w:ascii="Calibri" w:hAnsi="Calibri"/>
          <w:b/>
          <w:i w:val="0"/>
          <w:color w:val="4472C4"/>
          <w:sz w:val="28"/>
        </w:rPr>
        <w:t>13.1 Summary of Applied XML Technologies</w:t>
      </w:r>
    </w:p>
    <w:tbl>
      <w:tblPr>
        <w:tblStyle w:val="TableGrid"/>
        <w:tblW w:type="auto" w:w="0"/>
        <w:tblLook w:firstColumn="1" w:firstRow="1" w:lastColumn="0" w:lastRow="0" w:noHBand="0" w:noVBand="1" w:val="04A0"/>
      </w:tblPr>
      <w:tblGrid>
        <w:gridCol w:w="2929"/>
        <w:gridCol w:w="2929"/>
        <w:gridCol w:w="2929"/>
      </w:tblGrid>
      <w:tr>
        <w:tc>
          <w:tcPr>
            <w:tcW w:type="dxa" w:w="2592"/>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Technology</w:t>
            </w:r>
          </w:p>
        </w:tc>
        <w:tc>
          <w:tcPr>
            <w:tcW w:type="dxa" w:w="4608"/>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Usage in Project</w:t>
            </w:r>
          </w:p>
        </w:tc>
        <w:tc>
          <w:tcPr>
            <w:tcW w:type="dxa" w:w="302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Key File(s)</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w:t>
            </w:r>
          </w:p>
        </w:tc>
        <w:tc>
          <w:tcPr>
            <w:tcW w:type="dxa" w:w="46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Data store (28 books, 9 members, 12 borrowings)</w:t>
            </w:r>
          </w:p>
        </w:tc>
        <w:tc>
          <w:tcPr>
            <w:tcW w:type="dxa" w:w="30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library.xml</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XSD</w:t>
            </w:r>
          </w:p>
        </w:tc>
        <w:tc>
          <w:tcPr>
            <w:tcW w:type="dxa" w:w="46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Schema validation on all write operations</w:t>
            </w:r>
          </w:p>
        </w:tc>
        <w:tc>
          <w:tcPr>
            <w:tcW w:type="dxa" w:w="30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schema.xsd, validators.py</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XPath</w:t>
            </w:r>
          </w:p>
        </w:tc>
        <w:tc>
          <w:tcPr>
            <w:tcW w:type="dxa" w:w="46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Filtering, search, join, count (6 queries)</w:t>
            </w:r>
          </w:p>
        </w:tc>
        <w:tc>
          <w:tcPr>
            <w:tcW w:type="dxa" w:w="30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xpath_queries.py, xml_manager.py</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XSLT</w:t>
            </w:r>
          </w:p>
        </w:tc>
        <w:tc>
          <w:tcPr>
            <w:tcW w:type="dxa" w:w="46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 → HTML dashboard transformation</w:t>
            </w:r>
          </w:p>
        </w:tc>
        <w:tc>
          <w:tcPr>
            <w:tcW w:type="dxa" w:w="30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report.xslt, xslt_transformer.py</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DOM Parsing</w:t>
            </w:r>
          </w:p>
        </w:tc>
        <w:tc>
          <w:tcPr>
            <w:tcW w:type="dxa" w:w="46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lxml tree for CRUD operations</w:t>
            </w:r>
          </w:p>
        </w:tc>
        <w:tc>
          <w:tcPr>
            <w:tcW w:type="dxa" w:w="30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 (load_tree, _save_tree)</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SAX-like Parsing</w:t>
            </w:r>
          </w:p>
        </w:tc>
        <w:tc>
          <w:tcPr>
            <w:tcW w:type="dxa" w:w="46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iterparse for memory-efficient streaming</w:t>
            </w:r>
          </w:p>
        </w:tc>
        <w:tc>
          <w:tcPr>
            <w:tcW w:type="dxa" w:w="30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xml_manager.py (stream_books)</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 REST API</w:t>
            </w:r>
          </w:p>
        </w:tc>
        <w:tc>
          <w:tcPr>
            <w:tcW w:type="dxa" w:w="46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All endpoints consume/return application/xml</w:t>
            </w:r>
          </w:p>
        </w:tc>
        <w:tc>
          <w:tcPr>
            <w:tcW w:type="dxa" w:w="30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routers/</w:t>
            </w:r>
          </w:p>
        </w:tc>
      </w:tr>
      <w:tr>
        <w:tc>
          <w:tcPr>
            <w:tcW w:type="dxa" w:w="2592"/>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Frontend XML</w:t>
            </w:r>
          </w:p>
        </w:tc>
        <w:tc>
          <w:tcPr>
            <w:tcW w:type="dxa" w:w="4608"/>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DOMParser parse + manual XML serialize</w:t>
            </w:r>
          </w:p>
        </w:tc>
        <w:tc>
          <w:tcPr>
            <w:tcW w:type="dxa" w:w="30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xmlParser.ts, api.ts</w:t>
            </w:r>
          </w:p>
        </w:tc>
      </w:tr>
      <w:tr>
        <w:tc>
          <w:tcPr>
            <w:tcW w:type="dxa" w:w="2592"/>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 XML</w:t>
            </w:r>
          </w:p>
        </w:tc>
        <w:tc>
          <w:tcPr>
            <w:tcW w:type="dxa" w:w="4608"/>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JSON → XML conversion + XSD validation</w:t>
            </w:r>
          </w:p>
        </w:tc>
        <w:tc>
          <w:tcPr>
            <w:tcW w:type="dxa" w:w="30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external_service.py</w:t>
            </w:r>
          </w:p>
        </w:tc>
      </w:tr>
    </w:tbl>
    <w:p/>
    <w:p>
      <w:pPr>
        <w:spacing w:before="240" w:after="80"/>
      </w:pPr>
      <w:r>
        <w:rPr>
          <w:rFonts w:ascii="Calibri" w:hAnsi="Calibri"/>
          <w:b/>
          <w:i w:val="0"/>
          <w:color w:val="4472C4"/>
          <w:sz w:val="28"/>
        </w:rPr>
        <w:t>13.2 Architectural Achievements</w:t>
      </w:r>
    </w:p>
    <w:p>
      <w:pPr>
        <w:spacing w:before="20" w:after="20"/>
        <w:ind w:left="283"/>
      </w:pPr>
      <w:r>
        <w:rPr>
          <w:rFonts w:ascii="Calibri" w:hAnsi="Calibri"/>
          <w:b/>
          <w:i w:val="0"/>
          <w:color w:val="4472C4"/>
          <w:sz w:val="22"/>
        </w:rPr>
        <w:t xml:space="preserve">•  </w:t>
      </w:r>
      <w:r>
        <w:rPr>
          <w:rFonts w:ascii="Calibri" w:hAnsi="Calibri"/>
          <w:b w:val="0"/>
          <w:i w:val="0"/>
          <w:sz w:val="22"/>
        </w:rPr>
      </w:r>
      <w:r>
        <w:rPr>
          <w:rFonts w:ascii="Calibri" w:hAnsi="Calibri"/>
          <w:b/>
          <w:i w:val="0"/>
          <w:sz w:val="22"/>
        </w:rPr>
        <w:t>Single source of truth:</w:t>
      </w:r>
      <w:r>
        <w:rPr>
          <w:rFonts w:ascii="Calibri" w:hAnsi="Calibri"/>
          <w:b w:val="0"/>
          <w:i w:val="0"/>
          <w:sz w:val="22"/>
        </w:rPr>
        <w:t xml:space="preserve"> </w:t>
      </w:r>
      <w:r>
        <w:rPr>
          <w:rFonts w:ascii="Courier New" w:hAnsi="Courier New"/>
          <w:b w:val="0"/>
          <w:i w:val="0"/>
          <w:color w:val="C00000"/>
          <w:sz w:val="20"/>
        </w:rPr>
        <w:t>library.xml</w:t>
      </w:r>
      <w:r>
        <w:rPr>
          <w:rFonts w:ascii="Calibri" w:hAnsi="Calibri"/>
          <w:b w:val="0"/>
          <w:i w:val="0"/>
          <w:sz w:val="22"/>
        </w:rPr>
        <w:t xml:space="preserve"> serves as both the data store and the XML demonstration platform; XSD validates it, XPath queries it, XSLT transforms it, and XmlManager reads/writes it.</w:t>
      </w:r>
    </w:p>
    <w:p>
      <w:pPr>
        <w:spacing w:before="20" w:after="20"/>
        <w:ind w:left="283"/>
      </w:pPr>
      <w:r>
        <w:rPr>
          <w:rFonts w:ascii="Calibri" w:hAnsi="Calibri"/>
          <w:b/>
          <w:i w:val="0"/>
          <w:color w:val="4472C4"/>
          <w:sz w:val="22"/>
        </w:rPr>
        <w:t xml:space="preserve">•  </w:t>
      </w:r>
      <w:r>
        <w:rPr>
          <w:rFonts w:ascii="Calibri" w:hAnsi="Calibri"/>
          <w:b w:val="0"/>
          <w:i w:val="0"/>
          <w:sz w:val="22"/>
        </w:rPr>
      </w:r>
      <w:r>
        <w:rPr>
          <w:rFonts w:ascii="Calibri" w:hAnsi="Calibri"/>
          <w:b/>
          <w:i w:val="0"/>
          <w:sz w:val="22"/>
        </w:rPr>
        <w:t>Double validation:</w:t>
      </w:r>
      <w:r>
        <w:rPr>
          <w:rFonts w:ascii="Calibri" w:hAnsi="Calibri"/>
          <w:b w:val="0"/>
          <w:i w:val="0"/>
          <w:sz w:val="22"/>
        </w:rPr>
        <w:t xml:space="preserve"> Defensive programming — both element-level and document-level XSD checks are performed; corrupt data is never written to disk.</w:t>
      </w:r>
    </w:p>
    <w:p>
      <w:pPr>
        <w:spacing w:before="20" w:after="20"/>
        <w:ind w:left="283"/>
      </w:pPr>
      <w:r>
        <w:rPr>
          <w:rFonts w:ascii="Calibri" w:hAnsi="Calibri"/>
          <w:b/>
          <w:i w:val="0"/>
          <w:color w:val="4472C4"/>
          <w:sz w:val="22"/>
        </w:rPr>
        <w:t xml:space="preserve">•  </w:t>
      </w:r>
      <w:r>
        <w:rPr>
          <w:rFonts w:ascii="Calibri" w:hAnsi="Calibri"/>
          <w:b w:val="0"/>
          <w:i w:val="0"/>
          <w:sz w:val="22"/>
        </w:rPr>
      </w:r>
      <w:r>
        <w:rPr>
          <w:rFonts w:ascii="Calibri" w:hAnsi="Calibri"/>
          <w:b/>
          <w:i w:val="0"/>
          <w:sz w:val="22"/>
        </w:rPr>
        <w:t>XML-only API:</w:t>
      </w:r>
      <w:r>
        <w:rPr>
          <w:rFonts w:ascii="Calibri" w:hAnsi="Calibri"/>
          <w:b w:val="0"/>
          <w:i w:val="0"/>
          <w:sz w:val="22"/>
        </w:rPr>
        <w:t xml:space="preserve"> Content negotiation, XML error responses, and camelCase enforcement reflect a genuine XML service design.</w:t>
      </w:r>
    </w:p>
    <w:p>
      <w:pPr>
        <w:spacing w:before="20" w:after="20"/>
        <w:ind w:left="283"/>
      </w:pPr>
      <w:r>
        <w:rPr>
          <w:rFonts w:ascii="Calibri" w:hAnsi="Calibri"/>
          <w:b/>
          <w:i w:val="0"/>
          <w:color w:val="4472C4"/>
          <w:sz w:val="22"/>
        </w:rPr>
        <w:t xml:space="preserve">•  </w:t>
      </w:r>
      <w:r>
        <w:rPr>
          <w:rFonts w:ascii="Calibri" w:hAnsi="Calibri"/>
          <w:b w:val="0"/>
          <w:i w:val="0"/>
          <w:sz w:val="22"/>
        </w:rPr>
      </w:r>
      <w:r>
        <w:rPr>
          <w:rFonts w:ascii="Calibri" w:hAnsi="Calibri"/>
          <w:b/>
          <w:i w:val="0"/>
          <w:sz w:val="22"/>
        </w:rPr>
        <w:t>Two parsing approaches:</w:t>
      </w:r>
      <w:r>
        <w:rPr>
          <w:rFonts w:ascii="Calibri" w:hAnsi="Calibri"/>
          <w:b w:val="0"/>
          <w:i w:val="0"/>
          <w:sz w:val="22"/>
        </w:rPr>
        <w:t xml:space="preserve"> DOM (CRUD) and iterparse (streaming) are used together in the same project, showcasing the strengths of each approach.</w:t>
      </w:r>
    </w:p>
    <w:p>
      <w:pPr>
        <w:spacing w:before="20" w:after="20"/>
        <w:ind w:left="283"/>
      </w:pPr>
      <w:r>
        <w:rPr>
          <w:rFonts w:ascii="Calibri" w:hAnsi="Calibri"/>
          <w:b/>
          <w:i w:val="0"/>
          <w:color w:val="4472C4"/>
          <w:sz w:val="22"/>
        </w:rPr>
        <w:t xml:space="preserve">•  </w:t>
      </w:r>
      <w:r>
        <w:rPr>
          <w:rFonts w:ascii="Calibri" w:hAnsi="Calibri"/>
          <w:b w:val="0"/>
          <w:i w:val="0"/>
          <w:sz w:val="22"/>
        </w:rPr>
      </w:r>
      <w:r>
        <w:rPr>
          <w:rFonts w:ascii="Calibri" w:hAnsi="Calibri"/>
          <w:b/>
          <w:i w:val="0"/>
          <w:sz w:val="22"/>
        </w:rPr>
        <w:t>IDREF relationship system:</w:t>
      </w:r>
      <w:r>
        <w:rPr>
          <w:rFonts w:ascii="Calibri" w:hAnsi="Calibri"/>
          <w:b w:val="0"/>
          <w:i w:val="0"/>
          <w:sz w:val="22"/>
        </w:rPr>
        <w:t xml:space="preserve"> Relational DB foreign key logic is implemented within XML using XSD; referential integrity is guaranteed by the schema.</w:t>
      </w:r>
    </w:p>
    <w:p>
      <w:pPr>
        <w:spacing w:before="240" w:after="80"/>
      </w:pPr>
      <w:r>
        <w:rPr>
          <w:rFonts w:ascii="Calibri" w:hAnsi="Calibri"/>
          <w:b/>
          <w:i w:val="0"/>
          <w:color w:val="4472C4"/>
          <w:sz w:val="28"/>
        </w:rPr>
        <w:t>13.3 Project File Structure</w:t>
      </w:r>
    </w:p>
    <w:p>
      <w:pPr>
        <w:spacing w:before="80" w:after="120"/>
        <w:shd w:val="clear" w:color="auto" w:fill="F5F5F5"/>
        <w:ind w:left="283" w:right="283"/>
      </w:pPr>
      <w:r>
        <w:rPr>
          <w:rFonts w:ascii="Courier New" w:hAnsi="Courier New"/>
          <w:b w:val="0"/>
          <w:i w:val="0"/>
          <w:color w:val="00467F"/>
          <w:sz w:val="18"/>
        </w:rPr>
        <w:t>LibraryManagement/</w:t>
        <w:br/>
        <w:t>├── backend/</w:t>
        <w:br/>
        <w:t>│   ├── data/</w:t>
        <w:br/>
        <w:t>│   │   ├── library.xml           ← Main data store (28 books, 9 members, 12 borrowings)</w:t>
        <w:br/>
        <w:t>│   │   ├── schema.xsd            ← XSD schema rules</w:t>
        <w:br/>
        <w:t>│   │   ├── report.xslt           ← XSLT → HTML transformation template</w:t>
        <w:br/>
        <w:t>│   │   └── invalid_library.xml   ← Deliberately invalid, XSD demo</w:t>
        <w:br/>
        <w:t>│   ├── src/</w:t>
        <w:br/>
        <w:t>│   │   ├── main.py               ← FastAPI entry point, startup, global handlers</w:t>
        <w:br/>
        <w:t>│   │   ├── config.py             ← File paths, API key, CORS origins</w:t>
        <w:br/>
        <w:t>│   │   ├── auth.py               ← API key + Accept header validation</w:t>
        <w:br/>
        <w:t>│   │   ├── validators.py         ← XSD validation</w:t>
        <w:br/>
        <w:t>│   │   ├── xml_manager.py        ← DOM + streaming, all CRUD</w:t>
        <w:br/>
        <w:t>│   │   ├── xpath_queries.py      ← 6 XPath queries</w:t>
        <w:br/>
        <w:t>│   │   ├── xslt_transformer.py   ← lxml XSLT engine</w:t>
        <w:br/>
        <w:t>│   │   ├── external_service.py   ← Open Library integration</w:t>
        <w:br/>
        <w:t>│   │   ├── library_rules.py      ← Loan limit and period rules</w:t>
        <w:br/>
        <w:t>│   │   ├── responses.py          ← xml_response, xml_error_response</w:t>
        <w:br/>
        <w:t>│   │   ├── xml_responses.py      ← build_error_xml, collection wrappers</w:t>
        <w:br/>
        <w:t>│   │   └── routers/</w:t>
        <w:br/>
        <w:t>│   │       ├── books.py          ← 5 endpoints</w:t>
        <w:br/>
        <w:t>│   │       ├── members.py        ← 5 endpoints</w:t>
        <w:br/>
        <w:t>│   │       ├── borrowings.py     ← 6 endpoints</w:t>
        <w:br/>
        <w:t>│   │       ├── reports.py        ← 2 endpoints</w:t>
        <w:br/>
        <w:t>│   │       └── external.py       ← 1 endpoint</w:t>
        <w:br/>
        <w:t>│   ├── tests/</w:t>
        <w:br/>
        <w:t>│   │   ├── conftest.py</w:t>
        <w:br/>
        <w:t>│   │   ├── test_validation.py</w:t>
        <w:br/>
        <w:t>│   │   └── test_circulation.py</w:t>
        <w:br/>
        <w:t>│   └── requirements.txt</w:t>
        <w:br/>
        <w:t>├── frontend/</w:t>
        <w:br/>
        <w:t>│   ├── app/                      ← Next.js 15 App Router pages</w:t>
        <w:br/>
        <w:t>│   ├── components/               ← React components</w:t>
        <w:br/>
        <w:t>│   └── lib/</w:t>
        <w:br/>
        <w:t>│       ├── api.ts                ← HTTP client</w:t>
        <w:br/>
        <w:t>│       └── xmlParser.ts          ← DOMParser + serialize</w:t>
        <w:br/>
        <w:t>├── postman/collection.json</w:t>
        <w:br/>
        <w:t>└── README.md</w:t>
      </w:r>
    </w:p>
    <w:p>
      <w:pPr>
        <w:spacing w:before="240" w:after="80"/>
      </w:pPr>
      <w:r>
        <w:rPr>
          <w:rFonts w:ascii="Calibri" w:hAnsi="Calibri"/>
          <w:b/>
          <w:i w:val="0"/>
          <w:color w:val="4472C4"/>
          <w:sz w:val="28"/>
        </w:rPr>
        <w:t>13.4 How to Run the Project</w:t>
      </w:r>
    </w:p>
    <w:p>
      <w:pPr>
        <w:spacing w:before="80" w:after="120"/>
        <w:shd w:val="clear" w:color="auto" w:fill="F5F5F5"/>
        <w:ind w:left="283" w:right="283"/>
      </w:pPr>
      <w:r>
        <w:rPr>
          <w:rFonts w:ascii="Courier New" w:hAnsi="Courier New"/>
          <w:b w:val="0"/>
          <w:i w:val="0"/>
          <w:color w:val="00467F"/>
          <w:sz w:val="18"/>
        </w:rPr>
        <w:t># Backend</w:t>
        <w:br/>
        <w:t>cd backend</w:t>
        <w:br/>
        <w:t>python -m venv venv</w:t>
        <w:br/>
        <w:t>source venv/bin/activate   # Windows: venv\Scripts\activate</w:t>
        <w:br/>
        <w:t>pip install -r requirements.txt</w:t>
        <w:br/>
        <w:t>uvicorn src.main:app --reload --port 8000</w:t>
        <w:br/>
        <w:br/>
        <w:t># Frontend (separate terminal)</w:t>
        <w:br/>
        <w:t>cd frontend</w:t>
        <w:br/>
        <w:t>npm install</w:t>
        <w:br/>
        <w:t>npm run dev</w:t>
      </w:r>
    </w:p>
    <w:tbl>
      <w:tblPr>
        <w:tblStyle w:val="TableGrid"/>
        <w:tblW w:type="auto" w:w="0"/>
        <w:tblLook w:firstColumn="1" w:firstRow="1" w:lastColumn="0" w:lastRow="0" w:noHBand="0" w:noVBand="1" w:val="04A0"/>
      </w:tblPr>
      <w:tblGrid>
        <w:gridCol w:w="4394"/>
        <w:gridCol w:w="4394"/>
      </w:tblGrid>
      <w:tr>
        <w:tc>
          <w:tcPr>
            <w:tcW w:type="dxa" w:w="3600"/>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Service</w:t>
            </w:r>
          </w:p>
        </w:tc>
        <w:tc>
          <w:tcPr>
            <w:tcW w:type="dxa" w:w="6624"/>
            <w:shd w:val="clear" w:color="auto" w:fill="1F3864"/>
            <w:tcBorders>
              <w:top w:val="single" w:sz="4" w:space="0" w:color="FFFFFF"/>
              <w:left w:val="single" w:sz="4" w:space="0" w:color="FFFFFF"/>
              <w:bottom w:val="single" w:sz="4" w:space="0" w:color="FFFFFF"/>
              <w:right w:val="single" w:sz="4" w:space="0" w:color="FFFFFF"/>
            </w:tcBorders>
          </w:tcPr>
          <w:p>
            <w:pPr>
              <w:jc w:val="left"/>
            </w:pPr>
            <w:r>
              <w:rPr>
                <w:rFonts w:ascii="Calibri" w:hAnsi="Calibri"/>
                <w:b/>
                <w:i w:val="0"/>
                <w:color w:val="FFFFFF"/>
                <w:sz w:val="20"/>
              </w:rPr>
              <w:t>URL</w:t>
            </w:r>
          </w:p>
        </w:tc>
      </w:tr>
      <w:tr>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Frontend</w:t>
            </w:r>
          </w:p>
        </w:tc>
        <w:tc>
          <w:tcPr>
            <w:tcW w:type="dxa" w:w="66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http://localhost:3000</w:t>
            </w:r>
          </w:p>
        </w:tc>
      </w:tr>
      <w:tr>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API Documentation (Swagger)</w:t>
            </w:r>
          </w:p>
        </w:tc>
        <w:tc>
          <w:tcPr>
            <w:tcW w:type="dxa" w:w="66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http://localhost:8000/docs</w:t>
            </w:r>
          </w:p>
        </w:tc>
      </w:tr>
      <w:tr>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XSLT Dashboard</w:t>
            </w:r>
          </w:p>
        </w:tc>
        <w:tc>
          <w:tcPr>
            <w:tcW w:type="dxa" w:w="66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http://localhost:8000/api/v1/reports/dashboard</w:t>
            </w:r>
          </w:p>
        </w:tc>
      </w:tr>
      <w:tr>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XPath Demo</w:t>
            </w:r>
          </w:p>
        </w:tc>
        <w:tc>
          <w:tcPr>
            <w:tcW w:type="dxa" w:w="66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http://localhost:8000/api/v1/reports/xpath</w:t>
            </w:r>
          </w:p>
        </w:tc>
      </w:tr>
      <w:tr>
        <w:tc>
          <w:tcPr>
            <w:tcW w:type="dxa" w:w="3600"/>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XSD Validation Demo</w:t>
            </w:r>
          </w:p>
        </w:tc>
        <w:tc>
          <w:tcPr>
            <w:tcW w:type="dxa" w:w="6624"/>
            <w:shd w:val="clear" w:color="auto" w:fill="EEF4FC"/>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http://localhost:8000/api/v1/validation/demo</w:t>
            </w:r>
          </w:p>
        </w:tc>
      </w:tr>
      <w:tr>
        <w:tc>
          <w:tcPr>
            <w:tcW w:type="dxa" w:w="3600"/>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Health Check</w:t>
            </w:r>
          </w:p>
        </w:tc>
        <w:tc>
          <w:tcPr>
            <w:tcW w:type="dxa" w:w="6624"/>
            <w:shd w:val="clear" w:color="auto" w:fill="FFFFFF"/>
            <w:tcBorders>
              <w:top w:val="single" w:sz="4" w:space="0" w:color="BFBFBF"/>
              <w:left w:val="single" w:sz="4" w:space="0" w:color="BFBFBF"/>
              <w:bottom w:val="single" w:sz="4" w:space="0" w:color="BFBFBF"/>
              <w:right w:val="single" w:sz="4" w:space="0" w:color="BFBFBF"/>
            </w:tcBorders>
          </w:tcPr>
          <w:p>
            <w:r>
              <w:rPr>
                <w:rFonts w:ascii="Calibri" w:hAnsi="Calibri"/>
                <w:b w:val="0"/>
                <w:i w:val="0"/>
                <w:sz w:val="20"/>
              </w:rPr>
              <w:t>http://localhost:8000/health</w:t>
            </w:r>
          </w:p>
        </w:tc>
      </w:tr>
    </w:tbl>
    <w:p/>
    <w:p>
      <w:pPr>
        <w:spacing w:before="240" w:after="80"/>
      </w:pPr>
      <w:r>
        <w:rPr>
          <w:rFonts w:ascii="Calibri" w:hAnsi="Calibri"/>
          <w:b/>
          <w:i w:val="0"/>
          <w:color w:val="4472C4"/>
          <w:sz w:val="28"/>
        </w:rPr>
        <w:t>13.5 Personal Evaluation</w:t>
      </w:r>
    </w:p>
    <w:p>
      <w:pPr>
        <w:spacing w:before="120" w:after="120"/>
        <w:shd w:val="clear" w:color="auto" w:fill="FFF9C4"/>
        <w:ind w:left="283"/>
      </w:pPr>
      <w:r>
        <w:rPr>
          <w:rFonts w:ascii="Calibri" w:hAnsi="Calibri"/>
          <w:b/>
          <w:i w:val="0"/>
          <w:color w:val="C55A11"/>
          <w:sz w:val="20"/>
        </w:rPr>
        <w:t xml:space="preserve">[ TO BE FILLED IN ]  </w:t>
      </w:r>
      <w:r>
        <w:rPr>
          <w:rFonts w:ascii="Calibri" w:hAnsi="Calibri"/>
          <w:b w:val="0"/>
          <w:i/>
          <w:color w:val="595959"/>
          <w:sz w:val="20"/>
        </w:rPr>
        <w:t>Write this section yourself. Suggested content:</w:t>
        <w:br/>
        <w:t>• What you learned from this project regarding XML technologies</w:t>
        <w:br/>
        <w:t>• The most challenging part of development and how you overcame it</w:t>
        <w:br/>
        <w:t>• What you would do differently if you were to redo the project</w:t>
        <w:br/>
        <w:t>• Whether this project would be adequate for a real library system</w:t>
        <w:br/>
        <w:t>• Advantages and disadvantages of XML-based data storage vs. relational databases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