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1.0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8</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8</w:t>
        </w:r>
      </w:hyperlink>
    </w:p>
    <w:p>
      <w:pPr>
        <w:tabs>
          <w:tab w:val="right" w:pos="9638" w:leader="dot"/>
        </w:tabs>
        <w:spacing w:after="40" w:before="0"/>
        <w:ind w:left="400"/>
      </w:pPr>
      <w:hyperlink w:history="1" w:anchor="b14">
        <w:r>
          <w:rPr>
            <w:b w:val="false"/>
            <w:bCs w:val="false"/>
            <w:sz w:val="20"/>
            <w:szCs w:val="20"/>
          </w:rPr>
          <w:t xml:space="preserve">3.3 Üst çubuk</w:t>
        </w:r>
        <w:r>
          <w:rPr>
            <w:b w:val="false"/>
            <w:bCs w:val="false"/>
            <w:sz w:val="20"/>
            <w:szCs w:val="20"/>
          </w:rPr>
          <w:tab/>
          <w:t xml:space="preserve">8</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9</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9</w:t>
        </w:r>
      </w:hyperlink>
    </w:p>
    <w:p>
      <w:pPr>
        <w:tabs>
          <w:tab w:val="right" w:pos="9638" w:leader="dot"/>
        </w:tabs>
        <w:spacing w:after="40" w:before="0"/>
        <w:ind w:left="400"/>
      </w:pPr>
      <w:hyperlink w:history="1" w:anchor="b17">
        <w:r>
          <w:rPr>
            <w:b w:val="false"/>
            <w:bCs w:val="false"/>
            <w:sz w:val="20"/>
            <w:szCs w:val="20"/>
          </w:rPr>
          <w:t xml:space="preserve">3.6 Alt panel: ilerleme, kayıt, hatalar, son çalışma</w:t>
        </w:r>
        <w:r>
          <w:rPr>
            <w:b w:val="false"/>
            <w:bCs w:val="false"/>
            <w:sz w:val="20"/>
            <w:szCs w:val="20"/>
          </w:rPr>
          <w:tab/>
          <w:t xml:space="preserve">10</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13</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15</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15</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15</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15</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16</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17</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17</w:t>
        </w:r>
      </w:hyperlink>
    </w:p>
    <w:p>
      <w:pPr>
        <w:tabs>
          <w:tab w:val="right" w:pos="9638" w:leader="dot"/>
        </w:tabs>
        <w:spacing w:after="40" w:before="0"/>
        <w:ind w:left="400"/>
      </w:pPr>
      <w:hyperlink w:history="1" w:anchor="b30">
        <w:r>
          <w:rPr>
            <w:b w:val="false"/>
            <w:bCs w:val="false"/>
            <w:sz w:val="20"/>
            <w:szCs w:val="20"/>
          </w:rPr>
          <w:t xml:space="preserve">5.2 Hatlar</w:t>
        </w:r>
        <w:r>
          <w:rPr>
            <w:b w:val="false"/>
            <w:bCs w:val="false"/>
            <w:sz w:val="20"/>
            <w:szCs w:val="20"/>
          </w:rPr>
          <w:tab/>
          <w:t xml:space="preserve">17</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18</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18</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19</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19</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19</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20</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20</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20</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22</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23</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23</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25</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25</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25</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26</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27</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27</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27</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28</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28</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28</w:t>
        </w:r>
      </w:hyperlink>
    </w:p>
    <w:p>
      <w:pPr>
        <w:tabs>
          <w:tab w:val="right" w:pos="9638" w:leader="dot"/>
        </w:tabs>
        <w:spacing w:after="40" w:before="0"/>
        <w:ind w:left="400"/>
      </w:pPr>
      <w:hyperlink w:history="1" w:anchor="b56">
        <w:r>
          <w:rPr>
            <w:b w:val="false"/>
            <w:bCs w:val="false"/>
            <w:sz w:val="20"/>
            <w:szCs w:val="20"/>
          </w:rPr>
          <w:t xml:space="preserve">7.10 Teslim paketi</w:t>
        </w:r>
        <w:r>
          <w:rPr>
            <w:b w:val="false"/>
            <w:bCs w:val="false"/>
            <w:sz w:val="20"/>
            <w:szCs w:val="20"/>
          </w:rPr>
          <w:tab/>
          <w:t xml:space="preserve">29</w:t>
        </w:r>
      </w:hyperlink>
    </w:p>
    <w:p>
      <w:pPr>
        <w:tabs>
          <w:tab w:val="right" w:pos="9638" w:leader="dot"/>
        </w:tabs>
        <w:spacing w:after="40" w:before="120"/>
        <w:ind w:left="0"/>
      </w:pPr>
      <w:hyperlink w:history="1" w:anchor="b57">
        <w:r>
          <w:rPr>
            <w:b/>
            <w:bCs/>
            <w:sz w:val="22"/>
            <w:szCs w:val="22"/>
          </w:rPr>
          <w:t xml:space="preserve">8. Yapay zekâ ayarları</w:t>
        </w:r>
        <w:r>
          <w:rPr>
            <w:b/>
            <w:bCs/>
            <w:sz w:val="20"/>
            <w:szCs w:val="20"/>
          </w:rPr>
          <w:tab/>
          <w:t xml:space="preserve">30</w:t>
        </w:r>
      </w:hyperlink>
    </w:p>
    <w:p>
      <w:pPr>
        <w:tabs>
          <w:tab w:val="right" w:pos="9638" w:leader="dot"/>
        </w:tabs>
        <w:spacing w:after="40" w:before="0"/>
        <w:ind w:left="400"/>
      </w:pPr>
      <w:hyperlink w:history="1" w:anchor="b58">
        <w:r>
          <w:rPr>
            <w:b w:val="false"/>
            <w:bCs w:val="false"/>
            <w:sz w:val="20"/>
            <w:szCs w:val="20"/>
          </w:rPr>
          <w:t xml:space="preserve">8.1 Sağlayıcılar ve model yazımı</w:t>
        </w:r>
        <w:r>
          <w:rPr>
            <w:b w:val="false"/>
            <w:bCs w:val="false"/>
            <w:sz w:val="20"/>
            <w:szCs w:val="20"/>
          </w:rPr>
          <w:tab/>
          <w:t xml:space="preserve">30</w:t>
        </w:r>
      </w:hyperlink>
    </w:p>
    <w:p>
      <w:pPr>
        <w:tabs>
          <w:tab w:val="right" w:pos="9638" w:leader="dot"/>
        </w:tabs>
        <w:spacing w:after="40" w:before="0"/>
        <w:ind w:left="400"/>
      </w:pPr>
      <w:hyperlink w:history="1" w:anchor="b59">
        <w:r>
          <w:rPr>
            <w:b w:val="false"/>
            <w:bCs w:val="false"/>
            <w:sz w:val="20"/>
            <w:szCs w:val="20"/>
          </w:rPr>
          <w:t xml:space="preserve">8.2 Varsayılan modeller</w:t>
        </w:r>
        <w:r>
          <w:rPr>
            <w:b w:val="false"/>
            <w:bCs w:val="false"/>
            <w:sz w:val="20"/>
            <w:szCs w:val="20"/>
          </w:rPr>
          <w:tab/>
          <w:t xml:space="preserve">31</w:t>
        </w:r>
      </w:hyperlink>
    </w:p>
    <w:p>
      <w:pPr>
        <w:tabs>
          <w:tab w:val="right" w:pos="9638" w:leader="dot"/>
        </w:tabs>
        <w:spacing w:after="40" w:before="0"/>
        <w:ind w:left="400"/>
      </w:pPr>
      <w:hyperlink w:history="1" w:anchor="b60">
        <w:r>
          <w:rPr>
            <w:b w:val="false"/>
            <w:bCs w:val="false"/>
            <w:sz w:val="20"/>
            <w:szCs w:val="20"/>
          </w:rPr>
          <w:t xml:space="preserve">8.3 Anahtarlar ve güvenlik</w:t>
        </w:r>
        <w:r>
          <w:rPr>
            <w:b w:val="false"/>
            <w:bCs w:val="false"/>
            <w:sz w:val="20"/>
            <w:szCs w:val="20"/>
          </w:rPr>
          <w:tab/>
          <w:t xml:space="preserve">31</w:t>
        </w:r>
      </w:hyperlink>
    </w:p>
    <w:p>
      <w:pPr>
        <w:tabs>
          <w:tab w:val="right" w:pos="9638" w:leader="dot"/>
        </w:tabs>
        <w:spacing w:after="40" w:before="0"/>
        <w:ind w:left="400"/>
      </w:pPr>
      <w:hyperlink w:history="1" w:anchor="b61">
        <w:r>
          <w:rPr>
            <w:b w:val="false"/>
            <w:bCs w:val="false"/>
            <w:sz w:val="20"/>
            <w:szCs w:val="20"/>
          </w:rPr>
          <w:t xml:space="preserve">8.4 Kota, hız ve maliyet</w:t>
        </w:r>
        <w:r>
          <w:rPr>
            <w:b w:val="false"/>
            <w:bCs w:val="false"/>
            <w:sz w:val="20"/>
            <w:szCs w:val="20"/>
          </w:rPr>
          <w:tab/>
          <w:t xml:space="preserve">31</w:t>
        </w:r>
      </w:hyperlink>
    </w:p>
    <w:p>
      <w:pPr>
        <w:tabs>
          <w:tab w:val="right" w:pos="9638" w:leader="dot"/>
        </w:tabs>
        <w:spacing w:after="40" w:before="0"/>
        <w:ind w:left="400"/>
      </w:pPr>
      <w:hyperlink w:history="1" w:anchor="b62">
        <w:r>
          <w:rPr>
            <w:b w:val="false"/>
            <w:bCs w:val="false"/>
            <w:sz w:val="20"/>
            <w:szCs w:val="20"/>
          </w:rPr>
          <w:t xml:space="preserve">8.5 Modele giden talimat</w:t>
        </w:r>
        <w:r>
          <w:rPr>
            <w:b w:val="false"/>
            <w:bCs w:val="false"/>
            <w:sz w:val="20"/>
            <w:szCs w:val="20"/>
          </w:rPr>
          <w:tab/>
          <w:t xml:space="preserve">31</w:t>
        </w:r>
      </w:hyperlink>
    </w:p>
    <w:p>
      <w:pPr>
        <w:tabs>
          <w:tab w:val="right" w:pos="9638" w:leader="dot"/>
        </w:tabs>
        <w:spacing w:after="40" w:before="120"/>
        <w:ind w:left="0"/>
      </w:pPr>
      <w:hyperlink w:history="1" w:anchor="b63">
        <w:r>
          <w:rPr>
            <w:b/>
            <w:bCs/>
            <w:sz w:val="22"/>
            <w:szCs w:val="22"/>
          </w:rPr>
          <w:t xml:space="preserve">9. Ayarlar başvurusu</w:t>
        </w:r>
        <w:r>
          <w:rPr>
            <w:b/>
            <w:bCs/>
            <w:sz w:val="20"/>
            <w:szCs w:val="20"/>
          </w:rPr>
          <w:tab/>
          <w:t xml:space="preserve">32</w:t>
        </w:r>
      </w:hyperlink>
    </w:p>
    <w:p>
      <w:pPr>
        <w:tabs>
          <w:tab w:val="right" w:pos="9638" w:leader="dot"/>
        </w:tabs>
        <w:spacing w:after="40" w:before="0"/>
        <w:ind w:left="400"/>
      </w:pPr>
      <w:hyperlink w:history="1" w:anchor="b64">
        <w:r>
          <w:rPr>
            <w:b w:val="false"/>
            <w:bCs w:val="false"/>
            <w:sz w:val="20"/>
            <w:szCs w:val="20"/>
          </w:rPr>
          <w:t xml:space="preserve">9.1 Site profili</w:t>
        </w:r>
        <w:r>
          <w:rPr>
            <w:b w:val="false"/>
            <w:bCs w:val="false"/>
            <w:sz w:val="20"/>
            <w:szCs w:val="20"/>
          </w:rPr>
          <w:tab/>
          <w:t xml:space="preserve">32</w:t>
        </w:r>
      </w:hyperlink>
    </w:p>
    <w:p>
      <w:pPr>
        <w:tabs>
          <w:tab w:val="right" w:pos="9638" w:leader="dot"/>
        </w:tabs>
        <w:spacing w:after="40" w:before="0"/>
        <w:ind w:left="400"/>
      </w:pPr>
      <w:hyperlink w:history="1" w:anchor="b71">
        <w:r>
          <w:rPr>
            <w:b w:val="false"/>
            <w:bCs w:val="false"/>
            <w:sz w:val="20"/>
            <w:szCs w:val="20"/>
          </w:rPr>
          <w:t xml:space="preserve">9.2 Yapay zekâ, Bologna, genel</w:t>
        </w:r>
        <w:r>
          <w:rPr>
            <w:b w:val="false"/>
            <w:bCs w:val="false"/>
            <w:sz w:val="20"/>
            <w:szCs w:val="20"/>
          </w:rPr>
          <w:tab/>
          <w:t xml:space="preserve">34</w:t>
        </w:r>
      </w:hyperlink>
    </w:p>
    <w:p>
      <w:pPr>
        <w:tabs>
          <w:tab w:val="right" w:pos="9638" w:leader="dot"/>
        </w:tabs>
        <w:spacing w:after="40" w:before="120"/>
        <w:ind w:left="0"/>
      </w:pPr>
      <w:hyperlink w:history="1" w:anchor="b76">
        <w:r>
          <w:rPr>
            <w:b/>
            <w:bCs/>
            <w:sz w:val="22"/>
            <w:szCs w:val="22"/>
          </w:rPr>
          <w:t xml:space="preserve">10. Komut satırı</w:t>
        </w:r>
        <w:r>
          <w:rPr>
            <w:b/>
            <w:bCs/>
            <w:sz w:val="20"/>
            <w:szCs w:val="20"/>
          </w:rPr>
          <w:tab/>
          <w:t xml:space="preserve">37</w:t>
        </w:r>
      </w:hyperlink>
    </w:p>
    <w:p>
      <w:pPr>
        <w:tabs>
          <w:tab w:val="right" w:pos="9638" w:leader="dot"/>
        </w:tabs>
        <w:spacing w:after="40" w:before="120"/>
        <w:ind w:left="0"/>
      </w:pPr>
      <w:hyperlink w:history="1" w:anchor="b77">
        <w:r>
          <w:rPr>
            <w:b/>
            <w:bCs/>
            <w:sz w:val="22"/>
            <w:szCs w:val="22"/>
          </w:rPr>
          <w:t xml:space="preserve">11. Klasörler ve dosyalar</w:t>
        </w:r>
        <w:r>
          <w:rPr>
            <w:b/>
            <w:bCs/>
            <w:sz w:val="20"/>
            <w:szCs w:val="20"/>
          </w:rPr>
          <w:tab/>
          <w:t xml:space="preserve">38</w:t>
        </w:r>
      </w:hyperlink>
    </w:p>
    <w:p>
      <w:pPr>
        <w:tabs>
          <w:tab w:val="right" w:pos="9638" w:leader="dot"/>
        </w:tabs>
        <w:spacing w:after="40" w:before="120"/>
        <w:ind w:left="0"/>
      </w:pPr>
      <w:hyperlink w:history="1" w:anchor="b78">
        <w:r>
          <w:rPr>
            <w:b/>
            <w:bCs/>
            <w:sz w:val="22"/>
            <w:szCs w:val="22"/>
          </w:rPr>
          <w:t xml:space="preserve">12. Sorun giderme</w:t>
        </w:r>
        <w:r>
          <w:rPr>
            <w:b/>
            <w:bCs/>
            <w:sz w:val="20"/>
            <w:szCs w:val="20"/>
          </w:rPr>
          <w:tab/>
          <w:t xml:space="preserve">39</w:t>
        </w:r>
      </w:hyperlink>
    </w:p>
    <w:p>
      <w:pPr>
        <w:tabs>
          <w:tab w:val="right" w:pos="9638" w:leader="dot"/>
        </w:tabs>
        <w:spacing w:after="40" w:before="120"/>
        <w:ind w:left="0"/>
      </w:pPr>
      <w:hyperlink w:history="1" w:anchor="b79">
        <w:r>
          <w:rPr>
            <w:b/>
            <w:bCs/>
            <w:sz w:val="22"/>
            <w:szCs w:val="22"/>
          </w:rPr>
          <w:t xml:space="preserve">13. Sık sorulan sorular</w:t>
        </w:r>
        <w:r>
          <w:rPr>
            <w:b/>
            <w:bCs/>
            <w:sz w:val="20"/>
            <w:szCs w:val="20"/>
          </w:rPr>
          <w:tab/>
          <w:t xml:space="preserve">41</w:t>
        </w:r>
      </w:hyperlink>
    </w:p>
    <w:p>
      <w:pPr>
        <w:tabs>
          <w:tab w:val="right" w:pos="9638" w:leader="dot"/>
        </w:tabs>
        <w:spacing w:after="40" w:before="120"/>
        <w:ind w:left="0"/>
      </w:pPr>
      <w:hyperlink w:history="1" w:anchor="b80">
        <w:r>
          <w:rPr>
            <w:b/>
            <w:bCs/>
            <w:sz w:val="22"/>
            <w:szCs w:val="22"/>
          </w:rPr>
          <w:t xml:space="preserve">Ek A. Bologna</w:t>
        </w:r>
        <w:r>
          <w:rPr>
            <w:b/>
            <w:bCs/>
            <w:sz w:val="20"/>
            <w:szCs w:val="20"/>
          </w:rPr>
          <w:tab/>
          <w:t xml:space="preserve">42</w:t>
        </w:r>
      </w:hyperlink>
    </w:p>
    <w:p>
      <w:pPr>
        <w:tabs>
          <w:tab w:val="right" w:pos="9638" w:leader="dot"/>
        </w:tabs>
        <w:spacing w:after="40" w:before="120"/>
        <w:ind w:left="0"/>
      </w:pPr>
      <w:hyperlink w:history="1" w:anchor="b81">
        <w:r>
          <w:rPr>
            <w:b/>
            <w:bCs/>
            <w:sz w:val="22"/>
            <w:szCs w:val="22"/>
          </w:rPr>
          <w:t xml:space="preserve">Ek B. Geliştirme notları</w:t>
        </w:r>
        <w:r>
          <w:rPr>
            <w:b/>
            <w:bCs/>
            <w:sz w:val="20"/>
            <w:szCs w:val="20"/>
          </w:rPr>
          <w:tab/>
          <w:t xml:space="preserve">43</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Sırayla çalışan adımlar zinciri. </w:t>
            </w:r>
            <w:r>
              <w:rPr>
                <w:b/>
                <w:bCs/>
                <w:sz w:val="19"/>
                <w:szCs w:val="19"/>
              </w:rPr>
              <w:t xml:space="preserve">Tam hat</w:t>
            </w:r>
            <w:r>
              <w:rPr>
                <w:sz w:val="19"/>
                <w:szCs w:val="19"/>
              </w:rPr>
              <w:t xml:space="preserve"> siteyi baştan sona denetler, </w:t>
            </w:r>
            <w:r>
              <w:rPr>
                <w:b/>
                <w:bCs/>
                <w:sz w:val="19"/>
                <w:szCs w:val="19"/>
              </w:rPr>
              <w:t xml:space="preserve">Yapay zekâ hattı</w:t>
            </w:r>
            <w:r>
              <w:rPr>
                <w:sz w:val="19"/>
                <w:szCs w:val="19"/>
              </w:rPr>
              <w:t xml:space="preserve"> görsel denetimi yapar.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14763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4763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w:t>
      </w:r>
    </w:p>
    <w:p>
      <w:pPr>
        <w:pStyle w:val="ListParagraph"/>
        <w:numPr>
          <w:ilvl w:val="0"/>
          <w:numId w:val="4"/>
        </w:numPr>
        <w:spacing w:after="60"/>
      </w:pPr>
      <w:r>
        <w:t xml:space="preserve">Klasörde </w:t>
      </w:r>
      <w:r>
        <w:rPr>
          <w:rFonts w:ascii="Courier New" w:cs="Courier New" w:eastAsia="Courier New" w:hAnsi="Courier New"/>
          <w:sz w:val="19"/>
          <w:szCs w:val="19"/>
        </w:rPr>
        <w:t xml:space="preserve">git pull</w:t>
      </w:r>
      <w:r>
        <w:t xml:space="preserve"> çalıştırın (ZIP ile indirdiyseniz yeni ZIP'i aynı klasörün üzerine açın; </w:t>
      </w:r>
      <w:r>
        <w:rPr>
          <w:rFonts w:ascii="Courier New" w:cs="Courier New" w:eastAsia="Courier New" w:hAnsi="Courier New"/>
          <w:sz w:val="19"/>
          <w:szCs w:val="19"/>
        </w:rPr>
        <w:t xml:space="preserve">ciktilar/</w:t>
      </w:r>
      <w:r>
        <w:t xml:space="preserve">, </w:t>
      </w:r>
      <w:r>
        <w:rPr>
          <w:rFonts w:ascii="Courier New" w:cs="Courier New" w:eastAsia="Courier New" w:hAnsi="Courier New"/>
          <w:sz w:val="19"/>
          <w:szCs w:val="19"/>
        </w:rPr>
        <w:t xml:space="preserve">ayarlar.json</w:t>
      </w:r>
      <w:r>
        <w:t xml:space="preserve"> ve kendi profilleriniz korunur).</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altta </w:t>
      </w:r>
      <w:r>
        <w:rPr>
          <w:b/>
          <w:bCs/>
        </w:rPr>
        <w:t xml:space="preserve">ilerleme paneli</w:t>
      </w:r>
      <w:r>
        <w:t xml:space="preserve"> ile </w:t>
      </w:r>
      <w:r>
        <w:rPr>
          <w:b/>
          <w:bCs/>
        </w:rPr>
        <w:t xml:space="preserve">çalışma kaydı / hatalar / son çalışma</w:t>
      </w:r>
      <w:r>
        <w:t xml:space="preserve"> sekmeleri. Üst kısımda sayfa başlığı ve çalıştırma düğmeleri bulunur. Sayfa ile alt panel arasındaki çizgi sürüklenerek alanlar büyütülüp küçültülebilir.</w:t>
      </w:r>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özet kutucukları, yol haritası ve rapor kısayolları</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Üst çubuk</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8"/>
        <w:gridCol w:w="7140"/>
      </w:tblGrid>
      <w:tr>
        <w:trPr>
          <w:cantSplit/>
          <w:tblHeader/>
        </w:trPr>
        <w:tc>
          <w:tcPr>
            <w:tcW w:type="dxa" w:w="24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Düğme</w:t>
            </w:r>
          </w:p>
        </w:tc>
        <w:tc>
          <w:tcPr>
            <w:tcW w:type="dxa" w:w="7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Seçilenleri çalıştır (n)</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listelerinde işaretlenen adımları programdaki doğal sırayla çalıştırır. Parantezdeki sayı seçili adım sayısıdır. Kısayol: </w:t>
            </w:r>
            <w:r>
              <w:rPr>
                <w:b/>
                <w:bCs/>
                <w:sz w:val="19"/>
                <w:szCs w:val="19"/>
              </w:rPr>
              <w:t xml:space="preserve">Ctrl+Enter</w:t>
            </w:r>
            <w:r>
              <w:rPr>
                <w:sz w:val="19"/>
                <w:szCs w:val="19"/>
              </w:rPr>
              <w:t xml:space="preserve">.</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Tam hat</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Siteyi baştan sona denetleyen önerilen sırayı çalıştırır: (harita yoksa site keşfi) → tüm site testi → belge → link → şablon kümeleme → görsel → kırık sayfa doğrulama → buton tıklama doğrulama → teslim. Başlamadan önce listeyi gösterip onay ister.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denetimin 1–7. aşamalarını sırayla çalıştırır (bkz. 6.5).</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adımı durdurur. Araç önce kısmi sonucunu kaydeder; sonra tarayıcılar dahil bütün alt süreçler kapatılır. Sıradaki adımlar çalışmaz.</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olursa sonraki adımlarla sürdür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 adım başarısız olursa sonraki adımlar çalışmaz. Açıkken sıradaki adımlarla devam edilir.</w:t>
            </w:r>
          </w:p>
        </w:tc>
      </w:tr>
    </w:tbl>
    <w:p>
      <w:pPr>
        <w:spacing w:after="100"/>
      </w:pPr>
    </w:p>
    <w:p>
      <w:pPr>
        <w:pStyle w:val="Heading2"/>
      </w:pPr>
      <w:bookmarkStart w:name="b15" w:id="15"/>
      <w:r>
        <w:t xml:space="preserve">3.4 Ana sayfa</w:t>
      </w:r>
      <w:bookmarkEnd w:id="15"/>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Yalnızca üretilmiş çıktılar için kutucuk görünür.</w:t>
      </w:r>
    </w:p>
    <w:p>
      <w:pPr>
        <w:pStyle w:val="ListParagraph"/>
        <w:numPr>
          <w:ilvl w:val="0"/>
          <w:numId w:val="2"/>
        </w:numPr>
        <w:spacing w:after="60"/>
      </w:pPr>
      <w:r>
        <w:rPr>
          <w:b/>
          <w:bCs/>
        </w:rPr>
        <w:t xml:space="preserve">Yol haritası:</w:t>
      </w:r>
      <w:r>
        <w:t xml:space="preserve"> önerilen iş sırası. Tamamlanan aşamalar ✓ ile işaretlidir; sıradaki aşama ► ile vurgulanır ve </w:t>
      </w:r>
      <w:r>
        <w:rPr>
          <w:b/>
          <w:bCs/>
        </w:rPr>
        <w:t xml:space="preserve">Sıradaki: çalıştır</w:t>
      </w:r>
      <w:r>
        <w:t xml:space="preserve"> düğmesiyle tek tıkla başlatılır. Bir aşama yarım kalmışsa (ör. "2/4 adım") yalnızca eksik adımları çalışır.</w:t>
      </w:r>
    </w:p>
    <w:p>
      <w:pPr>
        <w:pStyle w:val="ListParagraph"/>
        <w:numPr>
          <w:ilvl w:val="0"/>
          <w:numId w:val="2"/>
        </w:numPr>
        <w:spacing w:after="60"/>
      </w:pPr>
      <w:r>
        <w:rPr>
          <w:b/>
          <w:bCs/>
        </w:rPr>
        <w:t xml:space="preserve">Raporlar:</w:t>
      </w:r>
      <w:r>
        <w:t xml:space="preserve"> üretilmiş raporların kısayolları; henüz üretilmemiş raporların düğmesi pasiftir.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seçim kutusu,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Seçmek:</w:t>
      </w:r>
      <w:r>
        <w:t xml:space="preserve"> satırın başındaki kutuya tıklayın ya da satırdayken </w:t>
      </w:r>
      <w:r>
        <w:rPr>
          <w:b/>
          <w:bCs/>
        </w:rPr>
        <w:t xml:space="preserve">boşluk</w:t>
      </w:r>
      <w:r>
        <w:t xml:space="preserve"> tuşuna basın. Birden fazla sayfadan adım seçilebilir; seçim sayfalar arasında korunur.</w:t>
      </w:r>
    </w:p>
    <w:p>
      <w:pPr>
        <w:pStyle w:val="ListParagraph"/>
        <w:numPr>
          <w:ilvl w:val="0"/>
          <w:numId w:val="2"/>
        </w:numPr>
        <w:spacing w:after="60"/>
      </w:pPr>
      <w:r>
        <w:rPr>
          <w:b/>
          <w:bCs/>
        </w:rPr>
        <w:t xml:space="preserve">Çalıştırmak:</w:t>
      </w:r>
      <w:r>
        <w:t xml:space="preserve"> tek bir adımı satıra çift tıklayarak ya da kartın </w:t>
      </w:r>
      <w:r>
        <w:rPr>
          <w:b/>
          <w:bCs/>
        </w:rPr>
        <w:t xml:space="preserve">► Çalıştır</w:t>
      </w:r>
      <w:r>
        <w:t xml:space="preserve"> düğmesiyle; seçilenleri üst çubuktan.</w:t>
      </w:r>
    </w:p>
    <w:p>
      <w:pPr>
        <w:pStyle w:val="ListParagraph"/>
        <w:numPr>
          <w:ilvl w:val="0"/>
          <w:numId w:val="2"/>
        </w:numPr>
        <w:spacing w:after="60"/>
      </w:pPr>
      <w:r>
        <w:rPr>
          <w:b/>
          <w:bCs/>
        </w:rPr>
        <w:t xml:space="preserve">Ayrıntı kartı:</w:t>
      </w:r>
      <w:r>
        <w:t xml:space="preserve"> adımın açıklaması, ürettiği dosyalar (✓ var / ○ yok), </w:t>
      </w:r>
      <w:r>
        <w:rPr>
          <w:b/>
          <w:bCs/>
        </w:rPr>
        <w:t xml:space="preserve">Çıktıyı aç</w:t>
      </w:r>
      <w:r>
        <w:t xml:space="preserve">, </w:t>
      </w:r>
      <w:r>
        <w:rPr>
          <w:b/>
          <w:bCs/>
        </w:rPr>
        <w:t xml:space="preserve">Klasörü aç</w:t>
      </w:r>
      <w:r>
        <w:t xml:space="preserve"> ve </w:t>
      </w:r>
      <w:r>
        <w:rPr>
          <w:b/>
          <w:bCs/>
        </w:rPr>
        <w:t xml:space="preserve">Çalışacak komutu kayda yaz</w:t>
      </w:r>
      <w:r>
        <w:t xml:space="preserve"> (adımı çalıştırmadan hangi komutun çalışacağını gösterir).</w:t>
      </w:r>
    </w:p>
    <w:p>
      <w:pPr>
        <w:keepNext/>
        <w:spacing w:after="40" w:before="80"/>
        <w:jc w:val="center"/>
      </w:pPr>
      <w:r>
        <w:drawing>
          <wp:inline distT="0" distB="0" distL="0" distR="0">
            <wp:extent cx="5905500" cy="4029075"/>
            <wp:effectExtent t="0" r="0" b="0" l="0"/>
            <wp:docPr id="1" name="04_secim.png" descr="Birden fazla adım seçildiğinde üstteki düğme seçim sayısını gösterir" title="Birden fazla adım seçildiğinde üstteki düğme seçim sayısını göster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Birden fazla adım seçildiğinde üstteki düğme seçim sayısını gösterir</w:t>
      </w:r>
    </w:p>
    <w:p>
      <w:pPr>
        <w:pStyle w:val="Heading2"/>
      </w:pPr>
      <w:bookmarkStart w:name="b17" w:id="17"/>
      <w:r>
        <w:t xml:space="preserve">3.6 Alt panel: ilerleme, kayıt, hatalar, son çalışma</w:t>
      </w:r>
      <w:bookmarkEnd w:id="17"/>
    </w:p>
    <w:p>
      <w:pPr>
        <w:pStyle w:val="Heading3"/>
      </w:pPr>
      <w:bookmarkStart w:name="b18" w:id="18"/>
      <w:r>
        <w:t xml:space="preserve">İlerleme paneli</w:t>
      </w:r>
      <w:bookmarkEnd w:id="18"/>
    </w:p>
    <w:p>
      <w:pPr>
        <w:spacing w:after="120"/>
      </w:pPr>
      <w:r>
        <w:t xml:space="preserve">Bir çalışma başlayınca alt panelde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son 10 dakikadaki hıza göre yapılır, sunucu yavaşlar ya da hızlanırsa kendini günceller. Sayfalar eşzamanlı test edildiği için sayı, listedeki sıra değil bitirilen sayfa sayısıdır; tam testte zaten yapılmış olduğu için atlanan parçalar hız hesabına katılmaz.</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 üstte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adım ve toplam ilerlemesi, kalan süre, canlı kayıt" title="Tüm site testi çalışırken: adım ve toplam ilerlemesi, kalan süre, canlı kay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Tüm site testi çalışırken: adım ve toplam ilerlemesi, kalan süre, canlı kayıt</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t xml:space="preserve">Bir çalışma bitince kendiliğinden açılır: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Son çalışma sekmesi: adımlar, süreler ve üretilen dosyalar</w:t>
      </w:r>
    </w:p>
    <w:p>
      <w:pPr>
        <w:pStyle w:val="Heading2"/>
      </w:pPr>
      <w:bookmarkStart w:name="b22" w:id="22"/>
      <w:r>
        <w:t xml:space="preserve">3.7 Tema ve kısayollar</w:t>
      </w:r>
      <w:bookmarkEnd w:id="22"/>
    </w:p>
    <w:p>
      <w:pPr>
        <w:spacing w:after="120"/>
      </w:pPr>
      <w:r>
        <w:t xml:space="preserve">Sol alttaki düğme açık ve karanlık tema arasında geçiş yapar. Görünüm </w:t>
      </w:r>
      <w:r>
        <w:rPr>
          <w:rFonts w:ascii="Courier New" w:cs="Courier New" w:eastAsia="Courier New" w:hAnsi="Courier New"/>
          <w:sz w:val="19"/>
          <w:szCs w:val="19"/>
        </w:rPr>
        <w:t xml:space="preserve">sv-ttk</w:t>
      </w:r>
      <w:r>
        <w:t xml:space="preserve"> paketiyle Windows 11 tarzındadır; paket yoksa aynı renklerle temel tema kullanılır.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Ctrl+Enter</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adımları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Boşluk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Satırdaki adımı seç / seçimi kaldır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Çift tıklama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Adımı tek başına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girip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yol haritasını izleyin: önce </w:t>
      </w:r>
      <w:r>
        <w:rPr>
          <w:b/>
          <w:bCs/>
        </w:rPr>
        <w:t xml:space="preserve">Site keşfi</w:t>
      </w:r>
      <w:r>
        <w:t xml:space="preserve">, sonra </w:t>
      </w:r>
      <w:r>
        <w:rPr>
          <w:b/>
          <w:bCs/>
        </w:rPr>
        <w:t xml:space="preserve">Deneme testi</w:t>
      </w:r>
      <w:r>
        <w:t xml:space="preserve">, sonra </w:t>
      </w:r>
      <w:r>
        <w:rPr>
          <w:b/>
          <w:bCs/>
        </w:rPr>
        <w:t xml:space="preserve">Tam hat</w:t>
      </w:r>
      <w:r>
        <w:t xml:space="preserve">.</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görsel denetimi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görsel hatalar (üst üste binme, eksik veri, bozuk karakter …) için.</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 ve düzelt</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doğrulanır; taşma için CSS düzeltme önerisi üretilir.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Hatlar</w:t>
      </w:r>
      <w:bookmarkEnd w:id="30"/>
    </w:p>
    <w:p>
      <w:pPr>
        <w:spacing w:after="120"/>
      </w:pP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t xml:space="preserve">Site haritası henüz yoksa (yeni site) tam hat </w:t>
      </w:r>
      <w:r>
        <w:rPr>
          <w:b/>
          <w:bCs/>
        </w:rPr>
        <w:t xml:space="preserve">site keşfi</w:t>
      </w:r>
      <w:r>
        <w:t xml:space="preserve"> ile başlar.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rPr>
          <w:b/>
          <w:bCs/>
        </w:rPr>
        <w:t xml:space="preserve">Tam hat</w:t>
      </w:r>
      <w:r>
        <w:t xml:space="preserve">'ı çalıştırın (harita hazır olduğu için keşif atlanır).</w:t>
      </w:r>
    </w:p>
    <w:p>
      <w:pPr>
        <w:pStyle w:val="ListParagraph"/>
        <w:numPr>
          <w:ilvl w:val="0"/>
          <w:numId w:val="8"/>
        </w:numPr>
        <w:spacing w:after="60"/>
      </w:pPr>
      <w:r>
        <w:t xml:space="preserve">Yapay zekâ anahtarını girip </w:t>
      </w:r>
      <w:r>
        <w:rPr>
          <w:b/>
          <w:bCs/>
        </w:rPr>
        <w:t xml:space="preserve">Yapay zekâ hattı</w:t>
      </w:r>
      <w:r>
        <w:t xml:space="preserve">'nı çalıştırın; kota dolarsa ertesi gün sürdürün.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Deneme testi</w:t>
      </w:r>
      <w:r>
        <w:t xml:space="preserve">, ardından </w:t>
      </w:r>
      <w:r>
        <w:rPr>
          <w:b/>
          <w:bCs/>
        </w:rPr>
        <w:t xml:space="preserve">Tam hat</w:t>
      </w:r>
      <w:r>
        <w:t xml:space="preserve">.</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denetim/belge_raporu.html, belge_denetimi_excel.csv, 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linkdenetim/kirik_link_raporu.html, kirik_linkler_excel.csv, 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butonlara gerçekten tıklar: kırık sayfaya mı götürüyor?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Görüntüleri dilimleyip seçili modellere aynı talimat ve JSON şemasıyla sorar. Yarıda kalırsa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Modellerin anlaşamadığı veya yüksek önem verdiği dilimleri hakem modele sorar.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İndirilen etiketler.csv'den tür başına elle ölçülmüş isabeti ve otomatik doğrulamanın isabetini hesaplar.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t xml:space="preserve">Sonuçları görmenin en kolay yolu </w:t>
      </w:r>
      <w:r>
        <w:rPr>
          <w:b/>
          <w:bCs/>
        </w:rPr>
        <w:t xml:space="preserve">Raporlar ve özet</w:t>
      </w:r>
      <w:r>
        <w:t xml:space="preserve"> (ya da ana sayfadaki Raporlar kartı) altındaki </w:t>
      </w:r>
      <w:r>
        <w:rPr>
          <w:b/>
          <w:bCs/>
        </w:rPr>
        <w:t xml:space="preserve">Kırık belge raporu</w:t>
      </w:r>
      <w:r>
        <w:t xml:space="preserve"> ve </w:t>
      </w:r>
      <w:r>
        <w:rPr>
          <w:b/>
          <w:bCs/>
        </w:rPr>
        <w:t xml:space="preserve">Kırık link raporu</w:t>
      </w:r>
      <w:r>
        <w:t xml:space="preserve"> düğmeleridir. Bunlar süzülebilir, aranabilir HTML raporlar açar: belge raporu varsayılan olarak yalnız sorunlu belgeleri, link raporu kırık bağlantıları sorun türüne (404, 403, DNS, zaman aşımı…) ve site içi/dış ayrımına göre gösterir; en çok kırık bağlantı olan alan adları da listelenir. Rapor, adımın sonunda kendiliğinden üretilir; eski bir çalıştırmanın CSV'si varsa düğmeye basınca üretilir.</w:t>
      </w:r>
    </w:p>
    <w:p>
      <w:pPr>
        <w:spacing w:after="120"/>
      </w:pPr>
      <w:r>
        <w:t xml:space="preserve">Excel ile çalışmak için aynı klasördeki </w:t>
      </w:r>
      <w:r>
        <w:rPr>
          <w:rFonts w:ascii="Courier New" w:cs="Courier New" w:eastAsia="Courier New" w:hAnsi="Courier New"/>
          <w:sz w:val="19"/>
          <w:szCs w:val="19"/>
        </w:rPr>
        <w:t xml:space="preserve">belge_denetimi_excel.csv</w:t>
      </w:r>
      <w:r>
        <w:t xml:space="preserve"> ve </w:t>
      </w:r>
      <w:r>
        <w:rPr>
          <w:rFonts w:ascii="Courier New" w:cs="Courier New" w:eastAsia="Courier New" w:hAnsi="Courier New"/>
          <w:sz w:val="19"/>
          <w:szCs w:val="19"/>
        </w:rPr>
        <w:t xml:space="preserve">kirik_linkler_excel.csv</w:t>
      </w:r>
      <w:r>
        <w:t xml:space="preserve"> dosyalarını açın: Türkçe Excel'de sütunlar ve karakterler doğru görünür. (Ham </w:t>
      </w:r>
      <w:r>
        <w:rPr>
          <w:rFonts w:ascii="Courier New" w:cs="Courier New" w:eastAsia="Courier New" w:hAnsi="Courier New"/>
          <w:sz w:val="19"/>
          <w:szCs w:val="19"/>
        </w:rPr>
        <w:t xml:space="preserve">documents_audit.csv</w:t>
      </w:r>
      <w:r>
        <w:t xml:space="preserve"> / </w:t>
      </w:r>
      <w:r>
        <w:rPr>
          <w:rFonts w:ascii="Courier New" w:cs="Courier New" w:eastAsia="Courier New" w:hAnsi="Courier New"/>
          <w:sz w:val="19"/>
          <w:szCs w:val="19"/>
        </w:rPr>
        <w:t xml:space="preserve">broken_links.csv</w:t>
      </w:r>
      <w:r>
        <w:t xml:space="preserve"> virgüllü olduğu için Türkçe Excel'de tek sütunda açılır; bunlar araçlar içindir.)</w:t>
      </w:r>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Raporlar ve özet sayfası</w:t>
      </w:r>
    </w:p>
    <w:p>
      <w:pPr>
        <w:pStyle w:val="Heading2"/>
      </w:pPr>
      <w:bookmarkStart w:name="b56" w:id="56"/>
      <w:r>
        <w:t xml:space="preserve">7.10 Teslim paketi</w:t>
      </w:r>
      <w:bookmarkEnd w:id="56"/>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7" w:id="57"/>
      <w:r>
        <w:t xml:space="preserve">8. Yapay zekâ ayarları</w:t>
      </w:r>
      <w:bookmarkEnd w:id="57"/>
    </w:p>
    <w:p>
      <w:pPr>
        <w:pStyle w:val="Heading2"/>
      </w:pPr>
      <w:bookmarkStart w:name="b58" w:id="58"/>
      <w:r>
        <w:t xml:space="preserve">8.1 Sağlayıcılar ve model yazımı</w:t>
      </w:r>
      <w:bookmarkEnd w:id="58"/>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59" w:id="59"/>
      <w:r>
        <w:t xml:space="preserve">8.2 Varsayılan modeller</w:t>
      </w:r>
      <w:bookmarkEnd w:id="5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0" w:id="60"/>
      <w:r>
        <w:t xml:space="preserve">8.3 Anahtarlar ve güvenlik</w:t>
      </w:r>
      <w:bookmarkEnd w:id="60"/>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1" w:id="61"/>
      <w:r>
        <w:t xml:space="preserve">8.4 Kota, hız ve maliyet</w:t>
      </w:r>
      <w:bookmarkEnd w:id="61"/>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2" w:id="62"/>
      <w:r>
        <w:t xml:space="preserve">8.5 Modele giden talimat</w:t>
      </w:r>
      <w:bookmarkEnd w:id="62"/>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3" w:id="63"/>
      <w:r>
        <w:t xml:space="preserve">9. Ayarlar başvurusu</w:t>
      </w:r>
      <w:bookmarkEnd w:id="63"/>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4" w:id="64"/>
      <w:r>
        <w:t xml:space="preserve">9.1 Site profili</w:t>
      </w:r>
      <w:bookmarkEnd w:id="64"/>
    </w:p>
    <w:p>
      <w:pPr>
        <w:pStyle w:val="Heading3"/>
      </w:pPr>
      <w:bookmarkStart w:name="b65" w:id="65"/>
      <w:r>
        <w:t xml:space="preserve">Site</w:t>
      </w:r>
      <w:bookmarkEnd w:id="6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6" w:id="66"/>
      <w:r>
        <w:t xml:space="preserve">Keşif kuralları</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7" w:id="67"/>
      <w:r>
        <w:t xml:space="preserve">Test</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8" w:id="68"/>
      <w:r>
        <w:t xml:space="preserve">Görsel doğrulama ve düzeltme</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9" w:id="69"/>
      <w:r>
        <w:t xml:space="preserve">Yapay zekâ talimatı</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0" w:id="70"/>
      <w:r>
        <w:t xml:space="preserve">Bologna (OİBS)</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kök adresi.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1" w:id="71"/>
      <w:r>
        <w:t xml:space="preserve">9.2 Yapay zekâ, Bologna, genel</w:t>
      </w:r>
      <w:bookmarkEnd w:id="71"/>
    </w:p>
    <w:p>
      <w:pPr>
        <w:pStyle w:val="Heading3"/>
      </w:pPr>
      <w:bookmarkStart w:name="b72" w:id="72"/>
      <w:r>
        <w:t xml:space="preserve">Sağlayıcılar ve modeller</w:t>
      </w:r>
      <w:bookmarkEnd w:id="7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3" w:id="73"/>
      <w:r>
        <w:t xml:space="preserve">Yapay zekâ analiz hattı</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4" w:id="74"/>
      <w:r>
        <w:t xml:space="preserve">Bologna veritabanı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5" w:id="75"/>
      <w:r>
        <w:t xml:space="preserve">Genel</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Arayüz görünümü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 hızlı (önerilen). modern: Windows 11 görünümü, ama Windows'ta sayfa geçişleri ve tema değişimi belirgin yavaştır. Programı yeniden açınca geçerli olur.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6" w:id="76"/>
      <w:r>
        <w:t xml:space="preserve">10. Komut satırı</w:t>
      </w:r>
      <w:bookmarkEnd w:id="76"/>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7" w:id="77"/>
      <w:r>
        <w:t xml:space="preserve">11. Klasörler ve dosyalar</w:t>
      </w:r>
      <w:bookmarkEnd w:id="7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8" w:id="78"/>
      <w:r>
        <w:t xml:space="preserve">12. Sorun giderme</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yavaş, sayfa geçişlerinde ya da tema değişiminde öğeler tek tek çiziliyor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 görünüm (sv-ttk) seçilmiş. Bu tema her öğeyi saydam resimlerle çizer; Windows ölçümünde sayfa geçişi 5–7 kat, tema değişimi ~5 kat yavaş çıktı.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Ayarlar → Genel → Arayüz görünümü</w:t>
            </w:r>
            <w:r>
              <w:rPr>
                <w:sz w:val="19"/>
                <w:szCs w:val="19"/>
              </w:rPr>
              <w:t xml:space="preserve">: </w:t>
            </w:r>
            <w:r>
              <w:rPr>
                <w:rFonts w:ascii="Courier New" w:cs="Courier New" w:eastAsia="Courier New" w:hAnsi="Courier New"/>
                <w:sz w:val="19"/>
                <w:szCs w:val="19"/>
              </w:rPr>
              <w:t xml:space="preserve">sade</w:t>
            </w:r>
            <w:r>
              <w:rPr>
                <w:sz w:val="19"/>
                <w:szCs w:val="19"/>
              </w:rPr>
              <w:t xml:space="preserve"> (varsayılan) seçip kaydedin ve programı yeniden açın. Renkler ve düzen aynı kalır.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"docker"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79" w:id="79"/>
      <w:r>
        <w:t xml:space="preserve">13. Sık sorulan sorular</w:t>
      </w:r>
      <w:bookmarkEnd w:id="79"/>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0" w:id="80"/>
      <w:r>
        <w:t xml:space="preserve">Ek A. Bologna</w:t>
      </w:r>
      <w:bookmarkEnd w:id="80"/>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(ya da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spacing w:after="120"/>
      </w:pPr>
      <w:r>
        <w:t xml:space="preserve">Başka bir üniversite için profilde </w:t>
      </w:r>
      <w:r>
        <w:rPr>
          <w:b/>
          <w:bCs/>
        </w:rPr>
        <w:t xml:space="preserve">OİBS Bologna adresi</w:t>
      </w:r>
      <w:r>
        <w:t xml:space="preserve">'ni değiştirin. 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1" w:id="81"/>
      <w:r>
        <w:t xml:space="preserve">Ek B. Geliştirme notları</w:t>
      </w:r>
      <w:bookmarkEnd w:id="81"/>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5c1d954395d6223553f3b9aeb7a11abed7038.png"/><Relationship Id="rId10" Type="http://schemas.openxmlformats.org/officeDocument/2006/relationships/image" Target="media/4ab41d68a8b03f5792661a28822997aa29e0a585.png"/><Relationship Id="rId11" Type="http://schemas.openxmlformats.org/officeDocument/2006/relationships/image" Target="media/147c228ac58b63decfb621893f2f83cb014b6545.png"/><Relationship Id="rId12" Type="http://schemas.openxmlformats.org/officeDocument/2006/relationships/image" Target="media/701c2070071766fc74bd9778b165117482f0326c.png"/><Relationship Id="rId13" Type="http://schemas.openxmlformats.org/officeDocument/2006/relationships/image" Target="media/0128eb292a40a33f7c3d4727b9dc5b980e54b664.png"/><Relationship Id="rId14" Type="http://schemas.openxmlformats.org/officeDocument/2006/relationships/image" Target="media/666caed3ca338e05f3a3267d46bb5df83c024273.png"/><Relationship Id="rId15" Type="http://schemas.openxmlformats.org/officeDocument/2006/relationships/image" Target="media/855e7ff456d82d5b38b850107c6a31f3a4e09e0b.png"/><Relationship Id="rId16" Type="http://schemas.openxmlformats.org/officeDocument/2006/relationships/image" Target="media/90c3b09553667293b44c561f7bb10c05e34032c3.png"/><Relationship Id="rId17" Type="http://schemas.openxmlformats.org/officeDocument/2006/relationships/image" Target="media/a799d65e0b9baa04af05fa160fb490c968528be5.png"/><Relationship Id="rId18" Type="http://schemas.openxmlformats.org/officeDocument/2006/relationships/image" Target="media/6a384e80e69e66f7e189fbfdb8a4c02abcc6c354.png"/><Relationship Id="rId19" Type="http://schemas.openxmlformats.org/officeDocument/2006/relationships/image" Target="media/f8ae8c4a3d09eba1d6e0b3305d201eaa919c6185.png"/><Relationship Id="rId20" Type="http://schemas.openxmlformats.org/officeDocument/2006/relationships/image" Target="media/d7fe654c23a842d078b3bd8517698645ae96a0b2.png"/><Relationship Id="rId21" Type="http://schemas.openxmlformats.org/officeDocument/2006/relationships/image" Target="media/7032fc649b6ec04f74e00709344494ffb3081b54.png"/><Relationship Id="rId22" Type="http://schemas.openxmlformats.org/officeDocument/2006/relationships/image" Target="media/a94737cf5da92c15042ac4ef972b27a923e1aaf8.png"/><Relationship Id="rId23" Type="http://schemas.openxmlformats.org/officeDocument/2006/relationships/image" Target="media/89729afe66286b2bf13970615a2a064489696a51.png"/><Relationship Id="rId24" Type="http://schemas.openxmlformats.org/officeDocument/2006/relationships/image" Target="media/a3ac12eac1473ed39cbf5e84c0ca9dc3ea4d7c09.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2026-10-06T15:43:54.085Z</dcterms:created>
  <dcterms:modified xsi:type="dcterms:W3CDTF">2026-10-06T15:43:54.085Z</dcterms:modified>
</cp:coreProperties>
</file>

<file path=docProps/custom.xml><?xml version="1.0" encoding="utf-8"?>
<Properties xmlns="http://schemas.openxmlformats.org/officeDocument/2006/custom-properties" xmlns:vt="http://schemas.openxmlformats.org/officeDocument/2006/docPropsVTypes"/>
</file>