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rawings/drawing1.xml" ContentType="application/vnd.openxmlformats-officedocument.drawingml.chartshapes+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Override19.xml" ContentType="application/vnd.openxmlformats-officedocument.themeOverride+xml"/>
  <Override PartName="/word/charts/chart25.xml" ContentType="application/vnd.openxmlformats-officedocument.drawingml.chart+xml"/>
  <Override PartName="/word/charts/chart24.xml" ContentType="application/vnd.openxmlformats-officedocument.drawingml.chart+xml"/>
  <Override PartName="/word/charts/chart20.xml" ContentType="application/vnd.openxmlformats-officedocument.drawingml.chart+xml"/>
  <Override PartName="/word/theme/themeOverride14.xml" ContentType="application/vnd.openxmlformats-officedocument.themeOverride+xml"/>
  <Override PartName="/word/charts/chart21.xml" ContentType="application/vnd.openxmlformats-officedocument.drawingml.chart+xml"/>
  <Override PartName="/word/theme/themeOverride15.xml" ContentType="application/vnd.openxmlformats-officedocument.themeOverride+xml"/>
  <Override PartName="/word/charts/chart22.xml" ContentType="application/vnd.openxmlformats-officedocument.drawingml.chart+xml"/>
  <Override PartName="/word/theme/themeOverride16.xml" ContentType="application/vnd.openxmlformats-officedocument.themeOverride+xml"/>
  <Override PartName="/word/charts/chart23.xml" ContentType="application/vnd.openxmlformats-officedocument.drawingml.chart+xml"/>
  <Override PartName="/word/theme/themeOverride17.xml" ContentType="application/vnd.openxmlformats-officedocument.themeOverride+xml"/>
  <Override PartName="/word/theme/theme1.xml" ContentType="application/vnd.openxmlformats-officedocument.theme+xml"/>
  <Override PartName="/word/theme/themeOverride18.xml" ContentType="application/vnd.openxmlformats-officedocument.themeOverride+xml"/>
  <Override PartName="/word/theme/themeOverride13.xml" ContentType="application/vnd.openxmlformats-officedocument.themeOverride+xml"/>
  <Override PartName="/word/theme/themeOverride10.xml" ContentType="application/vnd.openxmlformats-officedocument.themeOverride+xml"/>
  <Override PartName="/word/theme/themeOverride12.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charts/chart4.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19.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5.xml" ContentType="application/vnd.openxmlformats-officedocument.drawingml.chart+xml"/>
  <Override PartName="/word/theme/themeOverride9.xml" ContentType="application/vnd.openxmlformats-officedocument.themeOverride+xml"/>
  <Override PartName="/word/charts/chart16.xml" ContentType="application/vnd.openxmlformats-officedocument.drawingml.chart+xml"/>
  <Override PartName="/word/charts/chart17.xml" ContentType="application/vnd.openxmlformats-officedocument.drawingml.chart+xml"/>
  <Override PartName="/word/theme/themeOverride11.xml" ContentType="application/vnd.openxmlformats-officedocument.themeOverride+xml"/>
  <Override PartName="/word/charts/chart18.xml" ContentType="application/vnd.openxmlformats-officedocument.drawingml.chart+xml"/>
  <Override PartName="/word/theme/themeOverride3.xml" ContentType="application/vnd.openxmlformats-officedocument.themeOverride+xml"/>
  <Override PartName="/word/theme/themeOverride8.xml" ContentType="application/vnd.openxmlformats-officedocument.themeOverride+xml"/>
  <Override PartName="/word/theme/themeOverride4.xml" ContentType="application/vnd.openxmlformats-officedocument.themeOverride+xml"/>
  <Override PartName="/word/charts/chart11.xml" ContentType="application/vnd.openxmlformats-officedocument.drawingml.chart+xml"/>
  <Override PartName="/word/charts/chart14.xml" ContentType="application/vnd.openxmlformats-officedocument.drawingml.chart+xml"/>
  <Override PartName="/word/theme/themeOverride5.xml" ContentType="application/vnd.openxmlformats-officedocument.themeOverride+xml"/>
  <Override PartName="/word/theme/themeOverride6.xml" ContentType="application/vnd.openxmlformats-officedocument.themeOverride+xml"/>
  <Override PartName="/word/theme/themeOverride7.xml" ContentType="application/vnd.openxmlformats-officedocument.themeOverride+xml"/>
  <Override PartName="/word/charts/chart12.xml" ContentType="application/vnd.openxmlformats-officedocument.drawingml.chart+xml"/>
  <Override PartName="/word/charts/chart13.xml" ContentType="application/vnd.openxmlformats-officedocument.drawingml.chart+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8852598" w:displacedByCustomXml="next"/>
    <w:bookmarkStart w:id="1" w:name="_Toc379183033" w:displacedByCustomXml="next"/>
    <w:bookmarkStart w:id="2" w:name="_Toc379183138" w:displacedByCustomXml="next"/>
    <w:bookmarkStart w:id="3" w:name="_Toc379185000" w:displacedByCustomXml="next"/>
    <w:sdt>
      <w:sdtPr>
        <w:rPr>
          <w:rFonts w:ascii="Times New Roman" w:eastAsia="Times New Roman" w:hAnsi="Times New Roman" w:cs="Times New Roman"/>
          <w:b w:val="0"/>
          <w:bCs w:val="0"/>
          <w:color w:val="auto"/>
          <w:sz w:val="24"/>
          <w:szCs w:val="24"/>
        </w:rPr>
        <w:id w:val="-856270346"/>
        <w:docPartObj>
          <w:docPartGallery w:val="Table of Contents"/>
          <w:docPartUnique/>
        </w:docPartObj>
      </w:sdtPr>
      <w:sdtEndPr/>
      <w:sdtContent>
        <w:p w:rsidR="00DB302B" w:rsidRPr="006469FE" w:rsidRDefault="00DB302B" w:rsidP="00DB302B">
          <w:pPr>
            <w:pStyle w:val="TBal"/>
            <w:rPr>
              <w:rFonts w:asciiTheme="minorHAnsi" w:hAnsiTheme="minorHAnsi"/>
              <w:color w:val="auto"/>
              <w:sz w:val="22"/>
              <w:szCs w:val="22"/>
            </w:rPr>
          </w:pPr>
          <w:r w:rsidRPr="006469FE">
            <w:rPr>
              <w:rFonts w:asciiTheme="minorHAnsi" w:hAnsiTheme="minorHAnsi"/>
              <w:color w:val="auto"/>
              <w:sz w:val="22"/>
              <w:szCs w:val="22"/>
            </w:rPr>
            <w:t>İçindekiler</w:t>
          </w:r>
        </w:p>
        <w:p w:rsidR="00F515D1" w:rsidRDefault="00CA6AE4">
          <w:pPr>
            <w:pStyle w:val="T1"/>
            <w:rPr>
              <w:rFonts w:eastAsiaTheme="minorEastAsia" w:cstheme="minorBidi"/>
              <w:b w:val="0"/>
              <w:bCs w:val="0"/>
              <w:i w:val="0"/>
              <w:iCs w:val="0"/>
            </w:rPr>
          </w:pPr>
          <w:r w:rsidRPr="006469FE">
            <w:fldChar w:fldCharType="begin"/>
          </w:r>
          <w:r w:rsidRPr="006469FE">
            <w:instrText xml:space="preserve"> TOC \o \h \z \u </w:instrText>
          </w:r>
          <w:r w:rsidRPr="006469FE">
            <w:fldChar w:fldCharType="separate"/>
          </w:r>
          <w:hyperlink w:anchor="_Toc413836698" w:history="1">
            <w:r w:rsidR="00F515D1" w:rsidRPr="0069496E">
              <w:rPr>
                <w:rStyle w:val="Kpr"/>
              </w:rPr>
              <w:t>GİRİŞ</w:t>
            </w:r>
            <w:r w:rsidR="00F515D1">
              <w:rPr>
                <w:webHidden/>
              </w:rPr>
              <w:tab/>
            </w:r>
            <w:r w:rsidR="00F515D1">
              <w:rPr>
                <w:webHidden/>
              </w:rPr>
              <w:fldChar w:fldCharType="begin"/>
            </w:r>
            <w:r w:rsidR="00F515D1">
              <w:rPr>
                <w:webHidden/>
              </w:rPr>
              <w:instrText xml:space="preserve"> PAGEREF _Toc413836698 \h </w:instrText>
            </w:r>
            <w:r w:rsidR="00F515D1">
              <w:rPr>
                <w:webHidden/>
              </w:rPr>
            </w:r>
            <w:r w:rsidR="00F515D1">
              <w:rPr>
                <w:webHidden/>
              </w:rPr>
              <w:fldChar w:fldCharType="separate"/>
            </w:r>
            <w:r w:rsidR="00F515D1">
              <w:rPr>
                <w:webHidden/>
              </w:rPr>
              <w:t>1</w:t>
            </w:r>
            <w:r w:rsidR="00F515D1">
              <w:rPr>
                <w:webHidden/>
              </w:rPr>
              <w:fldChar w:fldCharType="end"/>
            </w:r>
          </w:hyperlink>
        </w:p>
        <w:p w:rsidR="00F515D1" w:rsidRDefault="00FF6155">
          <w:pPr>
            <w:pStyle w:val="T1"/>
            <w:rPr>
              <w:rFonts w:eastAsiaTheme="minorEastAsia" w:cstheme="minorBidi"/>
              <w:b w:val="0"/>
              <w:bCs w:val="0"/>
              <w:i w:val="0"/>
              <w:iCs w:val="0"/>
            </w:rPr>
          </w:pPr>
          <w:hyperlink w:anchor="_Toc413836699" w:history="1">
            <w:r w:rsidR="00F515D1" w:rsidRPr="0069496E">
              <w:rPr>
                <w:rStyle w:val="Kpr"/>
              </w:rPr>
              <w:t>I. İLİN GENEL TANITIMI</w:t>
            </w:r>
            <w:r w:rsidR="00F515D1">
              <w:rPr>
                <w:webHidden/>
              </w:rPr>
              <w:tab/>
            </w:r>
            <w:r w:rsidR="00F515D1">
              <w:rPr>
                <w:webHidden/>
              </w:rPr>
              <w:fldChar w:fldCharType="begin"/>
            </w:r>
            <w:r w:rsidR="00F515D1">
              <w:rPr>
                <w:webHidden/>
              </w:rPr>
              <w:instrText xml:space="preserve"> PAGEREF _Toc413836699 \h </w:instrText>
            </w:r>
            <w:r w:rsidR="00F515D1">
              <w:rPr>
                <w:webHidden/>
              </w:rPr>
            </w:r>
            <w:r w:rsidR="00F515D1">
              <w:rPr>
                <w:webHidden/>
              </w:rPr>
              <w:fldChar w:fldCharType="separate"/>
            </w:r>
            <w:r w:rsidR="00F515D1">
              <w:rPr>
                <w:webHidden/>
              </w:rPr>
              <w:t>4</w:t>
            </w:r>
            <w:r w:rsidR="00F515D1">
              <w:rPr>
                <w:webHidden/>
              </w:rPr>
              <w:fldChar w:fldCharType="end"/>
            </w:r>
          </w:hyperlink>
        </w:p>
        <w:p w:rsidR="00F515D1" w:rsidRDefault="00FF6155">
          <w:pPr>
            <w:pStyle w:val="T2"/>
            <w:rPr>
              <w:rFonts w:eastAsiaTheme="minorEastAsia" w:cstheme="minorBidi"/>
              <w:b w:val="0"/>
              <w:bCs w:val="0"/>
              <w:noProof/>
            </w:rPr>
          </w:pPr>
          <w:hyperlink w:anchor="_Toc413836700" w:history="1">
            <w:r w:rsidR="00F515D1" w:rsidRPr="0069496E">
              <w:rPr>
                <w:rStyle w:val="Kpr"/>
                <w:noProof/>
              </w:rPr>
              <w:t>I.I. TARİHİ</w:t>
            </w:r>
            <w:r w:rsidR="00F515D1">
              <w:rPr>
                <w:noProof/>
                <w:webHidden/>
              </w:rPr>
              <w:tab/>
            </w:r>
            <w:r w:rsidR="00F515D1">
              <w:rPr>
                <w:noProof/>
                <w:webHidden/>
              </w:rPr>
              <w:fldChar w:fldCharType="begin"/>
            </w:r>
            <w:r w:rsidR="00F515D1">
              <w:rPr>
                <w:noProof/>
                <w:webHidden/>
              </w:rPr>
              <w:instrText xml:space="preserve"> PAGEREF _Toc413836700 \h </w:instrText>
            </w:r>
            <w:r w:rsidR="00F515D1">
              <w:rPr>
                <w:noProof/>
                <w:webHidden/>
              </w:rPr>
            </w:r>
            <w:r w:rsidR="00F515D1">
              <w:rPr>
                <w:noProof/>
                <w:webHidden/>
              </w:rPr>
              <w:fldChar w:fldCharType="separate"/>
            </w:r>
            <w:r w:rsidR="00F515D1">
              <w:rPr>
                <w:noProof/>
                <w:webHidden/>
              </w:rPr>
              <w:t>4</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01" w:history="1">
            <w:r w:rsidR="00F515D1" w:rsidRPr="0069496E">
              <w:rPr>
                <w:rStyle w:val="Kpr"/>
                <w:noProof/>
              </w:rPr>
              <w:t>I.II. COĞRAFİ VE JEOLOJİK YAPISI</w:t>
            </w:r>
            <w:r w:rsidR="00F515D1">
              <w:rPr>
                <w:noProof/>
                <w:webHidden/>
              </w:rPr>
              <w:tab/>
            </w:r>
            <w:r w:rsidR="00F515D1">
              <w:rPr>
                <w:noProof/>
                <w:webHidden/>
              </w:rPr>
              <w:fldChar w:fldCharType="begin"/>
            </w:r>
            <w:r w:rsidR="00F515D1">
              <w:rPr>
                <w:noProof/>
                <w:webHidden/>
              </w:rPr>
              <w:instrText xml:space="preserve"> PAGEREF _Toc413836701 \h </w:instrText>
            </w:r>
            <w:r w:rsidR="00F515D1">
              <w:rPr>
                <w:noProof/>
                <w:webHidden/>
              </w:rPr>
            </w:r>
            <w:r w:rsidR="00F515D1">
              <w:rPr>
                <w:noProof/>
                <w:webHidden/>
              </w:rPr>
              <w:fldChar w:fldCharType="separate"/>
            </w:r>
            <w:r w:rsidR="00F515D1">
              <w:rPr>
                <w:noProof/>
                <w:webHidden/>
              </w:rPr>
              <w:t>4</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02" w:history="1">
            <w:r w:rsidR="00F515D1" w:rsidRPr="0069496E">
              <w:rPr>
                <w:rStyle w:val="Kpr"/>
                <w:noProof/>
              </w:rPr>
              <w:t>I.III. İKLİM ÖZELLİKLERİ</w:t>
            </w:r>
            <w:r w:rsidR="00F515D1">
              <w:rPr>
                <w:noProof/>
                <w:webHidden/>
              </w:rPr>
              <w:tab/>
            </w:r>
            <w:r w:rsidR="00F515D1">
              <w:rPr>
                <w:noProof/>
                <w:webHidden/>
              </w:rPr>
              <w:fldChar w:fldCharType="begin"/>
            </w:r>
            <w:r w:rsidR="00F515D1">
              <w:rPr>
                <w:noProof/>
                <w:webHidden/>
              </w:rPr>
              <w:instrText xml:space="preserve"> PAGEREF _Toc413836702 \h </w:instrText>
            </w:r>
            <w:r w:rsidR="00F515D1">
              <w:rPr>
                <w:noProof/>
                <w:webHidden/>
              </w:rPr>
            </w:r>
            <w:r w:rsidR="00F515D1">
              <w:rPr>
                <w:noProof/>
                <w:webHidden/>
              </w:rPr>
              <w:fldChar w:fldCharType="separate"/>
            </w:r>
            <w:r w:rsidR="00F515D1">
              <w:rPr>
                <w:noProof/>
                <w:webHidden/>
              </w:rPr>
              <w:t>7</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03" w:history="1">
            <w:r w:rsidR="00F515D1" w:rsidRPr="0069496E">
              <w:rPr>
                <w:rStyle w:val="Kpr"/>
                <w:noProof/>
              </w:rPr>
              <w:t>I.IV. İDARİ YAPI VE NÜFUS</w:t>
            </w:r>
            <w:r w:rsidR="00F515D1">
              <w:rPr>
                <w:noProof/>
                <w:webHidden/>
              </w:rPr>
              <w:tab/>
            </w:r>
            <w:r w:rsidR="00F515D1">
              <w:rPr>
                <w:noProof/>
                <w:webHidden/>
              </w:rPr>
              <w:fldChar w:fldCharType="begin"/>
            </w:r>
            <w:r w:rsidR="00F515D1">
              <w:rPr>
                <w:noProof/>
                <w:webHidden/>
              </w:rPr>
              <w:instrText xml:space="preserve"> PAGEREF _Toc413836703 \h </w:instrText>
            </w:r>
            <w:r w:rsidR="00F515D1">
              <w:rPr>
                <w:noProof/>
                <w:webHidden/>
              </w:rPr>
            </w:r>
            <w:r w:rsidR="00F515D1">
              <w:rPr>
                <w:noProof/>
                <w:webHidden/>
              </w:rPr>
              <w:fldChar w:fldCharType="separate"/>
            </w:r>
            <w:r w:rsidR="00F515D1">
              <w:rPr>
                <w:noProof/>
                <w:webHidden/>
              </w:rPr>
              <w:t>10</w:t>
            </w:r>
            <w:r w:rsidR="00F515D1">
              <w:rPr>
                <w:noProof/>
                <w:webHidden/>
              </w:rPr>
              <w:fldChar w:fldCharType="end"/>
            </w:r>
          </w:hyperlink>
        </w:p>
        <w:p w:rsidR="00F515D1" w:rsidRDefault="00FF6155">
          <w:pPr>
            <w:pStyle w:val="T1"/>
            <w:rPr>
              <w:rFonts w:eastAsiaTheme="minorEastAsia" w:cstheme="minorBidi"/>
              <w:b w:val="0"/>
              <w:bCs w:val="0"/>
              <w:i w:val="0"/>
              <w:iCs w:val="0"/>
            </w:rPr>
          </w:pPr>
          <w:hyperlink w:anchor="_Toc413836704" w:history="1">
            <w:r w:rsidR="00F515D1" w:rsidRPr="0069496E">
              <w:rPr>
                <w:rStyle w:val="Kpr"/>
              </w:rPr>
              <w:t>1. TARIMSAL YAPI</w:t>
            </w:r>
            <w:r w:rsidR="00F515D1">
              <w:rPr>
                <w:webHidden/>
              </w:rPr>
              <w:tab/>
            </w:r>
            <w:r w:rsidR="00F515D1">
              <w:rPr>
                <w:webHidden/>
              </w:rPr>
              <w:fldChar w:fldCharType="begin"/>
            </w:r>
            <w:r w:rsidR="00F515D1">
              <w:rPr>
                <w:webHidden/>
              </w:rPr>
              <w:instrText xml:space="preserve"> PAGEREF _Toc413836704 \h </w:instrText>
            </w:r>
            <w:r w:rsidR="00F515D1">
              <w:rPr>
                <w:webHidden/>
              </w:rPr>
            </w:r>
            <w:r w:rsidR="00F515D1">
              <w:rPr>
                <w:webHidden/>
              </w:rPr>
              <w:fldChar w:fldCharType="separate"/>
            </w:r>
            <w:r w:rsidR="00F515D1">
              <w:rPr>
                <w:webHidden/>
              </w:rPr>
              <w:t>12</w:t>
            </w:r>
            <w:r w:rsidR="00F515D1">
              <w:rPr>
                <w:webHidden/>
              </w:rPr>
              <w:fldChar w:fldCharType="end"/>
            </w:r>
          </w:hyperlink>
        </w:p>
        <w:p w:rsidR="00F515D1" w:rsidRDefault="00FF6155">
          <w:pPr>
            <w:pStyle w:val="T2"/>
            <w:rPr>
              <w:rFonts w:eastAsiaTheme="minorEastAsia" w:cstheme="minorBidi"/>
              <w:b w:val="0"/>
              <w:bCs w:val="0"/>
              <w:noProof/>
            </w:rPr>
          </w:pPr>
          <w:hyperlink w:anchor="_Toc413836705" w:history="1">
            <w:r w:rsidR="00F515D1" w:rsidRPr="0069496E">
              <w:rPr>
                <w:rStyle w:val="Kpr"/>
                <w:noProof/>
              </w:rPr>
              <w:t>1.1. Toprak Dağılımı</w:t>
            </w:r>
            <w:r w:rsidR="00F515D1">
              <w:rPr>
                <w:noProof/>
                <w:webHidden/>
              </w:rPr>
              <w:tab/>
            </w:r>
            <w:r w:rsidR="00F515D1">
              <w:rPr>
                <w:noProof/>
                <w:webHidden/>
              </w:rPr>
              <w:fldChar w:fldCharType="begin"/>
            </w:r>
            <w:r w:rsidR="00F515D1">
              <w:rPr>
                <w:noProof/>
                <w:webHidden/>
              </w:rPr>
              <w:instrText xml:space="preserve"> PAGEREF _Toc413836705 \h </w:instrText>
            </w:r>
            <w:r w:rsidR="00F515D1">
              <w:rPr>
                <w:noProof/>
                <w:webHidden/>
              </w:rPr>
            </w:r>
            <w:r w:rsidR="00F515D1">
              <w:rPr>
                <w:noProof/>
                <w:webHidden/>
              </w:rPr>
              <w:fldChar w:fldCharType="separate"/>
            </w:r>
            <w:r w:rsidR="00F515D1">
              <w:rPr>
                <w:noProof/>
                <w:webHidden/>
              </w:rPr>
              <w:t>12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06" w:history="1">
            <w:r w:rsidR="00F515D1" w:rsidRPr="0069496E">
              <w:rPr>
                <w:rStyle w:val="Kpr"/>
                <w:noProof/>
              </w:rPr>
              <w:t>1.1.1. İşlenebilir Arazinin Dağılımı</w:t>
            </w:r>
            <w:r w:rsidR="00F515D1">
              <w:rPr>
                <w:noProof/>
                <w:webHidden/>
              </w:rPr>
              <w:tab/>
            </w:r>
            <w:r w:rsidR="00F515D1">
              <w:rPr>
                <w:noProof/>
                <w:webHidden/>
              </w:rPr>
              <w:fldChar w:fldCharType="begin"/>
            </w:r>
            <w:r w:rsidR="00F515D1">
              <w:rPr>
                <w:noProof/>
                <w:webHidden/>
              </w:rPr>
              <w:instrText xml:space="preserve"> PAGEREF _Toc413836706 \h </w:instrText>
            </w:r>
            <w:r w:rsidR="00F515D1">
              <w:rPr>
                <w:noProof/>
                <w:webHidden/>
              </w:rPr>
            </w:r>
            <w:r w:rsidR="00F515D1">
              <w:rPr>
                <w:noProof/>
                <w:webHidden/>
              </w:rPr>
              <w:fldChar w:fldCharType="separate"/>
            </w:r>
            <w:r w:rsidR="00F515D1">
              <w:rPr>
                <w:noProof/>
                <w:webHidden/>
              </w:rPr>
              <w:t>13</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07" w:history="1">
            <w:r w:rsidR="00F515D1" w:rsidRPr="0069496E">
              <w:rPr>
                <w:rStyle w:val="Kpr"/>
                <w:noProof/>
              </w:rPr>
              <w:t>1.1.2. İşlenebilir Arazinin Ülke İçindeki Payı</w:t>
            </w:r>
            <w:r w:rsidR="00F515D1">
              <w:rPr>
                <w:noProof/>
                <w:webHidden/>
              </w:rPr>
              <w:tab/>
            </w:r>
            <w:r w:rsidR="00F515D1">
              <w:rPr>
                <w:noProof/>
                <w:webHidden/>
              </w:rPr>
              <w:fldChar w:fldCharType="begin"/>
            </w:r>
            <w:r w:rsidR="00F515D1">
              <w:rPr>
                <w:noProof/>
                <w:webHidden/>
              </w:rPr>
              <w:instrText xml:space="preserve"> PAGEREF _Toc413836707 \h </w:instrText>
            </w:r>
            <w:r w:rsidR="00F515D1">
              <w:rPr>
                <w:noProof/>
                <w:webHidden/>
              </w:rPr>
            </w:r>
            <w:r w:rsidR="00F515D1">
              <w:rPr>
                <w:noProof/>
                <w:webHidden/>
              </w:rPr>
              <w:fldChar w:fldCharType="separate"/>
            </w:r>
            <w:r w:rsidR="00F515D1">
              <w:rPr>
                <w:noProof/>
                <w:webHidden/>
              </w:rPr>
              <w:t>13</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08" w:history="1">
            <w:r w:rsidR="00F515D1" w:rsidRPr="0069496E">
              <w:rPr>
                <w:rStyle w:val="Kpr"/>
                <w:noProof/>
              </w:rPr>
              <w:t>1.1.3. İşlenebilir Arazinin İlçeler Üzerinden Dağılımı (ha)</w:t>
            </w:r>
            <w:r w:rsidR="00F515D1">
              <w:rPr>
                <w:noProof/>
                <w:webHidden/>
              </w:rPr>
              <w:tab/>
            </w:r>
            <w:r w:rsidR="00F515D1">
              <w:rPr>
                <w:noProof/>
                <w:webHidden/>
              </w:rPr>
              <w:fldChar w:fldCharType="begin"/>
            </w:r>
            <w:r w:rsidR="00F515D1">
              <w:rPr>
                <w:noProof/>
                <w:webHidden/>
              </w:rPr>
              <w:instrText xml:space="preserve"> PAGEREF _Toc413836708 \h </w:instrText>
            </w:r>
            <w:r w:rsidR="00F515D1">
              <w:rPr>
                <w:noProof/>
                <w:webHidden/>
              </w:rPr>
            </w:r>
            <w:r w:rsidR="00F515D1">
              <w:rPr>
                <w:noProof/>
                <w:webHidden/>
              </w:rPr>
              <w:fldChar w:fldCharType="separate"/>
            </w:r>
            <w:r w:rsidR="00F515D1">
              <w:rPr>
                <w:noProof/>
                <w:webHidden/>
              </w:rPr>
              <w:t>14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09" w:history="1">
            <w:r w:rsidR="00F515D1" w:rsidRPr="0069496E">
              <w:rPr>
                <w:rStyle w:val="Kpr"/>
                <w:noProof/>
              </w:rPr>
              <w:t>1.1.4. Tarımsal İşletme Büyüklükleri</w:t>
            </w:r>
            <w:r w:rsidR="00F515D1">
              <w:rPr>
                <w:noProof/>
                <w:webHidden/>
              </w:rPr>
              <w:tab/>
            </w:r>
            <w:r w:rsidR="00F515D1">
              <w:rPr>
                <w:noProof/>
                <w:webHidden/>
              </w:rPr>
              <w:fldChar w:fldCharType="begin"/>
            </w:r>
            <w:r w:rsidR="00F515D1">
              <w:rPr>
                <w:noProof/>
                <w:webHidden/>
              </w:rPr>
              <w:instrText xml:space="preserve"> PAGEREF _Toc413836709 \h </w:instrText>
            </w:r>
            <w:r w:rsidR="00F515D1">
              <w:rPr>
                <w:noProof/>
                <w:webHidden/>
              </w:rPr>
            </w:r>
            <w:r w:rsidR="00F515D1">
              <w:rPr>
                <w:noProof/>
                <w:webHidden/>
              </w:rPr>
              <w:fldChar w:fldCharType="separate"/>
            </w:r>
            <w:r w:rsidR="00F515D1">
              <w:rPr>
                <w:noProof/>
                <w:webHidden/>
              </w:rPr>
              <w:t>14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0" w:history="1">
            <w:r w:rsidR="00F515D1" w:rsidRPr="0069496E">
              <w:rPr>
                <w:rStyle w:val="Kpr"/>
                <w:noProof/>
              </w:rPr>
              <w:t>1.1.5. Toprak Kullanma Kabiliyeti Sınıfları</w:t>
            </w:r>
            <w:r w:rsidR="00F515D1">
              <w:rPr>
                <w:noProof/>
                <w:webHidden/>
              </w:rPr>
              <w:tab/>
            </w:r>
            <w:r w:rsidR="00F515D1">
              <w:rPr>
                <w:noProof/>
                <w:webHidden/>
              </w:rPr>
              <w:fldChar w:fldCharType="begin"/>
            </w:r>
            <w:r w:rsidR="00F515D1">
              <w:rPr>
                <w:noProof/>
                <w:webHidden/>
              </w:rPr>
              <w:instrText xml:space="preserve"> PAGEREF _Toc413836710 \h </w:instrText>
            </w:r>
            <w:r w:rsidR="00F515D1">
              <w:rPr>
                <w:noProof/>
                <w:webHidden/>
              </w:rPr>
            </w:r>
            <w:r w:rsidR="00F515D1">
              <w:rPr>
                <w:noProof/>
                <w:webHidden/>
              </w:rPr>
              <w:fldChar w:fldCharType="separate"/>
            </w:r>
            <w:r w:rsidR="00F515D1">
              <w:rPr>
                <w:noProof/>
                <w:webHidden/>
              </w:rPr>
              <w:t>14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1" w:history="1">
            <w:r w:rsidR="00F515D1" w:rsidRPr="0069496E">
              <w:rPr>
                <w:rStyle w:val="Kpr"/>
                <w:noProof/>
              </w:rPr>
              <w:t>1.1.6. İşlenebilir Arazinin Sulama Durumu</w:t>
            </w:r>
            <w:r w:rsidR="00F515D1">
              <w:rPr>
                <w:noProof/>
                <w:webHidden/>
              </w:rPr>
              <w:tab/>
            </w:r>
            <w:r w:rsidR="00F515D1">
              <w:rPr>
                <w:noProof/>
                <w:webHidden/>
              </w:rPr>
              <w:fldChar w:fldCharType="begin"/>
            </w:r>
            <w:r w:rsidR="00F515D1">
              <w:rPr>
                <w:noProof/>
                <w:webHidden/>
              </w:rPr>
              <w:instrText xml:space="preserve"> PAGEREF _Toc413836711 \h </w:instrText>
            </w:r>
            <w:r w:rsidR="00F515D1">
              <w:rPr>
                <w:noProof/>
                <w:webHidden/>
              </w:rPr>
            </w:r>
            <w:r w:rsidR="00F515D1">
              <w:rPr>
                <w:noProof/>
                <w:webHidden/>
              </w:rPr>
              <w:fldChar w:fldCharType="separate"/>
            </w:r>
            <w:r w:rsidR="00F515D1">
              <w:rPr>
                <w:noProof/>
                <w:webHidden/>
              </w:rPr>
              <w:t>15</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12" w:history="1">
            <w:r w:rsidR="00F515D1" w:rsidRPr="0069496E">
              <w:rPr>
                <w:rStyle w:val="Kpr"/>
                <w:noProof/>
              </w:rPr>
              <w:t>1.2. Tarım Alet ve Makine Durumu</w:t>
            </w:r>
            <w:r w:rsidR="00F515D1">
              <w:rPr>
                <w:noProof/>
                <w:webHidden/>
              </w:rPr>
              <w:tab/>
            </w:r>
            <w:r w:rsidR="00F515D1">
              <w:rPr>
                <w:noProof/>
                <w:webHidden/>
              </w:rPr>
              <w:fldChar w:fldCharType="begin"/>
            </w:r>
            <w:r w:rsidR="00F515D1">
              <w:rPr>
                <w:noProof/>
                <w:webHidden/>
              </w:rPr>
              <w:instrText xml:space="preserve"> PAGEREF _Toc413836712 \h </w:instrText>
            </w:r>
            <w:r w:rsidR="00F515D1">
              <w:rPr>
                <w:noProof/>
                <w:webHidden/>
              </w:rPr>
            </w:r>
            <w:r w:rsidR="00F515D1">
              <w:rPr>
                <w:noProof/>
                <w:webHidden/>
              </w:rPr>
              <w:fldChar w:fldCharType="separate"/>
            </w:r>
            <w:r w:rsidR="00F515D1">
              <w:rPr>
                <w:noProof/>
                <w:webHidden/>
              </w:rPr>
              <w:t>17</w:t>
            </w:r>
            <w:r w:rsidR="00F515D1">
              <w:rPr>
                <w:noProof/>
                <w:webHidden/>
              </w:rPr>
              <w:fldChar w:fldCharType="end"/>
            </w:r>
          </w:hyperlink>
        </w:p>
        <w:p w:rsidR="00F515D1" w:rsidRDefault="00FF6155">
          <w:pPr>
            <w:pStyle w:val="T1"/>
            <w:rPr>
              <w:rFonts w:eastAsiaTheme="minorEastAsia" w:cstheme="minorBidi"/>
              <w:b w:val="0"/>
              <w:bCs w:val="0"/>
              <w:i w:val="0"/>
              <w:iCs w:val="0"/>
            </w:rPr>
          </w:pPr>
          <w:hyperlink w:anchor="_Toc413836713" w:history="1">
            <w:r w:rsidR="00F515D1" w:rsidRPr="0069496E">
              <w:rPr>
                <w:rStyle w:val="Kpr"/>
              </w:rPr>
              <w:t>2. TARIMSAL ÜRETİM</w:t>
            </w:r>
            <w:r w:rsidR="00F515D1">
              <w:rPr>
                <w:webHidden/>
              </w:rPr>
              <w:tab/>
            </w:r>
            <w:r w:rsidR="00F515D1">
              <w:rPr>
                <w:webHidden/>
              </w:rPr>
              <w:fldChar w:fldCharType="begin"/>
            </w:r>
            <w:r w:rsidR="00F515D1">
              <w:rPr>
                <w:webHidden/>
              </w:rPr>
              <w:instrText xml:space="preserve"> PAGEREF _Toc413836713 \h </w:instrText>
            </w:r>
            <w:r w:rsidR="00F515D1">
              <w:rPr>
                <w:webHidden/>
              </w:rPr>
            </w:r>
            <w:r w:rsidR="00F515D1">
              <w:rPr>
                <w:webHidden/>
              </w:rPr>
              <w:fldChar w:fldCharType="separate"/>
            </w:r>
            <w:r w:rsidR="00F515D1">
              <w:rPr>
                <w:webHidden/>
              </w:rPr>
              <w:t>18</w:t>
            </w:r>
            <w:r w:rsidR="00F515D1">
              <w:rPr>
                <w:webHidden/>
              </w:rPr>
              <w:fldChar w:fldCharType="end"/>
            </w:r>
          </w:hyperlink>
        </w:p>
        <w:p w:rsidR="00F515D1" w:rsidRDefault="00FF6155">
          <w:pPr>
            <w:pStyle w:val="T2"/>
            <w:rPr>
              <w:rFonts w:eastAsiaTheme="minorEastAsia" w:cstheme="minorBidi"/>
              <w:b w:val="0"/>
              <w:bCs w:val="0"/>
              <w:noProof/>
            </w:rPr>
          </w:pPr>
          <w:hyperlink w:anchor="_Toc413836714" w:history="1">
            <w:r w:rsidR="00F515D1" w:rsidRPr="0069496E">
              <w:rPr>
                <w:rStyle w:val="Kpr"/>
                <w:noProof/>
              </w:rPr>
              <w:t>2.1. Bitkisel Üretim</w:t>
            </w:r>
            <w:r w:rsidR="00F515D1">
              <w:rPr>
                <w:noProof/>
                <w:webHidden/>
              </w:rPr>
              <w:tab/>
            </w:r>
            <w:r w:rsidR="00F515D1">
              <w:rPr>
                <w:noProof/>
                <w:webHidden/>
              </w:rPr>
              <w:fldChar w:fldCharType="begin"/>
            </w:r>
            <w:r w:rsidR="00F515D1">
              <w:rPr>
                <w:noProof/>
                <w:webHidden/>
              </w:rPr>
              <w:instrText xml:space="preserve"> PAGEREF _Toc413836714 \h </w:instrText>
            </w:r>
            <w:r w:rsidR="00F515D1">
              <w:rPr>
                <w:noProof/>
                <w:webHidden/>
              </w:rPr>
            </w:r>
            <w:r w:rsidR="00F515D1">
              <w:rPr>
                <w:noProof/>
                <w:webHidden/>
              </w:rPr>
              <w:fldChar w:fldCharType="separate"/>
            </w:r>
            <w:r w:rsidR="00F515D1">
              <w:rPr>
                <w:noProof/>
                <w:webHidden/>
              </w:rPr>
              <w:t>18</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5" w:history="1">
            <w:r w:rsidR="00F515D1" w:rsidRPr="0069496E">
              <w:rPr>
                <w:rStyle w:val="Kpr"/>
                <w:noProof/>
              </w:rPr>
              <w:t>2.1.1. Tarla Bitkileri Üretimi</w:t>
            </w:r>
            <w:r w:rsidR="00F515D1">
              <w:rPr>
                <w:noProof/>
                <w:webHidden/>
              </w:rPr>
              <w:tab/>
            </w:r>
            <w:r w:rsidR="00F515D1">
              <w:rPr>
                <w:noProof/>
                <w:webHidden/>
              </w:rPr>
              <w:fldChar w:fldCharType="begin"/>
            </w:r>
            <w:r w:rsidR="00F515D1">
              <w:rPr>
                <w:noProof/>
                <w:webHidden/>
              </w:rPr>
              <w:instrText xml:space="preserve"> PAGEREF _Toc413836715 \h </w:instrText>
            </w:r>
            <w:r w:rsidR="00F515D1">
              <w:rPr>
                <w:noProof/>
                <w:webHidden/>
              </w:rPr>
            </w:r>
            <w:r w:rsidR="00F515D1">
              <w:rPr>
                <w:noProof/>
                <w:webHidden/>
              </w:rPr>
              <w:fldChar w:fldCharType="separate"/>
            </w:r>
            <w:r w:rsidR="00F515D1">
              <w:rPr>
                <w:noProof/>
                <w:webHidden/>
              </w:rPr>
              <w:t>18</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6" w:history="1">
            <w:r w:rsidR="00F515D1" w:rsidRPr="0069496E">
              <w:rPr>
                <w:rStyle w:val="Kpr"/>
                <w:noProof/>
              </w:rPr>
              <w:t>2.1.2. Açıkta Sebze Yetiştiriciliği Üretimi</w:t>
            </w:r>
            <w:r w:rsidR="00F515D1">
              <w:rPr>
                <w:noProof/>
                <w:webHidden/>
              </w:rPr>
              <w:tab/>
            </w:r>
            <w:r w:rsidR="00F515D1">
              <w:rPr>
                <w:noProof/>
                <w:webHidden/>
              </w:rPr>
              <w:fldChar w:fldCharType="begin"/>
            </w:r>
            <w:r w:rsidR="00F515D1">
              <w:rPr>
                <w:noProof/>
                <w:webHidden/>
              </w:rPr>
              <w:instrText xml:space="preserve"> PAGEREF _Toc413836716 \h </w:instrText>
            </w:r>
            <w:r w:rsidR="00F515D1">
              <w:rPr>
                <w:noProof/>
                <w:webHidden/>
              </w:rPr>
            </w:r>
            <w:r w:rsidR="00F515D1">
              <w:rPr>
                <w:noProof/>
                <w:webHidden/>
              </w:rPr>
              <w:fldChar w:fldCharType="separate"/>
            </w:r>
            <w:r w:rsidR="00F515D1">
              <w:rPr>
                <w:noProof/>
                <w:webHidden/>
              </w:rPr>
              <w:t>19</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7" w:history="1">
            <w:r w:rsidR="00F515D1" w:rsidRPr="0069496E">
              <w:rPr>
                <w:rStyle w:val="Kpr"/>
                <w:noProof/>
              </w:rPr>
              <w:t>2.1.3. Örtü Altı Tarımı</w:t>
            </w:r>
            <w:r w:rsidR="00F515D1">
              <w:rPr>
                <w:noProof/>
                <w:webHidden/>
              </w:rPr>
              <w:tab/>
            </w:r>
            <w:r w:rsidR="00F515D1">
              <w:rPr>
                <w:noProof/>
                <w:webHidden/>
              </w:rPr>
              <w:fldChar w:fldCharType="begin"/>
            </w:r>
            <w:r w:rsidR="00F515D1">
              <w:rPr>
                <w:noProof/>
                <w:webHidden/>
              </w:rPr>
              <w:instrText xml:space="preserve"> PAGEREF _Toc413836717 \h </w:instrText>
            </w:r>
            <w:r w:rsidR="00F515D1">
              <w:rPr>
                <w:noProof/>
                <w:webHidden/>
              </w:rPr>
            </w:r>
            <w:r w:rsidR="00F515D1">
              <w:rPr>
                <w:noProof/>
                <w:webHidden/>
              </w:rPr>
              <w:fldChar w:fldCharType="separate"/>
            </w:r>
            <w:r w:rsidR="00F515D1">
              <w:rPr>
                <w:noProof/>
                <w:webHidden/>
              </w:rPr>
              <w:t>20</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8" w:history="1">
            <w:r w:rsidR="00F515D1" w:rsidRPr="0069496E">
              <w:rPr>
                <w:rStyle w:val="Kpr"/>
                <w:noProof/>
              </w:rPr>
              <w:t>2.1.4. Meyve Üretimi</w:t>
            </w:r>
            <w:r w:rsidR="00F515D1">
              <w:rPr>
                <w:noProof/>
                <w:webHidden/>
              </w:rPr>
              <w:tab/>
            </w:r>
            <w:r w:rsidR="00F515D1">
              <w:rPr>
                <w:noProof/>
                <w:webHidden/>
              </w:rPr>
              <w:fldChar w:fldCharType="begin"/>
            </w:r>
            <w:r w:rsidR="00F515D1">
              <w:rPr>
                <w:noProof/>
                <w:webHidden/>
              </w:rPr>
              <w:instrText xml:space="preserve"> PAGEREF _Toc413836718 \h </w:instrText>
            </w:r>
            <w:r w:rsidR="00F515D1">
              <w:rPr>
                <w:noProof/>
                <w:webHidden/>
              </w:rPr>
            </w:r>
            <w:r w:rsidR="00F515D1">
              <w:rPr>
                <w:noProof/>
                <w:webHidden/>
              </w:rPr>
              <w:fldChar w:fldCharType="separate"/>
            </w:r>
            <w:r w:rsidR="00F515D1">
              <w:rPr>
                <w:noProof/>
                <w:webHidden/>
              </w:rPr>
              <w:t>20</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19" w:history="1">
            <w:r w:rsidR="00F515D1" w:rsidRPr="0069496E">
              <w:rPr>
                <w:rStyle w:val="Kpr"/>
                <w:noProof/>
              </w:rPr>
              <w:t>2.1.5. İlimizde Sözleşmeli Üretim</w:t>
            </w:r>
            <w:r w:rsidR="00F515D1">
              <w:rPr>
                <w:noProof/>
                <w:webHidden/>
              </w:rPr>
              <w:tab/>
            </w:r>
            <w:r w:rsidR="00F515D1">
              <w:rPr>
                <w:noProof/>
                <w:webHidden/>
              </w:rPr>
              <w:fldChar w:fldCharType="begin"/>
            </w:r>
            <w:r w:rsidR="00F515D1">
              <w:rPr>
                <w:noProof/>
                <w:webHidden/>
              </w:rPr>
              <w:instrText xml:space="preserve"> PAGEREF _Toc413836719 \h </w:instrText>
            </w:r>
            <w:r w:rsidR="00F515D1">
              <w:rPr>
                <w:noProof/>
                <w:webHidden/>
              </w:rPr>
            </w:r>
            <w:r w:rsidR="00F515D1">
              <w:rPr>
                <w:noProof/>
                <w:webHidden/>
              </w:rPr>
              <w:fldChar w:fldCharType="separate"/>
            </w:r>
            <w:r w:rsidR="00F515D1">
              <w:rPr>
                <w:noProof/>
                <w:webHidden/>
              </w:rPr>
              <w:t>21</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20" w:history="1">
            <w:r w:rsidR="00F515D1" w:rsidRPr="0069496E">
              <w:rPr>
                <w:rStyle w:val="Kpr"/>
                <w:noProof/>
              </w:rPr>
              <w:t>2.2. Hayvansal Üretim</w:t>
            </w:r>
            <w:r w:rsidR="00F515D1">
              <w:rPr>
                <w:noProof/>
                <w:webHidden/>
              </w:rPr>
              <w:tab/>
            </w:r>
            <w:r w:rsidR="00F515D1">
              <w:rPr>
                <w:noProof/>
                <w:webHidden/>
              </w:rPr>
              <w:fldChar w:fldCharType="begin"/>
            </w:r>
            <w:r w:rsidR="00F515D1">
              <w:rPr>
                <w:noProof/>
                <w:webHidden/>
              </w:rPr>
              <w:instrText xml:space="preserve"> PAGEREF _Toc413836720 \h </w:instrText>
            </w:r>
            <w:r w:rsidR="00F515D1">
              <w:rPr>
                <w:noProof/>
                <w:webHidden/>
              </w:rPr>
            </w:r>
            <w:r w:rsidR="00F515D1">
              <w:rPr>
                <w:noProof/>
                <w:webHidden/>
              </w:rPr>
              <w:fldChar w:fldCharType="separate"/>
            </w:r>
            <w:r w:rsidR="00F515D1">
              <w:rPr>
                <w:noProof/>
                <w:webHidden/>
              </w:rPr>
              <w:t>21</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1" w:history="1">
            <w:r w:rsidR="00F515D1" w:rsidRPr="0069496E">
              <w:rPr>
                <w:rStyle w:val="Kpr"/>
                <w:noProof/>
              </w:rPr>
              <w:t>2.2.1. Büyük ve Küçükbaş Hayvan, Kümes Hayvanları ve Arı Ürünleri Üretimi</w:t>
            </w:r>
            <w:r w:rsidR="00F515D1">
              <w:rPr>
                <w:noProof/>
                <w:webHidden/>
              </w:rPr>
              <w:tab/>
            </w:r>
            <w:r w:rsidR="00F515D1">
              <w:rPr>
                <w:noProof/>
                <w:webHidden/>
              </w:rPr>
              <w:fldChar w:fldCharType="begin"/>
            </w:r>
            <w:r w:rsidR="00F515D1">
              <w:rPr>
                <w:noProof/>
                <w:webHidden/>
              </w:rPr>
              <w:instrText xml:space="preserve"> PAGEREF _Toc413836721 \h </w:instrText>
            </w:r>
            <w:r w:rsidR="00F515D1">
              <w:rPr>
                <w:noProof/>
                <w:webHidden/>
              </w:rPr>
            </w:r>
            <w:r w:rsidR="00F515D1">
              <w:rPr>
                <w:noProof/>
                <w:webHidden/>
              </w:rPr>
              <w:fldChar w:fldCharType="separate"/>
            </w:r>
            <w:r w:rsidR="00F515D1">
              <w:rPr>
                <w:noProof/>
                <w:webHidden/>
              </w:rPr>
              <w:t>21</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22" w:history="1">
            <w:r w:rsidR="00F515D1" w:rsidRPr="0069496E">
              <w:rPr>
                <w:rStyle w:val="Kpr"/>
                <w:noProof/>
              </w:rPr>
              <w:t>2.3. Üretim Değerleri</w:t>
            </w:r>
            <w:r w:rsidR="00F515D1">
              <w:rPr>
                <w:noProof/>
                <w:webHidden/>
              </w:rPr>
              <w:tab/>
            </w:r>
            <w:r w:rsidR="00F515D1">
              <w:rPr>
                <w:noProof/>
                <w:webHidden/>
              </w:rPr>
              <w:fldChar w:fldCharType="begin"/>
            </w:r>
            <w:r w:rsidR="00F515D1">
              <w:rPr>
                <w:noProof/>
                <w:webHidden/>
              </w:rPr>
              <w:instrText xml:space="preserve"> PAGEREF _Toc413836722 \h </w:instrText>
            </w:r>
            <w:r w:rsidR="00F515D1">
              <w:rPr>
                <w:noProof/>
                <w:webHidden/>
              </w:rPr>
            </w:r>
            <w:r w:rsidR="00F515D1">
              <w:rPr>
                <w:noProof/>
                <w:webHidden/>
              </w:rPr>
              <w:fldChar w:fldCharType="separate"/>
            </w:r>
            <w:r w:rsidR="00F515D1">
              <w:rPr>
                <w:noProof/>
                <w:webHidden/>
              </w:rPr>
              <w:t>22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3" w:history="1">
            <w:r w:rsidR="00F515D1" w:rsidRPr="0069496E">
              <w:rPr>
                <w:rStyle w:val="Kpr"/>
                <w:noProof/>
              </w:rPr>
              <w:t>2.3.1. Genel Üretim Değerleri</w:t>
            </w:r>
            <w:r w:rsidR="00F515D1">
              <w:rPr>
                <w:noProof/>
                <w:webHidden/>
              </w:rPr>
              <w:tab/>
            </w:r>
            <w:r w:rsidR="00F515D1">
              <w:rPr>
                <w:noProof/>
                <w:webHidden/>
              </w:rPr>
              <w:fldChar w:fldCharType="begin"/>
            </w:r>
            <w:r w:rsidR="00F515D1">
              <w:rPr>
                <w:noProof/>
                <w:webHidden/>
              </w:rPr>
              <w:instrText xml:space="preserve"> PAGEREF _Toc413836723 \h </w:instrText>
            </w:r>
            <w:r w:rsidR="00F515D1">
              <w:rPr>
                <w:noProof/>
                <w:webHidden/>
              </w:rPr>
            </w:r>
            <w:r w:rsidR="00F515D1">
              <w:rPr>
                <w:noProof/>
                <w:webHidden/>
              </w:rPr>
              <w:fldChar w:fldCharType="separate"/>
            </w:r>
            <w:r w:rsidR="00F515D1">
              <w:rPr>
                <w:noProof/>
                <w:webHidden/>
              </w:rPr>
              <w:t>22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4" w:history="1">
            <w:r w:rsidR="00F515D1" w:rsidRPr="0069496E">
              <w:rPr>
                <w:rStyle w:val="Kpr"/>
                <w:noProof/>
              </w:rPr>
              <w:t>2.3.2. Bitkisel Üretim Değerleri</w:t>
            </w:r>
            <w:r w:rsidR="00F515D1">
              <w:rPr>
                <w:noProof/>
                <w:webHidden/>
              </w:rPr>
              <w:tab/>
            </w:r>
            <w:r w:rsidR="00F515D1">
              <w:rPr>
                <w:noProof/>
                <w:webHidden/>
              </w:rPr>
              <w:fldChar w:fldCharType="begin"/>
            </w:r>
            <w:r w:rsidR="00F515D1">
              <w:rPr>
                <w:noProof/>
                <w:webHidden/>
              </w:rPr>
              <w:instrText xml:space="preserve"> PAGEREF _Toc413836724 \h </w:instrText>
            </w:r>
            <w:r w:rsidR="00F515D1">
              <w:rPr>
                <w:noProof/>
                <w:webHidden/>
              </w:rPr>
            </w:r>
            <w:r w:rsidR="00F515D1">
              <w:rPr>
                <w:noProof/>
                <w:webHidden/>
              </w:rPr>
              <w:fldChar w:fldCharType="separate"/>
            </w:r>
            <w:r w:rsidR="00F515D1">
              <w:rPr>
                <w:noProof/>
                <w:webHidden/>
              </w:rPr>
              <w:t>23</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5" w:history="1">
            <w:r w:rsidR="00F515D1" w:rsidRPr="0069496E">
              <w:rPr>
                <w:rStyle w:val="Kpr"/>
                <w:noProof/>
              </w:rPr>
              <w:t>2.3.3. Çanakkale İl ve İlçelerinde Hayvan Sayıları</w:t>
            </w:r>
            <w:r w:rsidR="00F515D1">
              <w:rPr>
                <w:noProof/>
                <w:webHidden/>
              </w:rPr>
              <w:tab/>
            </w:r>
            <w:r w:rsidR="00F515D1">
              <w:rPr>
                <w:noProof/>
                <w:webHidden/>
              </w:rPr>
              <w:fldChar w:fldCharType="begin"/>
            </w:r>
            <w:r w:rsidR="00F515D1">
              <w:rPr>
                <w:noProof/>
                <w:webHidden/>
              </w:rPr>
              <w:instrText xml:space="preserve"> PAGEREF _Toc413836725 \h </w:instrText>
            </w:r>
            <w:r w:rsidR="00F515D1">
              <w:rPr>
                <w:noProof/>
                <w:webHidden/>
              </w:rPr>
            </w:r>
            <w:r w:rsidR="00F515D1">
              <w:rPr>
                <w:noProof/>
                <w:webHidden/>
              </w:rPr>
              <w:fldChar w:fldCharType="separate"/>
            </w:r>
            <w:r w:rsidR="00F515D1">
              <w:rPr>
                <w:noProof/>
                <w:webHidden/>
              </w:rPr>
              <w:t>24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6" w:history="1">
            <w:r w:rsidR="00F515D1" w:rsidRPr="0069496E">
              <w:rPr>
                <w:rStyle w:val="Kpr"/>
                <w:noProof/>
              </w:rPr>
              <w:t>2.3.4. Hayvansal Üretim Değerleri</w:t>
            </w:r>
            <w:r w:rsidR="00F515D1">
              <w:rPr>
                <w:noProof/>
                <w:webHidden/>
              </w:rPr>
              <w:tab/>
            </w:r>
            <w:r w:rsidR="00F515D1">
              <w:rPr>
                <w:noProof/>
                <w:webHidden/>
              </w:rPr>
              <w:fldChar w:fldCharType="begin"/>
            </w:r>
            <w:r w:rsidR="00F515D1">
              <w:rPr>
                <w:noProof/>
                <w:webHidden/>
              </w:rPr>
              <w:instrText xml:space="preserve"> PAGEREF _Toc413836726 \h </w:instrText>
            </w:r>
            <w:r w:rsidR="00F515D1">
              <w:rPr>
                <w:noProof/>
                <w:webHidden/>
              </w:rPr>
            </w:r>
            <w:r w:rsidR="00F515D1">
              <w:rPr>
                <w:noProof/>
                <w:webHidden/>
              </w:rPr>
              <w:fldChar w:fldCharType="separate"/>
            </w:r>
            <w:r w:rsidR="00F515D1">
              <w:rPr>
                <w:noProof/>
                <w:webHidden/>
              </w:rPr>
              <w:t>26</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7" w:history="1">
            <w:r w:rsidR="00F515D1" w:rsidRPr="0069496E">
              <w:rPr>
                <w:rStyle w:val="Kpr"/>
                <w:noProof/>
              </w:rPr>
              <w:t>2.3.5. Su Ürünleri Üretim Değerleri</w:t>
            </w:r>
            <w:r w:rsidR="00F515D1">
              <w:rPr>
                <w:noProof/>
                <w:webHidden/>
              </w:rPr>
              <w:tab/>
            </w:r>
            <w:r w:rsidR="00F515D1">
              <w:rPr>
                <w:noProof/>
                <w:webHidden/>
              </w:rPr>
              <w:fldChar w:fldCharType="begin"/>
            </w:r>
            <w:r w:rsidR="00F515D1">
              <w:rPr>
                <w:noProof/>
                <w:webHidden/>
              </w:rPr>
              <w:instrText xml:space="preserve"> PAGEREF _Toc413836727 \h </w:instrText>
            </w:r>
            <w:r w:rsidR="00F515D1">
              <w:rPr>
                <w:noProof/>
                <w:webHidden/>
              </w:rPr>
            </w:r>
            <w:r w:rsidR="00F515D1">
              <w:rPr>
                <w:noProof/>
                <w:webHidden/>
              </w:rPr>
              <w:fldChar w:fldCharType="separate"/>
            </w:r>
            <w:r w:rsidR="00F515D1">
              <w:rPr>
                <w:noProof/>
                <w:webHidden/>
              </w:rPr>
              <w:t>26</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28" w:history="1">
            <w:r w:rsidR="00F515D1" w:rsidRPr="0069496E">
              <w:rPr>
                <w:rStyle w:val="Kpr"/>
                <w:noProof/>
              </w:rPr>
              <w:t>2.3.6. Bakanlığımızın Uyguladığı Prim, Teşvik ve Tarımsal Desteklemeler</w:t>
            </w:r>
            <w:r w:rsidR="00F515D1">
              <w:rPr>
                <w:noProof/>
                <w:webHidden/>
              </w:rPr>
              <w:tab/>
            </w:r>
            <w:r w:rsidR="00F515D1">
              <w:rPr>
                <w:noProof/>
                <w:webHidden/>
              </w:rPr>
              <w:fldChar w:fldCharType="begin"/>
            </w:r>
            <w:r w:rsidR="00F515D1">
              <w:rPr>
                <w:noProof/>
                <w:webHidden/>
              </w:rPr>
              <w:instrText xml:space="preserve"> PAGEREF _Toc413836728 \h </w:instrText>
            </w:r>
            <w:r w:rsidR="00F515D1">
              <w:rPr>
                <w:noProof/>
                <w:webHidden/>
              </w:rPr>
            </w:r>
            <w:r w:rsidR="00F515D1">
              <w:rPr>
                <w:noProof/>
                <w:webHidden/>
              </w:rPr>
              <w:fldChar w:fldCharType="separate"/>
            </w:r>
            <w:r w:rsidR="00F515D1">
              <w:rPr>
                <w:noProof/>
                <w:webHidden/>
              </w:rPr>
              <w:t>27</w:t>
            </w:r>
            <w:r w:rsidR="00F515D1">
              <w:rPr>
                <w:noProof/>
                <w:webHidden/>
              </w:rPr>
              <w:fldChar w:fldCharType="end"/>
            </w:r>
          </w:hyperlink>
        </w:p>
        <w:p w:rsidR="00F515D1" w:rsidRDefault="00FF6155">
          <w:pPr>
            <w:pStyle w:val="T1"/>
            <w:rPr>
              <w:rFonts w:eastAsiaTheme="minorEastAsia" w:cstheme="minorBidi"/>
              <w:b w:val="0"/>
              <w:bCs w:val="0"/>
              <w:i w:val="0"/>
              <w:iCs w:val="0"/>
            </w:rPr>
          </w:pPr>
          <w:hyperlink w:anchor="_Toc413836729" w:history="1">
            <w:r w:rsidR="00F515D1" w:rsidRPr="0069496E">
              <w:rPr>
                <w:rStyle w:val="Kpr"/>
              </w:rPr>
              <w:t>3. KURUMUN GENEL TANIMI</w:t>
            </w:r>
            <w:r w:rsidR="00F515D1">
              <w:rPr>
                <w:webHidden/>
              </w:rPr>
              <w:tab/>
            </w:r>
            <w:r w:rsidR="00F515D1">
              <w:rPr>
                <w:webHidden/>
              </w:rPr>
              <w:fldChar w:fldCharType="begin"/>
            </w:r>
            <w:r w:rsidR="00F515D1">
              <w:rPr>
                <w:webHidden/>
              </w:rPr>
              <w:instrText xml:space="preserve"> PAGEREF _Toc413836729 \h </w:instrText>
            </w:r>
            <w:r w:rsidR="00F515D1">
              <w:rPr>
                <w:webHidden/>
              </w:rPr>
            </w:r>
            <w:r w:rsidR="00F515D1">
              <w:rPr>
                <w:webHidden/>
              </w:rPr>
              <w:fldChar w:fldCharType="separate"/>
            </w:r>
            <w:r w:rsidR="00F515D1">
              <w:rPr>
                <w:webHidden/>
              </w:rPr>
              <w:t>28</w:t>
            </w:r>
            <w:r w:rsidR="00F515D1">
              <w:rPr>
                <w:webHidden/>
              </w:rPr>
              <w:fldChar w:fldCharType="end"/>
            </w:r>
          </w:hyperlink>
        </w:p>
        <w:p w:rsidR="00F515D1" w:rsidRDefault="00FF6155">
          <w:pPr>
            <w:pStyle w:val="T2"/>
            <w:rPr>
              <w:rFonts w:eastAsiaTheme="minorEastAsia" w:cstheme="minorBidi"/>
              <w:b w:val="0"/>
              <w:bCs w:val="0"/>
              <w:noProof/>
            </w:rPr>
          </w:pPr>
          <w:hyperlink w:anchor="_Toc413836730" w:history="1">
            <w:r w:rsidR="00F515D1" w:rsidRPr="0069496E">
              <w:rPr>
                <w:rStyle w:val="Kpr"/>
                <w:noProof/>
              </w:rPr>
              <w:t>3.1 YASAL DAYANAK</w:t>
            </w:r>
            <w:r w:rsidR="00F515D1">
              <w:rPr>
                <w:noProof/>
                <w:webHidden/>
              </w:rPr>
              <w:tab/>
            </w:r>
            <w:r w:rsidR="00F515D1">
              <w:rPr>
                <w:noProof/>
                <w:webHidden/>
              </w:rPr>
              <w:fldChar w:fldCharType="begin"/>
            </w:r>
            <w:r w:rsidR="00F515D1">
              <w:rPr>
                <w:noProof/>
                <w:webHidden/>
              </w:rPr>
              <w:instrText xml:space="preserve"> PAGEREF _Toc413836730 \h </w:instrText>
            </w:r>
            <w:r w:rsidR="00F515D1">
              <w:rPr>
                <w:noProof/>
                <w:webHidden/>
              </w:rPr>
            </w:r>
            <w:r w:rsidR="00F515D1">
              <w:rPr>
                <w:noProof/>
                <w:webHidden/>
              </w:rPr>
              <w:fldChar w:fldCharType="separate"/>
            </w:r>
            <w:r w:rsidR="00F515D1">
              <w:rPr>
                <w:noProof/>
                <w:webHidden/>
              </w:rPr>
              <w:t>28</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31" w:history="1">
            <w:r w:rsidR="00F515D1" w:rsidRPr="0069496E">
              <w:rPr>
                <w:rStyle w:val="Kpr"/>
                <w:noProof/>
              </w:rPr>
              <w:t>3.2. TEŞKİLAT YAPISI</w:t>
            </w:r>
            <w:r w:rsidR="00F515D1">
              <w:rPr>
                <w:noProof/>
                <w:webHidden/>
              </w:rPr>
              <w:tab/>
            </w:r>
            <w:r w:rsidR="00F515D1">
              <w:rPr>
                <w:noProof/>
                <w:webHidden/>
              </w:rPr>
              <w:fldChar w:fldCharType="begin"/>
            </w:r>
            <w:r w:rsidR="00F515D1">
              <w:rPr>
                <w:noProof/>
                <w:webHidden/>
              </w:rPr>
              <w:instrText xml:space="preserve"> PAGEREF _Toc413836731 \h </w:instrText>
            </w:r>
            <w:r w:rsidR="00F515D1">
              <w:rPr>
                <w:noProof/>
                <w:webHidden/>
              </w:rPr>
            </w:r>
            <w:r w:rsidR="00F515D1">
              <w:rPr>
                <w:noProof/>
                <w:webHidden/>
              </w:rPr>
              <w:fldChar w:fldCharType="separate"/>
            </w:r>
            <w:r w:rsidR="00F515D1">
              <w:rPr>
                <w:noProof/>
                <w:webHidden/>
              </w:rPr>
              <w:t>28</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32" w:history="1">
            <w:r w:rsidR="00F515D1" w:rsidRPr="0069496E">
              <w:rPr>
                <w:rStyle w:val="Kpr"/>
                <w:noProof/>
              </w:rPr>
              <w:t>3.3. YAZIŞMA KODU VE KURUM KİMLİK KODU</w:t>
            </w:r>
            <w:r w:rsidR="00F515D1">
              <w:rPr>
                <w:noProof/>
                <w:webHidden/>
              </w:rPr>
              <w:tab/>
            </w:r>
            <w:r w:rsidR="00F515D1">
              <w:rPr>
                <w:noProof/>
                <w:webHidden/>
              </w:rPr>
              <w:fldChar w:fldCharType="begin"/>
            </w:r>
            <w:r w:rsidR="00F515D1">
              <w:rPr>
                <w:noProof/>
                <w:webHidden/>
              </w:rPr>
              <w:instrText xml:space="preserve"> PAGEREF _Toc413836732 \h </w:instrText>
            </w:r>
            <w:r w:rsidR="00F515D1">
              <w:rPr>
                <w:noProof/>
                <w:webHidden/>
              </w:rPr>
            </w:r>
            <w:r w:rsidR="00F515D1">
              <w:rPr>
                <w:noProof/>
                <w:webHidden/>
              </w:rPr>
              <w:fldChar w:fldCharType="separate"/>
            </w:r>
            <w:r w:rsidR="00F515D1">
              <w:rPr>
                <w:noProof/>
                <w:webHidden/>
              </w:rPr>
              <w:t>28</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33" w:history="1">
            <w:r w:rsidR="00F515D1" w:rsidRPr="0069496E">
              <w:rPr>
                <w:rStyle w:val="Kpr"/>
                <w:rFonts w:eastAsia="TimesNewRoman,Bold"/>
                <w:noProof/>
              </w:rPr>
              <w:t>3.4. İL MÜDÜRLÜĞÜNÜN GÖREVLERİ</w:t>
            </w:r>
            <w:r w:rsidR="00F515D1">
              <w:rPr>
                <w:noProof/>
                <w:webHidden/>
              </w:rPr>
              <w:tab/>
            </w:r>
            <w:r w:rsidR="00F515D1">
              <w:rPr>
                <w:noProof/>
                <w:webHidden/>
              </w:rPr>
              <w:fldChar w:fldCharType="begin"/>
            </w:r>
            <w:r w:rsidR="00F515D1">
              <w:rPr>
                <w:noProof/>
                <w:webHidden/>
              </w:rPr>
              <w:instrText xml:space="preserve"> PAGEREF _Toc413836733 \h </w:instrText>
            </w:r>
            <w:r w:rsidR="00F515D1">
              <w:rPr>
                <w:noProof/>
                <w:webHidden/>
              </w:rPr>
            </w:r>
            <w:r w:rsidR="00F515D1">
              <w:rPr>
                <w:noProof/>
                <w:webHidden/>
              </w:rPr>
              <w:fldChar w:fldCharType="separate"/>
            </w:r>
            <w:r w:rsidR="00F515D1">
              <w:rPr>
                <w:noProof/>
                <w:webHidden/>
              </w:rPr>
              <w:t>28</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34" w:history="1">
            <w:r w:rsidR="00F515D1" w:rsidRPr="0069496E">
              <w:rPr>
                <w:rStyle w:val="Kpr"/>
                <w:noProof/>
              </w:rPr>
              <w:t>3.5. Hizmet Birimleri</w:t>
            </w:r>
            <w:r w:rsidR="00F515D1">
              <w:rPr>
                <w:noProof/>
                <w:webHidden/>
              </w:rPr>
              <w:tab/>
            </w:r>
            <w:r w:rsidR="00F515D1">
              <w:rPr>
                <w:noProof/>
                <w:webHidden/>
              </w:rPr>
              <w:fldChar w:fldCharType="begin"/>
            </w:r>
            <w:r w:rsidR="00F515D1">
              <w:rPr>
                <w:noProof/>
                <w:webHidden/>
              </w:rPr>
              <w:instrText xml:space="preserve"> PAGEREF _Toc413836734 \h </w:instrText>
            </w:r>
            <w:r w:rsidR="00F515D1">
              <w:rPr>
                <w:noProof/>
                <w:webHidden/>
              </w:rPr>
            </w:r>
            <w:r w:rsidR="00F515D1">
              <w:rPr>
                <w:noProof/>
                <w:webHidden/>
              </w:rPr>
              <w:fldChar w:fldCharType="separate"/>
            </w:r>
            <w:r w:rsidR="00F515D1">
              <w:rPr>
                <w:noProof/>
                <w:webHidden/>
              </w:rPr>
              <w:t>33</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35" w:history="1">
            <w:r w:rsidR="00F515D1" w:rsidRPr="0069496E">
              <w:rPr>
                <w:rStyle w:val="Kpr"/>
                <w:noProof/>
              </w:rPr>
              <w:t>3.5.1. Ana Hizmet Birimleri</w:t>
            </w:r>
            <w:r w:rsidR="00F515D1">
              <w:rPr>
                <w:noProof/>
                <w:webHidden/>
              </w:rPr>
              <w:tab/>
            </w:r>
            <w:r w:rsidR="00F515D1">
              <w:rPr>
                <w:noProof/>
                <w:webHidden/>
              </w:rPr>
              <w:fldChar w:fldCharType="begin"/>
            </w:r>
            <w:r w:rsidR="00F515D1">
              <w:rPr>
                <w:noProof/>
                <w:webHidden/>
              </w:rPr>
              <w:instrText xml:space="preserve"> PAGEREF _Toc413836735 \h </w:instrText>
            </w:r>
            <w:r w:rsidR="00F515D1">
              <w:rPr>
                <w:noProof/>
                <w:webHidden/>
              </w:rPr>
            </w:r>
            <w:r w:rsidR="00F515D1">
              <w:rPr>
                <w:noProof/>
                <w:webHidden/>
              </w:rPr>
              <w:fldChar w:fldCharType="separate"/>
            </w:r>
            <w:r w:rsidR="00F515D1">
              <w:rPr>
                <w:noProof/>
                <w:webHidden/>
              </w:rPr>
              <w:t>33</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36" w:history="1">
            <w:r w:rsidR="00F515D1" w:rsidRPr="0069496E">
              <w:rPr>
                <w:rStyle w:val="Kpr"/>
                <w:noProof/>
              </w:rPr>
              <w:t>3.5.2. İlçe Teşkilatı</w:t>
            </w:r>
            <w:r w:rsidR="00F515D1">
              <w:rPr>
                <w:noProof/>
                <w:webHidden/>
              </w:rPr>
              <w:tab/>
            </w:r>
            <w:r w:rsidR="00F515D1">
              <w:rPr>
                <w:noProof/>
                <w:webHidden/>
              </w:rPr>
              <w:fldChar w:fldCharType="begin"/>
            </w:r>
            <w:r w:rsidR="00F515D1">
              <w:rPr>
                <w:noProof/>
                <w:webHidden/>
              </w:rPr>
              <w:instrText xml:space="preserve"> PAGEREF _Toc413836736 \h </w:instrText>
            </w:r>
            <w:r w:rsidR="00F515D1">
              <w:rPr>
                <w:noProof/>
                <w:webHidden/>
              </w:rPr>
            </w:r>
            <w:r w:rsidR="00F515D1">
              <w:rPr>
                <w:noProof/>
                <w:webHidden/>
              </w:rPr>
              <w:fldChar w:fldCharType="separate"/>
            </w:r>
            <w:r w:rsidR="00F515D1">
              <w:rPr>
                <w:noProof/>
                <w:webHidden/>
              </w:rPr>
              <w:t>33</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37" w:history="1">
            <w:r w:rsidR="00F515D1" w:rsidRPr="0069496E">
              <w:rPr>
                <w:rStyle w:val="Kpr"/>
                <w:noProof/>
              </w:rPr>
              <w:t>3.6. Personel Durumu</w:t>
            </w:r>
            <w:r w:rsidR="00F515D1">
              <w:rPr>
                <w:noProof/>
                <w:webHidden/>
              </w:rPr>
              <w:tab/>
            </w:r>
            <w:r w:rsidR="00F515D1">
              <w:rPr>
                <w:noProof/>
                <w:webHidden/>
              </w:rPr>
              <w:fldChar w:fldCharType="begin"/>
            </w:r>
            <w:r w:rsidR="00F515D1">
              <w:rPr>
                <w:noProof/>
                <w:webHidden/>
              </w:rPr>
              <w:instrText xml:space="preserve"> PAGEREF _Toc413836737 \h </w:instrText>
            </w:r>
            <w:r w:rsidR="00F515D1">
              <w:rPr>
                <w:noProof/>
                <w:webHidden/>
              </w:rPr>
            </w:r>
            <w:r w:rsidR="00F515D1">
              <w:rPr>
                <w:noProof/>
                <w:webHidden/>
              </w:rPr>
              <w:fldChar w:fldCharType="separate"/>
            </w:r>
            <w:r w:rsidR="00F515D1">
              <w:rPr>
                <w:noProof/>
                <w:webHidden/>
              </w:rPr>
              <w:t>34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38" w:history="1">
            <w:r w:rsidR="00F515D1" w:rsidRPr="0069496E">
              <w:rPr>
                <w:rStyle w:val="Kpr"/>
                <w:noProof/>
              </w:rPr>
              <w:t>3.6.1. İl Müdürlüğü Merkez Personel Durum</w:t>
            </w:r>
            <w:r w:rsidR="00F515D1">
              <w:rPr>
                <w:noProof/>
                <w:webHidden/>
              </w:rPr>
              <w:tab/>
            </w:r>
            <w:r w:rsidR="00F515D1">
              <w:rPr>
                <w:noProof/>
                <w:webHidden/>
              </w:rPr>
              <w:fldChar w:fldCharType="begin"/>
            </w:r>
            <w:r w:rsidR="00F515D1">
              <w:rPr>
                <w:noProof/>
                <w:webHidden/>
              </w:rPr>
              <w:instrText xml:space="preserve"> PAGEREF _Toc413836738 \h </w:instrText>
            </w:r>
            <w:r w:rsidR="00F515D1">
              <w:rPr>
                <w:noProof/>
                <w:webHidden/>
              </w:rPr>
            </w:r>
            <w:r w:rsidR="00F515D1">
              <w:rPr>
                <w:noProof/>
                <w:webHidden/>
              </w:rPr>
              <w:fldChar w:fldCharType="separate"/>
            </w:r>
            <w:r w:rsidR="00F515D1">
              <w:rPr>
                <w:noProof/>
                <w:webHidden/>
              </w:rPr>
              <w:t>34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39" w:history="1">
            <w:r w:rsidR="00F515D1" w:rsidRPr="0069496E">
              <w:rPr>
                <w:rStyle w:val="Kpr"/>
                <w:noProof/>
              </w:rPr>
              <w:t>3.6.2. İlçe Müdürlükleri Personel Durumu</w:t>
            </w:r>
            <w:r w:rsidR="00F515D1">
              <w:rPr>
                <w:noProof/>
                <w:webHidden/>
              </w:rPr>
              <w:tab/>
            </w:r>
            <w:r w:rsidR="00F515D1">
              <w:rPr>
                <w:noProof/>
                <w:webHidden/>
              </w:rPr>
              <w:fldChar w:fldCharType="begin"/>
            </w:r>
            <w:r w:rsidR="00F515D1">
              <w:rPr>
                <w:noProof/>
                <w:webHidden/>
              </w:rPr>
              <w:instrText xml:space="preserve"> PAGEREF _Toc413836739 \h </w:instrText>
            </w:r>
            <w:r w:rsidR="00F515D1">
              <w:rPr>
                <w:noProof/>
                <w:webHidden/>
              </w:rPr>
            </w:r>
            <w:r w:rsidR="00F515D1">
              <w:rPr>
                <w:noProof/>
                <w:webHidden/>
              </w:rPr>
              <w:fldChar w:fldCharType="separate"/>
            </w:r>
            <w:r w:rsidR="00F515D1">
              <w:rPr>
                <w:noProof/>
                <w:webHidden/>
              </w:rPr>
              <w:t>35</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40" w:history="1">
            <w:r w:rsidR="00F515D1" w:rsidRPr="0069496E">
              <w:rPr>
                <w:rStyle w:val="Kpr"/>
                <w:noProof/>
              </w:rPr>
              <w:t>3.7. Bina Durumu</w:t>
            </w:r>
            <w:r w:rsidR="00F515D1">
              <w:rPr>
                <w:noProof/>
                <w:webHidden/>
              </w:rPr>
              <w:tab/>
            </w:r>
            <w:r w:rsidR="00F515D1">
              <w:rPr>
                <w:noProof/>
                <w:webHidden/>
              </w:rPr>
              <w:fldChar w:fldCharType="begin"/>
            </w:r>
            <w:r w:rsidR="00F515D1">
              <w:rPr>
                <w:noProof/>
                <w:webHidden/>
              </w:rPr>
              <w:instrText xml:space="preserve"> PAGEREF _Toc413836740 \h </w:instrText>
            </w:r>
            <w:r w:rsidR="00F515D1">
              <w:rPr>
                <w:noProof/>
                <w:webHidden/>
              </w:rPr>
            </w:r>
            <w:r w:rsidR="00F515D1">
              <w:rPr>
                <w:noProof/>
                <w:webHidden/>
              </w:rPr>
              <w:fldChar w:fldCharType="separate"/>
            </w:r>
            <w:r w:rsidR="00F515D1">
              <w:rPr>
                <w:noProof/>
                <w:webHidden/>
              </w:rPr>
              <w:t>35</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41" w:history="1">
            <w:r w:rsidR="00F515D1" w:rsidRPr="0069496E">
              <w:rPr>
                <w:rStyle w:val="Kpr"/>
                <w:noProof/>
              </w:rPr>
              <w:t>3.7.1. Hizmet Binaları</w:t>
            </w:r>
            <w:r w:rsidR="00F515D1">
              <w:rPr>
                <w:noProof/>
                <w:webHidden/>
              </w:rPr>
              <w:tab/>
            </w:r>
            <w:r w:rsidR="00F515D1">
              <w:rPr>
                <w:noProof/>
                <w:webHidden/>
              </w:rPr>
              <w:fldChar w:fldCharType="begin"/>
            </w:r>
            <w:r w:rsidR="00F515D1">
              <w:rPr>
                <w:noProof/>
                <w:webHidden/>
              </w:rPr>
              <w:instrText xml:space="preserve"> PAGEREF _Toc413836741 \h </w:instrText>
            </w:r>
            <w:r w:rsidR="00F515D1">
              <w:rPr>
                <w:noProof/>
                <w:webHidden/>
              </w:rPr>
            </w:r>
            <w:r w:rsidR="00F515D1">
              <w:rPr>
                <w:noProof/>
                <w:webHidden/>
              </w:rPr>
              <w:fldChar w:fldCharType="separate"/>
            </w:r>
            <w:r w:rsidR="00F515D1">
              <w:rPr>
                <w:noProof/>
                <w:webHidden/>
              </w:rPr>
              <w:t>35</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42" w:history="1">
            <w:r w:rsidR="00F515D1" w:rsidRPr="0069496E">
              <w:rPr>
                <w:rStyle w:val="Kpr"/>
                <w:noProof/>
              </w:rPr>
              <w:t>3.7.2. Sosyal Tesisler</w:t>
            </w:r>
            <w:r w:rsidR="00F515D1">
              <w:rPr>
                <w:noProof/>
                <w:webHidden/>
              </w:rPr>
              <w:tab/>
            </w:r>
            <w:r w:rsidR="00F515D1">
              <w:rPr>
                <w:noProof/>
                <w:webHidden/>
              </w:rPr>
              <w:fldChar w:fldCharType="begin"/>
            </w:r>
            <w:r w:rsidR="00F515D1">
              <w:rPr>
                <w:noProof/>
                <w:webHidden/>
              </w:rPr>
              <w:instrText xml:space="preserve"> PAGEREF _Toc413836742 \h </w:instrText>
            </w:r>
            <w:r w:rsidR="00F515D1">
              <w:rPr>
                <w:noProof/>
                <w:webHidden/>
              </w:rPr>
            </w:r>
            <w:r w:rsidR="00F515D1">
              <w:rPr>
                <w:noProof/>
                <w:webHidden/>
              </w:rPr>
              <w:fldChar w:fldCharType="separate"/>
            </w:r>
            <w:r w:rsidR="00F515D1">
              <w:rPr>
                <w:noProof/>
                <w:webHidden/>
              </w:rPr>
              <w:t>35</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43" w:history="1">
            <w:r w:rsidR="00F515D1" w:rsidRPr="0069496E">
              <w:rPr>
                <w:rStyle w:val="Kpr"/>
                <w:noProof/>
              </w:rPr>
              <w:t>3.7.3. Lojman Durumu</w:t>
            </w:r>
            <w:r w:rsidR="00F515D1">
              <w:rPr>
                <w:noProof/>
                <w:webHidden/>
              </w:rPr>
              <w:tab/>
            </w:r>
            <w:r w:rsidR="00F515D1">
              <w:rPr>
                <w:noProof/>
                <w:webHidden/>
              </w:rPr>
              <w:fldChar w:fldCharType="begin"/>
            </w:r>
            <w:r w:rsidR="00F515D1">
              <w:rPr>
                <w:noProof/>
                <w:webHidden/>
              </w:rPr>
              <w:instrText xml:space="preserve"> PAGEREF _Toc413836743 \h </w:instrText>
            </w:r>
            <w:r w:rsidR="00F515D1">
              <w:rPr>
                <w:noProof/>
                <w:webHidden/>
              </w:rPr>
            </w:r>
            <w:r w:rsidR="00F515D1">
              <w:rPr>
                <w:noProof/>
                <w:webHidden/>
              </w:rPr>
              <w:fldChar w:fldCharType="separate"/>
            </w:r>
            <w:r w:rsidR="00F515D1">
              <w:rPr>
                <w:noProof/>
                <w:webHidden/>
              </w:rPr>
              <w:t>36</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44" w:history="1">
            <w:r w:rsidR="00F515D1" w:rsidRPr="0069496E">
              <w:rPr>
                <w:rStyle w:val="Kpr"/>
                <w:noProof/>
              </w:rPr>
              <w:t>3.8. Araç Durumu</w:t>
            </w:r>
            <w:r w:rsidR="00F515D1">
              <w:rPr>
                <w:noProof/>
                <w:webHidden/>
              </w:rPr>
              <w:tab/>
            </w:r>
            <w:r w:rsidR="00F515D1">
              <w:rPr>
                <w:noProof/>
                <w:webHidden/>
              </w:rPr>
              <w:fldChar w:fldCharType="begin"/>
            </w:r>
            <w:r w:rsidR="00F515D1">
              <w:rPr>
                <w:noProof/>
                <w:webHidden/>
              </w:rPr>
              <w:instrText xml:space="preserve"> PAGEREF _Toc413836744 \h </w:instrText>
            </w:r>
            <w:r w:rsidR="00F515D1">
              <w:rPr>
                <w:noProof/>
                <w:webHidden/>
              </w:rPr>
            </w:r>
            <w:r w:rsidR="00F515D1">
              <w:rPr>
                <w:noProof/>
                <w:webHidden/>
              </w:rPr>
              <w:fldChar w:fldCharType="separate"/>
            </w:r>
            <w:r w:rsidR="00F515D1">
              <w:rPr>
                <w:noProof/>
                <w:webHidden/>
              </w:rPr>
              <w:t>37</w:t>
            </w:r>
            <w:r w:rsidR="00F515D1">
              <w:rPr>
                <w:noProof/>
                <w:webHidden/>
              </w:rPr>
              <w:fldChar w:fldCharType="end"/>
            </w:r>
          </w:hyperlink>
        </w:p>
        <w:p w:rsidR="00F515D1" w:rsidRDefault="00FF6155">
          <w:pPr>
            <w:pStyle w:val="T1"/>
            <w:rPr>
              <w:rFonts w:eastAsiaTheme="minorEastAsia" w:cstheme="minorBidi"/>
              <w:b w:val="0"/>
              <w:bCs w:val="0"/>
              <w:i w:val="0"/>
              <w:iCs w:val="0"/>
            </w:rPr>
          </w:pPr>
          <w:hyperlink w:anchor="_Toc413836745" w:history="1">
            <w:r w:rsidR="00F515D1" w:rsidRPr="0069496E">
              <w:rPr>
                <w:rStyle w:val="Kpr"/>
              </w:rPr>
              <w:t>4.  İL GIDA TARIM VE HAYVANCILIK MÜDÜRLÜĞÜNÜN FAALİYETLERİ</w:t>
            </w:r>
            <w:r w:rsidR="00F515D1">
              <w:rPr>
                <w:webHidden/>
              </w:rPr>
              <w:tab/>
            </w:r>
            <w:r w:rsidR="00F515D1">
              <w:rPr>
                <w:webHidden/>
              </w:rPr>
              <w:fldChar w:fldCharType="begin"/>
            </w:r>
            <w:r w:rsidR="00F515D1">
              <w:rPr>
                <w:webHidden/>
              </w:rPr>
              <w:instrText xml:space="preserve"> PAGEREF _Toc413836745 \h </w:instrText>
            </w:r>
            <w:r w:rsidR="00F515D1">
              <w:rPr>
                <w:webHidden/>
              </w:rPr>
            </w:r>
            <w:r w:rsidR="00F515D1">
              <w:rPr>
                <w:webHidden/>
              </w:rPr>
              <w:fldChar w:fldCharType="separate"/>
            </w:r>
            <w:r w:rsidR="00F515D1">
              <w:rPr>
                <w:webHidden/>
              </w:rPr>
              <w:t>38</w:t>
            </w:r>
            <w:r w:rsidR="00F515D1">
              <w:rPr>
                <w:webHidden/>
              </w:rPr>
              <w:fldChar w:fldCharType="end"/>
            </w:r>
          </w:hyperlink>
        </w:p>
        <w:p w:rsidR="00F515D1" w:rsidRDefault="00FF6155">
          <w:pPr>
            <w:pStyle w:val="T2"/>
            <w:rPr>
              <w:rFonts w:eastAsiaTheme="minorEastAsia" w:cstheme="minorBidi"/>
              <w:b w:val="0"/>
              <w:bCs w:val="0"/>
              <w:noProof/>
            </w:rPr>
          </w:pPr>
          <w:hyperlink w:anchor="_Toc413836746" w:history="1">
            <w:r w:rsidR="00F515D1" w:rsidRPr="0069496E">
              <w:rPr>
                <w:rStyle w:val="Kpr"/>
                <w:noProof/>
              </w:rPr>
              <w:t>4.1. TARIMSAL ALTYAPI VE ARAZİ DEĞERLENDİRME ŞUBE MÜDÜRLÜĞÜ</w:t>
            </w:r>
            <w:r w:rsidR="00F515D1">
              <w:rPr>
                <w:noProof/>
                <w:webHidden/>
              </w:rPr>
              <w:tab/>
            </w:r>
            <w:r w:rsidR="00F515D1">
              <w:rPr>
                <w:noProof/>
                <w:webHidden/>
              </w:rPr>
              <w:fldChar w:fldCharType="begin"/>
            </w:r>
            <w:r w:rsidR="00F515D1">
              <w:rPr>
                <w:noProof/>
                <w:webHidden/>
              </w:rPr>
              <w:instrText xml:space="preserve"> PAGEREF _Toc413836746 \h </w:instrText>
            </w:r>
            <w:r w:rsidR="00F515D1">
              <w:rPr>
                <w:noProof/>
                <w:webHidden/>
              </w:rPr>
            </w:r>
            <w:r w:rsidR="00F515D1">
              <w:rPr>
                <w:noProof/>
                <w:webHidden/>
              </w:rPr>
              <w:fldChar w:fldCharType="separate"/>
            </w:r>
            <w:r w:rsidR="00F515D1">
              <w:rPr>
                <w:noProof/>
                <w:webHidden/>
              </w:rPr>
              <w:t>38</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47" w:history="1">
            <w:r w:rsidR="00F515D1" w:rsidRPr="0069496E">
              <w:rPr>
                <w:rStyle w:val="Kpr"/>
                <w:caps/>
                <w:noProof/>
              </w:rPr>
              <w:t xml:space="preserve">4.1.1. </w:t>
            </w:r>
            <w:r w:rsidR="00F515D1" w:rsidRPr="0069496E">
              <w:rPr>
                <w:rStyle w:val="Kpr"/>
                <w:noProof/>
              </w:rPr>
              <w:t>Tarım Alanlarının Değerlendirilmesi (TAD) Çalışmaları</w:t>
            </w:r>
            <w:r w:rsidR="00F515D1">
              <w:rPr>
                <w:noProof/>
                <w:webHidden/>
              </w:rPr>
              <w:tab/>
            </w:r>
            <w:r w:rsidR="00F515D1">
              <w:rPr>
                <w:noProof/>
                <w:webHidden/>
              </w:rPr>
              <w:fldChar w:fldCharType="begin"/>
            </w:r>
            <w:r w:rsidR="00F515D1">
              <w:rPr>
                <w:noProof/>
                <w:webHidden/>
              </w:rPr>
              <w:instrText xml:space="preserve"> PAGEREF _Toc413836747 \h </w:instrText>
            </w:r>
            <w:r w:rsidR="00F515D1">
              <w:rPr>
                <w:noProof/>
                <w:webHidden/>
              </w:rPr>
            </w:r>
            <w:r w:rsidR="00F515D1">
              <w:rPr>
                <w:noProof/>
                <w:webHidden/>
              </w:rPr>
              <w:fldChar w:fldCharType="separate"/>
            </w:r>
            <w:r w:rsidR="00F515D1">
              <w:rPr>
                <w:noProof/>
                <w:webHidden/>
              </w:rPr>
              <w:t>40</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48" w:history="1">
            <w:r w:rsidR="00F515D1" w:rsidRPr="0069496E">
              <w:rPr>
                <w:rStyle w:val="Kpr"/>
                <w:noProof/>
              </w:rPr>
              <w:t>4.1.2. Toprak, Bitki Analiz Laboratuvarı Çalışmaları</w:t>
            </w:r>
            <w:r w:rsidR="00F515D1">
              <w:rPr>
                <w:noProof/>
                <w:webHidden/>
              </w:rPr>
              <w:tab/>
            </w:r>
            <w:r w:rsidR="00F515D1">
              <w:rPr>
                <w:noProof/>
                <w:webHidden/>
              </w:rPr>
              <w:fldChar w:fldCharType="begin"/>
            </w:r>
            <w:r w:rsidR="00F515D1">
              <w:rPr>
                <w:noProof/>
                <w:webHidden/>
              </w:rPr>
              <w:instrText xml:space="preserve"> PAGEREF _Toc413836748 \h </w:instrText>
            </w:r>
            <w:r w:rsidR="00F515D1">
              <w:rPr>
                <w:noProof/>
                <w:webHidden/>
              </w:rPr>
            </w:r>
            <w:r w:rsidR="00F515D1">
              <w:rPr>
                <w:noProof/>
                <w:webHidden/>
              </w:rPr>
              <w:fldChar w:fldCharType="separate"/>
            </w:r>
            <w:r w:rsidR="00F515D1">
              <w:rPr>
                <w:noProof/>
                <w:webHidden/>
              </w:rPr>
              <w:t>40</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49" w:history="1">
            <w:r w:rsidR="00F515D1" w:rsidRPr="0069496E">
              <w:rPr>
                <w:rStyle w:val="Kpr"/>
                <w:noProof/>
              </w:rPr>
              <w:t>4.1.3. Tarımsal Elektrik Bağlanması İçin Yapılan Müracaatlar</w:t>
            </w:r>
            <w:r w:rsidR="00F515D1">
              <w:rPr>
                <w:noProof/>
                <w:webHidden/>
              </w:rPr>
              <w:tab/>
            </w:r>
            <w:r w:rsidR="00F515D1">
              <w:rPr>
                <w:noProof/>
                <w:webHidden/>
              </w:rPr>
              <w:fldChar w:fldCharType="begin"/>
            </w:r>
            <w:r w:rsidR="00F515D1">
              <w:rPr>
                <w:noProof/>
                <w:webHidden/>
              </w:rPr>
              <w:instrText xml:space="preserve"> PAGEREF _Toc413836749 \h </w:instrText>
            </w:r>
            <w:r w:rsidR="00F515D1">
              <w:rPr>
                <w:noProof/>
                <w:webHidden/>
              </w:rPr>
            </w:r>
            <w:r w:rsidR="00F515D1">
              <w:rPr>
                <w:noProof/>
                <w:webHidden/>
              </w:rPr>
              <w:fldChar w:fldCharType="separate"/>
            </w:r>
            <w:r w:rsidR="00F515D1">
              <w:rPr>
                <w:noProof/>
                <w:webHidden/>
              </w:rPr>
              <w:t>41</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50" w:history="1">
            <w:r w:rsidR="00F515D1" w:rsidRPr="0069496E">
              <w:rPr>
                <w:rStyle w:val="Kpr"/>
                <w:noProof/>
              </w:rPr>
              <w:t>4.1.4. Arazi Toplulaştırma Çalışmaları</w:t>
            </w:r>
            <w:r w:rsidR="00F515D1">
              <w:rPr>
                <w:noProof/>
                <w:webHidden/>
              </w:rPr>
              <w:tab/>
            </w:r>
            <w:r w:rsidR="00F515D1">
              <w:rPr>
                <w:noProof/>
                <w:webHidden/>
              </w:rPr>
              <w:fldChar w:fldCharType="begin"/>
            </w:r>
            <w:r w:rsidR="00F515D1">
              <w:rPr>
                <w:noProof/>
                <w:webHidden/>
              </w:rPr>
              <w:instrText xml:space="preserve"> PAGEREF _Toc413836750 \h </w:instrText>
            </w:r>
            <w:r w:rsidR="00F515D1">
              <w:rPr>
                <w:noProof/>
                <w:webHidden/>
              </w:rPr>
            </w:r>
            <w:r w:rsidR="00F515D1">
              <w:rPr>
                <w:noProof/>
                <w:webHidden/>
              </w:rPr>
              <w:fldChar w:fldCharType="separate"/>
            </w:r>
            <w:r w:rsidR="00F515D1">
              <w:rPr>
                <w:noProof/>
                <w:webHidden/>
              </w:rPr>
              <w:t>41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51" w:history="1">
            <w:r w:rsidR="00F515D1" w:rsidRPr="0069496E">
              <w:rPr>
                <w:rStyle w:val="Kpr"/>
                <w:noProof/>
              </w:rPr>
              <w:t>4.1.4.1. 3083 sayılı Kanun   Kapsamında Yapılan Çalışmalar</w:t>
            </w:r>
            <w:r w:rsidR="00F515D1">
              <w:rPr>
                <w:noProof/>
                <w:webHidden/>
              </w:rPr>
              <w:tab/>
            </w:r>
            <w:r w:rsidR="00F515D1">
              <w:rPr>
                <w:noProof/>
                <w:webHidden/>
              </w:rPr>
              <w:fldChar w:fldCharType="begin"/>
            </w:r>
            <w:r w:rsidR="00F515D1">
              <w:rPr>
                <w:noProof/>
                <w:webHidden/>
              </w:rPr>
              <w:instrText xml:space="preserve"> PAGEREF _Toc413836751 \h </w:instrText>
            </w:r>
            <w:r w:rsidR="00F515D1">
              <w:rPr>
                <w:noProof/>
                <w:webHidden/>
              </w:rPr>
            </w:r>
            <w:r w:rsidR="00F515D1">
              <w:rPr>
                <w:noProof/>
                <w:webHidden/>
              </w:rPr>
              <w:fldChar w:fldCharType="separate"/>
            </w:r>
            <w:r w:rsidR="00F515D1">
              <w:rPr>
                <w:noProof/>
                <w:webHidden/>
              </w:rPr>
              <w:t>41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52" w:history="1">
            <w:r w:rsidR="00F515D1" w:rsidRPr="0069496E">
              <w:rPr>
                <w:rStyle w:val="Kpr"/>
                <w:noProof/>
              </w:rPr>
              <w:t>4.1.4.2. 5403 sayılı Kanun Kapsamında Yapılan Çalışmalar</w:t>
            </w:r>
            <w:r w:rsidR="00F515D1">
              <w:rPr>
                <w:noProof/>
                <w:webHidden/>
              </w:rPr>
              <w:tab/>
            </w:r>
            <w:r w:rsidR="00F515D1">
              <w:rPr>
                <w:noProof/>
                <w:webHidden/>
              </w:rPr>
              <w:fldChar w:fldCharType="begin"/>
            </w:r>
            <w:r w:rsidR="00F515D1">
              <w:rPr>
                <w:noProof/>
                <w:webHidden/>
              </w:rPr>
              <w:instrText xml:space="preserve"> PAGEREF _Toc413836752 \h </w:instrText>
            </w:r>
            <w:r w:rsidR="00F515D1">
              <w:rPr>
                <w:noProof/>
                <w:webHidden/>
              </w:rPr>
            </w:r>
            <w:r w:rsidR="00F515D1">
              <w:rPr>
                <w:noProof/>
                <w:webHidden/>
              </w:rPr>
              <w:fldChar w:fldCharType="separate"/>
            </w:r>
            <w:r w:rsidR="00F515D1">
              <w:rPr>
                <w:noProof/>
                <w:webHidden/>
              </w:rPr>
              <w:t>41</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53" w:history="1">
            <w:r w:rsidR="00F515D1" w:rsidRPr="0069496E">
              <w:rPr>
                <w:rStyle w:val="Kpr"/>
                <w:noProof/>
              </w:rPr>
              <w:t>4.2. BİTKİSEL ÜRETİM VE BİTKİ SAĞLIĞI ŞUBE MÜDÜRLÜĞÜ</w:t>
            </w:r>
            <w:r w:rsidR="00F515D1">
              <w:rPr>
                <w:noProof/>
                <w:webHidden/>
              </w:rPr>
              <w:tab/>
            </w:r>
            <w:r w:rsidR="00F515D1">
              <w:rPr>
                <w:noProof/>
                <w:webHidden/>
              </w:rPr>
              <w:fldChar w:fldCharType="begin"/>
            </w:r>
            <w:r w:rsidR="00F515D1">
              <w:rPr>
                <w:noProof/>
                <w:webHidden/>
              </w:rPr>
              <w:instrText xml:space="preserve"> PAGEREF _Toc413836753 \h </w:instrText>
            </w:r>
            <w:r w:rsidR="00F515D1">
              <w:rPr>
                <w:noProof/>
                <w:webHidden/>
              </w:rPr>
            </w:r>
            <w:r w:rsidR="00F515D1">
              <w:rPr>
                <w:noProof/>
                <w:webHidden/>
              </w:rPr>
              <w:fldChar w:fldCharType="separate"/>
            </w:r>
            <w:r w:rsidR="00F515D1">
              <w:rPr>
                <w:noProof/>
                <w:webHidden/>
              </w:rPr>
              <w:t>42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54" w:history="1">
            <w:r w:rsidR="00F515D1" w:rsidRPr="0069496E">
              <w:rPr>
                <w:rStyle w:val="Kpr"/>
                <w:noProof/>
              </w:rPr>
              <w:t>4.2.1. Tarımsal Üretime Girdi Veren Kuruluşlar</w:t>
            </w:r>
            <w:r w:rsidR="00F515D1">
              <w:rPr>
                <w:noProof/>
                <w:webHidden/>
              </w:rPr>
              <w:tab/>
            </w:r>
            <w:r w:rsidR="00F515D1">
              <w:rPr>
                <w:noProof/>
                <w:webHidden/>
              </w:rPr>
              <w:fldChar w:fldCharType="begin"/>
            </w:r>
            <w:r w:rsidR="00F515D1">
              <w:rPr>
                <w:noProof/>
                <w:webHidden/>
              </w:rPr>
              <w:instrText xml:space="preserve"> PAGEREF _Toc413836754 \h </w:instrText>
            </w:r>
            <w:r w:rsidR="00F515D1">
              <w:rPr>
                <w:noProof/>
                <w:webHidden/>
              </w:rPr>
            </w:r>
            <w:r w:rsidR="00F515D1">
              <w:rPr>
                <w:noProof/>
                <w:webHidden/>
              </w:rPr>
              <w:fldChar w:fldCharType="separate"/>
            </w:r>
            <w:r w:rsidR="00F515D1">
              <w:rPr>
                <w:noProof/>
                <w:webHidden/>
              </w:rPr>
              <w:t>44</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55" w:history="1">
            <w:r w:rsidR="00F515D1" w:rsidRPr="0069496E">
              <w:rPr>
                <w:rStyle w:val="Kpr"/>
                <w:noProof/>
              </w:rPr>
              <w:t>4.2.1.1. Zirai İlaç ve Alet Bayii Hizmetleri</w:t>
            </w:r>
            <w:r w:rsidR="00F515D1">
              <w:rPr>
                <w:noProof/>
                <w:webHidden/>
              </w:rPr>
              <w:tab/>
            </w:r>
            <w:r w:rsidR="00F515D1">
              <w:rPr>
                <w:noProof/>
                <w:webHidden/>
              </w:rPr>
              <w:fldChar w:fldCharType="begin"/>
            </w:r>
            <w:r w:rsidR="00F515D1">
              <w:rPr>
                <w:noProof/>
                <w:webHidden/>
              </w:rPr>
              <w:instrText xml:space="preserve"> PAGEREF _Toc413836755 \h </w:instrText>
            </w:r>
            <w:r w:rsidR="00F515D1">
              <w:rPr>
                <w:noProof/>
                <w:webHidden/>
              </w:rPr>
            </w:r>
            <w:r w:rsidR="00F515D1">
              <w:rPr>
                <w:noProof/>
                <w:webHidden/>
              </w:rPr>
              <w:fldChar w:fldCharType="separate"/>
            </w:r>
            <w:r w:rsidR="00F515D1">
              <w:rPr>
                <w:noProof/>
                <w:webHidden/>
              </w:rPr>
              <w:t>44</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56" w:history="1">
            <w:r w:rsidR="00F515D1" w:rsidRPr="0069496E">
              <w:rPr>
                <w:rStyle w:val="Kpr"/>
                <w:noProof/>
              </w:rPr>
              <w:t>4.2.1.2. Gübre Bayii Hizmetleri</w:t>
            </w:r>
            <w:r w:rsidR="00F515D1">
              <w:rPr>
                <w:noProof/>
                <w:webHidden/>
              </w:rPr>
              <w:tab/>
            </w:r>
            <w:r w:rsidR="00F515D1">
              <w:rPr>
                <w:noProof/>
                <w:webHidden/>
              </w:rPr>
              <w:fldChar w:fldCharType="begin"/>
            </w:r>
            <w:r w:rsidR="00F515D1">
              <w:rPr>
                <w:noProof/>
                <w:webHidden/>
              </w:rPr>
              <w:instrText xml:space="preserve"> PAGEREF _Toc413836756 \h </w:instrText>
            </w:r>
            <w:r w:rsidR="00F515D1">
              <w:rPr>
                <w:noProof/>
                <w:webHidden/>
              </w:rPr>
            </w:r>
            <w:r w:rsidR="00F515D1">
              <w:rPr>
                <w:noProof/>
                <w:webHidden/>
              </w:rPr>
              <w:fldChar w:fldCharType="separate"/>
            </w:r>
            <w:r w:rsidR="00F515D1">
              <w:rPr>
                <w:noProof/>
                <w:webHidden/>
              </w:rPr>
              <w:t>44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57" w:history="1">
            <w:r w:rsidR="00F515D1" w:rsidRPr="0069496E">
              <w:rPr>
                <w:rStyle w:val="Kpr"/>
                <w:noProof/>
              </w:rPr>
              <w:t>4.2.2. Bitki Hastalık ve Zararlıları İle Mücadele Çalışmaları</w:t>
            </w:r>
            <w:r w:rsidR="00F515D1">
              <w:rPr>
                <w:noProof/>
                <w:webHidden/>
              </w:rPr>
              <w:tab/>
            </w:r>
            <w:r w:rsidR="00F515D1">
              <w:rPr>
                <w:noProof/>
                <w:webHidden/>
              </w:rPr>
              <w:fldChar w:fldCharType="begin"/>
            </w:r>
            <w:r w:rsidR="00F515D1">
              <w:rPr>
                <w:noProof/>
                <w:webHidden/>
              </w:rPr>
              <w:instrText xml:space="preserve"> PAGEREF _Toc413836757 \h </w:instrText>
            </w:r>
            <w:r w:rsidR="00F515D1">
              <w:rPr>
                <w:noProof/>
                <w:webHidden/>
              </w:rPr>
            </w:r>
            <w:r w:rsidR="00F515D1">
              <w:rPr>
                <w:noProof/>
                <w:webHidden/>
              </w:rPr>
              <w:fldChar w:fldCharType="separate"/>
            </w:r>
            <w:r w:rsidR="00F515D1">
              <w:rPr>
                <w:noProof/>
                <w:webHidden/>
              </w:rPr>
              <w:t>47</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58" w:history="1">
            <w:r w:rsidR="00F515D1" w:rsidRPr="0069496E">
              <w:rPr>
                <w:rStyle w:val="Kpr"/>
                <w:noProof/>
              </w:rPr>
              <w:t>4.2.2.1. Tahmin ve Erken Uyarı Çalışmaları</w:t>
            </w:r>
            <w:r w:rsidR="00F515D1">
              <w:rPr>
                <w:noProof/>
                <w:webHidden/>
              </w:rPr>
              <w:tab/>
            </w:r>
            <w:r w:rsidR="00F515D1">
              <w:rPr>
                <w:noProof/>
                <w:webHidden/>
              </w:rPr>
              <w:fldChar w:fldCharType="begin"/>
            </w:r>
            <w:r w:rsidR="00F515D1">
              <w:rPr>
                <w:noProof/>
                <w:webHidden/>
              </w:rPr>
              <w:instrText xml:space="preserve"> PAGEREF _Toc413836758 \h </w:instrText>
            </w:r>
            <w:r w:rsidR="00F515D1">
              <w:rPr>
                <w:noProof/>
                <w:webHidden/>
              </w:rPr>
            </w:r>
            <w:r w:rsidR="00F515D1">
              <w:rPr>
                <w:noProof/>
                <w:webHidden/>
              </w:rPr>
              <w:fldChar w:fldCharType="separate"/>
            </w:r>
            <w:r w:rsidR="00F515D1">
              <w:rPr>
                <w:noProof/>
                <w:webHidden/>
              </w:rPr>
              <w:t>47</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59" w:history="1">
            <w:r w:rsidR="00F515D1" w:rsidRPr="0069496E">
              <w:rPr>
                <w:rStyle w:val="Kpr"/>
                <w:noProof/>
              </w:rPr>
              <w:t>4.2.2.1.1. Elma Tahmin Erken Uyarı Çalışmaları</w:t>
            </w:r>
            <w:r w:rsidR="00F515D1">
              <w:rPr>
                <w:noProof/>
                <w:webHidden/>
              </w:rPr>
              <w:tab/>
            </w:r>
            <w:r w:rsidR="00F515D1">
              <w:rPr>
                <w:noProof/>
                <w:webHidden/>
              </w:rPr>
              <w:fldChar w:fldCharType="begin"/>
            </w:r>
            <w:r w:rsidR="00F515D1">
              <w:rPr>
                <w:noProof/>
                <w:webHidden/>
              </w:rPr>
              <w:instrText xml:space="preserve"> PAGEREF _Toc413836759 \h </w:instrText>
            </w:r>
            <w:r w:rsidR="00F515D1">
              <w:rPr>
                <w:noProof/>
                <w:webHidden/>
              </w:rPr>
            </w:r>
            <w:r w:rsidR="00F515D1">
              <w:rPr>
                <w:noProof/>
                <w:webHidden/>
              </w:rPr>
              <w:fldChar w:fldCharType="separate"/>
            </w:r>
            <w:r w:rsidR="00F515D1">
              <w:rPr>
                <w:noProof/>
                <w:webHidden/>
              </w:rPr>
              <w:t>48</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60" w:history="1">
            <w:r w:rsidR="00F515D1" w:rsidRPr="0069496E">
              <w:rPr>
                <w:rStyle w:val="Kpr"/>
                <w:noProof/>
              </w:rPr>
              <w:t>4.2.2.1.2. Bağ Tahmin ve Erken Uyarı Çalışmaları</w:t>
            </w:r>
            <w:r w:rsidR="00F515D1">
              <w:rPr>
                <w:noProof/>
                <w:webHidden/>
              </w:rPr>
              <w:tab/>
            </w:r>
            <w:r w:rsidR="00F515D1">
              <w:rPr>
                <w:noProof/>
                <w:webHidden/>
              </w:rPr>
              <w:fldChar w:fldCharType="begin"/>
            </w:r>
            <w:r w:rsidR="00F515D1">
              <w:rPr>
                <w:noProof/>
                <w:webHidden/>
              </w:rPr>
              <w:instrText xml:space="preserve"> PAGEREF _Toc413836760 \h </w:instrText>
            </w:r>
            <w:r w:rsidR="00F515D1">
              <w:rPr>
                <w:noProof/>
                <w:webHidden/>
              </w:rPr>
            </w:r>
            <w:r w:rsidR="00F515D1">
              <w:rPr>
                <w:noProof/>
                <w:webHidden/>
              </w:rPr>
              <w:fldChar w:fldCharType="separate"/>
            </w:r>
            <w:r w:rsidR="00F515D1">
              <w:rPr>
                <w:noProof/>
                <w:webHidden/>
              </w:rPr>
              <w:t>48</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61" w:history="1">
            <w:r w:rsidR="00F515D1" w:rsidRPr="0069496E">
              <w:rPr>
                <w:rStyle w:val="Kpr"/>
                <w:noProof/>
              </w:rPr>
              <w:t>4.2.2.1.3. Domates Tahmin ve Erken Uyarı Çalışmaları</w:t>
            </w:r>
            <w:r w:rsidR="00F515D1">
              <w:rPr>
                <w:noProof/>
                <w:webHidden/>
              </w:rPr>
              <w:tab/>
            </w:r>
            <w:r w:rsidR="00F515D1">
              <w:rPr>
                <w:noProof/>
                <w:webHidden/>
              </w:rPr>
              <w:fldChar w:fldCharType="begin"/>
            </w:r>
            <w:r w:rsidR="00F515D1">
              <w:rPr>
                <w:noProof/>
                <w:webHidden/>
              </w:rPr>
              <w:instrText xml:space="preserve"> PAGEREF _Toc413836761 \h </w:instrText>
            </w:r>
            <w:r w:rsidR="00F515D1">
              <w:rPr>
                <w:noProof/>
                <w:webHidden/>
              </w:rPr>
            </w:r>
            <w:r w:rsidR="00F515D1">
              <w:rPr>
                <w:noProof/>
                <w:webHidden/>
              </w:rPr>
              <w:fldChar w:fldCharType="separate"/>
            </w:r>
            <w:r w:rsidR="00F515D1">
              <w:rPr>
                <w:noProof/>
                <w:webHidden/>
              </w:rPr>
              <w:t>48</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62" w:history="1">
            <w:r w:rsidR="00F515D1" w:rsidRPr="0069496E">
              <w:rPr>
                <w:rStyle w:val="Kpr"/>
                <w:noProof/>
              </w:rPr>
              <w:t>4.2.2.2. Entegre Mücadele ve EKÜY Proje Çalışmaları</w:t>
            </w:r>
            <w:r w:rsidR="00F515D1">
              <w:rPr>
                <w:noProof/>
                <w:webHidden/>
              </w:rPr>
              <w:tab/>
            </w:r>
            <w:r w:rsidR="00F515D1">
              <w:rPr>
                <w:noProof/>
                <w:webHidden/>
              </w:rPr>
              <w:fldChar w:fldCharType="begin"/>
            </w:r>
            <w:r w:rsidR="00F515D1">
              <w:rPr>
                <w:noProof/>
                <w:webHidden/>
              </w:rPr>
              <w:instrText xml:space="preserve"> PAGEREF _Toc413836762 \h </w:instrText>
            </w:r>
            <w:r w:rsidR="00F515D1">
              <w:rPr>
                <w:noProof/>
                <w:webHidden/>
              </w:rPr>
            </w:r>
            <w:r w:rsidR="00F515D1">
              <w:rPr>
                <w:noProof/>
                <w:webHidden/>
              </w:rPr>
              <w:fldChar w:fldCharType="separate"/>
            </w:r>
            <w:r w:rsidR="00F515D1">
              <w:rPr>
                <w:noProof/>
                <w:webHidden/>
              </w:rPr>
              <w:t>49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63" w:history="1">
            <w:r w:rsidR="00F515D1" w:rsidRPr="0069496E">
              <w:rPr>
                <w:rStyle w:val="Kpr"/>
                <w:noProof/>
              </w:rPr>
              <w:t>4.2.2.2.1. Elma Entegre Mücadele (EKÜY) Projesi</w:t>
            </w:r>
            <w:r w:rsidR="00F515D1">
              <w:rPr>
                <w:noProof/>
                <w:webHidden/>
              </w:rPr>
              <w:tab/>
            </w:r>
            <w:r w:rsidR="00F515D1">
              <w:rPr>
                <w:noProof/>
                <w:webHidden/>
              </w:rPr>
              <w:fldChar w:fldCharType="begin"/>
            </w:r>
            <w:r w:rsidR="00F515D1">
              <w:rPr>
                <w:noProof/>
                <w:webHidden/>
              </w:rPr>
              <w:instrText xml:space="preserve"> PAGEREF _Toc413836763 \h </w:instrText>
            </w:r>
            <w:r w:rsidR="00F515D1">
              <w:rPr>
                <w:noProof/>
                <w:webHidden/>
              </w:rPr>
            </w:r>
            <w:r w:rsidR="00F515D1">
              <w:rPr>
                <w:noProof/>
                <w:webHidden/>
              </w:rPr>
              <w:fldChar w:fldCharType="separate"/>
            </w:r>
            <w:r w:rsidR="00F515D1">
              <w:rPr>
                <w:noProof/>
                <w:webHidden/>
              </w:rPr>
              <w:t>49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64" w:history="1">
            <w:r w:rsidR="00F515D1" w:rsidRPr="0069496E">
              <w:rPr>
                <w:rStyle w:val="Kpr"/>
                <w:noProof/>
              </w:rPr>
              <w:t>4.2.2.2.2. Şeftali Entegre Mücadele (EKÜY) Projesi</w:t>
            </w:r>
            <w:r w:rsidR="00F515D1">
              <w:rPr>
                <w:noProof/>
                <w:webHidden/>
              </w:rPr>
              <w:tab/>
            </w:r>
            <w:r w:rsidR="00F515D1">
              <w:rPr>
                <w:noProof/>
                <w:webHidden/>
              </w:rPr>
              <w:fldChar w:fldCharType="begin"/>
            </w:r>
            <w:r w:rsidR="00F515D1">
              <w:rPr>
                <w:noProof/>
                <w:webHidden/>
              </w:rPr>
              <w:instrText xml:space="preserve"> PAGEREF _Toc413836764 \h </w:instrText>
            </w:r>
            <w:r w:rsidR="00F515D1">
              <w:rPr>
                <w:noProof/>
                <w:webHidden/>
              </w:rPr>
            </w:r>
            <w:r w:rsidR="00F515D1">
              <w:rPr>
                <w:noProof/>
                <w:webHidden/>
              </w:rPr>
              <w:fldChar w:fldCharType="separate"/>
            </w:r>
            <w:r w:rsidR="00F515D1">
              <w:rPr>
                <w:noProof/>
                <w:webHidden/>
              </w:rPr>
              <w:t>49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65" w:history="1">
            <w:r w:rsidR="00F515D1" w:rsidRPr="0069496E">
              <w:rPr>
                <w:rStyle w:val="Kpr"/>
                <w:noProof/>
              </w:rPr>
              <w:t>4.2.2.2.3. Kiraz Entegre Mücadele (EKÜY)  Projesi</w:t>
            </w:r>
            <w:r w:rsidR="00F515D1">
              <w:rPr>
                <w:noProof/>
                <w:webHidden/>
              </w:rPr>
              <w:tab/>
            </w:r>
            <w:r w:rsidR="00F515D1">
              <w:rPr>
                <w:noProof/>
                <w:webHidden/>
              </w:rPr>
              <w:fldChar w:fldCharType="begin"/>
            </w:r>
            <w:r w:rsidR="00F515D1">
              <w:rPr>
                <w:noProof/>
                <w:webHidden/>
              </w:rPr>
              <w:instrText xml:space="preserve"> PAGEREF _Toc413836765 \h </w:instrText>
            </w:r>
            <w:r w:rsidR="00F515D1">
              <w:rPr>
                <w:noProof/>
                <w:webHidden/>
              </w:rPr>
            </w:r>
            <w:r w:rsidR="00F515D1">
              <w:rPr>
                <w:noProof/>
                <w:webHidden/>
              </w:rPr>
              <w:fldChar w:fldCharType="separate"/>
            </w:r>
            <w:r w:rsidR="00F515D1">
              <w:rPr>
                <w:noProof/>
                <w:webHidden/>
              </w:rPr>
              <w:t>49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66" w:history="1">
            <w:r w:rsidR="00F515D1" w:rsidRPr="0069496E">
              <w:rPr>
                <w:rStyle w:val="Kpr"/>
                <w:noProof/>
              </w:rPr>
              <w:t>4.2.2.2.4. Bağ Entegre Mücadele Projesi</w:t>
            </w:r>
            <w:r w:rsidR="00F515D1">
              <w:rPr>
                <w:noProof/>
                <w:webHidden/>
              </w:rPr>
              <w:tab/>
            </w:r>
            <w:r w:rsidR="00F515D1">
              <w:rPr>
                <w:noProof/>
                <w:webHidden/>
              </w:rPr>
              <w:fldChar w:fldCharType="begin"/>
            </w:r>
            <w:r w:rsidR="00F515D1">
              <w:rPr>
                <w:noProof/>
                <w:webHidden/>
              </w:rPr>
              <w:instrText xml:space="preserve"> PAGEREF _Toc413836766 \h </w:instrText>
            </w:r>
            <w:r w:rsidR="00F515D1">
              <w:rPr>
                <w:noProof/>
                <w:webHidden/>
              </w:rPr>
            </w:r>
            <w:r w:rsidR="00F515D1">
              <w:rPr>
                <w:noProof/>
                <w:webHidden/>
              </w:rPr>
              <w:fldChar w:fldCharType="separate"/>
            </w:r>
            <w:r w:rsidR="00F515D1">
              <w:rPr>
                <w:noProof/>
                <w:webHidden/>
              </w:rPr>
              <w:t>49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67" w:history="1">
            <w:r w:rsidR="00F515D1" w:rsidRPr="0069496E">
              <w:rPr>
                <w:rStyle w:val="Kpr"/>
                <w:noProof/>
              </w:rPr>
              <w:t>4.2.2.3. Süne Mücadelesi</w:t>
            </w:r>
            <w:r w:rsidR="00F515D1">
              <w:rPr>
                <w:noProof/>
                <w:webHidden/>
              </w:rPr>
              <w:tab/>
            </w:r>
            <w:r w:rsidR="00F515D1">
              <w:rPr>
                <w:noProof/>
                <w:webHidden/>
              </w:rPr>
              <w:fldChar w:fldCharType="begin"/>
            </w:r>
            <w:r w:rsidR="00F515D1">
              <w:rPr>
                <w:noProof/>
                <w:webHidden/>
              </w:rPr>
              <w:instrText xml:space="preserve"> PAGEREF _Toc413836767 \h </w:instrText>
            </w:r>
            <w:r w:rsidR="00F515D1">
              <w:rPr>
                <w:noProof/>
                <w:webHidden/>
              </w:rPr>
            </w:r>
            <w:r w:rsidR="00F515D1">
              <w:rPr>
                <w:noProof/>
                <w:webHidden/>
              </w:rPr>
              <w:fldChar w:fldCharType="separate"/>
            </w:r>
            <w:r w:rsidR="00F515D1">
              <w:rPr>
                <w:noProof/>
                <w:webHidden/>
              </w:rPr>
              <w:t>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68" w:history="1">
            <w:r w:rsidR="00F515D1" w:rsidRPr="0069496E">
              <w:rPr>
                <w:rStyle w:val="Kpr"/>
                <w:noProof/>
              </w:rPr>
              <w:t>4.2.2.4. Çekirge Mücadelesi</w:t>
            </w:r>
            <w:r w:rsidR="00F515D1">
              <w:rPr>
                <w:noProof/>
                <w:webHidden/>
              </w:rPr>
              <w:tab/>
            </w:r>
            <w:r w:rsidR="00F515D1">
              <w:rPr>
                <w:noProof/>
                <w:webHidden/>
              </w:rPr>
              <w:fldChar w:fldCharType="begin"/>
            </w:r>
            <w:r w:rsidR="00F515D1">
              <w:rPr>
                <w:noProof/>
                <w:webHidden/>
              </w:rPr>
              <w:instrText xml:space="preserve"> PAGEREF _Toc413836768 \h </w:instrText>
            </w:r>
            <w:r w:rsidR="00F515D1">
              <w:rPr>
                <w:noProof/>
                <w:webHidden/>
              </w:rPr>
            </w:r>
            <w:r w:rsidR="00F515D1">
              <w:rPr>
                <w:noProof/>
                <w:webHidden/>
              </w:rPr>
              <w:fldChar w:fldCharType="separate"/>
            </w:r>
            <w:r w:rsidR="00F515D1">
              <w:rPr>
                <w:noProof/>
                <w:webHidden/>
              </w:rPr>
              <w:t>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69" w:history="1">
            <w:r w:rsidR="00F515D1" w:rsidRPr="0069496E">
              <w:rPr>
                <w:rStyle w:val="Kpr"/>
                <w:noProof/>
              </w:rPr>
              <w:t>4.2.2.5. Tarla Faresi</w:t>
            </w:r>
            <w:r w:rsidR="00F515D1">
              <w:rPr>
                <w:noProof/>
                <w:webHidden/>
              </w:rPr>
              <w:tab/>
            </w:r>
            <w:r w:rsidR="00F515D1">
              <w:rPr>
                <w:noProof/>
                <w:webHidden/>
              </w:rPr>
              <w:fldChar w:fldCharType="begin"/>
            </w:r>
            <w:r w:rsidR="00F515D1">
              <w:rPr>
                <w:noProof/>
                <w:webHidden/>
              </w:rPr>
              <w:instrText xml:space="preserve"> PAGEREF _Toc413836769 \h </w:instrText>
            </w:r>
            <w:r w:rsidR="00F515D1">
              <w:rPr>
                <w:noProof/>
                <w:webHidden/>
              </w:rPr>
            </w:r>
            <w:r w:rsidR="00F515D1">
              <w:rPr>
                <w:noProof/>
                <w:webHidden/>
              </w:rPr>
              <w:fldChar w:fldCharType="separate"/>
            </w:r>
            <w:r w:rsidR="00F515D1">
              <w:rPr>
                <w:noProof/>
                <w:webHidden/>
              </w:rPr>
              <w:t>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0" w:history="1">
            <w:r w:rsidR="00F515D1" w:rsidRPr="0069496E">
              <w:rPr>
                <w:rStyle w:val="Kpr"/>
                <w:noProof/>
              </w:rPr>
              <w:t>4.2.2.6. Zeytin Hastalık ve Zararlıları İle Mücadele</w:t>
            </w:r>
            <w:r w:rsidR="00F515D1">
              <w:rPr>
                <w:noProof/>
                <w:webHidden/>
              </w:rPr>
              <w:tab/>
            </w:r>
            <w:r w:rsidR="00F515D1">
              <w:rPr>
                <w:noProof/>
                <w:webHidden/>
              </w:rPr>
              <w:fldChar w:fldCharType="begin"/>
            </w:r>
            <w:r w:rsidR="00F515D1">
              <w:rPr>
                <w:noProof/>
                <w:webHidden/>
              </w:rPr>
              <w:instrText xml:space="preserve"> PAGEREF _Toc413836770 \h </w:instrText>
            </w:r>
            <w:r w:rsidR="00F515D1">
              <w:rPr>
                <w:noProof/>
                <w:webHidden/>
              </w:rPr>
            </w:r>
            <w:r w:rsidR="00F515D1">
              <w:rPr>
                <w:noProof/>
                <w:webHidden/>
              </w:rPr>
              <w:fldChar w:fldCharType="separate"/>
            </w:r>
            <w:r w:rsidR="00F515D1">
              <w:rPr>
                <w:noProof/>
                <w:webHidden/>
              </w:rPr>
              <w:t>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1" w:history="1">
            <w:r w:rsidR="00F515D1" w:rsidRPr="0069496E">
              <w:rPr>
                <w:rStyle w:val="Kpr"/>
                <w:noProof/>
              </w:rPr>
              <w:t>4.2.2.7. Kimyasalların Kayıt Altına Alınması Çalışmaları</w:t>
            </w:r>
            <w:r w:rsidR="00F515D1">
              <w:rPr>
                <w:noProof/>
                <w:webHidden/>
              </w:rPr>
              <w:tab/>
            </w:r>
            <w:r w:rsidR="00F515D1">
              <w:rPr>
                <w:noProof/>
                <w:webHidden/>
              </w:rPr>
              <w:fldChar w:fldCharType="begin"/>
            </w:r>
            <w:r w:rsidR="00F515D1">
              <w:rPr>
                <w:noProof/>
                <w:webHidden/>
              </w:rPr>
              <w:instrText xml:space="preserve"> PAGEREF _Toc413836771 \h </w:instrText>
            </w:r>
            <w:r w:rsidR="00F515D1">
              <w:rPr>
                <w:noProof/>
                <w:webHidden/>
              </w:rPr>
            </w:r>
            <w:r w:rsidR="00F515D1">
              <w:rPr>
                <w:noProof/>
                <w:webHidden/>
              </w:rPr>
              <w:fldChar w:fldCharType="separate"/>
            </w:r>
            <w:r w:rsidR="00F515D1">
              <w:rPr>
                <w:noProof/>
                <w:webHidden/>
              </w:rPr>
              <w:t>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2" w:history="1">
            <w:r w:rsidR="00F515D1" w:rsidRPr="0069496E">
              <w:rPr>
                <w:rStyle w:val="Kpr"/>
                <w:noProof/>
              </w:rPr>
              <w:t>4.2.2.8. Bitki Koruma Ürünleri Uygulama Çalışmaları</w:t>
            </w:r>
            <w:r w:rsidR="00F515D1">
              <w:rPr>
                <w:noProof/>
                <w:webHidden/>
              </w:rPr>
              <w:tab/>
            </w:r>
            <w:r w:rsidR="00F515D1">
              <w:rPr>
                <w:noProof/>
                <w:webHidden/>
              </w:rPr>
              <w:fldChar w:fldCharType="begin"/>
            </w:r>
            <w:r w:rsidR="00F515D1">
              <w:rPr>
                <w:noProof/>
                <w:webHidden/>
              </w:rPr>
              <w:instrText xml:space="preserve"> PAGEREF _Toc413836772 \h </w:instrText>
            </w:r>
            <w:r w:rsidR="00F515D1">
              <w:rPr>
                <w:noProof/>
                <w:webHidden/>
              </w:rPr>
            </w:r>
            <w:r w:rsidR="00F515D1">
              <w:rPr>
                <w:noProof/>
                <w:webHidden/>
              </w:rPr>
              <w:fldChar w:fldCharType="separate"/>
            </w:r>
            <w:r w:rsidR="00F515D1">
              <w:rPr>
                <w:noProof/>
                <w:webHidden/>
              </w:rPr>
              <w:t>51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3" w:history="1">
            <w:r w:rsidR="00F515D1" w:rsidRPr="0069496E">
              <w:rPr>
                <w:rStyle w:val="Kpr"/>
                <w:rFonts w:eastAsiaTheme="minorHAnsi"/>
                <w:noProof/>
                <w:lang w:eastAsia="en-US"/>
              </w:rPr>
              <w:t>4.2.2.9. Çanakkale İli 2014 Yılı Hasat Öncesi Taze Meyve ve Sebze Pestisit Denetim Programı</w:t>
            </w:r>
            <w:r w:rsidR="00F515D1">
              <w:rPr>
                <w:noProof/>
                <w:webHidden/>
              </w:rPr>
              <w:tab/>
            </w:r>
            <w:r w:rsidR="00F515D1">
              <w:rPr>
                <w:noProof/>
                <w:webHidden/>
              </w:rPr>
              <w:fldChar w:fldCharType="begin"/>
            </w:r>
            <w:r w:rsidR="00F515D1">
              <w:rPr>
                <w:noProof/>
                <w:webHidden/>
              </w:rPr>
              <w:instrText xml:space="preserve"> PAGEREF _Toc413836773 \h </w:instrText>
            </w:r>
            <w:r w:rsidR="00F515D1">
              <w:rPr>
                <w:noProof/>
                <w:webHidden/>
              </w:rPr>
            </w:r>
            <w:r w:rsidR="00F515D1">
              <w:rPr>
                <w:noProof/>
                <w:webHidden/>
              </w:rPr>
              <w:fldChar w:fldCharType="separate"/>
            </w:r>
            <w:r w:rsidR="00F515D1">
              <w:rPr>
                <w:noProof/>
                <w:webHidden/>
              </w:rPr>
              <w:t>51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4" w:history="1">
            <w:r w:rsidR="00F515D1" w:rsidRPr="0069496E">
              <w:rPr>
                <w:rStyle w:val="Kpr"/>
                <w:noProof/>
              </w:rPr>
              <w:t>4.2.2.10. Diğer Zirai Mücadele Çalışmaları</w:t>
            </w:r>
            <w:r w:rsidR="00F515D1">
              <w:rPr>
                <w:noProof/>
                <w:webHidden/>
              </w:rPr>
              <w:tab/>
            </w:r>
            <w:r w:rsidR="00F515D1">
              <w:rPr>
                <w:noProof/>
                <w:webHidden/>
              </w:rPr>
              <w:fldChar w:fldCharType="begin"/>
            </w:r>
            <w:r w:rsidR="00F515D1">
              <w:rPr>
                <w:noProof/>
                <w:webHidden/>
              </w:rPr>
              <w:instrText xml:space="preserve"> PAGEREF _Toc413836774 \h </w:instrText>
            </w:r>
            <w:r w:rsidR="00F515D1">
              <w:rPr>
                <w:noProof/>
                <w:webHidden/>
              </w:rPr>
            </w:r>
            <w:r w:rsidR="00F515D1">
              <w:rPr>
                <w:noProof/>
                <w:webHidden/>
              </w:rPr>
              <w:fldChar w:fldCharType="separate"/>
            </w:r>
            <w:r w:rsidR="00F515D1">
              <w:rPr>
                <w:noProof/>
                <w:webHidden/>
              </w:rPr>
              <w:t>51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5" w:history="1">
            <w:r w:rsidR="00F515D1" w:rsidRPr="0069496E">
              <w:rPr>
                <w:rStyle w:val="Kpr"/>
                <w:noProof/>
              </w:rPr>
              <w:t>4.2.2.11. Çiftçi Kayıt Sistemi Çalışmaları</w:t>
            </w:r>
            <w:r w:rsidR="00F515D1">
              <w:rPr>
                <w:noProof/>
                <w:webHidden/>
              </w:rPr>
              <w:tab/>
            </w:r>
            <w:r w:rsidR="00F515D1">
              <w:rPr>
                <w:noProof/>
                <w:webHidden/>
              </w:rPr>
              <w:fldChar w:fldCharType="begin"/>
            </w:r>
            <w:r w:rsidR="00F515D1">
              <w:rPr>
                <w:noProof/>
                <w:webHidden/>
              </w:rPr>
              <w:instrText xml:space="preserve"> PAGEREF _Toc413836775 \h </w:instrText>
            </w:r>
            <w:r w:rsidR="00F515D1">
              <w:rPr>
                <w:noProof/>
                <w:webHidden/>
              </w:rPr>
            </w:r>
            <w:r w:rsidR="00F515D1">
              <w:rPr>
                <w:noProof/>
                <w:webHidden/>
              </w:rPr>
              <w:fldChar w:fldCharType="separate"/>
            </w:r>
            <w:r w:rsidR="00F515D1">
              <w:rPr>
                <w:noProof/>
                <w:webHidden/>
              </w:rPr>
              <w:t>54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76" w:history="1">
            <w:r w:rsidR="00F515D1" w:rsidRPr="0069496E">
              <w:rPr>
                <w:rStyle w:val="Kpr"/>
                <w:noProof/>
              </w:rPr>
              <w:t>4.2.3. Bitkisel Üretim ile İlgili Proje ve Faaliyetler</w:t>
            </w:r>
            <w:r w:rsidR="00F515D1">
              <w:rPr>
                <w:noProof/>
                <w:webHidden/>
              </w:rPr>
              <w:tab/>
            </w:r>
            <w:r w:rsidR="00F515D1">
              <w:rPr>
                <w:noProof/>
                <w:webHidden/>
              </w:rPr>
              <w:fldChar w:fldCharType="begin"/>
            </w:r>
            <w:r w:rsidR="00F515D1">
              <w:rPr>
                <w:noProof/>
                <w:webHidden/>
              </w:rPr>
              <w:instrText xml:space="preserve"> PAGEREF _Toc413836776 \h </w:instrText>
            </w:r>
            <w:r w:rsidR="00F515D1">
              <w:rPr>
                <w:noProof/>
                <w:webHidden/>
              </w:rPr>
            </w:r>
            <w:r w:rsidR="00F515D1">
              <w:rPr>
                <w:noProof/>
                <w:webHidden/>
              </w:rPr>
              <w:fldChar w:fldCharType="separate"/>
            </w:r>
            <w:r w:rsidR="00F515D1">
              <w:rPr>
                <w:noProof/>
                <w:webHidden/>
              </w:rPr>
              <w:t>55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7" w:history="1">
            <w:r w:rsidR="00F515D1" w:rsidRPr="0069496E">
              <w:rPr>
                <w:rStyle w:val="Kpr"/>
                <w:noProof/>
              </w:rPr>
              <w:t>4.2.3.1. Organik Bitkisel Üretim Faaliyetleri</w:t>
            </w:r>
            <w:r w:rsidR="00F515D1">
              <w:rPr>
                <w:noProof/>
                <w:webHidden/>
              </w:rPr>
              <w:tab/>
            </w:r>
            <w:r w:rsidR="00F515D1">
              <w:rPr>
                <w:noProof/>
                <w:webHidden/>
              </w:rPr>
              <w:fldChar w:fldCharType="begin"/>
            </w:r>
            <w:r w:rsidR="00F515D1">
              <w:rPr>
                <w:noProof/>
                <w:webHidden/>
              </w:rPr>
              <w:instrText xml:space="preserve"> PAGEREF _Toc413836777 \h </w:instrText>
            </w:r>
            <w:r w:rsidR="00F515D1">
              <w:rPr>
                <w:noProof/>
                <w:webHidden/>
              </w:rPr>
            </w:r>
            <w:r w:rsidR="00F515D1">
              <w:rPr>
                <w:noProof/>
                <w:webHidden/>
              </w:rPr>
              <w:fldChar w:fldCharType="separate"/>
            </w:r>
            <w:r w:rsidR="00F515D1">
              <w:rPr>
                <w:noProof/>
                <w:webHidden/>
              </w:rPr>
              <w:t>55</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78" w:history="1">
            <w:r w:rsidR="00F515D1" w:rsidRPr="0069496E">
              <w:rPr>
                <w:rStyle w:val="Kpr"/>
                <w:noProof/>
              </w:rPr>
              <w:t>4.2.3.1.1.  Organik Tarımın Yaygınlaştırılması ve Kontrolü Projesi</w:t>
            </w:r>
            <w:r w:rsidR="00F515D1">
              <w:rPr>
                <w:noProof/>
                <w:webHidden/>
              </w:rPr>
              <w:tab/>
            </w:r>
            <w:r w:rsidR="00F515D1">
              <w:rPr>
                <w:noProof/>
                <w:webHidden/>
              </w:rPr>
              <w:fldChar w:fldCharType="begin"/>
            </w:r>
            <w:r w:rsidR="00F515D1">
              <w:rPr>
                <w:noProof/>
                <w:webHidden/>
              </w:rPr>
              <w:instrText xml:space="preserve"> PAGEREF _Toc413836778 \h </w:instrText>
            </w:r>
            <w:r w:rsidR="00F515D1">
              <w:rPr>
                <w:noProof/>
                <w:webHidden/>
              </w:rPr>
            </w:r>
            <w:r w:rsidR="00F515D1">
              <w:rPr>
                <w:noProof/>
                <w:webHidden/>
              </w:rPr>
              <w:fldChar w:fldCharType="separate"/>
            </w:r>
            <w:r w:rsidR="00F515D1">
              <w:rPr>
                <w:noProof/>
                <w:webHidden/>
              </w:rPr>
              <w:t>55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79" w:history="1">
            <w:r w:rsidR="00F515D1" w:rsidRPr="0069496E">
              <w:rPr>
                <w:rStyle w:val="Kpr"/>
                <w:noProof/>
              </w:rPr>
              <w:t>4.2.3.2. Organik Hayvansal Üretim Faaliyetleri</w:t>
            </w:r>
            <w:r w:rsidR="00F515D1">
              <w:rPr>
                <w:noProof/>
                <w:webHidden/>
              </w:rPr>
              <w:tab/>
            </w:r>
            <w:r w:rsidR="00F515D1">
              <w:rPr>
                <w:noProof/>
                <w:webHidden/>
              </w:rPr>
              <w:fldChar w:fldCharType="begin"/>
            </w:r>
            <w:r w:rsidR="00F515D1">
              <w:rPr>
                <w:noProof/>
                <w:webHidden/>
              </w:rPr>
              <w:instrText xml:space="preserve"> PAGEREF _Toc413836779 \h </w:instrText>
            </w:r>
            <w:r w:rsidR="00F515D1">
              <w:rPr>
                <w:noProof/>
                <w:webHidden/>
              </w:rPr>
            </w:r>
            <w:r w:rsidR="00F515D1">
              <w:rPr>
                <w:noProof/>
                <w:webHidden/>
              </w:rPr>
              <w:fldChar w:fldCharType="separate"/>
            </w:r>
            <w:r w:rsidR="00F515D1">
              <w:rPr>
                <w:noProof/>
                <w:webHidden/>
              </w:rPr>
              <w:t>56</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80" w:history="1">
            <w:r w:rsidR="00F515D1" w:rsidRPr="0069496E">
              <w:rPr>
                <w:rStyle w:val="Kpr"/>
                <w:noProof/>
              </w:rPr>
              <w:t>4.2.3.3. İyi Tarım Uygulamaları (İTU) Faaliyetleri</w:t>
            </w:r>
            <w:r w:rsidR="00F515D1">
              <w:rPr>
                <w:noProof/>
                <w:webHidden/>
              </w:rPr>
              <w:tab/>
            </w:r>
            <w:r w:rsidR="00F515D1">
              <w:rPr>
                <w:noProof/>
                <w:webHidden/>
              </w:rPr>
              <w:fldChar w:fldCharType="begin"/>
            </w:r>
            <w:r w:rsidR="00F515D1">
              <w:rPr>
                <w:noProof/>
                <w:webHidden/>
              </w:rPr>
              <w:instrText xml:space="preserve"> PAGEREF _Toc413836780 \h </w:instrText>
            </w:r>
            <w:r w:rsidR="00F515D1">
              <w:rPr>
                <w:noProof/>
                <w:webHidden/>
              </w:rPr>
            </w:r>
            <w:r w:rsidR="00F515D1">
              <w:rPr>
                <w:noProof/>
                <w:webHidden/>
              </w:rPr>
              <w:fldChar w:fldCharType="separate"/>
            </w:r>
            <w:r w:rsidR="00F515D1">
              <w:rPr>
                <w:noProof/>
                <w:webHidden/>
              </w:rPr>
              <w:t>56</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81" w:history="1">
            <w:r w:rsidR="00F515D1" w:rsidRPr="0069496E">
              <w:rPr>
                <w:rStyle w:val="Kpr"/>
                <w:noProof/>
              </w:rPr>
              <w:t>4.2.3.3.1.  İyi Tarım Uygulamalarının Yaygınlaştırılması ve Kontrolü Projesi</w:t>
            </w:r>
            <w:r w:rsidR="00F515D1">
              <w:rPr>
                <w:noProof/>
                <w:webHidden/>
              </w:rPr>
              <w:tab/>
            </w:r>
            <w:r w:rsidR="00F515D1">
              <w:rPr>
                <w:noProof/>
                <w:webHidden/>
              </w:rPr>
              <w:fldChar w:fldCharType="begin"/>
            </w:r>
            <w:r w:rsidR="00F515D1">
              <w:rPr>
                <w:noProof/>
                <w:webHidden/>
              </w:rPr>
              <w:instrText xml:space="preserve"> PAGEREF _Toc413836781 \h </w:instrText>
            </w:r>
            <w:r w:rsidR="00F515D1">
              <w:rPr>
                <w:noProof/>
                <w:webHidden/>
              </w:rPr>
            </w:r>
            <w:r w:rsidR="00F515D1">
              <w:rPr>
                <w:noProof/>
                <w:webHidden/>
              </w:rPr>
              <w:fldChar w:fldCharType="separate"/>
            </w:r>
            <w:r w:rsidR="00F515D1">
              <w:rPr>
                <w:noProof/>
                <w:webHidden/>
              </w:rPr>
              <w:t>58</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82" w:history="1">
            <w:r w:rsidR="00F515D1" w:rsidRPr="0069496E">
              <w:rPr>
                <w:rStyle w:val="Kpr"/>
                <w:noProof/>
              </w:rPr>
              <w:t>4.2.3.4. Çevresel Amaçlı Tarımsal Arazilerin Korunması (ÇATAK) Projesi</w:t>
            </w:r>
            <w:r w:rsidR="00F515D1">
              <w:rPr>
                <w:noProof/>
                <w:webHidden/>
              </w:rPr>
              <w:tab/>
            </w:r>
            <w:r w:rsidR="00F515D1">
              <w:rPr>
                <w:noProof/>
                <w:webHidden/>
              </w:rPr>
              <w:fldChar w:fldCharType="begin"/>
            </w:r>
            <w:r w:rsidR="00F515D1">
              <w:rPr>
                <w:noProof/>
                <w:webHidden/>
              </w:rPr>
              <w:instrText xml:space="preserve"> PAGEREF _Toc413836782 \h </w:instrText>
            </w:r>
            <w:r w:rsidR="00F515D1">
              <w:rPr>
                <w:noProof/>
                <w:webHidden/>
              </w:rPr>
            </w:r>
            <w:r w:rsidR="00F515D1">
              <w:rPr>
                <w:noProof/>
                <w:webHidden/>
              </w:rPr>
              <w:fldChar w:fldCharType="separate"/>
            </w:r>
            <w:r w:rsidR="00F515D1">
              <w:rPr>
                <w:noProof/>
                <w:webHidden/>
              </w:rPr>
              <w:t>58</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83" w:history="1">
            <w:r w:rsidR="00F515D1" w:rsidRPr="0069496E">
              <w:rPr>
                <w:rStyle w:val="Kpr"/>
                <w:noProof/>
              </w:rPr>
              <w:t>4.2.3.5. Mera Faaliyetleri</w:t>
            </w:r>
            <w:r w:rsidR="00F515D1">
              <w:rPr>
                <w:noProof/>
                <w:webHidden/>
              </w:rPr>
              <w:tab/>
            </w:r>
            <w:r w:rsidR="00F515D1">
              <w:rPr>
                <w:noProof/>
                <w:webHidden/>
              </w:rPr>
              <w:fldChar w:fldCharType="begin"/>
            </w:r>
            <w:r w:rsidR="00F515D1">
              <w:rPr>
                <w:noProof/>
                <w:webHidden/>
              </w:rPr>
              <w:instrText xml:space="preserve"> PAGEREF _Toc413836783 \h </w:instrText>
            </w:r>
            <w:r w:rsidR="00F515D1">
              <w:rPr>
                <w:noProof/>
                <w:webHidden/>
              </w:rPr>
            </w:r>
            <w:r w:rsidR="00F515D1">
              <w:rPr>
                <w:noProof/>
                <w:webHidden/>
              </w:rPr>
              <w:fldChar w:fldCharType="separate"/>
            </w:r>
            <w:r w:rsidR="00F515D1">
              <w:rPr>
                <w:noProof/>
                <w:webHidden/>
              </w:rPr>
              <w:t>60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84" w:history="1">
            <w:r w:rsidR="00F515D1" w:rsidRPr="0069496E">
              <w:rPr>
                <w:rStyle w:val="Kpr"/>
                <w:noProof/>
              </w:rPr>
              <w:t>4.2.3.5.1. Mera Islahı ve Amenajmanı Projeleri</w:t>
            </w:r>
            <w:r w:rsidR="00F515D1">
              <w:rPr>
                <w:noProof/>
                <w:webHidden/>
              </w:rPr>
              <w:tab/>
            </w:r>
            <w:r w:rsidR="00F515D1">
              <w:rPr>
                <w:noProof/>
                <w:webHidden/>
              </w:rPr>
              <w:fldChar w:fldCharType="begin"/>
            </w:r>
            <w:r w:rsidR="00F515D1">
              <w:rPr>
                <w:noProof/>
                <w:webHidden/>
              </w:rPr>
              <w:instrText xml:space="preserve"> PAGEREF _Toc413836784 \h </w:instrText>
            </w:r>
            <w:r w:rsidR="00F515D1">
              <w:rPr>
                <w:noProof/>
                <w:webHidden/>
              </w:rPr>
            </w:r>
            <w:r w:rsidR="00F515D1">
              <w:rPr>
                <w:noProof/>
                <w:webHidden/>
              </w:rPr>
              <w:fldChar w:fldCharType="separate"/>
            </w:r>
            <w:r w:rsidR="00F515D1">
              <w:rPr>
                <w:noProof/>
                <w:webHidden/>
              </w:rPr>
              <w:t>61</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85" w:history="1">
            <w:r w:rsidR="00F515D1" w:rsidRPr="0069496E">
              <w:rPr>
                <w:rStyle w:val="Kpr"/>
                <w:noProof/>
              </w:rPr>
              <w:t>4.2.4. Karantina ve Sertifikasyon Çalışmaları</w:t>
            </w:r>
            <w:r w:rsidR="00F515D1">
              <w:rPr>
                <w:noProof/>
                <w:webHidden/>
              </w:rPr>
              <w:tab/>
            </w:r>
            <w:r w:rsidR="00F515D1">
              <w:rPr>
                <w:noProof/>
                <w:webHidden/>
              </w:rPr>
              <w:fldChar w:fldCharType="begin"/>
            </w:r>
            <w:r w:rsidR="00F515D1">
              <w:rPr>
                <w:noProof/>
                <w:webHidden/>
              </w:rPr>
              <w:instrText xml:space="preserve"> PAGEREF _Toc413836785 \h </w:instrText>
            </w:r>
            <w:r w:rsidR="00F515D1">
              <w:rPr>
                <w:noProof/>
                <w:webHidden/>
              </w:rPr>
            </w:r>
            <w:r w:rsidR="00F515D1">
              <w:rPr>
                <w:noProof/>
                <w:webHidden/>
              </w:rPr>
              <w:fldChar w:fldCharType="separate"/>
            </w:r>
            <w:r w:rsidR="00F515D1">
              <w:rPr>
                <w:noProof/>
                <w:webHidden/>
              </w:rPr>
              <w:t>63</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86" w:history="1">
            <w:r w:rsidR="00F515D1" w:rsidRPr="0069496E">
              <w:rPr>
                <w:rStyle w:val="Kpr"/>
                <w:noProof/>
              </w:rPr>
              <w:t>4.2.4.1. İç Karantina Özel Sürvey Çalışmaları</w:t>
            </w:r>
            <w:r w:rsidR="00F515D1">
              <w:rPr>
                <w:noProof/>
                <w:webHidden/>
              </w:rPr>
              <w:tab/>
            </w:r>
            <w:r w:rsidR="00F515D1">
              <w:rPr>
                <w:noProof/>
                <w:webHidden/>
              </w:rPr>
              <w:fldChar w:fldCharType="begin"/>
            </w:r>
            <w:r w:rsidR="00F515D1">
              <w:rPr>
                <w:noProof/>
                <w:webHidden/>
              </w:rPr>
              <w:instrText xml:space="preserve"> PAGEREF _Toc413836786 \h </w:instrText>
            </w:r>
            <w:r w:rsidR="00F515D1">
              <w:rPr>
                <w:noProof/>
                <w:webHidden/>
              </w:rPr>
            </w:r>
            <w:r w:rsidR="00F515D1">
              <w:rPr>
                <w:noProof/>
                <w:webHidden/>
              </w:rPr>
              <w:fldChar w:fldCharType="separate"/>
            </w:r>
            <w:r w:rsidR="00F515D1">
              <w:rPr>
                <w:noProof/>
                <w:webHidden/>
              </w:rPr>
              <w:t>63</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87" w:history="1">
            <w:r w:rsidR="00F515D1" w:rsidRPr="0069496E">
              <w:rPr>
                <w:rStyle w:val="Kpr"/>
                <w:noProof/>
              </w:rPr>
              <w:t>4.2.4.2. Dış Karantina Çalışmaları</w:t>
            </w:r>
            <w:r w:rsidR="00F515D1">
              <w:rPr>
                <w:noProof/>
                <w:webHidden/>
              </w:rPr>
              <w:tab/>
            </w:r>
            <w:r w:rsidR="00F515D1">
              <w:rPr>
                <w:noProof/>
                <w:webHidden/>
              </w:rPr>
              <w:fldChar w:fldCharType="begin"/>
            </w:r>
            <w:r w:rsidR="00F515D1">
              <w:rPr>
                <w:noProof/>
                <w:webHidden/>
              </w:rPr>
              <w:instrText xml:space="preserve"> PAGEREF _Toc413836787 \h </w:instrText>
            </w:r>
            <w:r w:rsidR="00F515D1">
              <w:rPr>
                <w:noProof/>
                <w:webHidden/>
              </w:rPr>
            </w:r>
            <w:r w:rsidR="00F515D1">
              <w:rPr>
                <w:noProof/>
                <w:webHidden/>
              </w:rPr>
              <w:fldChar w:fldCharType="separate"/>
            </w:r>
            <w:r w:rsidR="00F515D1">
              <w:rPr>
                <w:noProof/>
                <w:webHidden/>
              </w:rPr>
              <w:t>66</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88" w:history="1">
            <w:r w:rsidR="00F515D1" w:rsidRPr="0069496E">
              <w:rPr>
                <w:rStyle w:val="Kpr"/>
                <w:noProof/>
              </w:rPr>
              <w:t>4.2.4.2.1. İhracat</w:t>
            </w:r>
            <w:r w:rsidR="00F515D1">
              <w:rPr>
                <w:noProof/>
                <w:webHidden/>
              </w:rPr>
              <w:tab/>
            </w:r>
            <w:r w:rsidR="00F515D1">
              <w:rPr>
                <w:noProof/>
                <w:webHidden/>
              </w:rPr>
              <w:fldChar w:fldCharType="begin"/>
            </w:r>
            <w:r w:rsidR="00F515D1">
              <w:rPr>
                <w:noProof/>
                <w:webHidden/>
              </w:rPr>
              <w:instrText xml:space="preserve"> PAGEREF _Toc413836788 \h </w:instrText>
            </w:r>
            <w:r w:rsidR="00F515D1">
              <w:rPr>
                <w:noProof/>
                <w:webHidden/>
              </w:rPr>
            </w:r>
            <w:r w:rsidR="00F515D1">
              <w:rPr>
                <w:noProof/>
                <w:webHidden/>
              </w:rPr>
              <w:fldChar w:fldCharType="separate"/>
            </w:r>
            <w:r w:rsidR="00F515D1">
              <w:rPr>
                <w:noProof/>
                <w:webHidden/>
              </w:rPr>
              <w:t>66</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89" w:history="1">
            <w:r w:rsidR="00F515D1" w:rsidRPr="0069496E">
              <w:rPr>
                <w:rStyle w:val="Kpr"/>
                <w:noProof/>
              </w:rPr>
              <w:t>4.2.4.2.2. İthalat</w:t>
            </w:r>
            <w:r w:rsidR="00F515D1">
              <w:rPr>
                <w:noProof/>
                <w:webHidden/>
              </w:rPr>
              <w:tab/>
            </w:r>
            <w:r w:rsidR="00F515D1">
              <w:rPr>
                <w:noProof/>
                <w:webHidden/>
              </w:rPr>
              <w:fldChar w:fldCharType="begin"/>
            </w:r>
            <w:r w:rsidR="00F515D1">
              <w:rPr>
                <w:noProof/>
                <w:webHidden/>
              </w:rPr>
              <w:instrText xml:space="preserve"> PAGEREF _Toc413836789 \h </w:instrText>
            </w:r>
            <w:r w:rsidR="00F515D1">
              <w:rPr>
                <w:noProof/>
                <w:webHidden/>
              </w:rPr>
            </w:r>
            <w:r w:rsidR="00F515D1">
              <w:rPr>
                <w:noProof/>
                <w:webHidden/>
              </w:rPr>
              <w:fldChar w:fldCharType="separate"/>
            </w:r>
            <w:r w:rsidR="00F515D1">
              <w:rPr>
                <w:noProof/>
                <w:webHidden/>
              </w:rPr>
              <w:t>69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90" w:history="1">
            <w:r w:rsidR="00F515D1" w:rsidRPr="0069496E">
              <w:rPr>
                <w:rStyle w:val="Kpr"/>
                <w:noProof/>
              </w:rPr>
              <w:t>4.2.4.2.3. ISPM-15</w:t>
            </w:r>
            <w:r w:rsidR="00F515D1">
              <w:rPr>
                <w:noProof/>
                <w:webHidden/>
              </w:rPr>
              <w:tab/>
            </w:r>
            <w:r w:rsidR="00F515D1">
              <w:rPr>
                <w:noProof/>
                <w:webHidden/>
              </w:rPr>
              <w:fldChar w:fldCharType="begin"/>
            </w:r>
            <w:r w:rsidR="00F515D1">
              <w:rPr>
                <w:noProof/>
                <w:webHidden/>
              </w:rPr>
              <w:instrText xml:space="preserve"> PAGEREF _Toc413836790 \h </w:instrText>
            </w:r>
            <w:r w:rsidR="00F515D1">
              <w:rPr>
                <w:noProof/>
                <w:webHidden/>
              </w:rPr>
            </w:r>
            <w:r w:rsidR="00F515D1">
              <w:rPr>
                <w:noProof/>
                <w:webHidden/>
              </w:rPr>
              <w:fldChar w:fldCharType="separate"/>
            </w:r>
            <w:r w:rsidR="00F515D1">
              <w:rPr>
                <w:noProof/>
                <w:webHidden/>
              </w:rPr>
              <w:t>69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791" w:history="1">
            <w:r w:rsidR="00F515D1" w:rsidRPr="0069496E">
              <w:rPr>
                <w:rStyle w:val="Kpr"/>
                <w:noProof/>
              </w:rPr>
              <w:t>4.2.4.3. Tohum ve Fidan Sertifikasyon Çalışmaları</w:t>
            </w:r>
            <w:r w:rsidR="00F515D1">
              <w:rPr>
                <w:noProof/>
                <w:webHidden/>
              </w:rPr>
              <w:tab/>
            </w:r>
            <w:r w:rsidR="00F515D1">
              <w:rPr>
                <w:noProof/>
                <w:webHidden/>
              </w:rPr>
              <w:fldChar w:fldCharType="begin"/>
            </w:r>
            <w:r w:rsidR="00F515D1">
              <w:rPr>
                <w:noProof/>
                <w:webHidden/>
              </w:rPr>
              <w:instrText xml:space="preserve"> PAGEREF _Toc413836791 \h </w:instrText>
            </w:r>
            <w:r w:rsidR="00F515D1">
              <w:rPr>
                <w:noProof/>
                <w:webHidden/>
              </w:rPr>
            </w:r>
            <w:r w:rsidR="00F515D1">
              <w:rPr>
                <w:noProof/>
                <w:webHidden/>
              </w:rPr>
              <w:fldChar w:fldCharType="separate"/>
            </w:r>
            <w:r w:rsidR="00F515D1">
              <w:rPr>
                <w:noProof/>
                <w:webHidden/>
              </w:rPr>
              <w:t>69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92" w:history="1">
            <w:r w:rsidR="00F515D1" w:rsidRPr="0069496E">
              <w:rPr>
                <w:rStyle w:val="Kpr"/>
                <w:noProof/>
              </w:rPr>
              <w:t>4.2.4.3.1. Tohum Sertifikasyon Çalışmaları</w:t>
            </w:r>
            <w:r w:rsidR="00F515D1">
              <w:rPr>
                <w:noProof/>
                <w:webHidden/>
              </w:rPr>
              <w:tab/>
            </w:r>
            <w:r w:rsidR="00F515D1">
              <w:rPr>
                <w:noProof/>
                <w:webHidden/>
              </w:rPr>
              <w:fldChar w:fldCharType="begin"/>
            </w:r>
            <w:r w:rsidR="00F515D1">
              <w:rPr>
                <w:noProof/>
                <w:webHidden/>
              </w:rPr>
              <w:instrText xml:space="preserve"> PAGEREF _Toc413836792 \h </w:instrText>
            </w:r>
            <w:r w:rsidR="00F515D1">
              <w:rPr>
                <w:noProof/>
                <w:webHidden/>
              </w:rPr>
            </w:r>
            <w:r w:rsidR="00F515D1">
              <w:rPr>
                <w:noProof/>
                <w:webHidden/>
              </w:rPr>
              <w:fldChar w:fldCharType="separate"/>
            </w:r>
            <w:r w:rsidR="00F515D1">
              <w:rPr>
                <w:noProof/>
                <w:webHidden/>
              </w:rPr>
              <w:t>71</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793" w:history="1">
            <w:r w:rsidR="00F515D1" w:rsidRPr="0069496E">
              <w:rPr>
                <w:rStyle w:val="Kpr"/>
                <w:noProof/>
              </w:rPr>
              <w:t>4.2.4.3.2. Fidan Sertifikasyon Çalışmaları</w:t>
            </w:r>
            <w:r w:rsidR="00F515D1">
              <w:rPr>
                <w:noProof/>
                <w:webHidden/>
              </w:rPr>
              <w:tab/>
            </w:r>
            <w:r w:rsidR="00F515D1">
              <w:rPr>
                <w:noProof/>
                <w:webHidden/>
              </w:rPr>
              <w:fldChar w:fldCharType="begin"/>
            </w:r>
            <w:r w:rsidR="00F515D1">
              <w:rPr>
                <w:noProof/>
                <w:webHidden/>
              </w:rPr>
              <w:instrText xml:space="preserve"> PAGEREF _Toc413836793 \h </w:instrText>
            </w:r>
            <w:r w:rsidR="00F515D1">
              <w:rPr>
                <w:noProof/>
                <w:webHidden/>
              </w:rPr>
            </w:r>
            <w:r w:rsidR="00F515D1">
              <w:rPr>
                <w:noProof/>
                <w:webHidden/>
              </w:rPr>
              <w:fldChar w:fldCharType="separate"/>
            </w:r>
            <w:r w:rsidR="00F515D1">
              <w:rPr>
                <w:noProof/>
                <w:webHidden/>
              </w:rPr>
              <w:t>72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94" w:history="1">
            <w:r w:rsidR="00F515D1" w:rsidRPr="0069496E">
              <w:rPr>
                <w:rStyle w:val="Kpr"/>
                <w:noProof/>
              </w:rPr>
              <w:t>4.2.5. Bitkisel Üretim ve Bitki Sağlığı Konularında Yapılan Eğitim ve Yayım Çalışmaları</w:t>
            </w:r>
            <w:r w:rsidR="00F515D1">
              <w:rPr>
                <w:noProof/>
                <w:webHidden/>
              </w:rPr>
              <w:tab/>
            </w:r>
            <w:r w:rsidR="00F515D1">
              <w:rPr>
                <w:noProof/>
                <w:webHidden/>
              </w:rPr>
              <w:fldChar w:fldCharType="begin"/>
            </w:r>
            <w:r w:rsidR="00F515D1">
              <w:rPr>
                <w:noProof/>
                <w:webHidden/>
              </w:rPr>
              <w:instrText xml:space="preserve"> PAGEREF _Toc413836794 \h </w:instrText>
            </w:r>
            <w:r w:rsidR="00F515D1">
              <w:rPr>
                <w:noProof/>
                <w:webHidden/>
              </w:rPr>
            </w:r>
            <w:r w:rsidR="00F515D1">
              <w:rPr>
                <w:noProof/>
                <w:webHidden/>
              </w:rPr>
              <w:fldChar w:fldCharType="separate"/>
            </w:r>
            <w:r w:rsidR="00F515D1">
              <w:rPr>
                <w:noProof/>
                <w:webHidden/>
              </w:rPr>
              <w:t>73</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95" w:history="1">
            <w:r w:rsidR="00F515D1" w:rsidRPr="0069496E">
              <w:rPr>
                <w:rStyle w:val="Kpr"/>
                <w:noProof/>
              </w:rPr>
              <w:t>4.2.6. Biçerdöver Tarla Kontrolleri</w:t>
            </w:r>
            <w:r w:rsidR="00F515D1">
              <w:rPr>
                <w:noProof/>
                <w:webHidden/>
              </w:rPr>
              <w:tab/>
            </w:r>
            <w:r w:rsidR="00F515D1">
              <w:rPr>
                <w:noProof/>
                <w:webHidden/>
              </w:rPr>
              <w:fldChar w:fldCharType="begin"/>
            </w:r>
            <w:r w:rsidR="00F515D1">
              <w:rPr>
                <w:noProof/>
                <w:webHidden/>
              </w:rPr>
              <w:instrText xml:space="preserve"> PAGEREF _Toc413836795 \h </w:instrText>
            </w:r>
            <w:r w:rsidR="00F515D1">
              <w:rPr>
                <w:noProof/>
                <w:webHidden/>
              </w:rPr>
            </w:r>
            <w:r w:rsidR="00F515D1">
              <w:rPr>
                <w:noProof/>
                <w:webHidden/>
              </w:rPr>
              <w:fldChar w:fldCharType="separate"/>
            </w:r>
            <w:r w:rsidR="00F515D1">
              <w:rPr>
                <w:noProof/>
                <w:webHidden/>
              </w:rPr>
              <w:t>74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96" w:history="1">
            <w:r w:rsidR="00F515D1" w:rsidRPr="0069496E">
              <w:rPr>
                <w:rStyle w:val="Kpr"/>
                <w:noProof/>
              </w:rPr>
              <w:t>4.2.7. Anız Yakılmasının Önlenmesi İle İlgili Çalışmalar</w:t>
            </w:r>
            <w:r w:rsidR="00F515D1">
              <w:rPr>
                <w:noProof/>
                <w:webHidden/>
              </w:rPr>
              <w:tab/>
            </w:r>
            <w:r w:rsidR="00F515D1">
              <w:rPr>
                <w:noProof/>
                <w:webHidden/>
              </w:rPr>
              <w:fldChar w:fldCharType="begin"/>
            </w:r>
            <w:r w:rsidR="00F515D1">
              <w:rPr>
                <w:noProof/>
                <w:webHidden/>
              </w:rPr>
              <w:instrText xml:space="preserve"> PAGEREF _Toc413836796 \h </w:instrText>
            </w:r>
            <w:r w:rsidR="00F515D1">
              <w:rPr>
                <w:noProof/>
                <w:webHidden/>
              </w:rPr>
            </w:r>
            <w:r w:rsidR="00F515D1">
              <w:rPr>
                <w:noProof/>
                <w:webHidden/>
              </w:rPr>
              <w:fldChar w:fldCharType="separate"/>
            </w:r>
            <w:r w:rsidR="00F515D1">
              <w:rPr>
                <w:noProof/>
                <w:webHidden/>
              </w:rPr>
              <w:t>77</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97" w:history="1">
            <w:r w:rsidR="00F515D1" w:rsidRPr="0069496E">
              <w:rPr>
                <w:rStyle w:val="Kpr"/>
                <w:noProof/>
              </w:rPr>
              <w:t>4.2.8. Bitkisel Üretim Desteklemeleri</w:t>
            </w:r>
            <w:r w:rsidR="00F515D1">
              <w:rPr>
                <w:noProof/>
                <w:webHidden/>
              </w:rPr>
              <w:tab/>
            </w:r>
            <w:r w:rsidR="00F515D1">
              <w:rPr>
                <w:noProof/>
                <w:webHidden/>
              </w:rPr>
              <w:fldChar w:fldCharType="begin"/>
            </w:r>
            <w:r w:rsidR="00F515D1">
              <w:rPr>
                <w:noProof/>
                <w:webHidden/>
              </w:rPr>
              <w:instrText xml:space="preserve"> PAGEREF _Toc413836797 \h </w:instrText>
            </w:r>
            <w:r w:rsidR="00F515D1">
              <w:rPr>
                <w:noProof/>
                <w:webHidden/>
              </w:rPr>
            </w:r>
            <w:r w:rsidR="00F515D1">
              <w:rPr>
                <w:noProof/>
                <w:webHidden/>
              </w:rPr>
              <w:fldChar w:fldCharType="separate"/>
            </w:r>
            <w:r w:rsidR="00F515D1">
              <w:rPr>
                <w:noProof/>
                <w:webHidden/>
              </w:rPr>
              <w:t>78</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798" w:history="1">
            <w:r w:rsidR="00F515D1" w:rsidRPr="0069496E">
              <w:rPr>
                <w:rStyle w:val="Kpr"/>
                <w:noProof/>
              </w:rPr>
              <w:t>4.2.9. Diğer Faaliyetler</w:t>
            </w:r>
            <w:r w:rsidR="00F515D1">
              <w:rPr>
                <w:noProof/>
                <w:webHidden/>
              </w:rPr>
              <w:tab/>
            </w:r>
            <w:r w:rsidR="00F515D1">
              <w:rPr>
                <w:noProof/>
                <w:webHidden/>
              </w:rPr>
              <w:fldChar w:fldCharType="begin"/>
            </w:r>
            <w:r w:rsidR="00F515D1">
              <w:rPr>
                <w:noProof/>
                <w:webHidden/>
              </w:rPr>
              <w:instrText xml:space="preserve"> PAGEREF _Toc413836798 \h </w:instrText>
            </w:r>
            <w:r w:rsidR="00F515D1">
              <w:rPr>
                <w:noProof/>
                <w:webHidden/>
              </w:rPr>
            </w:r>
            <w:r w:rsidR="00F515D1">
              <w:rPr>
                <w:noProof/>
                <w:webHidden/>
              </w:rPr>
              <w:fldChar w:fldCharType="separate"/>
            </w:r>
            <w:r w:rsidR="00F515D1">
              <w:rPr>
                <w:noProof/>
                <w:webHidden/>
              </w:rPr>
              <w:t>95</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799" w:history="1">
            <w:r w:rsidR="00F515D1" w:rsidRPr="0069496E">
              <w:rPr>
                <w:rStyle w:val="Kpr"/>
                <w:noProof/>
              </w:rPr>
              <w:t>4.3 HAYVAN SAĞLIĞI, YETİŞTİRİCİLİĞİ VE SU ÜRÜNLERİ ŞUBE MÜDÜRLÜĞÜ</w:t>
            </w:r>
            <w:r w:rsidR="00F515D1">
              <w:rPr>
                <w:noProof/>
                <w:webHidden/>
              </w:rPr>
              <w:tab/>
            </w:r>
            <w:r w:rsidR="00F515D1">
              <w:rPr>
                <w:noProof/>
                <w:webHidden/>
              </w:rPr>
              <w:fldChar w:fldCharType="begin"/>
            </w:r>
            <w:r w:rsidR="00F515D1">
              <w:rPr>
                <w:noProof/>
                <w:webHidden/>
              </w:rPr>
              <w:instrText xml:space="preserve"> PAGEREF _Toc413836799 \h </w:instrText>
            </w:r>
            <w:r w:rsidR="00F515D1">
              <w:rPr>
                <w:noProof/>
                <w:webHidden/>
              </w:rPr>
            </w:r>
            <w:r w:rsidR="00F515D1">
              <w:rPr>
                <w:noProof/>
                <w:webHidden/>
              </w:rPr>
              <w:fldChar w:fldCharType="separate"/>
            </w:r>
            <w:r w:rsidR="00F515D1">
              <w:rPr>
                <w:noProof/>
                <w:webHidden/>
              </w:rPr>
              <w:t>96</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00" w:history="1">
            <w:r w:rsidR="00F515D1" w:rsidRPr="0069496E">
              <w:rPr>
                <w:rStyle w:val="Kpr"/>
                <w:noProof/>
              </w:rPr>
              <w:t>4.3.1. Hayvan Sağlığı Çalışmaları</w:t>
            </w:r>
            <w:r w:rsidR="00F515D1">
              <w:rPr>
                <w:noProof/>
                <w:webHidden/>
              </w:rPr>
              <w:tab/>
            </w:r>
            <w:r w:rsidR="00F515D1">
              <w:rPr>
                <w:noProof/>
                <w:webHidden/>
              </w:rPr>
              <w:fldChar w:fldCharType="begin"/>
            </w:r>
            <w:r w:rsidR="00F515D1">
              <w:rPr>
                <w:noProof/>
                <w:webHidden/>
              </w:rPr>
              <w:instrText xml:space="preserve"> PAGEREF _Toc413836800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01" w:history="1">
            <w:r w:rsidR="00F515D1" w:rsidRPr="0069496E">
              <w:rPr>
                <w:rStyle w:val="Kpr"/>
                <w:noProof/>
              </w:rPr>
              <w:t>4.3.1.1. Hayvan Hastalık ve Zararlıları İle Mücadele Programı</w:t>
            </w:r>
            <w:r w:rsidR="00F515D1">
              <w:rPr>
                <w:noProof/>
                <w:webHidden/>
              </w:rPr>
              <w:tab/>
            </w:r>
            <w:r w:rsidR="00F515D1">
              <w:rPr>
                <w:noProof/>
                <w:webHidden/>
              </w:rPr>
              <w:fldChar w:fldCharType="begin"/>
            </w:r>
            <w:r w:rsidR="00F515D1">
              <w:rPr>
                <w:noProof/>
                <w:webHidden/>
              </w:rPr>
              <w:instrText xml:space="preserve"> PAGEREF _Toc413836801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02" w:history="1">
            <w:r w:rsidR="00F515D1" w:rsidRPr="0069496E">
              <w:rPr>
                <w:rStyle w:val="Kpr"/>
                <w:noProof/>
              </w:rPr>
              <w:t>4.3.1.1.1. Şap Aşılaması</w:t>
            </w:r>
            <w:r w:rsidR="00F515D1">
              <w:rPr>
                <w:noProof/>
                <w:webHidden/>
              </w:rPr>
              <w:tab/>
            </w:r>
            <w:r w:rsidR="00F515D1">
              <w:rPr>
                <w:noProof/>
                <w:webHidden/>
              </w:rPr>
              <w:fldChar w:fldCharType="begin"/>
            </w:r>
            <w:r w:rsidR="00F515D1">
              <w:rPr>
                <w:noProof/>
                <w:webHidden/>
              </w:rPr>
              <w:instrText xml:space="preserve"> PAGEREF _Toc413836802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03" w:history="1">
            <w:r w:rsidR="00F515D1" w:rsidRPr="0069496E">
              <w:rPr>
                <w:rStyle w:val="Kpr"/>
                <w:noProof/>
              </w:rPr>
              <w:t>4.3.1.1.2. Brucellosis Aşılaması</w:t>
            </w:r>
            <w:r w:rsidR="00F515D1">
              <w:rPr>
                <w:noProof/>
                <w:webHidden/>
              </w:rPr>
              <w:tab/>
            </w:r>
            <w:r w:rsidR="00F515D1">
              <w:rPr>
                <w:noProof/>
                <w:webHidden/>
              </w:rPr>
              <w:fldChar w:fldCharType="begin"/>
            </w:r>
            <w:r w:rsidR="00F515D1">
              <w:rPr>
                <w:noProof/>
                <w:webHidden/>
              </w:rPr>
              <w:instrText xml:space="preserve"> PAGEREF _Toc413836803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6"/>
            <w:tabs>
              <w:tab w:val="right" w:leader="dot" w:pos="9060"/>
            </w:tabs>
            <w:rPr>
              <w:rFonts w:eastAsiaTheme="minorEastAsia" w:cstheme="minorBidi"/>
              <w:noProof/>
              <w:szCs w:val="22"/>
            </w:rPr>
          </w:pPr>
          <w:hyperlink w:anchor="_Toc413836804" w:history="1">
            <w:r w:rsidR="00F515D1" w:rsidRPr="0069496E">
              <w:rPr>
                <w:rStyle w:val="Kpr"/>
                <w:noProof/>
              </w:rPr>
              <w:t>4.3.1.1.2.1. Sığırlarda Brucellosis</w:t>
            </w:r>
            <w:r w:rsidR="00F515D1">
              <w:rPr>
                <w:noProof/>
                <w:webHidden/>
              </w:rPr>
              <w:tab/>
            </w:r>
            <w:r w:rsidR="00F515D1">
              <w:rPr>
                <w:noProof/>
                <w:webHidden/>
              </w:rPr>
              <w:fldChar w:fldCharType="begin"/>
            </w:r>
            <w:r w:rsidR="00F515D1">
              <w:rPr>
                <w:noProof/>
                <w:webHidden/>
              </w:rPr>
              <w:instrText xml:space="preserve"> PAGEREF _Toc413836804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6"/>
            <w:tabs>
              <w:tab w:val="right" w:leader="dot" w:pos="9060"/>
            </w:tabs>
            <w:rPr>
              <w:rFonts w:eastAsiaTheme="minorEastAsia" w:cstheme="minorBidi"/>
              <w:noProof/>
              <w:szCs w:val="22"/>
            </w:rPr>
          </w:pPr>
          <w:hyperlink w:anchor="_Toc413836805" w:history="1">
            <w:r w:rsidR="00F515D1" w:rsidRPr="0069496E">
              <w:rPr>
                <w:rStyle w:val="Kpr"/>
                <w:noProof/>
              </w:rPr>
              <w:t>4.3.1.1.2.2. Koyun ve Keçi Brucellosis</w:t>
            </w:r>
            <w:r w:rsidR="00F515D1">
              <w:rPr>
                <w:noProof/>
                <w:webHidden/>
              </w:rPr>
              <w:tab/>
            </w:r>
            <w:r w:rsidR="00F515D1">
              <w:rPr>
                <w:noProof/>
                <w:webHidden/>
              </w:rPr>
              <w:fldChar w:fldCharType="begin"/>
            </w:r>
            <w:r w:rsidR="00F515D1">
              <w:rPr>
                <w:noProof/>
                <w:webHidden/>
              </w:rPr>
              <w:instrText xml:space="preserve"> PAGEREF _Toc413836805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06" w:history="1">
            <w:r w:rsidR="00F515D1" w:rsidRPr="0069496E">
              <w:rPr>
                <w:rStyle w:val="Kpr"/>
                <w:noProof/>
              </w:rPr>
              <w:t>4.3.1.1.3. Anthrax Aşılaması</w:t>
            </w:r>
            <w:r w:rsidR="00F515D1">
              <w:rPr>
                <w:noProof/>
                <w:webHidden/>
              </w:rPr>
              <w:tab/>
            </w:r>
            <w:r w:rsidR="00F515D1">
              <w:rPr>
                <w:noProof/>
                <w:webHidden/>
              </w:rPr>
              <w:fldChar w:fldCharType="begin"/>
            </w:r>
            <w:r w:rsidR="00F515D1">
              <w:rPr>
                <w:noProof/>
                <w:webHidden/>
              </w:rPr>
              <w:instrText xml:space="preserve"> PAGEREF _Toc413836806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07" w:history="1">
            <w:r w:rsidR="00F515D1" w:rsidRPr="0069496E">
              <w:rPr>
                <w:rStyle w:val="Kpr"/>
                <w:noProof/>
              </w:rPr>
              <w:t>4.3.1.1.4. Kuduz Aşılaması</w:t>
            </w:r>
            <w:r w:rsidR="00F515D1">
              <w:rPr>
                <w:noProof/>
                <w:webHidden/>
              </w:rPr>
              <w:tab/>
            </w:r>
            <w:r w:rsidR="00F515D1">
              <w:rPr>
                <w:noProof/>
                <w:webHidden/>
              </w:rPr>
              <w:fldChar w:fldCharType="begin"/>
            </w:r>
            <w:r w:rsidR="00F515D1">
              <w:rPr>
                <w:noProof/>
                <w:webHidden/>
              </w:rPr>
              <w:instrText xml:space="preserve"> PAGEREF _Toc413836807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08" w:history="1">
            <w:r w:rsidR="00F515D1" w:rsidRPr="0069496E">
              <w:rPr>
                <w:rStyle w:val="Kpr"/>
                <w:noProof/>
              </w:rPr>
              <w:t>4.3.1.1.5. Tüberkuloz</w:t>
            </w:r>
            <w:r w:rsidR="00F515D1">
              <w:rPr>
                <w:noProof/>
                <w:webHidden/>
              </w:rPr>
              <w:tab/>
            </w:r>
            <w:r w:rsidR="00F515D1">
              <w:rPr>
                <w:noProof/>
                <w:webHidden/>
              </w:rPr>
              <w:fldChar w:fldCharType="begin"/>
            </w:r>
            <w:r w:rsidR="00F515D1">
              <w:rPr>
                <w:noProof/>
                <w:webHidden/>
              </w:rPr>
              <w:instrText xml:space="preserve"> PAGEREF _Toc413836808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09" w:history="1">
            <w:r w:rsidR="00F515D1" w:rsidRPr="0069496E">
              <w:rPr>
                <w:rStyle w:val="Kpr"/>
                <w:noProof/>
              </w:rPr>
              <w:t>4.3.1.1.6. Koyun Keçi Vebası</w:t>
            </w:r>
            <w:r w:rsidR="00F515D1">
              <w:rPr>
                <w:noProof/>
                <w:webHidden/>
              </w:rPr>
              <w:tab/>
            </w:r>
            <w:r w:rsidR="00F515D1">
              <w:rPr>
                <w:noProof/>
                <w:webHidden/>
              </w:rPr>
              <w:fldChar w:fldCharType="begin"/>
            </w:r>
            <w:r w:rsidR="00F515D1">
              <w:rPr>
                <w:noProof/>
                <w:webHidden/>
              </w:rPr>
              <w:instrText xml:space="preserve"> PAGEREF _Toc413836809 \h </w:instrText>
            </w:r>
            <w:r w:rsidR="00F515D1">
              <w:rPr>
                <w:noProof/>
                <w:webHidden/>
              </w:rPr>
            </w:r>
            <w:r w:rsidR="00F515D1">
              <w:rPr>
                <w:noProof/>
                <w:webHidden/>
              </w:rPr>
              <w:fldChar w:fldCharType="separate"/>
            </w:r>
            <w:r w:rsidR="00F515D1">
              <w:rPr>
                <w:noProof/>
                <w:webHidden/>
              </w:rPr>
              <w:t>99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10" w:history="1">
            <w:r w:rsidR="00F515D1" w:rsidRPr="0069496E">
              <w:rPr>
                <w:rStyle w:val="Kpr"/>
                <w:noProof/>
              </w:rPr>
              <w:t>4.3.1.2. Yıl İçinde Çıkan ve Sönen Bulaşıcı ve İhbari Mecburi Hayvan Hastalıkları</w:t>
            </w:r>
            <w:r w:rsidR="00F515D1">
              <w:rPr>
                <w:noProof/>
                <w:webHidden/>
              </w:rPr>
              <w:tab/>
            </w:r>
            <w:r w:rsidR="00F515D1">
              <w:rPr>
                <w:noProof/>
                <w:webHidden/>
              </w:rPr>
              <w:fldChar w:fldCharType="begin"/>
            </w:r>
            <w:r w:rsidR="00F515D1">
              <w:rPr>
                <w:noProof/>
                <w:webHidden/>
              </w:rPr>
              <w:instrText xml:space="preserve"> PAGEREF _Toc413836810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1" w:history="1">
            <w:r w:rsidR="00F515D1" w:rsidRPr="0069496E">
              <w:rPr>
                <w:rStyle w:val="Kpr"/>
                <w:noProof/>
              </w:rPr>
              <w:t>4.3.1.2.1. Sığır Tüberkülozu</w:t>
            </w:r>
            <w:r w:rsidR="00F515D1">
              <w:rPr>
                <w:noProof/>
                <w:webHidden/>
              </w:rPr>
              <w:tab/>
            </w:r>
            <w:r w:rsidR="00F515D1">
              <w:rPr>
                <w:noProof/>
                <w:webHidden/>
              </w:rPr>
              <w:fldChar w:fldCharType="begin"/>
            </w:r>
            <w:r w:rsidR="00F515D1">
              <w:rPr>
                <w:noProof/>
                <w:webHidden/>
              </w:rPr>
              <w:instrText xml:space="preserve"> PAGEREF _Toc413836811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2" w:history="1">
            <w:r w:rsidR="00F515D1" w:rsidRPr="0069496E">
              <w:rPr>
                <w:rStyle w:val="Kpr"/>
                <w:noProof/>
              </w:rPr>
              <w:t>4.3.1.2.2. Şap</w:t>
            </w:r>
            <w:r w:rsidR="00F515D1">
              <w:rPr>
                <w:noProof/>
                <w:webHidden/>
              </w:rPr>
              <w:tab/>
            </w:r>
            <w:r w:rsidR="00F515D1">
              <w:rPr>
                <w:noProof/>
                <w:webHidden/>
              </w:rPr>
              <w:fldChar w:fldCharType="begin"/>
            </w:r>
            <w:r w:rsidR="00F515D1">
              <w:rPr>
                <w:noProof/>
                <w:webHidden/>
              </w:rPr>
              <w:instrText xml:space="preserve"> PAGEREF _Toc413836812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3" w:history="1">
            <w:r w:rsidR="00F515D1" w:rsidRPr="0069496E">
              <w:rPr>
                <w:rStyle w:val="Kpr"/>
                <w:noProof/>
              </w:rPr>
              <w:t>4.3.1.2.3. Sığır Brucellosu</w:t>
            </w:r>
            <w:r w:rsidR="00F515D1">
              <w:rPr>
                <w:noProof/>
                <w:webHidden/>
              </w:rPr>
              <w:tab/>
            </w:r>
            <w:r w:rsidR="00F515D1">
              <w:rPr>
                <w:noProof/>
                <w:webHidden/>
              </w:rPr>
              <w:fldChar w:fldCharType="begin"/>
            </w:r>
            <w:r w:rsidR="00F515D1">
              <w:rPr>
                <w:noProof/>
                <w:webHidden/>
              </w:rPr>
              <w:instrText xml:space="preserve"> PAGEREF _Toc413836813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4" w:history="1">
            <w:r w:rsidR="00F515D1" w:rsidRPr="0069496E">
              <w:rPr>
                <w:rStyle w:val="Kpr"/>
                <w:noProof/>
              </w:rPr>
              <w:t>4.3.1.2.4. Koyun-Keçi Brucellozu</w:t>
            </w:r>
            <w:r w:rsidR="00F515D1">
              <w:rPr>
                <w:noProof/>
                <w:webHidden/>
              </w:rPr>
              <w:tab/>
            </w:r>
            <w:r w:rsidR="00F515D1">
              <w:rPr>
                <w:noProof/>
                <w:webHidden/>
              </w:rPr>
              <w:fldChar w:fldCharType="begin"/>
            </w:r>
            <w:r w:rsidR="00F515D1">
              <w:rPr>
                <w:noProof/>
                <w:webHidden/>
              </w:rPr>
              <w:instrText xml:space="preserve"> PAGEREF _Toc413836814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5" w:history="1">
            <w:r w:rsidR="00F515D1" w:rsidRPr="0069496E">
              <w:rPr>
                <w:rStyle w:val="Kpr"/>
                <w:noProof/>
              </w:rPr>
              <w:t>4.3.1.2.5. Anthrax</w:t>
            </w:r>
            <w:r w:rsidR="00F515D1">
              <w:rPr>
                <w:noProof/>
                <w:webHidden/>
              </w:rPr>
              <w:tab/>
            </w:r>
            <w:r w:rsidR="00F515D1">
              <w:rPr>
                <w:noProof/>
                <w:webHidden/>
              </w:rPr>
              <w:fldChar w:fldCharType="begin"/>
            </w:r>
            <w:r w:rsidR="00F515D1">
              <w:rPr>
                <w:noProof/>
                <w:webHidden/>
              </w:rPr>
              <w:instrText xml:space="preserve"> PAGEREF _Toc413836815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6" w:history="1">
            <w:r w:rsidR="00F515D1" w:rsidRPr="0069496E">
              <w:rPr>
                <w:rStyle w:val="Kpr"/>
                <w:noProof/>
              </w:rPr>
              <w:t>4.3.1.2.6. Koyun Keçi Çiçek</w:t>
            </w:r>
            <w:r w:rsidR="00F515D1">
              <w:rPr>
                <w:noProof/>
                <w:webHidden/>
              </w:rPr>
              <w:tab/>
            </w:r>
            <w:r w:rsidR="00F515D1">
              <w:rPr>
                <w:noProof/>
                <w:webHidden/>
              </w:rPr>
              <w:fldChar w:fldCharType="begin"/>
            </w:r>
            <w:r w:rsidR="00F515D1">
              <w:rPr>
                <w:noProof/>
                <w:webHidden/>
              </w:rPr>
              <w:instrText xml:space="preserve"> PAGEREF _Toc413836816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7" w:history="1">
            <w:r w:rsidR="00F515D1" w:rsidRPr="0069496E">
              <w:rPr>
                <w:rStyle w:val="Kpr"/>
                <w:noProof/>
              </w:rPr>
              <w:t>4.3.1.2.7. Kuduz</w:t>
            </w:r>
            <w:r w:rsidR="00F515D1">
              <w:rPr>
                <w:noProof/>
                <w:webHidden/>
              </w:rPr>
              <w:tab/>
            </w:r>
            <w:r w:rsidR="00F515D1">
              <w:rPr>
                <w:noProof/>
                <w:webHidden/>
              </w:rPr>
              <w:fldChar w:fldCharType="begin"/>
            </w:r>
            <w:r w:rsidR="00F515D1">
              <w:rPr>
                <w:noProof/>
                <w:webHidden/>
              </w:rPr>
              <w:instrText xml:space="preserve"> PAGEREF _Toc413836817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18" w:history="1">
            <w:r w:rsidR="00F515D1" w:rsidRPr="0069496E">
              <w:rPr>
                <w:rStyle w:val="Kpr"/>
                <w:noProof/>
              </w:rPr>
              <w:t>4.3.1.2.8. Newcastle</w:t>
            </w:r>
            <w:r w:rsidR="00F515D1">
              <w:rPr>
                <w:noProof/>
                <w:webHidden/>
              </w:rPr>
              <w:tab/>
            </w:r>
            <w:r w:rsidR="00F515D1">
              <w:rPr>
                <w:noProof/>
                <w:webHidden/>
              </w:rPr>
              <w:fldChar w:fldCharType="begin"/>
            </w:r>
            <w:r w:rsidR="00F515D1">
              <w:rPr>
                <w:noProof/>
                <w:webHidden/>
              </w:rPr>
              <w:instrText xml:space="preserve"> PAGEREF _Toc413836818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19" w:history="1">
            <w:r w:rsidR="00F515D1" w:rsidRPr="0069496E">
              <w:rPr>
                <w:rStyle w:val="Kpr"/>
                <w:noProof/>
              </w:rPr>
              <w:t>4.3.2. Hayvan Hareketleri Çalışmaları</w:t>
            </w:r>
            <w:r w:rsidR="00F515D1">
              <w:rPr>
                <w:noProof/>
                <w:webHidden/>
              </w:rPr>
              <w:tab/>
            </w:r>
            <w:r w:rsidR="00F515D1">
              <w:rPr>
                <w:noProof/>
                <w:webHidden/>
              </w:rPr>
              <w:fldChar w:fldCharType="begin"/>
            </w:r>
            <w:r w:rsidR="00F515D1">
              <w:rPr>
                <w:noProof/>
                <w:webHidden/>
              </w:rPr>
              <w:instrText xml:space="preserve"> PAGEREF _Toc413836819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0" w:history="1">
            <w:r w:rsidR="00F515D1" w:rsidRPr="0069496E">
              <w:rPr>
                <w:rStyle w:val="Kpr"/>
                <w:noProof/>
              </w:rPr>
              <w:t>4.3.2.1. İlimizden Diğer İllere Sevk Edilen Hayvanların Sağlık Kontrolü</w:t>
            </w:r>
            <w:r w:rsidR="00F515D1">
              <w:rPr>
                <w:noProof/>
                <w:webHidden/>
              </w:rPr>
              <w:tab/>
            </w:r>
            <w:r w:rsidR="00F515D1">
              <w:rPr>
                <w:noProof/>
                <w:webHidden/>
              </w:rPr>
              <w:fldChar w:fldCharType="begin"/>
            </w:r>
            <w:r w:rsidR="00F515D1">
              <w:rPr>
                <w:noProof/>
                <w:webHidden/>
              </w:rPr>
              <w:instrText xml:space="preserve"> PAGEREF _Toc413836820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1" w:history="1">
            <w:r w:rsidR="00F515D1" w:rsidRPr="0069496E">
              <w:rPr>
                <w:rStyle w:val="Kpr"/>
                <w:noProof/>
              </w:rPr>
              <w:t>4.3.2.2. İlimizden Diğer İllere Sevk Edilen Hayvansal Maddelerin Sağlık Kontrolü</w:t>
            </w:r>
            <w:r w:rsidR="00F515D1">
              <w:rPr>
                <w:noProof/>
                <w:webHidden/>
              </w:rPr>
              <w:tab/>
            </w:r>
            <w:r w:rsidR="00F515D1">
              <w:rPr>
                <w:noProof/>
                <w:webHidden/>
              </w:rPr>
              <w:fldChar w:fldCharType="begin"/>
            </w:r>
            <w:r w:rsidR="00F515D1">
              <w:rPr>
                <w:noProof/>
                <w:webHidden/>
              </w:rPr>
              <w:instrText xml:space="preserve"> PAGEREF _Toc413836821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2" w:history="1">
            <w:r w:rsidR="00F515D1" w:rsidRPr="0069496E">
              <w:rPr>
                <w:rStyle w:val="Kpr"/>
                <w:noProof/>
              </w:rPr>
              <w:t>4.3.2.3. Diğer İllerden İlimize Sevk Edilen Hayvan Sayıları</w:t>
            </w:r>
            <w:r w:rsidR="00F515D1">
              <w:rPr>
                <w:noProof/>
                <w:webHidden/>
              </w:rPr>
              <w:tab/>
            </w:r>
            <w:r w:rsidR="00F515D1">
              <w:rPr>
                <w:noProof/>
                <w:webHidden/>
              </w:rPr>
              <w:fldChar w:fldCharType="begin"/>
            </w:r>
            <w:r w:rsidR="00F515D1">
              <w:rPr>
                <w:noProof/>
                <w:webHidden/>
              </w:rPr>
              <w:instrText xml:space="preserve"> PAGEREF _Toc413836822 \h </w:instrText>
            </w:r>
            <w:r w:rsidR="00F515D1">
              <w:rPr>
                <w:noProof/>
                <w:webHidden/>
              </w:rPr>
            </w:r>
            <w:r w:rsidR="00F515D1">
              <w:rPr>
                <w:noProof/>
                <w:webHidden/>
              </w:rPr>
              <w:fldChar w:fldCharType="separate"/>
            </w:r>
            <w:r w:rsidR="00F515D1">
              <w:rPr>
                <w:noProof/>
                <w:webHidden/>
              </w:rPr>
              <w:t>100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3" w:history="1">
            <w:r w:rsidR="00F515D1" w:rsidRPr="0069496E">
              <w:rPr>
                <w:rStyle w:val="Kpr"/>
                <w:noProof/>
              </w:rPr>
              <w:t>4.3.2.4. Diğer İllerden İlimize Sevk Edilen Hayvansal Maddeler</w:t>
            </w:r>
            <w:r w:rsidR="00F515D1">
              <w:rPr>
                <w:noProof/>
                <w:webHidden/>
              </w:rPr>
              <w:tab/>
            </w:r>
            <w:r w:rsidR="00F515D1">
              <w:rPr>
                <w:noProof/>
                <w:webHidden/>
              </w:rPr>
              <w:fldChar w:fldCharType="begin"/>
            </w:r>
            <w:r w:rsidR="00F515D1">
              <w:rPr>
                <w:noProof/>
                <w:webHidden/>
              </w:rPr>
              <w:instrText xml:space="preserve"> PAGEREF _Toc413836823 \h </w:instrText>
            </w:r>
            <w:r w:rsidR="00F515D1">
              <w:rPr>
                <w:noProof/>
                <w:webHidden/>
              </w:rPr>
            </w:r>
            <w:r w:rsidR="00F515D1">
              <w:rPr>
                <w:noProof/>
                <w:webHidden/>
              </w:rPr>
              <w:fldChar w:fldCharType="separate"/>
            </w:r>
            <w:r w:rsidR="00F515D1">
              <w:rPr>
                <w:noProof/>
                <w:webHidden/>
              </w:rPr>
              <w:t>101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4" w:history="1">
            <w:r w:rsidR="00F515D1" w:rsidRPr="0069496E">
              <w:rPr>
                <w:rStyle w:val="Kpr"/>
                <w:noProof/>
              </w:rPr>
              <w:t>4.3.2.5. Hayvan Pazarlarının Kontrolü</w:t>
            </w:r>
            <w:r w:rsidR="00F515D1">
              <w:rPr>
                <w:noProof/>
                <w:webHidden/>
              </w:rPr>
              <w:tab/>
            </w:r>
            <w:r w:rsidR="00F515D1">
              <w:rPr>
                <w:noProof/>
                <w:webHidden/>
              </w:rPr>
              <w:fldChar w:fldCharType="begin"/>
            </w:r>
            <w:r w:rsidR="00F515D1">
              <w:rPr>
                <w:noProof/>
                <w:webHidden/>
              </w:rPr>
              <w:instrText xml:space="preserve"> PAGEREF _Toc413836824 \h </w:instrText>
            </w:r>
            <w:r w:rsidR="00F515D1">
              <w:rPr>
                <w:noProof/>
                <w:webHidden/>
              </w:rPr>
            </w:r>
            <w:r w:rsidR="00F515D1">
              <w:rPr>
                <w:noProof/>
                <w:webHidden/>
              </w:rPr>
              <w:fldChar w:fldCharType="separate"/>
            </w:r>
            <w:r w:rsidR="00F515D1">
              <w:rPr>
                <w:noProof/>
                <w:webHidden/>
              </w:rPr>
              <w:t>101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5" w:history="1">
            <w:r w:rsidR="00F515D1" w:rsidRPr="0069496E">
              <w:rPr>
                <w:rStyle w:val="Kpr"/>
                <w:noProof/>
              </w:rPr>
              <w:t>4.3.2.6. Evcil Tırnaklı Hayvan Eti Üreten İşletme Kontrol Hizmetleri</w:t>
            </w:r>
            <w:r w:rsidR="00F515D1">
              <w:rPr>
                <w:noProof/>
                <w:webHidden/>
              </w:rPr>
              <w:tab/>
            </w:r>
            <w:r w:rsidR="00F515D1">
              <w:rPr>
                <w:noProof/>
                <w:webHidden/>
              </w:rPr>
              <w:fldChar w:fldCharType="begin"/>
            </w:r>
            <w:r w:rsidR="00F515D1">
              <w:rPr>
                <w:noProof/>
                <w:webHidden/>
              </w:rPr>
              <w:instrText xml:space="preserve"> PAGEREF _Toc413836825 \h </w:instrText>
            </w:r>
            <w:r w:rsidR="00F515D1">
              <w:rPr>
                <w:noProof/>
                <w:webHidden/>
              </w:rPr>
            </w:r>
            <w:r w:rsidR="00F515D1">
              <w:rPr>
                <w:noProof/>
                <w:webHidden/>
              </w:rPr>
              <w:fldChar w:fldCharType="separate"/>
            </w:r>
            <w:r w:rsidR="00F515D1">
              <w:rPr>
                <w:noProof/>
                <w:webHidden/>
              </w:rPr>
              <w:t>101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26" w:history="1">
            <w:r w:rsidR="00F515D1" w:rsidRPr="0069496E">
              <w:rPr>
                <w:rStyle w:val="Kpr"/>
                <w:noProof/>
              </w:rPr>
              <w:t>4.3.2.7. Hayvan Sağlığı İle İlgili Diğer Çalışmalar</w:t>
            </w:r>
            <w:r w:rsidR="00F515D1">
              <w:rPr>
                <w:noProof/>
                <w:webHidden/>
              </w:rPr>
              <w:tab/>
            </w:r>
            <w:r w:rsidR="00F515D1">
              <w:rPr>
                <w:noProof/>
                <w:webHidden/>
              </w:rPr>
              <w:fldChar w:fldCharType="begin"/>
            </w:r>
            <w:r w:rsidR="00F515D1">
              <w:rPr>
                <w:noProof/>
                <w:webHidden/>
              </w:rPr>
              <w:instrText xml:space="preserve"> PAGEREF _Toc413836826 \h </w:instrText>
            </w:r>
            <w:r w:rsidR="00F515D1">
              <w:rPr>
                <w:noProof/>
                <w:webHidden/>
              </w:rPr>
            </w:r>
            <w:r w:rsidR="00F515D1">
              <w:rPr>
                <w:noProof/>
                <w:webHidden/>
              </w:rPr>
              <w:fldChar w:fldCharType="separate"/>
            </w:r>
            <w:r w:rsidR="00F515D1">
              <w:rPr>
                <w:noProof/>
                <w:webHidden/>
              </w:rPr>
              <w:t>101</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27" w:history="1">
            <w:r w:rsidR="00F515D1" w:rsidRPr="0069496E">
              <w:rPr>
                <w:rStyle w:val="Kpr"/>
                <w:noProof/>
              </w:rPr>
              <w:t>4.3.2.7.1. Yetiştiricinin İstekleri Üzerine Yapılan Ücretli Aşılamalar</w:t>
            </w:r>
            <w:r w:rsidR="00F515D1">
              <w:rPr>
                <w:noProof/>
                <w:webHidden/>
              </w:rPr>
              <w:tab/>
            </w:r>
            <w:r w:rsidR="00F515D1">
              <w:rPr>
                <w:noProof/>
                <w:webHidden/>
              </w:rPr>
              <w:fldChar w:fldCharType="begin"/>
            </w:r>
            <w:r w:rsidR="00F515D1">
              <w:rPr>
                <w:noProof/>
                <w:webHidden/>
              </w:rPr>
              <w:instrText xml:space="preserve"> PAGEREF _Toc413836827 \h </w:instrText>
            </w:r>
            <w:r w:rsidR="00F515D1">
              <w:rPr>
                <w:noProof/>
                <w:webHidden/>
              </w:rPr>
            </w:r>
            <w:r w:rsidR="00F515D1">
              <w:rPr>
                <w:noProof/>
                <w:webHidden/>
              </w:rPr>
              <w:fldChar w:fldCharType="separate"/>
            </w:r>
            <w:r w:rsidR="00F515D1">
              <w:rPr>
                <w:noProof/>
                <w:webHidden/>
              </w:rPr>
              <w:t>101</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28" w:history="1">
            <w:r w:rsidR="00F515D1" w:rsidRPr="0069496E">
              <w:rPr>
                <w:rStyle w:val="Kpr"/>
                <w:noProof/>
              </w:rPr>
              <w:t>4.3.2.7.2. Hastalık Taramaları</w:t>
            </w:r>
            <w:r w:rsidR="00F515D1">
              <w:rPr>
                <w:noProof/>
                <w:webHidden/>
              </w:rPr>
              <w:tab/>
            </w:r>
            <w:r w:rsidR="00F515D1">
              <w:rPr>
                <w:noProof/>
                <w:webHidden/>
              </w:rPr>
              <w:fldChar w:fldCharType="begin"/>
            </w:r>
            <w:r w:rsidR="00F515D1">
              <w:rPr>
                <w:noProof/>
                <w:webHidden/>
              </w:rPr>
              <w:instrText xml:space="preserve"> PAGEREF _Toc413836828 \h </w:instrText>
            </w:r>
            <w:r w:rsidR="00F515D1">
              <w:rPr>
                <w:noProof/>
                <w:webHidden/>
              </w:rPr>
            </w:r>
            <w:r w:rsidR="00F515D1">
              <w:rPr>
                <w:noProof/>
                <w:webHidden/>
              </w:rPr>
              <w:fldChar w:fldCharType="separate"/>
            </w:r>
            <w:r w:rsidR="00F515D1">
              <w:rPr>
                <w:noProof/>
                <w:webHidden/>
              </w:rPr>
              <w:t>101</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29" w:history="1">
            <w:r w:rsidR="00F515D1" w:rsidRPr="0069496E">
              <w:rPr>
                <w:rStyle w:val="Kpr"/>
                <w:noProof/>
              </w:rPr>
              <w:t>4.3.2.7.3. Mezbaha ve Et Ürünleri Kontrol Hizmetleri</w:t>
            </w:r>
            <w:r w:rsidR="00F515D1">
              <w:rPr>
                <w:noProof/>
                <w:webHidden/>
              </w:rPr>
              <w:tab/>
            </w:r>
            <w:r w:rsidR="00F515D1">
              <w:rPr>
                <w:noProof/>
                <w:webHidden/>
              </w:rPr>
              <w:fldChar w:fldCharType="begin"/>
            </w:r>
            <w:r w:rsidR="00F515D1">
              <w:rPr>
                <w:noProof/>
                <w:webHidden/>
              </w:rPr>
              <w:instrText xml:space="preserve"> PAGEREF _Toc413836829 \h </w:instrText>
            </w:r>
            <w:r w:rsidR="00F515D1">
              <w:rPr>
                <w:noProof/>
                <w:webHidden/>
              </w:rPr>
            </w:r>
            <w:r w:rsidR="00F515D1">
              <w:rPr>
                <w:noProof/>
                <w:webHidden/>
              </w:rPr>
              <w:fldChar w:fldCharType="separate"/>
            </w:r>
            <w:r w:rsidR="00F515D1">
              <w:rPr>
                <w:noProof/>
                <w:webHidden/>
              </w:rPr>
              <w:t>102</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0" w:history="1">
            <w:r w:rsidR="00F515D1" w:rsidRPr="0069496E">
              <w:rPr>
                <w:rStyle w:val="Kpr"/>
                <w:noProof/>
              </w:rPr>
              <w:t>4.3.2.7.4. Poliklinik Ve Klinik Ruhsatlandırma İşlemleri</w:t>
            </w:r>
            <w:r w:rsidR="00F515D1">
              <w:rPr>
                <w:noProof/>
                <w:webHidden/>
              </w:rPr>
              <w:tab/>
            </w:r>
            <w:r w:rsidR="00F515D1">
              <w:rPr>
                <w:noProof/>
                <w:webHidden/>
              </w:rPr>
              <w:fldChar w:fldCharType="begin"/>
            </w:r>
            <w:r w:rsidR="00F515D1">
              <w:rPr>
                <w:noProof/>
                <w:webHidden/>
              </w:rPr>
              <w:instrText xml:space="preserve"> PAGEREF _Toc413836830 \h </w:instrText>
            </w:r>
            <w:r w:rsidR="00F515D1">
              <w:rPr>
                <w:noProof/>
                <w:webHidden/>
              </w:rPr>
            </w:r>
            <w:r w:rsidR="00F515D1">
              <w:rPr>
                <w:noProof/>
                <w:webHidden/>
              </w:rPr>
              <w:fldChar w:fldCharType="separate"/>
            </w:r>
            <w:r w:rsidR="00F515D1">
              <w:rPr>
                <w:noProof/>
                <w:webHidden/>
              </w:rPr>
              <w:t>102</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1" w:history="1">
            <w:r w:rsidR="00F515D1" w:rsidRPr="0069496E">
              <w:rPr>
                <w:rStyle w:val="Kpr"/>
                <w:rFonts w:eastAsiaTheme="minorHAnsi"/>
                <w:noProof/>
                <w:lang w:eastAsia="en-US"/>
              </w:rPr>
              <w:t>4.3.2.7.5. Ulusal Kalıntı İzleme Programı</w:t>
            </w:r>
            <w:r w:rsidR="00F515D1">
              <w:rPr>
                <w:noProof/>
                <w:webHidden/>
              </w:rPr>
              <w:tab/>
            </w:r>
            <w:r w:rsidR="00F515D1">
              <w:rPr>
                <w:noProof/>
                <w:webHidden/>
              </w:rPr>
              <w:fldChar w:fldCharType="begin"/>
            </w:r>
            <w:r w:rsidR="00F515D1">
              <w:rPr>
                <w:noProof/>
                <w:webHidden/>
              </w:rPr>
              <w:instrText xml:space="preserve"> PAGEREF _Toc413836831 \h </w:instrText>
            </w:r>
            <w:r w:rsidR="00F515D1">
              <w:rPr>
                <w:noProof/>
                <w:webHidden/>
              </w:rPr>
            </w:r>
            <w:r w:rsidR="00F515D1">
              <w:rPr>
                <w:noProof/>
                <w:webHidden/>
              </w:rPr>
              <w:fldChar w:fldCharType="separate"/>
            </w:r>
            <w:r w:rsidR="00F515D1">
              <w:rPr>
                <w:noProof/>
                <w:webHidden/>
              </w:rPr>
              <w:t>102</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2" w:history="1">
            <w:r w:rsidR="00F515D1" w:rsidRPr="0069496E">
              <w:rPr>
                <w:rStyle w:val="Kpr"/>
                <w:rFonts w:eastAsiaTheme="minorHAnsi"/>
                <w:noProof/>
                <w:lang w:eastAsia="en-US"/>
              </w:rPr>
              <w:t>4.3.2.7.6. Çiğ Süt Analizleri</w:t>
            </w:r>
            <w:r w:rsidR="00F515D1">
              <w:rPr>
                <w:noProof/>
                <w:webHidden/>
              </w:rPr>
              <w:tab/>
            </w:r>
            <w:r w:rsidR="00F515D1">
              <w:rPr>
                <w:noProof/>
                <w:webHidden/>
              </w:rPr>
              <w:fldChar w:fldCharType="begin"/>
            </w:r>
            <w:r w:rsidR="00F515D1">
              <w:rPr>
                <w:noProof/>
                <w:webHidden/>
              </w:rPr>
              <w:instrText xml:space="preserve"> PAGEREF _Toc413836832 \h </w:instrText>
            </w:r>
            <w:r w:rsidR="00F515D1">
              <w:rPr>
                <w:noProof/>
                <w:webHidden/>
              </w:rPr>
            </w:r>
            <w:r w:rsidR="00F515D1">
              <w:rPr>
                <w:noProof/>
                <w:webHidden/>
              </w:rPr>
              <w:fldChar w:fldCharType="separate"/>
            </w:r>
            <w:r w:rsidR="00F515D1">
              <w:rPr>
                <w:noProof/>
                <w:webHidden/>
              </w:rPr>
              <w:t>103</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3" w:history="1">
            <w:r w:rsidR="00F515D1" w:rsidRPr="0069496E">
              <w:rPr>
                <w:rStyle w:val="Kpr"/>
                <w:noProof/>
              </w:rPr>
              <w:t>4.3.2.7.7. At Hastalıkları Ve Kimliklendirme</w:t>
            </w:r>
            <w:r w:rsidR="00F515D1">
              <w:rPr>
                <w:noProof/>
                <w:webHidden/>
              </w:rPr>
              <w:tab/>
            </w:r>
            <w:r w:rsidR="00F515D1">
              <w:rPr>
                <w:noProof/>
                <w:webHidden/>
              </w:rPr>
              <w:fldChar w:fldCharType="begin"/>
            </w:r>
            <w:r w:rsidR="00F515D1">
              <w:rPr>
                <w:noProof/>
                <w:webHidden/>
              </w:rPr>
              <w:instrText xml:space="preserve"> PAGEREF _Toc413836833 \h </w:instrText>
            </w:r>
            <w:r w:rsidR="00F515D1">
              <w:rPr>
                <w:noProof/>
                <w:webHidden/>
              </w:rPr>
            </w:r>
            <w:r w:rsidR="00F515D1">
              <w:rPr>
                <w:noProof/>
                <w:webHidden/>
              </w:rPr>
              <w:fldChar w:fldCharType="separate"/>
            </w:r>
            <w:r w:rsidR="00F515D1">
              <w:rPr>
                <w:noProof/>
                <w:webHidden/>
              </w:rPr>
              <w:t>103</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4" w:history="1">
            <w:r w:rsidR="00F515D1" w:rsidRPr="0069496E">
              <w:rPr>
                <w:rStyle w:val="Kpr"/>
                <w:noProof/>
              </w:rPr>
              <w:t>4.3.2.7.8. Hayvan Satıcı, Nakliyeci ve Bakıcılarına Hayvan Refahı Eğitimi</w:t>
            </w:r>
            <w:r w:rsidR="00F515D1">
              <w:rPr>
                <w:noProof/>
                <w:webHidden/>
              </w:rPr>
              <w:tab/>
            </w:r>
            <w:r w:rsidR="00F515D1">
              <w:rPr>
                <w:noProof/>
                <w:webHidden/>
              </w:rPr>
              <w:fldChar w:fldCharType="begin"/>
            </w:r>
            <w:r w:rsidR="00F515D1">
              <w:rPr>
                <w:noProof/>
                <w:webHidden/>
              </w:rPr>
              <w:instrText xml:space="preserve"> PAGEREF _Toc413836834 \h </w:instrText>
            </w:r>
            <w:r w:rsidR="00F515D1">
              <w:rPr>
                <w:noProof/>
                <w:webHidden/>
              </w:rPr>
            </w:r>
            <w:r w:rsidR="00F515D1">
              <w:rPr>
                <w:noProof/>
                <w:webHidden/>
              </w:rPr>
              <w:fldChar w:fldCharType="separate"/>
            </w:r>
            <w:r w:rsidR="00F515D1">
              <w:rPr>
                <w:noProof/>
                <w:webHidden/>
              </w:rPr>
              <w:t>103</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5" w:history="1">
            <w:r w:rsidR="00F515D1" w:rsidRPr="0069496E">
              <w:rPr>
                <w:rStyle w:val="Kpr"/>
                <w:noProof/>
              </w:rPr>
              <w:t>4.3.2.7.9. Hayvancılığı Geliştirilmesi Projesi</w:t>
            </w:r>
            <w:r w:rsidR="00F515D1">
              <w:rPr>
                <w:noProof/>
                <w:webHidden/>
              </w:rPr>
              <w:tab/>
            </w:r>
            <w:r w:rsidR="00F515D1">
              <w:rPr>
                <w:noProof/>
                <w:webHidden/>
              </w:rPr>
              <w:fldChar w:fldCharType="begin"/>
            </w:r>
            <w:r w:rsidR="00F515D1">
              <w:rPr>
                <w:noProof/>
                <w:webHidden/>
              </w:rPr>
              <w:instrText xml:space="preserve"> PAGEREF _Toc413836835 \h </w:instrText>
            </w:r>
            <w:r w:rsidR="00F515D1">
              <w:rPr>
                <w:noProof/>
                <w:webHidden/>
              </w:rPr>
            </w:r>
            <w:r w:rsidR="00F515D1">
              <w:rPr>
                <w:noProof/>
                <w:webHidden/>
              </w:rPr>
              <w:fldChar w:fldCharType="separate"/>
            </w:r>
            <w:r w:rsidR="00F515D1">
              <w:rPr>
                <w:noProof/>
                <w:webHidden/>
              </w:rPr>
              <w:t>104</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6" w:history="1">
            <w:r w:rsidR="00F515D1" w:rsidRPr="0069496E">
              <w:rPr>
                <w:rStyle w:val="Kpr"/>
                <w:noProof/>
              </w:rPr>
              <w:t>4.3.2.7.10. Hayvan Tanımlama İşlemleri</w:t>
            </w:r>
            <w:r w:rsidR="00F515D1">
              <w:rPr>
                <w:noProof/>
                <w:webHidden/>
              </w:rPr>
              <w:tab/>
            </w:r>
            <w:r w:rsidR="00F515D1">
              <w:rPr>
                <w:noProof/>
                <w:webHidden/>
              </w:rPr>
              <w:fldChar w:fldCharType="begin"/>
            </w:r>
            <w:r w:rsidR="00F515D1">
              <w:rPr>
                <w:noProof/>
                <w:webHidden/>
              </w:rPr>
              <w:instrText xml:space="preserve"> PAGEREF _Toc413836836 \h </w:instrText>
            </w:r>
            <w:r w:rsidR="00F515D1">
              <w:rPr>
                <w:noProof/>
                <w:webHidden/>
              </w:rPr>
            </w:r>
            <w:r w:rsidR="00F515D1">
              <w:rPr>
                <w:noProof/>
                <w:webHidden/>
              </w:rPr>
              <w:fldChar w:fldCharType="separate"/>
            </w:r>
            <w:r w:rsidR="00F515D1">
              <w:rPr>
                <w:noProof/>
                <w:webHidden/>
              </w:rPr>
              <w:t>104</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7" w:history="1">
            <w:r w:rsidR="00F515D1" w:rsidRPr="0069496E">
              <w:rPr>
                <w:rStyle w:val="Kpr"/>
                <w:noProof/>
              </w:rPr>
              <w:t>4.3.2.7.11. Süt Ürünleri İhracat</w:t>
            </w:r>
            <w:r w:rsidR="00F515D1">
              <w:rPr>
                <w:noProof/>
                <w:webHidden/>
              </w:rPr>
              <w:tab/>
            </w:r>
            <w:r w:rsidR="00F515D1">
              <w:rPr>
                <w:noProof/>
                <w:webHidden/>
              </w:rPr>
              <w:fldChar w:fldCharType="begin"/>
            </w:r>
            <w:r w:rsidR="00F515D1">
              <w:rPr>
                <w:noProof/>
                <w:webHidden/>
              </w:rPr>
              <w:instrText xml:space="preserve"> PAGEREF _Toc413836837 \h </w:instrText>
            </w:r>
            <w:r w:rsidR="00F515D1">
              <w:rPr>
                <w:noProof/>
                <w:webHidden/>
              </w:rPr>
            </w:r>
            <w:r w:rsidR="00F515D1">
              <w:rPr>
                <w:noProof/>
                <w:webHidden/>
              </w:rPr>
              <w:fldChar w:fldCharType="separate"/>
            </w:r>
            <w:r w:rsidR="00F515D1">
              <w:rPr>
                <w:noProof/>
                <w:webHidden/>
              </w:rPr>
              <w:t>104</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38" w:history="1">
            <w:r w:rsidR="00F515D1" w:rsidRPr="0069496E">
              <w:rPr>
                <w:rStyle w:val="Kpr"/>
                <w:noProof/>
              </w:rPr>
              <w:t>4.3.2.7.12. Canlı Hayvan İhracat</w:t>
            </w:r>
            <w:r w:rsidR="00F515D1">
              <w:rPr>
                <w:noProof/>
                <w:webHidden/>
              </w:rPr>
              <w:tab/>
            </w:r>
            <w:r w:rsidR="00F515D1">
              <w:rPr>
                <w:noProof/>
                <w:webHidden/>
              </w:rPr>
              <w:fldChar w:fldCharType="begin"/>
            </w:r>
            <w:r w:rsidR="00F515D1">
              <w:rPr>
                <w:noProof/>
                <w:webHidden/>
              </w:rPr>
              <w:instrText xml:space="preserve"> PAGEREF _Toc413836838 \h </w:instrText>
            </w:r>
            <w:r w:rsidR="00F515D1">
              <w:rPr>
                <w:noProof/>
                <w:webHidden/>
              </w:rPr>
            </w:r>
            <w:r w:rsidR="00F515D1">
              <w:rPr>
                <w:noProof/>
                <w:webHidden/>
              </w:rPr>
              <w:fldChar w:fldCharType="separate"/>
            </w:r>
            <w:r w:rsidR="00F515D1">
              <w:rPr>
                <w:noProof/>
                <w:webHidden/>
              </w:rPr>
              <w:t>104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39" w:history="1">
            <w:r w:rsidR="00F515D1" w:rsidRPr="0069496E">
              <w:rPr>
                <w:rStyle w:val="Kpr"/>
                <w:noProof/>
              </w:rPr>
              <w:t>4.3.3. Su Ürünleri Koruma Ve Kontrol Hizmetleri Çalışmaları</w:t>
            </w:r>
            <w:r w:rsidR="00F515D1">
              <w:rPr>
                <w:noProof/>
                <w:webHidden/>
              </w:rPr>
              <w:tab/>
            </w:r>
            <w:r w:rsidR="00F515D1">
              <w:rPr>
                <w:noProof/>
                <w:webHidden/>
              </w:rPr>
              <w:fldChar w:fldCharType="begin"/>
            </w:r>
            <w:r w:rsidR="00F515D1">
              <w:rPr>
                <w:noProof/>
                <w:webHidden/>
              </w:rPr>
              <w:instrText xml:space="preserve"> PAGEREF _Toc413836839 \h </w:instrText>
            </w:r>
            <w:r w:rsidR="00F515D1">
              <w:rPr>
                <w:noProof/>
                <w:webHidden/>
              </w:rPr>
            </w:r>
            <w:r w:rsidR="00F515D1">
              <w:rPr>
                <w:noProof/>
                <w:webHidden/>
              </w:rPr>
              <w:fldChar w:fldCharType="separate"/>
            </w:r>
            <w:r w:rsidR="00F515D1">
              <w:rPr>
                <w:noProof/>
                <w:webHidden/>
              </w:rPr>
              <w:t>104</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0" w:history="1">
            <w:r w:rsidR="00F515D1" w:rsidRPr="0069496E">
              <w:rPr>
                <w:rStyle w:val="Kpr"/>
                <w:noProof/>
              </w:rPr>
              <w:t>4.3.3.1. Su Ürünleri Ruhsatlandırma</w:t>
            </w:r>
            <w:r w:rsidR="00F515D1">
              <w:rPr>
                <w:noProof/>
                <w:webHidden/>
              </w:rPr>
              <w:tab/>
            </w:r>
            <w:r w:rsidR="00F515D1">
              <w:rPr>
                <w:noProof/>
                <w:webHidden/>
              </w:rPr>
              <w:fldChar w:fldCharType="begin"/>
            </w:r>
            <w:r w:rsidR="00F515D1">
              <w:rPr>
                <w:noProof/>
                <w:webHidden/>
              </w:rPr>
              <w:instrText xml:space="preserve"> PAGEREF _Toc413836840 \h </w:instrText>
            </w:r>
            <w:r w:rsidR="00F515D1">
              <w:rPr>
                <w:noProof/>
                <w:webHidden/>
              </w:rPr>
            </w:r>
            <w:r w:rsidR="00F515D1">
              <w:rPr>
                <w:noProof/>
                <w:webHidden/>
              </w:rPr>
              <w:fldChar w:fldCharType="separate"/>
            </w:r>
            <w:r w:rsidR="00F515D1">
              <w:rPr>
                <w:noProof/>
                <w:webHidden/>
              </w:rPr>
              <w:t>105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1" w:history="1">
            <w:r w:rsidR="00F515D1" w:rsidRPr="0069496E">
              <w:rPr>
                <w:rStyle w:val="Kpr"/>
                <w:noProof/>
              </w:rPr>
              <w:t>4.3.3.2. Su Ürünleri Kontrolleri</w:t>
            </w:r>
            <w:r w:rsidR="00F515D1">
              <w:rPr>
                <w:noProof/>
                <w:webHidden/>
              </w:rPr>
              <w:tab/>
            </w:r>
            <w:r w:rsidR="00F515D1">
              <w:rPr>
                <w:noProof/>
                <w:webHidden/>
              </w:rPr>
              <w:fldChar w:fldCharType="begin"/>
            </w:r>
            <w:r w:rsidR="00F515D1">
              <w:rPr>
                <w:noProof/>
                <w:webHidden/>
              </w:rPr>
              <w:instrText xml:space="preserve"> PAGEREF _Toc413836841 \h </w:instrText>
            </w:r>
            <w:r w:rsidR="00F515D1">
              <w:rPr>
                <w:noProof/>
                <w:webHidden/>
              </w:rPr>
            </w:r>
            <w:r w:rsidR="00F515D1">
              <w:rPr>
                <w:noProof/>
                <w:webHidden/>
              </w:rPr>
              <w:fldChar w:fldCharType="separate"/>
            </w:r>
            <w:r w:rsidR="00F515D1">
              <w:rPr>
                <w:noProof/>
                <w:webHidden/>
              </w:rPr>
              <w:t>105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2" w:history="1">
            <w:r w:rsidR="00F515D1" w:rsidRPr="0069496E">
              <w:rPr>
                <w:rStyle w:val="Kpr"/>
                <w:noProof/>
              </w:rPr>
              <w:t>4.3.3.3. Su Ürünleri Perakende Satış Yerleri</w:t>
            </w:r>
            <w:r w:rsidR="00F515D1">
              <w:rPr>
                <w:noProof/>
                <w:webHidden/>
              </w:rPr>
              <w:tab/>
            </w:r>
            <w:r w:rsidR="00F515D1">
              <w:rPr>
                <w:noProof/>
                <w:webHidden/>
              </w:rPr>
              <w:fldChar w:fldCharType="begin"/>
            </w:r>
            <w:r w:rsidR="00F515D1">
              <w:rPr>
                <w:noProof/>
                <w:webHidden/>
              </w:rPr>
              <w:instrText xml:space="preserve"> PAGEREF _Toc413836842 \h </w:instrText>
            </w:r>
            <w:r w:rsidR="00F515D1">
              <w:rPr>
                <w:noProof/>
                <w:webHidden/>
              </w:rPr>
            </w:r>
            <w:r w:rsidR="00F515D1">
              <w:rPr>
                <w:noProof/>
                <w:webHidden/>
              </w:rPr>
              <w:fldChar w:fldCharType="separate"/>
            </w:r>
            <w:r w:rsidR="00F515D1">
              <w:rPr>
                <w:noProof/>
                <w:webHidden/>
              </w:rPr>
              <w:t>107</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3" w:history="1">
            <w:r w:rsidR="00F515D1" w:rsidRPr="0069496E">
              <w:rPr>
                <w:rStyle w:val="Kpr"/>
                <w:noProof/>
              </w:rPr>
              <w:t>4.3.3.4. Su Ürünleri İhracat ve İthalat Çalışmaları</w:t>
            </w:r>
            <w:r w:rsidR="00F515D1">
              <w:rPr>
                <w:noProof/>
                <w:webHidden/>
              </w:rPr>
              <w:tab/>
            </w:r>
            <w:r w:rsidR="00F515D1">
              <w:rPr>
                <w:noProof/>
                <w:webHidden/>
              </w:rPr>
              <w:fldChar w:fldCharType="begin"/>
            </w:r>
            <w:r w:rsidR="00F515D1">
              <w:rPr>
                <w:noProof/>
                <w:webHidden/>
              </w:rPr>
              <w:instrText xml:space="preserve"> PAGEREF _Toc413836843 \h </w:instrText>
            </w:r>
            <w:r w:rsidR="00F515D1">
              <w:rPr>
                <w:noProof/>
                <w:webHidden/>
              </w:rPr>
            </w:r>
            <w:r w:rsidR="00F515D1">
              <w:rPr>
                <w:noProof/>
                <w:webHidden/>
              </w:rPr>
              <w:fldChar w:fldCharType="separate"/>
            </w:r>
            <w:r w:rsidR="00F515D1">
              <w:rPr>
                <w:noProof/>
                <w:webHidden/>
              </w:rPr>
              <w:t>107</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44" w:history="1">
            <w:r w:rsidR="00F515D1" w:rsidRPr="0069496E">
              <w:rPr>
                <w:rStyle w:val="Kpr"/>
                <w:noProof/>
              </w:rPr>
              <w:t>4.3.3.4.1. İhracat</w:t>
            </w:r>
            <w:r w:rsidR="00F515D1">
              <w:rPr>
                <w:noProof/>
                <w:webHidden/>
              </w:rPr>
              <w:tab/>
            </w:r>
            <w:r w:rsidR="00F515D1">
              <w:rPr>
                <w:noProof/>
                <w:webHidden/>
              </w:rPr>
              <w:fldChar w:fldCharType="begin"/>
            </w:r>
            <w:r w:rsidR="00F515D1">
              <w:rPr>
                <w:noProof/>
                <w:webHidden/>
              </w:rPr>
              <w:instrText xml:space="preserve"> PAGEREF _Toc413836844 \h </w:instrText>
            </w:r>
            <w:r w:rsidR="00F515D1">
              <w:rPr>
                <w:noProof/>
                <w:webHidden/>
              </w:rPr>
            </w:r>
            <w:r w:rsidR="00F515D1">
              <w:rPr>
                <w:noProof/>
                <w:webHidden/>
              </w:rPr>
              <w:fldChar w:fldCharType="separate"/>
            </w:r>
            <w:r w:rsidR="00F515D1">
              <w:rPr>
                <w:noProof/>
                <w:webHidden/>
              </w:rPr>
              <w:t>107</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45" w:history="1">
            <w:r w:rsidR="00F515D1" w:rsidRPr="0069496E">
              <w:rPr>
                <w:rStyle w:val="Kpr"/>
                <w:noProof/>
              </w:rPr>
              <w:t>4.3.3.4.2. İthalat</w:t>
            </w:r>
            <w:r w:rsidR="00F515D1">
              <w:rPr>
                <w:noProof/>
                <w:webHidden/>
              </w:rPr>
              <w:tab/>
            </w:r>
            <w:r w:rsidR="00F515D1">
              <w:rPr>
                <w:noProof/>
                <w:webHidden/>
              </w:rPr>
              <w:fldChar w:fldCharType="begin"/>
            </w:r>
            <w:r w:rsidR="00F515D1">
              <w:rPr>
                <w:noProof/>
                <w:webHidden/>
              </w:rPr>
              <w:instrText xml:space="preserve"> PAGEREF _Toc413836845 \h </w:instrText>
            </w:r>
            <w:r w:rsidR="00F515D1">
              <w:rPr>
                <w:noProof/>
                <w:webHidden/>
              </w:rPr>
            </w:r>
            <w:r w:rsidR="00F515D1">
              <w:rPr>
                <w:noProof/>
                <w:webHidden/>
              </w:rPr>
              <w:fldChar w:fldCharType="separate"/>
            </w:r>
            <w:r w:rsidR="00F515D1">
              <w:rPr>
                <w:noProof/>
                <w:webHidden/>
              </w:rPr>
              <w:t>109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6" w:history="1">
            <w:r w:rsidR="00F515D1" w:rsidRPr="0069496E">
              <w:rPr>
                <w:rStyle w:val="Kpr"/>
                <w:noProof/>
              </w:rPr>
              <w:t>4.3.3.5. Su Ürünleri İşleme ve Değerlendirme Tesisleri</w:t>
            </w:r>
            <w:r w:rsidR="00F515D1">
              <w:rPr>
                <w:noProof/>
                <w:webHidden/>
              </w:rPr>
              <w:tab/>
            </w:r>
            <w:r w:rsidR="00F515D1">
              <w:rPr>
                <w:noProof/>
                <w:webHidden/>
              </w:rPr>
              <w:fldChar w:fldCharType="begin"/>
            </w:r>
            <w:r w:rsidR="00F515D1">
              <w:rPr>
                <w:noProof/>
                <w:webHidden/>
              </w:rPr>
              <w:instrText xml:space="preserve"> PAGEREF _Toc413836846 \h </w:instrText>
            </w:r>
            <w:r w:rsidR="00F515D1">
              <w:rPr>
                <w:noProof/>
                <w:webHidden/>
              </w:rPr>
            </w:r>
            <w:r w:rsidR="00F515D1">
              <w:rPr>
                <w:noProof/>
                <w:webHidden/>
              </w:rPr>
              <w:fldChar w:fldCharType="separate"/>
            </w:r>
            <w:r w:rsidR="00F515D1">
              <w:rPr>
                <w:noProof/>
                <w:webHidden/>
              </w:rPr>
              <w:t>109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7" w:history="1">
            <w:r w:rsidR="00F515D1" w:rsidRPr="0069496E">
              <w:rPr>
                <w:rStyle w:val="Kpr"/>
                <w:noProof/>
              </w:rPr>
              <w:t>4.3.3.6. Tarımsal Kaynaklı Nitrat Kirliliğine Karşı Suların Korunması Çalışmaları</w:t>
            </w:r>
            <w:r w:rsidR="00F515D1">
              <w:rPr>
                <w:noProof/>
                <w:webHidden/>
              </w:rPr>
              <w:tab/>
            </w:r>
            <w:r w:rsidR="00F515D1">
              <w:rPr>
                <w:noProof/>
                <w:webHidden/>
              </w:rPr>
              <w:fldChar w:fldCharType="begin"/>
            </w:r>
            <w:r w:rsidR="00F515D1">
              <w:rPr>
                <w:noProof/>
                <w:webHidden/>
              </w:rPr>
              <w:instrText xml:space="preserve"> PAGEREF _Toc413836847 \h </w:instrText>
            </w:r>
            <w:r w:rsidR="00F515D1">
              <w:rPr>
                <w:noProof/>
                <w:webHidden/>
              </w:rPr>
            </w:r>
            <w:r w:rsidR="00F515D1">
              <w:rPr>
                <w:noProof/>
                <w:webHidden/>
              </w:rPr>
              <w:fldChar w:fldCharType="separate"/>
            </w:r>
            <w:r w:rsidR="00F515D1">
              <w:rPr>
                <w:noProof/>
                <w:webHidden/>
              </w:rPr>
              <w:t>110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48" w:history="1">
            <w:r w:rsidR="00F515D1" w:rsidRPr="0069496E">
              <w:rPr>
                <w:rStyle w:val="Kpr"/>
                <w:noProof/>
              </w:rPr>
              <w:t>4.3.3.7. Su Ürünleri Yetiştiriciliği Çalışmaları</w:t>
            </w:r>
            <w:r w:rsidR="00F515D1">
              <w:rPr>
                <w:noProof/>
                <w:webHidden/>
              </w:rPr>
              <w:tab/>
            </w:r>
            <w:r w:rsidR="00F515D1">
              <w:rPr>
                <w:noProof/>
                <w:webHidden/>
              </w:rPr>
              <w:fldChar w:fldCharType="begin"/>
            </w:r>
            <w:r w:rsidR="00F515D1">
              <w:rPr>
                <w:noProof/>
                <w:webHidden/>
              </w:rPr>
              <w:instrText xml:space="preserve"> PAGEREF _Toc413836848 \h </w:instrText>
            </w:r>
            <w:r w:rsidR="00F515D1">
              <w:rPr>
                <w:noProof/>
                <w:webHidden/>
              </w:rPr>
            </w:r>
            <w:r w:rsidR="00F515D1">
              <w:rPr>
                <w:noProof/>
                <w:webHidden/>
              </w:rPr>
              <w:fldChar w:fldCharType="separate"/>
            </w:r>
            <w:r w:rsidR="00F515D1">
              <w:rPr>
                <w:noProof/>
                <w:webHidden/>
              </w:rPr>
              <w:t>110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49" w:history="1">
            <w:r w:rsidR="00F515D1" w:rsidRPr="0069496E">
              <w:rPr>
                <w:rStyle w:val="Kpr"/>
                <w:noProof/>
              </w:rPr>
              <w:t>4.3.3.7.1. Su Ürünleri Yetiştiricilik Tesisleri</w:t>
            </w:r>
            <w:r w:rsidR="00F515D1">
              <w:rPr>
                <w:noProof/>
                <w:webHidden/>
              </w:rPr>
              <w:tab/>
            </w:r>
            <w:r w:rsidR="00F515D1">
              <w:rPr>
                <w:noProof/>
                <w:webHidden/>
              </w:rPr>
              <w:fldChar w:fldCharType="begin"/>
            </w:r>
            <w:r w:rsidR="00F515D1">
              <w:rPr>
                <w:noProof/>
                <w:webHidden/>
              </w:rPr>
              <w:instrText xml:space="preserve"> PAGEREF _Toc413836849 \h </w:instrText>
            </w:r>
            <w:r w:rsidR="00F515D1">
              <w:rPr>
                <w:noProof/>
                <w:webHidden/>
              </w:rPr>
            </w:r>
            <w:r w:rsidR="00F515D1">
              <w:rPr>
                <w:noProof/>
                <w:webHidden/>
              </w:rPr>
              <w:fldChar w:fldCharType="separate"/>
            </w:r>
            <w:r w:rsidR="00F515D1">
              <w:rPr>
                <w:noProof/>
                <w:webHidden/>
              </w:rPr>
              <w:t>110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50" w:history="1">
            <w:r w:rsidR="00F515D1" w:rsidRPr="0069496E">
              <w:rPr>
                <w:rStyle w:val="Kpr"/>
                <w:noProof/>
              </w:rPr>
              <w:t>4.3.3.7.2. Kiralanan Avlak Sahaları Çalışmaları</w:t>
            </w:r>
            <w:r w:rsidR="00F515D1">
              <w:rPr>
                <w:noProof/>
                <w:webHidden/>
              </w:rPr>
              <w:tab/>
            </w:r>
            <w:r w:rsidR="00F515D1">
              <w:rPr>
                <w:noProof/>
                <w:webHidden/>
              </w:rPr>
              <w:fldChar w:fldCharType="begin"/>
            </w:r>
            <w:r w:rsidR="00F515D1">
              <w:rPr>
                <w:noProof/>
                <w:webHidden/>
              </w:rPr>
              <w:instrText xml:space="preserve"> PAGEREF _Toc413836850 \h </w:instrText>
            </w:r>
            <w:r w:rsidR="00F515D1">
              <w:rPr>
                <w:noProof/>
                <w:webHidden/>
              </w:rPr>
            </w:r>
            <w:r w:rsidR="00F515D1">
              <w:rPr>
                <w:noProof/>
                <w:webHidden/>
              </w:rPr>
              <w:fldChar w:fldCharType="separate"/>
            </w:r>
            <w:r w:rsidR="00F515D1">
              <w:rPr>
                <w:noProof/>
                <w:webHidden/>
              </w:rPr>
              <w:t>111</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51" w:history="1">
            <w:r w:rsidR="00F515D1" w:rsidRPr="0069496E">
              <w:rPr>
                <w:rStyle w:val="Kpr"/>
                <w:noProof/>
              </w:rPr>
              <w:t>4.3.3.7.3. Yetiştiricilik Amacıyla Kiralanan Göletler</w:t>
            </w:r>
            <w:r w:rsidR="00F515D1">
              <w:rPr>
                <w:noProof/>
                <w:webHidden/>
              </w:rPr>
              <w:tab/>
            </w:r>
            <w:r w:rsidR="00F515D1">
              <w:rPr>
                <w:noProof/>
                <w:webHidden/>
              </w:rPr>
              <w:fldChar w:fldCharType="begin"/>
            </w:r>
            <w:r w:rsidR="00F515D1">
              <w:rPr>
                <w:noProof/>
                <w:webHidden/>
              </w:rPr>
              <w:instrText xml:space="preserve"> PAGEREF _Toc413836851 \h </w:instrText>
            </w:r>
            <w:r w:rsidR="00F515D1">
              <w:rPr>
                <w:noProof/>
                <w:webHidden/>
              </w:rPr>
            </w:r>
            <w:r w:rsidR="00F515D1">
              <w:rPr>
                <w:noProof/>
                <w:webHidden/>
              </w:rPr>
              <w:fldChar w:fldCharType="separate"/>
            </w:r>
            <w:r w:rsidR="00F515D1">
              <w:rPr>
                <w:noProof/>
                <w:webHidden/>
              </w:rPr>
              <w:t>112</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52" w:history="1">
            <w:r w:rsidR="00F515D1" w:rsidRPr="0069496E">
              <w:rPr>
                <w:rStyle w:val="Kpr"/>
                <w:noProof/>
              </w:rPr>
              <w:t>4.3.3.7.4. Balıkçı Barınak ve Barınma Yerleri</w:t>
            </w:r>
            <w:r w:rsidR="00F515D1">
              <w:rPr>
                <w:noProof/>
                <w:webHidden/>
              </w:rPr>
              <w:tab/>
            </w:r>
            <w:r w:rsidR="00F515D1">
              <w:rPr>
                <w:noProof/>
                <w:webHidden/>
              </w:rPr>
              <w:fldChar w:fldCharType="begin"/>
            </w:r>
            <w:r w:rsidR="00F515D1">
              <w:rPr>
                <w:noProof/>
                <w:webHidden/>
              </w:rPr>
              <w:instrText xml:space="preserve"> PAGEREF _Toc413836852 \h </w:instrText>
            </w:r>
            <w:r w:rsidR="00F515D1">
              <w:rPr>
                <w:noProof/>
                <w:webHidden/>
              </w:rPr>
            </w:r>
            <w:r w:rsidR="00F515D1">
              <w:rPr>
                <w:noProof/>
                <w:webHidden/>
              </w:rPr>
              <w:fldChar w:fldCharType="separate"/>
            </w:r>
            <w:r w:rsidR="00F515D1">
              <w:rPr>
                <w:noProof/>
                <w:webHidden/>
              </w:rPr>
              <w:t>112</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53" w:history="1">
            <w:r w:rsidR="00F515D1" w:rsidRPr="0069496E">
              <w:rPr>
                <w:rStyle w:val="Kpr"/>
                <w:noProof/>
              </w:rPr>
              <w:t>4.3.3.7.5. Su Ürünleri Yetiştiriciliği Tesisi Kurulmasına İlişkin Müracaatlar</w:t>
            </w:r>
            <w:r w:rsidR="00F515D1">
              <w:rPr>
                <w:noProof/>
                <w:webHidden/>
              </w:rPr>
              <w:tab/>
            </w:r>
            <w:r w:rsidR="00F515D1">
              <w:rPr>
                <w:noProof/>
                <w:webHidden/>
              </w:rPr>
              <w:fldChar w:fldCharType="begin"/>
            </w:r>
            <w:r w:rsidR="00F515D1">
              <w:rPr>
                <w:noProof/>
                <w:webHidden/>
              </w:rPr>
              <w:instrText xml:space="preserve"> PAGEREF _Toc413836853 \h </w:instrText>
            </w:r>
            <w:r w:rsidR="00F515D1">
              <w:rPr>
                <w:noProof/>
                <w:webHidden/>
              </w:rPr>
            </w:r>
            <w:r w:rsidR="00F515D1">
              <w:rPr>
                <w:noProof/>
                <w:webHidden/>
              </w:rPr>
              <w:fldChar w:fldCharType="separate"/>
            </w:r>
            <w:r w:rsidR="00F515D1">
              <w:rPr>
                <w:noProof/>
                <w:webHidden/>
              </w:rPr>
              <w:t>113</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54" w:history="1">
            <w:r w:rsidR="00F515D1" w:rsidRPr="0069496E">
              <w:rPr>
                <w:rStyle w:val="Kpr"/>
                <w:noProof/>
              </w:rPr>
              <w:t>4.3.3.7.6. Su Ürünleri Üretimini Geliştirme</w:t>
            </w:r>
            <w:r w:rsidR="00F515D1">
              <w:rPr>
                <w:noProof/>
                <w:webHidden/>
              </w:rPr>
              <w:tab/>
            </w:r>
            <w:r w:rsidR="00F515D1">
              <w:rPr>
                <w:noProof/>
                <w:webHidden/>
              </w:rPr>
              <w:fldChar w:fldCharType="begin"/>
            </w:r>
            <w:r w:rsidR="00F515D1">
              <w:rPr>
                <w:noProof/>
                <w:webHidden/>
              </w:rPr>
              <w:instrText xml:space="preserve"> PAGEREF _Toc413836854 \h </w:instrText>
            </w:r>
            <w:r w:rsidR="00F515D1">
              <w:rPr>
                <w:noProof/>
                <w:webHidden/>
              </w:rPr>
            </w:r>
            <w:r w:rsidR="00F515D1">
              <w:rPr>
                <w:noProof/>
                <w:webHidden/>
              </w:rPr>
              <w:fldChar w:fldCharType="separate"/>
            </w:r>
            <w:r w:rsidR="00F515D1">
              <w:rPr>
                <w:noProof/>
                <w:webHidden/>
              </w:rPr>
              <w:t>113</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55" w:history="1">
            <w:r w:rsidR="00F515D1" w:rsidRPr="0069496E">
              <w:rPr>
                <w:rStyle w:val="Kpr"/>
                <w:noProof/>
              </w:rPr>
              <w:t>4.3.3.7.7. Su Ürünleri Kontrol Hizmetlerinin Geliştirilmesi Projesi</w:t>
            </w:r>
            <w:r w:rsidR="00F515D1">
              <w:rPr>
                <w:noProof/>
                <w:webHidden/>
              </w:rPr>
              <w:tab/>
            </w:r>
            <w:r w:rsidR="00F515D1">
              <w:rPr>
                <w:noProof/>
                <w:webHidden/>
              </w:rPr>
              <w:fldChar w:fldCharType="begin"/>
            </w:r>
            <w:r w:rsidR="00F515D1">
              <w:rPr>
                <w:noProof/>
                <w:webHidden/>
              </w:rPr>
              <w:instrText xml:space="preserve"> PAGEREF _Toc413836855 \h </w:instrText>
            </w:r>
            <w:r w:rsidR="00F515D1">
              <w:rPr>
                <w:noProof/>
                <w:webHidden/>
              </w:rPr>
            </w:r>
            <w:r w:rsidR="00F515D1">
              <w:rPr>
                <w:noProof/>
                <w:webHidden/>
              </w:rPr>
              <w:fldChar w:fldCharType="separate"/>
            </w:r>
            <w:r w:rsidR="00F515D1">
              <w:rPr>
                <w:noProof/>
                <w:webHidden/>
              </w:rPr>
              <w:t>113</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56" w:history="1">
            <w:r w:rsidR="00F515D1" w:rsidRPr="0069496E">
              <w:rPr>
                <w:rStyle w:val="Kpr"/>
                <w:noProof/>
              </w:rPr>
              <w:t>4.3.3.8. Su Ürünleri Balıklandırma Çalışmaları</w:t>
            </w:r>
            <w:r w:rsidR="00F515D1">
              <w:rPr>
                <w:noProof/>
                <w:webHidden/>
              </w:rPr>
              <w:tab/>
            </w:r>
            <w:r w:rsidR="00F515D1">
              <w:rPr>
                <w:noProof/>
                <w:webHidden/>
              </w:rPr>
              <w:fldChar w:fldCharType="begin"/>
            </w:r>
            <w:r w:rsidR="00F515D1">
              <w:rPr>
                <w:noProof/>
                <w:webHidden/>
              </w:rPr>
              <w:instrText xml:space="preserve"> PAGEREF _Toc413836856 \h </w:instrText>
            </w:r>
            <w:r w:rsidR="00F515D1">
              <w:rPr>
                <w:noProof/>
                <w:webHidden/>
              </w:rPr>
            </w:r>
            <w:r w:rsidR="00F515D1">
              <w:rPr>
                <w:noProof/>
                <w:webHidden/>
              </w:rPr>
              <w:fldChar w:fldCharType="separate"/>
            </w:r>
            <w:r w:rsidR="00F515D1">
              <w:rPr>
                <w:noProof/>
                <w:webHidden/>
              </w:rPr>
              <w:t>113</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57" w:history="1">
            <w:r w:rsidR="00F515D1" w:rsidRPr="0069496E">
              <w:rPr>
                <w:rStyle w:val="Kpr"/>
                <w:noProof/>
              </w:rPr>
              <w:t>4.3.3.9. Su Ürünleri Üretim Değerleri</w:t>
            </w:r>
            <w:r w:rsidR="00F515D1">
              <w:rPr>
                <w:noProof/>
                <w:webHidden/>
              </w:rPr>
              <w:tab/>
            </w:r>
            <w:r w:rsidR="00F515D1">
              <w:rPr>
                <w:noProof/>
                <w:webHidden/>
              </w:rPr>
              <w:fldChar w:fldCharType="begin"/>
            </w:r>
            <w:r w:rsidR="00F515D1">
              <w:rPr>
                <w:noProof/>
                <w:webHidden/>
              </w:rPr>
              <w:instrText xml:space="preserve"> PAGEREF _Toc413836857 \h </w:instrText>
            </w:r>
            <w:r w:rsidR="00F515D1">
              <w:rPr>
                <w:noProof/>
                <w:webHidden/>
              </w:rPr>
            </w:r>
            <w:r w:rsidR="00F515D1">
              <w:rPr>
                <w:noProof/>
                <w:webHidden/>
              </w:rPr>
              <w:fldChar w:fldCharType="separate"/>
            </w:r>
            <w:r w:rsidR="00F515D1">
              <w:rPr>
                <w:noProof/>
                <w:webHidden/>
              </w:rPr>
              <w:t>113</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58" w:history="1">
            <w:r w:rsidR="00F515D1" w:rsidRPr="0069496E">
              <w:rPr>
                <w:rStyle w:val="Kpr"/>
                <w:noProof/>
              </w:rPr>
              <w:t>4.3.3.10. Su Ürünleri İstatistik Çalışmaları</w:t>
            </w:r>
            <w:r w:rsidR="00F515D1">
              <w:rPr>
                <w:noProof/>
                <w:webHidden/>
              </w:rPr>
              <w:tab/>
            </w:r>
            <w:r w:rsidR="00F515D1">
              <w:rPr>
                <w:noProof/>
                <w:webHidden/>
              </w:rPr>
              <w:fldChar w:fldCharType="begin"/>
            </w:r>
            <w:r w:rsidR="00F515D1">
              <w:rPr>
                <w:noProof/>
                <w:webHidden/>
              </w:rPr>
              <w:instrText xml:space="preserve"> PAGEREF _Toc413836858 \h </w:instrText>
            </w:r>
            <w:r w:rsidR="00F515D1">
              <w:rPr>
                <w:noProof/>
                <w:webHidden/>
              </w:rPr>
            </w:r>
            <w:r w:rsidR="00F515D1">
              <w:rPr>
                <w:noProof/>
                <w:webHidden/>
              </w:rPr>
              <w:fldChar w:fldCharType="separate"/>
            </w:r>
            <w:r w:rsidR="00F515D1">
              <w:rPr>
                <w:noProof/>
                <w:webHidden/>
              </w:rPr>
              <w:t>115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59" w:history="1">
            <w:r w:rsidR="00F515D1" w:rsidRPr="0069496E">
              <w:rPr>
                <w:rStyle w:val="Kpr"/>
                <w:noProof/>
              </w:rPr>
              <w:t>4.3.3.11. Avcılığı Yapılan Baskın Türler</w:t>
            </w:r>
            <w:r w:rsidR="00F515D1">
              <w:rPr>
                <w:noProof/>
                <w:webHidden/>
              </w:rPr>
              <w:tab/>
            </w:r>
            <w:r w:rsidR="00F515D1">
              <w:rPr>
                <w:noProof/>
                <w:webHidden/>
              </w:rPr>
              <w:fldChar w:fldCharType="begin"/>
            </w:r>
            <w:r w:rsidR="00F515D1">
              <w:rPr>
                <w:noProof/>
                <w:webHidden/>
              </w:rPr>
              <w:instrText xml:space="preserve"> PAGEREF _Toc413836859 \h </w:instrText>
            </w:r>
            <w:r w:rsidR="00F515D1">
              <w:rPr>
                <w:noProof/>
                <w:webHidden/>
              </w:rPr>
            </w:r>
            <w:r w:rsidR="00F515D1">
              <w:rPr>
                <w:noProof/>
                <w:webHidden/>
              </w:rPr>
              <w:fldChar w:fldCharType="separate"/>
            </w:r>
            <w:r w:rsidR="00F515D1">
              <w:rPr>
                <w:noProof/>
                <w:webHidden/>
              </w:rPr>
              <w:t>116</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60" w:history="1">
            <w:r w:rsidR="00F515D1" w:rsidRPr="0069496E">
              <w:rPr>
                <w:rStyle w:val="Kpr"/>
                <w:noProof/>
              </w:rPr>
              <w:t>4.3.3.12. Su Ürünleri Desteklemeleri</w:t>
            </w:r>
            <w:r w:rsidR="00F515D1">
              <w:rPr>
                <w:noProof/>
                <w:webHidden/>
              </w:rPr>
              <w:tab/>
            </w:r>
            <w:r w:rsidR="00F515D1">
              <w:rPr>
                <w:noProof/>
                <w:webHidden/>
              </w:rPr>
              <w:fldChar w:fldCharType="begin"/>
            </w:r>
            <w:r w:rsidR="00F515D1">
              <w:rPr>
                <w:noProof/>
                <w:webHidden/>
              </w:rPr>
              <w:instrText xml:space="preserve"> PAGEREF _Toc413836860 \h </w:instrText>
            </w:r>
            <w:r w:rsidR="00F515D1">
              <w:rPr>
                <w:noProof/>
                <w:webHidden/>
              </w:rPr>
            </w:r>
            <w:r w:rsidR="00F515D1">
              <w:rPr>
                <w:noProof/>
                <w:webHidden/>
              </w:rPr>
              <w:fldChar w:fldCharType="separate"/>
            </w:r>
            <w:r w:rsidR="00F515D1">
              <w:rPr>
                <w:noProof/>
                <w:webHidden/>
              </w:rPr>
              <w:t>116</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61" w:history="1">
            <w:r w:rsidR="00F515D1" w:rsidRPr="0069496E">
              <w:rPr>
                <w:rStyle w:val="Kpr"/>
                <w:noProof/>
              </w:rPr>
              <w:t>4.3.3.13. Hayvancılık Desteklemeleri</w:t>
            </w:r>
            <w:r w:rsidR="00F515D1">
              <w:rPr>
                <w:noProof/>
                <w:webHidden/>
              </w:rPr>
              <w:tab/>
            </w:r>
            <w:r w:rsidR="00F515D1">
              <w:rPr>
                <w:noProof/>
                <w:webHidden/>
              </w:rPr>
              <w:fldChar w:fldCharType="begin"/>
            </w:r>
            <w:r w:rsidR="00F515D1">
              <w:rPr>
                <w:noProof/>
                <w:webHidden/>
              </w:rPr>
              <w:instrText xml:space="preserve"> PAGEREF _Toc413836861 \h </w:instrText>
            </w:r>
            <w:r w:rsidR="00F515D1">
              <w:rPr>
                <w:noProof/>
                <w:webHidden/>
              </w:rPr>
            </w:r>
            <w:r w:rsidR="00F515D1">
              <w:rPr>
                <w:noProof/>
                <w:webHidden/>
              </w:rPr>
              <w:fldChar w:fldCharType="separate"/>
            </w:r>
            <w:r w:rsidR="00F515D1">
              <w:rPr>
                <w:noProof/>
                <w:webHidden/>
              </w:rPr>
              <w:t>117</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862" w:history="1">
            <w:r w:rsidR="00F515D1" w:rsidRPr="0069496E">
              <w:rPr>
                <w:rStyle w:val="Kpr"/>
                <w:noProof/>
              </w:rPr>
              <w:t>4.4. KOORDİNASYON VE TARIMSAL VERİLER ŞUBE MÜDÜRLÜĞÜ</w:t>
            </w:r>
            <w:r w:rsidR="00F515D1">
              <w:rPr>
                <w:noProof/>
                <w:webHidden/>
              </w:rPr>
              <w:tab/>
            </w:r>
            <w:r w:rsidR="00F515D1">
              <w:rPr>
                <w:noProof/>
                <w:webHidden/>
              </w:rPr>
              <w:fldChar w:fldCharType="begin"/>
            </w:r>
            <w:r w:rsidR="00F515D1">
              <w:rPr>
                <w:noProof/>
                <w:webHidden/>
              </w:rPr>
              <w:instrText xml:space="preserve"> PAGEREF _Toc413836862 \h </w:instrText>
            </w:r>
            <w:r w:rsidR="00F515D1">
              <w:rPr>
                <w:noProof/>
                <w:webHidden/>
              </w:rPr>
            </w:r>
            <w:r w:rsidR="00F515D1">
              <w:rPr>
                <w:noProof/>
                <w:webHidden/>
              </w:rPr>
              <w:fldChar w:fldCharType="separate"/>
            </w:r>
            <w:r w:rsidR="00F515D1">
              <w:rPr>
                <w:noProof/>
                <w:webHidden/>
              </w:rPr>
              <w:t>122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63" w:history="1">
            <w:r w:rsidR="00F515D1" w:rsidRPr="0069496E">
              <w:rPr>
                <w:rStyle w:val="Kpr"/>
                <w:noProof/>
              </w:rPr>
              <w:t>4.4.1. Yatırım Projelerinin Gerçekleşme Durumu</w:t>
            </w:r>
            <w:r w:rsidR="00F515D1">
              <w:rPr>
                <w:noProof/>
                <w:webHidden/>
              </w:rPr>
              <w:tab/>
            </w:r>
            <w:r w:rsidR="00F515D1">
              <w:rPr>
                <w:noProof/>
                <w:webHidden/>
              </w:rPr>
              <w:fldChar w:fldCharType="begin"/>
            </w:r>
            <w:r w:rsidR="00F515D1">
              <w:rPr>
                <w:noProof/>
                <w:webHidden/>
              </w:rPr>
              <w:instrText xml:space="preserve"> PAGEREF _Toc413836863 \h </w:instrText>
            </w:r>
            <w:r w:rsidR="00F515D1">
              <w:rPr>
                <w:noProof/>
                <w:webHidden/>
              </w:rPr>
            </w:r>
            <w:r w:rsidR="00F515D1">
              <w:rPr>
                <w:noProof/>
                <w:webHidden/>
              </w:rPr>
              <w:fldChar w:fldCharType="separate"/>
            </w:r>
            <w:r w:rsidR="00F515D1">
              <w:rPr>
                <w:noProof/>
                <w:webHidden/>
              </w:rPr>
              <w:t>124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64" w:history="1">
            <w:r w:rsidR="00F515D1" w:rsidRPr="0069496E">
              <w:rPr>
                <w:rStyle w:val="Kpr"/>
                <w:noProof/>
              </w:rPr>
              <w:t>4.4.2. İl Özel İdare Projelerinin Gerçekleşme Durumu</w:t>
            </w:r>
            <w:r w:rsidR="00F515D1">
              <w:rPr>
                <w:noProof/>
                <w:webHidden/>
              </w:rPr>
              <w:tab/>
            </w:r>
            <w:r w:rsidR="00F515D1">
              <w:rPr>
                <w:noProof/>
                <w:webHidden/>
              </w:rPr>
              <w:fldChar w:fldCharType="begin"/>
            </w:r>
            <w:r w:rsidR="00F515D1">
              <w:rPr>
                <w:noProof/>
                <w:webHidden/>
              </w:rPr>
              <w:instrText xml:space="preserve"> PAGEREF _Toc413836864 \h </w:instrText>
            </w:r>
            <w:r w:rsidR="00F515D1">
              <w:rPr>
                <w:noProof/>
                <w:webHidden/>
              </w:rPr>
            </w:r>
            <w:r w:rsidR="00F515D1">
              <w:rPr>
                <w:noProof/>
                <w:webHidden/>
              </w:rPr>
              <w:fldChar w:fldCharType="separate"/>
            </w:r>
            <w:r w:rsidR="00F515D1">
              <w:rPr>
                <w:noProof/>
                <w:webHidden/>
              </w:rPr>
              <w:t>124</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65" w:history="1">
            <w:r w:rsidR="00F515D1" w:rsidRPr="0069496E">
              <w:rPr>
                <w:rStyle w:val="Kpr"/>
                <w:noProof/>
              </w:rPr>
              <w:t>4.4.3. Tarımsal Yayım ve Eğitim Çalışmaları</w:t>
            </w:r>
            <w:r w:rsidR="00F515D1">
              <w:rPr>
                <w:noProof/>
                <w:webHidden/>
              </w:rPr>
              <w:tab/>
            </w:r>
            <w:r w:rsidR="00F515D1">
              <w:rPr>
                <w:noProof/>
                <w:webHidden/>
              </w:rPr>
              <w:fldChar w:fldCharType="begin"/>
            </w:r>
            <w:r w:rsidR="00F515D1">
              <w:rPr>
                <w:noProof/>
                <w:webHidden/>
              </w:rPr>
              <w:instrText xml:space="preserve"> PAGEREF _Toc413836865 \h </w:instrText>
            </w:r>
            <w:r w:rsidR="00F515D1">
              <w:rPr>
                <w:noProof/>
                <w:webHidden/>
              </w:rPr>
            </w:r>
            <w:r w:rsidR="00F515D1">
              <w:rPr>
                <w:noProof/>
                <w:webHidden/>
              </w:rPr>
              <w:fldChar w:fldCharType="separate"/>
            </w:r>
            <w:r w:rsidR="00F515D1">
              <w:rPr>
                <w:noProof/>
                <w:webHidden/>
              </w:rPr>
              <w:t>125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66" w:history="1">
            <w:r w:rsidR="00F515D1" w:rsidRPr="0069496E">
              <w:rPr>
                <w:rStyle w:val="Kpr"/>
                <w:noProof/>
              </w:rPr>
              <w:t>4.4.3.1. Çiftçi Eğitimi ve Yayım Programı ve Gerçekleşme Miktarları</w:t>
            </w:r>
            <w:r w:rsidR="00F515D1">
              <w:rPr>
                <w:noProof/>
                <w:webHidden/>
              </w:rPr>
              <w:tab/>
            </w:r>
            <w:r w:rsidR="00F515D1">
              <w:rPr>
                <w:noProof/>
                <w:webHidden/>
              </w:rPr>
              <w:fldChar w:fldCharType="begin"/>
            </w:r>
            <w:r w:rsidR="00F515D1">
              <w:rPr>
                <w:noProof/>
                <w:webHidden/>
              </w:rPr>
              <w:instrText xml:space="preserve"> PAGEREF _Toc413836866 \h </w:instrText>
            </w:r>
            <w:r w:rsidR="00F515D1">
              <w:rPr>
                <w:noProof/>
                <w:webHidden/>
              </w:rPr>
            </w:r>
            <w:r w:rsidR="00F515D1">
              <w:rPr>
                <w:noProof/>
                <w:webHidden/>
              </w:rPr>
              <w:fldChar w:fldCharType="separate"/>
            </w:r>
            <w:r w:rsidR="00F515D1">
              <w:rPr>
                <w:noProof/>
                <w:webHidden/>
              </w:rPr>
              <w:t>125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67" w:history="1">
            <w:r w:rsidR="00F515D1" w:rsidRPr="0069496E">
              <w:rPr>
                <w:rStyle w:val="Kpr"/>
                <w:noProof/>
              </w:rPr>
              <w:t>4.4.3.2. Kadın Çiftçi Faaliyetleri</w:t>
            </w:r>
            <w:r w:rsidR="00F515D1">
              <w:rPr>
                <w:noProof/>
                <w:webHidden/>
              </w:rPr>
              <w:tab/>
            </w:r>
            <w:r w:rsidR="00F515D1">
              <w:rPr>
                <w:noProof/>
                <w:webHidden/>
              </w:rPr>
              <w:fldChar w:fldCharType="begin"/>
            </w:r>
            <w:r w:rsidR="00F515D1">
              <w:rPr>
                <w:noProof/>
                <w:webHidden/>
              </w:rPr>
              <w:instrText xml:space="preserve"> PAGEREF _Toc413836867 \h </w:instrText>
            </w:r>
            <w:r w:rsidR="00F515D1">
              <w:rPr>
                <w:noProof/>
                <w:webHidden/>
              </w:rPr>
            </w:r>
            <w:r w:rsidR="00F515D1">
              <w:rPr>
                <w:noProof/>
                <w:webHidden/>
              </w:rPr>
              <w:fldChar w:fldCharType="separate"/>
            </w:r>
            <w:r w:rsidR="00F515D1">
              <w:rPr>
                <w:noProof/>
                <w:webHidden/>
              </w:rPr>
              <w:t>127</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68" w:history="1">
            <w:r w:rsidR="00F515D1" w:rsidRPr="0069496E">
              <w:rPr>
                <w:rStyle w:val="Kpr"/>
                <w:noProof/>
              </w:rPr>
              <w:t>4.4.3.3. TAR-GEL (Tarımsal Yayımı Geliştirme) Projesi</w:t>
            </w:r>
            <w:r w:rsidR="00F515D1">
              <w:rPr>
                <w:noProof/>
                <w:webHidden/>
              </w:rPr>
              <w:tab/>
            </w:r>
            <w:r w:rsidR="00F515D1">
              <w:rPr>
                <w:noProof/>
                <w:webHidden/>
              </w:rPr>
              <w:fldChar w:fldCharType="begin"/>
            </w:r>
            <w:r w:rsidR="00F515D1">
              <w:rPr>
                <w:noProof/>
                <w:webHidden/>
              </w:rPr>
              <w:instrText xml:space="preserve"> PAGEREF _Toc413836868 \h </w:instrText>
            </w:r>
            <w:r w:rsidR="00F515D1">
              <w:rPr>
                <w:noProof/>
                <w:webHidden/>
              </w:rPr>
            </w:r>
            <w:r w:rsidR="00F515D1">
              <w:rPr>
                <w:noProof/>
                <w:webHidden/>
              </w:rPr>
              <w:fldChar w:fldCharType="separate"/>
            </w:r>
            <w:r w:rsidR="00F515D1">
              <w:rPr>
                <w:noProof/>
                <w:webHidden/>
              </w:rPr>
              <w:t>128</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69" w:history="1">
            <w:r w:rsidR="00F515D1" w:rsidRPr="0069496E">
              <w:rPr>
                <w:rStyle w:val="Kpr"/>
                <w:noProof/>
              </w:rPr>
              <w:t>4.4.3.4. 4081 Sayılı Çiftçi Mallarının Korunması Hakkındaki Kanun Uygulamaları</w:t>
            </w:r>
            <w:r w:rsidR="00F515D1">
              <w:rPr>
                <w:noProof/>
                <w:webHidden/>
              </w:rPr>
              <w:tab/>
            </w:r>
            <w:r w:rsidR="00F515D1">
              <w:rPr>
                <w:noProof/>
                <w:webHidden/>
              </w:rPr>
              <w:fldChar w:fldCharType="begin"/>
            </w:r>
            <w:r w:rsidR="00F515D1">
              <w:rPr>
                <w:noProof/>
                <w:webHidden/>
              </w:rPr>
              <w:instrText xml:space="preserve"> PAGEREF _Toc413836869 \h </w:instrText>
            </w:r>
            <w:r w:rsidR="00F515D1">
              <w:rPr>
                <w:noProof/>
                <w:webHidden/>
              </w:rPr>
            </w:r>
            <w:r w:rsidR="00F515D1">
              <w:rPr>
                <w:noProof/>
                <w:webHidden/>
              </w:rPr>
              <w:fldChar w:fldCharType="separate"/>
            </w:r>
            <w:r w:rsidR="00F515D1">
              <w:rPr>
                <w:noProof/>
                <w:webHidden/>
              </w:rPr>
              <w:t>129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0" w:history="1">
            <w:r w:rsidR="00F515D1" w:rsidRPr="0069496E">
              <w:rPr>
                <w:rStyle w:val="Kpr"/>
                <w:noProof/>
              </w:rPr>
              <w:t>4.4.3.5. Staj İşleri</w:t>
            </w:r>
            <w:r w:rsidR="00F515D1">
              <w:rPr>
                <w:noProof/>
                <w:webHidden/>
              </w:rPr>
              <w:tab/>
            </w:r>
            <w:r w:rsidR="00F515D1">
              <w:rPr>
                <w:noProof/>
                <w:webHidden/>
              </w:rPr>
              <w:fldChar w:fldCharType="begin"/>
            </w:r>
            <w:r w:rsidR="00F515D1">
              <w:rPr>
                <w:noProof/>
                <w:webHidden/>
              </w:rPr>
              <w:instrText xml:space="preserve"> PAGEREF _Toc413836870 \h </w:instrText>
            </w:r>
            <w:r w:rsidR="00F515D1">
              <w:rPr>
                <w:noProof/>
                <w:webHidden/>
              </w:rPr>
            </w:r>
            <w:r w:rsidR="00F515D1">
              <w:rPr>
                <w:noProof/>
                <w:webHidden/>
              </w:rPr>
              <w:fldChar w:fldCharType="separate"/>
            </w:r>
            <w:r w:rsidR="00F515D1">
              <w:rPr>
                <w:noProof/>
                <w:webHidden/>
              </w:rPr>
              <w:t>129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1" w:history="1">
            <w:r w:rsidR="00F515D1" w:rsidRPr="0069496E">
              <w:rPr>
                <w:rStyle w:val="Kpr"/>
                <w:noProof/>
              </w:rPr>
              <w:t>4.4.3.6. Çiftçi Kursları</w:t>
            </w:r>
            <w:r w:rsidR="00F515D1">
              <w:rPr>
                <w:noProof/>
                <w:webHidden/>
              </w:rPr>
              <w:tab/>
            </w:r>
            <w:r w:rsidR="00F515D1">
              <w:rPr>
                <w:noProof/>
                <w:webHidden/>
              </w:rPr>
              <w:fldChar w:fldCharType="begin"/>
            </w:r>
            <w:r w:rsidR="00F515D1">
              <w:rPr>
                <w:noProof/>
                <w:webHidden/>
              </w:rPr>
              <w:instrText xml:space="preserve"> PAGEREF _Toc413836871 \h </w:instrText>
            </w:r>
            <w:r w:rsidR="00F515D1">
              <w:rPr>
                <w:noProof/>
                <w:webHidden/>
              </w:rPr>
            </w:r>
            <w:r w:rsidR="00F515D1">
              <w:rPr>
                <w:noProof/>
                <w:webHidden/>
              </w:rPr>
              <w:fldChar w:fldCharType="separate"/>
            </w:r>
            <w:r w:rsidR="00F515D1">
              <w:rPr>
                <w:noProof/>
                <w:webHidden/>
              </w:rPr>
              <w:t>129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2" w:history="1">
            <w:r w:rsidR="00F515D1" w:rsidRPr="0069496E">
              <w:rPr>
                <w:rStyle w:val="Kpr"/>
                <w:noProof/>
              </w:rPr>
              <w:t>4.4.3.7. Tarımsal Yenilikleri Yaygınlaştırılması Projesi</w:t>
            </w:r>
            <w:r w:rsidR="00F515D1">
              <w:rPr>
                <w:noProof/>
                <w:webHidden/>
              </w:rPr>
              <w:tab/>
            </w:r>
            <w:r w:rsidR="00F515D1">
              <w:rPr>
                <w:noProof/>
                <w:webHidden/>
              </w:rPr>
              <w:fldChar w:fldCharType="begin"/>
            </w:r>
            <w:r w:rsidR="00F515D1">
              <w:rPr>
                <w:noProof/>
                <w:webHidden/>
              </w:rPr>
              <w:instrText xml:space="preserve"> PAGEREF _Toc413836872 \h </w:instrText>
            </w:r>
            <w:r w:rsidR="00F515D1">
              <w:rPr>
                <w:noProof/>
                <w:webHidden/>
              </w:rPr>
            </w:r>
            <w:r w:rsidR="00F515D1">
              <w:rPr>
                <w:noProof/>
                <w:webHidden/>
              </w:rPr>
              <w:fldChar w:fldCharType="separate"/>
            </w:r>
            <w:r w:rsidR="00F515D1">
              <w:rPr>
                <w:noProof/>
                <w:webHidden/>
              </w:rPr>
              <w:t>129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3" w:history="1">
            <w:r w:rsidR="00F515D1" w:rsidRPr="0069496E">
              <w:rPr>
                <w:rStyle w:val="Kpr"/>
                <w:noProof/>
              </w:rPr>
              <w:t>4.4.3.8. E-Posta Programı</w:t>
            </w:r>
            <w:r w:rsidR="00F515D1">
              <w:rPr>
                <w:noProof/>
                <w:webHidden/>
              </w:rPr>
              <w:tab/>
            </w:r>
            <w:r w:rsidR="00F515D1">
              <w:rPr>
                <w:noProof/>
                <w:webHidden/>
              </w:rPr>
              <w:fldChar w:fldCharType="begin"/>
            </w:r>
            <w:r w:rsidR="00F515D1">
              <w:rPr>
                <w:noProof/>
                <w:webHidden/>
              </w:rPr>
              <w:instrText xml:space="preserve"> PAGEREF _Toc413836873 \h </w:instrText>
            </w:r>
            <w:r w:rsidR="00F515D1">
              <w:rPr>
                <w:noProof/>
                <w:webHidden/>
              </w:rPr>
            </w:r>
            <w:r w:rsidR="00F515D1">
              <w:rPr>
                <w:noProof/>
                <w:webHidden/>
              </w:rPr>
              <w:fldChar w:fldCharType="separate"/>
            </w:r>
            <w:r w:rsidR="00F515D1">
              <w:rPr>
                <w:noProof/>
                <w:webHidden/>
              </w:rPr>
              <w:t>130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4" w:history="1">
            <w:r w:rsidR="00F515D1" w:rsidRPr="0069496E">
              <w:rPr>
                <w:rStyle w:val="Kpr"/>
                <w:noProof/>
              </w:rPr>
              <w:t>4.4.3.9. HİEBİS (Hizmet İçi Eğitim ve Bilgi Sistemi)</w:t>
            </w:r>
            <w:r w:rsidR="00F515D1">
              <w:rPr>
                <w:noProof/>
                <w:webHidden/>
              </w:rPr>
              <w:tab/>
            </w:r>
            <w:r w:rsidR="00F515D1">
              <w:rPr>
                <w:noProof/>
                <w:webHidden/>
              </w:rPr>
              <w:fldChar w:fldCharType="begin"/>
            </w:r>
            <w:r w:rsidR="00F515D1">
              <w:rPr>
                <w:noProof/>
                <w:webHidden/>
              </w:rPr>
              <w:instrText xml:space="preserve"> PAGEREF _Toc413836874 \h </w:instrText>
            </w:r>
            <w:r w:rsidR="00F515D1">
              <w:rPr>
                <w:noProof/>
                <w:webHidden/>
              </w:rPr>
            </w:r>
            <w:r w:rsidR="00F515D1">
              <w:rPr>
                <w:noProof/>
                <w:webHidden/>
              </w:rPr>
              <w:fldChar w:fldCharType="separate"/>
            </w:r>
            <w:r w:rsidR="00F515D1">
              <w:rPr>
                <w:noProof/>
                <w:webHidden/>
              </w:rPr>
              <w:t>130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5" w:history="1">
            <w:r w:rsidR="00F515D1" w:rsidRPr="0069496E">
              <w:rPr>
                <w:rStyle w:val="Kpr"/>
                <w:noProof/>
              </w:rPr>
              <w:t>4.4.3.10. Tarımsal Yayım ve Danışmanlık Hizmetleri Çalışmaları</w:t>
            </w:r>
            <w:r w:rsidR="00F515D1">
              <w:rPr>
                <w:noProof/>
                <w:webHidden/>
              </w:rPr>
              <w:tab/>
            </w:r>
            <w:r w:rsidR="00F515D1">
              <w:rPr>
                <w:noProof/>
                <w:webHidden/>
              </w:rPr>
              <w:fldChar w:fldCharType="begin"/>
            </w:r>
            <w:r w:rsidR="00F515D1">
              <w:rPr>
                <w:noProof/>
                <w:webHidden/>
              </w:rPr>
              <w:instrText xml:space="preserve"> PAGEREF _Toc413836875 \h </w:instrText>
            </w:r>
            <w:r w:rsidR="00F515D1">
              <w:rPr>
                <w:noProof/>
                <w:webHidden/>
              </w:rPr>
            </w:r>
            <w:r w:rsidR="00F515D1">
              <w:rPr>
                <w:noProof/>
                <w:webHidden/>
              </w:rPr>
              <w:fldChar w:fldCharType="separate"/>
            </w:r>
            <w:r w:rsidR="00F515D1">
              <w:rPr>
                <w:noProof/>
                <w:webHidden/>
              </w:rPr>
              <w:t>130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6" w:history="1">
            <w:r w:rsidR="00F515D1" w:rsidRPr="0069496E">
              <w:rPr>
                <w:rStyle w:val="Kpr"/>
                <w:noProof/>
              </w:rPr>
              <w:t>4.4.3.11. Kısa Mesaj Hattı (SMS) Projesi Çalışmaları</w:t>
            </w:r>
            <w:r w:rsidR="00F515D1">
              <w:rPr>
                <w:noProof/>
                <w:webHidden/>
              </w:rPr>
              <w:tab/>
            </w:r>
            <w:r w:rsidR="00F515D1">
              <w:rPr>
                <w:noProof/>
                <w:webHidden/>
              </w:rPr>
              <w:fldChar w:fldCharType="begin"/>
            </w:r>
            <w:r w:rsidR="00F515D1">
              <w:rPr>
                <w:noProof/>
                <w:webHidden/>
              </w:rPr>
              <w:instrText xml:space="preserve"> PAGEREF _Toc413836876 \h </w:instrText>
            </w:r>
            <w:r w:rsidR="00F515D1">
              <w:rPr>
                <w:noProof/>
                <w:webHidden/>
              </w:rPr>
            </w:r>
            <w:r w:rsidR="00F515D1">
              <w:rPr>
                <w:noProof/>
                <w:webHidden/>
              </w:rPr>
              <w:fldChar w:fldCharType="separate"/>
            </w:r>
            <w:r w:rsidR="00F515D1">
              <w:rPr>
                <w:noProof/>
                <w:webHidden/>
              </w:rPr>
              <w:t>131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7" w:history="1">
            <w:r w:rsidR="00F515D1" w:rsidRPr="0069496E">
              <w:rPr>
                <w:rStyle w:val="Kpr"/>
                <w:noProof/>
              </w:rPr>
              <w:t>4.4.3.12. Tarımsal Kuraklık İl Eylem Planı Çalışmaları</w:t>
            </w:r>
            <w:r w:rsidR="00F515D1">
              <w:rPr>
                <w:noProof/>
                <w:webHidden/>
              </w:rPr>
              <w:tab/>
            </w:r>
            <w:r w:rsidR="00F515D1">
              <w:rPr>
                <w:noProof/>
                <w:webHidden/>
              </w:rPr>
              <w:fldChar w:fldCharType="begin"/>
            </w:r>
            <w:r w:rsidR="00F515D1">
              <w:rPr>
                <w:noProof/>
                <w:webHidden/>
              </w:rPr>
              <w:instrText xml:space="preserve"> PAGEREF _Toc413836877 \h </w:instrText>
            </w:r>
            <w:r w:rsidR="00F515D1">
              <w:rPr>
                <w:noProof/>
                <w:webHidden/>
              </w:rPr>
            </w:r>
            <w:r w:rsidR="00F515D1">
              <w:rPr>
                <w:noProof/>
                <w:webHidden/>
              </w:rPr>
              <w:fldChar w:fldCharType="separate"/>
            </w:r>
            <w:r w:rsidR="00F515D1">
              <w:rPr>
                <w:noProof/>
                <w:webHidden/>
              </w:rPr>
              <w:t>131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8" w:history="1">
            <w:r w:rsidR="00F515D1" w:rsidRPr="0069496E">
              <w:rPr>
                <w:rStyle w:val="Kpr"/>
                <w:noProof/>
              </w:rPr>
              <w:t>4.4.3.13. 2090 Sayılı Kanun ve Doğal Afetlerle İlgili Yapılan Çalışmalar</w:t>
            </w:r>
            <w:r w:rsidR="00F515D1">
              <w:rPr>
                <w:noProof/>
                <w:webHidden/>
              </w:rPr>
              <w:tab/>
            </w:r>
            <w:r w:rsidR="00F515D1">
              <w:rPr>
                <w:noProof/>
                <w:webHidden/>
              </w:rPr>
              <w:fldChar w:fldCharType="begin"/>
            </w:r>
            <w:r w:rsidR="00F515D1">
              <w:rPr>
                <w:noProof/>
                <w:webHidden/>
              </w:rPr>
              <w:instrText xml:space="preserve"> PAGEREF _Toc413836878 \h </w:instrText>
            </w:r>
            <w:r w:rsidR="00F515D1">
              <w:rPr>
                <w:noProof/>
                <w:webHidden/>
              </w:rPr>
            </w:r>
            <w:r w:rsidR="00F515D1">
              <w:rPr>
                <w:noProof/>
                <w:webHidden/>
              </w:rPr>
              <w:fldChar w:fldCharType="separate"/>
            </w:r>
            <w:r w:rsidR="00F515D1">
              <w:rPr>
                <w:noProof/>
                <w:webHidden/>
              </w:rPr>
              <w:t>132</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79" w:history="1">
            <w:r w:rsidR="00F515D1" w:rsidRPr="0069496E">
              <w:rPr>
                <w:rStyle w:val="Kpr"/>
                <w:noProof/>
              </w:rPr>
              <w:t>4.4.3.14. İstatistik Çalışmaları</w:t>
            </w:r>
            <w:r w:rsidR="00F515D1">
              <w:rPr>
                <w:noProof/>
                <w:webHidden/>
              </w:rPr>
              <w:tab/>
            </w:r>
            <w:r w:rsidR="00F515D1">
              <w:rPr>
                <w:noProof/>
                <w:webHidden/>
              </w:rPr>
              <w:fldChar w:fldCharType="begin"/>
            </w:r>
            <w:r w:rsidR="00F515D1">
              <w:rPr>
                <w:noProof/>
                <w:webHidden/>
              </w:rPr>
              <w:instrText xml:space="preserve"> PAGEREF _Toc413836879 \h </w:instrText>
            </w:r>
            <w:r w:rsidR="00F515D1">
              <w:rPr>
                <w:noProof/>
                <w:webHidden/>
              </w:rPr>
            </w:r>
            <w:r w:rsidR="00F515D1">
              <w:rPr>
                <w:noProof/>
                <w:webHidden/>
              </w:rPr>
              <w:fldChar w:fldCharType="separate"/>
            </w:r>
            <w:r w:rsidR="00F515D1">
              <w:rPr>
                <w:noProof/>
                <w:webHidden/>
              </w:rPr>
              <w:t>134</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0" w:history="1">
            <w:r w:rsidR="00F515D1" w:rsidRPr="0069496E">
              <w:rPr>
                <w:rStyle w:val="Kpr"/>
                <w:noProof/>
              </w:rPr>
              <w:t>4.4.3.15. Tarımsal Yayım ve Danışmanlık Desteği</w:t>
            </w:r>
            <w:r w:rsidR="00F515D1">
              <w:rPr>
                <w:noProof/>
                <w:webHidden/>
              </w:rPr>
              <w:tab/>
            </w:r>
            <w:r w:rsidR="00F515D1">
              <w:rPr>
                <w:noProof/>
                <w:webHidden/>
              </w:rPr>
              <w:fldChar w:fldCharType="begin"/>
            </w:r>
            <w:r w:rsidR="00F515D1">
              <w:rPr>
                <w:noProof/>
                <w:webHidden/>
              </w:rPr>
              <w:instrText xml:space="preserve"> PAGEREF _Toc413836880 \h </w:instrText>
            </w:r>
            <w:r w:rsidR="00F515D1">
              <w:rPr>
                <w:noProof/>
                <w:webHidden/>
              </w:rPr>
            </w:r>
            <w:r w:rsidR="00F515D1">
              <w:rPr>
                <w:noProof/>
                <w:webHidden/>
              </w:rPr>
              <w:fldChar w:fldCharType="separate"/>
            </w:r>
            <w:r w:rsidR="00F515D1">
              <w:rPr>
                <w:noProof/>
                <w:webHidden/>
              </w:rPr>
              <w:t>135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1" w:history="1">
            <w:r w:rsidR="00F515D1" w:rsidRPr="0069496E">
              <w:rPr>
                <w:rStyle w:val="Kpr"/>
                <w:noProof/>
              </w:rPr>
              <w:t>4.4.3.16. Tarım Sigortası Destekleri</w:t>
            </w:r>
            <w:r w:rsidR="00F515D1">
              <w:rPr>
                <w:noProof/>
                <w:webHidden/>
              </w:rPr>
              <w:tab/>
            </w:r>
            <w:r w:rsidR="00F515D1">
              <w:rPr>
                <w:noProof/>
                <w:webHidden/>
              </w:rPr>
              <w:fldChar w:fldCharType="begin"/>
            </w:r>
            <w:r w:rsidR="00F515D1">
              <w:rPr>
                <w:noProof/>
                <w:webHidden/>
              </w:rPr>
              <w:instrText xml:space="preserve"> PAGEREF _Toc413836881 \h </w:instrText>
            </w:r>
            <w:r w:rsidR="00F515D1">
              <w:rPr>
                <w:noProof/>
                <w:webHidden/>
              </w:rPr>
            </w:r>
            <w:r w:rsidR="00F515D1">
              <w:rPr>
                <w:noProof/>
                <w:webHidden/>
              </w:rPr>
              <w:fldChar w:fldCharType="separate"/>
            </w:r>
            <w:r w:rsidR="00F515D1">
              <w:rPr>
                <w:noProof/>
                <w:webHidden/>
              </w:rPr>
              <w:t>135</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2" w:history="1">
            <w:r w:rsidR="00F515D1" w:rsidRPr="0069496E">
              <w:rPr>
                <w:rStyle w:val="Kpr"/>
                <w:noProof/>
              </w:rPr>
              <w:t xml:space="preserve">4.4.3.17. </w:t>
            </w:r>
            <w:r w:rsidR="00F515D1" w:rsidRPr="0069496E">
              <w:rPr>
                <w:rStyle w:val="Kpr"/>
                <w:rFonts w:eastAsia="Calibri"/>
                <w:noProof/>
              </w:rPr>
              <w:t>Güney Marmara Kalkınma Ajansı Projeleri</w:t>
            </w:r>
            <w:r w:rsidR="00F515D1">
              <w:rPr>
                <w:noProof/>
                <w:webHidden/>
              </w:rPr>
              <w:tab/>
            </w:r>
            <w:r w:rsidR="00F515D1">
              <w:rPr>
                <w:noProof/>
                <w:webHidden/>
              </w:rPr>
              <w:fldChar w:fldCharType="begin"/>
            </w:r>
            <w:r w:rsidR="00F515D1">
              <w:rPr>
                <w:noProof/>
                <w:webHidden/>
              </w:rPr>
              <w:instrText xml:space="preserve"> PAGEREF _Toc413836882 \h </w:instrText>
            </w:r>
            <w:r w:rsidR="00F515D1">
              <w:rPr>
                <w:noProof/>
                <w:webHidden/>
              </w:rPr>
            </w:r>
            <w:r w:rsidR="00F515D1">
              <w:rPr>
                <w:noProof/>
                <w:webHidden/>
              </w:rPr>
              <w:fldChar w:fldCharType="separate"/>
            </w:r>
            <w:r w:rsidR="00F515D1">
              <w:rPr>
                <w:noProof/>
                <w:webHidden/>
              </w:rPr>
              <w:t>136</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3" w:history="1">
            <w:r w:rsidR="00F515D1" w:rsidRPr="0069496E">
              <w:rPr>
                <w:rStyle w:val="Kpr"/>
                <w:noProof/>
              </w:rPr>
              <w:t>4.4.3.18. Ipard Tanıtım Faaliyetleri</w:t>
            </w:r>
            <w:r w:rsidR="00F515D1">
              <w:rPr>
                <w:noProof/>
                <w:webHidden/>
              </w:rPr>
              <w:tab/>
            </w:r>
            <w:r w:rsidR="00F515D1">
              <w:rPr>
                <w:noProof/>
                <w:webHidden/>
              </w:rPr>
              <w:fldChar w:fldCharType="begin"/>
            </w:r>
            <w:r w:rsidR="00F515D1">
              <w:rPr>
                <w:noProof/>
                <w:webHidden/>
              </w:rPr>
              <w:instrText xml:space="preserve"> PAGEREF _Toc413836883 \h </w:instrText>
            </w:r>
            <w:r w:rsidR="00F515D1">
              <w:rPr>
                <w:noProof/>
                <w:webHidden/>
              </w:rPr>
            </w:r>
            <w:r w:rsidR="00F515D1">
              <w:rPr>
                <w:noProof/>
                <w:webHidden/>
              </w:rPr>
              <w:fldChar w:fldCharType="separate"/>
            </w:r>
            <w:r w:rsidR="00F515D1">
              <w:rPr>
                <w:noProof/>
                <w:webHidden/>
              </w:rPr>
              <w:t>136</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4" w:history="1">
            <w:r w:rsidR="00F515D1" w:rsidRPr="0069496E">
              <w:rPr>
                <w:rStyle w:val="Kpr"/>
                <w:noProof/>
              </w:rPr>
              <w:t xml:space="preserve">4.4.3.19. </w:t>
            </w:r>
            <w:r w:rsidR="00F515D1" w:rsidRPr="0069496E">
              <w:rPr>
                <w:rStyle w:val="Kpr"/>
                <w:noProof/>
                <w:bdr w:val="none" w:sz="0" w:space="0" w:color="auto" w:frame="1"/>
              </w:rPr>
              <w:t>Çiftlik Muhasebe Veri Ağı (ÇMVA) Çalışmaları</w:t>
            </w:r>
            <w:r w:rsidR="00F515D1">
              <w:rPr>
                <w:noProof/>
                <w:webHidden/>
              </w:rPr>
              <w:tab/>
            </w:r>
            <w:r w:rsidR="00F515D1">
              <w:rPr>
                <w:noProof/>
                <w:webHidden/>
              </w:rPr>
              <w:fldChar w:fldCharType="begin"/>
            </w:r>
            <w:r w:rsidR="00F515D1">
              <w:rPr>
                <w:noProof/>
                <w:webHidden/>
              </w:rPr>
              <w:instrText xml:space="preserve"> PAGEREF _Toc413836884 \h </w:instrText>
            </w:r>
            <w:r w:rsidR="00F515D1">
              <w:rPr>
                <w:noProof/>
                <w:webHidden/>
              </w:rPr>
            </w:r>
            <w:r w:rsidR="00F515D1">
              <w:rPr>
                <w:noProof/>
                <w:webHidden/>
              </w:rPr>
              <w:fldChar w:fldCharType="separate"/>
            </w:r>
            <w:r w:rsidR="00F515D1">
              <w:rPr>
                <w:noProof/>
                <w:webHidden/>
              </w:rPr>
              <w:t>136</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885" w:history="1">
            <w:r w:rsidR="00F515D1" w:rsidRPr="0069496E">
              <w:rPr>
                <w:rStyle w:val="Kpr"/>
                <w:noProof/>
              </w:rPr>
              <w:t>4.5. KIRSAL KALKINMA VE ÖRGÜTLENME ŞUBE MÜDÜRLÜĞÜ</w:t>
            </w:r>
            <w:r w:rsidR="00F515D1">
              <w:rPr>
                <w:noProof/>
                <w:webHidden/>
              </w:rPr>
              <w:tab/>
            </w:r>
            <w:r w:rsidR="00F515D1">
              <w:rPr>
                <w:noProof/>
                <w:webHidden/>
              </w:rPr>
              <w:fldChar w:fldCharType="begin"/>
            </w:r>
            <w:r w:rsidR="00F515D1">
              <w:rPr>
                <w:noProof/>
                <w:webHidden/>
              </w:rPr>
              <w:instrText xml:space="preserve"> PAGEREF _Toc413836885 \h </w:instrText>
            </w:r>
            <w:r w:rsidR="00F515D1">
              <w:rPr>
                <w:noProof/>
                <w:webHidden/>
              </w:rPr>
            </w:r>
            <w:r w:rsidR="00F515D1">
              <w:rPr>
                <w:noProof/>
                <w:webHidden/>
              </w:rPr>
              <w:fldChar w:fldCharType="separate"/>
            </w:r>
            <w:r w:rsidR="00F515D1">
              <w:rPr>
                <w:noProof/>
                <w:webHidden/>
              </w:rPr>
              <w:t>138</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86" w:history="1">
            <w:r w:rsidR="00F515D1" w:rsidRPr="0069496E">
              <w:rPr>
                <w:rStyle w:val="Kpr"/>
                <w:noProof/>
              </w:rPr>
              <w:t>4.5.1. Üretici Örgütleri</w:t>
            </w:r>
            <w:r w:rsidR="00F515D1">
              <w:rPr>
                <w:noProof/>
                <w:webHidden/>
              </w:rPr>
              <w:tab/>
            </w:r>
            <w:r w:rsidR="00F515D1">
              <w:rPr>
                <w:noProof/>
                <w:webHidden/>
              </w:rPr>
              <w:fldChar w:fldCharType="begin"/>
            </w:r>
            <w:r w:rsidR="00F515D1">
              <w:rPr>
                <w:noProof/>
                <w:webHidden/>
              </w:rPr>
              <w:instrText xml:space="preserve"> PAGEREF _Toc413836886 \h </w:instrText>
            </w:r>
            <w:r w:rsidR="00F515D1">
              <w:rPr>
                <w:noProof/>
                <w:webHidden/>
              </w:rPr>
            </w:r>
            <w:r w:rsidR="00F515D1">
              <w:rPr>
                <w:noProof/>
                <w:webHidden/>
              </w:rPr>
              <w:fldChar w:fldCharType="separate"/>
            </w:r>
            <w:r w:rsidR="00F515D1">
              <w:rPr>
                <w:noProof/>
                <w:webHidden/>
              </w:rPr>
              <w:t>139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7" w:history="1">
            <w:r w:rsidR="00F515D1" w:rsidRPr="0069496E">
              <w:rPr>
                <w:rStyle w:val="Kpr"/>
                <w:noProof/>
              </w:rPr>
              <w:t>4.5.1.1. Kooperatifler</w:t>
            </w:r>
            <w:r w:rsidR="00F515D1">
              <w:rPr>
                <w:noProof/>
                <w:webHidden/>
              </w:rPr>
              <w:tab/>
            </w:r>
            <w:r w:rsidR="00F515D1">
              <w:rPr>
                <w:noProof/>
                <w:webHidden/>
              </w:rPr>
              <w:fldChar w:fldCharType="begin"/>
            </w:r>
            <w:r w:rsidR="00F515D1">
              <w:rPr>
                <w:noProof/>
                <w:webHidden/>
              </w:rPr>
              <w:instrText xml:space="preserve"> PAGEREF _Toc413836887 \h </w:instrText>
            </w:r>
            <w:r w:rsidR="00F515D1">
              <w:rPr>
                <w:noProof/>
                <w:webHidden/>
              </w:rPr>
            </w:r>
            <w:r w:rsidR="00F515D1">
              <w:rPr>
                <w:noProof/>
                <w:webHidden/>
              </w:rPr>
              <w:fldChar w:fldCharType="separate"/>
            </w:r>
            <w:r w:rsidR="00F515D1">
              <w:rPr>
                <w:noProof/>
                <w:webHidden/>
              </w:rPr>
              <w:t>139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8" w:history="1">
            <w:r w:rsidR="00F515D1" w:rsidRPr="0069496E">
              <w:rPr>
                <w:rStyle w:val="Kpr"/>
                <w:noProof/>
              </w:rPr>
              <w:t>4.5.1.2. 5200 Sayılı Kanuna Göre Kurulan Üretici Birlikleri</w:t>
            </w:r>
            <w:r w:rsidR="00F515D1">
              <w:rPr>
                <w:noProof/>
                <w:webHidden/>
              </w:rPr>
              <w:tab/>
            </w:r>
            <w:r w:rsidR="00F515D1">
              <w:rPr>
                <w:noProof/>
                <w:webHidden/>
              </w:rPr>
              <w:fldChar w:fldCharType="begin"/>
            </w:r>
            <w:r w:rsidR="00F515D1">
              <w:rPr>
                <w:noProof/>
                <w:webHidden/>
              </w:rPr>
              <w:instrText xml:space="preserve"> PAGEREF _Toc413836888 \h </w:instrText>
            </w:r>
            <w:r w:rsidR="00F515D1">
              <w:rPr>
                <w:noProof/>
                <w:webHidden/>
              </w:rPr>
            </w:r>
            <w:r w:rsidR="00F515D1">
              <w:rPr>
                <w:noProof/>
                <w:webHidden/>
              </w:rPr>
              <w:fldChar w:fldCharType="separate"/>
            </w:r>
            <w:r w:rsidR="00F515D1">
              <w:rPr>
                <w:noProof/>
                <w:webHidden/>
              </w:rPr>
              <w:t>139</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89" w:history="1">
            <w:r w:rsidR="00F515D1" w:rsidRPr="0069496E">
              <w:rPr>
                <w:rStyle w:val="Kpr"/>
                <w:noProof/>
              </w:rPr>
              <w:t>4.5.1.3. Islah Amaçlı Yetiştirici Birlikleri</w:t>
            </w:r>
            <w:r w:rsidR="00F515D1">
              <w:rPr>
                <w:noProof/>
                <w:webHidden/>
              </w:rPr>
              <w:tab/>
            </w:r>
            <w:r w:rsidR="00F515D1">
              <w:rPr>
                <w:noProof/>
                <w:webHidden/>
              </w:rPr>
              <w:fldChar w:fldCharType="begin"/>
            </w:r>
            <w:r w:rsidR="00F515D1">
              <w:rPr>
                <w:noProof/>
                <w:webHidden/>
              </w:rPr>
              <w:instrText xml:space="preserve"> PAGEREF _Toc413836889 \h </w:instrText>
            </w:r>
            <w:r w:rsidR="00F515D1">
              <w:rPr>
                <w:noProof/>
                <w:webHidden/>
              </w:rPr>
            </w:r>
            <w:r w:rsidR="00F515D1">
              <w:rPr>
                <w:noProof/>
                <w:webHidden/>
              </w:rPr>
              <w:fldChar w:fldCharType="separate"/>
            </w:r>
            <w:r w:rsidR="00F515D1">
              <w:rPr>
                <w:noProof/>
                <w:webHidden/>
              </w:rPr>
              <w:t>140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90" w:history="1">
            <w:r w:rsidR="00F515D1" w:rsidRPr="0069496E">
              <w:rPr>
                <w:rStyle w:val="Kpr"/>
                <w:noProof/>
              </w:rPr>
              <w:t>4.5.1.4. Kooperatifçilik Çalışmaları</w:t>
            </w:r>
            <w:r w:rsidR="00F515D1">
              <w:rPr>
                <w:noProof/>
                <w:webHidden/>
              </w:rPr>
              <w:tab/>
            </w:r>
            <w:r w:rsidR="00F515D1">
              <w:rPr>
                <w:noProof/>
                <w:webHidden/>
              </w:rPr>
              <w:fldChar w:fldCharType="begin"/>
            </w:r>
            <w:r w:rsidR="00F515D1">
              <w:rPr>
                <w:noProof/>
                <w:webHidden/>
              </w:rPr>
              <w:instrText xml:space="preserve"> PAGEREF _Toc413836890 \h </w:instrText>
            </w:r>
            <w:r w:rsidR="00F515D1">
              <w:rPr>
                <w:noProof/>
                <w:webHidden/>
              </w:rPr>
            </w:r>
            <w:r w:rsidR="00F515D1">
              <w:rPr>
                <w:noProof/>
                <w:webHidden/>
              </w:rPr>
              <w:fldChar w:fldCharType="separate"/>
            </w:r>
            <w:r w:rsidR="00F515D1">
              <w:rPr>
                <w:noProof/>
                <w:webHidden/>
              </w:rPr>
              <w:t>140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91" w:history="1">
            <w:r w:rsidR="00F515D1" w:rsidRPr="0069496E">
              <w:rPr>
                <w:rStyle w:val="Kpr"/>
                <w:noProof/>
              </w:rPr>
              <w:t>4.5.1.5. Gökçeada ve Bozcaada Kırsal Kalkınma ve İskan Projesi Kapsamında Yapılan Çalışmalar</w:t>
            </w:r>
            <w:r w:rsidR="00F515D1">
              <w:rPr>
                <w:noProof/>
                <w:webHidden/>
              </w:rPr>
              <w:tab/>
            </w:r>
            <w:r w:rsidR="00F515D1">
              <w:rPr>
                <w:noProof/>
                <w:webHidden/>
              </w:rPr>
              <w:fldChar w:fldCharType="begin"/>
            </w:r>
            <w:r w:rsidR="00F515D1">
              <w:rPr>
                <w:noProof/>
                <w:webHidden/>
              </w:rPr>
              <w:instrText xml:space="preserve"> PAGEREF _Toc413836891 \h </w:instrText>
            </w:r>
            <w:r w:rsidR="00F515D1">
              <w:rPr>
                <w:noProof/>
                <w:webHidden/>
              </w:rPr>
            </w:r>
            <w:r w:rsidR="00F515D1">
              <w:rPr>
                <w:noProof/>
                <w:webHidden/>
              </w:rPr>
              <w:fldChar w:fldCharType="separate"/>
            </w:r>
            <w:r w:rsidR="00F515D1">
              <w:rPr>
                <w:noProof/>
                <w:webHidden/>
              </w:rPr>
              <w:t>141</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92" w:history="1">
            <w:r w:rsidR="00F515D1" w:rsidRPr="0069496E">
              <w:rPr>
                <w:rStyle w:val="Kpr"/>
                <w:noProof/>
              </w:rPr>
              <w:t>4.5.1.6. Kırsal Kalkınma Yatırımlarının Desteklenmesi</w:t>
            </w:r>
            <w:r w:rsidR="00F515D1">
              <w:rPr>
                <w:noProof/>
                <w:webHidden/>
              </w:rPr>
              <w:tab/>
            </w:r>
            <w:r w:rsidR="00F515D1">
              <w:rPr>
                <w:noProof/>
                <w:webHidden/>
              </w:rPr>
              <w:fldChar w:fldCharType="begin"/>
            </w:r>
            <w:r w:rsidR="00F515D1">
              <w:rPr>
                <w:noProof/>
                <w:webHidden/>
              </w:rPr>
              <w:instrText xml:space="preserve"> PAGEREF _Toc413836892 \h </w:instrText>
            </w:r>
            <w:r w:rsidR="00F515D1">
              <w:rPr>
                <w:noProof/>
                <w:webHidden/>
              </w:rPr>
            </w:r>
            <w:r w:rsidR="00F515D1">
              <w:rPr>
                <w:noProof/>
                <w:webHidden/>
              </w:rPr>
              <w:fldChar w:fldCharType="separate"/>
            </w:r>
            <w:r w:rsidR="00F515D1">
              <w:rPr>
                <w:noProof/>
                <w:webHidden/>
              </w:rPr>
              <w:t>142</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93" w:history="1">
            <w:r w:rsidR="00F515D1" w:rsidRPr="0069496E">
              <w:rPr>
                <w:rStyle w:val="Kpr"/>
                <w:noProof/>
              </w:rPr>
              <w:t>4.5.2. TARYAT (Tarımsal Yatırımcı Danışma Birimi) Çalışmaları</w:t>
            </w:r>
            <w:r w:rsidR="00F515D1">
              <w:rPr>
                <w:noProof/>
                <w:webHidden/>
              </w:rPr>
              <w:tab/>
            </w:r>
            <w:r w:rsidR="00F515D1">
              <w:rPr>
                <w:noProof/>
                <w:webHidden/>
              </w:rPr>
              <w:fldChar w:fldCharType="begin"/>
            </w:r>
            <w:r w:rsidR="00F515D1">
              <w:rPr>
                <w:noProof/>
                <w:webHidden/>
              </w:rPr>
              <w:instrText xml:space="preserve"> PAGEREF _Toc413836893 \h </w:instrText>
            </w:r>
            <w:r w:rsidR="00F515D1">
              <w:rPr>
                <w:noProof/>
                <w:webHidden/>
              </w:rPr>
            </w:r>
            <w:r w:rsidR="00F515D1">
              <w:rPr>
                <w:noProof/>
                <w:webHidden/>
              </w:rPr>
              <w:fldChar w:fldCharType="separate"/>
            </w:r>
            <w:r w:rsidR="00F515D1">
              <w:rPr>
                <w:noProof/>
                <w:webHidden/>
              </w:rPr>
              <w:t>147</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94" w:history="1">
            <w:r w:rsidR="00F515D1" w:rsidRPr="0069496E">
              <w:rPr>
                <w:rStyle w:val="Kpr"/>
                <w:noProof/>
              </w:rPr>
              <w:t>4.5.3. IPARD Birimi Çalışmaları</w:t>
            </w:r>
            <w:r w:rsidR="00F515D1">
              <w:rPr>
                <w:noProof/>
                <w:webHidden/>
              </w:rPr>
              <w:tab/>
            </w:r>
            <w:r w:rsidR="00F515D1">
              <w:rPr>
                <w:noProof/>
                <w:webHidden/>
              </w:rPr>
              <w:fldChar w:fldCharType="begin"/>
            </w:r>
            <w:r w:rsidR="00F515D1">
              <w:rPr>
                <w:noProof/>
                <w:webHidden/>
              </w:rPr>
              <w:instrText xml:space="preserve"> PAGEREF _Toc413836894 \h </w:instrText>
            </w:r>
            <w:r w:rsidR="00F515D1">
              <w:rPr>
                <w:noProof/>
                <w:webHidden/>
              </w:rPr>
            </w:r>
            <w:r w:rsidR="00F515D1">
              <w:rPr>
                <w:noProof/>
                <w:webHidden/>
              </w:rPr>
              <w:fldChar w:fldCharType="separate"/>
            </w:r>
            <w:r w:rsidR="00F515D1">
              <w:rPr>
                <w:noProof/>
                <w:webHidden/>
              </w:rPr>
              <w:t>147</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895" w:history="1">
            <w:r w:rsidR="00F515D1" w:rsidRPr="0069496E">
              <w:rPr>
                <w:rStyle w:val="Kpr"/>
                <w:noProof/>
              </w:rPr>
              <w:t>4.6. GIDA VE YEM ŞUBE MÜDÜRLÜĞÜ</w:t>
            </w:r>
            <w:r w:rsidR="00F515D1">
              <w:rPr>
                <w:noProof/>
                <w:webHidden/>
              </w:rPr>
              <w:tab/>
            </w:r>
            <w:r w:rsidR="00F515D1">
              <w:rPr>
                <w:noProof/>
                <w:webHidden/>
              </w:rPr>
              <w:fldChar w:fldCharType="begin"/>
            </w:r>
            <w:r w:rsidR="00F515D1">
              <w:rPr>
                <w:noProof/>
                <w:webHidden/>
              </w:rPr>
              <w:instrText xml:space="preserve"> PAGEREF _Toc413836895 \h </w:instrText>
            </w:r>
            <w:r w:rsidR="00F515D1">
              <w:rPr>
                <w:noProof/>
                <w:webHidden/>
              </w:rPr>
            </w:r>
            <w:r w:rsidR="00F515D1">
              <w:rPr>
                <w:noProof/>
                <w:webHidden/>
              </w:rPr>
              <w:fldChar w:fldCharType="separate"/>
            </w:r>
            <w:r w:rsidR="00F515D1">
              <w:rPr>
                <w:noProof/>
                <w:webHidden/>
              </w:rPr>
              <w:t>148</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896" w:history="1">
            <w:r w:rsidR="00F515D1" w:rsidRPr="0069496E">
              <w:rPr>
                <w:rStyle w:val="Kpr"/>
                <w:noProof/>
              </w:rPr>
              <w:t>4.6.1. Kontrol ve Denetim Faaliyetleri</w:t>
            </w:r>
            <w:r w:rsidR="00F515D1">
              <w:rPr>
                <w:noProof/>
                <w:webHidden/>
              </w:rPr>
              <w:tab/>
            </w:r>
            <w:r w:rsidR="00F515D1">
              <w:rPr>
                <w:noProof/>
                <w:webHidden/>
              </w:rPr>
              <w:fldChar w:fldCharType="begin"/>
            </w:r>
            <w:r w:rsidR="00F515D1">
              <w:rPr>
                <w:noProof/>
                <w:webHidden/>
              </w:rPr>
              <w:instrText xml:space="preserve"> PAGEREF _Toc413836896 \h </w:instrText>
            </w:r>
            <w:r w:rsidR="00F515D1">
              <w:rPr>
                <w:noProof/>
                <w:webHidden/>
              </w:rPr>
            </w:r>
            <w:r w:rsidR="00F515D1">
              <w:rPr>
                <w:noProof/>
                <w:webHidden/>
              </w:rPr>
              <w:fldChar w:fldCharType="separate"/>
            </w:r>
            <w:r w:rsidR="00F515D1">
              <w:rPr>
                <w:noProof/>
                <w:webHidden/>
              </w:rPr>
              <w:t>150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897" w:history="1">
            <w:r w:rsidR="00F515D1" w:rsidRPr="0069496E">
              <w:rPr>
                <w:rStyle w:val="Kpr"/>
                <w:noProof/>
              </w:rPr>
              <w:t>4.6.1.1. Gıda Denetim Hizmetleri</w:t>
            </w:r>
            <w:r w:rsidR="00F515D1">
              <w:rPr>
                <w:noProof/>
                <w:webHidden/>
              </w:rPr>
              <w:tab/>
            </w:r>
            <w:r w:rsidR="00F515D1">
              <w:rPr>
                <w:noProof/>
                <w:webHidden/>
              </w:rPr>
              <w:fldChar w:fldCharType="begin"/>
            </w:r>
            <w:r w:rsidR="00F515D1">
              <w:rPr>
                <w:noProof/>
                <w:webHidden/>
              </w:rPr>
              <w:instrText xml:space="preserve"> PAGEREF _Toc413836897 \h </w:instrText>
            </w:r>
            <w:r w:rsidR="00F515D1">
              <w:rPr>
                <w:noProof/>
                <w:webHidden/>
              </w:rPr>
            </w:r>
            <w:r w:rsidR="00F515D1">
              <w:rPr>
                <w:noProof/>
                <w:webHidden/>
              </w:rPr>
              <w:fldChar w:fldCharType="separate"/>
            </w:r>
            <w:r w:rsidR="00F515D1">
              <w:rPr>
                <w:noProof/>
                <w:webHidden/>
              </w:rPr>
              <w:t>150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98" w:history="1">
            <w:r w:rsidR="00F515D1" w:rsidRPr="0069496E">
              <w:rPr>
                <w:rStyle w:val="Kpr"/>
                <w:noProof/>
              </w:rPr>
              <w:t>4.6.1.1.1. Gıda Üretim Yerleri</w:t>
            </w:r>
            <w:r w:rsidR="00F515D1">
              <w:rPr>
                <w:noProof/>
                <w:webHidden/>
              </w:rPr>
              <w:tab/>
            </w:r>
            <w:r w:rsidR="00F515D1">
              <w:rPr>
                <w:noProof/>
                <w:webHidden/>
              </w:rPr>
              <w:fldChar w:fldCharType="begin"/>
            </w:r>
            <w:r w:rsidR="00F515D1">
              <w:rPr>
                <w:noProof/>
                <w:webHidden/>
              </w:rPr>
              <w:instrText xml:space="preserve"> PAGEREF _Toc413836898 \h </w:instrText>
            </w:r>
            <w:r w:rsidR="00F515D1">
              <w:rPr>
                <w:noProof/>
                <w:webHidden/>
              </w:rPr>
            </w:r>
            <w:r w:rsidR="00F515D1">
              <w:rPr>
                <w:noProof/>
                <w:webHidden/>
              </w:rPr>
              <w:fldChar w:fldCharType="separate"/>
            </w:r>
            <w:r w:rsidR="00F515D1">
              <w:rPr>
                <w:noProof/>
                <w:webHidden/>
              </w:rPr>
              <w:t>150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899" w:history="1">
            <w:r w:rsidR="00F515D1" w:rsidRPr="0069496E">
              <w:rPr>
                <w:rStyle w:val="Kpr"/>
                <w:noProof/>
              </w:rPr>
              <w:t>4.6.1.1.2. Gıda Satış ve Toplu Tüketim Yerleri</w:t>
            </w:r>
            <w:r w:rsidR="00F515D1">
              <w:rPr>
                <w:noProof/>
                <w:webHidden/>
              </w:rPr>
              <w:tab/>
            </w:r>
            <w:r w:rsidR="00F515D1">
              <w:rPr>
                <w:noProof/>
                <w:webHidden/>
              </w:rPr>
              <w:fldChar w:fldCharType="begin"/>
            </w:r>
            <w:r w:rsidR="00F515D1">
              <w:rPr>
                <w:noProof/>
                <w:webHidden/>
              </w:rPr>
              <w:instrText xml:space="preserve"> PAGEREF _Toc413836899 \h </w:instrText>
            </w:r>
            <w:r w:rsidR="00F515D1">
              <w:rPr>
                <w:noProof/>
                <w:webHidden/>
              </w:rPr>
            </w:r>
            <w:r w:rsidR="00F515D1">
              <w:rPr>
                <w:noProof/>
                <w:webHidden/>
              </w:rPr>
              <w:fldChar w:fldCharType="separate"/>
            </w:r>
            <w:r w:rsidR="00F515D1">
              <w:rPr>
                <w:noProof/>
                <w:webHidden/>
              </w:rPr>
              <w:t>150</w:t>
            </w:r>
            <w:r w:rsidR="00F515D1">
              <w:rPr>
                <w:noProof/>
                <w:webHidden/>
              </w:rPr>
              <w:fldChar w:fldCharType="end"/>
            </w:r>
          </w:hyperlink>
        </w:p>
        <w:p w:rsidR="00F515D1" w:rsidRDefault="00FF6155">
          <w:pPr>
            <w:pStyle w:val="T4"/>
            <w:tabs>
              <w:tab w:val="right" w:leader="dot" w:pos="9060"/>
            </w:tabs>
            <w:rPr>
              <w:rFonts w:eastAsiaTheme="minorEastAsia" w:cstheme="minorBidi"/>
              <w:noProof/>
              <w:szCs w:val="22"/>
            </w:rPr>
          </w:pPr>
          <w:hyperlink w:anchor="_Toc413836900" w:history="1">
            <w:r w:rsidR="00F515D1" w:rsidRPr="0069496E">
              <w:rPr>
                <w:rStyle w:val="Kpr"/>
                <w:noProof/>
              </w:rPr>
              <w:t>4.6.1.2 Gıda İhracat ve İthalatı</w:t>
            </w:r>
            <w:r w:rsidR="00F515D1">
              <w:rPr>
                <w:noProof/>
                <w:webHidden/>
              </w:rPr>
              <w:tab/>
            </w:r>
            <w:r w:rsidR="00F515D1">
              <w:rPr>
                <w:noProof/>
                <w:webHidden/>
              </w:rPr>
              <w:fldChar w:fldCharType="begin"/>
            </w:r>
            <w:r w:rsidR="00F515D1">
              <w:rPr>
                <w:noProof/>
                <w:webHidden/>
              </w:rPr>
              <w:instrText xml:space="preserve"> PAGEREF _Toc413836900 \h </w:instrText>
            </w:r>
            <w:r w:rsidR="00F515D1">
              <w:rPr>
                <w:noProof/>
                <w:webHidden/>
              </w:rPr>
            </w:r>
            <w:r w:rsidR="00F515D1">
              <w:rPr>
                <w:noProof/>
                <w:webHidden/>
              </w:rPr>
              <w:fldChar w:fldCharType="separate"/>
            </w:r>
            <w:r w:rsidR="00F515D1">
              <w:rPr>
                <w:noProof/>
                <w:webHidden/>
              </w:rPr>
              <w:t>150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901" w:history="1">
            <w:r w:rsidR="00F515D1" w:rsidRPr="0069496E">
              <w:rPr>
                <w:rStyle w:val="Kpr"/>
                <w:noProof/>
              </w:rPr>
              <w:t>4.6.1.2.1. İhracat</w:t>
            </w:r>
            <w:r w:rsidR="00F515D1">
              <w:rPr>
                <w:noProof/>
                <w:webHidden/>
              </w:rPr>
              <w:tab/>
            </w:r>
            <w:r w:rsidR="00F515D1">
              <w:rPr>
                <w:noProof/>
                <w:webHidden/>
              </w:rPr>
              <w:fldChar w:fldCharType="begin"/>
            </w:r>
            <w:r w:rsidR="00F515D1">
              <w:rPr>
                <w:noProof/>
                <w:webHidden/>
              </w:rPr>
              <w:instrText xml:space="preserve"> PAGEREF _Toc413836901 \h </w:instrText>
            </w:r>
            <w:r w:rsidR="00F515D1">
              <w:rPr>
                <w:noProof/>
                <w:webHidden/>
              </w:rPr>
            </w:r>
            <w:r w:rsidR="00F515D1">
              <w:rPr>
                <w:noProof/>
                <w:webHidden/>
              </w:rPr>
              <w:fldChar w:fldCharType="separate"/>
            </w:r>
            <w:r w:rsidR="00F515D1">
              <w:rPr>
                <w:noProof/>
                <w:webHidden/>
              </w:rPr>
              <w:t>150</w:t>
            </w:r>
            <w:r w:rsidR="00F515D1">
              <w:rPr>
                <w:noProof/>
                <w:webHidden/>
              </w:rPr>
              <w:fldChar w:fldCharType="end"/>
            </w:r>
          </w:hyperlink>
        </w:p>
        <w:p w:rsidR="00F515D1" w:rsidRDefault="00FF6155">
          <w:pPr>
            <w:pStyle w:val="T5"/>
            <w:tabs>
              <w:tab w:val="right" w:leader="dot" w:pos="9060"/>
            </w:tabs>
            <w:rPr>
              <w:rFonts w:eastAsiaTheme="minorEastAsia" w:cstheme="minorBidi"/>
              <w:noProof/>
              <w:szCs w:val="22"/>
            </w:rPr>
          </w:pPr>
          <w:hyperlink w:anchor="_Toc413836902" w:history="1">
            <w:r w:rsidR="00F515D1" w:rsidRPr="0069496E">
              <w:rPr>
                <w:rStyle w:val="Kpr"/>
                <w:noProof/>
              </w:rPr>
              <w:t>4.6.1.2.2 İthalat</w:t>
            </w:r>
            <w:r w:rsidR="00F515D1">
              <w:rPr>
                <w:noProof/>
                <w:webHidden/>
              </w:rPr>
              <w:tab/>
            </w:r>
            <w:r w:rsidR="00F515D1">
              <w:rPr>
                <w:noProof/>
                <w:webHidden/>
              </w:rPr>
              <w:fldChar w:fldCharType="begin"/>
            </w:r>
            <w:r w:rsidR="00F515D1">
              <w:rPr>
                <w:noProof/>
                <w:webHidden/>
              </w:rPr>
              <w:instrText xml:space="preserve"> PAGEREF _Toc413836902 \h </w:instrText>
            </w:r>
            <w:r w:rsidR="00F515D1">
              <w:rPr>
                <w:noProof/>
                <w:webHidden/>
              </w:rPr>
            </w:r>
            <w:r w:rsidR="00F515D1">
              <w:rPr>
                <w:noProof/>
                <w:webHidden/>
              </w:rPr>
              <w:fldChar w:fldCharType="separate"/>
            </w:r>
            <w:r w:rsidR="00F515D1">
              <w:rPr>
                <w:noProof/>
                <w:webHidden/>
              </w:rPr>
              <w:t>151</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903" w:history="1">
            <w:r w:rsidR="00F515D1" w:rsidRPr="0069496E">
              <w:rPr>
                <w:rStyle w:val="Kpr"/>
                <w:noProof/>
              </w:rPr>
              <w:t>4.6.2. Yem Kontrol Hizmetleri</w:t>
            </w:r>
            <w:r w:rsidR="00F515D1">
              <w:rPr>
                <w:noProof/>
                <w:webHidden/>
              </w:rPr>
              <w:tab/>
            </w:r>
            <w:r w:rsidR="00F515D1">
              <w:rPr>
                <w:noProof/>
                <w:webHidden/>
              </w:rPr>
              <w:fldChar w:fldCharType="begin"/>
            </w:r>
            <w:r w:rsidR="00F515D1">
              <w:rPr>
                <w:noProof/>
                <w:webHidden/>
              </w:rPr>
              <w:instrText xml:space="preserve"> PAGEREF _Toc413836903 \h </w:instrText>
            </w:r>
            <w:r w:rsidR="00F515D1">
              <w:rPr>
                <w:noProof/>
                <w:webHidden/>
              </w:rPr>
            </w:r>
            <w:r w:rsidR="00F515D1">
              <w:rPr>
                <w:noProof/>
                <w:webHidden/>
              </w:rPr>
              <w:fldChar w:fldCharType="separate"/>
            </w:r>
            <w:r w:rsidR="00F515D1">
              <w:rPr>
                <w:noProof/>
                <w:webHidden/>
              </w:rPr>
              <w:t>151</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904" w:history="1">
            <w:r w:rsidR="00F515D1" w:rsidRPr="0069496E">
              <w:rPr>
                <w:rStyle w:val="Kpr"/>
                <w:noProof/>
              </w:rPr>
              <w:t>4.6.3. ALO -174 Gıda Hattı</w:t>
            </w:r>
            <w:r w:rsidR="00F515D1">
              <w:rPr>
                <w:noProof/>
                <w:webHidden/>
              </w:rPr>
              <w:tab/>
            </w:r>
            <w:r w:rsidR="00F515D1">
              <w:rPr>
                <w:noProof/>
                <w:webHidden/>
              </w:rPr>
              <w:fldChar w:fldCharType="begin"/>
            </w:r>
            <w:r w:rsidR="00F515D1">
              <w:rPr>
                <w:noProof/>
                <w:webHidden/>
              </w:rPr>
              <w:instrText xml:space="preserve"> PAGEREF _Toc413836904 \h </w:instrText>
            </w:r>
            <w:r w:rsidR="00F515D1">
              <w:rPr>
                <w:noProof/>
                <w:webHidden/>
              </w:rPr>
            </w:r>
            <w:r w:rsidR="00F515D1">
              <w:rPr>
                <w:noProof/>
                <w:webHidden/>
              </w:rPr>
              <w:fldChar w:fldCharType="separate"/>
            </w:r>
            <w:r w:rsidR="00F515D1">
              <w:rPr>
                <w:noProof/>
                <w:webHidden/>
              </w:rPr>
              <w:t>152</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905" w:history="1">
            <w:r w:rsidR="00F515D1" w:rsidRPr="0069496E">
              <w:rPr>
                <w:rStyle w:val="Kpr"/>
                <w:noProof/>
              </w:rPr>
              <w:t>4.7. İDARİ VE MALİ İŞLER ŞUBE MÜDÜRLÜĞÜ</w:t>
            </w:r>
            <w:r w:rsidR="00F515D1">
              <w:rPr>
                <w:noProof/>
                <w:webHidden/>
              </w:rPr>
              <w:tab/>
            </w:r>
            <w:r w:rsidR="00F515D1">
              <w:rPr>
                <w:noProof/>
                <w:webHidden/>
              </w:rPr>
              <w:fldChar w:fldCharType="begin"/>
            </w:r>
            <w:r w:rsidR="00F515D1">
              <w:rPr>
                <w:noProof/>
                <w:webHidden/>
              </w:rPr>
              <w:instrText xml:space="preserve"> PAGEREF _Toc413836905 \h </w:instrText>
            </w:r>
            <w:r w:rsidR="00F515D1">
              <w:rPr>
                <w:noProof/>
                <w:webHidden/>
              </w:rPr>
            </w:r>
            <w:r w:rsidR="00F515D1">
              <w:rPr>
                <w:noProof/>
                <w:webHidden/>
              </w:rPr>
              <w:fldChar w:fldCharType="separate"/>
            </w:r>
            <w:r w:rsidR="00F515D1">
              <w:rPr>
                <w:noProof/>
                <w:webHidden/>
              </w:rPr>
              <w:t>153</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906" w:history="1">
            <w:r w:rsidR="00F515D1" w:rsidRPr="0069496E">
              <w:rPr>
                <w:rStyle w:val="Kpr"/>
                <w:noProof/>
              </w:rPr>
              <w:t>4.8. HUKUK BİRİMİ ÇALIŞMALARI</w:t>
            </w:r>
            <w:r w:rsidR="00F515D1">
              <w:rPr>
                <w:noProof/>
                <w:webHidden/>
              </w:rPr>
              <w:tab/>
            </w:r>
            <w:r w:rsidR="00F515D1">
              <w:rPr>
                <w:noProof/>
                <w:webHidden/>
              </w:rPr>
              <w:fldChar w:fldCharType="begin"/>
            </w:r>
            <w:r w:rsidR="00F515D1">
              <w:rPr>
                <w:noProof/>
                <w:webHidden/>
              </w:rPr>
              <w:instrText xml:space="preserve"> PAGEREF _Toc413836906 \h </w:instrText>
            </w:r>
            <w:r w:rsidR="00F515D1">
              <w:rPr>
                <w:noProof/>
                <w:webHidden/>
              </w:rPr>
            </w:r>
            <w:r w:rsidR="00F515D1">
              <w:rPr>
                <w:noProof/>
                <w:webHidden/>
              </w:rPr>
              <w:fldChar w:fldCharType="separate"/>
            </w:r>
            <w:r w:rsidR="00F515D1">
              <w:rPr>
                <w:noProof/>
                <w:webHidden/>
              </w:rPr>
              <w:t>154</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907" w:history="1">
            <w:r w:rsidR="00F515D1" w:rsidRPr="0069496E">
              <w:rPr>
                <w:rStyle w:val="Kpr"/>
                <w:noProof/>
              </w:rPr>
              <w:t>4.9. DÖNER SERMAYE SAYMANLIĞI ÇALIŞMALARI</w:t>
            </w:r>
            <w:r w:rsidR="00F515D1">
              <w:rPr>
                <w:noProof/>
                <w:webHidden/>
              </w:rPr>
              <w:tab/>
            </w:r>
            <w:r w:rsidR="00F515D1">
              <w:rPr>
                <w:noProof/>
                <w:webHidden/>
              </w:rPr>
              <w:fldChar w:fldCharType="begin"/>
            </w:r>
            <w:r w:rsidR="00F515D1">
              <w:rPr>
                <w:noProof/>
                <w:webHidden/>
              </w:rPr>
              <w:instrText xml:space="preserve"> PAGEREF _Toc413836907 \h </w:instrText>
            </w:r>
            <w:r w:rsidR="00F515D1">
              <w:rPr>
                <w:noProof/>
                <w:webHidden/>
              </w:rPr>
            </w:r>
            <w:r w:rsidR="00F515D1">
              <w:rPr>
                <w:noProof/>
                <w:webHidden/>
              </w:rPr>
              <w:fldChar w:fldCharType="separate"/>
            </w:r>
            <w:r w:rsidR="00F515D1">
              <w:rPr>
                <w:noProof/>
                <w:webHidden/>
              </w:rPr>
              <w:t>155</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908" w:history="1">
            <w:r w:rsidR="00F515D1" w:rsidRPr="0069496E">
              <w:rPr>
                <w:rStyle w:val="Kpr"/>
                <w:noProof/>
              </w:rPr>
              <w:t>4.9.1. Döner Sermaye Saymanlığı Çalışmaları</w:t>
            </w:r>
            <w:r w:rsidR="00F515D1">
              <w:rPr>
                <w:noProof/>
                <w:webHidden/>
              </w:rPr>
              <w:tab/>
            </w:r>
            <w:r w:rsidR="00F515D1">
              <w:rPr>
                <w:noProof/>
                <w:webHidden/>
              </w:rPr>
              <w:fldChar w:fldCharType="begin"/>
            </w:r>
            <w:r w:rsidR="00F515D1">
              <w:rPr>
                <w:noProof/>
                <w:webHidden/>
              </w:rPr>
              <w:instrText xml:space="preserve"> PAGEREF _Toc413836908 \h </w:instrText>
            </w:r>
            <w:r w:rsidR="00F515D1">
              <w:rPr>
                <w:noProof/>
                <w:webHidden/>
              </w:rPr>
            </w:r>
            <w:r w:rsidR="00F515D1">
              <w:rPr>
                <w:noProof/>
                <w:webHidden/>
              </w:rPr>
              <w:fldChar w:fldCharType="separate"/>
            </w:r>
            <w:r w:rsidR="00F515D1">
              <w:rPr>
                <w:noProof/>
                <w:webHidden/>
              </w:rPr>
              <w:t>156</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909" w:history="1">
            <w:r w:rsidR="00F515D1" w:rsidRPr="0069496E">
              <w:rPr>
                <w:rStyle w:val="Kpr"/>
                <w:noProof/>
              </w:rPr>
              <w:t>4.10. SİVİL SAVUNMA UZMANLIĞI ÇALIŞMALARI</w:t>
            </w:r>
            <w:r w:rsidR="00F515D1">
              <w:rPr>
                <w:noProof/>
                <w:webHidden/>
              </w:rPr>
              <w:tab/>
            </w:r>
            <w:r w:rsidR="00F515D1">
              <w:rPr>
                <w:noProof/>
                <w:webHidden/>
              </w:rPr>
              <w:fldChar w:fldCharType="begin"/>
            </w:r>
            <w:r w:rsidR="00F515D1">
              <w:rPr>
                <w:noProof/>
                <w:webHidden/>
              </w:rPr>
              <w:instrText xml:space="preserve"> PAGEREF _Toc413836909 \h </w:instrText>
            </w:r>
            <w:r w:rsidR="00F515D1">
              <w:rPr>
                <w:noProof/>
                <w:webHidden/>
              </w:rPr>
            </w:r>
            <w:r w:rsidR="00F515D1">
              <w:rPr>
                <w:noProof/>
                <w:webHidden/>
              </w:rPr>
              <w:fldChar w:fldCharType="separate"/>
            </w:r>
            <w:r w:rsidR="00F515D1">
              <w:rPr>
                <w:noProof/>
                <w:webHidden/>
              </w:rPr>
              <w:t>160</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910" w:history="1">
            <w:r w:rsidR="00F515D1" w:rsidRPr="0069496E">
              <w:rPr>
                <w:rStyle w:val="Kpr"/>
                <w:noProof/>
              </w:rPr>
              <w:t>4.10.1. Sivil Savunma Uzmanlığı Çalışmaları</w:t>
            </w:r>
            <w:r w:rsidR="00F515D1">
              <w:rPr>
                <w:noProof/>
                <w:webHidden/>
              </w:rPr>
              <w:tab/>
            </w:r>
            <w:r w:rsidR="00F515D1">
              <w:rPr>
                <w:noProof/>
                <w:webHidden/>
              </w:rPr>
              <w:fldChar w:fldCharType="begin"/>
            </w:r>
            <w:r w:rsidR="00F515D1">
              <w:rPr>
                <w:noProof/>
                <w:webHidden/>
              </w:rPr>
              <w:instrText xml:space="preserve"> PAGEREF _Toc413836910 \h </w:instrText>
            </w:r>
            <w:r w:rsidR="00F515D1">
              <w:rPr>
                <w:noProof/>
                <w:webHidden/>
              </w:rPr>
            </w:r>
            <w:r w:rsidR="00F515D1">
              <w:rPr>
                <w:noProof/>
                <w:webHidden/>
              </w:rPr>
              <w:fldChar w:fldCharType="separate"/>
            </w:r>
            <w:r w:rsidR="00F515D1">
              <w:rPr>
                <w:noProof/>
                <w:webHidden/>
              </w:rPr>
              <w:t>161</w:t>
            </w:r>
            <w:r w:rsidR="00F515D1">
              <w:rPr>
                <w:noProof/>
                <w:webHidden/>
              </w:rPr>
              <w:fldChar w:fldCharType="end"/>
            </w:r>
          </w:hyperlink>
        </w:p>
        <w:p w:rsidR="00F515D1" w:rsidRDefault="00FF6155">
          <w:pPr>
            <w:pStyle w:val="T1"/>
            <w:rPr>
              <w:rFonts w:eastAsiaTheme="minorEastAsia" w:cstheme="minorBidi"/>
              <w:b w:val="0"/>
              <w:bCs w:val="0"/>
              <w:i w:val="0"/>
              <w:iCs w:val="0"/>
            </w:rPr>
          </w:pPr>
          <w:hyperlink w:anchor="_Toc413836911" w:history="1">
            <w:r w:rsidR="00F515D1" w:rsidRPr="0069496E">
              <w:rPr>
                <w:rStyle w:val="Kpr"/>
              </w:rPr>
              <w:t>5. İL GIDA, TARIM VE HAYVANCILIK MÜDÜRLÜĞÜNÜN FAALİYETLERİ İLE İLGİLİ KANUNLAR</w:t>
            </w:r>
            <w:r w:rsidR="00F515D1">
              <w:rPr>
                <w:webHidden/>
              </w:rPr>
              <w:tab/>
            </w:r>
            <w:r w:rsidR="00F515D1">
              <w:rPr>
                <w:webHidden/>
              </w:rPr>
              <w:fldChar w:fldCharType="begin"/>
            </w:r>
            <w:r w:rsidR="00F515D1">
              <w:rPr>
                <w:webHidden/>
              </w:rPr>
              <w:instrText xml:space="preserve"> PAGEREF _Toc413836911 \h </w:instrText>
            </w:r>
            <w:r w:rsidR="00F515D1">
              <w:rPr>
                <w:webHidden/>
              </w:rPr>
            </w:r>
            <w:r w:rsidR="00F515D1">
              <w:rPr>
                <w:webHidden/>
              </w:rPr>
              <w:fldChar w:fldCharType="separate"/>
            </w:r>
            <w:r w:rsidR="00F515D1">
              <w:rPr>
                <w:webHidden/>
              </w:rPr>
              <w:t>163</w:t>
            </w:r>
            <w:r w:rsidR="00F515D1">
              <w:rPr>
                <w:webHidden/>
              </w:rPr>
              <w:fldChar w:fldCharType="end"/>
            </w:r>
          </w:hyperlink>
        </w:p>
        <w:p w:rsidR="00F515D1" w:rsidRDefault="00FF6155">
          <w:pPr>
            <w:pStyle w:val="T1"/>
            <w:rPr>
              <w:rFonts w:eastAsiaTheme="minorEastAsia" w:cstheme="minorBidi"/>
              <w:b w:val="0"/>
              <w:bCs w:val="0"/>
              <w:i w:val="0"/>
              <w:iCs w:val="0"/>
            </w:rPr>
          </w:pPr>
          <w:hyperlink w:anchor="_Toc413836912" w:history="1">
            <w:r w:rsidR="00F515D1" w:rsidRPr="0069496E">
              <w:rPr>
                <w:rStyle w:val="Kpr"/>
              </w:rPr>
              <w:t>6. İL MÜDÜRLÜĞÜMÜZÜN VERİ GİRİŞİ YAPTIĞI YAZILIM PROGRAMLARI</w:t>
            </w:r>
            <w:r w:rsidR="00F515D1">
              <w:rPr>
                <w:webHidden/>
              </w:rPr>
              <w:tab/>
            </w:r>
            <w:r w:rsidR="00F515D1">
              <w:rPr>
                <w:webHidden/>
              </w:rPr>
              <w:fldChar w:fldCharType="begin"/>
            </w:r>
            <w:r w:rsidR="00F515D1">
              <w:rPr>
                <w:webHidden/>
              </w:rPr>
              <w:instrText xml:space="preserve"> PAGEREF _Toc413836912 \h </w:instrText>
            </w:r>
            <w:r w:rsidR="00F515D1">
              <w:rPr>
                <w:webHidden/>
              </w:rPr>
            </w:r>
            <w:r w:rsidR="00F515D1">
              <w:rPr>
                <w:webHidden/>
              </w:rPr>
              <w:fldChar w:fldCharType="separate"/>
            </w:r>
            <w:r w:rsidR="00F515D1">
              <w:rPr>
                <w:webHidden/>
              </w:rPr>
              <w:t>164</w:t>
            </w:r>
            <w:r w:rsidR="00F515D1">
              <w:rPr>
                <w:webHidden/>
              </w:rPr>
              <w:fldChar w:fldCharType="end"/>
            </w:r>
          </w:hyperlink>
        </w:p>
        <w:p w:rsidR="00F515D1" w:rsidRDefault="00FF6155">
          <w:pPr>
            <w:pStyle w:val="T1"/>
            <w:rPr>
              <w:rFonts w:eastAsiaTheme="minorEastAsia" w:cstheme="minorBidi"/>
              <w:b w:val="0"/>
              <w:bCs w:val="0"/>
              <w:i w:val="0"/>
              <w:iCs w:val="0"/>
            </w:rPr>
          </w:pPr>
          <w:hyperlink w:anchor="_Toc413836913" w:history="1">
            <w:r w:rsidR="00F515D1" w:rsidRPr="0069496E">
              <w:rPr>
                <w:rStyle w:val="Kpr"/>
              </w:rPr>
              <w:t>7. İHTİYAÇ, SORUNLAR VE HEDEFLER</w:t>
            </w:r>
            <w:r w:rsidR="00F515D1">
              <w:rPr>
                <w:webHidden/>
              </w:rPr>
              <w:tab/>
            </w:r>
            <w:r w:rsidR="00F515D1">
              <w:rPr>
                <w:webHidden/>
              </w:rPr>
              <w:fldChar w:fldCharType="begin"/>
            </w:r>
            <w:r w:rsidR="00F515D1">
              <w:rPr>
                <w:webHidden/>
              </w:rPr>
              <w:instrText xml:space="preserve"> PAGEREF _Toc413836913 \h </w:instrText>
            </w:r>
            <w:r w:rsidR="00F515D1">
              <w:rPr>
                <w:webHidden/>
              </w:rPr>
            </w:r>
            <w:r w:rsidR="00F515D1">
              <w:rPr>
                <w:webHidden/>
              </w:rPr>
              <w:fldChar w:fldCharType="separate"/>
            </w:r>
            <w:r w:rsidR="00F515D1">
              <w:rPr>
                <w:webHidden/>
              </w:rPr>
              <w:t>165</w:t>
            </w:r>
            <w:r w:rsidR="00F515D1">
              <w:rPr>
                <w:webHidden/>
              </w:rPr>
              <w:fldChar w:fldCharType="end"/>
            </w:r>
          </w:hyperlink>
        </w:p>
        <w:p w:rsidR="00F515D1" w:rsidRDefault="00FF6155">
          <w:pPr>
            <w:pStyle w:val="T2"/>
            <w:rPr>
              <w:rFonts w:eastAsiaTheme="minorEastAsia" w:cstheme="minorBidi"/>
              <w:b w:val="0"/>
              <w:bCs w:val="0"/>
              <w:noProof/>
            </w:rPr>
          </w:pPr>
          <w:hyperlink w:anchor="_Toc413836914" w:history="1">
            <w:r w:rsidR="00F515D1" w:rsidRPr="0069496E">
              <w:rPr>
                <w:rStyle w:val="Kpr"/>
                <w:noProof/>
              </w:rPr>
              <w:t>7.1. İlin Tarımsal Sorunları</w:t>
            </w:r>
            <w:r w:rsidR="00F515D1">
              <w:rPr>
                <w:noProof/>
                <w:webHidden/>
              </w:rPr>
              <w:tab/>
            </w:r>
            <w:r w:rsidR="00F515D1">
              <w:rPr>
                <w:noProof/>
                <w:webHidden/>
              </w:rPr>
              <w:fldChar w:fldCharType="begin"/>
            </w:r>
            <w:r w:rsidR="00F515D1">
              <w:rPr>
                <w:noProof/>
                <w:webHidden/>
              </w:rPr>
              <w:instrText xml:space="preserve"> PAGEREF _Toc413836914 \h </w:instrText>
            </w:r>
            <w:r w:rsidR="00F515D1">
              <w:rPr>
                <w:noProof/>
                <w:webHidden/>
              </w:rPr>
            </w:r>
            <w:r w:rsidR="00F515D1">
              <w:rPr>
                <w:noProof/>
                <w:webHidden/>
              </w:rPr>
              <w:fldChar w:fldCharType="separate"/>
            </w:r>
            <w:r w:rsidR="00F515D1">
              <w:rPr>
                <w:noProof/>
                <w:webHidden/>
              </w:rPr>
              <w:t>165</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915" w:history="1">
            <w:r w:rsidR="00F515D1" w:rsidRPr="0069496E">
              <w:rPr>
                <w:rStyle w:val="Kpr"/>
                <w:noProof/>
              </w:rPr>
              <w:t>7.2. İlin Güçlü ve Zayıf Yanları</w:t>
            </w:r>
            <w:r w:rsidR="00F515D1">
              <w:rPr>
                <w:noProof/>
                <w:webHidden/>
              </w:rPr>
              <w:tab/>
            </w:r>
            <w:r w:rsidR="00F515D1">
              <w:rPr>
                <w:noProof/>
                <w:webHidden/>
              </w:rPr>
              <w:fldChar w:fldCharType="begin"/>
            </w:r>
            <w:r w:rsidR="00F515D1">
              <w:rPr>
                <w:noProof/>
                <w:webHidden/>
              </w:rPr>
              <w:instrText xml:space="preserve"> PAGEREF _Toc413836915 \h </w:instrText>
            </w:r>
            <w:r w:rsidR="00F515D1">
              <w:rPr>
                <w:noProof/>
                <w:webHidden/>
              </w:rPr>
            </w:r>
            <w:r w:rsidR="00F515D1">
              <w:rPr>
                <w:noProof/>
                <w:webHidden/>
              </w:rPr>
              <w:fldChar w:fldCharType="separate"/>
            </w:r>
            <w:r w:rsidR="00F515D1">
              <w:rPr>
                <w:noProof/>
                <w:webHidden/>
              </w:rPr>
              <w:t>165</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916" w:history="1">
            <w:r w:rsidR="00F515D1" w:rsidRPr="0069496E">
              <w:rPr>
                <w:rStyle w:val="Kpr"/>
                <w:noProof/>
              </w:rPr>
              <w:t>7.2.1. İlin Güçlü Yönleri</w:t>
            </w:r>
            <w:r w:rsidR="00F515D1">
              <w:rPr>
                <w:noProof/>
                <w:webHidden/>
              </w:rPr>
              <w:tab/>
            </w:r>
            <w:r w:rsidR="00F515D1">
              <w:rPr>
                <w:noProof/>
                <w:webHidden/>
              </w:rPr>
              <w:fldChar w:fldCharType="begin"/>
            </w:r>
            <w:r w:rsidR="00F515D1">
              <w:rPr>
                <w:noProof/>
                <w:webHidden/>
              </w:rPr>
              <w:instrText xml:space="preserve"> PAGEREF _Toc413836916 \h </w:instrText>
            </w:r>
            <w:r w:rsidR="00F515D1">
              <w:rPr>
                <w:noProof/>
                <w:webHidden/>
              </w:rPr>
            </w:r>
            <w:r w:rsidR="00F515D1">
              <w:rPr>
                <w:noProof/>
                <w:webHidden/>
              </w:rPr>
              <w:fldChar w:fldCharType="separate"/>
            </w:r>
            <w:r w:rsidR="00F515D1">
              <w:rPr>
                <w:noProof/>
                <w:webHidden/>
              </w:rPr>
              <w:t>165</w:t>
            </w:r>
            <w:r w:rsidR="00F515D1">
              <w:rPr>
                <w:noProof/>
                <w:webHidden/>
              </w:rPr>
              <w:fldChar w:fldCharType="end"/>
            </w:r>
          </w:hyperlink>
        </w:p>
        <w:p w:rsidR="00F515D1" w:rsidRDefault="00FF6155">
          <w:pPr>
            <w:pStyle w:val="T3"/>
            <w:tabs>
              <w:tab w:val="right" w:leader="dot" w:pos="9060"/>
            </w:tabs>
            <w:rPr>
              <w:rFonts w:eastAsiaTheme="minorEastAsia" w:cstheme="minorBidi"/>
              <w:noProof/>
              <w:szCs w:val="22"/>
            </w:rPr>
          </w:pPr>
          <w:hyperlink w:anchor="_Toc413836917" w:history="1">
            <w:r w:rsidR="00F515D1" w:rsidRPr="0069496E">
              <w:rPr>
                <w:rStyle w:val="Kpr"/>
                <w:noProof/>
              </w:rPr>
              <w:t>7.2.2. İlin Zayıf Yönleri</w:t>
            </w:r>
            <w:r w:rsidR="00F515D1">
              <w:rPr>
                <w:noProof/>
                <w:webHidden/>
              </w:rPr>
              <w:tab/>
            </w:r>
            <w:r w:rsidR="00F515D1">
              <w:rPr>
                <w:noProof/>
                <w:webHidden/>
              </w:rPr>
              <w:fldChar w:fldCharType="begin"/>
            </w:r>
            <w:r w:rsidR="00F515D1">
              <w:rPr>
                <w:noProof/>
                <w:webHidden/>
              </w:rPr>
              <w:instrText xml:space="preserve"> PAGEREF _Toc413836917 \h </w:instrText>
            </w:r>
            <w:r w:rsidR="00F515D1">
              <w:rPr>
                <w:noProof/>
                <w:webHidden/>
              </w:rPr>
            </w:r>
            <w:r w:rsidR="00F515D1">
              <w:rPr>
                <w:noProof/>
                <w:webHidden/>
              </w:rPr>
              <w:fldChar w:fldCharType="separate"/>
            </w:r>
            <w:r w:rsidR="00F515D1">
              <w:rPr>
                <w:noProof/>
                <w:webHidden/>
              </w:rPr>
              <w:t>165</w:t>
            </w:r>
            <w:r w:rsidR="00F515D1">
              <w:rPr>
                <w:noProof/>
                <w:webHidden/>
              </w:rPr>
              <w:fldChar w:fldCharType="end"/>
            </w:r>
          </w:hyperlink>
        </w:p>
        <w:p w:rsidR="00F515D1" w:rsidRDefault="00FF6155">
          <w:pPr>
            <w:pStyle w:val="T2"/>
            <w:rPr>
              <w:rFonts w:eastAsiaTheme="minorEastAsia" w:cstheme="minorBidi"/>
              <w:b w:val="0"/>
              <w:bCs w:val="0"/>
              <w:noProof/>
            </w:rPr>
          </w:pPr>
          <w:hyperlink w:anchor="_Toc413836918" w:history="1">
            <w:r w:rsidR="00F515D1" w:rsidRPr="0069496E">
              <w:rPr>
                <w:rStyle w:val="Kpr"/>
                <w:noProof/>
              </w:rPr>
              <w:t>7.3.  Hedeflerimiz</w:t>
            </w:r>
            <w:r w:rsidR="00F515D1">
              <w:rPr>
                <w:noProof/>
                <w:webHidden/>
              </w:rPr>
              <w:tab/>
            </w:r>
            <w:r w:rsidR="00F515D1">
              <w:rPr>
                <w:noProof/>
                <w:webHidden/>
              </w:rPr>
              <w:fldChar w:fldCharType="begin"/>
            </w:r>
            <w:r w:rsidR="00F515D1">
              <w:rPr>
                <w:noProof/>
                <w:webHidden/>
              </w:rPr>
              <w:instrText xml:space="preserve"> PAGEREF _Toc413836918 \h </w:instrText>
            </w:r>
            <w:r w:rsidR="00F515D1">
              <w:rPr>
                <w:noProof/>
                <w:webHidden/>
              </w:rPr>
            </w:r>
            <w:r w:rsidR="00F515D1">
              <w:rPr>
                <w:noProof/>
                <w:webHidden/>
              </w:rPr>
              <w:fldChar w:fldCharType="separate"/>
            </w:r>
            <w:r w:rsidR="00F515D1">
              <w:rPr>
                <w:noProof/>
                <w:webHidden/>
              </w:rPr>
              <w:t>165</w:t>
            </w:r>
            <w:r w:rsidR="00F515D1">
              <w:rPr>
                <w:noProof/>
                <w:webHidden/>
              </w:rPr>
              <w:fldChar w:fldCharType="end"/>
            </w:r>
          </w:hyperlink>
        </w:p>
        <w:p w:rsidR="00DB302B" w:rsidRPr="006469FE" w:rsidRDefault="00CA6AE4" w:rsidP="00DB302B">
          <w:r w:rsidRPr="006469FE">
            <w:rPr>
              <w:rFonts w:asciiTheme="minorHAnsi" w:hAnsiTheme="minorHAnsi"/>
              <w:noProof/>
              <w:sz w:val="22"/>
              <w:szCs w:val="22"/>
            </w:rPr>
            <w:fldChar w:fldCharType="end"/>
          </w:r>
        </w:p>
      </w:sdtContent>
    </w:sdt>
    <w:p w:rsidR="003328A5" w:rsidRPr="006469FE" w:rsidRDefault="003328A5" w:rsidP="00DB302B">
      <w:pPr>
        <w:pStyle w:val="T2"/>
      </w:pPr>
    </w:p>
    <w:p w:rsidR="003328A5" w:rsidRPr="006469FE" w:rsidRDefault="003328A5" w:rsidP="00DB302B">
      <w:pPr>
        <w:ind w:right="-2"/>
        <w:rPr>
          <w:rFonts w:asciiTheme="minorHAnsi" w:hAnsiTheme="minorHAnsi"/>
        </w:rPr>
      </w:pPr>
    </w:p>
    <w:p w:rsidR="00056C70" w:rsidRPr="006469FE" w:rsidRDefault="00056C70" w:rsidP="00DB302B">
      <w:pPr>
        <w:ind w:right="-2"/>
        <w:rPr>
          <w:rFonts w:asciiTheme="minorHAnsi" w:hAnsiTheme="minorHAnsi"/>
        </w:rPr>
      </w:pPr>
    </w:p>
    <w:p w:rsidR="00056C70" w:rsidRPr="006469FE" w:rsidRDefault="00056C70" w:rsidP="00DB302B">
      <w:pPr>
        <w:ind w:right="-2"/>
        <w:rPr>
          <w:rFonts w:asciiTheme="minorHAnsi" w:hAnsiTheme="minorHAnsi"/>
        </w:rPr>
      </w:pPr>
    </w:p>
    <w:p w:rsidR="00056C70" w:rsidRPr="006469FE" w:rsidRDefault="00056C70" w:rsidP="00DB302B">
      <w:pPr>
        <w:ind w:right="-2"/>
        <w:rPr>
          <w:rFonts w:asciiTheme="minorHAnsi" w:hAnsiTheme="minorHAnsi"/>
        </w:rPr>
      </w:pPr>
    </w:p>
    <w:p w:rsidR="00056C70" w:rsidRPr="006469FE" w:rsidRDefault="00056C70" w:rsidP="00DB302B">
      <w:pPr>
        <w:ind w:right="-2"/>
        <w:rPr>
          <w:rFonts w:asciiTheme="minorHAnsi" w:hAnsiTheme="minorHAnsi"/>
        </w:rPr>
      </w:pPr>
    </w:p>
    <w:p w:rsidR="00225EAB" w:rsidRPr="006469FE" w:rsidRDefault="00225EAB" w:rsidP="00DB302B">
      <w:pPr>
        <w:ind w:right="-2"/>
        <w:rPr>
          <w:rFonts w:asciiTheme="minorHAnsi" w:hAnsiTheme="minorHAnsi"/>
        </w:rPr>
      </w:pPr>
    </w:p>
    <w:p w:rsidR="00133538" w:rsidRPr="006469FE" w:rsidRDefault="00133538" w:rsidP="00DB302B">
      <w:pPr>
        <w:ind w:right="-2"/>
        <w:rPr>
          <w:rFonts w:asciiTheme="minorHAnsi" w:hAnsiTheme="minorHAnsi"/>
        </w:rPr>
        <w:sectPr w:rsidR="00133538" w:rsidRPr="006469FE" w:rsidSect="00DB302B">
          <w:headerReference w:type="default" r:id="rId9"/>
          <w:footerReference w:type="even" r:id="rId10"/>
          <w:footerReference w:type="default" r:id="rId11"/>
          <w:pgSz w:w="11906" w:h="16838"/>
          <w:pgMar w:top="1418" w:right="1418" w:bottom="1418" w:left="1418" w:header="425" w:footer="709" w:gutter="0"/>
          <w:pgNumType w:start="1"/>
          <w:cols w:space="708"/>
          <w:docGrid w:linePitch="360"/>
        </w:sectPr>
      </w:pPr>
    </w:p>
    <w:p w:rsidR="00056C70" w:rsidRPr="006469FE" w:rsidRDefault="00056C70" w:rsidP="00DB302B">
      <w:pPr>
        <w:pStyle w:val="Balk1"/>
        <w:spacing w:line="276" w:lineRule="auto"/>
        <w:rPr>
          <w:szCs w:val="22"/>
        </w:rPr>
      </w:pPr>
      <w:bookmarkStart w:id="4" w:name="_Toc378852599"/>
      <w:bookmarkStart w:id="5" w:name="_Toc379183034"/>
      <w:bookmarkStart w:id="6" w:name="_Toc379183139"/>
      <w:bookmarkStart w:id="7" w:name="_Toc379185001"/>
      <w:bookmarkStart w:id="8" w:name="_Toc379199080"/>
      <w:bookmarkStart w:id="9" w:name="_Toc411347418"/>
      <w:bookmarkStart w:id="10" w:name="_Toc413836698"/>
      <w:bookmarkEnd w:id="3"/>
      <w:bookmarkEnd w:id="2"/>
      <w:bookmarkEnd w:id="1"/>
      <w:bookmarkEnd w:id="0"/>
      <w:r w:rsidRPr="006469FE">
        <w:rPr>
          <w:szCs w:val="22"/>
        </w:rPr>
        <w:lastRenderedPageBreak/>
        <w:t>GİRİŞ</w:t>
      </w:r>
      <w:bookmarkEnd w:id="4"/>
      <w:bookmarkEnd w:id="5"/>
      <w:bookmarkEnd w:id="6"/>
      <w:bookmarkEnd w:id="7"/>
      <w:bookmarkEnd w:id="8"/>
      <w:bookmarkEnd w:id="9"/>
      <w:bookmarkEnd w:id="10"/>
    </w:p>
    <w:p w:rsidR="00056C70" w:rsidRPr="006469FE" w:rsidRDefault="00056C70" w:rsidP="00DB302B">
      <w:pPr>
        <w:spacing w:line="276" w:lineRule="auto"/>
        <w:ind w:firstLine="709"/>
        <w:rPr>
          <w:rFonts w:asciiTheme="minorHAnsi" w:hAnsiTheme="minorHAnsi"/>
          <w:sz w:val="22"/>
          <w:szCs w:val="22"/>
        </w:rPr>
      </w:pPr>
    </w:p>
    <w:p w:rsidR="00056C70" w:rsidRPr="006469FE" w:rsidRDefault="00056C70" w:rsidP="00DB302B">
      <w:pPr>
        <w:spacing w:line="276" w:lineRule="auto"/>
        <w:ind w:firstLine="709"/>
        <w:rPr>
          <w:rFonts w:asciiTheme="minorHAnsi" w:hAnsiTheme="minorHAnsi"/>
          <w:sz w:val="22"/>
          <w:szCs w:val="22"/>
        </w:rPr>
      </w:pPr>
      <w:r w:rsidRPr="006469FE">
        <w:rPr>
          <w:rFonts w:asciiTheme="minorHAnsi" w:hAnsiTheme="minorHAnsi"/>
          <w:sz w:val="22"/>
          <w:szCs w:val="22"/>
        </w:rPr>
        <w:t>Çanakkale; Balkan Yarımadası’nın Doğu Trakya topraklarına bir kıstakla bağlanmış Gelibolu Yarımadası ile Anadolu’nun batı uzantısı olan Biga Yarımadası üzerinde toprakları bulunan bir ilimizdir.  Ege Denizi ile Marmara Denizini birleştiren suyolu olan Çanakkale Boğazı’nın iki yakasında, Avrupa ve Asya’da toprakları bulunan ilimiz;  25° 40′- 27° 30′ doğu boylamları ve 39°27′- 40°45′ kuzey enlemleri arasında 9.933 km</w:t>
      </w:r>
      <w:r w:rsidRPr="006469FE">
        <w:rPr>
          <w:rFonts w:asciiTheme="minorHAnsi" w:hAnsiTheme="minorHAnsi"/>
          <w:sz w:val="22"/>
          <w:szCs w:val="22"/>
          <w:vertAlign w:val="superscript"/>
        </w:rPr>
        <w:t>2</w:t>
      </w:r>
      <w:r w:rsidRPr="006469FE">
        <w:rPr>
          <w:rFonts w:asciiTheme="minorHAnsi" w:hAnsiTheme="minorHAnsi"/>
          <w:sz w:val="22"/>
          <w:szCs w:val="22"/>
        </w:rPr>
        <w:t xml:space="preserve"> lik bir alanı kapsar.  Avrupa ve Asya’da toprakları bulunan Çanakkale, Edirne, Tekirdağ ve Balıkesir il sınırları ile çevrilidir. İl sınırları içinde; Ege Denizinde Türkiye’nin en büyük adası olan Gökçeada ile Bozcaada ve Tavşan Adaları da bulunmaktadır.  İlimizin topraklarının büyük bir kısmı, Marmara Bölgesinin Güney Marmara bölümüne,  Edremit Körfezi kıyısındaki küçük bir alan ise, Ege Bölgesinde yer almaktadır.  Anadolu Yarımadası’nın en batı noktası Baba Burnu ile Türkiye’nin en batı noktası olan Gökçeada’daki Avlaka Burnu il sınırları içerisindedir. </w:t>
      </w:r>
    </w:p>
    <w:p w:rsidR="00056C70" w:rsidRPr="006469FE" w:rsidRDefault="00056C70" w:rsidP="00DB302B">
      <w:pPr>
        <w:spacing w:line="276" w:lineRule="auto"/>
        <w:ind w:firstLine="708"/>
        <w:rPr>
          <w:rFonts w:asciiTheme="minorHAnsi" w:hAnsiTheme="minorHAnsi"/>
          <w:sz w:val="22"/>
          <w:szCs w:val="22"/>
        </w:rPr>
      </w:pPr>
      <w:r w:rsidRPr="006469FE">
        <w:rPr>
          <w:rFonts w:asciiTheme="minorHAnsi" w:hAnsiTheme="minorHAnsi"/>
          <w:sz w:val="22"/>
          <w:szCs w:val="22"/>
        </w:rPr>
        <w:t>Eski çağlarda Hellespontos ve Dardanel olarak anılan Çanakkale M.Ö. 3000 yılından beri yerleşim alanı niteliğini korumuştur.  Boğazın en dar yerinde Fatih Sultan Mehmet döneminde;  Rumeli yakasında Sestos dolaylarında Kilitbahir, Anadolu yakasında Abydos dolaylarında Sultaniye (Kale-i Sultaniye) ya da Çanak Kalesi adı ile anılan kaleler yapılmıştır. Bugünkü Çanakkale İli’nin adı Anadolu yakasındaki Çanak Kalesinden gelmektedir. Bölge, Roma ve Bizans dönemlerinde limanlarıyla da önem kazanmıştır. Osmanlıların Akdeniz’de egemenlik kurma istekleri, onları Balkan Yarımadası’ndaki fetihlere, Gelibolu ve yöresinden başlamaya yöneltmiştir. Gelibolu’da bir tersanenin kurulmasıyla birlikte Çanakkale’deki Osmanlı egemenliği daha da artmıştır. Boğazın önemi Çanakkale Savaşları’nda (1. Dünya Savaşı’nda) bir kez daha gündeme gelmiş ve düşman donanması 18 Mart 1915 tarihinde bozguna uğratılmıştır.</w:t>
      </w:r>
    </w:p>
    <w:p w:rsidR="00056C70" w:rsidRPr="006469FE" w:rsidRDefault="00056C70" w:rsidP="00DB302B">
      <w:pPr>
        <w:pStyle w:val="NormalWeb"/>
        <w:spacing w:before="0" w:beforeAutospacing="0" w:after="0" w:afterAutospacing="0" w:line="276" w:lineRule="auto"/>
        <w:ind w:firstLine="708"/>
        <w:rPr>
          <w:rFonts w:asciiTheme="minorHAnsi" w:hAnsiTheme="minorHAnsi"/>
          <w:sz w:val="22"/>
          <w:szCs w:val="22"/>
        </w:rPr>
      </w:pPr>
      <w:r w:rsidRPr="006469FE">
        <w:rPr>
          <w:rFonts w:asciiTheme="minorHAnsi" w:hAnsiTheme="minorHAnsi"/>
          <w:sz w:val="22"/>
          <w:szCs w:val="22"/>
        </w:rPr>
        <w:t>Çanakkale ilinin topoğrafik özelliği,  engebeli bir yapıya sahiptir. İlin en yüksek yeri 1767 m yükseklikle Kaz dağları olup, Gelibolu yarımadasındaki Tekir Dağlarının uzantısı olan Koru dağlarının yüksekliği ise 726 metredir. İldeki başlıca ovalar;  Agonya Ovası,  Batak Ovası,  Ezine Ovası,  Bayramiç Ovası,  Biga Ovası,  Karabiga Ovası,  Tuzla Ovası, Umurbey Ovası ve Sarıçay Ovası Anadolu yakasındaki ovalardır. Gelibolu Yarımadasında ise Kavak Ovası, Evreşe Ovası,  Cumalı Ovası, Yalova Ovası, Kilye ve Piren Ovaları vardır. İlimiz de bulunan akarsuların düzenli bir rejimi yoktur. Sonbahar yağmurlarıyla ve karların erimeye başladığı nisan ve mayıs aylarında kabarırlar, bunun dışındaki sürelerde debileri oldukça düşer.  Akarsuların çoğu Kazdağlarından doğarlar. İlimizdeki akarsuların belli başlıları; Tuzla Çayı,  Karamenderes Çayı,  Sarıçay,  Umurbey Çayı,  Kocabaş Çayı,  Bayramiç Deresi,  Bergaz Çayı ve Kavak Çayı’dır.  İl sınırları içinde önemli bir göl yoktur. Mevcut göller Gelibolu Yarımadası’nda ve Gökçeada’da yazın kuruyan tuz gölleridir.</w:t>
      </w:r>
    </w:p>
    <w:p w:rsidR="00056C70" w:rsidRPr="006469FE" w:rsidRDefault="00056C70" w:rsidP="00DB302B">
      <w:pPr>
        <w:pStyle w:val="NormalWeb"/>
        <w:spacing w:before="0" w:beforeAutospacing="0" w:after="0" w:afterAutospacing="0" w:line="276" w:lineRule="auto"/>
        <w:ind w:firstLine="708"/>
        <w:rPr>
          <w:rFonts w:asciiTheme="minorHAnsi" w:hAnsiTheme="minorHAnsi"/>
          <w:sz w:val="22"/>
          <w:szCs w:val="22"/>
        </w:rPr>
      </w:pPr>
      <w:r w:rsidRPr="006469FE">
        <w:rPr>
          <w:rFonts w:asciiTheme="minorHAnsi" w:hAnsiTheme="minorHAnsi"/>
          <w:sz w:val="22"/>
          <w:szCs w:val="22"/>
        </w:rPr>
        <w:t>Çanakkale</w:t>
      </w:r>
      <w:r w:rsidR="00C718FD">
        <w:rPr>
          <w:rFonts w:asciiTheme="minorHAnsi" w:hAnsiTheme="minorHAnsi"/>
          <w:sz w:val="22"/>
          <w:szCs w:val="22"/>
        </w:rPr>
        <w:t xml:space="preserve"> il merkezi, 11 İlçe Merkezi, 11</w:t>
      </w:r>
      <w:r w:rsidRPr="006469FE">
        <w:rPr>
          <w:rFonts w:asciiTheme="minorHAnsi" w:hAnsiTheme="minorHAnsi"/>
          <w:sz w:val="22"/>
          <w:szCs w:val="22"/>
        </w:rPr>
        <w:t xml:space="preserve"> Belde</w:t>
      </w:r>
      <w:r w:rsidR="00C718FD">
        <w:rPr>
          <w:rFonts w:asciiTheme="minorHAnsi" w:hAnsiTheme="minorHAnsi"/>
          <w:sz w:val="22"/>
          <w:szCs w:val="22"/>
        </w:rPr>
        <w:t>, 574 köy olmak üzere toplam 597</w:t>
      </w:r>
      <w:r w:rsidRPr="006469FE">
        <w:rPr>
          <w:rFonts w:asciiTheme="minorHAnsi" w:hAnsiTheme="minorHAnsi"/>
          <w:sz w:val="22"/>
          <w:szCs w:val="22"/>
        </w:rPr>
        <w:t xml:space="preserve"> yerleşim yerinden oluşmaktadır. İlin toplam nüfusu 201</w:t>
      </w:r>
      <w:r w:rsidR="00C718FD">
        <w:rPr>
          <w:rFonts w:asciiTheme="minorHAnsi" w:hAnsiTheme="minorHAnsi"/>
          <w:sz w:val="22"/>
          <w:szCs w:val="22"/>
        </w:rPr>
        <w:t>4</w:t>
      </w:r>
      <w:r w:rsidRPr="006469FE">
        <w:rPr>
          <w:rFonts w:asciiTheme="minorHAnsi" w:hAnsiTheme="minorHAnsi"/>
          <w:sz w:val="22"/>
          <w:szCs w:val="22"/>
        </w:rPr>
        <w:t xml:space="preserve"> yılı Adrese Dayalı Nüfus Kayıt Sistemi verilerine göre </w:t>
      </w:r>
      <w:r w:rsidR="00C718FD">
        <w:rPr>
          <w:rFonts w:asciiTheme="minorHAnsi" w:hAnsiTheme="minorHAnsi"/>
          <w:sz w:val="22"/>
          <w:szCs w:val="22"/>
        </w:rPr>
        <w:t>511.790</w:t>
      </w:r>
      <w:r w:rsidRPr="006469FE">
        <w:rPr>
          <w:rFonts w:asciiTheme="minorHAnsi" w:hAnsiTheme="minorHAnsi"/>
          <w:sz w:val="22"/>
          <w:szCs w:val="22"/>
        </w:rPr>
        <w:t xml:space="preserve"> kişi olup; bu nüfusun </w:t>
      </w:r>
      <w:r w:rsidR="00C718FD" w:rsidRPr="00C718FD">
        <w:rPr>
          <w:rFonts w:asciiTheme="minorHAnsi" w:hAnsiTheme="minorHAnsi"/>
          <w:bCs/>
          <w:sz w:val="22"/>
          <w:szCs w:val="22"/>
        </w:rPr>
        <w:t>297.086</w:t>
      </w:r>
      <w:r w:rsidRPr="00C718FD">
        <w:rPr>
          <w:rFonts w:asciiTheme="minorHAnsi" w:hAnsiTheme="minorHAnsi"/>
          <w:sz w:val="22"/>
          <w:szCs w:val="22"/>
        </w:rPr>
        <w:t xml:space="preserve"> kişisi il ve ilçe merkezlerinde, </w:t>
      </w:r>
      <w:r w:rsidR="00C718FD" w:rsidRPr="00C718FD">
        <w:rPr>
          <w:rFonts w:asciiTheme="minorHAnsi" w:hAnsiTheme="minorHAnsi"/>
          <w:bCs/>
          <w:sz w:val="22"/>
          <w:szCs w:val="22"/>
        </w:rPr>
        <w:t>214.704</w:t>
      </w:r>
      <w:r w:rsidR="00C718FD">
        <w:rPr>
          <w:rFonts w:asciiTheme="minorHAnsi" w:hAnsiTheme="minorHAnsi"/>
          <w:b/>
          <w:bCs/>
          <w:sz w:val="22"/>
          <w:szCs w:val="22"/>
        </w:rPr>
        <w:t xml:space="preserve"> </w:t>
      </w:r>
      <w:r w:rsidRPr="006469FE">
        <w:rPr>
          <w:rFonts w:asciiTheme="minorHAnsi" w:hAnsiTheme="minorHAnsi"/>
          <w:sz w:val="22"/>
          <w:szCs w:val="22"/>
        </w:rPr>
        <w:t xml:space="preserve">kişisi </w:t>
      </w:r>
      <w:r w:rsidR="00A12732" w:rsidRPr="006469FE">
        <w:rPr>
          <w:rFonts w:asciiTheme="minorHAnsi" w:hAnsiTheme="minorHAnsi"/>
          <w:sz w:val="22"/>
          <w:szCs w:val="22"/>
        </w:rPr>
        <w:t xml:space="preserve">belde ve </w:t>
      </w:r>
      <w:r w:rsidRPr="006469FE">
        <w:rPr>
          <w:rFonts w:asciiTheme="minorHAnsi" w:hAnsiTheme="minorHAnsi"/>
          <w:sz w:val="22"/>
          <w:szCs w:val="22"/>
        </w:rPr>
        <w:t>köylerde yaşamaktadır. Okuma yazma bilen nüfus oranı %  91,2 dir. Çanakkale İlinin iklimi, konumu nedeniyle geçiş iklimi özellikleri gösterir. Genel karakteriyle Akdeniz iklimi özelliklerini yansıtır. Bunun yanında İlimizin daha kuzeyde bulunması nedeniyle, kışları ortalama sıcaklık daha düşüktür. İlimizi çevre İllerden ayıran diğer bir özelliği de yılın büyük bir kısmının rüzgarlı geçmesidir. Yıllık egemen rüzgar kuzey rüzgarlarıdır. Son kırk yıllık verilere göre yıllık ortalama yağış 596,3 mm.dir.  Yaz aylarında yağış miktarı oldukça düşüktür. Yağışların en fazla görüldüğü aylar Aralık, Ocak ve Şubat aylarıdır.</w:t>
      </w:r>
    </w:p>
    <w:p w:rsidR="00056C70" w:rsidRPr="006469FE" w:rsidRDefault="00056C70" w:rsidP="00DB302B">
      <w:pPr>
        <w:pStyle w:val="NormalWeb"/>
        <w:spacing w:before="0" w:beforeAutospacing="0" w:after="0" w:afterAutospacing="0" w:line="276" w:lineRule="auto"/>
        <w:ind w:firstLine="708"/>
        <w:rPr>
          <w:rFonts w:asciiTheme="minorHAnsi" w:hAnsiTheme="minorHAnsi"/>
          <w:sz w:val="22"/>
          <w:szCs w:val="22"/>
        </w:rPr>
      </w:pPr>
      <w:r w:rsidRPr="006469FE">
        <w:rPr>
          <w:rFonts w:asciiTheme="minorHAnsi" w:hAnsiTheme="minorHAnsi"/>
          <w:sz w:val="22"/>
          <w:szCs w:val="22"/>
        </w:rPr>
        <w:t xml:space="preserve">İl yüzölçümünün % 55′i ormanlıktır. Kalan diğer alan çayır, mera ve tarıma elverişli arazi ile kaplıdır. Akdeniz iklimine özgü bitki topluluğu makiler, defne, kocayemiş, mersin ve çalılıklardan oluşmuştur. Bu ormanlarda karışık cins ağaç toplulukları bulunur. Kızılçam, karaçam, köknar, meşe, </w:t>
      </w:r>
      <w:r w:rsidRPr="006469FE">
        <w:rPr>
          <w:rFonts w:asciiTheme="minorHAnsi" w:hAnsiTheme="minorHAnsi"/>
          <w:sz w:val="22"/>
          <w:szCs w:val="22"/>
        </w:rPr>
        <w:lastRenderedPageBreak/>
        <w:t>kayın türündeki ağaçlar çoğunluktadır. Koru tipi ormanlara, Kazdağı dolaylarında rastlanır. İç kısımlarda, bozkır görünümlü, cılız otlu, tahıl üretimine elverişli alanlar ile su boylarında her mevsim yeşil kalabilen çayırlara rastlanır. Doğal çevrenin giderek bozulup yok olduğu günümüzde; ülke nüfusunun % 25′ inin, ülke sanayisinin yarısından fazlasının bulunduğu Marmara Bölgesinde kentleşme ve sanayileşme baskısına direnebilen bir yaşam ortamıdır ÇANAKKALE.</w:t>
      </w:r>
    </w:p>
    <w:p w:rsidR="00056C70" w:rsidRPr="006469FE" w:rsidRDefault="00056C70" w:rsidP="00DB302B">
      <w:pPr>
        <w:spacing w:line="276" w:lineRule="auto"/>
        <w:ind w:firstLine="708"/>
        <w:rPr>
          <w:rFonts w:asciiTheme="minorHAnsi" w:eastAsia="+mn-ea" w:hAnsiTheme="minorHAnsi"/>
          <w:sz w:val="22"/>
          <w:szCs w:val="22"/>
        </w:rPr>
      </w:pPr>
      <w:r w:rsidRPr="006469FE">
        <w:rPr>
          <w:rFonts w:asciiTheme="minorHAnsi" w:hAnsiTheme="minorHAnsi"/>
          <w:sz w:val="22"/>
          <w:szCs w:val="22"/>
        </w:rPr>
        <w:t xml:space="preserve">Çanakkale ili sahip olduğu tarihi ve kültürel değerleri, ekolojik faktörleri ile bir tarım, kültür ve turizm kentidir. İlin temel geçim kaynağı Tarım ve Hayvancılık olup, hammaddesi tarımsal ürünler olan, tarıma dayalı sanayide ilin ekonomisinde önemli rol oynamaktadır. İlimizde faal nüfusun % 42’si tarım sektöründe istihdam edilmektedir.  Çanakkale sahip Çanakkale sahip olduğu arazi varlığı, iklimi, su ürünleri potansiyeli ve hayvan varlığı ile bölgesinde ve ülke genelinde önemli bir yere sahiptir. Tarımın, ülke genelindeki sorunları değişik oranlarda Çanakkale tarımına da yansımaktadır. Ülke Tarımının en büyük sorunu olan tarımsal işletmelerin parçalı ve küçük yapısı, ilimizin de en büyük sorunudur. İlimizde </w:t>
      </w:r>
      <w:r w:rsidRPr="006469FE">
        <w:rPr>
          <w:rFonts w:asciiTheme="minorHAnsi" w:eastAsia="+mn-ea" w:hAnsiTheme="minorHAnsi"/>
          <w:sz w:val="22"/>
          <w:szCs w:val="22"/>
        </w:rPr>
        <w:t xml:space="preserve">Tarımsal işletme sayısı 50.720 adet olup,  İşletme başına düşen arazi miktarı 65 dekardır. Bu miktar ülkemizde işletme başına düşen arazi miktarının, biraz üzerindedir. Tarımsal işletme başına düşen parsel sayısı da ortalama 7 adet olup,  bu miktarda Türkiye ortalaması ile örtüşmektedir.  </w:t>
      </w:r>
    </w:p>
    <w:p w:rsidR="00056C70" w:rsidRPr="006469FE" w:rsidRDefault="00C718FD" w:rsidP="00DB302B">
      <w:pPr>
        <w:pStyle w:val="Default"/>
        <w:spacing w:line="276" w:lineRule="auto"/>
        <w:ind w:firstLine="708"/>
        <w:rPr>
          <w:rFonts w:asciiTheme="minorHAnsi" w:eastAsia="+mn-ea" w:hAnsiTheme="minorHAnsi"/>
          <w:color w:val="auto"/>
          <w:sz w:val="22"/>
          <w:szCs w:val="22"/>
        </w:rPr>
      </w:pPr>
      <w:r>
        <w:rPr>
          <w:rFonts w:asciiTheme="minorHAnsi" w:hAnsiTheme="minorHAnsi"/>
          <w:color w:val="auto"/>
          <w:sz w:val="22"/>
          <w:szCs w:val="22"/>
        </w:rPr>
        <w:t>Türkiye’de tarım alanları 24</w:t>
      </w:r>
      <w:r w:rsidR="00056C70" w:rsidRPr="006469FE">
        <w:rPr>
          <w:rFonts w:asciiTheme="minorHAnsi" w:hAnsiTheme="minorHAnsi"/>
          <w:color w:val="auto"/>
          <w:sz w:val="22"/>
          <w:szCs w:val="22"/>
        </w:rPr>
        <w:t xml:space="preserve"> milyon hektar civarında olup, bunun 15.3 milyon hektarı Çiftçi Kayıt Sistemine kayıtlıdır. Çiftçi Kayıt Sistemine kayıtlı Tarımsal İşletme sayısı da 2.214.537 adettir. Yani ülkemizdeki tarım alanlarının ancak % 65 kayıt altındadır. İlimizde tarımsal işletme sayısı 50.720 olup, bunun anca</w:t>
      </w:r>
      <w:r>
        <w:rPr>
          <w:rFonts w:asciiTheme="minorHAnsi" w:hAnsiTheme="minorHAnsi"/>
          <w:color w:val="auto"/>
          <w:sz w:val="22"/>
          <w:szCs w:val="22"/>
        </w:rPr>
        <w:t>k 22.747</w:t>
      </w:r>
      <w:r w:rsidR="00056C70" w:rsidRPr="006469FE">
        <w:rPr>
          <w:rFonts w:asciiTheme="minorHAnsi" w:hAnsiTheme="minorHAnsi"/>
          <w:color w:val="auto"/>
          <w:sz w:val="22"/>
          <w:szCs w:val="22"/>
        </w:rPr>
        <w:t xml:space="preserve"> adedi Çiftçi Kayıt sistemine kayıtlıdır, yani tarımsal işletmelerinde ancak % 46 sı ilimizde kayıtlıdır. Küçük işletmelerde ve küçük parsellerde çiftçiler ancak geçimlik tarım yapabilmekte ve buda üretici gelirinin düşük olmasına neden olmaktadır. </w:t>
      </w:r>
    </w:p>
    <w:p w:rsidR="00056C70" w:rsidRPr="006469FE" w:rsidRDefault="00056C70" w:rsidP="00DB302B">
      <w:pPr>
        <w:spacing w:line="276" w:lineRule="auto"/>
        <w:ind w:firstLine="708"/>
        <w:rPr>
          <w:rFonts w:asciiTheme="minorHAnsi" w:eastAsiaTheme="minorHAnsi" w:hAnsiTheme="minorHAnsi"/>
          <w:sz w:val="22"/>
          <w:szCs w:val="22"/>
          <w:lang w:eastAsia="en-US"/>
        </w:rPr>
      </w:pPr>
      <w:r w:rsidRPr="006469FE">
        <w:rPr>
          <w:rFonts w:asciiTheme="minorHAnsi" w:hAnsiTheme="minorHAnsi"/>
          <w:sz w:val="22"/>
          <w:szCs w:val="22"/>
        </w:rPr>
        <w:t xml:space="preserve">İlimiz, ülkemizde süt üretimine dayalı, koyun-keçi yetiştiriciliğinin ve süt sığırcılığının yapıldığı önemli merkezlerden biridir. Bu önemi üretilen süt miktarından ziyade, üretilen sütün kaliteli süt olmasıdır. İlimizde günde ortalama 750 ton süt, kooperatifler,  birlikler ve özel kuruluşlar vasıtasıyla 506 adet süt soğutma tankın da toplanıp, süt fabrikalarına gönderilmektedir.  Süt fabrikalar tarafından da kaliteli olmasından dolayı içme sütü olarak değerlendirilmektedir.  </w:t>
      </w:r>
      <w:r w:rsidRPr="006469FE">
        <w:rPr>
          <w:rFonts w:asciiTheme="minorHAnsi" w:eastAsiaTheme="minorHAnsi" w:hAnsiTheme="minorHAnsi"/>
          <w:sz w:val="22"/>
          <w:szCs w:val="22"/>
        </w:rPr>
        <w:t>Ezine ve Bayramiç yöresinde üretilen koyun, keçi ve inek sütlerinin karışımından işlenerek üretilen Ezine Peynirinin ünü, Türkiye sınırlarını aşmıştır.  S</w:t>
      </w:r>
      <w:r w:rsidRPr="006469FE">
        <w:rPr>
          <w:rFonts w:asciiTheme="minorHAnsi" w:eastAsiaTheme="minorHAnsi" w:hAnsiTheme="minorHAnsi"/>
          <w:sz w:val="22"/>
          <w:szCs w:val="22"/>
          <w:lang w:eastAsia="en-US"/>
        </w:rPr>
        <w:t xml:space="preserve">üt sığırcılığında ve süt keçiciliğinde yüksek verimli damızlık hayvanların olması,  ilimizin güçlü yönlerinden biridir.  İlimizdeki mevcut süt sığırlarının  % 84 Saf Kültür Irkından oluşmaktadır. Süt keçiciliğinde ise ilimizdeki keçi varlığının % 75 süt verimi yüksek Türk Saaneni (Saanen + Kıl Keçisi melezi)  keçilerden oluşmaktadır. İlimiz bugün Türk Saaneni keçi varlığı ile Türkiye’nin en önemli damızlık merkezlerinden birisidir. </w:t>
      </w:r>
    </w:p>
    <w:p w:rsidR="00056C70" w:rsidRPr="006469FE" w:rsidRDefault="00056C70" w:rsidP="00DB302B">
      <w:pPr>
        <w:autoSpaceDE w:val="0"/>
        <w:autoSpaceDN w:val="0"/>
        <w:adjustRightInd w:val="0"/>
        <w:spacing w:line="276" w:lineRule="auto"/>
        <w:ind w:firstLine="708"/>
        <w:rPr>
          <w:rFonts w:asciiTheme="minorHAnsi" w:eastAsiaTheme="minorHAnsi" w:hAnsiTheme="minorHAnsi"/>
          <w:sz w:val="22"/>
          <w:szCs w:val="22"/>
          <w:lang w:eastAsia="en-US"/>
        </w:rPr>
      </w:pPr>
      <w:r w:rsidRPr="006469FE">
        <w:rPr>
          <w:rFonts w:asciiTheme="minorHAnsi" w:hAnsiTheme="minorHAnsi"/>
          <w:sz w:val="22"/>
          <w:szCs w:val="22"/>
        </w:rPr>
        <w:t xml:space="preserve">İlimiz her ne kadar yeterli süt soğutma tankı potansiyeline sahip olmasına rağmen, Hayvancılık işletmelerinin küçük olması; başta süt sağım üniteleri olmak üzere, hayvancılık mekanizasyonun uygulanmasında sıkıntı yaratmaktadır. İlimizdeki Hayvancılık işletmelerinin yaklaşık % 80’i 5-20 adet büyükbaş hayvan bulunan işletmelerdir. Bu durum süt üretiminde maliyetleri artırmaktadır. Ancak son yıllarda Bakanlığımızın Tarımsal Kalkınma Kooperatiflerine uyguladığı Toplu Ahır Projeleri ile köylerdeki kooperatif üyesi küçük işletmelerin bir araya toplanması teşvik edilmektedir. </w:t>
      </w:r>
    </w:p>
    <w:p w:rsidR="00056C70" w:rsidRPr="006469FE" w:rsidRDefault="00056C70" w:rsidP="00DB302B">
      <w:pPr>
        <w:autoSpaceDE w:val="0"/>
        <w:autoSpaceDN w:val="0"/>
        <w:adjustRightInd w:val="0"/>
        <w:spacing w:line="276" w:lineRule="auto"/>
        <w:ind w:firstLine="708"/>
        <w:rPr>
          <w:rFonts w:asciiTheme="minorHAnsi" w:eastAsiaTheme="minorHAnsi" w:hAnsiTheme="minorHAnsi"/>
          <w:sz w:val="22"/>
          <w:szCs w:val="22"/>
          <w:lang w:eastAsia="en-US"/>
        </w:rPr>
      </w:pPr>
      <w:r w:rsidRPr="006469FE">
        <w:rPr>
          <w:rFonts w:asciiTheme="minorHAnsi" w:hAnsiTheme="minorHAnsi"/>
          <w:sz w:val="22"/>
          <w:szCs w:val="22"/>
        </w:rPr>
        <w:t xml:space="preserve">İlimizde yeni yapılan ve yapımı devam eden </w:t>
      </w:r>
      <w:r w:rsidRPr="006469FE">
        <w:rPr>
          <w:rFonts w:asciiTheme="minorHAnsi" w:eastAsiaTheme="minorHAnsi" w:hAnsiTheme="minorHAnsi"/>
          <w:sz w:val="22"/>
          <w:szCs w:val="22"/>
          <w:lang w:eastAsia="en-US"/>
        </w:rPr>
        <w:t xml:space="preserve">baraj ve göletlerin sulama sistemlerinin basınçlı sulama sistemlerine (Damlama ve Yağmurlama) uygun olarak, kapalı sistem yapılması ilimizin güçlü yönlerindendir. Türkiye genelinde sulanabilir alanların % 65’inde sulu tarım yapılırken, ilimizde bu oran     % 67.8 dir. Yine Türkiye’de toplam tarım arazisinin  % 19,5 sulu tarım yapılırken, İlimizde bu oran % 23 dir. </w:t>
      </w:r>
      <w:r w:rsidRPr="006469FE">
        <w:rPr>
          <w:rFonts w:asciiTheme="minorHAnsi" w:hAnsiTheme="minorHAnsi"/>
          <w:sz w:val="22"/>
          <w:szCs w:val="22"/>
        </w:rPr>
        <w:t xml:space="preserve">Tarla içi sulamada ilimiz; damlama ve yağmurlama gibi basınçlı sulama sistemlerine geçmede büyük bir gelişme göstermiştir. Özellikle sebze ve meyve alanlarında basınçlı sulama sistemleri ile sulama oranı % 90 üzerine çıkmıştır. Devletimizin basınçlı sulama sistemlerine uyguladığı destek ve </w:t>
      </w:r>
      <w:r w:rsidRPr="006469FE">
        <w:rPr>
          <w:rFonts w:asciiTheme="minorHAnsi" w:hAnsiTheme="minorHAnsi"/>
          <w:sz w:val="22"/>
          <w:szCs w:val="22"/>
        </w:rPr>
        <w:lastRenderedPageBreak/>
        <w:t>teşvikler ile bu sistemleri kuracak çiftçilere uygulanan sıfır faizli krediler bu konudaki önemli avantajlarımızdandır.</w:t>
      </w:r>
      <w:r w:rsidRPr="006469FE">
        <w:rPr>
          <w:rFonts w:asciiTheme="minorHAnsi" w:eastAsiaTheme="minorHAnsi" w:hAnsiTheme="minorHAnsi"/>
          <w:sz w:val="22"/>
          <w:szCs w:val="22"/>
          <w:lang w:eastAsia="en-US"/>
        </w:rPr>
        <w:t xml:space="preserve"> </w:t>
      </w:r>
    </w:p>
    <w:p w:rsidR="00056C70" w:rsidRPr="006469FE" w:rsidRDefault="00056C70" w:rsidP="00DB302B">
      <w:pPr>
        <w:autoSpaceDE w:val="0"/>
        <w:autoSpaceDN w:val="0"/>
        <w:adjustRightInd w:val="0"/>
        <w:spacing w:line="276" w:lineRule="auto"/>
        <w:ind w:firstLine="709"/>
        <w:rPr>
          <w:rFonts w:asciiTheme="minorHAnsi" w:hAnsiTheme="minorHAnsi"/>
          <w:sz w:val="22"/>
          <w:szCs w:val="22"/>
        </w:rPr>
      </w:pPr>
      <w:r w:rsidRPr="006469FE">
        <w:rPr>
          <w:rFonts w:asciiTheme="minorHAnsi" w:hAnsiTheme="minorHAnsi"/>
          <w:sz w:val="22"/>
          <w:szCs w:val="22"/>
        </w:rPr>
        <w:t>Çanakkale Tarımsal örgütlenme yönünden şanslı bir ilimizdir. Köy bazında Türkiye genelinde Kooperatifleşme oranı  % 37 civ</w:t>
      </w:r>
      <w:r w:rsidR="00C718FD">
        <w:rPr>
          <w:rFonts w:asciiTheme="minorHAnsi" w:hAnsiTheme="minorHAnsi"/>
          <w:sz w:val="22"/>
          <w:szCs w:val="22"/>
        </w:rPr>
        <w:t>arında iken, ilimizde bu oran 35</w:t>
      </w:r>
      <w:r w:rsidRPr="006469FE">
        <w:rPr>
          <w:rFonts w:asciiTheme="minorHAnsi" w:hAnsiTheme="minorHAnsi"/>
          <w:sz w:val="22"/>
          <w:szCs w:val="22"/>
        </w:rPr>
        <w:t xml:space="preserve">8 adet kooperatif sayısı ile  % 67 dır.  Ancak örgütlenmedeki bu orana rağmen çiftçi örgütleri ne yazık ki tarımsal ürünlerin pazarlanmasında ve fiyat teşekkülünde etkin olamamaktadır. Özellikle ilimizde üretilen yaş meyve ve sebzenin pazarlanmasında kooperatiflerimiz fazla etkin olmamalarına rağmen, bu ürünlerin depolanmasında sahip oldukları soğuk hava tesisleri ile önemli bir rol oynamaktadırlar. Bunun yanında İlimizdeki Tarımsal Kalkınma kooperatifleri üretilen sütün pazarlanmasında ve fiyat teşekkülünde etkili olmaktadır. </w:t>
      </w:r>
    </w:p>
    <w:p w:rsidR="00056C70" w:rsidRPr="006469FE" w:rsidRDefault="00056C70" w:rsidP="00DB302B">
      <w:pPr>
        <w:spacing w:line="276" w:lineRule="auto"/>
        <w:ind w:firstLine="708"/>
        <w:rPr>
          <w:rFonts w:asciiTheme="minorHAnsi" w:hAnsiTheme="minorHAnsi"/>
          <w:sz w:val="22"/>
          <w:szCs w:val="22"/>
        </w:rPr>
      </w:pPr>
      <w:r w:rsidRPr="006469FE">
        <w:rPr>
          <w:rFonts w:asciiTheme="minorHAnsi" w:hAnsiTheme="minorHAnsi"/>
          <w:sz w:val="22"/>
          <w:szCs w:val="22"/>
        </w:rPr>
        <w:t>Çanakkale, Türkiye’de Muğla İlinden sonra en uzun kıyı uzunluğuna sahip bir İl olması nedeniyle de önemli bir su ürünleri potansiyeline sahiptir.</w:t>
      </w:r>
      <w:r w:rsidRPr="006469FE">
        <w:rPr>
          <w:rFonts w:asciiTheme="minorHAnsi" w:eastAsia="+mn-ea" w:hAnsiTheme="minorHAnsi"/>
          <w:sz w:val="22"/>
          <w:szCs w:val="22"/>
        </w:rPr>
        <w:t xml:space="preserve"> </w:t>
      </w:r>
      <w:r w:rsidRPr="006469FE">
        <w:rPr>
          <w:rFonts w:asciiTheme="minorHAnsi" w:hAnsiTheme="minorHAnsi"/>
          <w:sz w:val="22"/>
          <w:szCs w:val="22"/>
        </w:rPr>
        <w:t>Marmara Denizini, Ege Denizine bağlayan Çanakkale Boğazı, Karadeniz’den gelen nispeten daha az tuzlu yüzey suları ile Akdeniz’den gelen daha tuzlu dip suları ve farklı hidrografik yapısıyla çok çeşitli su ürünleri türünün yaşayabilmesine imkan vermekte, bu yönüyle bir çok türün göç yolunu da oluşturmaktadır. 671 km kıyı şeridine sahip olan ilimizde avcılıkla geçimini sağlayan Gerçek Kişi Su Ürünler Ruhsatına sahip balıkçı sayısı 5962, ruhsatlı tekene sayısı 880 adettir. Mevcut balıkçı ve teknelerin yanı sıra zaman zaman diğer illerden avlanmak amacıyla gelen balıkçıları da dikkate aldığımızda, ilimizin birim av gücü potansiyeli, ülkemiz balıkçılık filosu içerisinde oldukça önemli bir yer tutar.</w:t>
      </w:r>
    </w:p>
    <w:p w:rsidR="00056C70" w:rsidRPr="006469FE" w:rsidRDefault="00056C70"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 İlimiz</w:t>
      </w:r>
      <w:r w:rsidRPr="006469FE">
        <w:rPr>
          <w:rFonts w:asciiTheme="minorHAnsi" w:hAnsiTheme="minorHAnsi"/>
          <w:b/>
          <w:sz w:val="22"/>
          <w:szCs w:val="22"/>
        </w:rPr>
        <w:t xml:space="preserve"> </w:t>
      </w:r>
      <w:r w:rsidRPr="006469FE">
        <w:rPr>
          <w:rFonts w:asciiTheme="minorHAnsi" w:hAnsiTheme="minorHAnsi"/>
          <w:sz w:val="22"/>
          <w:szCs w:val="22"/>
        </w:rPr>
        <w:t>sahip olduğu bu su ürünleri potansiyeline bağlı olarak da AB onay numarası almış, Su Ürünleri İşleme ve Değerlendirme tesisleri vardır.  Türkiye’ de AB üye ülkelere ihracat yapan tesis sayısı 99 adettir. İlimizde ise 11 adet AB’ne ihracat yapan tesis bulunmaktadır. Avrupa Birliğine uyum sürecinin yaşandığı günümüzde, su ürünleri sektörü içerisinde ülkemizin batıya dönük yüzü, açılan kapısı ve sektörün lokomotifi olmasının verdiği sorumlulukla, yapacağımız çalışmalarla sektörü daha ileri götürmek kaçınılmaz bir zorunluluktur.</w:t>
      </w:r>
      <w:r w:rsidRPr="006469FE">
        <w:rPr>
          <w:rFonts w:asciiTheme="minorHAnsi" w:hAnsiTheme="minorHAnsi"/>
          <w:sz w:val="22"/>
          <w:szCs w:val="22"/>
        </w:rPr>
        <w:tab/>
      </w:r>
    </w:p>
    <w:p w:rsidR="00056C70" w:rsidRPr="006469FE" w:rsidRDefault="00056C70" w:rsidP="00DB302B">
      <w:pPr>
        <w:spacing w:line="276" w:lineRule="auto"/>
        <w:rPr>
          <w:rFonts w:asciiTheme="minorHAnsi" w:hAnsiTheme="minorHAnsi"/>
          <w:sz w:val="22"/>
          <w:szCs w:val="22"/>
        </w:rPr>
      </w:pPr>
      <w:r w:rsidRPr="006469FE">
        <w:rPr>
          <w:rFonts w:asciiTheme="minorHAnsi" w:hAnsiTheme="minorHAnsi"/>
          <w:sz w:val="22"/>
          <w:szCs w:val="22"/>
        </w:rPr>
        <w:tab/>
        <w:t xml:space="preserve">Yine Alternatif tarımsal üretim yöntemlerinden olan Organik Tarım ve İyi Tarım Uygulamaları yönünden organik tarımda Gökçeada, Ayvacık ve Eceabat, İyi tarım Uygulamaları yönünden Lapseki ve Bayramiç ilçelerimiz gibi uygun bölgelerin, ürünlerin ve çiftçi bazında bilgi birikiminin olması da ilimiz için bir avantajdır. İlimizin sahip olduğu ekolojik özelliklerinden dolayı kalite değerleri yüksek Zeytinyağı üretiminin olması ve zeytinyağı üretiminde ilin tamamında modern kontini ve yarı kontini zeytin işleme tesislerinde üretim yapılmasında ilin avantajları arasındadır. </w:t>
      </w:r>
    </w:p>
    <w:p w:rsidR="00056C70" w:rsidRPr="006469FE" w:rsidRDefault="00056C70"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İl Gıda Tarım ve Hayvancılık Müdürlüğü olarak; toplumumuzun sağlıklı ve dengeli beslenmesini sağlamak, biyolojik çeşitliliği koruyarak toplumsal faydaya dönüştürmek ekonomik, ekolojik ve sosyal açıdan sürdürülebilir, ülkemizde ve uluslararası alanda rekabet edebilen bir tarım sektörü öncelikli hedefimizdir. </w:t>
      </w:r>
    </w:p>
    <w:p w:rsidR="00056C70" w:rsidRPr="006469FE" w:rsidRDefault="00056C70"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Bu nedenle: İl Müdürlüğümüz organizasyonunda yer </w:t>
      </w:r>
      <w:r w:rsidR="00303D62" w:rsidRPr="006469FE">
        <w:rPr>
          <w:rFonts w:asciiTheme="minorHAnsi" w:hAnsiTheme="minorHAnsi"/>
          <w:sz w:val="22"/>
          <w:szCs w:val="22"/>
        </w:rPr>
        <w:t>alan; 7</w:t>
      </w:r>
      <w:r w:rsidRPr="006469FE">
        <w:rPr>
          <w:rFonts w:asciiTheme="minorHAnsi" w:hAnsiTheme="minorHAnsi"/>
          <w:sz w:val="22"/>
          <w:szCs w:val="22"/>
        </w:rPr>
        <w:t xml:space="preserve"> Şube Müdürlüğü, Hukuk Birimi, Döner Sermaye Saymanlığı, Sivil Savunma Uzmanlığı ve 11 İlçe Müdürlüğü ile İlimizin genelinde, tarımsal faaliyetlerin sağlıklı bir şekilde yürüterek, uygun girdileri ve sulama sistemlerini kullanımını sağlayarak, ekonomik değeri bulunan ürünleri ilimizde yaygınlaştırarak,  çiftçilerimizin daha fazla gelir elde etmesini temin etmek,  İl Müdürlüğümüzce hazırlanacak; Bakanlığımızın bütçe imkanları, Çanakkale İl Özel İdaresi ve Sosyal Yardımlaşma ve Dayanışma Vakıflarınca finanse edilecek projelerle, İlimiz Tarımına ve çiftçilerimize önemli katkılar sağlamak temel amacımızdır.</w:t>
      </w:r>
    </w:p>
    <w:p w:rsidR="00056C70" w:rsidRPr="006469FE" w:rsidRDefault="00056C70" w:rsidP="00DB302B">
      <w:pPr>
        <w:spacing w:line="276" w:lineRule="auto"/>
        <w:rPr>
          <w:rFonts w:asciiTheme="minorHAnsi" w:hAnsiTheme="minorHAnsi"/>
        </w:rPr>
      </w:pPr>
    </w:p>
    <w:p w:rsidR="009E3786" w:rsidRPr="006469FE" w:rsidRDefault="009E3786" w:rsidP="00DB302B">
      <w:pPr>
        <w:spacing w:line="276" w:lineRule="auto"/>
        <w:rPr>
          <w:rFonts w:asciiTheme="minorHAnsi" w:hAnsiTheme="minorHAnsi"/>
        </w:rPr>
      </w:pPr>
    </w:p>
    <w:p w:rsidR="00D07254" w:rsidRPr="006469FE" w:rsidRDefault="004F1AD3" w:rsidP="00DB302B">
      <w:pPr>
        <w:pStyle w:val="Balk1"/>
        <w:spacing w:line="276" w:lineRule="auto"/>
        <w:rPr>
          <w:szCs w:val="22"/>
        </w:rPr>
      </w:pPr>
      <w:bookmarkStart w:id="11" w:name="_Toc378852600"/>
      <w:bookmarkStart w:id="12" w:name="_Toc379183035"/>
      <w:bookmarkStart w:id="13" w:name="_Toc379183140"/>
      <w:bookmarkStart w:id="14" w:name="_Toc379185002"/>
      <w:bookmarkStart w:id="15" w:name="_Toc411347419"/>
      <w:bookmarkStart w:id="16" w:name="_Toc413836699"/>
      <w:r w:rsidRPr="006469FE">
        <w:rPr>
          <w:szCs w:val="22"/>
        </w:rPr>
        <w:lastRenderedPageBreak/>
        <w:t>I</w:t>
      </w:r>
      <w:r w:rsidR="00D07254" w:rsidRPr="006469FE">
        <w:rPr>
          <w:szCs w:val="22"/>
        </w:rPr>
        <w:t>. İLİN GENEL TANITIMI</w:t>
      </w:r>
      <w:bookmarkEnd w:id="11"/>
      <w:bookmarkEnd w:id="12"/>
      <w:bookmarkEnd w:id="13"/>
      <w:bookmarkEnd w:id="14"/>
      <w:bookmarkEnd w:id="15"/>
      <w:bookmarkEnd w:id="16"/>
    </w:p>
    <w:p w:rsidR="00D07254" w:rsidRPr="006469FE" w:rsidRDefault="004F1AD3" w:rsidP="00DB302B">
      <w:pPr>
        <w:pStyle w:val="Balk2"/>
        <w:spacing w:line="276" w:lineRule="auto"/>
        <w:rPr>
          <w:szCs w:val="22"/>
        </w:rPr>
      </w:pPr>
      <w:bookmarkStart w:id="17" w:name="_Toc378852601"/>
      <w:bookmarkStart w:id="18" w:name="_Toc379183036"/>
      <w:bookmarkStart w:id="19" w:name="_Toc379183141"/>
      <w:bookmarkStart w:id="20" w:name="_Toc379185003"/>
      <w:bookmarkStart w:id="21" w:name="_Toc411347420"/>
      <w:bookmarkStart w:id="22" w:name="_Toc413836700"/>
      <w:r w:rsidRPr="006469FE">
        <w:rPr>
          <w:szCs w:val="22"/>
        </w:rPr>
        <w:t>I.I</w:t>
      </w:r>
      <w:r w:rsidR="006F1C92" w:rsidRPr="006469FE">
        <w:rPr>
          <w:szCs w:val="22"/>
        </w:rPr>
        <w:t>.</w:t>
      </w:r>
      <w:r w:rsidR="002F7E0F" w:rsidRPr="006469FE">
        <w:rPr>
          <w:szCs w:val="22"/>
        </w:rPr>
        <w:t xml:space="preserve"> TARİHİ</w:t>
      </w:r>
      <w:bookmarkEnd w:id="17"/>
      <w:bookmarkEnd w:id="18"/>
      <w:bookmarkEnd w:id="19"/>
      <w:bookmarkEnd w:id="20"/>
      <w:bookmarkEnd w:id="21"/>
      <w:bookmarkEnd w:id="22"/>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Eski çağlarda HELLESPONTOS ve DARDANEL olarak anılan Çanakkale M.Ö. 3000 yılından beri yerleşim alanı niteliğini korumuştur. Erken Bronz Dönemi’nden bu yana önemli bir yerleşim merkezi olan Çanakkale; Çanakkale Boğazı sayesinde Anadolu ile Avrupa ve Akdeniz ile Karadeniz arasındaki bağlantıyı sağlayan iki geçit bölgesinden biridir. Bu özelliği nedeniyle oldukça zengin bir tarihi vardır.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Yörede yaşayan topluluklara ekonomik ve askeri üstünlük sağlamış, onlar da uygarlık alanında çağdaşlarını geçmişlerdir. Ancak bu durum, yöreyi çeşitli göç ve istila hareketlerinin hedefi yapmıştır. Değişik tarihlerde yerleşmek ya da yağmalamak amacıyla bölgeye gelenler olmuş, her iki durumda belirli kültür alışverişini yoğunlaştırmıştır. Bu kültürel yoğrulma, yüzyıllar boyu kesintilerle sürmüş, bunun sonucu oldukça renkli bir kültür mozaiği ortaya çıkmıştır. Boğazın en dar yerinde Fatih Sultan Mehmet döneminde Rumeli yakasında Sestos dolaylarında Kilitbahir, Anadolu yakasında Abydos dolaylarında Sultaniye (Kale-i Sultaniye) ya da Çanak Kalesi adı ile anılan kaleler yapılmıştır. Bugünkü Çanakkale İli’nin adı Anadolu yakasındaki Çanak Kalesinden gelmektedir.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Yörenin en eski halkı Beşiktepe ve Kumtepe yerleşmelerinden bilinen Kalkolitik Dönemin yerli halkıdır. Bunları, İ.Ö. 3000′lerden 1200′lere kadar herhangi bir dış etki altında kalmadan yaşamlarını sürdüren Troya halkı izler. Bundan sonra sırasıyla Troya Savaşları ile Akalar, Ege göçleri ile çeşitli kavimler gelmiştir. En son olarak Sicilyalı Komutan Roger De Flor’un ölümüyle buyruğundaki Katalonyalılar bir süre etkinliklerini sürdürseler de, daha sonra Türkler’le yaptıkları bir anlaşma gereği, Çanakkale ve yöresini Türk Beylerine bırakmışlardır.</w:t>
      </w:r>
    </w:p>
    <w:p w:rsidR="00114909" w:rsidRPr="006469FE" w:rsidRDefault="00114909" w:rsidP="00DB302B">
      <w:pPr>
        <w:spacing w:line="276" w:lineRule="auto"/>
        <w:ind w:firstLine="708"/>
        <w:rPr>
          <w:rFonts w:asciiTheme="minorHAnsi" w:hAnsiTheme="minorHAnsi"/>
          <w:sz w:val="22"/>
          <w:szCs w:val="22"/>
        </w:rPr>
      </w:pPr>
      <w:r w:rsidRPr="006469FE">
        <w:rPr>
          <w:rFonts w:asciiTheme="minorHAnsi" w:hAnsiTheme="minorHAnsi"/>
          <w:sz w:val="22"/>
          <w:szCs w:val="22"/>
        </w:rPr>
        <w:t>M.Ö. 3000 yılında kurulan I.</w:t>
      </w:r>
      <w:r w:rsidR="00D07254" w:rsidRPr="006469FE">
        <w:rPr>
          <w:rFonts w:asciiTheme="minorHAnsi" w:hAnsiTheme="minorHAnsi"/>
          <w:sz w:val="22"/>
          <w:szCs w:val="22"/>
        </w:rPr>
        <w:t xml:space="preserve"> Troia, M.Ö. 2500 yıllarında bir depremle yıkılmıştır. Bundan önce de yörede eski yerleşmelerin bulunduğu bilinmektedir. Dardanos kentinin I. Troia’dan önce kurulduğu düşünülmektedir. Kuruluş önceliği 100-150 yıl kadardır. M.Ö. 1200′lerde kuzeyden gelen “deniz kavimleri”nin göçü ile bölgede ve Anadolu’da yazılı tarih açısından karanlık dönem başlamıştır. Bölge, M.Ö. 7. yüzyılda Batı Anadolu’da büyük bir güç haline gelen Lydia Krallığı’nın egemenliğine girmiş, M.Ö. 5. yüzyılda Perslerin gelmesiyle, Pers etkisi artmaya başlamış, M.Ö. 386 yılında Persler ve Spartalûar arasında yapılan “Kral Barışı” ile bölgede kesin olarak Pers egemenliği sağlanmıştır. M.Ö. 334′te Makedonya Kralı Büyük İskender’in Pers ordusunu Biga Çayı (Granikos) yakınlarında bozguna uğratmasıyla Anadolu’da Pers hakimiyeti gerilemeye başlamıştır.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 İskender’in Ölümünden sonra İskender’in komutanları bölgede iktidar mücadelesine girişmişlerdir. Bergama Krallığı’nın hakimiyeti ve Galat istilaları döneminden sonra, Roma’nın bölgedeki hakimiyet kurma çabaları sırasında Diktatör Sulla, Gelibolu’ya kadar gelmiştir. Bölge, Roma ve Bizans dönemlerinde limanlarıyla da önem kazanmıştır. Osmanlıların Akdeniz’de egemenlik kurma istekleri, onları Balkan Yarımadası’ndaki fetihlere, Gelibolu ve yöresinden başlamaya yöneltmiştir. Gelibolu’da bir tersanenin kurulmasıyla birlikte Çanakkale’deki Osmanlı egemenliği daha da artmıştır. Boğazın önemi Çanakkale Savaşları’nda (1. Dünya Savaşı’nda) bir kez daha gündeme gelmiş ve düşman donanması 18 Mart 1915 tarihinde bozguna uğratılmıştır.</w:t>
      </w:r>
    </w:p>
    <w:p w:rsidR="00F21A50" w:rsidRPr="006469FE" w:rsidRDefault="00F21A50" w:rsidP="00DB302B">
      <w:pPr>
        <w:pStyle w:val="Balk2"/>
        <w:spacing w:line="276" w:lineRule="auto"/>
        <w:rPr>
          <w:szCs w:val="22"/>
        </w:rPr>
      </w:pPr>
      <w:bookmarkStart w:id="23" w:name="_Toc378852602"/>
      <w:bookmarkStart w:id="24" w:name="_Toc379183037"/>
      <w:bookmarkStart w:id="25" w:name="_Toc379183142"/>
      <w:bookmarkStart w:id="26" w:name="_Toc379185004"/>
    </w:p>
    <w:p w:rsidR="003D6FED" w:rsidRPr="006469FE" w:rsidRDefault="003D6FED" w:rsidP="003D6FED">
      <w:pPr>
        <w:pStyle w:val="Balk2"/>
        <w:spacing w:line="276" w:lineRule="auto"/>
        <w:rPr>
          <w:szCs w:val="22"/>
        </w:rPr>
      </w:pPr>
      <w:bookmarkStart w:id="27" w:name="_Toc410306006"/>
      <w:bookmarkStart w:id="28" w:name="_Toc413836701"/>
      <w:bookmarkEnd w:id="23"/>
      <w:bookmarkEnd w:id="24"/>
      <w:bookmarkEnd w:id="25"/>
      <w:bookmarkEnd w:id="26"/>
      <w:r w:rsidRPr="006469FE">
        <w:rPr>
          <w:szCs w:val="22"/>
        </w:rPr>
        <w:t>I.II. COĞRAFİ VE JEOLOJİK YAPISI</w:t>
      </w:r>
      <w:bookmarkEnd w:id="27"/>
      <w:bookmarkEnd w:id="28"/>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Çanakkale Türkiye’nin kuzeybatısında Avrupa ve Asya kıtalarını birbirinden ayıran ve kendi adını taşıyan Boğaz’ın iki yakasında kurulmuştur.</w:t>
      </w:r>
    </w:p>
    <w:p w:rsidR="003D6FED" w:rsidRPr="006469FE" w:rsidRDefault="003D6FED" w:rsidP="003D6FED">
      <w:pPr>
        <w:spacing w:line="276" w:lineRule="auto"/>
        <w:rPr>
          <w:rFonts w:asciiTheme="minorHAnsi" w:hAnsiTheme="minorHAnsi"/>
          <w:b/>
          <w:bCs/>
          <w:sz w:val="22"/>
          <w:szCs w:val="22"/>
        </w:rPr>
      </w:pPr>
    </w:p>
    <w:p w:rsidR="003D6FED" w:rsidRPr="006469FE" w:rsidRDefault="003D6FED" w:rsidP="003D6FED">
      <w:pPr>
        <w:spacing w:line="276" w:lineRule="auto"/>
        <w:rPr>
          <w:rFonts w:asciiTheme="minorHAnsi" w:hAnsiTheme="minorHAnsi"/>
          <w:b/>
          <w:sz w:val="22"/>
          <w:szCs w:val="22"/>
        </w:rPr>
      </w:pPr>
      <w:r w:rsidRPr="006469FE">
        <w:rPr>
          <w:rFonts w:asciiTheme="minorHAnsi" w:hAnsiTheme="minorHAnsi"/>
          <w:b/>
          <w:bCs/>
          <w:sz w:val="22"/>
          <w:szCs w:val="22"/>
        </w:rPr>
        <w:t>Arazi Yapısı</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Çanakkale; Balkan Yarımadası’nın Doğu Trakya topraklarına bir kıstakla bağlanmış Gelibolu Yarımadası ile Anadolu’nun batı uzantısı olan Biga Yarımadası üzerinde toprakları bulunan bir ilimizdir.</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lastRenderedPageBreak/>
        <w:t>Avrupa ve Asya’da toprakları bulunan Çanakkale, Edirne, Tekirdağ ve Balıkesir il sınırları ile çevrilidir. İl sınırlarına; Ege Denizinde Türkiye’nin en büyük adası olan Gökçeada ile Bozcaada ve Tavşan Adaları da girer.</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İl, 25° 40′ - 27° 30′ doğu boylamları ve 39° 27′ - 40° 45′ kuzey enlemleri arasında 993.318 hektarlık bir alanı kapsar. İlimizin topraklan büyük bir kısmıyla Marmara Bölgesinin Güney Marmara bölümüne; Edremit Körfezi kıyısındaki küçük bir alanı ise, Ege Bölgesine girer.</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Anadolu Yarımadası’nın en batı noktası Baba Burnu ile Türkiye’nin en batı noktası olan Gökçeada’daki Avlaka Burnu il sınırları içerisindedir. İlin toplam kıyı uzunluğu 671 km’ dir.</w:t>
      </w:r>
    </w:p>
    <w:p w:rsidR="003D6FED" w:rsidRPr="006469FE" w:rsidRDefault="003D6FED" w:rsidP="003D6FED">
      <w:pPr>
        <w:spacing w:line="276" w:lineRule="auto"/>
        <w:ind w:firstLine="708"/>
        <w:rPr>
          <w:rFonts w:asciiTheme="minorHAnsi" w:hAnsiTheme="minorHAnsi"/>
          <w:sz w:val="22"/>
          <w:szCs w:val="22"/>
        </w:rPr>
      </w:pPr>
    </w:p>
    <w:tbl>
      <w:tblPr>
        <w:tblW w:w="6474" w:type="dxa"/>
        <w:jc w:val="center"/>
        <w:tblCellMar>
          <w:left w:w="70" w:type="dxa"/>
          <w:right w:w="70" w:type="dxa"/>
        </w:tblCellMar>
        <w:tblLook w:val="04A0" w:firstRow="1" w:lastRow="0" w:firstColumn="1" w:lastColumn="0" w:noHBand="0" w:noVBand="1"/>
      </w:tblPr>
      <w:tblGrid>
        <w:gridCol w:w="1243"/>
        <w:gridCol w:w="1420"/>
        <w:gridCol w:w="1240"/>
        <w:gridCol w:w="1541"/>
        <w:gridCol w:w="1030"/>
      </w:tblGrid>
      <w:tr w:rsidR="003D6FED" w:rsidRPr="006469FE" w:rsidTr="000B4D82">
        <w:trPr>
          <w:trHeight w:val="20"/>
          <w:jc w:val="center"/>
        </w:trPr>
        <w:tc>
          <w:tcPr>
            <w:tcW w:w="6474" w:type="dxa"/>
            <w:gridSpan w:val="5"/>
            <w:tcBorders>
              <w:top w:val="single" w:sz="8" w:space="0" w:color="auto"/>
              <w:left w:val="single" w:sz="8" w:space="0" w:color="auto"/>
              <w:bottom w:val="nil"/>
              <w:right w:val="single" w:sz="8" w:space="0" w:color="000000"/>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İLÇELERİN YÜZÖLÇÜMÜ ve YÜKSEKLİK VERİLERİ</w:t>
            </w:r>
          </w:p>
        </w:tc>
      </w:tr>
      <w:tr w:rsidR="003D6FED" w:rsidRPr="006469FE" w:rsidTr="000B4D82">
        <w:trPr>
          <w:trHeight w:val="281"/>
          <w:jc w:val="center"/>
        </w:trPr>
        <w:tc>
          <w:tcPr>
            <w:tcW w:w="12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w:t>
            </w:r>
          </w:p>
        </w:tc>
        <w:tc>
          <w:tcPr>
            <w:tcW w:w="142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Alan                    (göl dahil)          (ha)</w:t>
            </w:r>
          </w:p>
        </w:tc>
        <w:tc>
          <w:tcPr>
            <w:tcW w:w="124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Alan                    (göl hariç)         (ha)</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İl </w:t>
            </w:r>
            <w:r w:rsidR="000B4D82" w:rsidRPr="006469FE">
              <w:rPr>
                <w:rFonts w:asciiTheme="minorHAnsi" w:hAnsiTheme="minorHAnsi"/>
                <w:b/>
                <w:bCs/>
                <w:sz w:val="20"/>
                <w:szCs w:val="20"/>
              </w:rPr>
              <w:t xml:space="preserve">Yüzölçümüne Oranı </w:t>
            </w:r>
            <w:r w:rsidRPr="006469FE">
              <w:rPr>
                <w:rFonts w:asciiTheme="minorHAnsi" w:hAnsiTheme="minorHAnsi"/>
                <w:b/>
                <w:bCs/>
                <w:sz w:val="20"/>
                <w:szCs w:val="20"/>
              </w:rPr>
              <w:t>(%)</w:t>
            </w:r>
          </w:p>
        </w:tc>
        <w:tc>
          <w:tcPr>
            <w:tcW w:w="103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Yükseklik (m)</w:t>
            </w:r>
          </w:p>
        </w:tc>
      </w:tr>
      <w:tr w:rsidR="003D6FED" w:rsidRPr="006469FE" w:rsidTr="000B4D82">
        <w:trPr>
          <w:trHeight w:val="281"/>
          <w:jc w:val="center"/>
        </w:trPr>
        <w:tc>
          <w:tcPr>
            <w:tcW w:w="124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42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24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54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03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6F6F6"/>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Merkez</w:t>
            </w:r>
          </w:p>
        </w:tc>
        <w:tc>
          <w:tcPr>
            <w:tcW w:w="1420" w:type="dxa"/>
            <w:tcBorders>
              <w:top w:val="nil"/>
              <w:left w:val="nil"/>
              <w:bottom w:val="single" w:sz="4" w:space="0" w:color="auto"/>
              <w:right w:val="single" w:sz="4" w:space="0" w:color="auto"/>
            </w:tcBorders>
            <w:shd w:val="clear" w:color="000000" w:fill="F6F6F6"/>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93.782</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92.855</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9,3</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2</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FFFFF"/>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Ayvacık</w:t>
            </w:r>
          </w:p>
        </w:tc>
        <w:tc>
          <w:tcPr>
            <w:tcW w:w="1420" w:type="dxa"/>
            <w:tcBorders>
              <w:top w:val="nil"/>
              <w:left w:val="nil"/>
              <w:bottom w:val="single" w:sz="4" w:space="0" w:color="auto"/>
              <w:right w:val="single" w:sz="4" w:space="0" w:color="auto"/>
            </w:tcBorders>
            <w:shd w:val="clear" w:color="000000" w:fill="FFFFFF"/>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89.288</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89.288</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9,0</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273</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6F6F6"/>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Bayramiç</w:t>
            </w:r>
          </w:p>
        </w:tc>
        <w:tc>
          <w:tcPr>
            <w:tcW w:w="1420" w:type="dxa"/>
            <w:tcBorders>
              <w:top w:val="nil"/>
              <w:left w:val="nil"/>
              <w:bottom w:val="single" w:sz="4" w:space="0" w:color="auto"/>
              <w:right w:val="single" w:sz="4" w:space="0" w:color="auto"/>
            </w:tcBorders>
            <w:shd w:val="clear" w:color="000000" w:fill="F6F6F6"/>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128.421</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128.421</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12,9</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95</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FFFFF"/>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Biga</w:t>
            </w:r>
          </w:p>
        </w:tc>
        <w:tc>
          <w:tcPr>
            <w:tcW w:w="1420" w:type="dxa"/>
            <w:tcBorders>
              <w:top w:val="nil"/>
              <w:left w:val="nil"/>
              <w:bottom w:val="single" w:sz="4" w:space="0" w:color="auto"/>
              <w:right w:val="single" w:sz="4" w:space="0" w:color="auto"/>
            </w:tcBorders>
            <w:shd w:val="clear" w:color="000000" w:fill="FFFFFF"/>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135.369</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135.369</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13,6</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42</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6F6F6"/>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Bozcaada</w:t>
            </w:r>
          </w:p>
        </w:tc>
        <w:tc>
          <w:tcPr>
            <w:tcW w:w="1420" w:type="dxa"/>
            <w:tcBorders>
              <w:top w:val="nil"/>
              <w:left w:val="nil"/>
              <w:bottom w:val="single" w:sz="4" w:space="0" w:color="auto"/>
              <w:right w:val="single" w:sz="4" w:space="0" w:color="auto"/>
            </w:tcBorders>
            <w:shd w:val="clear" w:color="000000" w:fill="F6F6F6"/>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4.263</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4.263</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0,4</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2</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FFFFF"/>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Çan</w:t>
            </w:r>
          </w:p>
        </w:tc>
        <w:tc>
          <w:tcPr>
            <w:tcW w:w="1420" w:type="dxa"/>
            <w:tcBorders>
              <w:top w:val="nil"/>
              <w:left w:val="nil"/>
              <w:bottom w:val="single" w:sz="4" w:space="0" w:color="auto"/>
              <w:right w:val="single" w:sz="4" w:space="0" w:color="auto"/>
            </w:tcBorders>
            <w:shd w:val="clear" w:color="000000" w:fill="FFFFFF"/>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90.663</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90.663</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9,1</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74</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6F6F6"/>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Eceabat</w:t>
            </w:r>
          </w:p>
        </w:tc>
        <w:tc>
          <w:tcPr>
            <w:tcW w:w="1420" w:type="dxa"/>
            <w:tcBorders>
              <w:top w:val="nil"/>
              <w:left w:val="nil"/>
              <w:bottom w:val="single" w:sz="4" w:space="0" w:color="auto"/>
              <w:right w:val="single" w:sz="4" w:space="0" w:color="auto"/>
            </w:tcBorders>
            <w:shd w:val="clear" w:color="000000" w:fill="F6F6F6"/>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46.832</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46.474</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4,7</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5</w:t>
            </w:r>
          </w:p>
        </w:tc>
        <w:bookmarkStart w:id="29" w:name="_GoBack"/>
        <w:bookmarkEnd w:id="29"/>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FFFFF"/>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Ezine</w:t>
            </w:r>
          </w:p>
        </w:tc>
        <w:tc>
          <w:tcPr>
            <w:tcW w:w="1420" w:type="dxa"/>
            <w:tcBorders>
              <w:top w:val="nil"/>
              <w:left w:val="nil"/>
              <w:bottom w:val="single" w:sz="4" w:space="0" w:color="auto"/>
              <w:right w:val="single" w:sz="4" w:space="0" w:color="auto"/>
            </w:tcBorders>
            <w:shd w:val="clear" w:color="000000" w:fill="FFFFFF"/>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65.412</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65.412</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6,6</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25</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6F6F6"/>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Gelibolu</w:t>
            </w:r>
          </w:p>
        </w:tc>
        <w:tc>
          <w:tcPr>
            <w:tcW w:w="1420" w:type="dxa"/>
            <w:tcBorders>
              <w:top w:val="nil"/>
              <w:left w:val="nil"/>
              <w:bottom w:val="single" w:sz="4" w:space="0" w:color="auto"/>
              <w:right w:val="single" w:sz="4" w:space="0" w:color="auto"/>
            </w:tcBorders>
            <w:shd w:val="clear" w:color="000000" w:fill="F6F6F6"/>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82.499</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82.059</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8,3</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24</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FFFFF"/>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Gökçeada</w:t>
            </w:r>
          </w:p>
        </w:tc>
        <w:tc>
          <w:tcPr>
            <w:tcW w:w="1420" w:type="dxa"/>
            <w:tcBorders>
              <w:top w:val="nil"/>
              <w:left w:val="nil"/>
              <w:bottom w:val="single" w:sz="4" w:space="0" w:color="auto"/>
              <w:right w:val="single" w:sz="4" w:space="0" w:color="auto"/>
            </w:tcBorders>
            <w:shd w:val="clear" w:color="000000" w:fill="FFFFFF"/>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28.671</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28.671</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2,9</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54</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6F6F6"/>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Lapseki</w:t>
            </w:r>
          </w:p>
        </w:tc>
        <w:tc>
          <w:tcPr>
            <w:tcW w:w="1420" w:type="dxa"/>
            <w:tcBorders>
              <w:top w:val="nil"/>
              <w:left w:val="nil"/>
              <w:bottom w:val="single" w:sz="4" w:space="0" w:color="auto"/>
              <w:right w:val="single" w:sz="4" w:space="0" w:color="auto"/>
            </w:tcBorders>
            <w:shd w:val="clear" w:color="000000" w:fill="F6F6F6"/>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88.164</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88.164</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8,9</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3</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000000" w:fill="FFFFFF"/>
            <w:vAlign w:val="center"/>
          </w:tcPr>
          <w:p w:rsidR="006D2EE1" w:rsidRPr="00B96939" w:rsidRDefault="006D2EE1" w:rsidP="006D2EE1">
            <w:pPr>
              <w:ind w:firstLineChars="3" w:firstLine="6"/>
              <w:jc w:val="left"/>
              <w:rPr>
                <w:rFonts w:asciiTheme="minorHAnsi" w:hAnsiTheme="minorHAnsi"/>
                <w:sz w:val="20"/>
                <w:szCs w:val="20"/>
              </w:rPr>
            </w:pPr>
            <w:r w:rsidRPr="00B96939">
              <w:rPr>
                <w:rFonts w:asciiTheme="minorHAnsi" w:hAnsiTheme="minorHAnsi"/>
                <w:sz w:val="20"/>
                <w:szCs w:val="20"/>
              </w:rPr>
              <w:t>Yenice</w:t>
            </w:r>
          </w:p>
        </w:tc>
        <w:tc>
          <w:tcPr>
            <w:tcW w:w="1420" w:type="dxa"/>
            <w:tcBorders>
              <w:top w:val="nil"/>
              <w:left w:val="nil"/>
              <w:bottom w:val="single" w:sz="4" w:space="0" w:color="auto"/>
              <w:right w:val="single" w:sz="4" w:space="0" w:color="auto"/>
            </w:tcBorders>
            <w:shd w:val="clear" w:color="000000" w:fill="FFFFFF"/>
            <w:vAlign w:val="center"/>
          </w:tcPr>
          <w:p w:rsidR="006D2EE1" w:rsidRPr="00B96939" w:rsidRDefault="006D2EE1" w:rsidP="006D2EE1">
            <w:pPr>
              <w:ind w:firstLineChars="100" w:firstLine="200"/>
              <w:jc w:val="right"/>
              <w:rPr>
                <w:rFonts w:asciiTheme="minorHAnsi" w:hAnsiTheme="minorHAnsi"/>
                <w:sz w:val="20"/>
                <w:szCs w:val="20"/>
              </w:rPr>
            </w:pPr>
            <w:r w:rsidRPr="00B96939">
              <w:rPr>
                <w:rFonts w:asciiTheme="minorHAnsi" w:hAnsiTheme="minorHAnsi"/>
                <w:sz w:val="20"/>
                <w:szCs w:val="20"/>
              </w:rPr>
              <w:t>141.679</w:t>
            </w:r>
          </w:p>
        </w:tc>
        <w:tc>
          <w:tcPr>
            <w:tcW w:w="124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141.679</w:t>
            </w:r>
          </w:p>
        </w:tc>
        <w:tc>
          <w:tcPr>
            <w:tcW w:w="1541"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14,3</w:t>
            </w:r>
          </w:p>
        </w:tc>
        <w:tc>
          <w:tcPr>
            <w:tcW w:w="1030" w:type="dxa"/>
            <w:tcBorders>
              <w:top w:val="nil"/>
              <w:left w:val="nil"/>
              <w:bottom w:val="single" w:sz="4" w:space="0" w:color="auto"/>
              <w:right w:val="single" w:sz="4" w:space="0" w:color="auto"/>
            </w:tcBorders>
            <w:shd w:val="clear" w:color="auto" w:fill="auto"/>
            <w:vAlign w:val="center"/>
          </w:tcPr>
          <w:p w:rsidR="006D2EE1" w:rsidRPr="00B96939" w:rsidRDefault="006D2EE1" w:rsidP="006D2EE1">
            <w:pPr>
              <w:jc w:val="right"/>
              <w:rPr>
                <w:rFonts w:asciiTheme="minorHAnsi" w:hAnsiTheme="minorHAnsi"/>
                <w:sz w:val="20"/>
                <w:szCs w:val="20"/>
              </w:rPr>
            </w:pPr>
            <w:r>
              <w:rPr>
                <w:rFonts w:asciiTheme="minorHAnsi" w:hAnsiTheme="minorHAnsi"/>
                <w:sz w:val="20"/>
                <w:szCs w:val="20"/>
              </w:rPr>
              <w:t>271</w:t>
            </w:r>
          </w:p>
        </w:tc>
      </w:tr>
      <w:tr w:rsidR="006D2EE1" w:rsidRPr="006469FE" w:rsidTr="006D2EE1">
        <w:trPr>
          <w:trHeight w:val="20"/>
          <w:jc w:val="center"/>
        </w:trPr>
        <w:tc>
          <w:tcPr>
            <w:tcW w:w="1243" w:type="dxa"/>
            <w:tcBorders>
              <w:top w:val="nil"/>
              <w:left w:val="single" w:sz="4" w:space="0" w:color="auto"/>
              <w:bottom w:val="single" w:sz="4" w:space="0" w:color="auto"/>
              <w:right w:val="single" w:sz="4" w:space="0" w:color="auto"/>
            </w:tcBorders>
            <w:shd w:val="clear" w:color="auto" w:fill="FBD4B4" w:themeFill="accent6" w:themeFillTint="66"/>
            <w:vAlign w:val="center"/>
          </w:tcPr>
          <w:p w:rsidR="006D2EE1" w:rsidRPr="00B96939" w:rsidRDefault="006D2EE1" w:rsidP="006D2EE1">
            <w:pPr>
              <w:rPr>
                <w:rFonts w:asciiTheme="minorHAnsi" w:hAnsiTheme="minorHAnsi"/>
                <w:b/>
                <w:bCs/>
                <w:sz w:val="20"/>
                <w:szCs w:val="20"/>
              </w:rPr>
            </w:pPr>
            <w:r w:rsidRPr="00B96939">
              <w:rPr>
                <w:rFonts w:asciiTheme="minorHAnsi" w:hAnsiTheme="minorHAnsi"/>
                <w:b/>
                <w:bCs/>
                <w:sz w:val="20"/>
                <w:szCs w:val="20"/>
              </w:rPr>
              <w:t>T O P L A M</w:t>
            </w:r>
          </w:p>
        </w:tc>
        <w:tc>
          <w:tcPr>
            <w:tcW w:w="1420" w:type="dxa"/>
            <w:tcBorders>
              <w:top w:val="nil"/>
              <w:left w:val="nil"/>
              <w:bottom w:val="single" w:sz="4" w:space="0" w:color="auto"/>
              <w:right w:val="single" w:sz="4" w:space="0" w:color="auto"/>
            </w:tcBorders>
            <w:shd w:val="clear" w:color="auto" w:fill="FBD4B4" w:themeFill="accent6" w:themeFillTint="66"/>
            <w:vAlign w:val="center"/>
          </w:tcPr>
          <w:p w:rsidR="006D2EE1" w:rsidRPr="00B96939" w:rsidRDefault="006D2EE1" w:rsidP="006D2EE1">
            <w:pPr>
              <w:ind w:firstLineChars="100" w:firstLine="200"/>
              <w:jc w:val="right"/>
              <w:rPr>
                <w:rFonts w:asciiTheme="minorHAnsi" w:hAnsiTheme="minorHAnsi"/>
                <w:b/>
                <w:bCs/>
                <w:sz w:val="20"/>
                <w:szCs w:val="20"/>
              </w:rPr>
            </w:pPr>
            <w:r w:rsidRPr="00B96939">
              <w:rPr>
                <w:rFonts w:asciiTheme="minorHAnsi" w:hAnsiTheme="minorHAnsi"/>
                <w:b/>
                <w:bCs/>
                <w:sz w:val="20"/>
                <w:szCs w:val="20"/>
              </w:rPr>
              <w:t>995.043</w:t>
            </w:r>
          </w:p>
        </w:tc>
        <w:tc>
          <w:tcPr>
            <w:tcW w:w="1240" w:type="dxa"/>
            <w:tcBorders>
              <w:top w:val="nil"/>
              <w:left w:val="nil"/>
              <w:bottom w:val="single" w:sz="4" w:space="0" w:color="auto"/>
              <w:right w:val="single" w:sz="4" w:space="0" w:color="auto"/>
            </w:tcBorders>
            <w:shd w:val="clear" w:color="auto" w:fill="FBD4B4" w:themeFill="accent6" w:themeFillTint="66"/>
            <w:vAlign w:val="center"/>
          </w:tcPr>
          <w:p w:rsidR="006D2EE1" w:rsidRPr="00B96939" w:rsidRDefault="006D2EE1" w:rsidP="006D2EE1">
            <w:pPr>
              <w:jc w:val="right"/>
              <w:rPr>
                <w:rFonts w:asciiTheme="minorHAnsi" w:hAnsiTheme="minorHAnsi"/>
                <w:b/>
                <w:bCs/>
                <w:sz w:val="20"/>
                <w:szCs w:val="20"/>
              </w:rPr>
            </w:pPr>
            <w:r w:rsidRPr="00B96939">
              <w:rPr>
                <w:rFonts w:asciiTheme="minorHAnsi" w:hAnsiTheme="minorHAnsi"/>
                <w:b/>
                <w:bCs/>
                <w:sz w:val="20"/>
                <w:szCs w:val="20"/>
              </w:rPr>
              <w:t>993.318</w:t>
            </w:r>
          </w:p>
        </w:tc>
        <w:tc>
          <w:tcPr>
            <w:tcW w:w="1541" w:type="dxa"/>
            <w:tcBorders>
              <w:top w:val="nil"/>
              <w:left w:val="nil"/>
              <w:bottom w:val="single" w:sz="4" w:space="0" w:color="auto"/>
              <w:right w:val="single" w:sz="4" w:space="0" w:color="auto"/>
            </w:tcBorders>
            <w:shd w:val="clear" w:color="auto" w:fill="FBD4B4" w:themeFill="accent6" w:themeFillTint="66"/>
            <w:vAlign w:val="center"/>
          </w:tcPr>
          <w:p w:rsidR="006D2EE1" w:rsidRPr="00B96939" w:rsidRDefault="006D2EE1" w:rsidP="006D2EE1">
            <w:pPr>
              <w:jc w:val="right"/>
              <w:rPr>
                <w:rFonts w:asciiTheme="minorHAnsi" w:hAnsiTheme="minorHAnsi"/>
                <w:sz w:val="20"/>
                <w:szCs w:val="20"/>
              </w:rPr>
            </w:pPr>
            <w:r w:rsidRPr="00B96939">
              <w:rPr>
                <w:rFonts w:asciiTheme="minorHAnsi" w:hAnsiTheme="minorHAnsi"/>
                <w:sz w:val="20"/>
                <w:szCs w:val="20"/>
              </w:rPr>
              <w:t> </w:t>
            </w:r>
          </w:p>
        </w:tc>
        <w:tc>
          <w:tcPr>
            <w:tcW w:w="1030" w:type="dxa"/>
            <w:tcBorders>
              <w:top w:val="nil"/>
              <w:left w:val="nil"/>
              <w:bottom w:val="single" w:sz="4" w:space="0" w:color="auto"/>
              <w:right w:val="single" w:sz="4" w:space="0" w:color="auto"/>
            </w:tcBorders>
            <w:shd w:val="clear" w:color="auto" w:fill="FBD4B4" w:themeFill="accent6" w:themeFillTint="66"/>
            <w:vAlign w:val="center"/>
          </w:tcPr>
          <w:p w:rsidR="006D2EE1" w:rsidRPr="00B96939" w:rsidRDefault="006D2EE1" w:rsidP="006D2EE1">
            <w:pPr>
              <w:jc w:val="right"/>
              <w:rPr>
                <w:rFonts w:asciiTheme="minorHAnsi" w:hAnsiTheme="minorHAnsi"/>
                <w:sz w:val="20"/>
                <w:szCs w:val="20"/>
              </w:rPr>
            </w:pPr>
          </w:p>
        </w:tc>
      </w:tr>
    </w:tbl>
    <w:p w:rsidR="003D6FED" w:rsidRPr="006469FE" w:rsidRDefault="003D6FED" w:rsidP="000B4D82">
      <w:pPr>
        <w:spacing w:line="276" w:lineRule="auto"/>
        <w:ind w:left="709" w:firstLine="709"/>
        <w:jc w:val="left"/>
        <w:rPr>
          <w:rFonts w:asciiTheme="minorHAnsi" w:hAnsiTheme="minorHAnsi"/>
          <w:bCs/>
          <w:sz w:val="22"/>
          <w:szCs w:val="22"/>
        </w:rPr>
      </w:pPr>
      <w:r w:rsidRPr="006469FE">
        <w:rPr>
          <w:rFonts w:asciiTheme="minorHAnsi" w:hAnsiTheme="minorHAnsi"/>
          <w:bCs/>
          <w:sz w:val="22"/>
          <w:szCs w:val="22"/>
        </w:rPr>
        <w:t xml:space="preserve"> (Kaynak, TÜİK Bölgesel İstatistik verileri)</w:t>
      </w:r>
    </w:p>
    <w:p w:rsidR="003D6FED" w:rsidRPr="006469FE" w:rsidRDefault="003D6FED" w:rsidP="003D6FED">
      <w:pPr>
        <w:spacing w:line="276" w:lineRule="auto"/>
        <w:jc w:val="center"/>
        <w:rPr>
          <w:rFonts w:asciiTheme="minorHAnsi" w:hAnsiTheme="minorHAnsi"/>
          <w:b/>
          <w:bCs/>
          <w:sz w:val="22"/>
          <w:szCs w:val="22"/>
        </w:rPr>
      </w:pPr>
    </w:p>
    <w:p w:rsidR="00B9044D" w:rsidRPr="006469FE" w:rsidRDefault="00B9044D" w:rsidP="00DB302B">
      <w:pPr>
        <w:spacing w:line="276" w:lineRule="auto"/>
        <w:jc w:val="center"/>
        <w:rPr>
          <w:rFonts w:asciiTheme="minorHAnsi" w:hAnsiTheme="minorHAnsi"/>
          <w:b/>
          <w:bCs/>
        </w:rPr>
      </w:pPr>
      <w:r w:rsidRPr="006469FE">
        <w:rPr>
          <w:rFonts w:asciiTheme="minorHAnsi" w:hAnsiTheme="minorHAnsi"/>
          <w:b/>
          <w:bCs/>
        </w:rPr>
        <w:t>İlçelerin İl Yüzölçümüne Oranı</w:t>
      </w:r>
    </w:p>
    <w:p w:rsidR="00B9044D" w:rsidRPr="006469FE" w:rsidRDefault="00B9044D" w:rsidP="00DB302B">
      <w:pPr>
        <w:spacing w:line="276" w:lineRule="auto"/>
        <w:jc w:val="center"/>
        <w:rPr>
          <w:rFonts w:asciiTheme="minorHAnsi" w:hAnsiTheme="minorHAnsi"/>
          <w:b/>
          <w:bCs/>
        </w:rPr>
      </w:pPr>
      <w:r w:rsidRPr="006469FE">
        <w:rPr>
          <w:rFonts w:asciiTheme="minorHAnsi" w:hAnsiTheme="minorHAnsi"/>
          <w:noProof/>
        </w:rPr>
        <w:drawing>
          <wp:inline distT="0" distB="0" distL="0" distR="0" wp14:anchorId="1BAEC389" wp14:editId="1A901432">
            <wp:extent cx="3857625" cy="2314575"/>
            <wp:effectExtent l="0" t="0" r="0" b="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044D" w:rsidRPr="006469FE" w:rsidRDefault="00B9044D" w:rsidP="00DB302B">
      <w:pPr>
        <w:spacing w:line="276" w:lineRule="auto"/>
        <w:rPr>
          <w:rFonts w:asciiTheme="minorHAnsi" w:hAnsiTheme="minorHAnsi"/>
          <w:b/>
          <w:bCs/>
        </w:rPr>
      </w:pP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bCs/>
          <w:sz w:val="22"/>
          <w:szCs w:val="22"/>
        </w:rPr>
        <w:t>Dağlar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Çanakkale ilinin toprakları, genellikle dağ ve tepelerle kaplı alanların vadilerle parçalanmış engebeli görünüşündedir. En yüksek dağı 1.767 metre ile Kaz Dağı’dır. Gelibolu Yarımadası’nda Tekir Dağlarının uzantısı olan Koru Dağı 726m yüksekliktedir. Diğer yüksek dağlar, kaz dağı dolaylarında yer alır. Biga yöresinde kuzeydoğu, güneybatı yönünde uzanan 500-1000m arasındaki az yüksek sıralar, </w:t>
      </w:r>
      <w:r w:rsidRPr="006469FE">
        <w:rPr>
          <w:rFonts w:asciiTheme="minorHAnsi" w:hAnsiTheme="minorHAnsi"/>
          <w:sz w:val="22"/>
          <w:szCs w:val="22"/>
        </w:rPr>
        <w:lastRenderedPageBreak/>
        <w:t>dalgalı bir görünüm Gelibolu Yarımadası’nda, boğazdan Saroz Körfezine doğru basamak basamak bir yükselme görülür. 400 metreye yaklaşan, tepeler dik yamaçlarla Saroz Körfezine iner.</w:t>
      </w:r>
    </w:p>
    <w:p w:rsidR="002F7E0F" w:rsidRPr="006469FE" w:rsidRDefault="002F7E0F" w:rsidP="00DB302B">
      <w:pPr>
        <w:spacing w:line="276" w:lineRule="auto"/>
        <w:rPr>
          <w:rFonts w:asciiTheme="minorHAnsi" w:hAnsiTheme="minorHAnsi"/>
          <w:b/>
          <w:bCs/>
          <w:sz w:val="22"/>
          <w:szCs w:val="22"/>
        </w:rPr>
      </w:pP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bCs/>
          <w:sz w:val="22"/>
          <w:szCs w:val="22"/>
        </w:rPr>
        <w:t>Ovalar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Akarsu ağızlarında ve geniş tabanlı vadilerde görülen ovalar Çanakkale’de az yer kaplar. Ezine Ovası, Bayramiç Ovası, Kumkale Ovası, Biga ve Karabiga Ovaları, Agonya (Yenice- Hamdibey- Kalkım) Ovası, Umurbey ve Sarıçay Ovaları, Anadolu yakasındaki ovalardır. Gelibolu Yarımadasında ise Kavak Ovası, Cumalı Ovası, Yalova Ovası, Kilye ve Piren Ovaları vardır.</w:t>
      </w:r>
    </w:p>
    <w:p w:rsidR="00FA0007" w:rsidRPr="006469FE" w:rsidRDefault="00FA0007" w:rsidP="00DB302B">
      <w:pPr>
        <w:spacing w:line="276" w:lineRule="auto"/>
        <w:rPr>
          <w:rFonts w:asciiTheme="minorHAnsi" w:hAnsiTheme="minorHAnsi"/>
          <w:b/>
          <w:bCs/>
          <w:sz w:val="22"/>
          <w:szCs w:val="22"/>
        </w:rPr>
      </w:pP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bCs/>
          <w:sz w:val="22"/>
          <w:szCs w:val="22"/>
        </w:rPr>
        <w:t>Akarsular ve Göller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İlimiz dahilinde büyük, küçük bütün akarsuların düzenli bir rejimi yoktur. Sonbahar yağmurlarıyla ve karların erimeye başladığı nisan, mayıs aylarında kabarırlar, bunun dışındaki sürelerde bir kaç yüz litrelik debiye kadar düşerler. Bu düzensizlik yüzünden ilimizdeki akarsulardan ulaşım ve tarım yönünden yararlanma imkanı olmamaktadır.</w:t>
      </w:r>
    </w:p>
    <w:p w:rsidR="00D07254" w:rsidRPr="006469FE" w:rsidRDefault="00D07254" w:rsidP="000B4D82">
      <w:pPr>
        <w:spacing w:line="276" w:lineRule="auto"/>
        <w:ind w:firstLine="708"/>
        <w:rPr>
          <w:rFonts w:asciiTheme="minorHAnsi" w:hAnsiTheme="minorHAnsi"/>
          <w:sz w:val="22"/>
          <w:szCs w:val="22"/>
        </w:rPr>
      </w:pPr>
      <w:r w:rsidRPr="006469FE">
        <w:rPr>
          <w:rFonts w:asciiTheme="minorHAnsi" w:hAnsiTheme="minorHAnsi"/>
          <w:sz w:val="22"/>
          <w:szCs w:val="22"/>
        </w:rPr>
        <w:t>Akarsuların çoğu Kazdağı’ndan doğarlar. İlimizdeki akarsuların belli başlıları; Tuzla Çayı, Menderes Çayı, Sarıçay, Kocabaş Çayı, Bayramiç Deresi, Bergaz Çayı ve Kavak Çayı’dır.</w:t>
      </w:r>
      <w:r w:rsidR="000B4D82" w:rsidRPr="006469FE">
        <w:rPr>
          <w:rFonts w:asciiTheme="minorHAnsi" w:hAnsiTheme="minorHAnsi"/>
          <w:sz w:val="22"/>
          <w:szCs w:val="22"/>
        </w:rPr>
        <w:t xml:space="preserve"> </w:t>
      </w:r>
      <w:r w:rsidRPr="006469FE">
        <w:rPr>
          <w:rFonts w:asciiTheme="minorHAnsi" w:hAnsiTheme="minorHAnsi"/>
          <w:sz w:val="22"/>
          <w:szCs w:val="22"/>
        </w:rPr>
        <w:t>İl sınırları içinde kalan arazide önemli bir göl yoktur. Mevcut göller Gelibolu Yarımadası’nda ve Gökçeada’da yazın kuruyan tuz gölleridir.</w:t>
      </w:r>
    </w:p>
    <w:p w:rsidR="002F7E0F" w:rsidRPr="006469FE" w:rsidRDefault="002F7E0F" w:rsidP="00DB302B">
      <w:pPr>
        <w:spacing w:line="276" w:lineRule="auto"/>
        <w:ind w:firstLine="360"/>
        <w:rPr>
          <w:rFonts w:asciiTheme="minorHAnsi" w:hAnsiTheme="minorHAnsi"/>
          <w:b/>
          <w:bCs/>
          <w:sz w:val="22"/>
          <w:szCs w:val="22"/>
        </w:rPr>
      </w:pP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bCs/>
          <w:sz w:val="22"/>
          <w:szCs w:val="22"/>
        </w:rPr>
        <w:t>Bitki Örtüsü</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İl yüzölçümünün % 55′i ormanlıktır. Kalan diğer alan çayır, mera ve tarıma elverişli arazi ile kaplıdır. Akdeniz iklimine özgü bitki topluluğu makiler, defne, kocayemiş, mersin ve çalılıklardan oluşmuştur. Bu ormanlarda karışık cins ağaç toplulukları bulunur. Kızılçam, karaçam, köknar, meşe, kayın türündeki ağaçlar çoğunluktadır. Koru tipi ormanlara, Kazdağı dolaylarında rastlanır. İç kısımlarda, bozkır görünümlü, cılız otlu, tahıl üretimine elverişli alanlar ile su boylarında her mevsim yeşil kalabilen çayırlara rastlanır.</w:t>
      </w:r>
    </w:p>
    <w:p w:rsidR="00D07254" w:rsidRPr="006469FE" w:rsidRDefault="00D07254" w:rsidP="00DB302B">
      <w:pPr>
        <w:spacing w:line="276" w:lineRule="auto"/>
        <w:ind w:firstLine="360"/>
        <w:rPr>
          <w:rFonts w:asciiTheme="minorHAnsi" w:hAnsiTheme="minorHAnsi"/>
          <w:b/>
          <w:bCs/>
          <w:sz w:val="22"/>
          <w:szCs w:val="22"/>
        </w:rPr>
      </w:pPr>
    </w:p>
    <w:p w:rsidR="00D07254" w:rsidRPr="006469FE" w:rsidRDefault="00D07254" w:rsidP="00DB302B">
      <w:pPr>
        <w:spacing w:line="276" w:lineRule="auto"/>
        <w:rPr>
          <w:rFonts w:asciiTheme="minorHAnsi" w:hAnsiTheme="minorHAnsi"/>
          <w:b/>
          <w:bCs/>
          <w:sz w:val="22"/>
          <w:szCs w:val="22"/>
        </w:rPr>
      </w:pPr>
      <w:r w:rsidRPr="006469FE">
        <w:rPr>
          <w:rFonts w:asciiTheme="minorHAnsi" w:hAnsiTheme="minorHAnsi"/>
          <w:b/>
          <w:bCs/>
          <w:sz w:val="22"/>
          <w:szCs w:val="22"/>
        </w:rPr>
        <w:t>Flora – Fauna</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Bir yerde bulunan bitkiler listesi Flora, bitkilerin farklılaşma alanları çok özel ve sınırlı ise bu bitki türleri de endemik diye adlandırılıyor. Türkiye Endemik bitki türleri yönünden de özel bir zenginliğe sahip</w:t>
      </w:r>
      <w:r w:rsidR="002F7E0F" w:rsidRPr="006469FE">
        <w:rPr>
          <w:rFonts w:asciiTheme="minorHAnsi" w:hAnsiTheme="minorHAnsi"/>
          <w:sz w:val="22"/>
          <w:szCs w:val="22"/>
        </w:rPr>
        <w:t>tir</w:t>
      </w:r>
      <w:r w:rsidRPr="006469FE">
        <w:rPr>
          <w:rFonts w:asciiTheme="minorHAnsi" w:hAnsiTheme="minorHAnsi"/>
          <w:sz w:val="22"/>
          <w:szCs w:val="22"/>
        </w:rPr>
        <w:t>.</w:t>
      </w:r>
      <w:r w:rsidR="0089636E" w:rsidRPr="006469FE">
        <w:rPr>
          <w:rFonts w:asciiTheme="minorHAnsi" w:hAnsiTheme="minorHAnsi"/>
          <w:sz w:val="22"/>
          <w:szCs w:val="22"/>
        </w:rPr>
        <w:t xml:space="preserve"> </w:t>
      </w:r>
      <w:r w:rsidRPr="006469FE">
        <w:rPr>
          <w:rFonts w:asciiTheme="minorHAnsi" w:hAnsiTheme="minorHAnsi"/>
          <w:sz w:val="22"/>
          <w:szCs w:val="22"/>
        </w:rPr>
        <w:t>Çanakkale orman yoğunluğu açısından Türkiye’nin en zengin yörelerindendir. İl sınırlarının %54′ü orman alanıdır. Özellikle Kaz Dağları bu zenginliği sağlamaktadır.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Türkiye’nin endemik tür varlığının büyük bölümü de Kaz Dağları’nda bulunmaktadır.</w:t>
      </w:r>
      <w:r w:rsidR="002F7E0F" w:rsidRPr="006469FE">
        <w:rPr>
          <w:rFonts w:asciiTheme="minorHAnsi" w:hAnsiTheme="minorHAnsi"/>
          <w:sz w:val="22"/>
          <w:szCs w:val="22"/>
        </w:rPr>
        <w:t xml:space="preserve"> </w:t>
      </w:r>
      <w:r w:rsidRPr="006469FE">
        <w:rPr>
          <w:rFonts w:asciiTheme="minorHAnsi" w:hAnsiTheme="minorHAnsi"/>
          <w:sz w:val="22"/>
          <w:szCs w:val="22"/>
        </w:rPr>
        <w:t>Kaz Dağları, oksijen yoğunluğu açısından Türkiye’nin en iyi koşullara sahip bölgesidir. Bu da bitki çeşitliliğini, olumlu etkilemektedir.</w:t>
      </w:r>
      <w:r w:rsidR="002F7E0F" w:rsidRPr="006469FE">
        <w:rPr>
          <w:rFonts w:asciiTheme="minorHAnsi" w:hAnsiTheme="minorHAnsi"/>
          <w:sz w:val="22"/>
          <w:szCs w:val="22"/>
        </w:rPr>
        <w:t xml:space="preserve"> </w:t>
      </w:r>
      <w:r w:rsidRPr="006469FE">
        <w:rPr>
          <w:rFonts w:asciiTheme="minorHAnsi" w:hAnsiTheme="minorHAnsi"/>
          <w:sz w:val="22"/>
          <w:szCs w:val="22"/>
        </w:rPr>
        <w:t>Sadece Kaz Dağları’nda yetişen 21 bitki türü var. (Kaz Dağları Endemiği)</w:t>
      </w:r>
      <w:r w:rsidR="002F7E0F" w:rsidRPr="006469FE">
        <w:rPr>
          <w:rFonts w:asciiTheme="minorHAnsi" w:hAnsiTheme="minorHAnsi"/>
          <w:sz w:val="22"/>
          <w:szCs w:val="22"/>
        </w:rPr>
        <w:t xml:space="preserve"> </w:t>
      </w:r>
      <w:r w:rsidRPr="006469FE">
        <w:rPr>
          <w:rFonts w:asciiTheme="minorHAnsi" w:hAnsiTheme="minorHAnsi"/>
          <w:sz w:val="22"/>
          <w:szCs w:val="22"/>
        </w:rPr>
        <w:t>Kaz Dağları Göknarı bunlar arasında farklı bir öneme sahip. Babadağ’ın kuzeydoğu yamaçlarında ve 1000-1500 metre yüksekliklerde yetişen bu göknar türünün bulunduğu alan Kaz Dağları Göknarı Tabiat Koruma Alanı”</w:t>
      </w:r>
      <w:r w:rsidR="00FA0007" w:rsidRPr="006469FE">
        <w:rPr>
          <w:rFonts w:asciiTheme="minorHAnsi" w:hAnsiTheme="minorHAnsi"/>
          <w:sz w:val="22"/>
          <w:szCs w:val="22"/>
        </w:rPr>
        <w:t xml:space="preserve"> ilan edildi. </w:t>
      </w:r>
      <w:r w:rsidRPr="006469FE">
        <w:rPr>
          <w:rFonts w:asciiTheme="minorHAnsi" w:hAnsiTheme="minorHAnsi"/>
          <w:sz w:val="22"/>
          <w:szCs w:val="22"/>
        </w:rPr>
        <w:t>Türkiye’nin endemik türlerinin çoğu aynı zamanda Kaz Dağları’nda da yetişiyor.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Kaz Dağları ve Çanakkale bu nedenle, Türkiye’de yeni gelişmeye başlayan, dünyada ise geleceğin turizm türlerinden biri olarak görülen eko turizm için neredeyse her şeye sahip. Diğer outdoor turizm türleri (trekking, avcılık, kuş ve bitki gözlemciliği, binicilik, dağ bisikleti vb) için de Çanakkale ve Kaz Dağları Türkiye’nin hemen hemen eni iyi ve en çok ilgi gören bölgesi.</w:t>
      </w:r>
    </w:p>
    <w:p w:rsidR="00D07254" w:rsidRPr="006469FE" w:rsidRDefault="00D07254" w:rsidP="00DB302B">
      <w:pPr>
        <w:spacing w:line="276" w:lineRule="auto"/>
        <w:ind w:firstLine="360"/>
        <w:rPr>
          <w:rFonts w:asciiTheme="minorHAnsi" w:hAnsiTheme="minorHAnsi"/>
          <w:b/>
          <w:sz w:val="22"/>
          <w:szCs w:val="22"/>
        </w:rPr>
      </w:pP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sz w:val="22"/>
          <w:szCs w:val="22"/>
        </w:rPr>
        <w:t>Kaz Dağları’nın Endemik türlerinin bir bölümü:</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lastRenderedPageBreak/>
        <w:t>Kaz Dağları Göknarı(Abies Equi Trojani)</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Kaz Dağları adaçayı (Sideritis Trojana)</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Jasione idea Stoj</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Çiçekleri sarı renkli Centaurea Odyssei</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Yabani soğan türü (küçük pembe çiçekli) allium kurtsiamon</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Çakışır otu</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Beyaz çiçekli şakayık – tombak (Paeonia mascula)</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Kırmızı şakayık (paeonia pergegrine)</w:t>
      </w:r>
    </w:p>
    <w:p w:rsidR="002F7E0F" w:rsidRPr="006469FE" w:rsidRDefault="00D07254" w:rsidP="00003A80">
      <w:pPr>
        <w:pStyle w:val="ListeParagraf"/>
        <w:numPr>
          <w:ilvl w:val="0"/>
          <w:numId w:val="11"/>
        </w:numPr>
        <w:rPr>
          <w:rFonts w:asciiTheme="minorHAnsi" w:hAnsiTheme="minorHAnsi"/>
        </w:rPr>
      </w:pPr>
      <w:r w:rsidRPr="006469FE">
        <w:rPr>
          <w:rFonts w:asciiTheme="minorHAnsi" w:hAnsiTheme="minorHAnsi"/>
        </w:rPr>
        <w:t>Dağ lalesi – anemone blando</w:t>
      </w:r>
    </w:p>
    <w:p w:rsidR="00DA4824" w:rsidRPr="006469FE" w:rsidRDefault="00D07254" w:rsidP="00003A80">
      <w:pPr>
        <w:pStyle w:val="ListeParagraf"/>
        <w:numPr>
          <w:ilvl w:val="0"/>
          <w:numId w:val="11"/>
        </w:numPr>
        <w:rPr>
          <w:rFonts w:asciiTheme="minorHAnsi" w:hAnsiTheme="minorHAnsi"/>
        </w:rPr>
      </w:pPr>
      <w:r w:rsidRPr="006469FE">
        <w:rPr>
          <w:rFonts w:asciiTheme="minorHAnsi" w:hAnsiTheme="minorHAnsi"/>
        </w:rPr>
        <w:t>Kaz Dağları çiğdemi (Crows candidus)</w:t>
      </w: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sz w:val="22"/>
          <w:szCs w:val="22"/>
        </w:rPr>
        <w:t>Fauna</w:t>
      </w:r>
    </w:p>
    <w:p w:rsidR="00D07254" w:rsidRPr="006469FE" w:rsidRDefault="00C518C9"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İl sınırları içerisinde yer alan </w:t>
      </w:r>
      <w:r w:rsidR="00D07254" w:rsidRPr="006469FE">
        <w:rPr>
          <w:rFonts w:asciiTheme="minorHAnsi" w:hAnsiTheme="minorHAnsi"/>
          <w:sz w:val="22"/>
          <w:szCs w:val="22"/>
        </w:rPr>
        <w:t>Kaz Dağları</w:t>
      </w:r>
      <w:r w:rsidRPr="006469FE">
        <w:rPr>
          <w:rFonts w:asciiTheme="minorHAnsi" w:hAnsiTheme="minorHAnsi"/>
          <w:sz w:val="22"/>
          <w:szCs w:val="22"/>
        </w:rPr>
        <w:t>nın,</w:t>
      </w:r>
      <w:r w:rsidR="00D07254" w:rsidRPr="006469FE">
        <w:rPr>
          <w:rFonts w:asciiTheme="minorHAnsi" w:hAnsiTheme="minorHAnsi"/>
          <w:sz w:val="22"/>
          <w:szCs w:val="22"/>
        </w:rPr>
        <w:t xml:space="preserve"> faunası da oldukça çeşitli</w:t>
      </w:r>
      <w:r w:rsidR="0089636E" w:rsidRPr="006469FE">
        <w:rPr>
          <w:rFonts w:asciiTheme="minorHAnsi" w:hAnsiTheme="minorHAnsi"/>
          <w:sz w:val="22"/>
          <w:szCs w:val="22"/>
        </w:rPr>
        <w:t>dir</w:t>
      </w:r>
      <w:r w:rsidR="00D07254" w:rsidRPr="006469FE">
        <w:rPr>
          <w:rFonts w:asciiTheme="minorHAnsi" w:hAnsiTheme="minorHAnsi"/>
          <w:sz w:val="22"/>
          <w:szCs w:val="22"/>
        </w:rPr>
        <w:t>. Kazdağları</w:t>
      </w:r>
      <w:r w:rsidR="0089636E" w:rsidRPr="006469FE">
        <w:rPr>
          <w:rFonts w:asciiTheme="minorHAnsi" w:hAnsiTheme="minorHAnsi"/>
          <w:sz w:val="22"/>
          <w:szCs w:val="22"/>
        </w:rPr>
        <w:t xml:space="preserve"> kuş türleri açısından da çok zengin olup,</w:t>
      </w:r>
      <w:r w:rsidR="00D07254" w:rsidRPr="006469FE">
        <w:rPr>
          <w:rFonts w:asciiTheme="minorHAnsi" w:hAnsiTheme="minorHAnsi"/>
          <w:sz w:val="22"/>
          <w:szCs w:val="22"/>
        </w:rPr>
        <w:t xml:space="preserve"> yırtıcı kuşlardan</w:t>
      </w:r>
      <w:r w:rsidR="0089636E" w:rsidRPr="006469FE">
        <w:rPr>
          <w:rFonts w:asciiTheme="minorHAnsi" w:hAnsiTheme="minorHAnsi"/>
          <w:sz w:val="22"/>
          <w:szCs w:val="22"/>
        </w:rPr>
        <w:t>;</w:t>
      </w:r>
      <w:r w:rsidR="00D07254" w:rsidRPr="006469FE">
        <w:rPr>
          <w:rFonts w:asciiTheme="minorHAnsi" w:hAnsiTheme="minorHAnsi"/>
          <w:sz w:val="22"/>
          <w:szCs w:val="22"/>
        </w:rPr>
        <w:t xml:space="preserve"> kartal şahin, atmaca, görülür. Ayı, yaban domuzu, vaşak, çakal, yaban kedisi, karaca ve yılkı atları ise yaban varlığının bir bölümü</w:t>
      </w:r>
      <w:r w:rsidR="0089636E" w:rsidRPr="006469FE">
        <w:rPr>
          <w:rFonts w:asciiTheme="minorHAnsi" w:hAnsiTheme="minorHAnsi"/>
          <w:sz w:val="22"/>
          <w:szCs w:val="22"/>
        </w:rPr>
        <w:t>nü oluşturmaktadır</w:t>
      </w:r>
      <w:r w:rsidR="00D07254" w:rsidRPr="006469FE">
        <w:rPr>
          <w:rFonts w:asciiTheme="minorHAnsi" w:hAnsiTheme="minorHAnsi"/>
          <w:sz w:val="22"/>
          <w:szCs w:val="22"/>
        </w:rPr>
        <w:t xml:space="preserve">.  Ayrıca </w:t>
      </w:r>
      <w:r w:rsidR="0089636E" w:rsidRPr="006469FE">
        <w:rPr>
          <w:rFonts w:asciiTheme="minorHAnsi" w:hAnsiTheme="minorHAnsi"/>
          <w:sz w:val="22"/>
          <w:szCs w:val="22"/>
        </w:rPr>
        <w:t xml:space="preserve"> Çanakkale </w:t>
      </w:r>
      <w:r w:rsidR="00D07254" w:rsidRPr="006469FE">
        <w:rPr>
          <w:rFonts w:asciiTheme="minorHAnsi" w:hAnsiTheme="minorHAnsi"/>
          <w:sz w:val="22"/>
          <w:szCs w:val="22"/>
        </w:rPr>
        <w:t xml:space="preserve">birçok göçmen kuşun göç yolları üzerinde yer almakta. </w:t>
      </w:r>
      <w:r w:rsidR="00DA4824" w:rsidRPr="006469FE">
        <w:rPr>
          <w:rFonts w:asciiTheme="minorHAnsi" w:hAnsiTheme="minorHAnsi"/>
          <w:sz w:val="22"/>
          <w:szCs w:val="22"/>
        </w:rPr>
        <w:t>Kumkale, Tuzla</w:t>
      </w:r>
      <w:r w:rsidR="00D07254" w:rsidRPr="006469FE">
        <w:rPr>
          <w:rFonts w:asciiTheme="minorHAnsi" w:hAnsiTheme="minorHAnsi"/>
          <w:sz w:val="22"/>
          <w:szCs w:val="22"/>
        </w:rPr>
        <w:t xml:space="preserve"> ve Biga ovaları ile boğazın her iki yakasındaki dere ağızlarında ve özellikle Troya Tarihi Milli Parkı içerisinde kalan Menderes Deltası ile Sarıgöl çevresi çok sayıda su kuşuna ev sahipliği yapıyor.</w:t>
      </w:r>
    </w:p>
    <w:p w:rsidR="00D07254" w:rsidRPr="006469FE" w:rsidRDefault="00D07254" w:rsidP="00DB302B">
      <w:pPr>
        <w:spacing w:line="276" w:lineRule="auto"/>
        <w:ind w:firstLine="360"/>
        <w:rPr>
          <w:rFonts w:asciiTheme="minorHAnsi" w:hAnsiTheme="minorHAnsi"/>
          <w:sz w:val="22"/>
          <w:szCs w:val="22"/>
        </w:rPr>
      </w:pPr>
    </w:p>
    <w:p w:rsidR="00D07254" w:rsidRPr="006469FE" w:rsidRDefault="00D07254" w:rsidP="00DB302B">
      <w:pPr>
        <w:spacing w:line="276" w:lineRule="auto"/>
        <w:rPr>
          <w:rFonts w:asciiTheme="minorHAnsi" w:hAnsiTheme="minorHAnsi"/>
          <w:b/>
          <w:sz w:val="22"/>
          <w:szCs w:val="22"/>
        </w:rPr>
      </w:pPr>
      <w:r w:rsidRPr="006469FE">
        <w:rPr>
          <w:rFonts w:asciiTheme="minorHAnsi" w:hAnsiTheme="minorHAnsi"/>
          <w:b/>
          <w:bCs/>
          <w:sz w:val="22"/>
          <w:szCs w:val="22"/>
        </w:rPr>
        <w:t>Çevre</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Doğal çevrenin giderek bozulup yok olduğu günümüzde; ülke nüfusunun % 25′ inin, ülke sanayisinin yarısından fazlasının bulunduğu Marmara Bölgesinde </w:t>
      </w:r>
      <w:r w:rsidR="00C518C9" w:rsidRPr="006469FE">
        <w:rPr>
          <w:rFonts w:asciiTheme="minorHAnsi" w:hAnsiTheme="minorHAnsi"/>
          <w:sz w:val="22"/>
          <w:szCs w:val="22"/>
        </w:rPr>
        <w:t xml:space="preserve">hızlı </w:t>
      </w:r>
      <w:r w:rsidRPr="006469FE">
        <w:rPr>
          <w:rFonts w:asciiTheme="minorHAnsi" w:hAnsiTheme="minorHAnsi"/>
          <w:sz w:val="22"/>
          <w:szCs w:val="22"/>
        </w:rPr>
        <w:t>kentleşme ve sanayileşme baskısına direnebilen bir yaşam ortamıdır ÇANAKKALE.</w:t>
      </w:r>
      <w:r w:rsidR="00C518C9" w:rsidRPr="006469FE">
        <w:rPr>
          <w:rFonts w:asciiTheme="minorHAnsi" w:hAnsiTheme="minorHAnsi"/>
          <w:sz w:val="22"/>
          <w:szCs w:val="22"/>
        </w:rPr>
        <w:t xml:space="preserve"> </w:t>
      </w:r>
      <w:r w:rsidRPr="006469FE">
        <w:rPr>
          <w:rFonts w:asciiTheme="minorHAnsi" w:hAnsiTheme="minorHAnsi"/>
          <w:sz w:val="22"/>
          <w:szCs w:val="22"/>
        </w:rPr>
        <w:t xml:space="preserve">Dünyanın önemli </w:t>
      </w:r>
      <w:r w:rsidR="00DA4824" w:rsidRPr="006469FE">
        <w:rPr>
          <w:rFonts w:asciiTheme="minorHAnsi" w:hAnsiTheme="minorHAnsi"/>
          <w:sz w:val="22"/>
          <w:szCs w:val="22"/>
        </w:rPr>
        <w:t>su</w:t>
      </w:r>
      <w:r w:rsidR="00C518C9" w:rsidRPr="006469FE">
        <w:rPr>
          <w:rFonts w:asciiTheme="minorHAnsi" w:hAnsiTheme="minorHAnsi"/>
          <w:sz w:val="22"/>
          <w:szCs w:val="22"/>
        </w:rPr>
        <w:t xml:space="preserve"> </w:t>
      </w:r>
      <w:r w:rsidR="00DA4824" w:rsidRPr="006469FE">
        <w:rPr>
          <w:rFonts w:asciiTheme="minorHAnsi" w:hAnsiTheme="minorHAnsi"/>
          <w:sz w:val="22"/>
          <w:szCs w:val="22"/>
        </w:rPr>
        <w:t>yollarından</w:t>
      </w:r>
      <w:r w:rsidRPr="006469FE">
        <w:rPr>
          <w:rFonts w:asciiTheme="minorHAnsi" w:hAnsiTheme="minorHAnsi"/>
          <w:sz w:val="22"/>
          <w:szCs w:val="22"/>
        </w:rPr>
        <w:t xml:space="preserve"> biri olan Çanakkale Boğazı, 671 km kıyı şeridi, kendine has özellikleri, ilimiz doğal çevresinin en belirgin zenginliklerindendir.</w:t>
      </w:r>
    </w:p>
    <w:p w:rsidR="00D07254" w:rsidRPr="006469FE" w:rsidRDefault="00D07254"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Çanakkale’de kentleşme ve sanayileşme yoğun bir biçimde yaşanmadığından ülke genelinde görülen çevre problemleri ilimizde yaşanmamaktadır. Mevcut sanayi tesislerinde sıvı ve gaz atıkları yönünden gerekli önlemler alınmakta, yerleşim yerlerinden kaynaklanan sıvı ve katı atıkların en az zararla bertarafına çalışılmaktadır. Gerçekleştirilmesi planlanan yatırımların çevre üzerinde yapabileceği olumsuz etkilerin önceden belirlenerek gerekli önlemlerin alınması amacıyla Çevresel Etki Değerlendirme Çalışmaları sürdürülmektedir. Sanayi’de kullanım için </w:t>
      </w:r>
      <w:r w:rsidR="00C518C9" w:rsidRPr="006469FE">
        <w:rPr>
          <w:rFonts w:asciiTheme="minorHAnsi" w:hAnsiTheme="minorHAnsi"/>
          <w:sz w:val="22"/>
          <w:szCs w:val="22"/>
        </w:rPr>
        <w:t xml:space="preserve">getirilen doğal gazın, son </w:t>
      </w:r>
      <w:r w:rsidRPr="006469FE">
        <w:rPr>
          <w:rFonts w:asciiTheme="minorHAnsi" w:hAnsiTheme="minorHAnsi"/>
          <w:sz w:val="22"/>
          <w:szCs w:val="22"/>
        </w:rPr>
        <w:t xml:space="preserve"> yıllarda ısınma amaçlı olarak kullanımı </w:t>
      </w:r>
      <w:r w:rsidR="00C518C9" w:rsidRPr="006469FE">
        <w:rPr>
          <w:rFonts w:asciiTheme="minorHAnsi" w:hAnsiTheme="minorHAnsi"/>
          <w:sz w:val="22"/>
          <w:szCs w:val="22"/>
        </w:rPr>
        <w:t>hava kirliliğini</w:t>
      </w:r>
      <w:r w:rsidR="00F73842" w:rsidRPr="006469FE">
        <w:rPr>
          <w:rFonts w:asciiTheme="minorHAnsi" w:hAnsiTheme="minorHAnsi"/>
          <w:sz w:val="22"/>
          <w:szCs w:val="22"/>
        </w:rPr>
        <w:t xml:space="preserve"> </w:t>
      </w:r>
      <w:r w:rsidR="00C518C9" w:rsidRPr="006469FE">
        <w:rPr>
          <w:rFonts w:asciiTheme="minorHAnsi" w:hAnsiTheme="minorHAnsi"/>
          <w:sz w:val="22"/>
          <w:szCs w:val="22"/>
        </w:rPr>
        <w:t>de büyük ölçüde önlemiştir.</w:t>
      </w:r>
    </w:p>
    <w:p w:rsidR="00FA0007" w:rsidRPr="006469FE" w:rsidRDefault="00FA0007" w:rsidP="00DB302B">
      <w:pPr>
        <w:spacing w:line="276" w:lineRule="auto"/>
        <w:rPr>
          <w:rFonts w:asciiTheme="minorHAnsi" w:hAnsiTheme="minorHAnsi"/>
          <w:b/>
          <w:sz w:val="22"/>
          <w:szCs w:val="22"/>
        </w:rPr>
      </w:pPr>
    </w:p>
    <w:p w:rsidR="003D6FED" w:rsidRPr="006469FE" w:rsidRDefault="003D6FED" w:rsidP="003D6FED">
      <w:pPr>
        <w:pStyle w:val="Balk2"/>
        <w:spacing w:line="276" w:lineRule="auto"/>
        <w:rPr>
          <w:szCs w:val="22"/>
        </w:rPr>
      </w:pPr>
      <w:bookmarkStart w:id="30" w:name="_Toc378852603"/>
      <w:bookmarkStart w:id="31" w:name="_Toc379183038"/>
      <w:bookmarkStart w:id="32" w:name="_Toc379183143"/>
      <w:bookmarkStart w:id="33" w:name="_Toc379185005"/>
      <w:bookmarkStart w:id="34" w:name="_Toc410306007"/>
      <w:bookmarkStart w:id="35" w:name="_Toc413836702"/>
      <w:r w:rsidRPr="006469FE">
        <w:rPr>
          <w:szCs w:val="22"/>
        </w:rPr>
        <w:t>I.III. İKLİM ÖZELLİKLERİ</w:t>
      </w:r>
      <w:bookmarkEnd w:id="30"/>
      <w:bookmarkEnd w:id="31"/>
      <w:bookmarkEnd w:id="32"/>
      <w:bookmarkEnd w:id="33"/>
      <w:bookmarkEnd w:id="34"/>
      <w:bookmarkEnd w:id="35"/>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Çanakkale İlinin iklimi, bulunduğu yer nedeniyle geçiş iklimi özellikleri gösterir. Genel karakteriyle Akdeniz iklimi özelliklerini yansıtır. Bunun yanında İlimizin daha kuzeyde bulunması nedeniyle kışları ortalama sıcaklık daha düşüktür. Minimum sıcaklık -11,2°C ile Şubat ayı, Maksimum sıcaklık 39,0°C ile Temmuz ayındadır. Yıllık sıcaklık ortalaması 15,1°C, ortalama nem oranı ise %78.5′dır. İlimizi çevre İllerden ayıran diğer bir özelliği de yılın büyük bir kısmının rüzgarlı geçmesidir.</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Yıllık egemen rüzgâr kuzey rüzgarlarıdır. En çok, poyraz, yıldız, lodos, kıble eser. Yıllık uzun yıllar toplam yağış miktarı ortalaması 625,9 mm dir. Yaz aylarında yağış miktarı oldukça düşüktür. Yağışların en fazla görüldüğü aylar Kasım, Aralık, Ocak ve Şubat aylarıdır. Karla örtülü gün sayısı en fazla 8 gün kadardır.</w:t>
      </w:r>
    </w:p>
    <w:p w:rsidR="003D6FED" w:rsidRPr="006469FE" w:rsidRDefault="003D6FED" w:rsidP="003D6FED">
      <w:pPr>
        <w:spacing w:line="276" w:lineRule="auto"/>
        <w:rPr>
          <w:rFonts w:asciiTheme="minorHAnsi" w:hAnsiTheme="minorHAnsi"/>
          <w:sz w:val="22"/>
          <w:szCs w:val="22"/>
        </w:rPr>
      </w:pPr>
    </w:p>
    <w:p w:rsidR="003D6FED" w:rsidRPr="006469FE" w:rsidRDefault="003D6FED" w:rsidP="003D6FED">
      <w:pPr>
        <w:spacing w:line="276" w:lineRule="auto"/>
        <w:ind w:firstLine="708"/>
        <w:rPr>
          <w:rFonts w:asciiTheme="minorHAnsi" w:hAnsiTheme="minorHAnsi"/>
          <w:sz w:val="22"/>
          <w:szCs w:val="22"/>
        </w:rPr>
      </w:pPr>
    </w:p>
    <w:p w:rsidR="003D6FED" w:rsidRPr="006469FE" w:rsidRDefault="003D6FED" w:rsidP="003D6FED">
      <w:pPr>
        <w:spacing w:line="276" w:lineRule="auto"/>
        <w:rPr>
          <w:rFonts w:asciiTheme="minorHAnsi" w:hAnsiTheme="minorHAnsi"/>
          <w:sz w:val="22"/>
          <w:szCs w:val="22"/>
        </w:rPr>
      </w:pPr>
    </w:p>
    <w:tbl>
      <w:tblPr>
        <w:tblStyle w:val="TabloKlavuzu"/>
        <w:tblW w:w="5095" w:type="pct"/>
        <w:jc w:val="center"/>
        <w:tblLook w:val="04A0" w:firstRow="1" w:lastRow="0" w:firstColumn="1" w:lastColumn="0" w:noHBand="0" w:noVBand="1"/>
      </w:tblPr>
      <w:tblGrid>
        <w:gridCol w:w="1321"/>
        <w:gridCol w:w="677"/>
        <w:gridCol w:w="646"/>
        <w:gridCol w:w="589"/>
        <w:gridCol w:w="637"/>
        <w:gridCol w:w="665"/>
        <w:gridCol w:w="784"/>
        <w:gridCol w:w="946"/>
        <w:gridCol w:w="810"/>
        <w:gridCol w:w="575"/>
        <w:gridCol w:w="581"/>
        <w:gridCol w:w="667"/>
        <w:gridCol w:w="653"/>
      </w:tblGrid>
      <w:tr w:rsidR="003D6FED" w:rsidRPr="006469FE" w:rsidTr="00DE4904">
        <w:trPr>
          <w:trHeight w:val="20"/>
          <w:jc w:val="center"/>
        </w:trPr>
        <w:tc>
          <w:tcPr>
            <w:tcW w:w="692"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p>
        </w:tc>
        <w:tc>
          <w:tcPr>
            <w:tcW w:w="355"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Ocak</w:t>
            </w:r>
          </w:p>
        </w:tc>
        <w:tc>
          <w:tcPr>
            <w:tcW w:w="338"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Şubat</w:t>
            </w:r>
          </w:p>
        </w:tc>
        <w:tc>
          <w:tcPr>
            <w:tcW w:w="308"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Mart</w:t>
            </w:r>
          </w:p>
        </w:tc>
        <w:tc>
          <w:tcPr>
            <w:tcW w:w="334"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Nisan</w:t>
            </w:r>
          </w:p>
        </w:tc>
        <w:tc>
          <w:tcPr>
            <w:tcW w:w="348"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Mayıs</w:t>
            </w:r>
          </w:p>
        </w:tc>
        <w:tc>
          <w:tcPr>
            <w:tcW w:w="410"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Haziran</w:t>
            </w:r>
          </w:p>
        </w:tc>
        <w:tc>
          <w:tcPr>
            <w:tcW w:w="495"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Temmuz</w:t>
            </w:r>
          </w:p>
        </w:tc>
        <w:tc>
          <w:tcPr>
            <w:tcW w:w="424"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Ağustos</w:t>
            </w:r>
          </w:p>
        </w:tc>
        <w:tc>
          <w:tcPr>
            <w:tcW w:w="301"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Eylül</w:t>
            </w:r>
          </w:p>
        </w:tc>
        <w:tc>
          <w:tcPr>
            <w:tcW w:w="304"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Ekim</w:t>
            </w:r>
          </w:p>
        </w:tc>
        <w:tc>
          <w:tcPr>
            <w:tcW w:w="349"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Kasım</w:t>
            </w:r>
          </w:p>
        </w:tc>
        <w:tc>
          <w:tcPr>
            <w:tcW w:w="342" w:type="pct"/>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r w:rsidRPr="006469FE">
              <w:rPr>
                <w:rFonts w:asciiTheme="minorHAnsi" w:hAnsiTheme="minorHAnsi"/>
                <w:b/>
                <w:sz w:val="18"/>
                <w:szCs w:val="18"/>
              </w:rPr>
              <w:t>Aralık</w:t>
            </w:r>
          </w:p>
        </w:tc>
      </w:tr>
      <w:tr w:rsidR="003D6FED" w:rsidRPr="006469FE" w:rsidTr="00DE4904">
        <w:trPr>
          <w:trHeight w:val="20"/>
          <w:jc w:val="center"/>
        </w:trPr>
        <w:tc>
          <w:tcPr>
            <w:tcW w:w="0" w:type="auto"/>
            <w:shd w:val="clear" w:color="auto" w:fill="FBD4B4" w:themeFill="accent6" w:themeFillTint="66"/>
            <w:hideMark/>
          </w:tcPr>
          <w:p w:rsidR="003D6FED" w:rsidRPr="006469FE" w:rsidRDefault="003D6FED" w:rsidP="000B4D82">
            <w:pPr>
              <w:spacing w:line="276" w:lineRule="auto"/>
              <w:rPr>
                <w:rFonts w:asciiTheme="minorHAnsi" w:hAnsiTheme="minorHAnsi"/>
                <w:b/>
                <w:sz w:val="18"/>
                <w:szCs w:val="18"/>
              </w:rPr>
            </w:pPr>
          </w:p>
        </w:tc>
        <w:tc>
          <w:tcPr>
            <w:tcW w:w="4308" w:type="pct"/>
            <w:gridSpan w:val="12"/>
            <w:shd w:val="clear" w:color="auto" w:fill="FBD4B4" w:themeFill="accent6" w:themeFillTint="66"/>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Uzun Yıllar İçinde Gerçekleşen Ortalama Değerler (1954 - 2013)</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Ortalama Sıcaklık (°C)</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17.6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22.4</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25.1</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24.9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20.9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16.0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8.4</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Ortalama En Yüksek Sıcaklık (°C)</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9.7</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10.2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17.0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22.6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27.8</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30.6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30.5</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26.2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20.7</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15.9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11.8</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Ortalama En Düşük Sıcaklık (°C)</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4.8</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8.5</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12.8</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16.7</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19.4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19.5</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15.9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12.1</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5.3</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Ortalama Güneşlenme Süresi (saat)</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4.2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5.3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7.2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9.4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11.1</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9.0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4.3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3.0</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Ortalama Yağışlı Gün Sayısı (0.1 mm ve Büyük)</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10.9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10.0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8.7</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5.8</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3.9</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1.9</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6.5</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9.3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12.7</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Aylık Toplam Yağış Miktarı Ortalaması (kg/m</w:t>
            </w:r>
            <w:r w:rsidRPr="006469FE">
              <w:rPr>
                <w:rFonts w:asciiTheme="minorHAnsi" w:hAnsiTheme="minorHAnsi"/>
                <w:b/>
                <w:sz w:val="18"/>
                <w:szCs w:val="18"/>
                <w:vertAlign w:val="superscript"/>
              </w:rPr>
              <w:t>2</w:t>
            </w:r>
            <w:r w:rsidRPr="006469FE">
              <w:rPr>
                <w:rFonts w:asciiTheme="minorHAnsi" w:hAnsiTheme="minorHAnsi"/>
                <w:b/>
                <w:sz w:val="18"/>
                <w:szCs w:val="18"/>
              </w:rPr>
              <w:t>)</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90.8</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71.5</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67.7</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47.6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32.0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21.8</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12.1</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23.3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54.3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86.8</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111.7</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p>
        </w:tc>
        <w:tc>
          <w:tcPr>
            <w:tcW w:w="4308" w:type="pct"/>
            <w:gridSpan w:val="12"/>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Uzun Yıllar İçinde Gerçekleşen En Yüksek ve En Düşük Değerler (1954 - 2013)</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En Yüksek Sıcaklık (°C)</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20.0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21.3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24.2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28.4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34.4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36.8</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39.0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38.6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35.4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31.7</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25.2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22.9</w:t>
            </w:r>
          </w:p>
        </w:tc>
      </w:tr>
      <w:tr w:rsidR="003D6FED" w:rsidRPr="006469FE" w:rsidTr="00DE4904">
        <w:trPr>
          <w:trHeight w:val="20"/>
          <w:jc w:val="center"/>
        </w:trPr>
        <w:tc>
          <w:tcPr>
            <w:tcW w:w="0" w:type="auto"/>
            <w:hideMark/>
          </w:tcPr>
          <w:p w:rsidR="003D6FED" w:rsidRPr="006469FE" w:rsidRDefault="003D6FED" w:rsidP="000B4D82">
            <w:pPr>
              <w:spacing w:line="276" w:lineRule="auto"/>
              <w:jc w:val="center"/>
              <w:rPr>
                <w:rFonts w:asciiTheme="minorHAnsi" w:hAnsiTheme="minorHAnsi"/>
                <w:b/>
                <w:sz w:val="18"/>
                <w:szCs w:val="18"/>
              </w:rPr>
            </w:pPr>
            <w:r w:rsidRPr="006469FE">
              <w:rPr>
                <w:rFonts w:asciiTheme="minorHAnsi" w:hAnsiTheme="minorHAnsi"/>
                <w:b/>
                <w:sz w:val="18"/>
                <w:szCs w:val="18"/>
              </w:rPr>
              <w:t>En Düşük Sıcaklık (°C)</w:t>
            </w:r>
          </w:p>
        </w:tc>
        <w:tc>
          <w:tcPr>
            <w:tcW w:w="35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-9.2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-11.2</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-1.3</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3.4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6.6</w:t>
            </w:r>
          </w:p>
        </w:tc>
        <w:tc>
          <w:tcPr>
            <w:tcW w:w="495" w:type="pct"/>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11.6</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6.0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0.4</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-4.0</w:t>
            </w:r>
          </w:p>
        </w:tc>
        <w:tc>
          <w:tcPr>
            <w:tcW w:w="0" w:type="auto"/>
            <w:vAlign w:val="center"/>
            <w:hideMark/>
          </w:tcPr>
          <w:p w:rsidR="003D6FED" w:rsidRPr="006469FE" w:rsidRDefault="003D6FED" w:rsidP="000B4D82">
            <w:pPr>
              <w:spacing w:line="276" w:lineRule="auto"/>
              <w:jc w:val="center"/>
              <w:rPr>
                <w:rFonts w:asciiTheme="minorHAnsi" w:hAnsiTheme="minorHAnsi"/>
                <w:sz w:val="18"/>
                <w:szCs w:val="18"/>
              </w:rPr>
            </w:pPr>
            <w:r w:rsidRPr="006469FE">
              <w:rPr>
                <w:rFonts w:asciiTheme="minorHAnsi" w:hAnsiTheme="minorHAnsi"/>
                <w:sz w:val="18"/>
                <w:szCs w:val="18"/>
              </w:rPr>
              <w:t>-8.4</w:t>
            </w:r>
          </w:p>
        </w:tc>
      </w:tr>
    </w:tbl>
    <w:p w:rsidR="00BF1117" w:rsidRPr="006469FE" w:rsidRDefault="00175F12" w:rsidP="00175F12">
      <w:pPr>
        <w:spacing w:line="276" w:lineRule="auto"/>
        <w:jc w:val="left"/>
        <w:rPr>
          <w:rFonts w:asciiTheme="minorHAnsi" w:hAnsiTheme="minorHAnsi"/>
          <w:bCs/>
          <w:sz w:val="22"/>
          <w:szCs w:val="22"/>
        </w:rPr>
      </w:pPr>
      <w:r w:rsidRPr="006469FE">
        <w:rPr>
          <w:rFonts w:asciiTheme="minorHAnsi" w:hAnsiTheme="minorHAnsi" w:cs="Segoe UI"/>
          <w:sz w:val="22"/>
          <w:szCs w:val="22"/>
        </w:rPr>
        <w:t>Resmi İstatistikler (İlimize Ait İstatistiki Meteorolojik  Veriler)</w:t>
      </w:r>
    </w:p>
    <w:p w:rsidR="00BF1117" w:rsidRPr="006469FE" w:rsidRDefault="00BF1117" w:rsidP="00175F12">
      <w:pPr>
        <w:spacing w:line="276" w:lineRule="auto"/>
        <w:jc w:val="left"/>
        <w:rPr>
          <w:rFonts w:asciiTheme="minorHAnsi" w:hAnsiTheme="minorHAnsi"/>
          <w:bCs/>
          <w:sz w:val="22"/>
          <w:szCs w:val="22"/>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F21A50" w:rsidRPr="006469FE" w:rsidRDefault="00F21A50" w:rsidP="00DB302B">
      <w:pPr>
        <w:spacing w:line="276" w:lineRule="auto"/>
        <w:jc w:val="center"/>
        <w:rPr>
          <w:rFonts w:asciiTheme="minorHAnsi" w:hAnsiTheme="minorHAnsi"/>
          <w:bCs/>
        </w:rPr>
      </w:pPr>
    </w:p>
    <w:p w:rsidR="00F21A50" w:rsidRPr="006469FE" w:rsidRDefault="00F21A50" w:rsidP="00DB302B">
      <w:pPr>
        <w:spacing w:line="276" w:lineRule="auto"/>
        <w:jc w:val="center"/>
        <w:rPr>
          <w:rFonts w:asciiTheme="minorHAnsi" w:hAnsiTheme="minorHAnsi"/>
          <w:bCs/>
        </w:rPr>
      </w:pPr>
    </w:p>
    <w:p w:rsidR="00F21A50" w:rsidRPr="006469FE" w:rsidRDefault="00F21A50" w:rsidP="00DB302B">
      <w:pPr>
        <w:spacing w:line="276" w:lineRule="auto"/>
        <w:jc w:val="center"/>
        <w:rPr>
          <w:rFonts w:asciiTheme="minorHAnsi" w:hAnsiTheme="minorHAnsi"/>
          <w:bCs/>
        </w:rPr>
      </w:pPr>
    </w:p>
    <w:p w:rsidR="00BF1117" w:rsidRPr="006469FE" w:rsidRDefault="00BF1117" w:rsidP="00DB302B">
      <w:pPr>
        <w:spacing w:line="276" w:lineRule="auto"/>
        <w:jc w:val="center"/>
        <w:rPr>
          <w:rFonts w:asciiTheme="minorHAnsi" w:hAnsiTheme="minorHAnsi"/>
          <w:bCs/>
        </w:rPr>
      </w:pPr>
    </w:p>
    <w:p w:rsidR="00914B78" w:rsidRPr="006469FE" w:rsidRDefault="00914B78" w:rsidP="00DB302B">
      <w:pPr>
        <w:spacing w:line="276" w:lineRule="auto"/>
        <w:jc w:val="center"/>
        <w:rPr>
          <w:rFonts w:asciiTheme="minorHAnsi" w:hAnsiTheme="minorHAnsi"/>
          <w:bCs/>
        </w:rPr>
      </w:pPr>
    </w:p>
    <w:p w:rsidR="008B5B0E" w:rsidRPr="006469FE" w:rsidRDefault="008B5B0E" w:rsidP="00DB302B">
      <w:pPr>
        <w:spacing w:line="276" w:lineRule="auto"/>
        <w:jc w:val="center"/>
        <w:rPr>
          <w:rFonts w:asciiTheme="minorHAnsi" w:hAnsiTheme="minorHAnsi"/>
        </w:rPr>
      </w:pPr>
      <w:r w:rsidRPr="006469FE">
        <w:rPr>
          <w:rFonts w:asciiTheme="minorHAnsi" w:hAnsiTheme="minorHAnsi"/>
          <w:bCs/>
        </w:rPr>
        <w:t>Çanakkale İlinde Yıllara Göre Aylık Toplam Yağış Miktarları (mm)</w:t>
      </w:r>
    </w:p>
    <w:tbl>
      <w:tblPr>
        <w:tblW w:w="9691" w:type="dxa"/>
        <w:jc w:val="center"/>
        <w:tblCellMar>
          <w:left w:w="70" w:type="dxa"/>
          <w:right w:w="70" w:type="dxa"/>
        </w:tblCellMar>
        <w:tblLook w:val="0000" w:firstRow="0" w:lastRow="0" w:firstColumn="0" w:lastColumn="0" w:noHBand="0" w:noVBand="0"/>
      </w:tblPr>
      <w:tblGrid>
        <w:gridCol w:w="705"/>
        <w:gridCol w:w="567"/>
        <w:gridCol w:w="667"/>
        <w:gridCol w:w="667"/>
        <w:gridCol w:w="667"/>
        <w:gridCol w:w="667"/>
        <w:gridCol w:w="635"/>
        <w:gridCol w:w="667"/>
        <w:gridCol w:w="667"/>
        <w:gridCol w:w="586"/>
        <w:gridCol w:w="667"/>
        <w:gridCol w:w="635"/>
        <w:gridCol w:w="641"/>
        <w:gridCol w:w="686"/>
        <w:gridCol w:w="567"/>
      </w:tblGrid>
      <w:tr w:rsidR="003D6FED" w:rsidRPr="006469FE" w:rsidTr="00B3668F">
        <w:trPr>
          <w:trHeight w:val="737"/>
          <w:jc w:val="center"/>
        </w:trPr>
        <w:tc>
          <w:tcPr>
            <w:tcW w:w="70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3D6FED" w:rsidRPr="006469FE" w:rsidRDefault="003D6FED" w:rsidP="000B4D82">
            <w:pPr>
              <w:spacing w:line="276" w:lineRule="auto"/>
              <w:rPr>
                <w:rFonts w:asciiTheme="minorHAnsi" w:hAnsiTheme="minorHAnsi"/>
                <w:b/>
                <w:sz w:val="16"/>
                <w:szCs w:val="16"/>
              </w:rPr>
            </w:pPr>
            <w:r w:rsidRPr="006469FE">
              <w:rPr>
                <w:rFonts w:asciiTheme="minorHAnsi" w:hAnsiTheme="minorHAnsi"/>
                <w:b/>
                <w:sz w:val="16"/>
                <w:szCs w:val="16"/>
              </w:rPr>
              <w:lastRenderedPageBreak/>
              <w:t> </w:t>
            </w:r>
          </w:p>
        </w:tc>
        <w:tc>
          <w:tcPr>
            <w:tcW w:w="5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YILLAR</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Ocak</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Şubat</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Mart</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Nisan</w:t>
            </w:r>
          </w:p>
        </w:tc>
        <w:tc>
          <w:tcPr>
            <w:tcW w:w="635"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Mayıs</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Haziran</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Temmuz</w:t>
            </w:r>
          </w:p>
        </w:tc>
        <w:tc>
          <w:tcPr>
            <w:tcW w:w="586"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Ağustos</w:t>
            </w:r>
          </w:p>
        </w:tc>
        <w:tc>
          <w:tcPr>
            <w:tcW w:w="6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Eylül</w:t>
            </w:r>
          </w:p>
        </w:tc>
        <w:tc>
          <w:tcPr>
            <w:tcW w:w="635"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Ekim</w:t>
            </w:r>
          </w:p>
        </w:tc>
        <w:tc>
          <w:tcPr>
            <w:tcW w:w="641"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 xml:space="preserve">Kasım </w:t>
            </w:r>
          </w:p>
        </w:tc>
        <w:tc>
          <w:tcPr>
            <w:tcW w:w="686"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Aralık</w:t>
            </w:r>
          </w:p>
        </w:tc>
        <w:tc>
          <w:tcPr>
            <w:tcW w:w="567" w:type="dxa"/>
            <w:tcBorders>
              <w:top w:val="single" w:sz="4" w:space="0" w:color="auto"/>
              <w:left w:val="nil"/>
              <w:bottom w:val="single" w:sz="4" w:space="0" w:color="auto"/>
              <w:right w:val="single" w:sz="4" w:space="0" w:color="auto"/>
            </w:tcBorders>
            <w:shd w:val="clear" w:color="auto" w:fill="FBD4B4" w:themeFill="accent6" w:themeFillTint="66"/>
            <w:textDirection w:val="btLr"/>
            <w:vAlign w:val="center"/>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Toplam</w:t>
            </w:r>
          </w:p>
        </w:tc>
      </w:tr>
      <w:tr w:rsidR="003D6FED" w:rsidRPr="006469FE" w:rsidTr="00B3668F">
        <w:trPr>
          <w:trHeight w:val="20"/>
          <w:jc w:val="center"/>
        </w:trPr>
        <w:tc>
          <w:tcPr>
            <w:tcW w:w="705" w:type="dxa"/>
            <w:tcBorders>
              <w:top w:val="single" w:sz="4" w:space="0" w:color="auto"/>
              <w:left w:val="single" w:sz="4" w:space="0" w:color="auto"/>
              <w:bottom w:val="single" w:sz="4" w:space="0" w:color="000000"/>
              <w:right w:val="single" w:sz="4" w:space="0" w:color="auto"/>
            </w:tcBorders>
            <w:shd w:val="clear" w:color="auto" w:fill="auto"/>
            <w:noWrap/>
            <w:vAlign w:val="bottom"/>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Uzun Yıllar Ort. (mm)</w:t>
            </w:r>
          </w:p>
        </w:tc>
        <w:tc>
          <w:tcPr>
            <w:tcW w:w="5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1954-2013 </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90.8</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71.5</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67.7</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47.6</w:t>
            </w:r>
          </w:p>
        </w:tc>
        <w:tc>
          <w:tcPr>
            <w:tcW w:w="635"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32.0</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21.8</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12.1</w:t>
            </w:r>
          </w:p>
        </w:tc>
        <w:tc>
          <w:tcPr>
            <w:tcW w:w="586"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6.3</w:t>
            </w:r>
          </w:p>
        </w:tc>
        <w:tc>
          <w:tcPr>
            <w:tcW w:w="6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23.3</w:t>
            </w:r>
          </w:p>
        </w:tc>
        <w:tc>
          <w:tcPr>
            <w:tcW w:w="635"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54.3</w:t>
            </w:r>
          </w:p>
        </w:tc>
        <w:tc>
          <w:tcPr>
            <w:tcW w:w="641"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86.8</w:t>
            </w:r>
          </w:p>
        </w:tc>
        <w:tc>
          <w:tcPr>
            <w:tcW w:w="686"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ind w:firstLineChars="100" w:firstLine="160"/>
              <w:jc w:val="right"/>
              <w:rPr>
                <w:rFonts w:asciiTheme="minorHAnsi" w:hAnsiTheme="minorHAnsi"/>
                <w:b/>
                <w:sz w:val="16"/>
                <w:szCs w:val="16"/>
              </w:rPr>
            </w:pPr>
            <w:r w:rsidRPr="006469FE">
              <w:rPr>
                <w:rFonts w:asciiTheme="minorHAnsi" w:hAnsiTheme="minorHAnsi"/>
                <w:b/>
                <w:sz w:val="16"/>
                <w:szCs w:val="16"/>
              </w:rPr>
              <w:t>111.7</w:t>
            </w:r>
          </w:p>
        </w:tc>
        <w:tc>
          <w:tcPr>
            <w:tcW w:w="567" w:type="dxa"/>
            <w:tcBorders>
              <w:top w:val="single" w:sz="4" w:space="0" w:color="auto"/>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 xml:space="preserve"> 625,9</w:t>
            </w:r>
          </w:p>
        </w:tc>
      </w:tr>
      <w:tr w:rsidR="003D6FED" w:rsidRPr="006469FE" w:rsidTr="00B3668F">
        <w:trPr>
          <w:trHeight w:val="20"/>
          <w:jc w:val="center"/>
        </w:trPr>
        <w:tc>
          <w:tcPr>
            <w:tcW w:w="705" w:type="dxa"/>
            <w:vMerge w:val="restart"/>
            <w:tcBorders>
              <w:top w:val="single" w:sz="4" w:space="0" w:color="auto"/>
              <w:left w:val="single" w:sz="4" w:space="0" w:color="auto"/>
              <w:right w:val="single" w:sz="4" w:space="0" w:color="auto"/>
            </w:tcBorders>
            <w:shd w:val="clear" w:color="auto" w:fill="auto"/>
            <w:noWrap/>
            <w:textDirection w:val="btLr"/>
            <w:vAlign w:val="center"/>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Ortalama Toplam Yağış (mm)</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1975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97,1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65,8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78,1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58,6</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65,4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w:t>
            </w:r>
          </w:p>
        </w:tc>
        <w:tc>
          <w:tcPr>
            <w:tcW w:w="5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43,8</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191,0</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129,3</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799,8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1976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61,3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22,6</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45,4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55,3</w:t>
            </w:r>
          </w:p>
        </w:tc>
        <w:tc>
          <w:tcPr>
            <w:tcW w:w="5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13,2</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75,7</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98,1</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81,4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571,7</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1977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67,2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42,9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19,7</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30,7</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39,4</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18,4</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66,2</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68,2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414,8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1978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153,9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82,5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94,1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77,8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63,9</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64,7</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26,7</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47,5</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632,7</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1979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58,0</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45,3</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118,9</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563,1</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107,8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49,5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98,8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91,0</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91,6</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75,4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16,4</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205,3</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147,5</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902,4</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153,0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36,7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9,6</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93,3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53,8</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22,2</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71,6</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164,6</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135,5</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817,2</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88,4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54,6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117,1</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0,5</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55,3</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15,5</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530,5</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52,5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66,3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36,9</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40,1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30,7</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61,9</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90,1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483,9</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140,8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98,7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115,9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77,6</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74,0</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38,6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578,5</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137,2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67,5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50,4</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114,3</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31,6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470,8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1986</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203,6</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95,4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101,2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34,2</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27,3</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124,1</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667,8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65,7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73,6</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573,4</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87,3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50,9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74,7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55,9</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37,4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21,0</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202,0</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139,1</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704,2</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1989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28,3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32,8</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84,6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76,2</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430,5</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37,1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33,4</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14,4</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198,8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413,7</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46,5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82,2</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62,8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53,8</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11,8</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97,8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45,2</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48,5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504,2</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52,7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43,2</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30,6</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6,4</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49,0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72,6</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87,9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406,7</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38,7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81,9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20,3</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43,0</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110,7</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475,8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68,6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42,7</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39,3</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26,2</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53,6</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86,6</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125,0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549,7</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258,0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40,3</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106,6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15,4</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17,9</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59,7</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18,0</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94,6</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95,9</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709,0</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128,9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46,4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47,5</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163,3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39,0</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57,6</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128,0</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646,2</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85,1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28,2</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104,2</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123,4</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0,8</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66,8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62,4</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269,4</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778,2</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58,8</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176,6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9,3</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62,2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7,6</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40,3</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53,8</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167,4</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90,2</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722,8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1999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63,6</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172,0</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165,2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36,3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13,6</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54,1</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135,1</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687,6</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17,5</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103,1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86,8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26,5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131,1</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18,2</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438,9</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68,7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120,2</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65,3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0,1</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192,5</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239,2</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765,1</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73,6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23,9</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54,9</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71,3</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137,9</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78,2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599,8</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55,2</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103,4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83,2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22,9</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87,6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6,9</w:t>
            </w:r>
          </w:p>
        </w:tc>
        <w:tc>
          <w:tcPr>
            <w:tcW w:w="686"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119,1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509,1</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2004</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218,4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28,3</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51,3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21,9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1,3</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6,1</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45,9</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505,0</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90,1</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143,5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7,7</w:t>
            </w:r>
          </w:p>
        </w:tc>
        <w:tc>
          <w:tcPr>
            <w:tcW w:w="635"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73,2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4,9</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32,7</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12,9</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46,8</w:t>
            </w:r>
          </w:p>
        </w:tc>
        <w:tc>
          <w:tcPr>
            <w:tcW w:w="641"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218,8</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71,3</w:t>
            </w:r>
          </w:p>
        </w:tc>
        <w:tc>
          <w:tcPr>
            <w:tcW w:w="5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729,4</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53,2</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84,7</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124,0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8,2</w:t>
            </w:r>
          </w:p>
        </w:tc>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w:t>
            </w:r>
          </w:p>
        </w:tc>
        <w:tc>
          <w:tcPr>
            <w:tcW w:w="667" w:type="dxa"/>
            <w:tcBorders>
              <w:top w:val="nil"/>
              <w:left w:val="nil"/>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70,6</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38,0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33,9</w:t>
            </w:r>
          </w:p>
        </w:tc>
        <w:tc>
          <w:tcPr>
            <w:tcW w:w="686" w:type="dxa"/>
            <w:tcBorders>
              <w:top w:val="single" w:sz="4" w:space="0" w:color="auto"/>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25,6</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482,9</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2007</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30,2</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48,4</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151,5</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18,1</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44,7</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35,2</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5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0,1</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61,5</w:t>
            </w:r>
          </w:p>
        </w:tc>
        <w:tc>
          <w:tcPr>
            <w:tcW w:w="641"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140,8</w:t>
            </w:r>
          </w:p>
        </w:tc>
        <w:tc>
          <w:tcPr>
            <w:tcW w:w="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54,1</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590,4</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2008</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22,0</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9,4</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34,2</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47,6</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0,2</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6,3</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0,6</w:t>
            </w:r>
          </w:p>
        </w:tc>
        <w:tc>
          <w:tcPr>
            <w:tcW w:w="586"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34,1</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30.0</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55.5</w:t>
            </w:r>
          </w:p>
        </w:tc>
        <w:tc>
          <w:tcPr>
            <w:tcW w:w="641"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43.2</w:t>
            </w:r>
          </w:p>
        </w:tc>
        <w:tc>
          <w:tcPr>
            <w:tcW w:w="686"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58.2</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341.3</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2009</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80.2</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110.9</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80.1</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40.3</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17.9</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16.1</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w:t>
            </w:r>
          </w:p>
        </w:tc>
        <w:tc>
          <w:tcPr>
            <w:tcW w:w="586"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39.8</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63.6</w:t>
            </w:r>
          </w:p>
        </w:tc>
        <w:tc>
          <w:tcPr>
            <w:tcW w:w="641"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58.8</w:t>
            </w:r>
          </w:p>
        </w:tc>
        <w:tc>
          <w:tcPr>
            <w:tcW w:w="686"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176.7</w:t>
            </w: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685.6</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2010</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106,6</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196,6</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60,9</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22,9</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10,2</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61,5</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17,1</w:t>
            </w:r>
          </w:p>
        </w:tc>
        <w:tc>
          <w:tcPr>
            <w:tcW w:w="586"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w:t>
            </w:r>
          </w:p>
        </w:tc>
        <w:tc>
          <w:tcPr>
            <w:tcW w:w="6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25,0</w:t>
            </w:r>
          </w:p>
        </w:tc>
        <w:tc>
          <w:tcPr>
            <w:tcW w:w="635"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333,3</w:t>
            </w:r>
          </w:p>
        </w:tc>
        <w:tc>
          <w:tcPr>
            <w:tcW w:w="641"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38,1</w:t>
            </w:r>
          </w:p>
        </w:tc>
        <w:tc>
          <w:tcPr>
            <w:tcW w:w="686"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90,5</w:t>
            </w:r>
          </w:p>
        </w:tc>
        <w:tc>
          <w:tcPr>
            <w:tcW w:w="567" w:type="dxa"/>
            <w:tcBorders>
              <w:top w:val="nil"/>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962,5</w:t>
            </w:r>
          </w:p>
        </w:tc>
      </w:tr>
      <w:tr w:rsidR="003D6FED" w:rsidRPr="006469FE" w:rsidTr="00B3668F">
        <w:trPr>
          <w:trHeight w:val="20"/>
          <w:jc w:val="center"/>
        </w:trPr>
        <w:tc>
          <w:tcPr>
            <w:tcW w:w="705" w:type="dxa"/>
            <w:vMerge/>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2011</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43,8</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17,5</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56,7</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69,8</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18,7</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44,7</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w:t>
            </w:r>
          </w:p>
        </w:tc>
        <w:tc>
          <w:tcPr>
            <w:tcW w:w="5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2,4</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123,4</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6,7</w:t>
            </w:r>
          </w:p>
        </w:tc>
        <w:tc>
          <w:tcPr>
            <w:tcW w:w="6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160,5</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545,8</w:t>
            </w:r>
          </w:p>
        </w:tc>
      </w:tr>
      <w:tr w:rsidR="003D6FED" w:rsidRPr="006469FE" w:rsidTr="00B3668F">
        <w:trPr>
          <w:trHeight w:val="20"/>
          <w:jc w:val="center"/>
        </w:trPr>
        <w:tc>
          <w:tcPr>
            <w:tcW w:w="705" w:type="dxa"/>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2012</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73,3</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85,9</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33,8</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61,9</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91,7</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w:t>
            </w:r>
          </w:p>
        </w:tc>
        <w:tc>
          <w:tcPr>
            <w:tcW w:w="5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45,5</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3,8</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95,5</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42,7</w:t>
            </w:r>
          </w:p>
        </w:tc>
        <w:tc>
          <w:tcPr>
            <w:tcW w:w="6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222,7</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756,8</w:t>
            </w:r>
          </w:p>
        </w:tc>
      </w:tr>
      <w:tr w:rsidR="003D6FED" w:rsidRPr="006469FE" w:rsidTr="00B3668F">
        <w:trPr>
          <w:trHeight w:val="20"/>
          <w:jc w:val="center"/>
        </w:trPr>
        <w:tc>
          <w:tcPr>
            <w:tcW w:w="705" w:type="dxa"/>
            <w:tcBorders>
              <w:left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2013</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167,4</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141,6</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59,0</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90,3</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5,6</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21,7</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0,2</w:t>
            </w:r>
          </w:p>
        </w:tc>
        <w:tc>
          <w:tcPr>
            <w:tcW w:w="5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0</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10,2</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92,7</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50,8</w:t>
            </w:r>
          </w:p>
        </w:tc>
        <w:tc>
          <w:tcPr>
            <w:tcW w:w="6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10,7</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650,2</w:t>
            </w:r>
          </w:p>
        </w:tc>
      </w:tr>
      <w:tr w:rsidR="003D6FED" w:rsidRPr="006469FE" w:rsidTr="00B3668F">
        <w:trPr>
          <w:trHeight w:val="20"/>
          <w:jc w:val="center"/>
        </w:trPr>
        <w:tc>
          <w:tcPr>
            <w:tcW w:w="705" w:type="dxa"/>
            <w:tcBorders>
              <w:left w:val="single" w:sz="4" w:space="0" w:color="auto"/>
              <w:bottom w:val="single" w:sz="4" w:space="0" w:color="auto"/>
              <w:right w:val="single" w:sz="4" w:space="0" w:color="auto"/>
            </w:tcBorders>
            <w:shd w:val="clear" w:color="auto" w:fill="auto"/>
            <w:vAlign w:val="center"/>
          </w:tcPr>
          <w:p w:rsidR="003D6FED" w:rsidRPr="006469FE" w:rsidRDefault="003D6FED" w:rsidP="000B4D82">
            <w:pPr>
              <w:spacing w:line="276" w:lineRule="auto"/>
              <w:rPr>
                <w:rFonts w:asciiTheme="minorHAnsi" w:hAnsiTheme="minorHAnsi"/>
                <w:b/>
                <w:bCs/>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2014</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54,2</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80,4</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101,4</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27,0</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75,4</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33,3</w:t>
            </w:r>
          </w:p>
        </w:tc>
        <w:tc>
          <w:tcPr>
            <w:tcW w:w="5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66,6</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44,4</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107,2</w:t>
            </w:r>
          </w:p>
        </w:tc>
        <w:tc>
          <w:tcPr>
            <w:tcW w:w="686"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154,4</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b/>
                <w:sz w:val="16"/>
                <w:szCs w:val="16"/>
              </w:rPr>
            </w:pPr>
            <w:r w:rsidRPr="006469FE">
              <w:rPr>
                <w:rFonts w:asciiTheme="minorHAnsi" w:hAnsiTheme="minorHAnsi"/>
                <w:b/>
                <w:sz w:val="16"/>
                <w:szCs w:val="16"/>
              </w:rPr>
              <w:t>753,3</w:t>
            </w:r>
          </w:p>
        </w:tc>
      </w:tr>
    </w:tbl>
    <w:p w:rsidR="00910C42" w:rsidRPr="006469FE" w:rsidRDefault="00910C42" w:rsidP="00DB302B">
      <w:pPr>
        <w:spacing w:line="276" w:lineRule="auto"/>
        <w:rPr>
          <w:rFonts w:asciiTheme="minorHAnsi" w:hAnsiTheme="minorHAnsi"/>
          <w:b/>
        </w:rPr>
      </w:pPr>
    </w:p>
    <w:p w:rsidR="00910C42" w:rsidRPr="006469FE" w:rsidRDefault="00910C42" w:rsidP="00DB302B">
      <w:pPr>
        <w:spacing w:line="276" w:lineRule="auto"/>
        <w:rPr>
          <w:rFonts w:asciiTheme="minorHAnsi" w:hAnsiTheme="minorHAnsi"/>
          <w:b/>
        </w:rPr>
      </w:pPr>
    </w:p>
    <w:p w:rsidR="00910C42" w:rsidRPr="006469FE" w:rsidRDefault="00910C42" w:rsidP="00DB302B">
      <w:pPr>
        <w:spacing w:line="276" w:lineRule="auto"/>
        <w:rPr>
          <w:rFonts w:asciiTheme="minorHAnsi" w:hAnsiTheme="minorHAnsi"/>
          <w:b/>
        </w:rPr>
      </w:pPr>
    </w:p>
    <w:p w:rsidR="00910C42" w:rsidRPr="006469FE" w:rsidRDefault="00910C42" w:rsidP="00DB302B">
      <w:pPr>
        <w:spacing w:line="276" w:lineRule="auto"/>
        <w:rPr>
          <w:rFonts w:asciiTheme="minorHAnsi" w:hAnsiTheme="minorHAnsi"/>
          <w:b/>
        </w:rPr>
      </w:pPr>
    </w:p>
    <w:p w:rsidR="00910C42" w:rsidRPr="006469FE" w:rsidRDefault="00910C42" w:rsidP="00DB302B">
      <w:pPr>
        <w:spacing w:line="276" w:lineRule="auto"/>
        <w:rPr>
          <w:rFonts w:asciiTheme="minorHAnsi" w:hAnsiTheme="minorHAnsi"/>
          <w:b/>
        </w:rPr>
      </w:pPr>
    </w:p>
    <w:p w:rsidR="00910C42" w:rsidRPr="006469FE" w:rsidRDefault="00910C42" w:rsidP="00DB302B">
      <w:pPr>
        <w:spacing w:line="276" w:lineRule="auto"/>
        <w:rPr>
          <w:rFonts w:asciiTheme="minorHAnsi" w:hAnsiTheme="minorHAnsi"/>
          <w:b/>
        </w:rPr>
      </w:pPr>
    </w:p>
    <w:p w:rsidR="00910C42" w:rsidRPr="006469FE" w:rsidRDefault="00910C42" w:rsidP="00DB302B">
      <w:pPr>
        <w:spacing w:line="276" w:lineRule="auto"/>
        <w:rPr>
          <w:rFonts w:asciiTheme="minorHAnsi" w:hAnsiTheme="minorHAnsi"/>
          <w:b/>
        </w:rPr>
      </w:pPr>
    </w:p>
    <w:p w:rsidR="003D6FED" w:rsidRPr="006469FE" w:rsidRDefault="003D6FED" w:rsidP="003D6FED">
      <w:pPr>
        <w:pStyle w:val="Balk2"/>
        <w:spacing w:line="276" w:lineRule="auto"/>
        <w:rPr>
          <w:szCs w:val="22"/>
        </w:rPr>
      </w:pPr>
      <w:bookmarkStart w:id="36" w:name="_Toc378852604"/>
      <w:bookmarkStart w:id="37" w:name="_Toc379183039"/>
      <w:bookmarkStart w:id="38" w:name="_Toc379183144"/>
      <w:bookmarkStart w:id="39" w:name="_Toc379185006"/>
      <w:bookmarkStart w:id="40" w:name="_Toc410306008"/>
      <w:bookmarkStart w:id="41" w:name="_Toc413836703"/>
      <w:r w:rsidRPr="006469FE">
        <w:rPr>
          <w:szCs w:val="22"/>
        </w:rPr>
        <w:lastRenderedPageBreak/>
        <w:t>I.IV. İDARİ YAPI VE NÜFUS</w:t>
      </w:r>
      <w:bookmarkEnd w:id="36"/>
      <w:bookmarkEnd w:id="37"/>
      <w:bookmarkEnd w:id="38"/>
      <w:bookmarkEnd w:id="39"/>
      <w:bookmarkEnd w:id="40"/>
      <w:bookmarkEnd w:id="41"/>
      <w:r w:rsidRPr="006469FE">
        <w:rPr>
          <w:szCs w:val="22"/>
        </w:rPr>
        <w:t xml:space="preserve"> </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Çanakkale ilinin merkez ilçe dışında ikisi ada olmak üzere 11 ilçesi vardır. 993.318 hektarlık  (göl alanı hariç) bir alanı kapsayan Çanakkale’nin 574 köyü, 11 beldesi, 79 köy bağlısı ve 23 belediyesi vardır. Alan bakımından en büyük ilçemiz 141.679 hektarlık alanı ile Yenice, en küçük alana sahip ilçemiz ise 4.263 hektar alanı</w:t>
      </w:r>
      <w:r w:rsidRPr="006469FE">
        <w:rPr>
          <w:rFonts w:asciiTheme="minorHAnsi" w:hAnsiTheme="minorHAnsi"/>
          <w:sz w:val="22"/>
          <w:szCs w:val="22"/>
          <w:vertAlign w:val="superscript"/>
        </w:rPr>
        <w:t xml:space="preserve"> </w:t>
      </w:r>
      <w:r w:rsidRPr="006469FE">
        <w:rPr>
          <w:rFonts w:asciiTheme="minorHAnsi" w:hAnsiTheme="minorHAnsi"/>
          <w:sz w:val="22"/>
          <w:szCs w:val="22"/>
        </w:rPr>
        <w:t>olan Bozcaada’dır.</w:t>
      </w:r>
    </w:p>
    <w:p w:rsidR="00CA5117" w:rsidRPr="006469FE" w:rsidRDefault="00CA5117" w:rsidP="00DB302B">
      <w:pPr>
        <w:spacing w:line="276" w:lineRule="auto"/>
        <w:ind w:firstLine="708"/>
        <w:rPr>
          <w:rFonts w:asciiTheme="minorHAnsi" w:hAnsiTheme="minorHAnsi"/>
        </w:rPr>
      </w:pPr>
    </w:p>
    <w:p w:rsidR="00D07254" w:rsidRPr="006469FE" w:rsidRDefault="00D07254" w:rsidP="00DB302B">
      <w:pPr>
        <w:spacing w:line="276" w:lineRule="auto"/>
        <w:jc w:val="center"/>
        <w:rPr>
          <w:rFonts w:asciiTheme="minorHAnsi" w:hAnsiTheme="minorHAnsi"/>
          <w:sz w:val="22"/>
          <w:szCs w:val="22"/>
        </w:rPr>
      </w:pPr>
      <w:r w:rsidRPr="006469FE">
        <w:rPr>
          <w:rFonts w:asciiTheme="minorHAnsi" w:hAnsiTheme="minorHAnsi"/>
          <w:b/>
          <w:bCs/>
          <w:sz w:val="22"/>
          <w:szCs w:val="22"/>
        </w:rPr>
        <w:t>İlçe Merkezlerin İle Uzaklığı ve Köy-Belediye-Bağlı Sayıları</w:t>
      </w:r>
    </w:p>
    <w:tbl>
      <w:tblPr>
        <w:tblW w:w="8550" w:type="dxa"/>
        <w:jc w:val="center"/>
        <w:tblCellMar>
          <w:left w:w="70" w:type="dxa"/>
          <w:right w:w="70" w:type="dxa"/>
        </w:tblCellMar>
        <w:tblLook w:val="04A0" w:firstRow="1" w:lastRow="0" w:firstColumn="1" w:lastColumn="0" w:noHBand="0" w:noVBand="1"/>
      </w:tblPr>
      <w:tblGrid>
        <w:gridCol w:w="1060"/>
        <w:gridCol w:w="600"/>
        <w:gridCol w:w="600"/>
        <w:gridCol w:w="660"/>
        <w:gridCol w:w="660"/>
        <w:gridCol w:w="900"/>
        <w:gridCol w:w="1060"/>
        <w:gridCol w:w="955"/>
        <w:gridCol w:w="800"/>
        <w:gridCol w:w="1255"/>
      </w:tblGrid>
      <w:tr w:rsidR="003D6FED" w:rsidRPr="006469FE" w:rsidTr="00DE4904">
        <w:trPr>
          <w:trHeight w:val="309"/>
          <w:jc w:val="center"/>
        </w:trPr>
        <w:tc>
          <w:tcPr>
            <w:tcW w:w="106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İLÇELER</w:t>
            </w:r>
          </w:p>
        </w:tc>
        <w:tc>
          <w:tcPr>
            <w:tcW w:w="60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w:t>
            </w:r>
          </w:p>
        </w:tc>
        <w:tc>
          <w:tcPr>
            <w:tcW w:w="60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w:t>
            </w:r>
          </w:p>
        </w:tc>
        <w:tc>
          <w:tcPr>
            <w:tcW w:w="6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BELDE</w:t>
            </w:r>
          </w:p>
        </w:tc>
        <w:tc>
          <w:tcPr>
            <w:tcW w:w="6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KÖY</w:t>
            </w: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TOPLAM</w:t>
            </w:r>
          </w:p>
        </w:tc>
        <w:tc>
          <w:tcPr>
            <w:tcW w:w="10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Köy Bağlısı</w:t>
            </w:r>
          </w:p>
        </w:tc>
        <w:tc>
          <w:tcPr>
            <w:tcW w:w="955"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Belediye</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Muhtar</w:t>
            </w:r>
          </w:p>
        </w:tc>
        <w:tc>
          <w:tcPr>
            <w:tcW w:w="1255"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 Merkezine Uzaklık (km)</w:t>
            </w:r>
          </w:p>
        </w:tc>
      </w:tr>
      <w:tr w:rsidR="003D6FED" w:rsidRPr="006469FE" w:rsidTr="00DE4904">
        <w:trPr>
          <w:trHeight w:val="309"/>
          <w:jc w:val="center"/>
        </w:trPr>
        <w:tc>
          <w:tcPr>
            <w:tcW w:w="106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60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60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6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6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90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0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95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80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255"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Merkez</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52</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54</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20</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62</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Ayvacık</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64</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66</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22</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70</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73</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Bayramiç</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75</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76</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79</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77</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Biga</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108</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111</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120</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94</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Bozcaada</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0</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65</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Çan</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65</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67</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74</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76</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Eceabat</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12</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0</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14</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5</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Ezine</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48</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50</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55</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52</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Gelibolu</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26</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29</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36</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39</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Gökçeada</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0</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13</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70</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Lapseki</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40</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43</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46</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33</w:t>
            </w:r>
          </w:p>
        </w:tc>
      </w:tr>
      <w:tr w:rsidR="000B4D82" w:rsidRPr="006469FE" w:rsidTr="00DE4904">
        <w:trPr>
          <w:trHeight w:val="20"/>
          <w:jc w:val="center"/>
        </w:trPr>
        <w:tc>
          <w:tcPr>
            <w:tcW w:w="1060" w:type="dxa"/>
            <w:tcBorders>
              <w:top w:val="nil"/>
              <w:left w:val="single" w:sz="4" w:space="0" w:color="auto"/>
              <w:bottom w:val="single" w:sz="4" w:space="0" w:color="auto"/>
              <w:right w:val="single" w:sz="4" w:space="0" w:color="auto"/>
            </w:tcBorders>
            <w:shd w:val="clear" w:color="auto" w:fill="auto"/>
            <w:noWrap/>
            <w:vAlign w:val="bottom"/>
          </w:tcPr>
          <w:p w:rsidR="000B4D82" w:rsidRPr="006469FE" w:rsidRDefault="000B4D82"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Yenice</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6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75</w:t>
            </w:r>
          </w:p>
        </w:tc>
        <w:tc>
          <w:tcPr>
            <w:tcW w:w="9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77</w:t>
            </w:r>
          </w:p>
        </w:tc>
        <w:tc>
          <w:tcPr>
            <w:tcW w:w="1060"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w:t>
            </w:r>
          </w:p>
        </w:tc>
        <w:tc>
          <w:tcPr>
            <w:tcW w:w="9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w:t>
            </w:r>
          </w:p>
        </w:tc>
        <w:tc>
          <w:tcPr>
            <w:tcW w:w="800" w:type="dxa"/>
            <w:tcBorders>
              <w:top w:val="nil"/>
              <w:left w:val="nil"/>
              <w:bottom w:val="single" w:sz="4" w:space="0" w:color="auto"/>
              <w:right w:val="single" w:sz="4" w:space="0" w:color="auto"/>
            </w:tcBorders>
            <w:shd w:val="clear" w:color="000000" w:fill="FDE9D9"/>
            <w:noWrap/>
            <w:vAlign w:val="bottom"/>
            <w:hideMark/>
          </w:tcPr>
          <w:p w:rsidR="000B4D82" w:rsidRPr="006469FE" w:rsidRDefault="000B4D82"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79</w:t>
            </w:r>
          </w:p>
        </w:tc>
        <w:tc>
          <w:tcPr>
            <w:tcW w:w="1255" w:type="dxa"/>
            <w:tcBorders>
              <w:top w:val="nil"/>
              <w:left w:val="nil"/>
              <w:bottom w:val="single" w:sz="4" w:space="0" w:color="auto"/>
              <w:right w:val="single" w:sz="4" w:space="0" w:color="auto"/>
            </w:tcBorders>
            <w:shd w:val="clear" w:color="auto" w:fill="auto"/>
            <w:noWrap/>
            <w:vAlign w:val="bottom"/>
            <w:hideMark/>
          </w:tcPr>
          <w:p w:rsidR="000B4D82" w:rsidRPr="006469FE" w:rsidRDefault="000B4D82" w:rsidP="000B4D82">
            <w:pPr>
              <w:spacing w:line="276" w:lineRule="auto"/>
              <w:jc w:val="right"/>
              <w:rPr>
                <w:rFonts w:asciiTheme="minorHAnsi" w:hAnsiTheme="minorHAnsi"/>
                <w:sz w:val="20"/>
                <w:szCs w:val="20"/>
              </w:rPr>
            </w:pPr>
            <w:r w:rsidRPr="006469FE">
              <w:rPr>
                <w:rFonts w:asciiTheme="minorHAnsi" w:hAnsiTheme="minorHAnsi"/>
                <w:sz w:val="20"/>
                <w:szCs w:val="20"/>
              </w:rPr>
              <w:t>99</w:t>
            </w:r>
          </w:p>
        </w:tc>
      </w:tr>
      <w:tr w:rsidR="003D6FED" w:rsidRPr="006469FE" w:rsidTr="00DE4904">
        <w:trPr>
          <w:trHeight w:val="20"/>
          <w:jc w:val="center"/>
        </w:trPr>
        <w:tc>
          <w:tcPr>
            <w:tcW w:w="106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TOPLAM</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w:t>
            </w:r>
          </w:p>
        </w:tc>
        <w:tc>
          <w:tcPr>
            <w:tcW w:w="60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11</w:t>
            </w:r>
          </w:p>
        </w:tc>
        <w:tc>
          <w:tcPr>
            <w:tcW w:w="66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11</w:t>
            </w:r>
          </w:p>
        </w:tc>
        <w:tc>
          <w:tcPr>
            <w:tcW w:w="66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574</w:t>
            </w:r>
          </w:p>
        </w:tc>
        <w:tc>
          <w:tcPr>
            <w:tcW w:w="90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597</w:t>
            </w:r>
          </w:p>
        </w:tc>
        <w:tc>
          <w:tcPr>
            <w:tcW w:w="106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79</w:t>
            </w:r>
          </w:p>
        </w:tc>
        <w:tc>
          <w:tcPr>
            <w:tcW w:w="95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23</w:t>
            </w:r>
          </w:p>
        </w:tc>
        <w:tc>
          <w:tcPr>
            <w:tcW w:w="80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650</w:t>
            </w:r>
          </w:p>
        </w:tc>
        <w:tc>
          <w:tcPr>
            <w:tcW w:w="125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w:t>
            </w:r>
          </w:p>
        </w:tc>
      </w:tr>
    </w:tbl>
    <w:p w:rsidR="00D07254" w:rsidRPr="006469FE" w:rsidRDefault="00D07254" w:rsidP="00DB302B">
      <w:pPr>
        <w:spacing w:line="276" w:lineRule="auto"/>
        <w:ind w:firstLine="360"/>
        <w:jc w:val="center"/>
        <w:rPr>
          <w:rFonts w:asciiTheme="minorHAnsi" w:hAnsiTheme="minorHAnsi"/>
        </w:rPr>
      </w:pP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 xml:space="preserve">  İlin toplam nüfusu 511.790 kişi olup bu nüfusun 297.086 kişisi il ve ilçe merkezlerinde, 214.704 kişisi belde ve köylerde yaşamaktadır. Tarım nüfusu 192.543 olup toplam nüfusu oranı % 38 dir. Km² düşen nüfus 52 kişi dir.</w:t>
      </w:r>
    </w:p>
    <w:p w:rsidR="000B4D82" w:rsidRPr="006469FE" w:rsidRDefault="000B4D82" w:rsidP="003D6FED">
      <w:pPr>
        <w:spacing w:line="276" w:lineRule="auto"/>
        <w:ind w:firstLine="708"/>
        <w:rPr>
          <w:rFonts w:asciiTheme="minorHAnsi" w:hAnsiTheme="minorHAnsi"/>
          <w:sz w:val="22"/>
          <w:szCs w:val="22"/>
        </w:rPr>
      </w:pPr>
    </w:p>
    <w:tbl>
      <w:tblPr>
        <w:tblW w:w="8610" w:type="dxa"/>
        <w:jc w:val="center"/>
        <w:tblCellMar>
          <w:left w:w="70" w:type="dxa"/>
          <w:right w:w="70" w:type="dxa"/>
        </w:tblCellMar>
        <w:tblLook w:val="04A0" w:firstRow="1" w:lastRow="0" w:firstColumn="1" w:lastColumn="0" w:noHBand="0" w:noVBand="1"/>
      </w:tblPr>
      <w:tblGrid>
        <w:gridCol w:w="1120"/>
        <w:gridCol w:w="1033"/>
        <w:gridCol w:w="960"/>
        <w:gridCol w:w="866"/>
        <w:gridCol w:w="993"/>
        <w:gridCol w:w="992"/>
        <w:gridCol w:w="992"/>
        <w:gridCol w:w="1654"/>
      </w:tblGrid>
      <w:tr w:rsidR="003D6FED" w:rsidRPr="006469FE" w:rsidTr="000214E9">
        <w:trPr>
          <w:trHeight w:val="20"/>
          <w:jc w:val="center"/>
        </w:trPr>
        <w:tc>
          <w:tcPr>
            <w:tcW w:w="1120" w:type="dxa"/>
            <w:tcBorders>
              <w:top w:val="single" w:sz="8" w:space="0" w:color="auto"/>
              <w:left w:val="single" w:sz="8" w:space="0" w:color="auto"/>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İLÇELER</w:t>
            </w:r>
          </w:p>
        </w:tc>
        <w:tc>
          <w:tcPr>
            <w:tcW w:w="103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İl-İlçe Merkezleri Nüfusu</w:t>
            </w:r>
          </w:p>
        </w:tc>
        <w:tc>
          <w:tcPr>
            <w:tcW w:w="96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Belde-Köy Nüfusu</w:t>
            </w:r>
          </w:p>
        </w:tc>
        <w:tc>
          <w:tcPr>
            <w:tcW w:w="86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Toplam Nüfus</w:t>
            </w:r>
          </w:p>
        </w:tc>
        <w:tc>
          <w:tcPr>
            <w:tcW w:w="99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Tarım Nüfusu (Kadın) </w:t>
            </w:r>
          </w:p>
        </w:tc>
        <w:tc>
          <w:tcPr>
            <w:tcW w:w="99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Tarım Nüfusu (Erkek)</w:t>
            </w:r>
          </w:p>
        </w:tc>
        <w:tc>
          <w:tcPr>
            <w:tcW w:w="99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Tarım Nüfusu (Toplam)</w:t>
            </w:r>
          </w:p>
        </w:tc>
        <w:tc>
          <w:tcPr>
            <w:tcW w:w="1654"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Tarım Nüfusunun Toplam Nüfusa Oranı (%)</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MERKEZ</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119.806</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35.851</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155.657</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8.134</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9.029</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17.163</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AYVACIK</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8.480</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23.707</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32.187</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7.989</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8.013</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16.002</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50</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BAYRAMİÇ</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14.227</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15.643</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29.870</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10.139</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10.173</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20.312</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68</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BİGA</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47.898</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38.585</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86.483</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18.682</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19.188</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37.870</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44</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B.ADA</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2.754</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2.754</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282</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327</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609</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22</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ÇAN</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29.536</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19.763</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49.299</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9.078</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9.618</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18.696</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38</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ECEABAT</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5.626</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3.525</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9.151</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1.517</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1.741</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3.258</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36</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EZİNE</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14.273</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18.689</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32.962</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8.667</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8.728</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17.395</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53</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GELİBOLU</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28.962</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15.889</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44.851</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6.987</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9.073</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16.060</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36</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G.ADA</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6.229</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2.415</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8.644</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472</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598</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1.070</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LAPSEKİ</w:t>
            </w:r>
          </w:p>
        </w:tc>
        <w:tc>
          <w:tcPr>
            <w:tcW w:w="103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11.462</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14.525</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25.987</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8.907</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9.041</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17.948</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69</w:t>
            </w:r>
          </w:p>
        </w:tc>
      </w:tr>
      <w:tr w:rsidR="003D6FED" w:rsidRPr="006469FE" w:rsidTr="000214E9">
        <w:trPr>
          <w:trHeight w:val="20"/>
          <w:jc w:val="center"/>
        </w:trPr>
        <w:tc>
          <w:tcPr>
            <w:tcW w:w="1120" w:type="dxa"/>
            <w:tcBorders>
              <w:top w:val="nil"/>
              <w:left w:val="single" w:sz="8" w:space="0" w:color="auto"/>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YENİCE</w:t>
            </w:r>
          </w:p>
        </w:tc>
        <w:tc>
          <w:tcPr>
            <w:tcW w:w="1033" w:type="dxa"/>
            <w:tcBorders>
              <w:top w:val="nil"/>
              <w:left w:val="nil"/>
              <w:bottom w:val="nil"/>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7.833</w:t>
            </w:r>
          </w:p>
        </w:tc>
        <w:tc>
          <w:tcPr>
            <w:tcW w:w="960"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26.112</w:t>
            </w:r>
          </w:p>
        </w:tc>
        <w:tc>
          <w:tcPr>
            <w:tcW w:w="866"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33.945</w:t>
            </w:r>
          </w:p>
        </w:tc>
        <w:tc>
          <w:tcPr>
            <w:tcW w:w="993"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12.957</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13.203</w:t>
            </w:r>
          </w:p>
        </w:tc>
        <w:tc>
          <w:tcPr>
            <w:tcW w:w="992"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26.160</w:t>
            </w:r>
          </w:p>
        </w:tc>
        <w:tc>
          <w:tcPr>
            <w:tcW w:w="1654" w:type="dxa"/>
            <w:tcBorders>
              <w:top w:val="nil"/>
              <w:left w:val="nil"/>
              <w:bottom w:val="single" w:sz="8" w:space="0" w:color="auto"/>
              <w:right w:val="single" w:sz="8"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77</w:t>
            </w:r>
          </w:p>
        </w:tc>
      </w:tr>
      <w:tr w:rsidR="003D6FED" w:rsidRPr="006469FE" w:rsidTr="000214E9">
        <w:trPr>
          <w:trHeight w:val="20"/>
          <w:jc w:val="center"/>
        </w:trPr>
        <w:tc>
          <w:tcPr>
            <w:tcW w:w="1120" w:type="dxa"/>
            <w:tcBorders>
              <w:top w:val="nil"/>
              <w:left w:val="single" w:sz="8" w:space="0" w:color="auto"/>
              <w:bottom w:val="single" w:sz="8" w:space="0" w:color="auto"/>
              <w:right w:val="nil"/>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 TOPLAMI</w:t>
            </w:r>
          </w:p>
        </w:tc>
        <w:tc>
          <w:tcPr>
            <w:tcW w:w="103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297.086</w:t>
            </w:r>
          </w:p>
        </w:tc>
        <w:tc>
          <w:tcPr>
            <w:tcW w:w="960" w:type="dxa"/>
            <w:tcBorders>
              <w:top w:val="nil"/>
              <w:left w:val="nil"/>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214.704</w:t>
            </w:r>
          </w:p>
        </w:tc>
        <w:tc>
          <w:tcPr>
            <w:tcW w:w="866" w:type="dxa"/>
            <w:tcBorders>
              <w:top w:val="nil"/>
              <w:left w:val="nil"/>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511.790</w:t>
            </w:r>
          </w:p>
        </w:tc>
        <w:tc>
          <w:tcPr>
            <w:tcW w:w="993" w:type="dxa"/>
            <w:tcBorders>
              <w:top w:val="nil"/>
              <w:left w:val="nil"/>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93.811</w:t>
            </w:r>
          </w:p>
        </w:tc>
        <w:tc>
          <w:tcPr>
            <w:tcW w:w="992" w:type="dxa"/>
            <w:tcBorders>
              <w:top w:val="nil"/>
              <w:left w:val="nil"/>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98.732</w:t>
            </w:r>
          </w:p>
        </w:tc>
        <w:tc>
          <w:tcPr>
            <w:tcW w:w="992" w:type="dxa"/>
            <w:tcBorders>
              <w:top w:val="nil"/>
              <w:left w:val="nil"/>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192.543</w:t>
            </w:r>
          </w:p>
        </w:tc>
        <w:tc>
          <w:tcPr>
            <w:tcW w:w="1654" w:type="dxa"/>
            <w:tcBorders>
              <w:top w:val="nil"/>
              <w:left w:val="nil"/>
              <w:bottom w:val="single" w:sz="8" w:space="0" w:color="auto"/>
              <w:right w:val="single" w:sz="8"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38</w:t>
            </w:r>
          </w:p>
        </w:tc>
      </w:tr>
    </w:tbl>
    <w:p w:rsidR="003D6FED" w:rsidRPr="006469FE" w:rsidRDefault="003D6FED" w:rsidP="003D6FED">
      <w:pPr>
        <w:spacing w:line="276" w:lineRule="auto"/>
        <w:ind w:firstLine="708"/>
        <w:jc w:val="left"/>
        <w:rPr>
          <w:rFonts w:asciiTheme="minorHAnsi" w:hAnsiTheme="minorHAnsi"/>
          <w:sz w:val="22"/>
          <w:szCs w:val="22"/>
        </w:rPr>
      </w:pPr>
      <w:r w:rsidRPr="006469FE">
        <w:rPr>
          <w:rFonts w:asciiTheme="minorHAnsi" w:hAnsiTheme="minorHAnsi"/>
          <w:sz w:val="22"/>
          <w:szCs w:val="22"/>
        </w:rPr>
        <w:t>(Kaynak, TÜİK 2014 Yılı ADNKS sonuçları)</w:t>
      </w:r>
    </w:p>
    <w:tbl>
      <w:tblPr>
        <w:tblW w:w="0" w:type="auto"/>
        <w:jc w:val="center"/>
        <w:tblCellMar>
          <w:left w:w="0" w:type="dxa"/>
          <w:right w:w="0" w:type="dxa"/>
        </w:tblCellMar>
        <w:tblLook w:val="0600" w:firstRow="0" w:lastRow="0" w:firstColumn="0" w:lastColumn="0" w:noHBand="1" w:noVBand="1"/>
      </w:tblPr>
      <w:tblGrid>
        <w:gridCol w:w="716"/>
        <w:gridCol w:w="739"/>
        <w:gridCol w:w="660"/>
        <w:gridCol w:w="877"/>
        <w:gridCol w:w="823"/>
        <w:gridCol w:w="923"/>
        <w:gridCol w:w="905"/>
        <w:gridCol w:w="1503"/>
        <w:gridCol w:w="897"/>
        <w:gridCol w:w="1134"/>
      </w:tblGrid>
      <w:tr w:rsidR="003D6FED" w:rsidRPr="006469FE" w:rsidTr="000C6C82">
        <w:trPr>
          <w:trHeight w:val="970"/>
          <w:jc w:val="center"/>
        </w:trPr>
        <w:tc>
          <w:tcPr>
            <w:tcW w:w="716"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lastRenderedPageBreak/>
              <w:t>Yıllar</w:t>
            </w:r>
          </w:p>
        </w:tc>
        <w:tc>
          <w:tcPr>
            <w:tcW w:w="0" w:type="auto"/>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Belde Sayısı</w:t>
            </w:r>
          </w:p>
        </w:tc>
        <w:tc>
          <w:tcPr>
            <w:tcW w:w="0" w:type="auto"/>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Köy Sayısı</w:t>
            </w:r>
          </w:p>
        </w:tc>
        <w:tc>
          <w:tcPr>
            <w:tcW w:w="0" w:type="auto"/>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Şehir Nüfusu</w:t>
            </w:r>
          </w:p>
        </w:tc>
        <w:tc>
          <w:tcPr>
            <w:tcW w:w="0" w:type="auto"/>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Köy Nüfusu</w:t>
            </w:r>
          </w:p>
        </w:tc>
        <w:tc>
          <w:tcPr>
            <w:tcW w:w="0" w:type="auto"/>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Toplam Nüfus</w:t>
            </w:r>
          </w:p>
        </w:tc>
        <w:tc>
          <w:tcPr>
            <w:tcW w:w="0" w:type="auto"/>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 xml:space="preserve">Tarım Nüfusu </w:t>
            </w:r>
          </w:p>
        </w:tc>
        <w:tc>
          <w:tcPr>
            <w:tcW w:w="1503"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Tarım Nüfusunun Toplam Nüfusa Oranı (%)</w:t>
            </w:r>
          </w:p>
        </w:tc>
        <w:tc>
          <w:tcPr>
            <w:tcW w:w="89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Belediye Sayısı</w:t>
            </w:r>
          </w:p>
        </w:tc>
        <w:tc>
          <w:tcPr>
            <w:tcW w:w="1134"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
                <w:bCs/>
                <w:kern w:val="24"/>
                <w:sz w:val="20"/>
                <w:szCs w:val="20"/>
              </w:rPr>
              <w:t>Muhtarlık Sayısı</w:t>
            </w:r>
          </w:p>
        </w:tc>
      </w:tr>
      <w:tr w:rsidR="003D6FED" w:rsidRPr="006469FE" w:rsidTr="000B4D82">
        <w:trPr>
          <w:trHeight w:val="298"/>
          <w:jc w:val="center"/>
        </w:trPr>
        <w:tc>
          <w:tcPr>
            <w:tcW w:w="716"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565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255.220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222.515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477.735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196.298</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41</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34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664</w:t>
            </w:r>
          </w:p>
        </w:tc>
      </w:tr>
      <w:tr w:rsidR="003D6FED" w:rsidRPr="006469FE" w:rsidTr="000B4D82">
        <w:trPr>
          <w:trHeight w:val="298"/>
          <w:jc w:val="center"/>
        </w:trPr>
        <w:tc>
          <w:tcPr>
            <w:tcW w:w="716"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2010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565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269.035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221.362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490.397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196.069</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40</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34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664</w:t>
            </w:r>
          </w:p>
        </w:tc>
      </w:tr>
      <w:tr w:rsidR="003D6FED" w:rsidRPr="006469FE" w:rsidTr="000B4D82">
        <w:trPr>
          <w:trHeight w:val="298"/>
          <w:jc w:val="center"/>
        </w:trPr>
        <w:tc>
          <w:tcPr>
            <w:tcW w:w="716"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565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268.082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218.363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486.445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195.391</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40</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34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664</w:t>
            </w:r>
          </w:p>
        </w:tc>
      </w:tr>
      <w:tr w:rsidR="003D6FED" w:rsidRPr="006469FE" w:rsidTr="000B4D82">
        <w:trPr>
          <w:trHeight w:val="298"/>
          <w:jc w:val="center"/>
        </w:trPr>
        <w:tc>
          <w:tcPr>
            <w:tcW w:w="716"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2012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565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278.055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215.636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493.691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192.721</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39</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34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664</w:t>
            </w:r>
          </w:p>
        </w:tc>
      </w:tr>
      <w:tr w:rsidR="003D6FED" w:rsidRPr="006469FE" w:rsidTr="000B4D82">
        <w:trPr>
          <w:trHeight w:val="298"/>
          <w:jc w:val="center"/>
        </w:trPr>
        <w:tc>
          <w:tcPr>
            <w:tcW w:w="716"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2013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574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288.770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213.558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502.328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191.696</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38</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23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3D6FED" w:rsidRPr="006469FE" w:rsidRDefault="003D6FED" w:rsidP="000B4D82">
            <w:pPr>
              <w:spacing w:line="276" w:lineRule="auto"/>
              <w:jc w:val="center"/>
              <w:textAlignment w:val="center"/>
              <w:rPr>
                <w:rFonts w:asciiTheme="minorHAnsi" w:hAnsiTheme="minorHAnsi" w:cs="Arial"/>
                <w:sz w:val="20"/>
                <w:szCs w:val="20"/>
              </w:rPr>
            </w:pPr>
            <w:r w:rsidRPr="006469FE">
              <w:rPr>
                <w:rFonts w:asciiTheme="minorHAnsi" w:hAnsiTheme="minorHAnsi" w:cs="Arial"/>
                <w:bCs/>
                <w:kern w:val="24"/>
                <w:sz w:val="20"/>
                <w:szCs w:val="20"/>
              </w:rPr>
              <w:t>650</w:t>
            </w:r>
          </w:p>
        </w:tc>
      </w:tr>
      <w:tr w:rsidR="003D6FED" w:rsidRPr="006469FE" w:rsidTr="000B4D82">
        <w:trPr>
          <w:trHeight w:val="298"/>
          <w:jc w:val="center"/>
        </w:trPr>
        <w:tc>
          <w:tcPr>
            <w:tcW w:w="716"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2014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574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297.086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214.704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511.790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192.543</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38</w:t>
            </w:r>
          </w:p>
        </w:tc>
        <w:tc>
          <w:tcPr>
            <w:tcW w:w="89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23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3D6FED" w:rsidRPr="006469FE" w:rsidRDefault="003D6FED" w:rsidP="000B4D82">
            <w:pPr>
              <w:spacing w:line="276" w:lineRule="auto"/>
              <w:jc w:val="center"/>
              <w:textAlignment w:val="center"/>
              <w:rPr>
                <w:rFonts w:asciiTheme="minorHAnsi" w:hAnsiTheme="minorHAnsi" w:cs="Arial"/>
                <w:bCs/>
                <w:kern w:val="24"/>
                <w:sz w:val="20"/>
                <w:szCs w:val="20"/>
              </w:rPr>
            </w:pPr>
            <w:r w:rsidRPr="006469FE">
              <w:rPr>
                <w:rFonts w:asciiTheme="minorHAnsi" w:hAnsiTheme="minorHAnsi" w:cs="Arial"/>
                <w:bCs/>
                <w:kern w:val="24"/>
                <w:sz w:val="20"/>
                <w:szCs w:val="20"/>
              </w:rPr>
              <w:t>650</w:t>
            </w:r>
          </w:p>
        </w:tc>
      </w:tr>
    </w:tbl>
    <w:p w:rsidR="00385648" w:rsidRPr="006469FE" w:rsidRDefault="00385648" w:rsidP="00DB302B">
      <w:pPr>
        <w:spacing w:line="276" w:lineRule="auto"/>
        <w:rPr>
          <w:rFonts w:asciiTheme="minorHAnsi" w:hAnsiTheme="minorHAnsi"/>
          <w:sz w:val="20"/>
          <w:szCs w:val="20"/>
        </w:rPr>
      </w:pPr>
    </w:p>
    <w:p w:rsidR="00B53E80" w:rsidRPr="006469FE" w:rsidRDefault="00B53E80" w:rsidP="00DB302B">
      <w:pPr>
        <w:pStyle w:val="Balk2"/>
      </w:pPr>
    </w:p>
    <w:p w:rsidR="00753757" w:rsidRPr="006469FE" w:rsidRDefault="00753757" w:rsidP="00DB302B">
      <w:pPr>
        <w:rPr>
          <w:rFonts w:asciiTheme="minorHAnsi" w:hAnsiTheme="minorHAnsi"/>
        </w:rPr>
      </w:pPr>
    </w:p>
    <w:p w:rsidR="00753757" w:rsidRPr="006469FE" w:rsidRDefault="00753757" w:rsidP="00DB302B">
      <w:pPr>
        <w:rPr>
          <w:rFonts w:asciiTheme="minorHAnsi" w:hAnsiTheme="minorHAnsi"/>
        </w:rPr>
      </w:pPr>
    </w:p>
    <w:p w:rsidR="00753757" w:rsidRPr="006469FE" w:rsidRDefault="00753757" w:rsidP="00DB302B">
      <w:pPr>
        <w:rPr>
          <w:rFonts w:asciiTheme="minorHAnsi" w:hAnsiTheme="minorHAnsi"/>
        </w:rPr>
      </w:pPr>
    </w:p>
    <w:p w:rsidR="00753757" w:rsidRPr="006469FE" w:rsidRDefault="00753757" w:rsidP="00DB302B">
      <w:pPr>
        <w:rPr>
          <w:rFonts w:asciiTheme="minorHAnsi" w:hAnsiTheme="minorHAnsi"/>
        </w:rPr>
      </w:pPr>
    </w:p>
    <w:p w:rsidR="00753757" w:rsidRPr="006469FE" w:rsidRDefault="00753757"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0214E9" w:rsidRPr="006469FE" w:rsidRDefault="000214E9" w:rsidP="00DB302B">
      <w:pPr>
        <w:rPr>
          <w:rFonts w:asciiTheme="minorHAnsi" w:hAnsiTheme="minorHAnsi"/>
        </w:rPr>
      </w:pPr>
    </w:p>
    <w:p w:rsidR="00DE4904" w:rsidRPr="006469FE" w:rsidRDefault="00DE4904" w:rsidP="00DB302B">
      <w:pPr>
        <w:rPr>
          <w:rFonts w:asciiTheme="minorHAnsi" w:hAnsiTheme="minorHAnsi"/>
        </w:rPr>
      </w:pPr>
    </w:p>
    <w:p w:rsidR="000214E9" w:rsidRPr="006469FE" w:rsidRDefault="000214E9" w:rsidP="00DB302B">
      <w:pPr>
        <w:rPr>
          <w:rFonts w:asciiTheme="minorHAnsi" w:hAnsiTheme="minorHAnsi"/>
        </w:rPr>
      </w:pPr>
    </w:p>
    <w:p w:rsidR="00753757" w:rsidRPr="006469FE" w:rsidRDefault="00753757" w:rsidP="00DB302B">
      <w:pPr>
        <w:rPr>
          <w:rFonts w:asciiTheme="minorHAnsi" w:hAnsiTheme="minorHAnsi"/>
        </w:rPr>
      </w:pPr>
    </w:p>
    <w:p w:rsidR="003D6FED" w:rsidRPr="006469FE" w:rsidRDefault="003D6FED" w:rsidP="003D6FED">
      <w:pPr>
        <w:pStyle w:val="Balk1"/>
        <w:spacing w:line="276" w:lineRule="auto"/>
        <w:rPr>
          <w:szCs w:val="22"/>
        </w:rPr>
      </w:pPr>
      <w:bookmarkStart w:id="42" w:name="_Toc378852622"/>
      <w:bookmarkStart w:id="43" w:name="_Toc379183041"/>
      <w:bookmarkStart w:id="44" w:name="_Toc379183146"/>
      <w:bookmarkStart w:id="45" w:name="_Toc379185008"/>
      <w:bookmarkStart w:id="46" w:name="_Toc410306010"/>
      <w:bookmarkStart w:id="47" w:name="_Toc413836704"/>
      <w:bookmarkStart w:id="48" w:name="_Toc378852632"/>
      <w:bookmarkStart w:id="49" w:name="_Toc378852606"/>
      <w:r w:rsidRPr="006469FE">
        <w:rPr>
          <w:szCs w:val="22"/>
        </w:rPr>
        <w:lastRenderedPageBreak/>
        <w:t>1. TARIMSAL YAPI</w:t>
      </w:r>
      <w:bookmarkEnd w:id="42"/>
      <w:bookmarkEnd w:id="43"/>
      <w:bookmarkEnd w:id="44"/>
      <w:bookmarkEnd w:id="45"/>
      <w:bookmarkEnd w:id="46"/>
      <w:bookmarkEnd w:id="47"/>
    </w:p>
    <w:p w:rsidR="003D6FED" w:rsidRPr="006469FE" w:rsidRDefault="003D6FED" w:rsidP="003D6FED">
      <w:pPr>
        <w:pStyle w:val="Balk2"/>
        <w:spacing w:line="276" w:lineRule="auto"/>
        <w:rPr>
          <w:szCs w:val="22"/>
        </w:rPr>
      </w:pPr>
      <w:bookmarkStart w:id="50" w:name="_Toc378852623"/>
      <w:bookmarkStart w:id="51" w:name="_Toc379183042"/>
      <w:bookmarkStart w:id="52" w:name="_Toc379183147"/>
      <w:bookmarkStart w:id="53" w:name="_Toc379185009"/>
      <w:bookmarkStart w:id="54" w:name="_Toc410306011"/>
      <w:bookmarkStart w:id="55" w:name="_Toc413836705"/>
      <w:r w:rsidRPr="006469FE">
        <w:rPr>
          <w:szCs w:val="22"/>
        </w:rPr>
        <w:t>1.1. Toprak Dağılımı</w:t>
      </w:r>
      <w:bookmarkEnd w:id="50"/>
      <w:bookmarkEnd w:id="51"/>
      <w:bookmarkEnd w:id="52"/>
      <w:bookmarkEnd w:id="53"/>
      <w:bookmarkEnd w:id="54"/>
      <w:bookmarkEnd w:id="55"/>
    </w:p>
    <w:p w:rsidR="003D6FED" w:rsidRPr="006469FE" w:rsidRDefault="003D6FED" w:rsidP="003D6FED">
      <w:pPr>
        <w:spacing w:line="276" w:lineRule="auto"/>
        <w:rPr>
          <w:rFonts w:asciiTheme="minorHAnsi" w:hAnsiTheme="minorHAnsi"/>
          <w:sz w:val="22"/>
          <w:szCs w:val="22"/>
        </w:rPr>
      </w:pPr>
      <w:r w:rsidRPr="006469FE">
        <w:rPr>
          <w:rFonts w:asciiTheme="minorHAnsi" w:hAnsiTheme="minorHAnsi"/>
          <w:sz w:val="22"/>
          <w:szCs w:val="22"/>
        </w:rPr>
        <w:tab/>
        <w:t>Çanakkale ilinin yüzölçümü Türkiye İstatistik Kurumu Bölgesel İstatistik verilerine göre (gölalanı hariç) 993.318 hektar olup, dağılımı aşağıda gösterilmiştir. İlin %33,4 İşlenebilir Arazi, % 3,4 Mera, % 52,9 Ormanlık ve Fundalık Araziler, % 10,3 diğer araziler kaplamaktadır.</w:t>
      </w:r>
    </w:p>
    <w:p w:rsidR="003D6FED" w:rsidRPr="006469FE" w:rsidRDefault="003D6FED" w:rsidP="003D6FED">
      <w:pPr>
        <w:spacing w:line="276" w:lineRule="auto"/>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6"/>
        <w:gridCol w:w="1517"/>
        <w:gridCol w:w="1017"/>
      </w:tblGrid>
      <w:tr w:rsidR="003D6FED" w:rsidRPr="006469FE" w:rsidTr="000214E9">
        <w:trPr>
          <w:jc w:val="center"/>
        </w:trPr>
        <w:tc>
          <w:tcPr>
            <w:tcW w:w="4276"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TOPRAK VARLIĞI VE DAĞILIMI</w:t>
            </w:r>
          </w:p>
        </w:tc>
        <w:tc>
          <w:tcPr>
            <w:tcW w:w="1517"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ALANI (HEKTAR)</w:t>
            </w:r>
          </w:p>
        </w:tc>
        <w:tc>
          <w:tcPr>
            <w:tcW w:w="1017"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PAYI (%)</w:t>
            </w:r>
          </w:p>
        </w:tc>
      </w:tr>
      <w:tr w:rsidR="003D6FED" w:rsidRPr="006469FE" w:rsidTr="000214E9">
        <w:trPr>
          <w:jc w:val="center"/>
        </w:trPr>
        <w:tc>
          <w:tcPr>
            <w:tcW w:w="4276" w:type="dxa"/>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İşlenebilir Arazi</w:t>
            </w:r>
          </w:p>
        </w:tc>
        <w:tc>
          <w:tcPr>
            <w:tcW w:w="15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331.633</w:t>
            </w:r>
          </w:p>
        </w:tc>
        <w:tc>
          <w:tcPr>
            <w:tcW w:w="10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33,4</w:t>
            </w:r>
          </w:p>
        </w:tc>
      </w:tr>
      <w:tr w:rsidR="003D6FED" w:rsidRPr="006469FE" w:rsidTr="000214E9">
        <w:trPr>
          <w:jc w:val="center"/>
        </w:trPr>
        <w:tc>
          <w:tcPr>
            <w:tcW w:w="4276" w:type="dxa"/>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Çayır-Mera Arazisi</w:t>
            </w:r>
          </w:p>
        </w:tc>
        <w:tc>
          <w:tcPr>
            <w:tcW w:w="15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33.432</w:t>
            </w:r>
          </w:p>
        </w:tc>
        <w:tc>
          <w:tcPr>
            <w:tcW w:w="10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3,4</w:t>
            </w:r>
          </w:p>
        </w:tc>
      </w:tr>
      <w:tr w:rsidR="003D6FED" w:rsidRPr="006469FE" w:rsidTr="000214E9">
        <w:trPr>
          <w:jc w:val="center"/>
        </w:trPr>
        <w:tc>
          <w:tcPr>
            <w:tcW w:w="4276" w:type="dxa"/>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Ormanlık ve Fundalık Arazi</w:t>
            </w:r>
          </w:p>
        </w:tc>
        <w:tc>
          <w:tcPr>
            <w:tcW w:w="15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525.580</w:t>
            </w:r>
          </w:p>
        </w:tc>
        <w:tc>
          <w:tcPr>
            <w:tcW w:w="10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52,9</w:t>
            </w:r>
          </w:p>
        </w:tc>
      </w:tr>
      <w:tr w:rsidR="003D6FED" w:rsidRPr="006469FE" w:rsidTr="000214E9">
        <w:trPr>
          <w:jc w:val="center"/>
        </w:trPr>
        <w:tc>
          <w:tcPr>
            <w:tcW w:w="4276" w:type="dxa"/>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Yerleşim Alanları, Tarıma Elverişsiz Arazi ve Diğer</w:t>
            </w:r>
          </w:p>
        </w:tc>
        <w:tc>
          <w:tcPr>
            <w:tcW w:w="15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102.673</w:t>
            </w:r>
          </w:p>
        </w:tc>
        <w:tc>
          <w:tcPr>
            <w:tcW w:w="101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10,3</w:t>
            </w:r>
          </w:p>
        </w:tc>
      </w:tr>
      <w:tr w:rsidR="003D6FED" w:rsidRPr="006469FE" w:rsidTr="000214E9">
        <w:trPr>
          <w:jc w:val="center"/>
        </w:trPr>
        <w:tc>
          <w:tcPr>
            <w:tcW w:w="4276" w:type="dxa"/>
            <w:shd w:val="clear" w:color="auto" w:fill="FBD4B4" w:themeFill="accent6" w:themeFillTint="66"/>
          </w:tcPr>
          <w:p w:rsidR="003D6FED" w:rsidRPr="006469FE" w:rsidRDefault="003D6FED" w:rsidP="000B4D82">
            <w:pPr>
              <w:spacing w:line="276" w:lineRule="auto"/>
              <w:rPr>
                <w:rFonts w:asciiTheme="minorHAnsi" w:hAnsiTheme="minorHAnsi"/>
                <w:b/>
                <w:sz w:val="20"/>
                <w:szCs w:val="20"/>
              </w:rPr>
            </w:pPr>
            <w:r w:rsidRPr="006469FE">
              <w:rPr>
                <w:rFonts w:asciiTheme="minorHAnsi" w:hAnsiTheme="minorHAnsi"/>
                <w:b/>
                <w:sz w:val="20"/>
                <w:szCs w:val="20"/>
              </w:rPr>
              <w:t>T O P L A M</w:t>
            </w:r>
          </w:p>
        </w:tc>
        <w:tc>
          <w:tcPr>
            <w:tcW w:w="1517" w:type="dxa"/>
            <w:shd w:val="clear" w:color="auto" w:fill="FBD4B4" w:themeFill="accent6" w:themeFillTint="66"/>
          </w:tcPr>
          <w:p w:rsidR="003D6FED" w:rsidRPr="006469FE" w:rsidRDefault="003D6FED" w:rsidP="000B4D82">
            <w:pPr>
              <w:spacing w:line="276" w:lineRule="auto"/>
              <w:jc w:val="right"/>
              <w:rPr>
                <w:rFonts w:asciiTheme="minorHAnsi" w:hAnsiTheme="minorHAnsi"/>
                <w:b/>
                <w:sz w:val="20"/>
                <w:szCs w:val="20"/>
              </w:rPr>
            </w:pPr>
            <w:r w:rsidRPr="006469FE">
              <w:rPr>
                <w:rFonts w:asciiTheme="minorHAnsi" w:hAnsiTheme="minorHAnsi"/>
                <w:b/>
                <w:sz w:val="20"/>
                <w:szCs w:val="20"/>
              </w:rPr>
              <w:t>993.318</w:t>
            </w:r>
          </w:p>
        </w:tc>
        <w:tc>
          <w:tcPr>
            <w:tcW w:w="1017" w:type="dxa"/>
            <w:shd w:val="clear" w:color="auto" w:fill="FBD4B4" w:themeFill="accent6" w:themeFillTint="66"/>
          </w:tcPr>
          <w:p w:rsidR="003D6FED" w:rsidRPr="006469FE" w:rsidRDefault="003D6FED" w:rsidP="000B4D82">
            <w:pPr>
              <w:spacing w:line="276" w:lineRule="auto"/>
              <w:jc w:val="right"/>
              <w:rPr>
                <w:rFonts w:asciiTheme="minorHAnsi" w:hAnsiTheme="minorHAnsi"/>
                <w:b/>
                <w:sz w:val="20"/>
                <w:szCs w:val="20"/>
              </w:rPr>
            </w:pPr>
            <w:r w:rsidRPr="006469FE">
              <w:rPr>
                <w:rFonts w:asciiTheme="minorHAnsi" w:hAnsiTheme="minorHAnsi"/>
                <w:b/>
                <w:sz w:val="20"/>
                <w:szCs w:val="20"/>
              </w:rPr>
              <w:t>100</w:t>
            </w:r>
          </w:p>
        </w:tc>
      </w:tr>
    </w:tbl>
    <w:p w:rsidR="003D6FED" w:rsidRPr="006469FE" w:rsidRDefault="000214E9" w:rsidP="003D6FED">
      <w:pPr>
        <w:spacing w:line="276" w:lineRule="auto"/>
        <w:rPr>
          <w:rFonts w:asciiTheme="minorHAnsi" w:hAnsiTheme="minorHAnsi"/>
          <w:sz w:val="22"/>
          <w:szCs w:val="22"/>
        </w:rPr>
      </w:pPr>
      <w:r w:rsidRPr="006469FE">
        <w:rPr>
          <w:rFonts w:asciiTheme="minorHAnsi" w:hAnsiTheme="minorHAnsi"/>
          <w:sz w:val="22"/>
          <w:szCs w:val="22"/>
        </w:rPr>
        <w:t xml:space="preserve"> </w:t>
      </w:r>
      <w:r w:rsidRPr="006469FE">
        <w:rPr>
          <w:rFonts w:asciiTheme="minorHAnsi" w:hAnsiTheme="minorHAnsi"/>
          <w:sz w:val="22"/>
          <w:szCs w:val="22"/>
        </w:rPr>
        <w:tab/>
        <w:t xml:space="preserve">       </w:t>
      </w:r>
      <w:r w:rsidR="003D6FED" w:rsidRPr="006469FE">
        <w:rPr>
          <w:rFonts w:asciiTheme="minorHAnsi" w:hAnsiTheme="minorHAnsi"/>
          <w:sz w:val="22"/>
          <w:szCs w:val="22"/>
        </w:rPr>
        <w:t>(2-B kapsamında satılan ve satışa çıkarılan alanlar tarım alanlarına eklenmiştir)</w:t>
      </w:r>
    </w:p>
    <w:p w:rsidR="003D6FED" w:rsidRPr="006469FE" w:rsidRDefault="000214E9" w:rsidP="003D6FED">
      <w:pPr>
        <w:spacing w:line="276" w:lineRule="auto"/>
        <w:jc w:val="center"/>
        <w:rPr>
          <w:rFonts w:asciiTheme="minorHAnsi" w:hAnsiTheme="minorHAnsi"/>
          <w:b/>
          <w:bCs/>
          <w:sz w:val="22"/>
          <w:szCs w:val="22"/>
        </w:rPr>
      </w:pPr>
      <w:r w:rsidRPr="006469FE">
        <w:rPr>
          <w:rFonts w:asciiTheme="minorHAnsi" w:hAnsiTheme="minorHAnsi"/>
          <w:noProof/>
          <w:sz w:val="22"/>
          <w:szCs w:val="22"/>
        </w:rPr>
        <w:drawing>
          <wp:anchor distT="0" distB="0" distL="114300" distR="114300" simplePos="0" relativeHeight="251782144" behindDoc="0" locked="0" layoutInCell="1" allowOverlap="1" wp14:anchorId="10E1CB33" wp14:editId="413D241E">
            <wp:simplePos x="0" y="0"/>
            <wp:positionH relativeFrom="column">
              <wp:posOffset>712470</wp:posOffset>
            </wp:positionH>
            <wp:positionV relativeFrom="paragraph">
              <wp:posOffset>255270</wp:posOffset>
            </wp:positionV>
            <wp:extent cx="4286250" cy="2409825"/>
            <wp:effectExtent l="0" t="0" r="19050" b="9525"/>
            <wp:wrapTopAndBottom/>
            <wp:docPr id="13" name="Grafi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3D6FED" w:rsidRPr="006469FE" w:rsidRDefault="003D6FED" w:rsidP="003D6FED">
      <w:pPr>
        <w:spacing w:line="276" w:lineRule="auto"/>
        <w:jc w:val="center"/>
        <w:rPr>
          <w:rFonts w:asciiTheme="minorHAnsi" w:hAnsiTheme="minorHAnsi"/>
          <w:b/>
          <w:bCs/>
          <w:sz w:val="22"/>
          <w:szCs w:val="22"/>
        </w:rPr>
      </w:pPr>
    </w:p>
    <w:p w:rsidR="003D6FED" w:rsidRPr="006469FE" w:rsidRDefault="003D6FED" w:rsidP="003D6FED">
      <w:pPr>
        <w:spacing w:line="276" w:lineRule="auto"/>
        <w:jc w:val="center"/>
        <w:rPr>
          <w:rFonts w:asciiTheme="minorHAnsi" w:hAnsiTheme="minorHAnsi"/>
          <w:b/>
          <w:bCs/>
          <w:sz w:val="22"/>
          <w:szCs w:val="22"/>
        </w:rPr>
      </w:pPr>
      <w:r w:rsidRPr="006469FE">
        <w:rPr>
          <w:rFonts w:asciiTheme="minorHAnsi" w:hAnsiTheme="minorHAnsi"/>
          <w:b/>
          <w:bCs/>
          <w:sz w:val="22"/>
          <w:szCs w:val="22"/>
        </w:rPr>
        <w:t>İlimize Bağlı İlçelerin Yüzölçümleri ve Toprak Dağılımları (Ha)</w:t>
      </w:r>
    </w:p>
    <w:tbl>
      <w:tblPr>
        <w:tblW w:w="8856" w:type="dxa"/>
        <w:jc w:val="center"/>
        <w:tblCellMar>
          <w:left w:w="70" w:type="dxa"/>
          <w:right w:w="70" w:type="dxa"/>
        </w:tblCellMar>
        <w:tblLook w:val="04A0" w:firstRow="1" w:lastRow="0" w:firstColumn="1" w:lastColumn="0" w:noHBand="0" w:noVBand="1"/>
      </w:tblPr>
      <w:tblGrid>
        <w:gridCol w:w="1269"/>
        <w:gridCol w:w="1049"/>
        <w:gridCol w:w="686"/>
        <w:gridCol w:w="952"/>
        <w:gridCol w:w="532"/>
        <w:gridCol w:w="901"/>
        <w:gridCol w:w="532"/>
        <w:gridCol w:w="801"/>
        <w:gridCol w:w="530"/>
        <w:gridCol w:w="866"/>
        <w:gridCol w:w="738"/>
      </w:tblGrid>
      <w:tr w:rsidR="003D6FED" w:rsidRPr="006469FE" w:rsidTr="00B3668F">
        <w:trPr>
          <w:trHeight w:val="20"/>
          <w:jc w:val="center"/>
        </w:trPr>
        <w:tc>
          <w:tcPr>
            <w:tcW w:w="126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04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Yüzölçümü  (ha)</w:t>
            </w:r>
          </w:p>
        </w:tc>
        <w:tc>
          <w:tcPr>
            <w:tcW w:w="686"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w:t>
            </w:r>
          </w:p>
        </w:tc>
        <w:tc>
          <w:tcPr>
            <w:tcW w:w="1484" w:type="dxa"/>
            <w:gridSpan w:val="2"/>
            <w:tcBorders>
              <w:top w:val="single" w:sz="4" w:space="0" w:color="auto"/>
              <w:left w:val="nil"/>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İşlenebilir Arazi</w:t>
            </w:r>
          </w:p>
        </w:tc>
        <w:tc>
          <w:tcPr>
            <w:tcW w:w="1433" w:type="dxa"/>
            <w:gridSpan w:val="2"/>
            <w:tcBorders>
              <w:top w:val="single" w:sz="4" w:space="0" w:color="auto"/>
              <w:left w:val="nil"/>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Orman ve Fundalık Arazi</w:t>
            </w:r>
          </w:p>
        </w:tc>
        <w:tc>
          <w:tcPr>
            <w:tcW w:w="1331" w:type="dxa"/>
            <w:gridSpan w:val="2"/>
            <w:tcBorders>
              <w:top w:val="single" w:sz="4" w:space="0" w:color="auto"/>
              <w:left w:val="nil"/>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Çayır-Mera Arazisi</w:t>
            </w:r>
          </w:p>
        </w:tc>
        <w:tc>
          <w:tcPr>
            <w:tcW w:w="1604" w:type="dxa"/>
            <w:gridSpan w:val="2"/>
            <w:tcBorders>
              <w:top w:val="single" w:sz="4" w:space="0" w:color="auto"/>
              <w:left w:val="nil"/>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Diğer Arazi (Yerleşim Yeri  vb.)</w:t>
            </w:r>
          </w:p>
        </w:tc>
      </w:tr>
      <w:tr w:rsidR="003D6FED" w:rsidRPr="006469FE" w:rsidTr="00B3668F">
        <w:trPr>
          <w:trHeight w:val="20"/>
          <w:jc w:val="center"/>
        </w:trPr>
        <w:tc>
          <w:tcPr>
            <w:tcW w:w="1269"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686" w:type="dxa"/>
            <w:vMerge/>
            <w:tcBorders>
              <w:top w:val="single" w:sz="4" w:space="0" w:color="auto"/>
              <w:left w:val="single" w:sz="4" w:space="0" w:color="auto"/>
              <w:bottom w:val="single" w:sz="4" w:space="0" w:color="000000"/>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952"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Miktar</w:t>
            </w:r>
          </w:p>
        </w:tc>
        <w:tc>
          <w:tcPr>
            <w:tcW w:w="532"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w:t>
            </w:r>
          </w:p>
        </w:tc>
        <w:tc>
          <w:tcPr>
            <w:tcW w:w="90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Miktar</w:t>
            </w:r>
          </w:p>
        </w:tc>
        <w:tc>
          <w:tcPr>
            <w:tcW w:w="532"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w:t>
            </w:r>
          </w:p>
        </w:tc>
        <w:tc>
          <w:tcPr>
            <w:tcW w:w="80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Miktar</w:t>
            </w:r>
          </w:p>
        </w:tc>
        <w:tc>
          <w:tcPr>
            <w:tcW w:w="53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w:t>
            </w:r>
          </w:p>
        </w:tc>
        <w:tc>
          <w:tcPr>
            <w:tcW w:w="866"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Miktar</w:t>
            </w:r>
          </w:p>
        </w:tc>
        <w:tc>
          <w:tcPr>
            <w:tcW w:w="738"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Merkez</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92.855</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9,3</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24.551</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7,4</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63.883</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12,2</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588</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3.833</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3,7</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Ayvacık</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89.288</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33.256</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10,0</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45.480</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8,7</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7.969</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23,8</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2.583</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Bayramiç</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128.421</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12,9</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31.780</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9,6</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72.098</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13,7</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505</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24.038</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23,4</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Biga</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135.369</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13,6</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60.422</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18,2</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59.025</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11,2</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8.932</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26,7</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6.990</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6,8</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Bozcaada</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4.263</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0,4</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2.061</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0,6</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939</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0,2</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144</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0,4</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1.119</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Çan</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90.663</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9,1</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26.572</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8,0</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56.419</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10,7</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599</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7.073</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6,9</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Eceabat</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46.474</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4,7</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18.506</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5,6</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19.797</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3,8</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616</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7.555</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7,4</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Ezine</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65.412</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6,6</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26.894</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8,1</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22.135</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4,2</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1.421</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4,3</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14.962</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14,6</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Gelibolu</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82.059</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8,3</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39.748</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12,0</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37.409</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7,1</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2.301</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6,9</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2.601</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Gökçeada</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28.671</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2,9</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3.350</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6.869</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10.010</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29,9</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8.442</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8,2</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Lapseki</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88.164</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8,9</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36.190</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10,9</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47.375</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9,0</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153</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0,5</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4.446</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4,3</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auto" w:fill="auto"/>
            <w:noWrap/>
            <w:vAlign w:val="center"/>
            <w:hideMark/>
          </w:tcPr>
          <w:p w:rsidR="003D6FED" w:rsidRPr="000C6C82" w:rsidRDefault="003D6FED" w:rsidP="000B4D82">
            <w:pPr>
              <w:spacing w:line="276" w:lineRule="auto"/>
              <w:rPr>
                <w:rFonts w:asciiTheme="minorHAnsi" w:hAnsiTheme="minorHAnsi"/>
                <w:b/>
                <w:sz w:val="20"/>
                <w:szCs w:val="20"/>
              </w:rPr>
            </w:pPr>
            <w:r w:rsidRPr="000C6C82">
              <w:rPr>
                <w:rFonts w:asciiTheme="minorHAnsi" w:hAnsiTheme="minorHAnsi"/>
                <w:b/>
                <w:sz w:val="20"/>
                <w:szCs w:val="20"/>
              </w:rPr>
              <w:t>Yenice</w:t>
            </w:r>
          </w:p>
        </w:tc>
        <w:tc>
          <w:tcPr>
            <w:tcW w:w="1049"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141.679</w:t>
            </w:r>
          </w:p>
        </w:tc>
        <w:tc>
          <w:tcPr>
            <w:tcW w:w="68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14,3</w:t>
            </w:r>
          </w:p>
        </w:tc>
        <w:tc>
          <w:tcPr>
            <w:tcW w:w="9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28.303</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8,5</w:t>
            </w:r>
          </w:p>
        </w:tc>
        <w:tc>
          <w:tcPr>
            <w:tcW w:w="9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94.151</w:t>
            </w:r>
          </w:p>
        </w:tc>
        <w:tc>
          <w:tcPr>
            <w:tcW w:w="53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17,9</w:t>
            </w:r>
          </w:p>
        </w:tc>
        <w:tc>
          <w:tcPr>
            <w:tcW w:w="80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194</w:t>
            </w:r>
          </w:p>
        </w:tc>
        <w:tc>
          <w:tcPr>
            <w:tcW w:w="53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0,6</w:t>
            </w:r>
          </w:p>
        </w:tc>
        <w:tc>
          <w:tcPr>
            <w:tcW w:w="866"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19.031</w:t>
            </w:r>
          </w:p>
        </w:tc>
        <w:tc>
          <w:tcPr>
            <w:tcW w:w="73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18,5</w:t>
            </w:r>
          </w:p>
        </w:tc>
      </w:tr>
      <w:tr w:rsidR="003D6FED" w:rsidRPr="006469FE" w:rsidTr="00B3668F">
        <w:trPr>
          <w:trHeight w:val="20"/>
          <w:jc w:val="center"/>
        </w:trPr>
        <w:tc>
          <w:tcPr>
            <w:tcW w:w="1269" w:type="dxa"/>
            <w:tcBorders>
              <w:top w:val="nil"/>
              <w:left w:val="single" w:sz="4" w:space="0" w:color="auto"/>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T O P L A M</w:t>
            </w:r>
          </w:p>
        </w:tc>
        <w:tc>
          <w:tcPr>
            <w:tcW w:w="104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993.318</w:t>
            </w:r>
          </w:p>
        </w:tc>
        <w:tc>
          <w:tcPr>
            <w:tcW w:w="686"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100,0</w:t>
            </w:r>
          </w:p>
        </w:tc>
        <w:tc>
          <w:tcPr>
            <w:tcW w:w="952"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331.633</w:t>
            </w:r>
          </w:p>
        </w:tc>
        <w:tc>
          <w:tcPr>
            <w:tcW w:w="532"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33,4</w:t>
            </w:r>
          </w:p>
        </w:tc>
        <w:tc>
          <w:tcPr>
            <w:tcW w:w="90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525.580</w:t>
            </w:r>
          </w:p>
        </w:tc>
        <w:tc>
          <w:tcPr>
            <w:tcW w:w="532"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52,9</w:t>
            </w:r>
          </w:p>
        </w:tc>
        <w:tc>
          <w:tcPr>
            <w:tcW w:w="80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33.432</w:t>
            </w:r>
          </w:p>
        </w:tc>
        <w:tc>
          <w:tcPr>
            <w:tcW w:w="53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3,4</w:t>
            </w:r>
          </w:p>
        </w:tc>
        <w:tc>
          <w:tcPr>
            <w:tcW w:w="866"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102.673</w:t>
            </w:r>
          </w:p>
        </w:tc>
        <w:tc>
          <w:tcPr>
            <w:tcW w:w="738"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10,3</w:t>
            </w:r>
          </w:p>
        </w:tc>
      </w:tr>
    </w:tbl>
    <w:p w:rsidR="003D6FED" w:rsidRPr="006469FE" w:rsidRDefault="003D6FED" w:rsidP="003D6FED">
      <w:pPr>
        <w:shd w:val="clear" w:color="auto" w:fill="FFFFFF"/>
        <w:spacing w:line="276" w:lineRule="auto"/>
        <w:rPr>
          <w:rFonts w:asciiTheme="minorHAnsi" w:hAnsiTheme="minorHAnsi"/>
          <w:b/>
          <w:bCs/>
          <w:sz w:val="22"/>
          <w:szCs w:val="22"/>
        </w:rPr>
      </w:pPr>
    </w:p>
    <w:p w:rsidR="003D6FED" w:rsidRPr="006469FE" w:rsidRDefault="003D6FED" w:rsidP="000214E9">
      <w:pPr>
        <w:shd w:val="clear" w:color="auto" w:fill="FFFFFF"/>
        <w:jc w:val="center"/>
        <w:rPr>
          <w:rFonts w:asciiTheme="minorHAnsi" w:hAnsiTheme="minorHAnsi"/>
          <w:b/>
          <w:sz w:val="22"/>
          <w:szCs w:val="22"/>
        </w:rPr>
      </w:pPr>
      <w:r w:rsidRPr="006469FE">
        <w:rPr>
          <w:rFonts w:asciiTheme="minorHAnsi" w:hAnsiTheme="minorHAnsi"/>
          <w:b/>
          <w:bCs/>
          <w:sz w:val="22"/>
          <w:szCs w:val="22"/>
        </w:rPr>
        <w:t>İlimize Bağlı İlçelerin Yüzölçümleri ve Toprak Dağılımları (%)</w:t>
      </w:r>
    </w:p>
    <w:p w:rsidR="003D6FED" w:rsidRPr="006469FE" w:rsidRDefault="003D6FED" w:rsidP="003D6FED">
      <w:pPr>
        <w:shd w:val="clear" w:color="auto" w:fill="FFFFFF"/>
        <w:tabs>
          <w:tab w:val="left" w:pos="7938"/>
        </w:tabs>
        <w:spacing w:line="276" w:lineRule="auto"/>
        <w:rPr>
          <w:rFonts w:asciiTheme="minorHAnsi" w:hAnsiTheme="minorHAnsi"/>
          <w:b/>
          <w:sz w:val="22"/>
          <w:szCs w:val="22"/>
        </w:rPr>
      </w:pPr>
      <w:r w:rsidRPr="006469FE">
        <w:rPr>
          <w:rFonts w:asciiTheme="minorHAnsi" w:hAnsiTheme="minorHAnsi"/>
          <w:noProof/>
          <w:sz w:val="22"/>
          <w:szCs w:val="22"/>
        </w:rPr>
        <w:drawing>
          <wp:anchor distT="0" distB="0" distL="114300" distR="114300" simplePos="0" relativeHeight="251783168" behindDoc="1" locked="0" layoutInCell="1" allowOverlap="1" wp14:anchorId="619F5C67" wp14:editId="39A8BC87">
            <wp:simplePos x="0" y="0"/>
            <wp:positionH relativeFrom="column">
              <wp:posOffset>812800</wp:posOffset>
            </wp:positionH>
            <wp:positionV relativeFrom="paragraph">
              <wp:posOffset>153035</wp:posOffset>
            </wp:positionV>
            <wp:extent cx="3928745" cy="2541905"/>
            <wp:effectExtent l="0" t="0" r="14605" b="10795"/>
            <wp:wrapTopAndBottom/>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3D6FED" w:rsidRPr="006469FE" w:rsidRDefault="003D6FED" w:rsidP="003D6FED">
      <w:pPr>
        <w:pStyle w:val="Balk3"/>
        <w:spacing w:line="276" w:lineRule="auto"/>
        <w:rPr>
          <w:szCs w:val="22"/>
        </w:rPr>
      </w:pPr>
      <w:bookmarkStart w:id="56" w:name="_Toc378852624"/>
      <w:bookmarkStart w:id="57" w:name="_Toc379183043"/>
      <w:bookmarkStart w:id="58" w:name="_Toc379183148"/>
      <w:bookmarkStart w:id="59" w:name="_Toc379185010"/>
      <w:bookmarkStart w:id="60" w:name="_Toc410306012"/>
      <w:bookmarkStart w:id="61" w:name="_Toc413836706"/>
      <w:r w:rsidRPr="006469FE">
        <w:rPr>
          <w:szCs w:val="22"/>
        </w:rPr>
        <w:t>1.1.1. İşlenebilir Arazinin Dağılımı</w:t>
      </w:r>
      <w:bookmarkEnd w:id="56"/>
      <w:bookmarkEnd w:id="57"/>
      <w:bookmarkEnd w:id="58"/>
      <w:bookmarkEnd w:id="59"/>
      <w:bookmarkEnd w:id="60"/>
      <w:bookmarkEnd w:id="61"/>
      <w:r w:rsidRPr="006469FE">
        <w:rPr>
          <w:szCs w:val="22"/>
        </w:rPr>
        <w:t xml:space="preserve"> </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Çanakkale ilinde 2014 yılında işlenebilir arazinin ürün ve kullanım alanına göre dağılımı aşağıya çıkartılmıştır. İlde işlenebilir arazinin % 77,9 Tarla Arazisi (Nadas Dahil), % 6,1 Sebze Arazisi (Örtüaltı Dahil), % 4,9 Meyve Arazisi, % 1,4 Bağ Arazisi ve % 9,7 Zeytinlik alanlar oluşturmaktadır.</w:t>
      </w:r>
    </w:p>
    <w:p w:rsidR="003D6FED" w:rsidRPr="006469FE" w:rsidRDefault="003D6FED" w:rsidP="003D6FED">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1649"/>
        <w:gridCol w:w="1058"/>
      </w:tblGrid>
      <w:tr w:rsidR="003D6FED" w:rsidRPr="006469FE" w:rsidTr="000214E9">
        <w:trPr>
          <w:trHeight w:val="20"/>
          <w:jc w:val="center"/>
        </w:trPr>
        <w:tc>
          <w:tcPr>
            <w:tcW w:w="2830" w:type="dxa"/>
            <w:shd w:val="clear" w:color="auto" w:fill="FBD4B4" w:themeFill="accent6" w:themeFillTint="66"/>
            <w:vAlign w:val="center"/>
          </w:tcPr>
          <w:p w:rsidR="003D6FED" w:rsidRPr="006469FE" w:rsidRDefault="003D6FED" w:rsidP="000B4D82">
            <w:pPr>
              <w:spacing w:line="276" w:lineRule="auto"/>
              <w:rPr>
                <w:rFonts w:asciiTheme="minorHAnsi" w:hAnsiTheme="minorHAnsi"/>
                <w:b/>
                <w:sz w:val="20"/>
                <w:szCs w:val="20"/>
              </w:rPr>
            </w:pPr>
            <w:r w:rsidRPr="006469FE">
              <w:rPr>
                <w:rFonts w:asciiTheme="minorHAnsi" w:hAnsiTheme="minorHAnsi"/>
                <w:b/>
                <w:sz w:val="20"/>
                <w:szCs w:val="20"/>
              </w:rPr>
              <w:t xml:space="preserve">     İŞLENEBİLİR ARAZİ DAĞILIMI</w:t>
            </w:r>
          </w:p>
        </w:tc>
        <w:tc>
          <w:tcPr>
            <w:tcW w:w="1649"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ALANI (ha)</w:t>
            </w:r>
          </w:p>
        </w:tc>
        <w:tc>
          <w:tcPr>
            <w:tcW w:w="1058"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PAYI (%)</w:t>
            </w:r>
          </w:p>
        </w:tc>
      </w:tr>
      <w:tr w:rsidR="003D6FED" w:rsidRPr="006469FE" w:rsidTr="000214E9">
        <w:trPr>
          <w:trHeight w:val="20"/>
          <w:jc w:val="center"/>
        </w:trPr>
        <w:tc>
          <w:tcPr>
            <w:tcW w:w="2830" w:type="dxa"/>
            <w:shd w:val="clear" w:color="auto" w:fill="auto"/>
            <w:vAlign w:val="center"/>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Tarla Arazisi (Nadas Dahil)</w:t>
            </w:r>
          </w:p>
        </w:tc>
        <w:tc>
          <w:tcPr>
            <w:tcW w:w="1649"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258.251</w:t>
            </w:r>
          </w:p>
        </w:tc>
        <w:tc>
          <w:tcPr>
            <w:tcW w:w="1058"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77,9</w:t>
            </w:r>
          </w:p>
        </w:tc>
      </w:tr>
      <w:tr w:rsidR="003D6FED" w:rsidRPr="006469FE" w:rsidTr="000214E9">
        <w:trPr>
          <w:trHeight w:val="20"/>
          <w:jc w:val="center"/>
        </w:trPr>
        <w:tc>
          <w:tcPr>
            <w:tcW w:w="2830" w:type="dxa"/>
            <w:shd w:val="clear" w:color="auto" w:fill="auto"/>
            <w:vAlign w:val="center"/>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Sebze Arazisi (Örtüaltı Dahil)</w:t>
            </w:r>
          </w:p>
        </w:tc>
        <w:tc>
          <w:tcPr>
            <w:tcW w:w="1649"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20.187</w:t>
            </w:r>
          </w:p>
        </w:tc>
        <w:tc>
          <w:tcPr>
            <w:tcW w:w="1058"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6,1</w:t>
            </w:r>
          </w:p>
        </w:tc>
      </w:tr>
      <w:tr w:rsidR="003D6FED" w:rsidRPr="006469FE" w:rsidTr="000214E9">
        <w:trPr>
          <w:trHeight w:val="20"/>
          <w:jc w:val="center"/>
        </w:trPr>
        <w:tc>
          <w:tcPr>
            <w:tcW w:w="2830" w:type="dxa"/>
            <w:shd w:val="clear" w:color="auto" w:fill="auto"/>
            <w:vAlign w:val="center"/>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Meyve Arazisi</w:t>
            </w:r>
          </w:p>
        </w:tc>
        <w:tc>
          <w:tcPr>
            <w:tcW w:w="1649"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16.289</w:t>
            </w:r>
          </w:p>
        </w:tc>
        <w:tc>
          <w:tcPr>
            <w:tcW w:w="1058"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4,9</w:t>
            </w:r>
          </w:p>
        </w:tc>
      </w:tr>
      <w:tr w:rsidR="003D6FED" w:rsidRPr="006469FE" w:rsidTr="000214E9">
        <w:trPr>
          <w:trHeight w:val="20"/>
          <w:jc w:val="center"/>
        </w:trPr>
        <w:tc>
          <w:tcPr>
            <w:tcW w:w="2830" w:type="dxa"/>
            <w:shd w:val="clear" w:color="auto" w:fill="auto"/>
            <w:vAlign w:val="center"/>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 xml:space="preserve">Bağ Arazisi           </w:t>
            </w:r>
          </w:p>
        </w:tc>
        <w:tc>
          <w:tcPr>
            <w:tcW w:w="1649"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4.767</w:t>
            </w:r>
          </w:p>
        </w:tc>
        <w:tc>
          <w:tcPr>
            <w:tcW w:w="1058" w:type="dxa"/>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w:t>
            </w:r>
          </w:p>
        </w:tc>
      </w:tr>
      <w:tr w:rsidR="003D6FED" w:rsidRPr="006469FE" w:rsidTr="000214E9">
        <w:trPr>
          <w:trHeight w:val="20"/>
          <w:jc w:val="center"/>
        </w:trPr>
        <w:tc>
          <w:tcPr>
            <w:tcW w:w="2830" w:type="dxa"/>
            <w:tcBorders>
              <w:bottom w:val="single" w:sz="4" w:space="0" w:color="auto"/>
            </w:tcBorders>
            <w:shd w:val="clear" w:color="auto" w:fill="auto"/>
            <w:vAlign w:val="center"/>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Zeytin Arazisi</w:t>
            </w:r>
          </w:p>
        </w:tc>
        <w:tc>
          <w:tcPr>
            <w:tcW w:w="1649" w:type="dxa"/>
            <w:tcBorders>
              <w:bottom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32.139</w:t>
            </w:r>
          </w:p>
        </w:tc>
        <w:tc>
          <w:tcPr>
            <w:tcW w:w="1058" w:type="dxa"/>
            <w:tcBorders>
              <w:bottom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9,7</w:t>
            </w:r>
          </w:p>
        </w:tc>
      </w:tr>
      <w:tr w:rsidR="003D6FED" w:rsidRPr="006469FE" w:rsidTr="000214E9">
        <w:trPr>
          <w:trHeight w:val="20"/>
          <w:jc w:val="center"/>
        </w:trPr>
        <w:tc>
          <w:tcPr>
            <w:tcW w:w="2830" w:type="dxa"/>
            <w:shd w:val="clear" w:color="auto" w:fill="FBD4B4" w:themeFill="accent6" w:themeFillTint="66"/>
            <w:vAlign w:val="center"/>
          </w:tcPr>
          <w:p w:rsidR="003D6FED" w:rsidRPr="006469FE" w:rsidRDefault="003D6FED" w:rsidP="000B4D82">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649" w:type="dxa"/>
            <w:shd w:val="clear" w:color="auto" w:fill="FBD4B4" w:themeFill="accent6" w:themeFillTint="66"/>
            <w:vAlign w:val="center"/>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331.633</w:t>
            </w:r>
          </w:p>
        </w:tc>
        <w:tc>
          <w:tcPr>
            <w:tcW w:w="1058" w:type="dxa"/>
            <w:shd w:val="clear" w:color="auto" w:fill="FBD4B4" w:themeFill="accent6" w:themeFillTint="66"/>
            <w:vAlign w:val="center"/>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100</w:t>
            </w:r>
          </w:p>
        </w:tc>
      </w:tr>
    </w:tbl>
    <w:p w:rsidR="003D6FED" w:rsidRPr="006469FE" w:rsidRDefault="003D6FED" w:rsidP="003D6FED">
      <w:pPr>
        <w:spacing w:line="276" w:lineRule="auto"/>
        <w:rPr>
          <w:rFonts w:asciiTheme="minorHAnsi" w:hAnsiTheme="minorHAnsi"/>
          <w:b/>
          <w:sz w:val="22"/>
          <w:szCs w:val="22"/>
        </w:rPr>
      </w:pPr>
    </w:p>
    <w:p w:rsidR="003D6FED" w:rsidRPr="006469FE" w:rsidRDefault="003D6FED" w:rsidP="003D6FED">
      <w:pPr>
        <w:pStyle w:val="Balk3"/>
        <w:spacing w:line="276" w:lineRule="auto"/>
        <w:rPr>
          <w:szCs w:val="22"/>
        </w:rPr>
      </w:pPr>
      <w:bookmarkStart w:id="62" w:name="_Toc378852625"/>
      <w:bookmarkStart w:id="63" w:name="_Toc379183044"/>
      <w:bookmarkStart w:id="64" w:name="_Toc379183149"/>
      <w:bookmarkStart w:id="65" w:name="_Toc379185011"/>
      <w:bookmarkStart w:id="66" w:name="_Toc410306013"/>
      <w:bookmarkStart w:id="67" w:name="_Toc413836707"/>
      <w:r w:rsidRPr="006469FE">
        <w:rPr>
          <w:szCs w:val="22"/>
        </w:rPr>
        <w:t>1.1.2. İşlenebilir Arazinin Ülke İçindeki Payı</w:t>
      </w:r>
      <w:bookmarkEnd w:id="62"/>
      <w:bookmarkEnd w:id="63"/>
      <w:bookmarkEnd w:id="64"/>
      <w:bookmarkEnd w:id="65"/>
      <w:bookmarkEnd w:id="66"/>
      <w:bookmarkEnd w:id="67"/>
      <w:r w:rsidRPr="006469FE">
        <w:rPr>
          <w:szCs w:val="22"/>
        </w:rPr>
        <w:t xml:space="preserve"> </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Çanakkale İli 2014 yılı işlenebilir arazinin ülke tarım alanı içindeki payı aşağıda verilmiştir.</w:t>
      </w:r>
    </w:p>
    <w:p w:rsidR="003D6FED" w:rsidRPr="006469FE" w:rsidRDefault="003D6FED" w:rsidP="003D6FED">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4"/>
        <w:gridCol w:w="1377"/>
        <w:gridCol w:w="1143"/>
        <w:gridCol w:w="886"/>
      </w:tblGrid>
      <w:tr w:rsidR="003D6FED" w:rsidRPr="006469FE" w:rsidTr="000B4D82">
        <w:trPr>
          <w:trHeight w:val="429"/>
          <w:jc w:val="center"/>
        </w:trPr>
        <w:tc>
          <w:tcPr>
            <w:tcW w:w="0" w:type="auto"/>
            <w:shd w:val="clear" w:color="auto" w:fill="FBD4B4" w:themeFill="accent6" w:themeFillTint="66"/>
            <w:vAlign w:val="center"/>
          </w:tcPr>
          <w:p w:rsidR="003D6FED" w:rsidRPr="006469FE" w:rsidRDefault="003D6FED" w:rsidP="000B4D82">
            <w:pPr>
              <w:spacing w:line="276" w:lineRule="auto"/>
              <w:rPr>
                <w:rFonts w:asciiTheme="minorHAnsi" w:hAnsiTheme="minorHAnsi"/>
                <w:b/>
                <w:sz w:val="20"/>
                <w:szCs w:val="20"/>
              </w:rPr>
            </w:pPr>
            <w:r w:rsidRPr="006469FE">
              <w:rPr>
                <w:rFonts w:asciiTheme="minorHAnsi" w:hAnsiTheme="minorHAnsi"/>
                <w:b/>
                <w:sz w:val="20"/>
                <w:szCs w:val="20"/>
              </w:rPr>
              <w:t>İŞLENEBİLİR ARAZİ DAĞILIMI</w:t>
            </w:r>
          </w:p>
        </w:tc>
        <w:tc>
          <w:tcPr>
            <w:tcW w:w="0" w:type="auto"/>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TÜRKİYE(2014)</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(ha)</w:t>
            </w:r>
          </w:p>
        </w:tc>
        <w:tc>
          <w:tcPr>
            <w:tcW w:w="0" w:type="auto"/>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ÇANAKKALE</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(ha)</w:t>
            </w:r>
          </w:p>
        </w:tc>
        <w:tc>
          <w:tcPr>
            <w:tcW w:w="0" w:type="auto"/>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PAYI  (%)</w:t>
            </w:r>
          </w:p>
        </w:tc>
      </w:tr>
      <w:tr w:rsidR="003D6FED" w:rsidRPr="006469FE" w:rsidTr="000B4D82">
        <w:trPr>
          <w:jc w:val="center"/>
        </w:trPr>
        <w:tc>
          <w:tcPr>
            <w:tcW w:w="0" w:type="auto"/>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 xml:space="preserve">Tarla Alanı (Nadas Dahil) </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19.897.000</w:t>
            </w:r>
          </w:p>
        </w:tc>
        <w:tc>
          <w:tcPr>
            <w:tcW w:w="0" w:type="auto"/>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258.251</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1,29</w:t>
            </w:r>
          </w:p>
        </w:tc>
      </w:tr>
      <w:tr w:rsidR="003D6FED" w:rsidRPr="006469FE" w:rsidTr="000B4D82">
        <w:trPr>
          <w:jc w:val="center"/>
        </w:trPr>
        <w:tc>
          <w:tcPr>
            <w:tcW w:w="0" w:type="auto"/>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Sebze Alanı (Örtü Altı Dahil)</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868.912</w:t>
            </w:r>
          </w:p>
        </w:tc>
        <w:tc>
          <w:tcPr>
            <w:tcW w:w="0" w:type="auto"/>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20.187</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2,32</w:t>
            </w:r>
          </w:p>
        </w:tc>
      </w:tr>
      <w:tr w:rsidR="003D6FED" w:rsidRPr="006469FE" w:rsidTr="000B4D82">
        <w:trPr>
          <w:jc w:val="center"/>
        </w:trPr>
        <w:tc>
          <w:tcPr>
            <w:tcW w:w="0" w:type="auto"/>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Meyve Alanı</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1.944.815</w:t>
            </w:r>
          </w:p>
        </w:tc>
        <w:tc>
          <w:tcPr>
            <w:tcW w:w="0" w:type="auto"/>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16.289</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0,84</w:t>
            </w:r>
          </w:p>
        </w:tc>
      </w:tr>
      <w:tr w:rsidR="003D6FED" w:rsidRPr="006469FE" w:rsidTr="000B4D82">
        <w:trPr>
          <w:jc w:val="center"/>
        </w:trPr>
        <w:tc>
          <w:tcPr>
            <w:tcW w:w="0" w:type="auto"/>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Bağ Alanı</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467.093</w:t>
            </w:r>
          </w:p>
        </w:tc>
        <w:tc>
          <w:tcPr>
            <w:tcW w:w="0" w:type="auto"/>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4.767</w:t>
            </w:r>
          </w:p>
        </w:tc>
        <w:tc>
          <w:tcPr>
            <w:tcW w:w="0" w:type="auto"/>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1,02</w:t>
            </w:r>
          </w:p>
        </w:tc>
      </w:tr>
      <w:tr w:rsidR="003D6FED" w:rsidRPr="006469FE" w:rsidTr="000B4D82">
        <w:trPr>
          <w:jc w:val="center"/>
        </w:trPr>
        <w:tc>
          <w:tcPr>
            <w:tcW w:w="0" w:type="auto"/>
            <w:tcBorders>
              <w:bottom w:val="single" w:sz="4" w:space="0" w:color="auto"/>
            </w:tcBorders>
            <w:shd w:val="clear" w:color="auto" w:fill="auto"/>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Zeytin Alanı</w:t>
            </w:r>
          </w:p>
        </w:tc>
        <w:tc>
          <w:tcPr>
            <w:tcW w:w="0" w:type="auto"/>
            <w:tcBorders>
              <w:bottom w:val="single" w:sz="4" w:space="0" w:color="auto"/>
            </w:tcBorders>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826.092</w:t>
            </w:r>
          </w:p>
        </w:tc>
        <w:tc>
          <w:tcPr>
            <w:tcW w:w="0" w:type="auto"/>
            <w:tcBorders>
              <w:bottom w:val="single" w:sz="4" w:space="0" w:color="auto"/>
            </w:tcBorders>
            <w:shd w:val="clear" w:color="auto" w:fill="auto"/>
            <w:vAlign w:val="center"/>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32.139</w:t>
            </w:r>
          </w:p>
        </w:tc>
        <w:tc>
          <w:tcPr>
            <w:tcW w:w="0" w:type="auto"/>
            <w:tcBorders>
              <w:bottom w:val="single" w:sz="4" w:space="0" w:color="auto"/>
            </w:tcBorders>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3,89</w:t>
            </w:r>
          </w:p>
        </w:tc>
      </w:tr>
      <w:tr w:rsidR="003D6FED" w:rsidRPr="006469FE" w:rsidTr="000B4D82">
        <w:trPr>
          <w:jc w:val="center"/>
        </w:trPr>
        <w:tc>
          <w:tcPr>
            <w:tcW w:w="0" w:type="auto"/>
            <w:shd w:val="clear" w:color="auto" w:fill="FBD4B4" w:themeFill="accent6" w:themeFillTint="66"/>
          </w:tcPr>
          <w:p w:rsidR="003D6FED" w:rsidRPr="006469FE" w:rsidRDefault="003D6FED" w:rsidP="000B4D82">
            <w:pPr>
              <w:spacing w:line="276" w:lineRule="auto"/>
              <w:rPr>
                <w:rFonts w:asciiTheme="minorHAnsi" w:hAnsiTheme="minorHAnsi"/>
                <w:b/>
                <w:sz w:val="20"/>
                <w:szCs w:val="20"/>
              </w:rPr>
            </w:pPr>
            <w:r w:rsidRPr="006469FE">
              <w:rPr>
                <w:rFonts w:asciiTheme="minorHAnsi" w:hAnsiTheme="minorHAnsi"/>
                <w:b/>
                <w:sz w:val="20"/>
                <w:szCs w:val="20"/>
              </w:rPr>
              <w:t>TOPLAM</w:t>
            </w:r>
          </w:p>
        </w:tc>
        <w:tc>
          <w:tcPr>
            <w:tcW w:w="0" w:type="auto"/>
            <w:shd w:val="clear" w:color="auto" w:fill="FBD4B4" w:themeFill="accent6" w:themeFillTint="66"/>
          </w:tcPr>
          <w:p w:rsidR="003D6FED" w:rsidRPr="006469FE" w:rsidRDefault="003D6FED" w:rsidP="000B4D82">
            <w:pPr>
              <w:spacing w:line="276" w:lineRule="auto"/>
              <w:jc w:val="right"/>
              <w:rPr>
                <w:rFonts w:asciiTheme="minorHAnsi" w:hAnsiTheme="minorHAnsi"/>
                <w:b/>
                <w:sz w:val="20"/>
                <w:szCs w:val="20"/>
              </w:rPr>
            </w:pPr>
            <w:r w:rsidRPr="006469FE">
              <w:rPr>
                <w:rFonts w:asciiTheme="minorHAnsi" w:hAnsiTheme="minorHAnsi"/>
                <w:b/>
                <w:sz w:val="20"/>
                <w:szCs w:val="20"/>
              </w:rPr>
              <w:t>24.003.912</w:t>
            </w:r>
          </w:p>
        </w:tc>
        <w:tc>
          <w:tcPr>
            <w:tcW w:w="0" w:type="auto"/>
            <w:shd w:val="clear" w:color="auto" w:fill="FBD4B4" w:themeFill="accent6" w:themeFillTint="66"/>
          </w:tcPr>
          <w:p w:rsidR="003D6FED" w:rsidRPr="006469FE" w:rsidRDefault="003D6FED" w:rsidP="000B4D82">
            <w:pPr>
              <w:spacing w:line="276" w:lineRule="auto"/>
              <w:jc w:val="right"/>
              <w:rPr>
                <w:rFonts w:asciiTheme="minorHAnsi" w:hAnsiTheme="minorHAnsi"/>
                <w:b/>
                <w:sz w:val="20"/>
                <w:szCs w:val="20"/>
              </w:rPr>
            </w:pPr>
            <w:r w:rsidRPr="006469FE">
              <w:rPr>
                <w:rFonts w:asciiTheme="minorHAnsi" w:hAnsiTheme="minorHAnsi"/>
                <w:b/>
                <w:sz w:val="20"/>
                <w:szCs w:val="20"/>
              </w:rPr>
              <w:t>331.633</w:t>
            </w:r>
          </w:p>
        </w:tc>
        <w:tc>
          <w:tcPr>
            <w:tcW w:w="0" w:type="auto"/>
            <w:shd w:val="clear" w:color="auto" w:fill="FBD4B4" w:themeFill="accent6" w:themeFillTint="66"/>
          </w:tcPr>
          <w:p w:rsidR="003D6FED" w:rsidRPr="006469FE" w:rsidRDefault="003D6FED" w:rsidP="000B4D82">
            <w:pPr>
              <w:spacing w:line="276" w:lineRule="auto"/>
              <w:jc w:val="right"/>
              <w:rPr>
                <w:rFonts w:asciiTheme="minorHAnsi" w:hAnsiTheme="minorHAnsi"/>
                <w:b/>
                <w:sz w:val="20"/>
                <w:szCs w:val="20"/>
              </w:rPr>
            </w:pPr>
            <w:r w:rsidRPr="006469FE">
              <w:rPr>
                <w:rFonts w:asciiTheme="minorHAnsi" w:hAnsiTheme="minorHAnsi"/>
                <w:b/>
                <w:sz w:val="20"/>
                <w:szCs w:val="20"/>
              </w:rPr>
              <w:t>1,38</w:t>
            </w:r>
          </w:p>
        </w:tc>
      </w:tr>
    </w:tbl>
    <w:p w:rsidR="003D6FED" w:rsidRPr="006469FE" w:rsidRDefault="000214E9" w:rsidP="006469FE">
      <w:pPr>
        <w:rPr>
          <w:rFonts w:asciiTheme="minorHAnsi" w:hAnsiTheme="minorHAnsi"/>
          <w:sz w:val="22"/>
          <w:szCs w:val="22"/>
        </w:rPr>
      </w:pPr>
      <w:bookmarkStart w:id="68" w:name="_Toc378852627"/>
      <w:r w:rsidRPr="006469FE">
        <w:rPr>
          <w:rFonts w:asciiTheme="minorHAnsi" w:hAnsiTheme="minorHAnsi"/>
          <w:sz w:val="22"/>
          <w:szCs w:val="22"/>
        </w:rPr>
        <w:t xml:space="preserve"> </w:t>
      </w:r>
      <w:r w:rsidR="006469FE" w:rsidRPr="006469FE">
        <w:rPr>
          <w:rFonts w:asciiTheme="minorHAnsi" w:hAnsiTheme="minorHAnsi"/>
          <w:sz w:val="22"/>
          <w:szCs w:val="22"/>
        </w:rPr>
        <w:tab/>
      </w:r>
      <w:r w:rsidR="006469FE" w:rsidRPr="006469FE">
        <w:rPr>
          <w:rFonts w:asciiTheme="minorHAnsi" w:hAnsiTheme="minorHAnsi"/>
          <w:sz w:val="22"/>
          <w:szCs w:val="22"/>
        </w:rPr>
        <w:tab/>
      </w:r>
      <w:r w:rsidRPr="006469FE">
        <w:rPr>
          <w:rFonts w:asciiTheme="minorHAnsi" w:hAnsiTheme="minorHAnsi"/>
          <w:sz w:val="22"/>
          <w:szCs w:val="22"/>
        </w:rPr>
        <w:t xml:space="preserve">  </w:t>
      </w:r>
      <w:r w:rsidR="003D6FED" w:rsidRPr="006469FE">
        <w:rPr>
          <w:rFonts w:asciiTheme="minorHAnsi" w:hAnsiTheme="minorHAnsi"/>
          <w:sz w:val="22"/>
          <w:szCs w:val="22"/>
        </w:rPr>
        <w:t>(Tüik 2014 Yılı Verileri Geçici Olarak Yayınlanmıştır)</w:t>
      </w:r>
    </w:p>
    <w:p w:rsidR="003D6FED" w:rsidRPr="006469FE" w:rsidRDefault="003D6FED" w:rsidP="003D6FED">
      <w:pPr>
        <w:spacing w:line="276" w:lineRule="auto"/>
        <w:rPr>
          <w:rFonts w:asciiTheme="minorHAnsi" w:hAnsiTheme="minorHAnsi"/>
          <w:sz w:val="22"/>
          <w:szCs w:val="22"/>
        </w:rPr>
      </w:pPr>
    </w:p>
    <w:p w:rsidR="003D6FED" w:rsidRPr="006469FE" w:rsidRDefault="003D6FED" w:rsidP="003D6FED">
      <w:pPr>
        <w:spacing w:line="276" w:lineRule="auto"/>
        <w:rPr>
          <w:rFonts w:asciiTheme="minorHAnsi" w:hAnsiTheme="minorHAnsi"/>
          <w:sz w:val="22"/>
          <w:szCs w:val="22"/>
        </w:rPr>
      </w:pPr>
    </w:p>
    <w:p w:rsidR="003D6FED" w:rsidRPr="006469FE" w:rsidRDefault="003D6FED" w:rsidP="003D6FED">
      <w:pPr>
        <w:pStyle w:val="Balk3"/>
        <w:spacing w:before="0" w:after="0" w:line="276" w:lineRule="auto"/>
        <w:rPr>
          <w:szCs w:val="22"/>
        </w:rPr>
      </w:pPr>
      <w:bookmarkStart w:id="69" w:name="_Toc379183046"/>
      <w:bookmarkStart w:id="70" w:name="_Toc379183151"/>
      <w:bookmarkStart w:id="71" w:name="_Toc379185013"/>
      <w:bookmarkStart w:id="72" w:name="_Toc410306014"/>
      <w:bookmarkStart w:id="73" w:name="_Toc413836708"/>
      <w:r w:rsidRPr="006469FE">
        <w:rPr>
          <w:szCs w:val="22"/>
        </w:rPr>
        <w:lastRenderedPageBreak/>
        <w:t>1.1.3. İşlenebilir Arazinin İlçeler Üzerinden Dağılımı (ha)</w:t>
      </w:r>
      <w:bookmarkEnd w:id="68"/>
      <w:bookmarkEnd w:id="69"/>
      <w:bookmarkEnd w:id="70"/>
      <w:bookmarkEnd w:id="71"/>
      <w:bookmarkEnd w:id="72"/>
      <w:bookmarkEnd w:id="73"/>
    </w:p>
    <w:tbl>
      <w:tblPr>
        <w:tblW w:w="9335" w:type="dxa"/>
        <w:jc w:val="center"/>
        <w:tblCellMar>
          <w:left w:w="70" w:type="dxa"/>
          <w:right w:w="70" w:type="dxa"/>
        </w:tblCellMar>
        <w:tblLook w:val="04A0" w:firstRow="1" w:lastRow="0" w:firstColumn="1" w:lastColumn="0" w:noHBand="0" w:noVBand="1"/>
      </w:tblPr>
      <w:tblGrid>
        <w:gridCol w:w="1043"/>
        <w:gridCol w:w="880"/>
        <w:gridCol w:w="620"/>
        <w:gridCol w:w="899"/>
        <w:gridCol w:w="501"/>
        <w:gridCol w:w="800"/>
        <w:gridCol w:w="671"/>
        <w:gridCol w:w="800"/>
        <w:gridCol w:w="521"/>
        <w:gridCol w:w="671"/>
        <w:gridCol w:w="529"/>
        <w:gridCol w:w="800"/>
        <w:gridCol w:w="600"/>
      </w:tblGrid>
      <w:tr w:rsidR="003D6FED" w:rsidRPr="006469FE" w:rsidTr="00DE4904">
        <w:trPr>
          <w:trHeight w:val="300"/>
          <w:jc w:val="center"/>
        </w:trPr>
        <w:tc>
          <w:tcPr>
            <w:tcW w:w="1043"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500" w:type="dxa"/>
            <w:gridSpan w:val="2"/>
            <w:vMerge w:val="restart"/>
            <w:tcBorders>
              <w:top w:val="single" w:sz="4" w:space="0" w:color="auto"/>
              <w:left w:val="single" w:sz="4" w:space="0" w:color="auto"/>
              <w:bottom w:val="single" w:sz="4" w:space="0" w:color="000000"/>
              <w:right w:val="single" w:sz="4" w:space="0" w:color="000000"/>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İŞLENEBİLİR ARAZİ</w:t>
            </w:r>
          </w:p>
        </w:tc>
        <w:tc>
          <w:tcPr>
            <w:tcW w:w="1400" w:type="dxa"/>
            <w:gridSpan w:val="2"/>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TARLA ARAZİSİ (NADAS DAHİL)</w:t>
            </w:r>
          </w:p>
        </w:tc>
        <w:tc>
          <w:tcPr>
            <w:tcW w:w="1471" w:type="dxa"/>
            <w:gridSpan w:val="2"/>
            <w:tcBorders>
              <w:top w:val="single" w:sz="4" w:space="0" w:color="auto"/>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SEBZE ARAZİSİ</w:t>
            </w:r>
          </w:p>
        </w:tc>
        <w:tc>
          <w:tcPr>
            <w:tcW w:w="1321" w:type="dxa"/>
            <w:gridSpan w:val="2"/>
            <w:vMerge w:val="restart"/>
            <w:tcBorders>
              <w:top w:val="single" w:sz="4" w:space="0" w:color="auto"/>
              <w:left w:val="single" w:sz="4" w:space="0" w:color="auto"/>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MEYVE ARAZİSİ</w:t>
            </w:r>
          </w:p>
        </w:tc>
        <w:tc>
          <w:tcPr>
            <w:tcW w:w="1200" w:type="dxa"/>
            <w:gridSpan w:val="2"/>
            <w:vMerge w:val="restart"/>
            <w:tcBorders>
              <w:top w:val="single" w:sz="4" w:space="0" w:color="auto"/>
              <w:left w:val="single" w:sz="4" w:space="0" w:color="auto"/>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BAĞ ARAZİSİ</w:t>
            </w:r>
          </w:p>
        </w:tc>
        <w:tc>
          <w:tcPr>
            <w:tcW w:w="1400" w:type="dxa"/>
            <w:gridSpan w:val="2"/>
            <w:vMerge w:val="restart"/>
            <w:tcBorders>
              <w:top w:val="single" w:sz="4" w:space="0" w:color="auto"/>
              <w:left w:val="single" w:sz="4" w:space="0" w:color="auto"/>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ZEYTİN ARAZİSİ</w:t>
            </w:r>
          </w:p>
        </w:tc>
      </w:tr>
      <w:tr w:rsidR="003D6FED" w:rsidRPr="006469FE" w:rsidTr="00DE4904">
        <w:trPr>
          <w:trHeight w:val="300"/>
          <w:jc w:val="center"/>
        </w:trPr>
        <w:tc>
          <w:tcPr>
            <w:tcW w:w="1043"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500" w:type="dxa"/>
            <w:gridSpan w:val="2"/>
            <w:vMerge/>
            <w:tcBorders>
              <w:top w:val="single" w:sz="4" w:space="0" w:color="auto"/>
              <w:left w:val="single" w:sz="4" w:space="0" w:color="auto"/>
              <w:bottom w:val="single" w:sz="4" w:space="0" w:color="000000"/>
              <w:right w:val="single" w:sz="4" w:space="0" w:color="000000"/>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400" w:type="dxa"/>
            <w:gridSpan w:val="2"/>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471" w:type="dxa"/>
            <w:gridSpan w:val="2"/>
            <w:tcBorders>
              <w:top w:val="single" w:sz="4" w:space="0" w:color="auto"/>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(ÖRTÜALTI DAHİL)</w:t>
            </w:r>
          </w:p>
        </w:tc>
        <w:tc>
          <w:tcPr>
            <w:tcW w:w="1321" w:type="dxa"/>
            <w:gridSpan w:val="2"/>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200" w:type="dxa"/>
            <w:gridSpan w:val="2"/>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400" w:type="dxa"/>
            <w:gridSpan w:val="2"/>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r>
      <w:tr w:rsidR="003D6FED" w:rsidRPr="006469FE" w:rsidTr="00DE4904">
        <w:trPr>
          <w:trHeight w:val="300"/>
          <w:jc w:val="center"/>
        </w:trPr>
        <w:tc>
          <w:tcPr>
            <w:tcW w:w="1043"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88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p>
        </w:tc>
        <w:tc>
          <w:tcPr>
            <w:tcW w:w="62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 </w:t>
            </w:r>
          </w:p>
        </w:tc>
        <w:tc>
          <w:tcPr>
            <w:tcW w:w="899"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p>
        </w:tc>
        <w:tc>
          <w:tcPr>
            <w:tcW w:w="50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c>
          <w:tcPr>
            <w:tcW w:w="80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ALAN</w:t>
            </w:r>
          </w:p>
        </w:tc>
        <w:tc>
          <w:tcPr>
            <w:tcW w:w="67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c>
          <w:tcPr>
            <w:tcW w:w="80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ALAN</w:t>
            </w:r>
          </w:p>
        </w:tc>
        <w:tc>
          <w:tcPr>
            <w:tcW w:w="52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c>
          <w:tcPr>
            <w:tcW w:w="671"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ALAN</w:t>
            </w:r>
          </w:p>
        </w:tc>
        <w:tc>
          <w:tcPr>
            <w:tcW w:w="529"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c>
          <w:tcPr>
            <w:tcW w:w="80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ALAN</w:t>
            </w:r>
          </w:p>
        </w:tc>
        <w:tc>
          <w:tcPr>
            <w:tcW w:w="600" w:type="dxa"/>
            <w:tcBorders>
              <w:top w:val="nil"/>
              <w:left w:val="nil"/>
              <w:bottom w:val="single" w:sz="4" w:space="0" w:color="auto"/>
              <w:right w:val="single" w:sz="4" w:space="0" w:color="auto"/>
            </w:tcBorders>
            <w:shd w:val="clear" w:color="000000" w:fill="FBD4B4"/>
            <w:noWrap/>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Merkez</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24.551</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7,4</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17.908</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6,9</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2.114</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10,5</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2.606</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16,0</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149</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3,1</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1.774</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5,5</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Ayvacık</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33.256</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10,0</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19.526</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7,6</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1.151</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5,7</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1.180</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7,2</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59</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1,2</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11.340</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35,3</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Bayramiç</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31.780</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9,6</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19.966</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7,7</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1.511</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7,5</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4.350</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26,7</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1.963</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41,2</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3.990</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12,4</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Biga</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60.422</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18,2</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54.022</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20,9</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5.418</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26,8</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705</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4,3</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60</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1,2</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218</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0,7</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Bozcaada</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2.061</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0,6</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689</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0,0</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14</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0,1</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1.175</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24,6</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175</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0,5</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Çan</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26.572</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8,0</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25.644</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9,9</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587</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2,9</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294</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1,8</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48</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0,0</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Eceabat</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18.506</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5,6</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15.473</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6,0</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670</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332</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2,0</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444</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9,3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1.587</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4,9</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Ezine</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26.894</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8,1</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12.258</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4,7</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2.211</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11,0</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622</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3,8</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150</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3,1</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11.653</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36,3</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Gelibolu</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39.748</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12,0</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37.000</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14,3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1.330</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6,6</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812</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5,0</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445</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9,3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161</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0,5</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Gökçeada</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3.350</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2.303</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0,9</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149</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0,7</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67</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0,4</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100</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2,1</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731</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2,3</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Lapseki</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36.190</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10,9</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29.457</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11,4</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1.091</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5,4</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4.978</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30,6</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155</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510</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1,6</w:t>
            </w:r>
          </w:p>
        </w:tc>
      </w:tr>
      <w:tr w:rsidR="00E25C15" w:rsidRPr="006469FE" w:rsidTr="00102567">
        <w:trPr>
          <w:trHeight w:val="300"/>
          <w:jc w:val="center"/>
        </w:trPr>
        <w:tc>
          <w:tcPr>
            <w:tcW w:w="1043" w:type="dxa"/>
            <w:tcBorders>
              <w:top w:val="nil"/>
              <w:left w:val="single" w:sz="4" w:space="0" w:color="auto"/>
              <w:bottom w:val="single" w:sz="4" w:space="0" w:color="auto"/>
              <w:right w:val="single" w:sz="4" w:space="0" w:color="auto"/>
            </w:tcBorders>
            <w:shd w:val="clear" w:color="auto" w:fill="auto"/>
            <w:noWrap/>
            <w:vAlign w:val="bottom"/>
            <w:hideMark/>
          </w:tcPr>
          <w:p w:rsidR="00E25C15" w:rsidRPr="006469FE" w:rsidRDefault="00E25C15" w:rsidP="00102567">
            <w:pPr>
              <w:spacing w:line="276" w:lineRule="auto"/>
              <w:jc w:val="left"/>
              <w:rPr>
                <w:rFonts w:asciiTheme="minorHAnsi" w:hAnsiTheme="minorHAnsi"/>
                <w:b/>
                <w:bCs/>
                <w:sz w:val="20"/>
                <w:szCs w:val="20"/>
              </w:rPr>
            </w:pPr>
            <w:r w:rsidRPr="006469FE">
              <w:rPr>
                <w:rFonts w:asciiTheme="minorHAnsi" w:hAnsiTheme="minorHAnsi"/>
                <w:b/>
                <w:bCs/>
                <w:sz w:val="20"/>
                <w:szCs w:val="20"/>
              </w:rPr>
              <w:t>Yenice</w:t>
            </w:r>
          </w:p>
        </w:tc>
        <w:tc>
          <w:tcPr>
            <w:tcW w:w="880" w:type="dxa"/>
            <w:tcBorders>
              <w:top w:val="nil"/>
              <w:left w:val="nil"/>
              <w:bottom w:val="single" w:sz="4" w:space="0" w:color="auto"/>
              <w:right w:val="single" w:sz="4" w:space="0" w:color="auto"/>
            </w:tcBorders>
            <w:shd w:val="clear" w:color="auto" w:fill="auto"/>
            <w:noWrap/>
            <w:vAlign w:val="bottom"/>
            <w:hideMark/>
          </w:tcPr>
          <w:p w:rsidR="00E25C15" w:rsidRPr="006469FE" w:rsidRDefault="00E25C15"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28.303</w:t>
            </w:r>
          </w:p>
        </w:tc>
        <w:tc>
          <w:tcPr>
            <w:tcW w:w="62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8,5</w:t>
            </w:r>
          </w:p>
        </w:tc>
        <w:tc>
          <w:tcPr>
            <w:tcW w:w="89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24.007</w:t>
            </w:r>
          </w:p>
        </w:tc>
        <w:tc>
          <w:tcPr>
            <w:tcW w:w="50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9,3</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3.946</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19,5</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330</w:t>
            </w:r>
          </w:p>
        </w:tc>
        <w:tc>
          <w:tcPr>
            <w:tcW w:w="52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2,0</w:t>
            </w:r>
          </w:p>
        </w:tc>
        <w:tc>
          <w:tcPr>
            <w:tcW w:w="671"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20</w:t>
            </w:r>
          </w:p>
        </w:tc>
        <w:tc>
          <w:tcPr>
            <w:tcW w:w="529"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0,4</w:t>
            </w:r>
          </w:p>
        </w:tc>
        <w:tc>
          <w:tcPr>
            <w:tcW w:w="8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600" w:type="dxa"/>
            <w:tcBorders>
              <w:top w:val="nil"/>
              <w:left w:val="nil"/>
              <w:bottom w:val="single" w:sz="4" w:space="0" w:color="auto"/>
              <w:right w:val="single" w:sz="4" w:space="0" w:color="auto"/>
            </w:tcBorders>
            <w:shd w:val="clear" w:color="auto" w:fill="auto"/>
            <w:noWrap/>
            <w:vAlign w:val="center"/>
            <w:hideMark/>
          </w:tcPr>
          <w:p w:rsidR="00E25C15" w:rsidRPr="006469FE" w:rsidRDefault="00E25C15" w:rsidP="000B4D82">
            <w:pPr>
              <w:spacing w:line="276" w:lineRule="auto"/>
              <w:jc w:val="right"/>
              <w:rPr>
                <w:rFonts w:asciiTheme="minorHAnsi" w:hAnsiTheme="minorHAnsi"/>
                <w:sz w:val="20"/>
                <w:szCs w:val="20"/>
              </w:rPr>
            </w:pPr>
            <w:r w:rsidRPr="006469FE">
              <w:rPr>
                <w:rFonts w:asciiTheme="minorHAnsi" w:hAnsiTheme="minorHAnsi"/>
                <w:sz w:val="20"/>
                <w:szCs w:val="20"/>
              </w:rPr>
              <w:t>0,0</w:t>
            </w:r>
          </w:p>
        </w:tc>
      </w:tr>
      <w:tr w:rsidR="00E25C15" w:rsidRPr="006469FE" w:rsidTr="00DE4904">
        <w:trPr>
          <w:trHeight w:val="300"/>
          <w:jc w:val="center"/>
        </w:trPr>
        <w:tc>
          <w:tcPr>
            <w:tcW w:w="1043" w:type="dxa"/>
            <w:tcBorders>
              <w:top w:val="nil"/>
              <w:left w:val="single" w:sz="4" w:space="0" w:color="auto"/>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880"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331.633</w:t>
            </w:r>
          </w:p>
        </w:tc>
        <w:tc>
          <w:tcPr>
            <w:tcW w:w="620"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100,0</w:t>
            </w:r>
          </w:p>
        </w:tc>
        <w:tc>
          <w:tcPr>
            <w:tcW w:w="899"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258.251</w:t>
            </w:r>
          </w:p>
        </w:tc>
        <w:tc>
          <w:tcPr>
            <w:tcW w:w="501"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77,9</w:t>
            </w:r>
          </w:p>
        </w:tc>
        <w:tc>
          <w:tcPr>
            <w:tcW w:w="800"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20.187</w:t>
            </w:r>
          </w:p>
        </w:tc>
        <w:tc>
          <w:tcPr>
            <w:tcW w:w="671"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6,1</w:t>
            </w:r>
          </w:p>
        </w:tc>
        <w:tc>
          <w:tcPr>
            <w:tcW w:w="800"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16.289</w:t>
            </w:r>
          </w:p>
        </w:tc>
        <w:tc>
          <w:tcPr>
            <w:tcW w:w="521"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4,9</w:t>
            </w:r>
          </w:p>
        </w:tc>
        <w:tc>
          <w:tcPr>
            <w:tcW w:w="671"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4.767</w:t>
            </w:r>
          </w:p>
        </w:tc>
        <w:tc>
          <w:tcPr>
            <w:tcW w:w="529"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1,4</w:t>
            </w:r>
          </w:p>
        </w:tc>
        <w:tc>
          <w:tcPr>
            <w:tcW w:w="800"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32.139</w:t>
            </w:r>
          </w:p>
        </w:tc>
        <w:tc>
          <w:tcPr>
            <w:tcW w:w="600" w:type="dxa"/>
            <w:tcBorders>
              <w:top w:val="nil"/>
              <w:left w:val="nil"/>
              <w:bottom w:val="single" w:sz="4" w:space="0" w:color="auto"/>
              <w:right w:val="single" w:sz="4" w:space="0" w:color="auto"/>
            </w:tcBorders>
            <w:shd w:val="clear" w:color="000000" w:fill="FBD4B4"/>
            <w:noWrap/>
            <w:vAlign w:val="center"/>
            <w:hideMark/>
          </w:tcPr>
          <w:p w:rsidR="00E25C15" w:rsidRPr="006469FE" w:rsidRDefault="00E25C15"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9,7</w:t>
            </w:r>
          </w:p>
        </w:tc>
      </w:tr>
    </w:tbl>
    <w:p w:rsidR="003D6FED" w:rsidRPr="006469FE" w:rsidRDefault="003D6FED" w:rsidP="003D6FED">
      <w:pPr>
        <w:pStyle w:val="Balk3"/>
        <w:spacing w:line="276" w:lineRule="auto"/>
        <w:rPr>
          <w:szCs w:val="22"/>
        </w:rPr>
      </w:pPr>
      <w:bookmarkStart w:id="74" w:name="_Toc378852628"/>
      <w:bookmarkStart w:id="75" w:name="_Toc379183047"/>
      <w:bookmarkStart w:id="76" w:name="_Toc379183152"/>
      <w:bookmarkStart w:id="77" w:name="_Toc379185014"/>
      <w:bookmarkStart w:id="78" w:name="_Toc410306015"/>
      <w:bookmarkStart w:id="79" w:name="_Toc413836709"/>
      <w:r w:rsidRPr="006469FE">
        <w:rPr>
          <w:szCs w:val="22"/>
        </w:rPr>
        <w:t>1.1.4. Tarımsal İşletme Büyüklükleri</w:t>
      </w:r>
      <w:bookmarkEnd w:id="74"/>
      <w:bookmarkEnd w:id="75"/>
      <w:bookmarkEnd w:id="76"/>
      <w:bookmarkEnd w:id="77"/>
      <w:bookmarkEnd w:id="78"/>
      <w:bookmarkEnd w:id="79"/>
      <w:r w:rsidRPr="006469FE">
        <w:rPr>
          <w:szCs w:val="22"/>
        </w:rPr>
        <w:t xml:space="preserve"> </w:t>
      </w:r>
    </w:p>
    <w:p w:rsidR="003D6FED" w:rsidRPr="006469FE" w:rsidRDefault="003D6FED" w:rsidP="003D6FED">
      <w:pPr>
        <w:spacing w:line="276" w:lineRule="auto"/>
        <w:ind w:firstLine="708"/>
        <w:rPr>
          <w:rFonts w:asciiTheme="minorHAnsi" w:hAnsiTheme="minorHAnsi"/>
          <w:sz w:val="22"/>
          <w:szCs w:val="22"/>
        </w:rPr>
      </w:pPr>
      <w:r w:rsidRPr="006469FE">
        <w:rPr>
          <w:rFonts w:asciiTheme="minorHAnsi" w:hAnsiTheme="minorHAnsi"/>
          <w:sz w:val="22"/>
          <w:szCs w:val="22"/>
        </w:rPr>
        <w:t xml:space="preserve">İlimizde 50.720 tarımsal işletme mevcut olup, işletme başına düşen arazi miktarı 65,12 dekardır. Ülkemizde işletme başına düşen arazi miktarı 60,9 dekardır.     </w:t>
      </w:r>
    </w:p>
    <w:p w:rsidR="003D6FED" w:rsidRPr="006469FE" w:rsidRDefault="003D6FED" w:rsidP="003D6FED">
      <w:pPr>
        <w:spacing w:line="276" w:lineRule="auto"/>
        <w:rPr>
          <w:rFonts w:asciiTheme="minorHAnsi" w:hAnsiTheme="minorHAnsi"/>
          <w:sz w:val="22"/>
          <w:szCs w:val="22"/>
        </w:rPr>
      </w:pPr>
      <w:r w:rsidRPr="006469FE">
        <w:rPr>
          <w:rFonts w:asciiTheme="minorHAnsi" w:hAnsiTheme="minorHAnsi"/>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4"/>
        <w:gridCol w:w="1697"/>
        <w:gridCol w:w="1082"/>
        <w:gridCol w:w="1222"/>
        <w:gridCol w:w="1276"/>
        <w:gridCol w:w="1418"/>
      </w:tblGrid>
      <w:tr w:rsidR="003D6FED" w:rsidRPr="006469FE" w:rsidTr="000214E9">
        <w:trPr>
          <w:trHeight w:val="20"/>
          <w:jc w:val="center"/>
        </w:trPr>
        <w:tc>
          <w:tcPr>
            <w:tcW w:w="1844" w:type="dxa"/>
            <w:shd w:val="clear" w:color="auto" w:fill="FBD4B4" w:themeFill="accent6" w:themeFillTint="66"/>
            <w:vAlign w:val="center"/>
          </w:tcPr>
          <w:p w:rsidR="003D6FED" w:rsidRPr="00F87305" w:rsidRDefault="003D6FED" w:rsidP="00F87305">
            <w:pPr>
              <w:jc w:val="center"/>
              <w:rPr>
                <w:rFonts w:asciiTheme="minorHAnsi" w:hAnsiTheme="minorHAnsi"/>
                <w:b/>
                <w:sz w:val="20"/>
                <w:szCs w:val="20"/>
              </w:rPr>
            </w:pPr>
            <w:bookmarkStart w:id="80" w:name="_Toc378852629"/>
            <w:bookmarkStart w:id="81" w:name="_Toc379183153"/>
            <w:bookmarkStart w:id="82" w:name="_Toc379185015"/>
            <w:bookmarkStart w:id="83" w:name="_Toc379199094"/>
            <w:bookmarkStart w:id="84" w:name="_Toc379535397"/>
            <w:bookmarkStart w:id="85" w:name="_Toc379967963"/>
            <w:bookmarkStart w:id="86" w:name="_Toc381189114"/>
            <w:bookmarkStart w:id="87" w:name="_Toc381685494"/>
            <w:bookmarkStart w:id="88" w:name="_Toc386731860"/>
            <w:bookmarkStart w:id="89" w:name="_Toc410306016"/>
            <w:r w:rsidRPr="00F87305">
              <w:rPr>
                <w:rFonts w:asciiTheme="minorHAnsi" w:hAnsiTheme="minorHAnsi"/>
                <w:b/>
                <w:sz w:val="20"/>
                <w:szCs w:val="20"/>
              </w:rPr>
              <w:t>İŞLETMENİN DURUMU</w:t>
            </w:r>
            <w:bookmarkEnd w:id="80"/>
            <w:bookmarkEnd w:id="81"/>
            <w:bookmarkEnd w:id="82"/>
            <w:bookmarkEnd w:id="83"/>
            <w:bookmarkEnd w:id="84"/>
            <w:bookmarkEnd w:id="85"/>
            <w:bookmarkEnd w:id="86"/>
            <w:bookmarkEnd w:id="87"/>
            <w:bookmarkEnd w:id="88"/>
            <w:bookmarkEnd w:id="89"/>
          </w:p>
        </w:tc>
        <w:tc>
          <w:tcPr>
            <w:tcW w:w="1697"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İŞLETMENİN</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BÜYÜKLÜĞÜ (DA.)</w:t>
            </w:r>
          </w:p>
        </w:tc>
        <w:tc>
          <w:tcPr>
            <w:tcW w:w="1082"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ÇİFTÇİ</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AİLE SAYISI</w:t>
            </w:r>
          </w:p>
        </w:tc>
        <w:tc>
          <w:tcPr>
            <w:tcW w:w="1222"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TÜM</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İŞLETMEYE ORANI (%)</w:t>
            </w:r>
          </w:p>
        </w:tc>
        <w:tc>
          <w:tcPr>
            <w:tcW w:w="1276"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TOPLAM</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ARAZİYE %’Sİ</w:t>
            </w:r>
          </w:p>
        </w:tc>
        <w:tc>
          <w:tcPr>
            <w:tcW w:w="1418" w:type="dxa"/>
            <w:shd w:val="clear" w:color="auto" w:fill="FBD4B4" w:themeFill="accent6" w:themeFillTint="66"/>
            <w:vAlign w:val="center"/>
          </w:tcPr>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BİR İŞLETMEYE</w:t>
            </w:r>
          </w:p>
          <w:p w:rsidR="003D6FED" w:rsidRPr="006469FE" w:rsidRDefault="003D6FED" w:rsidP="000B4D82">
            <w:pPr>
              <w:spacing w:line="276" w:lineRule="auto"/>
              <w:jc w:val="center"/>
              <w:rPr>
                <w:rFonts w:asciiTheme="minorHAnsi" w:hAnsiTheme="minorHAnsi"/>
                <w:b/>
                <w:sz w:val="20"/>
                <w:szCs w:val="20"/>
              </w:rPr>
            </w:pPr>
            <w:r w:rsidRPr="006469FE">
              <w:rPr>
                <w:rFonts w:asciiTheme="minorHAnsi" w:hAnsiTheme="minorHAnsi"/>
                <w:b/>
                <w:sz w:val="20"/>
                <w:szCs w:val="20"/>
              </w:rPr>
              <w:t>DÜŞEN ARAZİ (DA.)</w:t>
            </w:r>
          </w:p>
        </w:tc>
      </w:tr>
      <w:tr w:rsidR="003D6FED" w:rsidRPr="006469FE" w:rsidTr="000214E9">
        <w:trPr>
          <w:trHeight w:val="20"/>
          <w:jc w:val="center"/>
        </w:trPr>
        <w:tc>
          <w:tcPr>
            <w:tcW w:w="1844" w:type="dxa"/>
            <w:shd w:val="clear" w:color="auto" w:fill="auto"/>
          </w:tcPr>
          <w:p w:rsidR="003D6FED" w:rsidRPr="006469FE" w:rsidRDefault="003D6FED" w:rsidP="000214E9">
            <w:pPr>
              <w:spacing w:line="276" w:lineRule="auto"/>
              <w:jc w:val="left"/>
              <w:rPr>
                <w:rFonts w:asciiTheme="minorHAnsi" w:hAnsiTheme="minorHAnsi"/>
                <w:sz w:val="20"/>
                <w:szCs w:val="20"/>
              </w:rPr>
            </w:pPr>
            <w:r w:rsidRPr="006469FE">
              <w:rPr>
                <w:rFonts w:asciiTheme="minorHAnsi" w:hAnsiTheme="minorHAnsi"/>
                <w:sz w:val="20"/>
                <w:szCs w:val="20"/>
              </w:rPr>
              <w:t>Küçük Aile İşletmesi</w:t>
            </w:r>
          </w:p>
          <w:p w:rsidR="003D6FED" w:rsidRPr="006469FE" w:rsidRDefault="003D6FED" w:rsidP="000214E9">
            <w:pPr>
              <w:spacing w:line="276" w:lineRule="auto"/>
              <w:jc w:val="left"/>
              <w:rPr>
                <w:rFonts w:asciiTheme="minorHAnsi" w:hAnsiTheme="minorHAnsi"/>
                <w:sz w:val="20"/>
                <w:szCs w:val="20"/>
              </w:rPr>
            </w:pPr>
          </w:p>
          <w:p w:rsidR="003D6FED" w:rsidRPr="006469FE" w:rsidRDefault="003D6FED" w:rsidP="000214E9">
            <w:pPr>
              <w:spacing w:line="276" w:lineRule="auto"/>
              <w:jc w:val="left"/>
              <w:rPr>
                <w:rFonts w:asciiTheme="minorHAnsi" w:hAnsiTheme="minorHAnsi"/>
                <w:sz w:val="20"/>
                <w:szCs w:val="20"/>
              </w:rPr>
            </w:pPr>
          </w:p>
          <w:p w:rsidR="003D6FED" w:rsidRPr="006469FE" w:rsidRDefault="003D6FED" w:rsidP="000214E9">
            <w:pPr>
              <w:spacing w:line="276" w:lineRule="auto"/>
              <w:jc w:val="left"/>
              <w:rPr>
                <w:rFonts w:asciiTheme="minorHAnsi" w:hAnsiTheme="minorHAnsi"/>
                <w:sz w:val="20"/>
                <w:szCs w:val="20"/>
              </w:rPr>
            </w:pPr>
            <w:r w:rsidRPr="006469FE">
              <w:rPr>
                <w:rFonts w:asciiTheme="minorHAnsi" w:hAnsiTheme="minorHAnsi"/>
                <w:sz w:val="20"/>
                <w:szCs w:val="20"/>
              </w:rPr>
              <w:t>Orta Aile İşletmesi</w:t>
            </w:r>
          </w:p>
          <w:p w:rsidR="003D6FED" w:rsidRPr="006469FE" w:rsidRDefault="003D6FED" w:rsidP="000214E9">
            <w:pPr>
              <w:spacing w:line="276" w:lineRule="auto"/>
              <w:jc w:val="left"/>
              <w:rPr>
                <w:rFonts w:asciiTheme="minorHAnsi" w:hAnsiTheme="minorHAnsi"/>
                <w:sz w:val="20"/>
                <w:szCs w:val="20"/>
              </w:rPr>
            </w:pPr>
          </w:p>
          <w:p w:rsidR="003D6FED" w:rsidRPr="006469FE" w:rsidRDefault="003D6FED" w:rsidP="000214E9">
            <w:pPr>
              <w:spacing w:line="276" w:lineRule="auto"/>
              <w:jc w:val="left"/>
              <w:rPr>
                <w:rFonts w:asciiTheme="minorHAnsi" w:hAnsiTheme="minorHAnsi"/>
                <w:b/>
                <w:sz w:val="20"/>
                <w:szCs w:val="20"/>
              </w:rPr>
            </w:pPr>
            <w:r w:rsidRPr="006469FE">
              <w:rPr>
                <w:rFonts w:asciiTheme="minorHAnsi" w:hAnsiTheme="minorHAnsi"/>
                <w:sz w:val="20"/>
                <w:szCs w:val="20"/>
              </w:rPr>
              <w:t>Büyük Aile İşletmesi</w:t>
            </w:r>
          </w:p>
        </w:tc>
        <w:tc>
          <w:tcPr>
            <w:tcW w:w="1697"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0 -10</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10-20</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20-50</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50 -100</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100-200</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200’den Büyük</w:t>
            </w:r>
          </w:p>
        </w:tc>
        <w:tc>
          <w:tcPr>
            <w:tcW w:w="1082"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6.709</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4.867</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22.078</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11.191</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4.899</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976</w:t>
            </w:r>
          </w:p>
        </w:tc>
        <w:tc>
          <w:tcPr>
            <w:tcW w:w="1222"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66,3</w:t>
            </w:r>
          </w:p>
          <w:p w:rsidR="003D6FED" w:rsidRPr="006469FE" w:rsidRDefault="003D6FED" w:rsidP="000B4D82">
            <w:pPr>
              <w:spacing w:line="276" w:lineRule="auto"/>
              <w:rPr>
                <w:rFonts w:asciiTheme="minorHAnsi" w:hAnsiTheme="minorHAnsi"/>
                <w:sz w:val="20"/>
                <w:szCs w:val="20"/>
              </w:rPr>
            </w:pPr>
          </w:p>
          <w:p w:rsidR="003D6FED" w:rsidRPr="006469FE" w:rsidRDefault="003D6FED" w:rsidP="000B4D82">
            <w:pPr>
              <w:spacing w:line="276" w:lineRule="auto"/>
              <w:rPr>
                <w:rFonts w:asciiTheme="minorHAnsi" w:hAnsiTheme="minorHAnsi"/>
                <w:sz w:val="20"/>
                <w:szCs w:val="20"/>
              </w:rPr>
            </w:pP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31,7</w:t>
            </w:r>
          </w:p>
          <w:p w:rsidR="003D6FED" w:rsidRPr="006469FE" w:rsidRDefault="003D6FED" w:rsidP="000B4D82">
            <w:pPr>
              <w:spacing w:line="276" w:lineRule="auto"/>
              <w:rPr>
                <w:rFonts w:asciiTheme="minorHAnsi" w:hAnsiTheme="minorHAnsi"/>
                <w:sz w:val="20"/>
                <w:szCs w:val="20"/>
              </w:rPr>
            </w:pPr>
            <w:r w:rsidRPr="006469FE">
              <w:rPr>
                <w:rFonts w:asciiTheme="minorHAnsi" w:hAnsiTheme="minorHAnsi"/>
                <w:sz w:val="20"/>
                <w:szCs w:val="20"/>
              </w:rPr>
              <w:t xml:space="preserve">       </w:t>
            </w: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1276"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33</w:t>
            </w:r>
          </w:p>
          <w:p w:rsidR="003D6FED" w:rsidRPr="006469FE" w:rsidRDefault="003D6FED" w:rsidP="000B4D82">
            <w:pPr>
              <w:spacing w:line="276" w:lineRule="auto"/>
              <w:rPr>
                <w:rFonts w:asciiTheme="minorHAnsi" w:hAnsiTheme="minorHAnsi"/>
                <w:sz w:val="20"/>
                <w:szCs w:val="20"/>
              </w:rPr>
            </w:pPr>
          </w:p>
          <w:p w:rsidR="003D6FED" w:rsidRPr="006469FE" w:rsidRDefault="003D6FED" w:rsidP="000B4D82">
            <w:pPr>
              <w:spacing w:line="276" w:lineRule="auto"/>
              <w:rPr>
                <w:rFonts w:asciiTheme="minorHAnsi" w:hAnsiTheme="minorHAnsi"/>
                <w:sz w:val="20"/>
                <w:szCs w:val="20"/>
              </w:rPr>
            </w:pP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55</w:t>
            </w:r>
          </w:p>
          <w:p w:rsidR="003D6FED" w:rsidRPr="006469FE" w:rsidRDefault="003D6FED" w:rsidP="000B4D82">
            <w:pPr>
              <w:spacing w:line="276" w:lineRule="auto"/>
              <w:rPr>
                <w:rFonts w:asciiTheme="minorHAnsi" w:hAnsiTheme="minorHAnsi"/>
                <w:sz w:val="20"/>
                <w:szCs w:val="20"/>
              </w:rPr>
            </w:pP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xml:space="preserve">   12</w:t>
            </w:r>
          </w:p>
        </w:tc>
        <w:tc>
          <w:tcPr>
            <w:tcW w:w="1418" w:type="dxa"/>
            <w:shd w:val="clear" w:color="auto" w:fill="auto"/>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32,3</w:t>
            </w:r>
          </w:p>
          <w:p w:rsidR="003D6FED" w:rsidRPr="006469FE" w:rsidRDefault="003D6FED" w:rsidP="000B4D82">
            <w:pPr>
              <w:spacing w:line="276" w:lineRule="auto"/>
              <w:jc w:val="right"/>
              <w:rPr>
                <w:rFonts w:asciiTheme="minorHAnsi" w:hAnsiTheme="minorHAnsi"/>
                <w:sz w:val="20"/>
                <w:szCs w:val="20"/>
              </w:rPr>
            </w:pPr>
          </w:p>
          <w:p w:rsidR="003D6FED" w:rsidRPr="006469FE" w:rsidRDefault="003D6FED" w:rsidP="000B4D82">
            <w:pPr>
              <w:spacing w:line="276" w:lineRule="auto"/>
              <w:jc w:val="right"/>
              <w:rPr>
                <w:rFonts w:asciiTheme="minorHAnsi" w:hAnsiTheme="minorHAnsi"/>
                <w:sz w:val="20"/>
                <w:szCs w:val="20"/>
              </w:rPr>
            </w:pP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112,9</w:t>
            </w:r>
          </w:p>
          <w:p w:rsidR="003D6FED" w:rsidRPr="006469FE" w:rsidRDefault="003D6FED" w:rsidP="000B4D82">
            <w:pPr>
              <w:spacing w:line="276" w:lineRule="auto"/>
              <w:jc w:val="right"/>
              <w:rPr>
                <w:rFonts w:asciiTheme="minorHAnsi" w:hAnsiTheme="minorHAnsi"/>
                <w:sz w:val="20"/>
                <w:szCs w:val="20"/>
              </w:rPr>
            </w:pPr>
          </w:p>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409,6</w:t>
            </w:r>
          </w:p>
        </w:tc>
      </w:tr>
      <w:tr w:rsidR="003D6FED" w:rsidRPr="006469FE" w:rsidTr="000214E9">
        <w:trPr>
          <w:trHeight w:val="20"/>
          <w:jc w:val="center"/>
        </w:trPr>
        <w:tc>
          <w:tcPr>
            <w:tcW w:w="1844" w:type="dxa"/>
            <w:tcBorders>
              <w:bottom w:val="single" w:sz="4" w:space="0" w:color="auto"/>
            </w:tcBorders>
            <w:shd w:val="clear" w:color="auto" w:fill="FBD4B4" w:themeFill="accent6" w:themeFillTint="66"/>
          </w:tcPr>
          <w:p w:rsidR="003D6FED" w:rsidRPr="006469FE" w:rsidRDefault="003D6FED" w:rsidP="000B4D82">
            <w:pPr>
              <w:spacing w:line="276" w:lineRule="auto"/>
              <w:rPr>
                <w:rFonts w:asciiTheme="minorHAnsi" w:hAnsiTheme="minorHAnsi"/>
                <w:sz w:val="20"/>
                <w:szCs w:val="20"/>
              </w:rPr>
            </w:pPr>
            <w:r w:rsidRPr="006469FE">
              <w:rPr>
                <w:rFonts w:asciiTheme="minorHAnsi" w:hAnsiTheme="minorHAnsi"/>
                <w:b/>
                <w:sz w:val="20"/>
                <w:szCs w:val="20"/>
              </w:rPr>
              <w:t>T  O  P  L  A  M</w:t>
            </w:r>
          </w:p>
        </w:tc>
        <w:tc>
          <w:tcPr>
            <w:tcW w:w="1697" w:type="dxa"/>
            <w:tcBorders>
              <w:bottom w:val="single" w:sz="4" w:space="0" w:color="auto"/>
            </w:tcBorders>
            <w:shd w:val="clear" w:color="auto" w:fill="FBD4B4" w:themeFill="accent6" w:themeFillTint="66"/>
          </w:tcPr>
          <w:p w:rsidR="003D6FED" w:rsidRPr="006469FE" w:rsidRDefault="003D6FED" w:rsidP="000B4D82">
            <w:pPr>
              <w:spacing w:line="276" w:lineRule="auto"/>
              <w:jc w:val="right"/>
              <w:rPr>
                <w:rFonts w:asciiTheme="minorHAnsi" w:hAnsiTheme="minorHAnsi"/>
                <w:sz w:val="20"/>
                <w:szCs w:val="20"/>
              </w:rPr>
            </w:pPr>
          </w:p>
        </w:tc>
        <w:tc>
          <w:tcPr>
            <w:tcW w:w="1082" w:type="dxa"/>
            <w:tcBorders>
              <w:bottom w:val="single" w:sz="4" w:space="0" w:color="auto"/>
            </w:tcBorders>
            <w:shd w:val="clear" w:color="auto" w:fill="FBD4B4" w:themeFill="accent6" w:themeFillTint="66"/>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b/>
                <w:sz w:val="20"/>
                <w:szCs w:val="20"/>
              </w:rPr>
              <w:t>50.720</w:t>
            </w:r>
          </w:p>
        </w:tc>
        <w:tc>
          <w:tcPr>
            <w:tcW w:w="1222" w:type="dxa"/>
            <w:tcBorders>
              <w:bottom w:val="single" w:sz="4" w:space="0" w:color="auto"/>
            </w:tcBorders>
            <w:shd w:val="clear" w:color="auto" w:fill="FBD4B4" w:themeFill="accent6" w:themeFillTint="66"/>
          </w:tcPr>
          <w:p w:rsidR="003D6FED" w:rsidRPr="006469FE" w:rsidRDefault="003D6FED" w:rsidP="000B4D82">
            <w:pPr>
              <w:spacing w:line="276" w:lineRule="auto"/>
              <w:jc w:val="right"/>
              <w:rPr>
                <w:rFonts w:asciiTheme="minorHAnsi" w:hAnsiTheme="minorHAnsi"/>
                <w:sz w:val="20"/>
                <w:szCs w:val="20"/>
              </w:rPr>
            </w:pPr>
          </w:p>
        </w:tc>
        <w:tc>
          <w:tcPr>
            <w:tcW w:w="1276" w:type="dxa"/>
            <w:tcBorders>
              <w:bottom w:val="single" w:sz="4" w:space="0" w:color="auto"/>
            </w:tcBorders>
            <w:shd w:val="clear" w:color="auto" w:fill="FBD4B4" w:themeFill="accent6" w:themeFillTint="66"/>
          </w:tcPr>
          <w:p w:rsidR="003D6FED" w:rsidRPr="006469FE" w:rsidRDefault="003D6FED" w:rsidP="000B4D82">
            <w:pPr>
              <w:spacing w:line="276" w:lineRule="auto"/>
              <w:jc w:val="right"/>
              <w:rPr>
                <w:rFonts w:asciiTheme="minorHAnsi" w:hAnsiTheme="minorHAnsi"/>
                <w:sz w:val="20"/>
                <w:szCs w:val="20"/>
              </w:rPr>
            </w:pPr>
          </w:p>
        </w:tc>
        <w:tc>
          <w:tcPr>
            <w:tcW w:w="1418" w:type="dxa"/>
            <w:tcBorders>
              <w:bottom w:val="single" w:sz="4" w:space="0" w:color="auto"/>
            </w:tcBorders>
            <w:shd w:val="clear" w:color="auto" w:fill="FBD4B4" w:themeFill="accent6" w:themeFillTint="66"/>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b/>
                <w:sz w:val="20"/>
                <w:szCs w:val="20"/>
              </w:rPr>
              <w:t>65,12</w:t>
            </w:r>
          </w:p>
        </w:tc>
      </w:tr>
    </w:tbl>
    <w:p w:rsidR="003D6FED" w:rsidRPr="006469FE" w:rsidRDefault="003D6FED" w:rsidP="003D6FED">
      <w:pPr>
        <w:pStyle w:val="Balk3"/>
        <w:spacing w:line="276" w:lineRule="auto"/>
        <w:rPr>
          <w:szCs w:val="22"/>
        </w:rPr>
      </w:pPr>
      <w:bookmarkStart w:id="90" w:name="_Toc378852630"/>
      <w:bookmarkStart w:id="91" w:name="_Toc379183048"/>
      <w:bookmarkStart w:id="92" w:name="_Toc379183154"/>
      <w:bookmarkStart w:id="93" w:name="_Toc379185016"/>
      <w:bookmarkStart w:id="94" w:name="_Toc410306017"/>
      <w:bookmarkStart w:id="95" w:name="_Toc413836710"/>
      <w:r w:rsidRPr="006469FE">
        <w:rPr>
          <w:szCs w:val="22"/>
        </w:rPr>
        <w:t>1.1.5. Toprak Kullanma Kabiliyeti Sınıfları</w:t>
      </w:r>
      <w:bookmarkEnd w:id="90"/>
      <w:bookmarkEnd w:id="91"/>
      <w:bookmarkEnd w:id="92"/>
      <w:bookmarkEnd w:id="93"/>
      <w:bookmarkEnd w:id="94"/>
      <w:bookmarkEnd w:id="95"/>
      <w:r w:rsidRPr="006469FE">
        <w:rPr>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41"/>
        <w:gridCol w:w="1701"/>
        <w:gridCol w:w="1701"/>
      </w:tblGrid>
      <w:tr w:rsidR="003D6FED" w:rsidRPr="006469FE" w:rsidTr="000214E9">
        <w:trPr>
          <w:jc w:val="center"/>
        </w:trPr>
        <w:tc>
          <w:tcPr>
            <w:tcW w:w="1541" w:type="dxa"/>
            <w:shd w:val="clear" w:color="auto" w:fill="FBD4B4" w:themeFill="accent6" w:themeFillTint="66"/>
          </w:tcPr>
          <w:p w:rsidR="003D6FED" w:rsidRPr="006469FE" w:rsidRDefault="003D6FED" w:rsidP="000B4D82">
            <w:pPr>
              <w:spacing w:line="276" w:lineRule="auto"/>
              <w:jc w:val="center"/>
              <w:rPr>
                <w:rFonts w:asciiTheme="minorHAnsi" w:hAnsiTheme="minorHAnsi"/>
                <w:b/>
                <w:sz w:val="22"/>
                <w:szCs w:val="22"/>
              </w:rPr>
            </w:pPr>
            <w:r w:rsidRPr="006469FE">
              <w:rPr>
                <w:rFonts w:asciiTheme="minorHAnsi" w:hAnsiTheme="minorHAnsi"/>
                <w:b/>
                <w:sz w:val="22"/>
                <w:szCs w:val="22"/>
              </w:rPr>
              <w:t>SINIFI</w:t>
            </w:r>
          </w:p>
        </w:tc>
        <w:tc>
          <w:tcPr>
            <w:tcW w:w="1701" w:type="dxa"/>
            <w:shd w:val="clear" w:color="auto" w:fill="FBD4B4" w:themeFill="accent6" w:themeFillTint="66"/>
          </w:tcPr>
          <w:p w:rsidR="003D6FED" w:rsidRPr="006469FE" w:rsidRDefault="003D6FED" w:rsidP="000B4D82">
            <w:pPr>
              <w:spacing w:line="276" w:lineRule="auto"/>
              <w:jc w:val="center"/>
              <w:rPr>
                <w:rFonts w:asciiTheme="minorHAnsi" w:hAnsiTheme="minorHAnsi"/>
                <w:b/>
                <w:sz w:val="22"/>
                <w:szCs w:val="22"/>
              </w:rPr>
            </w:pPr>
            <w:r w:rsidRPr="006469FE">
              <w:rPr>
                <w:rFonts w:asciiTheme="minorHAnsi" w:hAnsiTheme="minorHAnsi"/>
                <w:b/>
                <w:sz w:val="22"/>
                <w:szCs w:val="22"/>
              </w:rPr>
              <w:t>MİKTARI (HA.)</w:t>
            </w:r>
          </w:p>
        </w:tc>
        <w:tc>
          <w:tcPr>
            <w:tcW w:w="1701" w:type="dxa"/>
            <w:shd w:val="clear" w:color="auto" w:fill="FBD4B4" w:themeFill="accent6" w:themeFillTint="66"/>
          </w:tcPr>
          <w:p w:rsidR="003D6FED" w:rsidRPr="006469FE" w:rsidRDefault="003D6FED" w:rsidP="000B4D82">
            <w:pPr>
              <w:spacing w:line="276" w:lineRule="auto"/>
              <w:jc w:val="center"/>
              <w:rPr>
                <w:rFonts w:asciiTheme="minorHAnsi" w:hAnsiTheme="minorHAnsi"/>
                <w:b/>
                <w:sz w:val="22"/>
                <w:szCs w:val="22"/>
              </w:rPr>
            </w:pPr>
            <w:r w:rsidRPr="006469FE">
              <w:rPr>
                <w:rFonts w:asciiTheme="minorHAnsi" w:hAnsiTheme="minorHAnsi"/>
                <w:b/>
                <w:sz w:val="22"/>
                <w:szCs w:val="22"/>
              </w:rPr>
              <w:t>PAYI (%)</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1.Sınıf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39.164</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4,02</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2.Sınıf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107.006</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10,98</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3.Sınıf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63.976</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6,57</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4.Sınıf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78.687</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8,08</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5.Sınıf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818</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0,08</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6.Sınıf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190.318</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19,54</w:t>
            </w:r>
          </w:p>
        </w:tc>
      </w:tr>
      <w:tr w:rsidR="003D6FED" w:rsidRPr="006469FE" w:rsidTr="000214E9">
        <w:trPr>
          <w:jc w:val="center"/>
        </w:trPr>
        <w:tc>
          <w:tcPr>
            <w:tcW w:w="1541" w:type="dxa"/>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7.Sınıf</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483.582</w:t>
            </w:r>
          </w:p>
        </w:tc>
        <w:tc>
          <w:tcPr>
            <w:tcW w:w="1701" w:type="dxa"/>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49,66</w:t>
            </w:r>
          </w:p>
        </w:tc>
      </w:tr>
      <w:tr w:rsidR="003D6FED" w:rsidRPr="006469FE" w:rsidTr="000214E9">
        <w:trPr>
          <w:jc w:val="center"/>
        </w:trPr>
        <w:tc>
          <w:tcPr>
            <w:tcW w:w="1541" w:type="dxa"/>
            <w:tcBorders>
              <w:bottom w:val="single" w:sz="4" w:space="0" w:color="auto"/>
            </w:tcBorders>
            <w:shd w:val="clear" w:color="auto" w:fill="auto"/>
          </w:tcPr>
          <w:p w:rsidR="003D6FED" w:rsidRPr="006469FE" w:rsidRDefault="003D6FED" w:rsidP="000B4D82">
            <w:pPr>
              <w:spacing w:line="276" w:lineRule="auto"/>
              <w:rPr>
                <w:rFonts w:asciiTheme="minorHAnsi" w:hAnsiTheme="minorHAnsi"/>
                <w:sz w:val="22"/>
                <w:szCs w:val="22"/>
              </w:rPr>
            </w:pPr>
            <w:r w:rsidRPr="006469FE">
              <w:rPr>
                <w:rFonts w:asciiTheme="minorHAnsi" w:hAnsiTheme="minorHAnsi"/>
                <w:sz w:val="22"/>
                <w:szCs w:val="22"/>
              </w:rPr>
              <w:t xml:space="preserve">  8.Sınıf</w:t>
            </w:r>
          </w:p>
        </w:tc>
        <w:tc>
          <w:tcPr>
            <w:tcW w:w="1701" w:type="dxa"/>
            <w:tcBorders>
              <w:bottom w:val="single" w:sz="4" w:space="0" w:color="auto"/>
            </w:tcBorders>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10.139</w:t>
            </w:r>
          </w:p>
        </w:tc>
        <w:tc>
          <w:tcPr>
            <w:tcW w:w="1701" w:type="dxa"/>
            <w:tcBorders>
              <w:bottom w:val="single" w:sz="4" w:space="0" w:color="auto"/>
            </w:tcBorders>
            <w:shd w:val="clear" w:color="auto" w:fill="auto"/>
          </w:tcPr>
          <w:p w:rsidR="003D6FED" w:rsidRPr="006469FE" w:rsidRDefault="003D6FED" w:rsidP="000B4D82">
            <w:pPr>
              <w:spacing w:line="276" w:lineRule="auto"/>
              <w:jc w:val="right"/>
              <w:rPr>
                <w:rFonts w:asciiTheme="minorHAnsi" w:hAnsiTheme="minorHAnsi"/>
                <w:sz w:val="22"/>
                <w:szCs w:val="22"/>
              </w:rPr>
            </w:pPr>
            <w:r w:rsidRPr="006469FE">
              <w:rPr>
                <w:rFonts w:asciiTheme="minorHAnsi" w:hAnsiTheme="minorHAnsi"/>
                <w:sz w:val="22"/>
                <w:szCs w:val="22"/>
              </w:rPr>
              <w:t>1,04</w:t>
            </w:r>
          </w:p>
        </w:tc>
      </w:tr>
      <w:tr w:rsidR="003D6FED" w:rsidRPr="006469FE" w:rsidTr="000214E9">
        <w:trPr>
          <w:jc w:val="center"/>
        </w:trPr>
        <w:tc>
          <w:tcPr>
            <w:tcW w:w="1541" w:type="dxa"/>
            <w:shd w:val="clear" w:color="auto" w:fill="FBD4B4" w:themeFill="accent6" w:themeFillTint="66"/>
          </w:tcPr>
          <w:p w:rsidR="003D6FED" w:rsidRPr="006469FE" w:rsidRDefault="003D6FED" w:rsidP="000B4D82">
            <w:pPr>
              <w:spacing w:line="276" w:lineRule="auto"/>
              <w:rPr>
                <w:rFonts w:asciiTheme="minorHAnsi" w:hAnsiTheme="minorHAnsi"/>
                <w:b/>
                <w:sz w:val="22"/>
                <w:szCs w:val="22"/>
              </w:rPr>
            </w:pPr>
            <w:r w:rsidRPr="006469FE">
              <w:rPr>
                <w:rFonts w:asciiTheme="minorHAnsi" w:hAnsiTheme="minorHAnsi"/>
                <w:b/>
                <w:sz w:val="22"/>
                <w:szCs w:val="22"/>
              </w:rPr>
              <w:t>T  O  P  L  A  M</w:t>
            </w:r>
          </w:p>
        </w:tc>
        <w:tc>
          <w:tcPr>
            <w:tcW w:w="1701" w:type="dxa"/>
            <w:shd w:val="clear" w:color="auto" w:fill="FBD4B4" w:themeFill="accent6" w:themeFillTint="66"/>
          </w:tcPr>
          <w:p w:rsidR="003D6FED" w:rsidRPr="006469FE" w:rsidRDefault="003D6FED" w:rsidP="000B4D82">
            <w:pPr>
              <w:spacing w:line="276" w:lineRule="auto"/>
              <w:jc w:val="right"/>
              <w:rPr>
                <w:rFonts w:asciiTheme="minorHAnsi" w:hAnsiTheme="minorHAnsi"/>
                <w:b/>
                <w:sz w:val="22"/>
                <w:szCs w:val="22"/>
              </w:rPr>
            </w:pPr>
            <w:r w:rsidRPr="006469FE">
              <w:rPr>
                <w:rFonts w:asciiTheme="minorHAnsi" w:hAnsiTheme="minorHAnsi"/>
                <w:b/>
                <w:sz w:val="22"/>
                <w:szCs w:val="22"/>
              </w:rPr>
              <w:t>973.690</w:t>
            </w:r>
          </w:p>
        </w:tc>
        <w:tc>
          <w:tcPr>
            <w:tcW w:w="1701" w:type="dxa"/>
            <w:shd w:val="clear" w:color="auto" w:fill="FBD4B4" w:themeFill="accent6" w:themeFillTint="66"/>
          </w:tcPr>
          <w:p w:rsidR="003D6FED" w:rsidRPr="006469FE" w:rsidRDefault="003D6FED" w:rsidP="000B4D82">
            <w:pPr>
              <w:spacing w:line="276" w:lineRule="auto"/>
              <w:jc w:val="right"/>
              <w:rPr>
                <w:rFonts w:asciiTheme="minorHAnsi" w:hAnsiTheme="minorHAnsi"/>
                <w:b/>
                <w:sz w:val="22"/>
                <w:szCs w:val="22"/>
              </w:rPr>
            </w:pPr>
            <w:r w:rsidRPr="006469FE">
              <w:rPr>
                <w:rFonts w:asciiTheme="minorHAnsi" w:hAnsiTheme="minorHAnsi"/>
                <w:b/>
                <w:sz w:val="22"/>
                <w:szCs w:val="22"/>
              </w:rPr>
              <w:t>99,97</w:t>
            </w:r>
          </w:p>
        </w:tc>
      </w:tr>
    </w:tbl>
    <w:p w:rsidR="003D6FED" w:rsidRPr="006469FE" w:rsidRDefault="003D6FED" w:rsidP="00B07641">
      <w:pPr>
        <w:pStyle w:val="Balk3"/>
        <w:spacing w:after="0"/>
        <w:rPr>
          <w:szCs w:val="22"/>
        </w:rPr>
      </w:pPr>
      <w:bookmarkStart w:id="96" w:name="_Toc379183049"/>
      <w:bookmarkStart w:id="97" w:name="_Toc379183155"/>
      <w:bookmarkStart w:id="98" w:name="_Toc379185017"/>
      <w:bookmarkStart w:id="99" w:name="_Toc410306018"/>
      <w:bookmarkStart w:id="100" w:name="_Toc378852631"/>
      <w:bookmarkStart w:id="101" w:name="_Toc413836711"/>
      <w:r w:rsidRPr="006469FE">
        <w:rPr>
          <w:szCs w:val="22"/>
        </w:rPr>
        <w:lastRenderedPageBreak/>
        <w:t>1.1.6. İşlenebilir Arazinin Sulama Durumu</w:t>
      </w:r>
      <w:bookmarkEnd w:id="96"/>
      <w:bookmarkEnd w:id="97"/>
      <w:bookmarkEnd w:id="98"/>
      <w:bookmarkEnd w:id="99"/>
      <w:bookmarkEnd w:id="100"/>
      <w:bookmarkEnd w:id="101"/>
      <w:r w:rsidRPr="006469FE">
        <w:rPr>
          <w:szCs w:val="22"/>
        </w:rPr>
        <w:t xml:space="preserve"> </w:t>
      </w:r>
    </w:p>
    <w:p w:rsidR="003D6FED" w:rsidRPr="006469FE" w:rsidRDefault="003D6FED" w:rsidP="003D6FED">
      <w:pPr>
        <w:spacing w:line="276" w:lineRule="auto"/>
        <w:ind w:firstLine="709"/>
        <w:rPr>
          <w:rFonts w:asciiTheme="minorHAnsi" w:hAnsiTheme="minorHAnsi"/>
          <w:sz w:val="22"/>
          <w:szCs w:val="22"/>
        </w:rPr>
      </w:pPr>
      <w:r w:rsidRPr="006469FE">
        <w:rPr>
          <w:rFonts w:asciiTheme="minorHAnsi" w:hAnsiTheme="minorHAnsi"/>
          <w:sz w:val="22"/>
          <w:szCs w:val="22"/>
        </w:rPr>
        <w:t xml:space="preserve">Çanakkale </w:t>
      </w:r>
      <w:r w:rsidR="00DE4904" w:rsidRPr="006469FE">
        <w:rPr>
          <w:rFonts w:asciiTheme="minorHAnsi" w:hAnsiTheme="minorHAnsi"/>
          <w:sz w:val="22"/>
          <w:szCs w:val="22"/>
        </w:rPr>
        <w:t>ilindeki 331</w:t>
      </w:r>
      <w:r w:rsidRPr="006469FE">
        <w:rPr>
          <w:rFonts w:asciiTheme="minorHAnsi" w:hAnsiTheme="minorHAnsi"/>
          <w:sz w:val="22"/>
          <w:szCs w:val="22"/>
        </w:rPr>
        <w:t xml:space="preserve">.633 hektar tarım arazisinin 113.258 hektarı (%34) sulanabilmektedir. İlde sulama amaçlı olarak kamu kurumları tarafından yaptırılan 8 baraj, 44 gölet, 25 bent-kaynak, 9 derin-keson kuyu bulunmaktadır. Bu yapılardan toplam 75.333 hektar alan sulanmakta olup 33.358 üretici faydalanmaktadır.  </w:t>
      </w:r>
    </w:p>
    <w:p w:rsidR="003D6FED" w:rsidRPr="006469FE" w:rsidRDefault="003D6FED" w:rsidP="003D6FED">
      <w:pPr>
        <w:spacing w:line="276" w:lineRule="auto"/>
        <w:ind w:firstLine="709"/>
        <w:rPr>
          <w:rFonts w:asciiTheme="minorHAnsi" w:hAnsiTheme="minorHAnsi"/>
          <w:sz w:val="22"/>
          <w:szCs w:val="22"/>
        </w:rPr>
      </w:pPr>
      <w:r w:rsidRPr="006469FE">
        <w:rPr>
          <w:rFonts w:asciiTheme="minorHAnsi" w:hAnsiTheme="minorHAnsi"/>
          <w:sz w:val="22"/>
          <w:szCs w:val="22"/>
        </w:rPr>
        <w:t xml:space="preserve">İldeki Tarımsal sulamada kullanılan 8 barajın su depolama hacmi 498.416 hm³, 44 göletin 117.676 hm³ olmak üzere toplam 616.092 hm³ su depolama hacimleri bulunmaktadır.  </w:t>
      </w:r>
    </w:p>
    <w:p w:rsidR="003D6FED" w:rsidRPr="006469FE" w:rsidRDefault="003D6FED" w:rsidP="003D6FED">
      <w:pPr>
        <w:spacing w:line="276" w:lineRule="auto"/>
        <w:ind w:firstLine="709"/>
        <w:rPr>
          <w:rFonts w:asciiTheme="minorHAnsi" w:hAnsiTheme="minorHAnsi"/>
          <w:sz w:val="22"/>
          <w:szCs w:val="22"/>
        </w:rPr>
      </w:pPr>
    </w:p>
    <w:tbl>
      <w:tblPr>
        <w:tblW w:w="9788" w:type="dxa"/>
        <w:jc w:val="center"/>
        <w:tblCellMar>
          <w:left w:w="70" w:type="dxa"/>
          <w:right w:w="70" w:type="dxa"/>
        </w:tblCellMar>
        <w:tblLook w:val="04A0" w:firstRow="1" w:lastRow="0" w:firstColumn="1" w:lastColumn="0" w:noHBand="0" w:noVBand="1"/>
      </w:tblPr>
      <w:tblGrid>
        <w:gridCol w:w="1060"/>
        <w:gridCol w:w="820"/>
        <w:gridCol w:w="1092"/>
        <w:gridCol w:w="511"/>
        <w:gridCol w:w="820"/>
        <w:gridCol w:w="511"/>
        <w:gridCol w:w="700"/>
        <w:gridCol w:w="511"/>
        <w:gridCol w:w="800"/>
        <w:gridCol w:w="511"/>
        <w:gridCol w:w="760"/>
        <w:gridCol w:w="820"/>
        <w:gridCol w:w="872"/>
      </w:tblGrid>
      <w:tr w:rsidR="003D6FED" w:rsidRPr="006469FE" w:rsidTr="00102567">
        <w:trPr>
          <w:trHeight w:val="20"/>
          <w:jc w:val="center"/>
        </w:trPr>
        <w:tc>
          <w:tcPr>
            <w:tcW w:w="106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82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1092"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511"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82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511"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70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511"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80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511"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76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820"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c>
          <w:tcPr>
            <w:tcW w:w="872" w:type="dxa"/>
            <w:tcBorders>
              <w:top w:val="nil"/>
              <w:left w:val="nil"/>
              <w:bottom w:val="nil"/>
              <w:right w:val="nil"/>
            </w:tcBorders>
            <w:shd w:val="clear" w:color="auto" w:fill="auto"/>
            <w:noWrap/>
            <w:vAlign w:val="bottom"/>
            <w:hideMark/>
          </w:tcPr>
          <w:p w:rsidR="003D6FED" w:rsidRPr="006469FE" w:rsidRDefault="003D6FED" w:rsidP="000B4D82">
            <w:pPr>
              <w:spacing w:line="276" w:lineRule="auto"/>
              <w:jc w:val="left"/>
              <w:rPr>
                <w:rFonts w:asciiTheme="minorHAnsi" w:hAnsiTheme="minorHAnsi"/>
                <w:b/>
                <w:bCs/>
                <w:sz w:val="20"/>
                <w:szCs w:val="20"/>
              </w:rPr>
            </w:pPr>
          </w:p>
        </w:tc>
      </w:tr>
      <w:tr w:rsidR="003D6FED" w:rsidRPr="006469FE" w:rsidTr="00102567">
        <w:trPr>
          <w:trHeight w:val="20"/>
          <w:jc w:val="center"/>
        </w:trPr>
        <w:tc>
          <w:tcPr>
            <w:tcW w:w="106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102567"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İlçeler</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102567"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Tarım Alanı (Ha)</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102567"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Sulamaya Elverişli Arazi (Ha)</w:t>
            </w:r>
          </w:p>
        </w:tc>
        <w:tc>
          <w:tcPr>
            <w:tcW w:w="2542" w:type="dxa"/>
            <w:gridSpan w:val="4"/>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D6FED" w:rsidRPr="006469FE" w:rsidRDefault="00102567"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Devlet Su İşleri</w:t>
            </w:r>
          </w:p>
        </w:tc>
        <w:tc>
          <w:tcPr>
            <w:tcW w:w="2582" w:type="dxa"/>
            <w:gridSpan w:val="4"/>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D6FED" w:rsidRPr="006469FE" w:rsidRDefault="00102567"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 Özel İdaresi</w:t>
            </w:r>
          </w:p>
        </w:tc>
        <w:tc>
          <w:tcPr>
            <w:tcW w:w="169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D6FED" w:rsidRPr="006469FE" w:rsidRDefault="00102567"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Toplam</w:t>
            </w:r>
          </w:p>
        </w:tc>
      </w:tr>
      <w:tr w:rsidR="003D6FED" w:rsidRPr="006469FE" w:rsidTr="00102567">
        <w:trPr>
          <w:trHeight w:val="20"/>
          <w:jc w:val="center"/>
        </w:trPr>
        <w:tc>
          <w:tcPr>
            <w:tcW w:w="106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82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09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331"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Baraj </w:t>
            </w:r>
          </w:p>
        </w:tc>
        <w:tc>
          <w:tcPr>
            <w:tcW w:w="1211"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Gölet</w:t>
            </w:r>
          </w:p>
        </w:tc>
        <w:tc>
          <w:tcPr>
            <w:tcW w:w="1311"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Gölet</w:t>
            </w:r>
          </w:p>
        </w:tc>
        <w:tc>
          <w:tcPr>
            <w:tcW w:w="1271"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Bent</w:t>
            </w:r>
            <w:r w:rsidR="00102567" w:rsidRPr="006469FE">
              <w:rPr>
                <w:rFonts w:asciiTheme="minorHAnsi" w:hAnsiTheme="minorHAnsi"/>
                <w:b/>
                <w:bCs/>
                <w:sz w:val="20"/>
                <w:szCs w:val="20"/>
              </w:rPr>
              <w:t>-</w:t>
            </w:r>
            <w:r w:rsidRPr="006469FE">
              <w:rPr>
                <w:rFonts w:asciiTheme="minorHAnsi" w:hAnsiTheme="minorHAnsi"/>
                <w:b/>
                <w:bCs/>
                <w:sz w:val="20"/>
                <w:szCs w:val="20"/>
              </w:rPr>
              <w:t>Kaynak</w:t>
            </w:r>
            <w:r w:rsidR="00102567" w:rsidRPr="006469FE">
              <w:rPr>
                <w:rFonts w:asciiTheme="minorHAnsi" w:hAnsiTheme="minorHAnsi"/>
                <w:b/>
                <w:bCs/>
                <w:sz w:val="20"/>
                <w:szCs w:val="20"/>
              </w:rPr>
              <w:t>-</w:t>
            </w:r>
            <w:r w:rsidRPr="006469FE">
              <w:rPr>
                <w:rFonts w:asciiTheme="minorHAnsi" w:hAnsiTheme="minorHAnsi"/>
                <w:b/>
                <w:bCs/>
                <w:sz w:val="20"/>
                <w:szCs w:val="20"/>
              </w:rPr>
              <w:t>Derin Kuyu</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DSİ</w:t>
            </w:r>
          </w:p>
        </w:tc>
        <w:tc>
          <w:tcPr>
            <w:tcW w:w="872"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İL ÖZEL İDARESİ</w:t>
            </w:r>
          </w:p>
        </w:tc>
      </w:tr>
      <w:tr w:rsidR="003D6FED" w:rsidRPr="006469FE" w:rsidTr="00102567">
        <w:trPr>
          <w:trHeight w:val="20"/>
          <w:jc w:val="center"/>
        </w:trPr>
        <w:tc>
          <w:tcPr>
            <w:tcW w:w="106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82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109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b/>
                <w:bCs/>
                <w:sz w:val="20"/>
                <w:szCs w:val="20"/>
              </w:rPr>
            </w:pPr>
          </w:p>
        </w:tc>
        <w:tc>
          <w:tcPr>
            <w:tcW w:w="511"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Sayı</w:t>
            </w:r>
          </w:p>
        </w:tc>
        <w:tc>
          <w:tcPr>
            <w:tcW w:w="82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r w:rsidR="00102567" w:rsidRPr="006469FE">
              <w:rPr>
                <w:rFonts w:asciiTheme="minorHAnsi" w:hAnsiTheme="minorHAnsi"/>
                <w:b/>
                <w:bCs/>
                <w:sz w:val="20"/>
                <w:szCs w:val="20"/>
              </w:rPr>
              <w:t>(Ha)</w:t>
            </w:r>
          </w:p>
        </w:tc>
        <w:tc>
          <w:tcPr>
            <w:tcW w:w="511"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Sayı</w:t>
            </w:r>
          </w:p>
        </w:tc>
        <w:tc>
          <w:tcPr>
            <w:tcW w:w="70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r w:rsidR="00102567" w:rsidRPr="006469FE">
              <w:rPr>
                <w:rFonts w:asciiTheme="minorHAnsi" w:hAnsiTheme="minorHAnsi"/>
                <w:b/>
                <w:bCs/>
                <w:sz w:val="20"/>
                <w:szCs w:val="20"/>
              </w:rPr>
              <w:t>(Ha)</w:t>
            </w:r>
          </w:p>
        </w:tc>
        <w:tc>
          <w:tcPr>
            <w:tcW w:w="511"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Sayı</w:t>
            </w:r>
          </w:p>
        </w:tc>
        <w:tc>
          <w:tcPr>
            <w:tcW w:w="80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r w:rsidR="00102567" w:rsidRPr="006469FE">
              <w:rPr>
                <w:rFonts w:asciiTheme="minorHAnsi" w:hAnsiTheme="minorHAnsi"/>
                <w:b/>
                <w:bCs/>
                <w:sz w:val="20"/>
                <w:szCs w:val="20"/>
              </w:rPr>
              <w:t>(Ha)</w:t>
            </w:r>
          </w:p>
        </w:tc>
        <w:tc>
          <w:tcPr>
            <w:tcW w:w="511"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Sayı</w:t>
            </w:r>
          </w:p>
        </w:tc>
        <w:tc>
          <w:tcPr>
            <w:tcW w:w="76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r w:rsidR="00102567" w:rsidRPr="006469FE">
              <w:rPr>
                <w:rFonts w:asciiTheme="minorHAnsi" w:hAnsiTheme="minorHAnsi"/>
                <w:b/>
                <w:bCs/>
                <w:sz w:val="20"/>
                <w:szCs w:val="20"/>
              </w:rPr>
              <w:t>(Ha)</w:t>
            </w:r>
          </w:p>
        </w:tc>
        <w:tc>
          <w:tcPr>
            <w:tcW w:w="82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r w:rsidR="00102567" w:rsidRPr="006469FE">
              <w:rPr>
                <w:rFonts w:asciiTheme="minorHAnsi" w:hAnsiTheme="minorHAnsi"/>
                <w:b/>
                <w:bCs/>
                <w:sz w:val="20"/>
                <w:szCs w:val="20"/>
              </w:rPr>
              <w:t>(Ha)</w:t>
            </w:r>
          </w:p>
        </w:tc>
        <w:tc>
          <w:tcPr>
            <w:tcW w:w="872"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Alan </w:t>
            </w:r>
            <w:r w:rsidR="00102567" w:rsidRPr="006469FE">
              <w:rPr>
                <w:rFonts w:asciiTheme="minorHAnsi" w:hAnsiTheme="minorHAnsi"/>
                <w:b/>
                <w:bCs/>
                <w:sz w:val="20"/>
                <w:szCs w:val="20"/>
              </w:rPr>
              <w:t>(Ha)</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Merkez</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24.551</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14.395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6.531</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114</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2.152</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6.645</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2.152</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Ayvacık</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33.256</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5.999</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1.005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511</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495</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1.005</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1.006</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Bayramiç</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31.780</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15.201</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7.762</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198</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2.507</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2.158</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7.960</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4.665</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Biga</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60.422</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26.000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19.736</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695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319</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1.945</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20.431</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2.264</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Bozcaada</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2.061</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465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Çan</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26.572</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5.900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1.454</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726</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436</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1.454</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1.162</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Eceabat</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18.506</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4.500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300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300</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Ezine</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26.894</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9.811</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5.475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423</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1.250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5.898</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1.250</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Gelibolu</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39.748</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10.216</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2.118</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65</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2.118</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Gökçeada</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3.350</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1.678</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500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1.078</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500</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1.078</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Lapseki</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36.190</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4.868</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4.045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200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1.094</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4.245</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1.094</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Yenice</w:t>
            </w:r>
          </w:p>
        </w:tc>
        <w:tc>
          <w:tcPr>
            <w:tcW w:w="82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28.303</w:t>
            </w:r>
          </w:p>
        </w:tc>
        <w:tc>
          <w:tcPr>
            <w:tcW w:w="109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14.225</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7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1.317</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80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5.236</w:t>
            </w:r>
          </w:p>
        </w:tc>
        <w:tc>
          <w:tcPr>
            <w:tcW w:w="51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14</w:t>
            </w:r>
          </w:p>
        </w:tc>
        <w:tc>
          <w:tcPr>
            <w:tcW w:w="7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3.488</w:t>
            </w:r>
          </w:p>
        </w:tc>
        <w:tc>
          <w:tcPr>
            <w:tcW w:w="8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1.317</w:t>
            </w:r>
          </w:p>
        </w:tc>
        <w:tc>
          <w:tcPr>
            <w:tcW w:w="87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sz w:val="20"/>
                <w:szCs w:val="20"/>
              </w:rPr>
            </w:pPr>
            <w:r w:rsidRPr="006469FE">
              <w:rPr>
                <w:rFonts w:asciiTheme="minorHAnsi" w:hAnsiTheme="minorHAnsi"/>
                <w:sz w:val="20"/>
                <w:szCs w:val="20"/>
              </w:rPr>
              <w:t>8.724</w:t>
            </w:r>
          </w:p>
        </w:tc>
      </w:tr>
      <w:tr w:rsidR="003D6FED" w:rsidRPr="006469FE" w:rsidTr="00102567">
        <w:trPr>
          <w:trHeight w:val="20"/>
          <w:jc w:val="center"/>
        </w:trPr>
        <w:tc>
          <w:tcPr>
            <w:tcW w:w="1060"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left"/>
              <w:rPr>
                <w:rFonts w:asciiTheme="minorHAnsi" w:hAnsiTheme="minorHAnsi"/>
                <w:b/>
                <w:bCs/>
                <w:sz w:val="20"/>
                <w:szCs w:val="20"/>
              </w:rPr>
            </w:pPr>
            <w:r w:rsidRPr="006469FE">
              <w:rPr>
                <w:rFonts w:asciiTheme="minorHAnsi" w:hAnsiTheme="minorHAnsi"/>
                <w:b/>
                <w:bCs/>
                <w:sz w:val="20"/>
                <w:szCs w:val="20"/>
              </w:rPr>
              <w:t>TOPLAM</w:t>
            </w:r>
          </w:p>
        </w:tc>
        <w:tc>
          <w:tcPr>
            <w:tcW w:w="82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331.633</w:t>
            </w:r>
          </w:p>
        </w:tc>
        <w:tc>
          <w:tcPr>
            <w:tcW w:w="1092"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113.258</w:t>
            </w:r>
          </w:p>
        </w:tc>
        <w:tc>
          <w:tcPr>
            <w:tcW w:w="51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8</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45.054</w:t>
            </w:r>
          </w:p>
        </w:tc>
        <w:tc>
          <w:tcPr>
            <w:tcW w:w="51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14</w:t>
            </w:r>
          </w:p>
        </w:tc>
        <w:tc>
          <w:tcPr>
            <w:tcW w:w="70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4.766</w:t>
            </w:r>
          </w:p>
        </w:tc>
        <w:tc>
          <w:tcPr>
            <w:tcW w:w="51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30</w:t>
            </w:r>
          </w:p>
        </w:tc>
        <w:tc>
          <w:tcPr>
            <w:tcW w:w="80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16.991</w:t>
            </w:r>
          </w:p>
        </w:tc>
        <w:tc>
          <w:tcPr>
            <w:tcW w:w="51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34</w:t>
            </w:r>
          </w:p>
        </w:tc>
        <w:tc>
          <w:tcPr>
            <w:tcW w:w="76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8.522</w:t>
            </w:r>
          </w:p>
        </w:tc>
        <w:tc>
          <w:tcPr>
            <w:tcW w:w="82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49.820</w:t>
            </w:r>
          </w:p>
        </w:tc>
        <w:tc>
          <w:tcPr>
            <w:tcW w:w="87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b/>
                <w:bCs/>
                <w:sz w:val="20"/>
                <w:szCs w:val="20"/>
              </w:rPr>
            </w:pPr>
            <w:r w:rsidRPr="006469FE">
              <w:rPr>
                <w:rFonts w:asciiTheme="minorHAnsi" w:hAnsiTheme="minorHAnsi"/>
                <w:b/>
                <w:bCs/>
                <w:sz w:val="20"/>
                <w:szCs w:val="20"/>
              </w:rPr>
              <w:t>25.513</w:t>
            </w:r>
          </w:p>
        </w:tc>
      </w:tr>
    </w:tbl>
    <w:p w:rsidR="003D6FED" w:rsidRPr="006469FE" w:rsidRDefault="003D6FED" w:rsidP="003D6FED">
      <w:pPr>
        <w:spacing w:line="276" w:lineRule="auto"/>
        <w:rPr>
          <w:rFonts w:asciiTheme="minorHAnsi" w:hAnsiTheme="minorHAnsi"/>
          <w:sz w:val="22"/>
          <w:szCs w:val="22"/>
        </w:rPr>
      </w:pPr>
    </w:p>
    <w:p w:rsidR="00102567" w:rsidRPr="00102567" w:rsidRDefault="00102567" w:rsidP="00102567">
      <w:pPr>
        <w:spacing w:line="276" w:lineRule="auto"/>
        <w:ind w:firstLine="709"/>
        <w:rPr>
          <w:rFonts w:asciiTheme="minorHAnsi" w:hAnsiTheme="minorHAnsi"/>
          <w:sz w:val="22"/>
          <w:szCs w:val="22"/>
        </w:rPr>
      </w:pPr>
      <w:r w:rsidRPr="00102567">
        <w:rPr>
          <w:rFonts w:asciiTheme="minorHAnsi" w:hAnsiTheme="minorHAnsi"/>
          <w:sz w:val="22"/>
          <w:szCs w:val="22"/>
        </w:rPr>
        <w:t>İlde en fazla sulanabilir arazi Biga (%22,9), Bayramiç (%13,4), Merkez (% 12,7) ve Yenice (%12,6) ilçelerimizde bulunmaktadır. 2014 yılında sulanabilir arazinin 73.826 hektarın da (% 65,2) sulu tarım yapılmış, bunun dışında kalan 39.432 hektarı (% 34,8) ise kuru şartlarda kullanılmıştır. 2014 yılında sulanan arazinin 56.725 hektarı devlet imkanları ile (% 77); 17.400 hektarı da (% 23) halkın kendi imkanları ile sulanmıştır.</w:t>
      </w:r>
    </w:p>
    <w:p w:rsidR="003D6FED" w:rsidRDefault="003D6FED"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p w:rsidR="00102567" w:rsidRDefault="00102567" w:rsidP="003D6FED">
      <w:pPr>
        <w:spacing w:line="276" w:lineRule="auto"/>
        <w:ind w:firstLine="709"/>
        <w:rPr>
          <w:rFonts w:asciiTheme="minorHAnsi" w:hAnsiTheme="minorHAnsi"/>
          <w:sz w:val="22"/>
          <w:szCs w:val="22"/>
        </w:rPr>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60"/>
        <w:gridCol w:w="860"/>
        <w:gridCol w:w="1092"/>
        <w:gridCol w:w="1260"/>
        <w:gridCol w:w="1295"/>
        <w:gridCol w:w="1750"/>
        <w:gridCol w:w="1239"/>
        <w:gridCol w:w="1080"/>
      </w:tblGrid>
      <w:tr w:rsidR="00102567" w:rsidRPr="00C10ADA" w:rsidTr="00102567">
        <w:trPr>
          <w:trHeight w:val="20"/>
          <w:jc w:val="center"/>
        </w:trPr>
        <w:tc>
          <w:tcPr>
            <w:tcW w:w="1060" w:type="dxa"/>
            <w:shd w:val="clear" w:color="auto" w:fill="FBD4B4" w:themeFill="accent6" w:themeFillTint="66"/>
            <w:noWrap/>
            <w:vAlign w:val="center"/>
          </w:tcPr>
          <w:p w:rsidR="00102567" w:rsidRPr="00102567" w:rsidRDefault="00102567" w:rsidP="00102567">
            <w:pPr>
              <w:jc w:val="center"/>
              <w:rPr>
                <w:rFonts w:asciiTheme="minorHAnsi" w:hAnsiTheme="minorHAnsi"/>
                <w:sz w:val="20"/>
                <w:szCs w:val="20"/>
              </w:rPr>
            </w:pPr>
            <w:r w:rsidRPr="00102567">
              <w:rPr>
                <w:rFonts w:asciiTheme="minorHAnsi" w:hAnsiTheme="minorHAnsi"/>
                <w:b/>
                <w:bCs/>
                <w:sz w:val="20"/>
                <w:szCs w:val="20"/>
              </w:rPr>
              <w:lastRenderedPageBreak/>
              <w:t>İLÇELER</w:t>
            </w:r>
          </w:p>
        </w:tc>
        <w:tc>
          <w:tcPr>
            <w:tcW w:w="860" w:type="dxa"/>
            <w:shd w:val="clear" w:color="auto" w:fill="FBD4B4" w:themeFill="accent6" w:themeFillTint="66"/>
            <w:noWrap/>
            <w:vAlign w:val="center"/>
          </w:tcPr>
          <w:p w:rsidR="00102567" w:rsidRPr="00102567" w:rsidRDefault="00102567" w:rsidP="00102567">
            <w:pPr>
              <w:jc w:val="center"/>
              <w:rPr>
                <w:rFonts w:asciiTheme="minorHAnsi" w:hAnsiTheme="minorHAnsi" w:cs="Arial TUR"/>
                <w:sz w:val="20"/>
                <w:szCs w:val="20"/>
              </w:rPr>
            </w:pPr>
            <w:r w:rsidRPr="00102567">
              <w:rPr>
                <w:rFonts w:asciiTheme="minorHAnsi" w:hAnsiTheme="minorHAnsi"/>
                <w:b/>
                <w:bCs/>
                <w:sz w:val="20"/>
                <w:szCs w:val="20"/>
              </w:rPr>
              <w:t>TARIM ALANI (HA)</w:t>
            </w:r>
          </w:p>
        </w:tc>
        <w:tc>
          <w:tcPr>
            <w:tcW w:w="1092" w:type="dxa"/>
            <w:shd w:val="clear" w:color="auto" w:fill="FBD4B4" w:themeFill="accent6" w:themeFillTint="66"/>
            <w:noWrap/>
            <w:vAlign w:val="center"/>
          </w:tcPr>
          <w:p w:rsidR="00102567" w:rsidRPr="00102567" w:rsidRDefault="00102567" w:rsidP="00102567">
            <w:pPr>
              <w:jc w:val="center"/>
              <w:rPr>
                <w:rFonts w:asciiTheme="minorHAnsi" w:hAnsiTheme="minorHAnsi"/>
                <w:bCs/>
                <w:sz w:val="20"/>
                <w:szCs w:val="20"/>
              </w:rPr>
            </w:pPr>
            <w:r w:rsidRPr="00102567">
              <w:rPr>
                <w:rFonts w:asciiTheme="minorHAnsi" w:hAnsiTheme="minorHAnsi"/>
                <w:b/>
                <w:bCs/>
                <w:sz w:val="20"/>
                <w:szCs w:val="20"/>
              </w:rPr>
              <w:t>SULAMAYA ELVERİŞLİ ARAZİ (HA)</w:t>
            </w:r>
          </w:p>
        </w:tc>
        <w:tc>
          <w:tcPr>
            <w:tcW w:w="1260" w:type="dxa"/>
            <w:shd w:val="clear" w:color="auto" w:fill="FBD4B4" w:themeFill="accent6" w:themeFillTint="66"/>
            <w:noWrap/>
            <w:vAlign w:val="center"/>
          </w:tcPr>
          <w:p w:rsidR="00102567" w:rsidRPr="00102567" w:rsidRDefault="00102567" w:rsidP="00102567">
            <w:pPr>
              <w:jc w:val="center"/>
              <w:rPr>
                <w:rFonts w:asciiTheme="minorHAnsi" w:hAnsiTheme="minorHAnsi"/>
                <w:sz w:val="20"/>
                <w:szCs w:val="20"/>
              </w:rPr>
            </w:pPr>
            <w:r w:rsidRPr="00102567">
              <w:rPr>
                <w:rFonts w:asciiTheme="minorHAnsi" w:hAnsiTheme="minorHAnsi"/>
                <w:b/>
                <w:bCs/>
                <w:sz w:val="20"/>
                <w:szCs w:val="20"/>
              </w:rPr>
              <w:t>DEVLET SULAMALARI TOPLAM (HA.)</w:t>
            </w:r>
          </w:p>
        </w:tc>
        <w:tc>
          <w:tcPr>
            <w:tcW w:w="1295" w:type="dxa"/>
            <w:shd w:val="clear" w:color="auto" w:fill="FBD4B4" w:themeFill="accent6" w:themeFillTint="66"/>
            <w:noWrap/>
            <w:vAlign w:val="center"/>
          </w:tcPr>
          <w:p w:rsidR="00102567" w:rsidRPr="00102567" w:rsidRDefault="00102567" w:rsidP="00102567">
            <w:pPr>
              <w:jc w:val="center"/>
              <w:rPr>
                <w:rFonts w:asciiTheme="minorHAnsi" w:hAnsiTheme="minorHAnsi"/>
                <w:sz w:val="20"/>
                <w:szCs w:val="20"/>
              </w:rPr>
            </w:pPr>
            <w:r w:rsidRPr="00102567">
              <w:rPr>
                <w:rFonts w:asciiTheme="minorHAnsi" w:hAnsiTheme="minorHAnsi"/>
                <w:b/>
                <w:bCs/>
                <w:sz w:val="20"/>
                <w:szCs w:val="20"/>
              </w:rPr>
              <w:t>FAYDALANAN ÜRETİCİ SAYISI</w:t>
            </w:r>
          </w:p>
        </w:tc>
        <w:tc>
          <w:tcPr>
            <w:tcW w:w="1750" w:type="dxa"/>
            <w:shd w:val="clear" w:color="auto" w:fill="FBD4B4" w:themeFill="accent6" w:themeFillTint="66"/>
            <w:noWrap/>
            <w:vAlign w:val="center"/>
          </w:tcPr>
          <w:p w:rsidR="00102567" w:rsidRPr="00102567" w:rsidRDefault="00102567" w:rsidP="00102567">
            <w:pPr>
              <w:jc w:val="center"/>
              <w:rPr>
                <w:rFonts w:asciiTheme="minorHAnsi" w:hAnsiTheme="minorHAnsi"/>
                <w:sz w:val="20"/>
                <w:szCs w:val="20"/>
              </w:rPr>
            </w:pPr>
            <w:r w:rsidRPr="00102567">
              <w:rPr>
                <w:rFonts w:asciiTheme="minorHAnsi" w:hAnsiTheme="minorHAnsi"/>
                <w:b/>
                <w:bCs/>
                <w:sz w:val="20"/>
                <w:szCs w:val="20"/>
              </w:rPr>
              <w:t>DEVLET SULAMALARINDAN 2014 YILINDA SULANAN ALAN (HA)</w:t>
            </w:r>
          </w:p>
        </w:tc>
        <w:tc>
          <w:tcPr>
            <w:tcW w:w="1239" w:type="dxa"/>
            <w:shd w:val="clear" w:color="auto" w:fill="FBD4B4" w:themeFill="accent6" w:themeFillTint="66"/>
            <w:noWrap/>
            <w:vAlign w:val="center"/>
          </w:tcPr>
          <w:p w:rsidR="00102567" w:rsidRPr="00102567" w:rsidRDefault="00102567" w:rsidP="00102567">
            <w:pPr>
              <w:jc w:val="center"/>
              <w:rPr>
                <w:rFonts w:asciiTheme="minorHAnsi" w:hAnsiTheme="minorHAnsi"/>
                <w:sz w:val="20"/>
                <w:szCs w:val="20"/>
              </w:rPr>
            </w:pPr>
            <w:r w:rsidRPr="00102567">
              <w:rPr>
                <w:rFonts w:asciiTheme="minorHAnsi" w:hAnsiTheme="minorHAnsi"/>
                <w:b/>
                <w:bCs/>
                <w:sz w:val="20"/>
                <w:szCs w:val="20"/>
              </w:rPr>
              <w:t>HALK SULAMALARI (HA)</w:t>
            </w:r>
          </w:p>
        </w:tc>
        <w:tc>
          <w:tcPr>
            <w:tcW w:w="1080" w:type="dxa"/>
            <w:shd w:val="clear" w:color="auto" w:fill="FBD4B4" w:themeFill="accent6" w:themeFillTint="66"/>
            <w:noWrap/>
            <w:vAlign w:val="center"/>
          </w:tcPr>
          <w:p w:rsidR="00102567" w:rsidRPr="00102567" w:rsidRDefault="00102567" w:rsidP="00102567">
            <w:pPr>
              <w:jc w:val="center"/>
              <w:rPr>
                <w:rFonts w:asciiTheme="minorHAnsi" w:hAnsiTheme="minorHAnsi"/>
                <w:bCs/>
                <w:sz w:val="20"/>
                <w:szCs w:val="20"/>
              </w:rPr>
            </w:pPr>
            <w:r w:rsidRPr="00102567">
              <w:rPr>
                <w:rFonts w:asciiTheme="minorHAnsi" w:hAnsiTheme="minorHAnsi"/>
                <w:b/>
                <w:bCs/>
                <w:sz w:val="20"/>
                <w:szCs w:val="20"/>
              </w:rPr>
              <w:t>TOPLAM SULANAN (HA)</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Merkez</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24.551</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14.395</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8.797</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2.491</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7.219</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1.043</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8.262</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Ayvacık</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33.256</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5.999</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2.011</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1.478</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1.614</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1.693</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3.307</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Bayramiç</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31.780</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15.201</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12.625</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6.868</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7.648</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502</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8.150</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Biga</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60.422</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26.000</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22.695</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5.947</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20.521</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6.627</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27.148</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Bozcaada</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2.061</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465</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0</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0</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0</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21</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21</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Çan</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26.572</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5.900</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2.616</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1.351</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1.438</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232</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1.670</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Eceabat</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18.506</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4.500</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300</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53</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300</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875</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1.175</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Ezine</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26.894</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9.811</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7.148</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3.061</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4.127</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2.098</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6.225</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Gelibolu</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39.748</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10.216</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2.183</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838</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1.824</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1.416</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3.540</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Gökçeada</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3.350</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1.678</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1.578</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806</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1033</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96</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1.129</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Lapseki</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36.190</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4.868</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5.339</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2.765</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4.658</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1.983</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6.641</w:t>
            </w:r>
          </w:p>
        </w:tc>
      </w:tr>
      <w:tr w:rsidR="00102567" w:rsidRPr="00C10ADA" w:rsidTr="00102567">
        <w:trPr>
          <w:trHeight w:val="20"/>
          <w:jc w:val="center"/>
        </w:trPr>
        <w:tc>
          <w:tcPr>
            <w:tcW w:w="1060" w:type="dxa"/>
            <w:shd w:val="clear" w:color="auto" w:fill="auto"/>
            <w:noWrap/>
            <w:vAlign w:val="bottom"/>
            <w:hideMark/>
          </w:tcPr>
          <w:p w:rsidR="00102567" w:rsidRPr="00102567" w:rsidRDefault="00102567" w:rsidP="00102567">
            <w:pPr>
              <w:jc w:val="left"/>
              <w:rPr>
                <w:rFonts w:asciiTheme="minorHAnsi" w:hAnsiTheme="minorHAnsi"/>
                <w:b/>
                <w:sz w:val="20"/>
                <w:szCs w:val="20"/>
              </w:rPr>
            </w:pPr>
            <w:r w:rsidRPr="00102567">
              <w:rPr>
                <w:rFonts w:asciiTheme="minorHAnsi" w:hAnsiTheme="minorHAnsi"/>
                <w:b/>
                <w:sz w:val="20"/>
                <w:szCs w:val="20"/>
              </w:rPr>
              <w:t>Yenice</w:t>
            </w:r>
          </w:p>
        </w:tc>
        <w:tc>
          <w:tcPr>
            <w:tcW w:w="860" w:type="dxa"/>
            <w:shd w:val="clear" w:color="auto" w:fill="auto"/>
            <w:noWrap/>
            <w:vAlign w:val="center"/>
            <w:hideMark/>
          </w:tcPr>
          <w:p w:rsidR="00102567" w:rsidRPr="00102567" w:rsidRDefault="00102567" w:rsidP="00102567">
            <w:pPr>
              <w:jc w:val="right"/>
              <w:rPr>
                <w:rFonts w:asciiTheme="minorHAnsi" w:hAnsiTheme="minorHAnsi" w:cs="Arial TUR"/>
                <w:sz w:val="20"/>
                <w:szCs w:val="20"/>
              </w:rPr>
            </w:pPr>
            <w:r w:rsidRPr="00102567">
              <w:rPr>
                <w:rFonts w:asciiTheme="minorHAnsi" w:hAnsiTheme="minorHAnsi" w:cs="Arial TUR"/>
                <w:sz w:val="20"/>
                <w:szCs w:val="20"/>
              </w:rPr>
              <w:t>28.303</w:t>
            </w:r>
          </w:p>
        </w:tc>
        <w:tc>
          <w:tcPr>
            <w:tcW w:w="1092"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14.225</w:t>
            </w:r>
          </w:p>
        </w:tc>
        <w:tc>
          <w:tcPr>
            <w:tcW w:w="1260"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10.041</w:t>
            </w:r>
          </w:p>
        </w:tc>
        <w:tc>
          <w:tcPr>
            <w:tcW w:w="1295" w:type="dxa"/>
            <w:shd w:val="clear" w:color="auto" w:fill="auto"/>
            <w:noWrap/>
            <w:vAlign w:val="bottom"/>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7.900</w:t>
            </w:r>
          </w:p>
        </w:tc>
        <w:tc>
          <w:tcPr>
            <w:tcW w:w="1750"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6.343</w:t>
            </w:r>
          </w:p>
        </w:tc>
        <w:tc>
          <w:tcPr>
            <w:tcW w:w="1239" w:type="dxa"/>
            <w:shd w:val="clear" w:color="auto" w:fill="auto"/>
            <w:noWrap/>
            <w:vAlign w:val="center"/>
            <w:hideMark/>
          </w:tcPr>
          <w:p w:rsidR="00102567" w:rsidRPr="00102567" w:rsidRDefault="00102567" w:rsidP="00102567">
            <w:pPr>
              <w:jc w:val="right"/>
              <w:rPr>
                <w:rFonts w:asciiTheme="minorHAnsi" w:hAnsiTheme="minorHAnsi"/>
                <w:sz w:val="20"/>
                <w:szCs w:val="20"/>
              </w:rPr>
            </w:pPr>
            <w:r w:rsidRPr="00102567">
              <w:rPr>
                <w:rFonts w:asciiTheme="minorHAnsi" w:hAnsiTheme="minorHAnsi"/>
                <w:sz w:val="20"/>
                <w:szCs w:val="20"/>
              </w:rPr>
              <w:t>514</w:t>
            </w:r>
          </w:p>
        </w:tc>
        <w:tc>
          <w:tcPr>
            <w:tcW w:w="1080" w:type="dxa"/>
            <w:shd w:val="clear" w:color="auto" w:fill="auto"/>
            <w:noWrap/>
            <w:vAlign w:val="center"/>
            <w:hideMark/>
          </w:tcPr>
          <w:p w:rsidR="00102567" w:rsidRPr="00102567" w:rsidRDefault="00102567" w:rsidP="00102567">
            <w:pPr>
              <w:jc w:val="right"/>
              <w:rPr>
                <w:rFonts w:asciiTheme="minorHAnsi" w:hAnsiTheme="minorHAnsi"/>
                <w:bCs/>
                <w:sz w:val="20"/>
                <w:szCs w:val="20"/>
              </w:rPr>
            </w:pPr>
            <w:r w:rsidRPr="00102567">
              <w:rPr>
                <w:rFonts w:asciiTheme="minorHAnsi" w:hAnsiTheme="minorHAnsi"/>
                <w:bCs/>
                <w:sz w:val="20"/>
                <w:szCs w:val="20"/>
              </w:rPr>
              <w:t>6.857</w:t>
            </w:r>
          </w:p>
        </w:tc>
      </w:tr>
      <w:tr w:rsidR="00102567" w:rsidRPr="00C10ADA" w:rsidTr="00102567">
        <w:trPr>
          <w:trHeight w:val="20"/>
          <w:jc w:val="center"/>
        </w:trPr>
        <w:tc>
          <w:tcPr>
            <w:tcW w:w="1060" w:type="dxa"/>
            <w:shd w:val="clear" w:color="000000" w:fill="FCD5B4"/>
            <w:noWrap/>
            <w:vAlign w:val="bottom"/>
            <w:hideMark/>
          </w:tcPr>
          <w:p w:rsidR="00102567" w:rsidRPr="00102567" w:rsidRDefault="00102567" w:rsidP="00102567">
            <w:pPr>
              <w:jc w:val="left"/>
              <w:rPr>
                <w:rFonts w:asciiTheme="minorHAnsi" w:hAnsiTheme="minorHAnsi"/>
                <w:b/>
                <w:bCs/>
                <w:sz w:val="20"/>
                <w:szCs w:val="20"/>
              </w:rPr>
            </w:pPr>
            <w:r w:rsidRPr="00102567">
              <w:rPr>
                <w:rFonts w:asciiTheme="minorHAnsi" w:hAnsiTheme="minorHAnsi"/>
                <w:b/>
                <w:bCs/>
                <w:sz w:val="20"/>
                <w:szCs w:val="20"/>
              </w:rPr>
              <w:t>TOPLAM</w:t>
            </w:r>
          </w:p>
        </w:tc>
        <w:tc>
          <w:tcPr>
            <w:tcW w:w="860" w:type="dxa"/>
            <w:shd w:val="clear" w:color="000000" w:fill="FBD4B4"/>
            <w:vAlign w:val="center"/>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331.633</w:t>
            </w:r>
          </w:p>
        </w:tc>
        <w:tc>
          <w:tcPr>
            <w:tcW w:w="1092" w:type="dxa"/>
            <w:shd w:val="clear" w:color="000000" w:fill="FBD4B4"/>
            <w:vAlign w:val="center"/>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113.258</w:t>
            </w:r>
          </w:p>
        </w:tc>
        <w:tc>
          <w:tcPr>
            <w:tcW w:w="1260" w:type="dxa"/>
            <w:shd w:val="clear" w:color="000000" w:fill="FCD5B4"/>
            <w:noWrap/>
            <w:vAlign w:val="bottom"/>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75.333</w:t>
            </w:r>
          </w:p>
        </w:tc>
        <w:tc>
          <w:tcPr>
            <w:tcW w:w="1295" w:type="dxa"/>
            <w:shd w:val="clear" w:color="000000" w:fill="FCD5B4"/>
            <w:noWrap/>
            <w:vAlign w:val="bottom"/>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33.558</w:t>
            </w:r>
          </w:p>
        </w:tc>
        <w:tc>
          <w:tcPr>
            <w:tcW w:w="1750" w:type="dxa"/>
            <w:shd w:val="clear" w:color="000000" w:fill="FBD4B4"/>
            <w:vAlign w:val="center"/>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56.725</w:t>
            </w:r>
          </w:p>
        </w:tc>
        <w:tc>
          <w:tcPr>
            <w:tcW w:w="1239" w:type="dxa"/>
            <w:shd w:val="clear" w:color="000000" w:fill="FBD4B4"/>
            <w:vAlign w:val="center"/>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17.400</w:t>
            </w:r>
          </w:p>
        </w:tc>
        <w:tc>
          <w:tcPr>
            <w:tcW w:w="1080" w:type="dxa"/>
            <w:shd w:val="clear" w:color="000000" w:fill="FBD4B4"/>
            <w:vAlign w:val="center"/>
            <w:hideMark/>
          </w:tcPr>
          <w:p w:rsidR="00102567" w:rsidRPr="00102567" w:rsidRDefault="00102567" w:rsidP="00102567">
            <w:pPr>
              <w:jc w:val="right"/>
              <w:rPr>
                <w:rFonts w:asciiTheme="minorHAnsi" w:hAnsiTheme="minorHAnsi"/>
                <w:b/>
                <w:bCs/>
                <w:sz w:val="20"/>
                <w:szCs w:val="20"/>
              </w:rPr>
            </w:pPr>
            <w:r w:rsidRPr="00102567">
              <w:rPr>
                <w:rFonts w:asciiTheme="minorHAnsi" w:hAnsiTheme="minorHAnsi"/>
                <w:b/>
                <w:bCs/>
                <w:sz w:val="20"/>
                <w:szCs w:val="20"/>
              </w:rPr>
              <w:t>74.125</w:t>
            </w:r>
          </w:p>
        </w:tc>
      </w:tr>
    </w:tbl>
    <w:p w:rsidR="003D6FED" w:rsidRPr="006469FE" w:rsidRDefault="003D6FED" w:rsidP="003D6FED">
      <w:pPr>
        <w:spacing w:line="276" w:lineRule="auto"/>
        <w:rPr>
          <w:rFonts w:asciiTheme="minorHAnsi" w:hAnsiTheme="minorHAnsi"/>
          <w:sz w:val="22"/>
          <w:szCs w:val="22"/>
        </w:rPr>
      </w:pPr>
      <w:r w:rsidRPr="006469FE">
        <w:rPr>
          <w:rFonts w:asciiTheme="minorHAnsi" w:hAnsiTheme="minorHAnsi"/>
          <w:sz w:val="22"/>
          <w:szCs w:val="22"/>
        </w:rPr>
        <w:t xml:space="preserve">          </w:t>
      </w:r>
    </w:p>
    <w:p w:rsidR="00102567" w:rsidRPr="00102567" w:rsidRDefault="00102567" w:rsidP="00102567">
      <w:pPr>
        <w:spacing w:line="276" w:lineRule="auto"/>
        <w:ind w:firstLine="708"/>
        <w:rPr>
          <w:rFonts w:asciiTheme="minorHAnsi" w:hAnsiTheme="minorHAnsi"/>
          <w:sz w:val="22"/>
          <w:szCs w:val="22"/>
        </w:rPr>
      </w:pPr>
      <w:bookmarkStart w:id="102" w:name="_Toc379183050"/>
      <w:bookmarkStart w:id="103" w:name="_Toc379183156"/>
      <w:bookmarkStart w:id="104" w:name="_Toc379185018"/>
      <w:bookmarkStart w:id="105" w:name="_Toc410306019"/>
      <w:bookmarkStart w:id="106" w:name="_Toc378852642"/>
      <w:bookmarkStart w:id="107" w:name="_Toc379183060"/>
      <w:bookmarkStart w:id="108" w:name="_Toc379183166"/>
      <w:bookmarkStart w:id="109" w:name="_Toc379185028"/>
      <w:bookmarkEnd w:id="48"/>
      <w:r w:rsidRPr="00102567">
        <w:rPr>
          <w:rFonts w:asciiTheme="minorHAnsi" w:hAnsiTheme="minorHAnsi"/>
          <w:sz w:val="22"/>
          <w:szCs w:val="22"/>
        </w:rPr>
        <w:t xml:space="preserve">İlimizde 2014 yılında sulanan 74.125 hektarlık alanın; 38.334 hektarında Tarla Ürünleri (Çeltik, Dane Mısır, Silajlık Mısır, Kuru Fasulye, Yonca vb.), 19.619 hektarında Sebze (Domates, Biber, Kavun, Taze Fasulye, Lahana vb.), 16.172 hektarında Meyve (Elma, Şeftali, Kiraz, Nektarin vb.) yetiştiriciliği yapılmaktadır. </w:t>
      </w:r>
    </w:p>
    <w:p w:rsidR="00102567" w:rsidRPr="00C10ADA" w:rsidRDefault="00102567" w:rsidP="00102567">
      <w:pPr>
        <w:spacing w:line="276" w:lineRule="auto"/>
        <w:ind w:firstLine="708"/>
        <w:rPr>
          <w:rFonts w:asciiTheme="minorHAnsi" w:hAnsiTheme="minorHAnsi"/>
          <w:color w:val="FF0000"/>
        </w:rPr>
      </w:pPr>
    </w:p>
    <w:tbl>
      <w:tblPr>
        <w:tblW w:w="0" w:type="auto"/>
        <w:jc w:val="center"/>
        <w:tblCellMar>
          <w:left w:w="70" w:type="dxa"/>
          <w:right w:w="70" w:type="dxa"/>
        </w:tblCellMar>
        <w:tblLook w:val="0000" w:firstRow="0" w:lastRow="0" w:firstColumn="0" w:lastColumn="0" w:noHBand="0" w:noVBand="0"/>
      </w:tblPr>
      <w:tblGrid>
        <w:gridCol w:w="1260"/>
        <w:gridCol w:w="2030"/>
        <w:gridCol w:w="832"/>
        <w:gridCol w:w="4321"/>
      </w:tblGrid>
      <w:tr w:rsidR="00102567" w:rsidRPr="00C10ADA" w:rsidTr="00102567">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02567" w:rsidRPr="00102567" w:rsidRDefault="00102567" w:rsidP="00102567">
            <w:pPr>
              <w:spacing w:line="276" w:lineRule="auto"/>
              <w:jc w:val="center"/>
              <w:rPr>
                <w:rFonts w:asciiTheme="minorHAnsi" w:hAnsiTheme="minorHAnsi"/>
                <w:b/>
                <w:bCs/>
                <w:sz w:val="20"/>
                <w:szCs w:val="20"/>
              </w:rPr>
            </w:pPr>
            <w:r w:rsidRPr="00102567">
              <w:rPr>
                <w:rFonts w:asciiTheme="minorHAnsi" w:hAnsiTheme="minorHAnsi"/>
                <w:b/>
                <w:bCs/>
                <w:sz w:val="20"/>
                <w:szCs w:val="20"/>
              </w:rPr>
              <w:t>ÜRÜNLER</w:t>
            </w:r>
          </w:p>
        </w:tc>
        <w:tc>
          <w:tcPr>
            <w:tcW w:w="2030"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102567" w:rsidRPr="00102567" w:rsidRDefault="00102567" w:rsidP="00102567">
            <w:pPr>
              <w:spacing w:line="276" w:lineRule="auto"/>
              <w:jc w:val="center"/>
              <w:rPr>
                <w:rFonts w:asciiTheme="minorHAnsi" w:hAnsiTheme="minorHAnsi"/>
                <w:b/>
                <w:bCs/>
                <w:sz w:val="20"/>
                <w:szCs w:val="20"/>
              </w:rPr>
            </w:pPr>
            <w:r w:rsidRPr="00102567">
              <w:rPr>
                <w:rFonts w:asciiTheme="minorHAnsi" w:hAnsiTheme="minorHAnsi"/>
                <w:b/>
                <w:bCs/>
                <w:sz w:val="20"/>
                <w:szCs w:val="20"/>
              </w:rPr>
              <w:t>SULANAN ALAN (ha)</w:t>
            </w:r>
          </w:p>
        </w:tc>
        <w:tc>
          <w:tcPr>
            <w:tcW w:w="832"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102567" w:rsidRPr="00102567" w:rsidRDefault="00102567" w:rsidP="00102567">
            <w:pPr>
              <w:spacing w:line="276" w:lineRule="auto"/>
              <w:jc w:val="center"/>
              <w:rPr>
                <w:rFonts w:asciiTheme="minorHAnsi" w:hAnsiTheme="minorHAnsi"/>
                <w:b/>
                <w:bCs/>
                <w:sz w:val="20"/>
                <w:szCs w:val="20"/>
              </w:rPr>
            </w:pPr>
            <w:r w:rsidRPr="00102567">
              <w:rPr>
                <w:rFonts w:asciiTheme="minorHAnsi" w:hAnsiTheme="minorHAnsi"/>
                <w:b/>
                <w:bCs/>
                <w:sz w:val="20"/>
                <w:szCs w:val="20"/>
              </w:rPr>
              <w:t>(%)</w:t>
            </w:r>
          </w:p>
        </w:tc>
        <w:tc>
          <w:tcPr>
            <w:tcW w:w="4321"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102567" w:rsidRPr="00102567" w:rsidRDefault="00102567" w:rsidP="00102567">
            <w:pPr>
              <w:spacing w:line="276" w:lineRule="auto"/>
              <w:jc w:val="center"/>
              <w:rPr>
                <w:rFonts w:asciiTheme="minorHAnsi" w:hAnsiTheme="minorHAnsi"/>
                <w:b/>
                <w:bCs/>
                <w:sz w:val="20"/>
                <w:szCs w:val="20"/>
              </w:rPr>
            </w:pPr>
            <w:r w:rsidRPr="00102567">
              <w:rPr>
                <w:rFonts w:asciiTheme="minorHAnsi" w:hAnsiTheme="minorHAnsi"/>
                <w:b/>
                <w:bCs/>
                <w:sz w:val="20"/>
                <w:szCs w:val="20"/>
              </w:rPr>
              <w:t>SULANAN BAŞLICA ÜRÜNLER</w:t>
            </w:r>
          </w:p>
        </w:tc>
      </w:tr>
      <w:tr w:rsidR="00102567" w:rsidRPr="00C10ADA" w:rsidTr="00102567">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102567" w:rsidRPr="00102567" w:rsidRDefault="00102567" w:rsidP="00102567">
            <w:pPr>
              <w:spacing w:line="276" w:lineRule="auto"/>
              <w:rPr>
                <w:rFonts w:asciiTheme="minorHAnsi" w:hAnsiTheme="minorHAnsi"/>
                <w:sz w:val="20"/>
                <w:szCs w:val="20"/>
              </w:rPr>
            </w:pPr>
            <w:r w:rsidRPr="00102567">
              <w:rPr>
                <w:rFonts w:asciiTheme="minorHAnsi" w:hAnsiTheme="minorHAnsi"/>
                <w:sz w:val="20"/>
                <w:szCs w:val="20"/>
              </w:rPr>
              <w:t>Tarla Ürünleri</w:t>
            </w:r>
          </w:p>
        </w:tc>
        <w:tc>
          <w:tcPr>
            <w:tcW w:w="2030"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jc w:val="center"/>
              <w:rPr>
                <w:rFonts w:asciiTheme="minorHAnsi" w:hAnsiTheme="minorHAnsi"/>
                <w:sz w:val="20"/>
                <w:szCs w:val="20"/>
              </w:rPr>
            </w:pPr>
            <w:r w:rsidRPr="00102567">
              <w:rPr>
                <w:rFonts w:asciiTheme="minorHAnsi" w:hAnsiTheme="minorHAnsi"/>
                <w:sz w:val="20"/>
                <w:szCs w:val="20"/>
              </w:rPr>
              <w:t>38.334</w:t>
            </w:r>
          </w:p>
        </w:tc>
        <w:tc>
          <w:tcPr>
            <w:tcW w:w="832"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jc w:val="center"/>
              <w:rPr>
                <w:rFonts w:asciiTheme="minorHAnsi" w:hAnsiTheme="minorHAnsi"/>
                <w:sz w:val="20"/>
                <w:szCs w:val="20"/>
              </w:rPr>
            </w:pPr>
            <w:r w:rsidRPr="00102567">
              <w:rPr>
                <w:rFonts w:asciiTheme="minorHAnsi" w:hAnsiTheme="minorHAnsi"/>
                <w:sz w:val="20"/>
                <w:szCs w:val="20"/>
              </w:rPr>
              <w:t>51,7</w:t>
            </w:r>
          </w:p>
        </w:tc>
        <w:tc>
          <w:tcPr>
            <w:tcW w:w="4321"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rPr>
                <w:rFonts w:asciiTheme="minorHAnsi" w:hAnsiTheme="minorHAnsi"/>
                <w:sz w:val="20"/>
                <w:szCs w:val="20"/>
              </w:rPr>
            </w:pPr>
            <w:r w:rsidRPr="00102567">
              <w:rPr>
                <w:rFonts w:asciiTheme="minorHAnsi" w:hAnsiTheme="minorHAnsi"/>
                <w:sz w:val="20"/>
                <w:szCs w:val="20"/>
              </w:rPr>
              <w:t>Çeltik, Dane Mısır, Silajlık Mısır, K.Fasulye, Yonca</w:t>
            </w:r>
          </w:p>
        </w:tc>
      </w:tr>
      <w:tr w:rsidR="00102567" w:rsidRPr="00C10ADA" w:rsidTr="00102567">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102567" w:rsidRPr="00102567" w:rsidRDefault="00102567" w:rsidP="00102567">
            <w:pPr>
              <w:spacing w:line="276" w:lineRule="auto"/>
              <w:rPr>
                <w:rFonts w:asciiTheme="minorHAnsi" w:hAnsiTheme="minorHAnsi"/>
                <w:sz w:val="20"/>
                <w:szCs w:val="20"/>
              </w:rPr>
            </w:pPr>
            <w:r w:rsidRPr="00102567">
              <w:rPr>
                <w:rFonts w:asciiTheme="minorHAnsi" w:hAnsiTheme="minorHAnsi"/>
                <w:sz w:val="20"/>
                <w:szCs w:val="20"/>
              </w:rPr>
              <w:t>Sebze</w:t>
            </w:r>
          </w:p>
        </w:tc>
        <w:tc>
          <w:tcPr>
            <w:tcW w:w="2030"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jc w:val="center"/>
              <w:rPr>
                <w:rFonts w:asciiTheme="minorHAnsi" w:hAnsiTheme="minorHAnsi"/>
                <w:sz w:val="20"/>
                <w:szCs w:val="20"/>
              </w:rPr>
            </w:pPr>
            <w:r w:rsidRPr="00102567">
              <w:rPr>
                <w:rFonts w:asciiTheme="minorHAnsi" w:hAnsiTheme="minorHAnsi"/>
                <w:sz w:val="20"/>
                <w:szCs w:val="20"/>
              </w:rPr>
              <w:t>19.619</w:t>
            </w:r>
          </w:p>
        </w:tc>
        <w:tc>
          <w:tcPr>
            <w:tcW w:w="832"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jc w:val="center"/>
              <w:rPr>
                <w:rFonts w:asciiTheme="minorHAnsi" w:hAnsiTheme="minorHAnsi"/>
                <w:sz w:val="20"/>
                <w:szCs w:val="20"/>
              </w:rPr>
            </w:pPr>
            <w:r w:rsidRPr="00102567">
              <w:rPr>
                <w:rFonts w:asciiTheme="minorHAnsi" w:hAnsiTheme="minorHAnsi"/>
                <w:sz w:val="20"/>
                <w:szCs w:val="20"/>
              </w:rPr>
              <w:t>26,5</w:t>
            </w:r>
          </w:p>
        </w:tc>
        <w:tc>
          <w:tcPr>
            <w:tcW w:w="4321"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rPr>
                <w:rFonts w:asciiTheme="minorHAnsi" w:hAnsiTheme="minorHAnsi"/>
                <w:sz w:val="20"/>
                <w:szCs w:val="20"/>
              </w:rPr>
            </w:pPr>
            <w:r w:rsidRPr="00102567">
              <w:rPr>
                <w:rFonts w:asciiTheme="minorHAnsi" w:hAnsiTheme="minorHAnsi"/>
                <w:sz w:val="20"/>
                <w:szCs w:val="20"/>
              </w:rPr>
              <w:t>Domates, Biber, Kavun, Taze Fasulye, Lahana</w:t>
            </w:r>
          </w:p>
        </w:tc>
      </w:tr>
      <w:tr w:rsidR="00102567" w:rsidRPr="00C10ADA" w:rsidTr="00102567">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102567" w:rsidRPr="00102567" w:rsidRDefault="00102567" w:rsidP="00102567">
            <w:pPr>
              <w:spacing w:line="276" w:lineRule="auto"/>
              <w:rPr>
                <w:rFonts w:asciiTheme="minorHAnsi" w:hAnsiTheme="minorHAnsi"/>
                <w:sz w:val="20"/>
                <w:szCs w:val="20"/>
              </w:rPr>
            </w:pPr>
            <w:r w:rsidRPr="00102567">
              <w:rPr>
                <w:rFonts w:asciiTheme="minorHAnsi" w:hAnsiTheme="minorHAnsi"/>
                <w:sz w:val="20"/>
                <w:szCs w:val="20"/>
              </w:rPr>
              <w:t>Meyve</w:t>
            </w:r>
          </w:p>
        </w:tc>
        <w:tc>
          <w:tcPr>
            <w:tcW w:w="2030"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jc w:val="center"/>
              <w:rPr>
                <w:rFonts w:asciiTheme="minorHAnsi" w:hAnsiTheme="minorHAnsi"/>
                <w:sz w:val="20"/>
                <w:szCs w:val="20"/>
              </w:rPr>
            </w:pPr>
            <w:r w:rsidRPr="00102567">
              <w:rPr>
                <w:rFonts w:asciiTheme="minorHAnsi" w:hAnsiTheme="minorHAnsi"/>
                <w:sz w:val="20"/>
                <w:szCs w:val="20"/>
              </w:rPr>
              <w:t>16.172</w:t>
            </w:r>
          </w:p>
        </w:tc>
        <w:tc>
          <w:tcPr>
            <w:tcW w:w="832"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jc w:val="center"/>
              <w:rPr>
                <w:rFonts w:asciiTheme="minorHAnsi" w:hAnsiTheme="minorHAnsi"/>
                <w:sz w:val="20"/>
                <w:szCs w:val="20"/>
              </w:rPr>
            </w:pPr>
            <w:r w:rsidRPr="00102567">
              <w:rPr>
                <w:rFonts w:asciiTheme="minorHAnsi" w:hAnsiTheme="minorHAnsi"/>
                <w:sz w:val="20"/>
                <w:szCs w:val="20"/>
              </w:rPr>
              <w:t>21,8</w:t>
            </w:r>
          </w:p>
        </w:tc>
        <w:tc>
          <w:tcPr>
            <w:tcW w:w="4321" w:type="dxa"/>
            <w:tcBorders>
              <w:top w:val="nil"/>
              <w:left w:val="nil"/>
              <w:bottom w:val="single" w:sz="4" w:space="0" w:color="auto"/>
              <w:right w:val="single" w:sz="4" w:space="0" w:color="auto"/>
            </w:tcBorders>
            <w:shd w:val="clear" w:color="auto" w:fill="auto"/>
            <w:noWrap/>
            <w:vAlign w:val="center"/>
          </w:tcPr>
          <w:p w:rsidR="00102567" w:rsidRPr="00102567" w:rsidRDefault="00102567" w:rsidP="00102567">
            <w:pPr>
              <w:spacing w:line="276" w:lineRule="auto"/>
              <w:rPr>
                <w:rFonts w:asciiTheme="minorHAnsi" w:hAnsiTheme="minorHAnsi"/>
                <w:sz w:val="20"/>
                <w:szCs w:val="20"/>
              </w:rPr>
            </w:pPr>
            <w:r w:rsidRPr="00102567">
              <w:rPr>
                <w:rFonts w:asciiTheme="minorHAnsi" w:hAnsiTheme="minorHAnsi"/>
                <w:sz w:val="20"/>
                <w:szCs w:val="20"/>
              </w:rPr>
              <w:t xml:space="preserve">Elma, Şeftali, Kiraz, Nektarin, Erik </w:t>
            </w:r>
          </w:p>
        </w:tc>
      </w:tr>
      <w:tr w:rsidR="00102567" w:rsidRPr="00C10ADA" w:rsidTr="00102567">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102567" w:rsidRPr="00102567" w:rsidRDefault="00102567" w:rsidP="00102567">
            <w:pPr>
              <w:spacing w:line="276" w:lineRule="auto"/>
              <w:rPr>
                <w:rFonts w:asciiTheme="minorHAnsi" w:hAnsiTheme="minorHAnsi"/>
                <w:b/>
                <w:bCs/>
                <w:sz w:val="20"/>
                <w:szCs w:val="20"/>
              </w:rPr>
            </w:pPr>
            <w:r w:rsidRPr="00102567">
              <w:rPr>
                <w:rFonts w:asciiTheme="minorHAnsi" w:hAnsiTheme="minorHAnsi"/>
                <w:b/>
                <w:bCs/>
                <w:sz w:val="20"/>
                <w:szCs w:val="20"/>
              </w:rPr>
              <w:t>Toplam</w:t>
            </w:r>
          </w:p>
        </w:tc>
        <w:tc>
          <w:tcPr>
            <w:tcW w:w="2030" w:type="dxa"/>
            <w:tcBorders>
              <w:top w:val="nil"/>
              <w:left w:val="nil"/>
              <w:bottom w:val="single" w:sz="4" w:space="0" w:color="auto"/>
              <w:right w:val="single" w:sz="4" w:space="0" w:color="auto"/>
            </w:tcBorders>
            <w:shd w:val="clear" w:color="auto" w:fill="FBD4B4" w:themeFill="accent6" w:themeFillTint="66"/>
            <w:noWrap/>
            <w:vAlign w:val="center"/>
          </w:tcPr>
          <w:p w:rsidR="00102567" w:rsidRPr="00102567" w:rsidRDefault="00102567" w:rsidP="00102567">
            <w:pPr>
              <w:spacing w:line="276" w:lineRule="auto"/>
              <w:jc w:val="center"/>
              <w:rPr>
                <w:rFonts w:asciiTheme="minorHAnsi" w:hAnsiTheme="minorHAnsi"/>
                <w:b/>
                <w:bCs/>
                <w:sz w:val="20"/>
                <w:szCs w:val="20"/>
              </w:rPr>
            </w:pPr>
            <w:r w:rsidRPr="00102567">
              <w:rPr>
                <w:rFonts w:asciiTheme="minorHAnsi" w:hAnsiTheme="minorHAnsi"/>
                <w:b/>
                <w:bCs/>
                <w:sz w:val="20"/>
                <w:szCs w:val="20"/>
              </w:rPr>
              <w:t>74.125</w:t>
            </w:r>
          </w:p>
        </w:tc>
        <w:tc>
          <w:tcPr>
            <w:tcW w:w="832" w:type="dxa"/>
            <w:tcBorders>
              <w:top w:val="nil"/>
              <w:left w:val="nil"/>
              <w:bottom w:val="single" w:sz="4" w:space="0" w:color="auto"/>
              <w:right w:val="single" w:sz="4" w:space="0" w:color="auto"/>
            </w:tcBorders>
            <w:shd w:val="clear" w:color="auto" w:fill="FBD4B4" w:themeFill="accent6" w:themeFillTint="66"/>
            <w:noWrap/>
            <w:vAlign w:val="center"/>
          </w:tcPr>
          <w:p w:rsidR="00102567" w:rsidRPr="00102567" w:rsidRDefault="00102567" w:rsidP="00102567">
            <w:pPr>
              <w:spacing w:line="276" w:lineRule="auto"/>
              <w:jc w:val="center"/>
              <w:rPr>
                <w:rFonts w:asciiTheme="minorHAnsi" w:hAnsiTheme="minorHAnsi"/>
                <w:b/>
                <w:bCs/>
                <w:sz w:val="20"/>
                <w:szCs w:val="20"/>
              </w:rPr>
            </w:pPr>
            <w:r w:rsidRPr="00102567">
              <w:rPr>
                <w:rFonts w:asciiTheme="minorHAnsi" w:hAnsiTheme="minorHAnsi"/>
                <w:b/>
                <w:bCs/>
                <w:sz w:val="20"/>
                <w:szCs w:val="20"/>
              </w:rPr>
              <w:t>100</w:t>
            </w:r>
          </w:p>
        </w:tc>
        <w:tc>
          <w:tcPr>
            <w:tcW w:w="4321" w:type="dxa"/>
            <w:tcBorders>
              <w:top w:val="nil"/>
              <w:left w:val="nil"/>
              <w:bottom w:val="single" w:sz="4" w:space="0" w:color="auto"/>
              <w:right w:val="single" w:sz="4" w:space="0" w:color="auto"/>
            </w:tcBorders>
            <w:shd w:val="clear" w:color="auto" w:fill="FBD4B4" w:themeFill="accent6" w:themeFillTint="66"/>
            <w:noWrap/>
            <w:vAlign w:val="center"/>
          </w:tcPr>
          <w:p w:rsidR="00102567" w:rsidRPr="00102567" w:rsidRDefault="00102567" w:rsidP="00102567">
            <w:pPr>
              <w:spacing w:line="276" w:lineRule="auto"/>
              <w:rPr>
                <w:rFonts w:asciiTheme="minorHAnsi" w:hAnsiTheme="minorHAnsi"/>
                <w:b/>
                <w:sz w:val="20"/>
                <w:szCs w:val="20"/>
              </w:rPr>
            </w:pPr>
            <w:r w:rsidRPr="00102567">
              <w:rPr>
                <w:rFonts w:asciiTheme="minorHAnsi" w:hAnsiTheme="minorHAnsi"/>
                <w:b/>
                <w:sz w:val="20"/>
                <w:szCs w:val="20"/>
              </w:rPr>
              <w:t> </w:t>
            </w:r>
          </w:p>
        </w:tc>
      </w:tr>
    </w:tbl>
    <w:p w:rsidR="00102567" w:rsidRPr="00C10ADA" w:rsidRDefault="00102567" w:rsidP="00102567">
      <w:pPr>
        <w:pStyle w:val="Balk2"/>
        <w:rPr>
          <w:color w:val="FF0000"/>
          <w:sz w:val="24"/>
          <w:szCs w:val="24"/>
        </w:rPr>
      </w:pPr>
    </w:p>
    <w:p w:rsidR="00B07641" w:rsidRDefault="00B07641" w:rsidP="00B07641">
      <w:pPr>
        <w:pStyle w:val="Balk2"/>
        <w:rPr>
          <w:szCs w:val="22"/>
        </w:rPr>
      </w:pPr>
    </w:p>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Default="00B07641" w:rsidP="00B07641"/>
    <w:p w:rsidR="00B07641" w:rsidRPr="00B07641" w:rsidRDefault="00B07641" w:rsidP="00B07641"/>
    <w:p w:rsidR="00B07641" w:rsidRDefault="00B07641" w:rsidP="00B07641">
      <w:pPr>
        <w:pStyle w:val="Balk2"/>
        <w:rPr>
          <w:szCs w:val="22"/>
        </w:rPr>
      </w:pPr>
    </w:p>
    <w:p w:rsidR="00B07641" w:rsidRDefault="00B07641" w:rsidP="00B07641">
      <w:pPr>
        <w:pStyle w:val="Balk2"/>
        <w:rPr>
          <w:szCs w:val="22"/>
        </w:rPr>
      </w:pPr>
    </w:p>
    <w:p w:rsidR="00B07641" w:rsidRDefault="00B07641" w:rsidP="00B07641">
      <w:pPr>
        <w:pStyle w:val="Balk2"/>
        <w:rPr>
          <w:szCs w:val="22"/>
        </w:rPr>
      </w:pPr>
    </w:p>
    <w:p w:rsidR="00B07641" w:rsidRDefault="00B07641" w:rsidP="00B07641"/>
    <w:p w:rsidR="00B07641" w:rsidRPr="00B07641" w:rsidRDefault="00B07641" w:rsidP="00B07641"/>
    <w:p w:rsidR="003D6FED" w:rsidRPr="006469FE" w:rsidRDefault="003D6FED" w:rsidP="00B07641">
      <w:pPr>
        <w:pStyle w:val="Balk2"/>
        <w:rPr>
          <w:szCs w:val="22"/>
        </w:rPr>
      </w:pPr>
      <w:bookmarkStart w:id="110" w:name="_Toc413836712"/>
      <w:r w:rsidRPr="006469FE">
        <w:rPr>
          <w:szCs w:val="22"/>
        </w:rPr>
        <w:lastRenderedPageBreak/>
        <w:t>1.2. Tarım Alet ve Makine Durumu</w:t>
      </w:r>
      <w:bookmarkEnd w:id="102"/>
      <w:bookmarkEnd w:id="103"/>
      <w:bookmarkEnd w:id="104"/>
      <w:bookmarkEnd w:id="105"/>
      <w:bookmarkEnd w:id="110"/>
    </w:p>
    <w:p w:rsidR="003D6FED" w:rsidRPr="006469FE" w:rsidRDefault="003D6FED" w:rsidP="003D6FED">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İlimizde 2014 yılında tarımsal faaliyette bulunan işletmelerdeki tarım alet makinelerinin miktarları aşağıdaki tabloda gösterilmiştir.</w:t>
      </w:r>
    </w:p>
    <w:tbl>
      <w:tblPr>
        <w:tblW w:w="6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11"/>
        <w:gridCol w:w="867"/>
        <w:gridCol w:w="2408"/>
        <w:gridCol w:w="867"/>
      </w:tblGrid>
      <w:tr w:rsidR="003D6FED" w:rsidRPr="006469FE" w:rsidTr="00843FFA">
        <w:trPr>
          <w:trHeight w:val="255"/>
          <w:jc w:val="center"/>
        </w:trPr>
        <w:tc>
          <w:tcPr>
            <w:tcW w:w="2611" w:type="dxa"/>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cs="Arial TUR"/>
                <w:b/>
                <w:bCs/>
                <w:sz w:val="18"/>
                <w:szCs w:val="18"/>
              </w:rPr>
            </w:pPr>
            <w:r w:rsidRPr="006469FE">
              <w:rPr>
                <w:rFonts w:asciiTheme="minorHAnsi" w:hAnsiTheme="minorHAnsi" w:cs="Arial TUR"/>
                <w:b/>
                <w:bCs/>
                <w:sz w:val="18"/>
                <w:szCs w:val="18"/>
              </w:rPr>
              <w:t>Alet-Makine Adı</w:t>
            </w:r>
          </w:p>
        </w:tc>
        <w:tc>
          <w:tcPr>
            <w:tcW w:w="867" w:type="dxa"/>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cs="Arial TUR"/>
                <w:b/>
                <w:bCs/>
                <w:sz w:val="18"/>
                <w:szCs w:val="18"/>
              </w:rPr>
            </w:pPr>
            <w:r w:rsidRPr="006469FE">
              <w:rPr>
                <w:rFonts w:asciiTheme="minorHAnsi" w:hAnsiTheme="minorHAnsi" w:cs="Arial TUR"/>
                <w:b/>
                <w:bCs/>
                <w:sz w:val="18"/>
                <w:szCs w:val="18"/>
              </w:rPr>
              <w:t>Adet</w:t>
            </w:r>
          </w:p>
        </w:tc>
        <w:tc>
          <w:tcPr>
            <w:tcW w:w="2408" w:type="dxa"/>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cs="Arial TUR"/>
                <w:b/>
                <w:bCs/>
                <w:sz w:val="18"/>
                <w:szCs w:val="18"/>
              </w:rPr>
            </w:pPr>
            <w:r w:rsidRPr="006469FE">
              <w:rPr>
                <w:rFonts w:asciiTheme="minorHAnsi" w:hAnsiTheme="minorHAnsi" w:cs="Arial TUR"/>
                <w:b/>
                <w:bCs/>
                <w:sz w:val="18"/>
                <w:szCs w:val="18"/>
              </w:rPr>
              <w:t>Alet-Makine Adı</w:t>
            </w:r>
          </w:p>
        </w:tc>
        <w:tc>
          <w:tcPr>
            <w:tcW w:w="867" w:type="dxa"/>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cs="Arial TUR"/>
                <w:b/>
                <w:bCs/>
                <w:sz w:val="18"/>
                <w:szCs w:val="18"/>
              </w:rPr>
            </w:pPr>
            <w:r w:rsidRPr="006469FE">
              <w:rPr>
                <w:rFonts w:asciiTheme="minorHAnsi" w:hAnsiTheme="minorHAnsi" w:cs="Arial TUR"/>
                <w:b/>
                <w:bCs/>
                <w:sz w:val="18"/>
                <w:szCs w:val="18"/>
              </w:rPr>
              <w:t>Adet</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Karasaban</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138</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Seyyar Süt Sağım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10.799</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Hayvan Pulluğu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513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Tarım Arabası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22.631</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Kulaklı Traktör Pulluğu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27.865</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Su Tankeri</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3.701</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Ark Açma Pulluğu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962</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Dip Kazan</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988</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Diskli Traktör Pulluğu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709</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Rototiller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299</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Diskli Anız Pulluğu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700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Taş Toplama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Kulaklı Anız Pulluğu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126</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Toprak Tesviye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545</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 xml:space="preserve">Toprak Frezesi </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540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Set Yapma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436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Kültüvatör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9.367</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Toprak Burgusu</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124</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Merdane</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826</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Hay.Tır.Çek.Ara Çap.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2.099</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Diskli Tırmık (Diskaro)</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8.378</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Pnömatik Ekim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460</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Dişli Tırmık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10.819</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Üniversal Ekim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1.673</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 xml:space="preserve">Kombikürüm </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260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Anıza Ekim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25</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Ot Tırmığı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2.147</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Fide Dikim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42</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Traktörle Çek.Hub.Ekim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1.910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Batöz</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184</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Kombine Hububat Ekim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3.669</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Sap Top.Saman Yap.Mak.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73</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Patates Dikim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Saman Aktar. Boş.M.</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Çiftlik Gübresi Dağ.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79</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Motorlu Tırpan</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812</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Kimyevi Gübre Dağ.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9.541</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Ürün Kurutma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28</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Orak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22</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Meyve Hasat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522</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Biçer Bağlar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52</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Ürün Sınıflandır 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Balya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556</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Yem Dağ.Römork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Tınaz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Damla Sulama Tesisi</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11.344</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Döven</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Yayık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Pancar Sökme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Kepçe (Tarımda Kullanılan)</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1.061</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Traktörle Çek.Çayır Biç.Mak.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1.757</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Pamuk Toplama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Ot Silaj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383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Civciv Ana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Mısır Silaj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594</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Kuluçka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Mısır Daneleme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52</w:t>
            </w:r>
          </w:p>
        </w:tc>
        <w:tc>
          <w:tcPr>
            <w:tcW w:w="2408" w:type="dxa"/>
            <w:shd w:val="clear" w:color="auto" w:fill="auto"/>
            <w:vAlign w:val="center"/>
            <w:hideMark/>
          </w:tcPr>
          <w:p w:rsidR="003D6FED" w:rsidRPr="006469FE" w:rsidRDefault="003D6FED" w:rsidP="000B4D82">
            <w:pPr>
              <w:spacing w:line="276" w:lineRule="auto"/>
              <w:jc w:val="center"/>
              <w:rPr>
                <w:rFonts w:asciiTheme="minorHAnsi" w:hAnsiTheme="minorHAnsi" w:cs="Arial"/>
                <w:b/>
                <w:bCs/>
                <w:sz w:val="18"/>
                <w:szCs w:val="18"/>
              </w:rPr>
            </w:pPr>
            <w:r w:rsidRPr="006469FE">
              <w:rPr>
                <w:rFonts w:asciiTheme="minorHAnsi" w:hAnsiTheme="minorHAnsi" w:cs="Arial"/>
                <w:b/>
                <w:bCs/>
                <w:sz w:val="18"/>
                <w:szCs w:val="18"/>
              </w:rPr>
              <w:t> </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 </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Mısır Hasat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15</w:t>
            </w:r>
          </w:p>
        </w:tc>
        <w:tc>
          <w:tcPr>
            <w:tcW w:w="2408" w:type="dxa"/>
            <w:shd w:val="clear" w:color="auto" w:fill="auto"/>
            <w:vAlign w:val="center"/>
            <w:hideMark/>
          </w:tcPr>
          <w:p w:rsidR="003D6FED" w:rsidRPr="006469FE" w:rsidRDefault="003D6FED" w:rsidP="000B4D82">
            <w:pPr>
              <w:spacing w:line="276" w:lineRule="auto"/>
              <w:jc w:val="center"/>
              <w:rPr>
                <w:rFonts w:asciiTheme="minorHAnsi" w:hAnsiTheme="minorHAnsi" w:cs="Arial"/>
                <w:b/>
                <w:bCs/>
                <w:sz w:val="18"/>
                <w:szCs w:val="18"/>
              </w:rPr>
            </w:pPr>
            <w:r w:rsidRPr="006469FE">
              <w:rPr>
                <w:rFonts w:asciiTheme="minorHAnsi" w:hAnsiTheme="minorHAnsi" w:cs="Arial"/>
                <w:b/>
                <w:bCs/>
                <w:sz w:val="18"/>
                <w:szCs w:val="18"/>
              </w:rPr>
              <w:t>Traktör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 </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Selektör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67</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Paletli</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Yem Hazırlama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635</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Tek Akslı 1-5 BG</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81</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Sap Parçalama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113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Tek Akslı  5 BG Fazla</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540</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Sırt Pülverizatörü</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12.653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 Akslı 1-10 BG</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Sedyeli Mot.Pül.Toz.</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109</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 Akslı 11-24 BG</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248</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Kuy.Mil.Har.Pülverizatör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6.125</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 Akslı 25-34 BG</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1.582</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Motorlu Pülverizatör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1.200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 Akslı 35-50 BG</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8.966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Tozlayıcı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59</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 Akslı 51-70 BG</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9.683</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Atomizör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1.802</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 Akslı 70 BG Fazla</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2.939</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Santreifüj Pompa</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1.806</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r w:rsidRPr="006469FE">
              <w:rPr>
                <w:rFonts w:asciiTheme="minorHAnsi" w:hAnsiTheme="minorHAnsi" w:cs="Arial"/>
                <w:b/>
                <w:bCs/>
                <w:sz w:val="18"/>
                <w:szCs w:val="18"/>
              </w:rPr>
              <w:t>Toplam</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24.116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Elektreopomp</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3.785</w:t>
            </w:r>
          </w:p>
        </w:tc>
        <w:tc>
          <w:tcPr>
            <w:tcW w:w="2408" w:type="dxa"/>
            <w:shd w:val="clear" w:color="auto" w:fill="auto"/>
            <w:vAlign w:val="center"/>
            <w:hideMark/>
          </w:tcPr>
          <w:p w:rsidR="003D6FED" w:rsidRPr="006469FE" w:rsidRDefault="003D6FED" w:rsidP="000B4D82">
            <w:pPr>
              <w:spacing w:line="276" w:lineRule="auto"/>
              <w:jc w:val="center"/>
              <w:rPr>
                <w:rFonts w:asciiTheme="minorHAnsi" w:hAnsiTheme="minorHAnsi" w:cs="Arial"/>
                <w:b/>
                <w:bCs/>
                <w:sz w:val="18"/>
                <w:szCs w:val="18"/>
              </w:rPr>
            </w:pPr>
            <w:r w:rsidRPr="006469FE">
              <w:rPr>
                <w:rFonts w:asciiTheme="minorHAnsi" w:hAnsiTheme="minorHAnsi" w:cs="Arial"/>
                <w:b/>
                <w:bCs/>
                <w:sz w:val="18"/>
                <w:szCs w:val="18"/>
              </w:rPr>
              <w:t>Biçerdöver</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 </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Motopomp (Termik)</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10.970</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0-5 Yaş</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55</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Derin Kuyu Pompa</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2.893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6-10 Yaş</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66</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Yağmurlama Tesisi</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7.777</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11-20 Yaş</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78</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Krema Makinası</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393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21 ve Üzeri</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55</w:t>
            </w:r>
          </w:p>
        </w:tc>
      </w:tr>
      <w:tr w:rsidR="003D6FED" w:rsidRPr="006469FE" w:rsidTr="00391F01">
        <w:trPr>
          <w:trHeight w:val="255"/>
          <w:jc w:val="center"/>
        </w:trPr>
        <w:tc>
          <w:tcPr>
            <w:tcW w:w="2611" w:type="dxa"/>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Süt Sağım Tesisi</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133</w:t>
            </w:r>
          </w:p>
        </w:tc>
        <w:tc>
          <w:tcPr>
            <w:tcW w:w="2408" w:type="dxa"/>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r w:rsidRPr="006469FE">
              <w:rPr>
                <w:rFonts w:asciiTheme="minorHAnsi" w:hAnsiTheme="minorHAnsi" w:cs="Arial"/>
                <w:b/>
                <w:bCs/>
                <w:sz w:val="18"/>
                <w:szCs w:val="18"/>
              </w:rPr>
              <w:t>Toplam</w:t>
            </w:r>
          </w:p>
        </w:tc>
        <w:tc>
          <w:tcPr>
            <w:tcW w:w="867"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254</w:t>
            </w:r>
          </w:p>
        </w:tc>
      </w:tr>
    </w:tbl>
    <w:p w:rsidR="00843FFA" w:rsidRPr="006469FE" w:rsidRDefault="00843FFA" w:rsidP="003D6FED">
      <w:pPr>
        <w:pStyle w:val="Balk1"/>
        <w:spacing w:line="276" w:lineRule="auto"/>
        <w:rPr>
          <w:szCs w:val="22"/>
        </w:rPr>
      </w:pPr>
      <w:bookmarkStart w:id="111" w:name="_Toc378852633"/>
      <w:bookmarkStart w:id="112" w:name="_Toc379183051"/>
      <w:bookmarkStart w:id="113" w:name="_Toc379183157"/>
      <w:bookmarkStart w:id="114" w:name="_Toc379185019"/>
      <w:bookmarkStart w:id="115" w:name="_Toc410306020"/>
    </w:p>
    <w:p w:rsidR="00843FFA" w:rsidRDefault="00843FFA" w:rsidP="00843FFA"/>
    <w:p w:rsidR="0029321D" w:rsidRPr="006469FE" w:rsidRDefault="0029321D" w:rsidP="0029321D">
      <w:pPr>
        <w:pStyle w:val="Balk1"/>
        <w:rPr>
          <w:szCs w:val="22"/>
        </w:rPr>
      </w:pPr>
      <w:bookmarkStart w:id="116" w:name="_Toc413836713"/>
      <w:r w:rsidRPr="006469FE">
        <w:rPr>
          <w:szCs w:val="22"/>
        </w:rPr>
        <w:lastRenderedPageBreak/>
        <w:t>2. TARIMSAL ÜRETİM</w:t>
      </w:r>
      <w:bookmarkEnd w:id="116"/>
      <w:r w:rsidRPr="006469FE">
        <w:rPr>
          <w:szCs w:val="22"/>
        </w:rPr>
        <w:t xml:space="preserve"> </w:t>
      </w:r>
    </w:p>
    <w:p w:rsidR="0029321D" w:rsidRPr="006469FE" w:rsidRDefault="0029321D" w:rsidP="0029321D">
      <w:pPr>
        <w:pStyle w:val="Balk2"/>
        <w:rPr>
          <w:szCs w:val="22"/>
        </w:rPr>
      </w:pPr>
      <w:bookmarkStart w:id="117" w:name="_Toc378852634"/>
      <w:bookmarkStart w:id="118" w:name="_Toc379183052"/>
      <w:bookmarkStart w:id="119" w:name="_Toc379183158"/>
      <w:bookmarkStart w:id="120" w:name="_Toc379185020"/>
      <w:bookmarkStart w:id="121" w:name="_Toc410306021"/>
      <w:bookmarkStart w:id="122" w:name="_Toc413836714"/>
      <w:r w:rsidRPr="006469FE">
        <w:rPr>
          <w:szCs w:val="22"/>
        </w:rPr>
        <w:t>2.1. Bitkisel Üretim</w:t>
      </w:r>
      <w:bookmarkEnd w:id="117"/>
      <w:bookmarkEnd w:id="118"/>
      <w:bookmarkEnd w:id="119"/>
      <w:bookmarkEnd w:id="120"/>
      <w:bookmarkEnd w:id="121"/>
      <w:bookmarkEnd w:id="122"/>
      <w:r w:rsidRPr="006469FE">
        <w:rPr>
          <w:szCs w:val="22"/>
        </w:rPr>
        <w:t xml:space="preserve"> </w:t>
      </w:r>
    </w:p>
    <w:p w:rsidR="0029321D" w:rsidRPr="006469FE" w:rsidRDefault="0029321D" w:rsidP="00B07641">
      <w:pPr>
        <w:pStyle w:val="Balk3"/>
        <w:spacing w:before="0" w:after="0"/>
        <w:rPr>
          <w:szCs w:val="22"/>
        </w:rPr>
      </w:pPr>
      <w:bookmarkStart w:id="123" w:name="_Toc378852635"/>
      <w:bookmarkStart w:id="124" w:name="_Toc379183053"/>
      <w:bookmarkStart w:id="125" w:name="_Toc379183159"/>
      <w:bookmarkStart w:id="126" w:name="_Toc379185021"/>
      <w:bookmarkStart w:id="127" w:name="_Toc410306022"/>
      <w:bookmarkStart w:id="128" w:name="_Toc413836715"/>
      <w:r w:rsidRPr="006469FE">
        <w:rPr>
          <w:szCs w:val="22"/>
        </w:rPr>
        <w:t>2.1.1. Tarla Bitkileri Üretimi</w:t>
      </w:r>
      <w:bookmarkEnd w:id="123"/>
      <w:bookmarkEnd w:id="124"/>
      <w:bookmarkEnd w:id="125"/>
      <w:bookmarkEnd w:id="126"/>
      <w:bookmarkEnd w:id="127"/>
      <w:bookmarkEnd w:id="128"/>
    </w:p>
    <w:tbl>
      <w:tblPr>
        <w:tblW w:w="9314" w:type="dxa"/>
        <w:jc w:val="center"/>
        <w:tblCellMar>
          <w:left w:w="70" w:type="dxa"/>
          <w:right w:w="70" w:type="dxa"/>
        </w:tblCellMar>
        <w:tblLook w:val="04A0" w:firstRow="1" w:lastRow="0" w:firstColumn="1" w:lastColumn="0" w:noHBand="0" w:noVBand="1"/>
      </w:tblPr>
      <w:tblGrid>
        <w:gridCol w:w="1343"/>
        <w:gridCol w:w="873"/>
        <w:gridCol w:w="1030"/>
        <w:gridCol w:w="804"/>
        <w:gridCol w:w="1035"/>
        <w:gridCol w:w="1074"/>
        <w:gridCol w:w="804"/>
        <w:gridCol w:w="1217"/>
        <w:gridCol w:w="1134"/>
      </w:tblGrid>
      <w:tr w:rsidR="007B7615" w:rsidRPr="006469FE" w:rsidTr="00B07641">
        <w:trPr>
          <w:trHeight w:val="20"/>
          <w:jc w:val="center"/>
        </w:trPr>
        <w:tc>
          <w:tcPr>
            <w:tcW w:w="13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ÜRÜN ADI</w:t>
            </w:r>
          </w:p>
        </w:tc>
        <w:tc>
          <w:tcPr>
            <w:tcW w:w="2707"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ÇANAKKALE (2014)</w:t>
            </w:r>
          </w:p>
        </w:tc>
        <w:tc>
          <w:tcPr>
            <w:tcW w:w="2913"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TÜRKİYE (2014)</w:t>
            </w:r>
          </w:p>
        </w:tc>
        <w:tc>
          <w:tcPr>
            <w:tcW w:w="12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B7615" w:rsidRPr="006469FE" w:rsidRDefault="007B7615" w:rsidP="00B07641">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Ç.Kale/Türkiye Üretim (% )</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Üretimdeki Türkiye Sıralaması</w:t>
            </w:r>
          </w:p>
        </w:tc>
      </w:tr>
      <w:tr w:rsidR="007B7615" w:rsidRPr="006469FE" w:rsidTr="00B07641">
        <w:trPr>
          <w:trHeight w:val="20"/>
          <w:jc w:val="center"/>
        </w:trPr>
        <w:tc>
          <w:tcPr>
            <w:tcW w:w="134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B7615" w:rsidRPr="006469FE" w:rsidRDefault="007B7615" w:rsidP="0029321D">
            <w:pPr>
              <w:spacing w:line="276" w:lineRule="auto"/>
              <w:jc w:val="left"/>
              <w:rPr>
                <w:rFonts w:asciiTheme="minorHAnsi" w:hAnsiTheme="minorHAnsi" w:cs="Arial"/>
                <w:b/>
                <w:bCs/>
                <w:sz w:val="16"/>
                <w:szCs w:val="16"/>
              </w:rPr>
            </w:pPr>
          </w:p>
        </w:tc>
        <w:tc>
          <w:tcPr>
            <w:tcW w:w="873" w:type="dxa"/>
            <w:tcBorders>
              <w:top w:val="nil"/>
              <w:left w:val="nil"/>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Alan (da)</w:t>
            </w:r>
          </w:p>
        </w:tc>
        <w:tc>
          <w:tcPr>
            <w:tcW w:w="1030" w:type="dxa"/>
            <w:tcBorders>
              <w:top w:val="nil"/>
              <w:left w:val="nil"/>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(Ton)</w:t>
            </w:r>
          </w:p>
        </w:tc>
        <w:tc>
          <w:tcPr>
            <w:tcW w:w="804" w:type="dxa"/>
            <w:tcBorders>
              <w:top w:val="nil"/>
              <w:left w:val="nil"/>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Verim (kg/da)</w:t>
            </w:r>
          </w:p>
        </w:tc>
        <w:tc>
          <w:tcPr>
            <w:tcW w:w="1035" w:type="dxa"/>
            <w:tcBorders>
              <w:top w:val="nil"/>
              <w:left w:val="nil"/>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Alan(da)</w:t>
            </w:r>
          </w:p>
        </w:tc>
        <w:tc>
          <w:tcPr>
            <w:tcW w:w="1074" w:type="dxa"/>
            <w:tcBorders>
              <w:top w:val="nil"/>
              <w:left w:val="nil"/>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(Ton)</w:t>
            </w:r>
          </w:p>
        </w:tc>
        <w:tc>
          <w:tcPr>
            <w:tcW w:w="804" w:type="dxa"/>
            <w:tcBorders>
              <w:top w:val="nil"/>
              <w:left w:val="nil"/>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Verim (kg/da)</w:t>
            </w:r>
          </w:p>
        </w:tc>
        <w:tc>
          <w:tcPr>
            <w:tcW w:w="12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B7615" w:rsidRPr="006469FE" w:rsidRDefault="007B7615" w:rsidP="0029321D">
            <w:pPr>
              <w:spacing w:line="276" w:lineRule="auto"/>
              <w:jc w:val="left"/>
              <w:rPr>
                <w:rFonts w:asciiTheme="minorHAnsi" w:hAnsiTheme="minorHAnsi" w:cs="Arial"/>
                <w:b/>
                <w:bCs/>
                <w:sz w:val="16"/>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7B7615" w:rsidRPr="006469FE" w:rsidRDefault="007B7615" w:rsidP="0029321D">
            <w:pPr>
              <w:spacing w:line="276" w:lineRule="auto"/>
              <w:jc w:val="left"/>
              <w:rPr>
                <w:rFonts w:asciiTheme="minorHAnsi" w:hAnsiTheme="minorHAnsi" w:cs="Arial"/>
                <w:b/>
                <w:bCs/>
                <w:sz w:val="16"/>
                <w:szCs w:val="16"/>
              </w:rPr>
            </w:pP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Tahıllar</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1.305.202</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581.825</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115.522.922</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32.714.157</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1,78</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Buğday Sulu </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42.920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23.664</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551</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14.959.489</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5.046.572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337</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0,47</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Buğday Kuru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764.746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318.681</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417</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50.533.798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10.653.428</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211</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2,99</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Arpa Sulu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12.300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6.587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535</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3.252.528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1.156.153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355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0,57</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Arpa Kuru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242.957</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91.702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377</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22.233.245</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4.662.847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210</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1,97</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Çavdar</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26.431</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8.187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310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1.131.764</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300.000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265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2,73</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Yulaf (Dane)</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88.556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28.112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317</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936.057</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210.000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224</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13,39</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bottom"/>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Mısır (Dane)</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50.052</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44.872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897</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4.533.319</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4.301.205</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949</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1,04</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bottom"/>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Mısır (Dane)2. </w:t>
            </w:r>
            <w:r w:rsidR="00B07641">
              <w:rPr>
                <w:rFonts w:asciiTheme="minorHAnsi" w:hAnsiTheme="minorHAnsi" w:cs="Arial"/>
                <w:bCs/>
                <w:sz w:val="16"/>
                <w:szCs w:val="16"/>
              </w:rPr>
              <w:t>Ür.</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3.240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3.004</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927</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2.023.308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1.648.795</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815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0,18</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23</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Çeltik </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63.906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52.950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829</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1.086.487</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830.000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764</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6,38</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Triticale (Dane)</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10.094</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4.066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403</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348.853</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315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3,70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Baklagiller</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37.724</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7.201</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7.938.550</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1.103.255</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0,65</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Bakla(H. Yemi)</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3.717</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955</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257</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26.840</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7.956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296</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12,00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Bakla (Y. Kuru)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8.360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2.021</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242</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32.272</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6.971</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216</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28,99</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Bezelye (Kuru)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270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244</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11.490</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2.987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260</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2,21</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Nohut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15.594</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2.124</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136</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3.881.693</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450.000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116</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0,47</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34</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Kuru Fasulye</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9.363</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1.950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208</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904.496</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215.000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238</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0,91</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19</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Börülce</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18</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171</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19.408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2.006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103</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0,90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Fiğ (Dane)</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315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213</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552.360</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65.962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119</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0,10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27</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6469FE" w:rsidRDefault="00B07641" w:rsidP="0029321D">
            <w:pPr>
              <w:spacing w:line="276" w:lineRule="auto"/>
              <w:jc w:val="left"/>
              <w:rPr>
                <w:rFonts w:asciiTheme="minorHAnsi" w:hAnsiTheme="minorHAnsi" w:cs="Arial"/>
                <w:bCs/>
                <w:sz w:val="16"/>
                <w:szCs w:val="16"/>
              </w:rPr>
            </w:pPr>
            <w:r>
              <w:rPr>
                <w:rFonts w:asciiTheme="minorHAnsi" w:hAnsiTheme="minorHAnsi" w:cs="Arial"/>
                <w:bCs/>
                <w:sz w:val="16"/>
                <w:szCs w:val="16"/>
              </w:rPr>
              <w:t>Endüstriyel Bitk.</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6.428</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3.568</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14.180.447</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20.097.147</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0,02</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Tütün</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4.526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317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70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1.060.315</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66</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0,45</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Şeker Pancarı</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502</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2.761</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5.500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2.874.607</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16.572.790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5.765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0,02</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47</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Pamuk</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1.400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490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350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4.668.388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2.350.000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503</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0,02</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Yağlı Tohumlular</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215.435</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55.266</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8.499.707</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2.117.439</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2,61</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Susam</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6.552</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445</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68</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263.146</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17.716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67</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2,51</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w:t>
            </w:r>
          </w:p>
        </w:tc>
      </w:tr>
      <w:tr w:rsidR="007B7615" w:rsidRPr="006469FE" w:rsidTr="000C6C82">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Ayçiçeği (Yağlık)Sulu </w:t>
            </w:r>
          </w:p>
        </w:tc>
        <w:tc>
          <w:tcPr>
            <w:tcW w:w="873"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11.854</w:t>
            </w:r>
          </w:p>
        </w:tc>
        <w:tc>
          <w:tcPr>
            <w:tcW w:w="1030"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4.539</w:t>
            </w:r>
          </w:p>
        </w:tc>
        <w:tc>
          <w:tcPr>
            <w:tcW w:w="80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383</w:t>
            </w:r>
          </w:p>
        </w:tc>
        <w:tc>
          <w:tcPr>
            <w:tcW w:w="1035"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1.614.348</w:t>
            </w:r>
          </w:p>
        </w:tc>
        <w:tc>
          <w:tcPr>
            <w:tcW w:w="107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587.264</w:t>
            </w:r>
          </w:p>
        </w:tc>
        <w:tc>
          <w:tcPr>
            <w:tcW w:w="80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363</w:t>
            </w:r>
          </w:p>
        </w:tc>
        <w:tc>
          <w:tcPr>
            <w:tcW w:w="1217" w:type="dxa"/>
            <w:tcBorders>
              <w:top w:val="nil"/>
              <w:left w:val="nil"/>
              <w:bottom w:val="single" w:sz="4" w:space="0" w:color="auto"/>
              <w:right w:val="single" w:sz="4" w:space="0" w:color="auto"/>
            </w:tcBorders>
            <w:shd w:val="clear" w:color="auto" w:fill="auto"/>
            <w:vAlign w:val="center"/>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0,77</w:t>
            </w:r>
          </w:p>
        </w:tc>
        <w:tc>
          <w:tcPr>
            <w:tcW w:w="113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21</w:t>
            </w:r>
          </w:p>
        </w:tc>
      </w:tr>
      <w:tr w:rsidR="007B7615" w:rsidRPr="006469FE" w:rsidTr="000C6C82">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Ayçiçeği (Yağlık)Kuru </w:t>
            </w:r>
          </w:p>
        </w:tc>
        <w:tc>
          <w:tcPr>
            <w:tcW w:w="873"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189.756</w:t>
            </w:r>
          </w:p>
        </w:tc>
        <w:tc>
          <w:tcPr>
            <w:tcW w:w="1030"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48.154</w:t>
            </w:r>
          </w:p>
        </w:tc>
        <w:tc>
          <w:tcPr>
            <w:tcW w:w="80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254</w:t>
            </w:r>
          </w:p>
        </w:tc>
        <w:tc>
          <w:tcPr>
            <w:tcW w:w="1035"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3.882.479</w:t>
            </w:r>
          </w:p>
        </w:tc>
        <w:tc>
          <w:tcPr>
            <w:tcW w:w="107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892.736</w:t>
            </w:r>
          </w:p>
        </w:tc>
        <w:tc>
          <w:tcPr>
            <w:tcW w:w="80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230</w:t>
            </w:r>
          </w:p>
        </w:tc>
        <w:tc>
          <w:tcPr>
            <w:tcW w:w="1217" w:type="dxa"/>
            <w:tcBorders>
              <w:top w:val="nil"/>
              <w:left w:val="nil"/>
              <w:bottom w:val="single" w:sz="4" w:space="0" w:color="auto"/>
              <w:right w:val="single" w:sz="4" w:space="0" w:color="auto"/>
            </w:tcBorders>
            <w:shd w:val="clear" w:color="auto" w:fill="auto"/>
            <w:vAlign w:val="center"/>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5,39</w:t>
            </w:r>
          </w:p>
        </w:tc>
        <w:tc>
          <w:tcPr>
            <w:tcW w:w="1134" w:type="dxa"/>
            <w:tcBorders>
              <w:top w:val="nil"/>
              <w:left w:val="nil"/>
              <w:bottom w:val="single" w:sz="4" w:space="0" w:color="auto"/>
              <w:right w:val="single" w:sz="4" w:space="0" w:color="auto"/>
            </w:tcBorders>
            <w:shd w:val="clear" w:color="auto" w:fill="auto"/>
            <w:noWrap/>
            <w:vAlign w:val="center"/>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Yerfıstığı</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180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54</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300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333.274</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123.600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371</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0,04</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13</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Soya</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400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343.168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150.000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437</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0,00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Aspir</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1.162</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172</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439.350</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62.000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141</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0,32</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24</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Kolza (Kanola)</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5.926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1.872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316</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321.330</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342</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1,70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Yumrulu Bitkiler</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3.669</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6.129</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2.003.119</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6.079.302</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0,10</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Soğan (Kuru)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2.866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4.133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1.442</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600.441</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1.790.000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2.981</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0,23</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35</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Sarımsak (Kuru)</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568</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436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768</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105.572</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91.000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861</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0,48</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bottom"/>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Hayvan Pancarı</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235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1.560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6.638</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27.058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127.300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4.705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1,23</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Yem Bitkileri</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443.315</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1.681.694</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18.718.881</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40.119.196</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4,19</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Yonca (Yeşil Ot)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33.467</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193.773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5.790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6.874.768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13.432.968</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1.954</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1,44</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23</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Korunga(Yeşil Ot)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850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2.203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2.592</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1.924.940</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1.646.256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855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0,13</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45</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Adi Fiğ (Yeşil Ot)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62.053</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129.439</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2.086</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4.253.258</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4.168.085</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980</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3,11</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B07641">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Mısır Silaj </w:t>
            </w:r>
            <w:r w:rsidR="00B07641">
              <w:rPr>
                <w:rFonts w:asciiTheme="minorHAnsi" w:hAnsiTheme="minorHAnsi" w:cs="Arial"/>
                <w:bCs/>
                <w:sz w:val="16"/>
                <w:szCs w:val="16"/>
              </w:rPr>
              <w:t>1.Ürün</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83.255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444.083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5.334</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2.288.254</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11.087.409</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4.845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4,01</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B07641" w:rsidP="00B07641">
            <w:pPr>
              <w:spacing w:line="276" w:lineRule="auto"/>
              <w:jc w:val="left"/>
              <w:rPr>
                <w:rFonts w:asciiTheme="minorHAnsi" w:hAnsiTheme="minorHAnsi" w:cs="Arial"/>
                <w:bCs/>
                <w:sz w:val="16"/>
                <w:szCs w:val="16"/>
              </w:rPr>
            </w:pPr>
            <w:r>
              <w:rPr>
                <w:rFonts w:asciiTheme="minorHAnsi" w:hAnsiTheme="minorHAnsi" w:cs="Arial"/>
                <w:bCs/>
                <w:sz w:val="16"/>
                <w:szCs w:val="16"/>
              </w:rPr>
              <w:t>Mısır Silaj 2. Ürün</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66.862</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347.096</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5.191</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1.721.395</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7.475.981</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4.343</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4,64</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Yem Şalgamı</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7.444</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35.418</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4.758</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63.992</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319.970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5.000</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11,07</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Yulaf (Yeşil Ot)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169.865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468.997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2.761</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825.031</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1.156.553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1.402</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40,55</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Sorgum (Yeşil Ot)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3.696</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15.824</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4.281</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17.839</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59.033</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3.309</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26,81</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Yem Bezelyesi</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9.413</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32.494</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3.452</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37.395</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70.422</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1.885</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0,00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Tritikale (Yeşil Ot)</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6.410</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12.367</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1.929</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71.562</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84.310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1.178</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14,67</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Diğer</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640.835</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0</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41.076.182</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0</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0,00</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auto"/>
            <w:hideMark/>
          </w:tcPr>
          <w:p w:rsidR="007B7615" w:rsidRPr="006469FE" w:rsidRDefault="007B7615" w:rsidP="0029321D">
            <w:pPr>
              <w:spacing w:line="276" w:lineRule="auto"/>
              <w:jc w:val="left"/>
              <w:rPr>
                <w:rFonts w:asciiTheme="minorHAnsi" w:hAnsiTheme="minorHAnsi" w:cs="Arial"/>
                <w:bCs/>
                <w:sz w:val="16"/>
                <w:szCs w:val="16"/>
              </w:rPr>
            </w:pPr>
            <w:r w:rsidRPr="006469FE">
              <w:rPr>
                <w:rFonts w:asciiTheme="minorHAnsi" w:hAnsiTheme="minorHAnsi" w:cs="Arial"/>
                <w:bCs/>
                <w:sz w:val="16"/>
                <w:szCs w:val="16"/>
              </w:rPr>
              <w:t>Nadas-Kullanıl. Ar.</w:t>
            </w:r>
          </w:p>
        </w:tc>
        <w:tc>
          <w:tcPr>
            <w:tcW w:w="873"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640.835</w:t>
            </w:r>
          </w:p>
        </w:tc>
        <w:tc>
          <w:tcPr>
            <w:tcW w:w="1030"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1035"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41.076.182</w:t>
            </w:r>
          </w:p>
        </w:tc>
        <w:tc>
          <w:tcPr>
            <w:tcW w:w="107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c>
          <w:tcPr>
            <w:tcW w:w="80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1217" w:type="dxa"/>
            <w:tcBorders>
              <w:top w:val="nil"/>
              <w:left w:val="nil"/>
              <w:bottom w:val="single" w:sz="4" w:space="0" w:color="auto"/>
              <w:right w:val="single" w:sz="4" w:space="0" w:color="auto"/>
            </w:tcBorders>
            <w:shd w:val="clear" w:color="auto" w:fill="auto"/>
            <w:hideMark/>
          </w:tcPr>
          <w:p w:rsidR="007B7615" w:rsidRPr="006469FE" w:rsidRDefault="007B7615" w:rsidP="0029321D">
            <w:pPr>
              <w:spacing w:line="276" w:lineRule="auto"/>
              <w:jc w:val="right"/>
              <w:rPr>
                <w:rFonts w:asciiTheme="minorHAnsi" w:hAnsiTheme="minorHAnsi" w:cs="Arial"/>
                <w:sz w:val="16"/>
                <w:szCs w:val="16"/>
              </w:rPr>
            </w:pPr>
            <w:r w:rsidRPr="006469FE">
              <w:rPr>
                <w:rFonts w:asciiTheme="minorHAnsi" w:hAnsiTheme="minorHAnsi" w:cs="Arial"/>
                <w:sz w:val="16"/>
                <w:szCs w:val="16"/>
              </w:rPr>
              <w:t>0,00</w:t>
            </w:r>
          </w:p>
        </w:tc>
        <w:tc>
          <w:tcPr>
            <w:tcW w:w="1134" w:type="dxa"/>
            <w:tcBorders>
              <w:top w:val="nil"/>
              <w:left w:val="nil"/>
              <w:bottom w:val="single" w:sz="4" w:space="0" w:color="auto"/>
              <w:right w:val="single" w:sz="4" w:space="0" w:color="auto"/>
            </w:tcBorders>
            <w:shd w:val="clear" w:color="auto" w:fill="auto"/>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B07641" w:rsidRDefault="007B7615" w:rsidP="0029321D">
            <w:pPr>
              <w:spacing w:line="276" w:lineRule="auto"/>
              <w:jc w:val="left"/>
              <w:rPr>
                <w:rFonts w:asciiTheme="minorHAnsi" w:hAnsiTheme="minorHAnsi" w:cs="Arial"/>
                <w:bCs/>
                <w:sz w:val="14"/>
                <w:szCs w:val="14"/>
              </w:rPr>
            </w:pPr>
            <w:r w:rsidRPr="00B07641">
              <w:rPr>
                <w:rFonts w:asciiTheme="minorHAnsi" w:hAnsiTheme="minorHAnsi" w:cs="Arial"/>
                <w:bCs/>
                <w:sz w:val="14"/>
                <w:szCs w:val="14"/>
              </w:rPr>
              <w:t>EKİLİ TARLA A. TOP.</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2.011.773</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2.335.683</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166.863.626</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102.230.496</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0</w:t>
            </w:r>
          </w:p>
        </w:tc>
        <w:tc>
          <w:tcPr>
            <w:tcW w:w="1217" w:type="dxa"/>
            <w:tcBorders>
              <w:top w:val="nil"/>
              <w:left w:val="nil"/>
              <w:bottom w:val="single" w:sz="4" w:space="0" w:color="auto"/>
              <w:right w:val="single" w:sz="4" w:space="0" w:color="auto"/>
            </w:tcBorders>
            <w:shd w:val="clear" w:color="auto" w:fill="FBD4B4" w:themeFill="accent6" w:themeFillTint="66"/>
            <w:hideMark/>
          </w:tcPr>
          <w:p w:rsidR="007B7615" w:rsidRPr="006469FE" w:rsidRDefault="007B7615" w:rsidP="0029321D">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2,28</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7B7615" w:rsidRPr="006469FE" w:rsidTr="00B07641">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hideMark/>
          </w:tcPr>
          <w:p w:rsidR="007B7615" w:rsidRPr="00B07641" w:rsidRDefault="007B7615" w:rsidP="0029321D">
            <w:pPr>
              <w:spacing w:line="276" w:lineRule="auto"/>
              <w:jc w:val="left"/>
              <w:rPr>
                <w:rFonts w:asciiTheme="minorHAnsi" w:hAnsiTheme="minorHAnsi" w:cs="Arial"/>
                <w:bCs/>
                <w:sz w:val="14"/>
                <w:szCs w:val="14"/>
              </w:rPr>
            </w:pPr>
            <w:r w:rsidRPr="00B07641">
              <w:rPr>
                <w:rFonts w:asciiTheme="minorHAnsi" w:hAnsiTheme="minorHAnsi" w:cs="Arial"/>
                <w:bCs/>
                <w:sz w:val="14"/>
                <w:szCs w:val="14"/>
              </w:rPr>
              <w:t>TARL.TOP.(2 Ü.Hariç</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1.941.671</w:t>
            </w:r>
          </w:p>
        </w:tc>
        <w:tc>
          <w:tcPr>
            <w:tcW w:w="1030"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1.985.583</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163.118.923</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93.105.720</w:t>
            </w:r>
          </w:p>
        </w:tc>
        <w:tc>
          <w:tcPr>
            <w:tcW w:w="80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0</w:t>
            </w:r>
          </w:p>
        </w:tc>
        <w:tc>
          <w:tcPr>
            <w:tcW w:w="1217"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2,13</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7B7615" w:rsidRPr="006469FE" w:rsidRDefault="007B7615" w:rsidP="0029321D">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bookmarkEnd w:id="111"/>
      <w:bookmarkEnd w:id="112"/>
      <w:bookmarkEnd w:id="113"/>
      <w:bookmarkEnd w:id="114"/>
      <w:bookmarkEnd w:id="115"/>
    </w:tbl>
    <w:p w:rsidR="003D6FED" w:rsidRPr="006469FE" w:rsidRDefault="003D6FED" w:rsidP="003D6FED">
      <w:pPr>
        <w:spacing w:line="276" w:lineRule="auto"/>
        <w:rPr>
          <w:rFonts w:asciiTheme="minorHAnsi" w:hAnsiTheme="minorHAnsi"/>
          <w:sz w:val="22"/>
          <w:szCs w:val="22"/>
        </w:rPr>
      </w:pPr>
    </w:p>
    <w:p w:rsidR="003D6FED" w:rsidRPr="006469FE" w:rsidRDefault="003D6FED" w:rsidP="00843FFA">
      <w:pPr>
        <w:pStyle w:val="Balk3"/>
        <w:spacing w:before="0" w:line="276" w:lineRule="auto"/>
        <w:rPr>
          <w:szCs w:val="22"/>
        </w:rPr>
      </w:pPr>
      <w:r w:rsidRPr="006469FE">
        <w:rPr>
          <w:szCs w:val="22"/>
        </w:rPr>
        <w:lastRenderedPageBreak/>
        <w:t xml:space="preserve"> </w:t>
      </w:r>
      <w:bookmarkStart w:id="129" w:name="_Toc378852636"/>
      <w:bookmarkStart w:id="130" w:name="_Toc379183054"/>
      <w:bookmarkStart w:id="131" w:name="_Toc379183160"/>
      <w:bookmarkStart w:id="132" w:name="_Toc379185022"/>
      <w:bookmarkStart w:id="133" w:name="_Toc410306023"/>
      <w:bookmarkStart w:id="134" w:name="_Toc413836716"/>
      <w:r w:rsidRPr="006469FE">
        <w:rPr>
          <w:szCs w:val="22"/>
        </w:rPr>
        <w:t>2.1.2. Açıkta Sebze Yetiştiriciliği Üretimi</w:t>
      </w:r>
      <w:bookmarkEnd w:id="129"/>
      <w:bookmarkEnd w:id="130"/>
      <w:bookmarkEnd w:id="131"/>
      <w:bookmarkEnd w:id="132"/>
      <w:bookmarkEnd w:id="133"/>
      <w:bookmarkEnd w:id="134"/>
      <w:r w:rsidRPr="006469FE">
        <w:rPr>
          <w:szCs w:val="22"/>
        </w:rPr>
        <w:t xml:space="preserve"> </w:t>
      </w:r>
    </w:p>
    <w:tbl>
      <w:tblPr>
        <w:tblW w:w="9265" w:type="dxa"/>
        <w:jc w:val="center"/>
        <w:tblLayout w:type="fixed"/>
        <w:tblCellMar>
          <w:left w:w="70" w:type="dxa"/>
          <w:right w:w="70" w:type="dxa"/>
        </w:tblCellMar>
        <w:tblLook w:val="04A0" w:firstRow="1" w:lastRow="0" w:firstColumn="1" w:lastColumn="0" w:noHBand="0" w:noVBand="1"/>
      </w:tblPr>
      <w:tblGrid>
        <w:gridCol w:w="1422"/>
        <w:gridCol w:w="905"/>
        <w:gridCol w:w="905"/>
        <w:gridCol w:w="843"/>
        <w:gridCol w:w="873"/>
        <w:gridCol w:w="1074"/>
        <w:gridCol w:w="843"/>
        <w:gridCol w:w="1127"/>
        <w:gridCol w:w="1273"/>
      </w:tblGrid>
      <w:tr w:rsidR="003D6FED" w:rsidRPr="006469FE" w:rsidTr="00B07641">
        <w:trPr>
          <w:trHeight w:val="20"/>
          <w:jc w:val="center"/>
        </w:trPr>
        <w:tc>
          <w:tcPr>
            <w:tcW w:w="142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ÜRÜN ADI</w:t>
            </w:r>
          </w:p>
        </w:tc>
        <w:tc>
          <w:tcPr>
            <w:tcW w:w="2653"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ÇANAKKALE (2014)</w:t>
            </w:r>
          </w:p>
        </w:tc>
        <w:tc>
          <w:tcPr>
            <w:tcW w:w="2790"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TÜRKİYE (2014)</w:t>
            </w:r>
          </w:p>
        </w:tc>
        <w:tc>
          <w:tcPr>
            <w:tcW w:w="112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Ç.Kale/ Türkiye Üretim (% )</w:t>
            </w:r>
          </w:p>
        </w:tc>
        <w:tc>
          <w:tcPr>
            <w:tcW w:w="127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Üretimdeki Türkiye Sıralaması</w:t>
            </w:r>
          </w:p>
        </w:tc>
      </w:tr>
      <w:tr w:rsidR="003D6FED" w:rsidRPr="006469FE" w:rsidTr="00B07641">
        <w:trPr>
          <w:trHeight w:val="20"/>
          <w:jc w:val="center"/>
        </w:trPr>
        <w:tc>
          <w:tcPr>
            <w:tcW w:w="142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6"/>
                <w:szCs w:val="16"/>
              </w:rPr>
            </w:pPr>
          </w:p>
        </w:tc>
        <w:tc>
          <w:tcPr>
            <w:tcW w:w="905"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Alan (da)</w:t>
            </w:r>
          </w:p>
        </w:tc>
        <w:tc>
          <w:tcPr>
            <w:tcW w:w="905"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(Ton)</w:t>
            </w:r>
          </w:p>
        </w:tc>
        <w:tc>
          <w:tcPr>
            <w:tcW w:w="843"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Verim (kg/da)</w:t>
            </w:r>
          </w:p>
        </w:tc>
        <w:tc>
          <w:tcPr>
            <w:tcW w:w="873"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Alan(da)</w:t>
            </w:r>
          </w:p>
        </w:tc>
        <w:tc>
          <w:tcPr>
            <w:tcW w:w="1074"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(Ton)</w:t>
            </w:r>
          </w:p>
        </w:tc>
        <w:tc>
          <w:tcPr>
            <w:tcW w:w="843"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Verim (kg/da)</w:t>
            </w:r>
          </w:p>
        </w:tc>
        <w:tc>
          <w:tcPr>
            <w:tcW w:w="112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b/>
                <w:bCs/>
                <w:sz w:val="16"/>
                <w:szCs w:val="16"/>
              </w:rPr>
            </w:pPr>
          </w:p>
        </w:tc>
        <w:tc>
          <w:tcPr>
            <w:tcW w:w="12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6"/>
                <w:szCs w:val="16"/>
              </w:rPr>
            </w:pP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Yaprağı Yenen S.</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7.722</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13.223</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836.309</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1.775.783</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0,74</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Lahana (Beyaz)</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1.709</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4.475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2.618</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140.133</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492.610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3.515</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0,91</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Lahana (Kırmızı)</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446</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849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1.904</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48.843</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164.069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3.359</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0,52</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Enginar</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1.214</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26.802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34.576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1.290</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0,25</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Marul (Göbekli) </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311</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499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1.605</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104.562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230.755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2.207</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0,22</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33</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Marul (Kıvırcık)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1.317</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1.796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1.364</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92.738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172.207</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1.857</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1,04</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Ispanak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2.454</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1.944</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792</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171.145</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207.676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1.213</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0,94</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Pırasa</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1.175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3.095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2.634</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79.607</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223.303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2.805</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1,39</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Semizotu</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1.000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3.552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5.797</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1.632</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0,41</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Tere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900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6.359</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8.732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1.373</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0,04</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37</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Dereotu</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850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4.824</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4.603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954</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0,18</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Nane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1.200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10.652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14.700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1.380</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0,02</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52</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Maydanoz</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384</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2.327</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50.260</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58.351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1.161</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0,66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Roka</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1.240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6.981</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8.791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1.259</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0,35</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Marul (Ays.)</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2.600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23.633</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65.551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2.774</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0,04</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Baklagil Sebzeler</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9.903</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9.751</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766.201</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879.654</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1,11</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Fasulye (Taze)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5.293</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6.103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1.153</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501.767</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638.469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1.272</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0,96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Bakla (Taze)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1.707</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1.407</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824</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48.590</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39.502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813</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3,56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Bezelye (Taze)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1.057</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663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627</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111.759</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105.279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942</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0,63</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19</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Barbunya (Taze)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1.268</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1.276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1.006</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81.178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77.051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949</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Börülce (Taze)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578</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522</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22.907</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19.353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845</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Meyvesi Yenen S.</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179.801</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789.594</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5.815.026</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22.636.398</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3,49</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Bamya</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370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191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516</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64.707</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33.103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512</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0,58</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Balkabağı</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228</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350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1.535</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40.816</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93.672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2.295</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0,37</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41</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Kavun</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13.580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26.863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1.978</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791.488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1.707.302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2.157</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1,57</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Karpuz</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11.041</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30.398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2.753</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954.627</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3.885.617</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4.070</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0,78</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Kabak (Sakız)</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872</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1.395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1.600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92.242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299.858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3.251</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0,47</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Hıyar (Sofralık)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2.466</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5.389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2.185</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312.954</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1.701.708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5.438</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0,32</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38</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Hıyar (Turşuluk)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1.933</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75.005</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144.041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1.920</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0,16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26</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Patlıcan</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2.718</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5.112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1.881</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242.919</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827.380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3.406</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0,62</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Domates (Sofralık)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55.604</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331.528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5.962</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1.230.976</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7.935.110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6.446</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4,18</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Domates (Salçalık)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30.844</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216.354</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7.014</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599.314</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3.914.890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6.532</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5,53</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Biber (Dolmalık)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2.215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4.302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1.942</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151.025</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391.009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2.589</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1,10</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Biber (Siv.,Çar.)</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4.949</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8.012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1.619</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340.362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1.011.490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2.972</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0,79</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Biber (Salçalık)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54.674</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159.456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2.916</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298.351</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829.809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2.781</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19,22</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Kabak (Çerezlik)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120</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552.648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36.331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66</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0,03</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Soğan-Yumru-Kök</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2.584</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3.023</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296.055</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947.770</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0,32</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Sarımsak (T)</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825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728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882</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21.658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25.089</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1.158</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2,90</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Soğan (Taze)</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1.341</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1.676</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1.250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93.858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148.255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1.580</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1,13</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Havuç</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76</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2.016</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104.404</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557.977</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5.344</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0,03</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Turp (Bayır)</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132</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1.250</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9.686</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21.938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2.265</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0,75</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Turp (Kırmızı)</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1.043</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55.052</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169.935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3.087</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0,07</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29</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Kereviz (Kök)</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63</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2.079</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7.871</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14.791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1.879</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0,89</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Kırmızı Pancar</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32</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50</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1.563</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2.381</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7.161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3.008</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0,70</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Diğer Sebzeler</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1.522</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3.034</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93.513</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240.916</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1,26</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Karnabahar</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1.261</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2.723</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2.159</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70.587</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161.331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2.286</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1,69</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Brokoli </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261</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311</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1.192</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22.926</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40.818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1.780</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0,76</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Örtüaltı</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335</w:t>
            </w:r>
          </w:p>
        </w:tc>
        <w:tc>
          <w:tcPr>
            <w:tcW w:w="905"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2.518</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 </w:t>
            </w:r>
          </w:p>
        </w:tc>
        <w:tc>
          <w:tcPr>
            <w:tcW w:w="8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649.118</w:t>
            </w:r>
          </w:p>
        </w:tc>
        <w:tc>
          <w:tcPr>
            <w:tcW w:w="1074"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6.564.125</w:t>
            </w:r>
          </w:p>
        </w:tc>
        <w:tc>
          <w:tcPr>
            <w:tcW w:w="84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0,04</w:t>
            </w:r>
          </w:p>
        </w:tc>
        <w:tc>
          <w:tcPr>
            <w:tcW w:w="127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3D6FED" w:rsidRPr="006469FE" w:rsidTr="00B07641">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SEBZE TOPLAM</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201.867</w:t>
            </w:r>
          </w:p>
        </w:tc>
        <w:tc>
          <w:tcPr>
            <w:tcW w:w="905"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821.142</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8.456.222</w:t>
            </w:r>
          </w:p>
        </w:tc>
        <w:tc>
          <w:tcPr>
            <w:tcW w:w="1074"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33.044.646</w:t>
            </w:r>
          </w:p>
        </w:tc>
        <w:tc>
          <w:tcPr>
            <w:tcW w:w="84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2,48</w:t>
            </w:r>
          </w:p>
        </w:tc>
        <w:tc>
          <w:tcPr>
            <w:tcW w:w="127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bl>
    <w:p w:rsidR="00B07641" w:rsidRDefault="00B07641" w:rsidP="00B07641">
      <w:bookmarkStart w:id="135" w:name="_Toc378852637"/>
      <w:bookmarkStart w:id="136" w:name="_Toc379183055"/>
      <w:bookmarkStart w:id="137" w:name="_Toc379183161"/>
      <w:bookmarkStart w:id="138" w:name="_Toc379185023"/>
      <w:bookmarkStart w:id="139" w:name="_Toc410306024"/>
    </w:p>
    <w:p w:rsidR="00B07641" w:rsidRDefault="00B07641" w:rsidP="00B07641"/>
    <w:p w:rsidR="00B346E7" w:rsidRPr="00B07641" w:rsidRDefault="00B346E7" w:rsidP="00B07641"/>
    <w:p w:rsidR="003D6FED" w:rsidRPr="006469FE" w:rsidRDefault="003D6FED" w:rsidP="00B346E7">
      <w:pPr>
        <w:pStyle w:val="Balk3"/>
        <w:spacing w:before="0" w:after="0"/>
        <w:rPr>
          <w:szCs w:val="22"/>
        </w:rPr>
      </w:pPr>
      <w:bookmarkStart w:id="140" w:name="_Toc413836717"/>
      <w:r w:rsidRPr="006469FE">
        <w:rPr>
          <w:szCs w:val="22"/>
        </w:rPr>
        <w:lastRenderedPageBreak/>
        <w:t>2.1.3. Örtü Altı Tarımı</w:t>
      </w:r>
      <w:bookmarkEnd w:id="135"/>
      <w:bookmarkEnd w:id="136"/>
      <w:bookmarkEnd w:id="137"/>
      <w:bookmarkEnd w:id="138"/>
      <w:bookmarkEnd w:id="139"/>
      <w:bookmarkEnd w:id="140"/>
    </w:p>
    <w:tbl>
      <w:tblPr>
        <w:tblW w:w="4191" w:type="pct"/>
        <w:jc w:val="center"/>
        <w:tblCellMar>
          <w:left w:w="70" w:type="dxa"/>
          <w:right w:w="70" w:type="dxa"/>
        </w:tblCellMar>
        <w:tblLook w:val="0000" w:firstRow="0" w:lastRow="0" w:firstColumn="0" w:lastColumn="0" w:noHBand="0" w:noVBand="0"/>
      </w:tblPr>
      <w:tblGrid>
        <w:gridCol w:w="1561"/>
        <w:gridCol w:w="1087"/>
        <w:gridCol w:w="1308"/>
        <w:gridCol w:w="1395"/>
        <w:gridCol w:w="2442"/>
      </w:tblGrid>
      <w:tr w:rsidR="003D6FED" w:rsidRPr="006469FE" w:rsidTr="001964AB">
        <w:trPr>
          <w:cantSplit/>
          <w:trHeight w:val="20"/>
          <w:jc w:val="center"/>
        </w:trPr>
        <w:tc>
          <w:tcPr>
            <w:tcW w:w="1001"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3D6FED" w:rsidRPr="00B346E7" w:rsidRDefault="003D6FED" w:rsidP="000B4D82">
            <w:pPr>
              <w:spacing w:line="276" w:lineRule="auto"/>
              <w:jc w:val="center"/>
              <w:rPr>
                <w:rFonts w:asciiTheme="minorHAnsi" w:hAnsiTheme="minorHAnsi"/>
                <w:b/>
                <w:bCs/>
                <w:sz w:val="16"/>
                <w:szCs w:val="16"/>
              </w:rPr>
            </w:pPr>
            <w:r w:rsidRPr="00B346E7">
              <w:rPr>
                <w:rFonts w:asciiTheme="minorHAnsi" w:hAnsiTheme="minorHAnsi"/>
                <w:b/>
                <w:bCs/>
                <w:sz w:val="16"/>
                <w:szCs w:val="16"/>
              </w:rPr>
              <w:t>ÜRÜNLER</w:t>
            </w:r>
          </w:p>
        </w:tc>
        <w:tc>
          <w:tcPr>
            <w:tcW w:w="697"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3D6FED" w:rsidRPr="00B346E7" w:rsidRDefault="003D6FED" w:rsidP="000B4D82">
            <w:pPr>
              <w:spacing w:line="276" w:lineRule="auto"/>
              <w:jc w:val="center"/>
              <w:rPr>
                <w:rFonts w:asciiTheme="minorHAnsi" w:hAnsiTheme="minorHAnsi"/>
                <w:b/>
                <w:bCs/>
                <w:sz w:val="16"/>
                <w:szCs w:val="16"/>
              </w:rPr>
            </w:pPr>
            <w:r w:rsidRPr="00B346E7">
              <w:rPr>
                <w:rFonts w:asciiTheme="minorHAnsi" w:hAnsiTheme="minorHAnsi"/>
                <w:b/>
                <w:bCs/>
                <w:sz w:val="16"/>
                <w:szCs w:val="16"/>
              </w:rPr>
              <w:t>Alan (da)</w:t>
            </w:r>
          </w:p>
        </w:tc>
        <w:tc>
          <w:tcPr>
            <w:tcW w:w="839"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3D6FED" w:rsidRPr="00B346E7" w:rsidRDefault="003D6FED" w:rsidP="000B4D82">
            <w:pPr>
              <w:spacing w:line="276" w:lineRule="auto"/>
              <w:jc w:val="center"/>
              <w:rPr>
                <w:rFonts w:asciiTheme="minorHAnsi" w:hAnsiTheme="minorHAnsi"/>
                <w:b/>
                <w:bCs/>
                <w:sz w:val="16"/>
                <w:szCs w:val="16"/>
              </w:rPr>
            </w:pPr>
            <w:r w:rsidRPr="00B346E7">
              <w:rPr>
                <w:rFonts w:asciiTheme="minorHAnsi" w:hAnsiTheme="minorHAnsi"/>
                <w:b/>
                <w:bCs/>
                <w:sz w:val="16"/>
                <w:szCs w:val="16"/>
              </w:rPr>
              <w:t>Üretim (Ton)</w:t>
            </w:r>
          </w:p>
        </w:tc>
        <w:tc>
          <w:tcPr>
            <w:tcW w:w="895"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3D6FED" w:rsidRPr="00B346E7" w:rsidRDefault="003D6FED" w:rsidP="000B4D82">
            <w:pPr>
              <w:spacing w:line="276" w:lineRule="auto"/>
              <w:jc w:val="center"/>
              <w:rPr>
                <w:rFonts w:asciiTheme="minorHAnsi" w:hAnsiTheme="minorHAnsi"/>
                <w:b/>
                <w:bCs/>
                <w:sz w:val="16"/>
                <w:szCs w:val="16"/>
              </w:rPr>
            </w:pPr>
            <w:r w:rsidRPr="00B346E7">
              <w:rPr>
                <w:rFonts w:asciiTheme="minorHAnsi" w:hAnsiTheme="minorHAnsi"/>
                <w:b/>
                <w:bCs/>
                <w:sz w:val="16"/>
                <w:szCs w:val="16"/>
              </w:rPr>
              <w:t>Verim (kg/da)</w:t>
            </w:r>
          </w:p>
        </w:tc>
        <w:tc>
          <w:tcPr>
            <w:tcW w:w="1567"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3D6FED" w:rsidRPr="00B346E7" w:rsidRDefault="003D6FED" w:rsidP="000B4D82">
            <w:pPr>
              <w:spacing w:line="276" w:lineRule="auto"/>
              <w:jc w:val="center"/>
              <w:rPr>
                <w:rFonts w:asciiTheme="minorHAnsi" w:hAnsiTheme="minorHAnsi"/>
                <w:b/>
                <w:bCs/>
                <w:sz w:val="16"/>
                <w:szCs w:val="16"/>
              </w:rPr>
            </w:pPr>
            <w:r w:rsidRPr="00B346E7">
              <w:rPr>
                <w:rFonts w:asciiTheme="minorHAnsi" w:hAnsiTheme="minorHAnsi"/>
                <w:b/>
                <w:bCs/>
                <w:sz w:val="16"/>
                <w:szCs w:val="16"/>
              </w:rPr>
              <w:t>2014 Yılı Ortalama Üretici Satış Fiyatı (kg/TL)</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 xml:space="preserve">Marul (Göbekli) </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42</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119</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2.883</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1,75</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Marul (Kıvırcık)</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B346E7">
            <w:pPr>
              <w:spacing w:line="276" w:lineRule="auto"/>
              <w:jc w:val="right"/>
              <w:rPr>
                <w:rFonts w:asciiTheme="minorHAnsi" w:hAnsiTheme="minorHAnsi"/>
                <w:sz w:val="16"/>
                <w:szCs w:val="16"/>
              </w:rPr>
            </w:pPr>
            <w:r w:rsidRPr="00B346E7">
              <w:rPr>
                <w:rFonts w:asciiTheme="minorHAnsi" w:hAnsiTheme="minorHAnsi"/>
                <w:sz w:val="16"/>
                <w:szCs w:val="16"/>
              </w:rPr>
              <w:t>132</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426</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 xml:space="preserve"> 3.227</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1,75</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Hıyar</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135</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1.862</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13.684</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1,50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Taze Fasulye</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5</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7</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1.440</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2,20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Domates</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5</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48</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9.600</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1,50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Semizotu</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3</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7</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2.333</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1,00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Marul (Aysberg)</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16</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4.000</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2,60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Biber (Sivri)</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4.000</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2,00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Patlıcan</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4.000</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1.80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auto"/>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Çilek</w:t>
            </w:r>
          </w:p>
        </w:tc>
        <w:tc>
          <w:tcPr>
            <w:tcW w:w="69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7</w:t>
            </w:r>
          </w:p>
        </w:tc>
        <w:tc>
          <w:tcPr>
            <w:tcW w:w="839"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25</w:t>
            </w:r>
          </w:p>
        </w:tc>
        <w:tc>
          <w:tcPr>
            <w:tcW w:w="895"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3.571</w:t>
            </w:r>
          </w:p>
        </w:tc>
        <w:tc>
          <w:tcPr>
            <w:tcW w:w="1567" w:type="pct"/>
            <w:tcBorders>
              <w:top w:val="nil"/>
              <w:left w:val="nil"/>
              <w:bottom w:val="single" w:sz="4" w:space="0" w:color="auto"/>
              <w:right w:val="single" w:sz="4" w:space="0" w:color="auto"/>
            </w:tcBorders>
            <w:shd w:val="clear" w:color="auto" w:fill="auto"/>
            <w:noWrap/>
            <w:vAlign w:val="center"/>
          </w:tcPr>
          <w:p w:rsidR="003D6FED" w:rsidRPr="00B346E7" w:rsidRDefault="003D6FED" w:rsidP="000B4D82">
            <w:pPr>
              <w:spacing w:line="276" w:lineRule="auto"/>
              <w:jc w:val="right"/>
              <w:rPr>
                <w:rFonts w:asciiTheme="minorHAnsi" w:hAnsiTheme="minorHAnsi"/>
                <w:sz w:val="16"/>
                <w:szCs w:val="16"/>
              </w:rPr>
            </w:pPr>
            <w:r w:rsidRPr="00B346E7">
              <w:rPr>
                <w:rFonts w:asciiTheme="minorHAnsi" w:hAnsiTheme="minorHAnsi"/>
                <w:sz w:val="16"/>
                <w:szCs w:val="16"/>
              </w:rPr>
              <w:t>3.00</w:t>
            </w:r>
          </w:p>
        </w:tc>
      </w:tr>
      <w:tr w:rsidR="003D6FED" w:rsidRPr="006469FE" w:rsidTr="001964AB">
        <w:trPr>
          <w:cantSplit/>
          <w:trHeight w:val="20"/>
          <w:jc w:val="center"/>
        </w:trPr>
        <w:tc>
          <w:tcPr>
            <w:tcW w:w="1001" w:type="pct"/>
            <w:tcBorders>
              <w:top w:val="nil"/>
              <w:left w:val="single" w:sz="4" w:space="0" w:color="auto"/>
              <w:bottom w:val="single" w:sz="4" w:space="0" w:color="auto"/>
              <w:right w:val="single" w:sz="4" w:space="0" w:color="auto"/>
            </w:tcBorders>
            <w:shd w:val="clear" w:color="auto" w:fill="FBD4B4" w:themeFill="accent6" w:themeFillTint="66"/>
            <w:noWrap/>
            <w:vAlign w:val="bottom"/>
          </w:tcPr>
          <w:p w:rsidR="003D6FED" w:rsidRPr="00B346E7" w:rsidRDefault="003D6FED" w:rsidP="000B4D82">
            <w:pPr>
              <w:spacing w:line="276" w:lineRule="auto"/>
              <w:rPr>
                <w:rFonts w:asciiTheme="minorHAnsi" w:hAnsiTheme="minorHAnsi"/>
                <w:b/>
                <w:bCs/>
                <w:sz w:val="16"/>
                <w:szCs w:val="16"/>
              </w:rPr>
            </w:pPr>
            <w:r w:rsidRPr="00B346E7">
              <w:rPr>
                <w:rFonts w:asciiTheme="minorHAnsi" w:hAnsiTheme="minorHAnsi"/>
                <w:b/>
                <w:bCs/>
                <w:sz w:val="16"/>
                <w:szCs w:val="16"/>
              </w:rPr>
              <w:t>TOPLAM</w:t>
            </w:r>
          </w:p>
        </w:tc>
        <w:tc>
          <w:tcPr>
            <w:tcW w:w="697" w:type="pct"/>
            <w:tcBorders>
              <w:top w:val="nil"/>
              <w:left w:val="nil"/>
              <w:bottom w:val="single" w:sz="4" w:space="0" w:color="auto"/>
              <w:right w:val="single" w:sz="4" w:space="0" w:color="auto"/>
            </w:tcBorders>
            <w:shd w:val="clear" w:color="auto" w:fill="FBD4B4" w:themeFill="accent6" w:themeFillTint="66"/>
            <w:noWrap/>
            <w:vAlign w:val="bottom"/>
          </w:tcPr>
          <w:p w:rsidR="003D6FED" w:rsidRPr="00B346E7" w:rsidRDefault="003D6FED" w:rsidP="000B4D82">
            <w:pPr>
              <w:spacing w:line="276" w:lineRule="auto"/>
              <w:jc w:val="right"/>
              <w:rPr>
                <w:rFonts w:asciiTheme="minorHAnsi" w:hAnsiTheme="minorHAnsi"/>
                <w:b/>
                <w:bCs/>
                <w:sz w:val="16"/>
                <w:szCs w:val="16"/>
              </w:rPr>
            </w:pPr>
            <w:r w:rsidRPr="00B346E7">
              <w:rPr>
                <w:rFonts w:asciiTheme="minorHAnsi" w:hAnsiTheme="minorHAnsi"/>
                <w:b/>
                <w:bCs/>
                <w:sz w:val="16"/>
                <w:szCs w:val="16"/>
              </w:rPr>
              <w:t>335</w:t>
            </w:r>
          </w:p>
        </w:tc>
        <w:tc>
          <w:tcPr>
            <w:tcW w:w="839" w:type="pct"/>
            <w:tcBorders>
              <w:top w:val="nil"/>
              <w:left w:val="nil"/>
              <w:bottom w:val="single" w:sz="4" w:space="0" w:color="auto"/>
              <w:right w:val="single" w:sz="4" w:space="0" w:color="auto"/>
            </w:tcBorders>
            <w:shd w:val="clear" w:color="auto" w:fill="FBD4B4" w:themeFill="accent6" w:themeFillTint="66"/>
            <w:noWrap/>
            <w:vAlign w:val="bottom"/>
          </w:tcPr>
          <w:p w:rsidR="003D6FED" w:rsidRPr="00B346E7" w:rsidRDefault="003D6FED" w:rsidP="000B4D82">
            <w:pPr>
              <w:spacing w:line="276" w:lineRule="auto"/>
              <w:jc w:val="right"/>
              <w:rPr>
                <w:rFonts w:asciiTheme="minorHAnsi" w:hAnsiTheme="minorHAnsi"/>
                <w:b/>
                <w:bCs/>
                <w:sz w:val="16"/>
                <w:szCs w:val="16"/>
              </w:rPr>
            </w:pPr>
            <w:r w:rsidRPr="00B346E7">
              <w:rPr>
                <w:rFonts w:asciiTheme="minorHAnsi" w:hAnsiTheme="minorHAnsi"/>
                <w:b/>
                <w:bCs/>
                <w:sz w:val="16"/>
                <w:szCs w:val="16"/>
              </w:rPr>
              <w:t>2.518</w:t>
            </w:r>
          </w:p>
        </w:tc>
        <w:tc>
          <w:tcPr>
            <w:tcW w:w="895" w:type="pct"/>
            <w:tcBorders>
              <w:top w:val="nil"/>
              <w:left w:val="nil"/>
              <w:bottom w:val="single" w:sz="4" w:space="0" w:color="auto"/>
              <w:right w:val="single" w:sz="4" w:space="0" w:color="auto"/>
            </w:tcBorders>
            <w:shd w:val="clear" w:color="auto" w:fill="FBD4B4" w:themeFill="accent6" w:themeFillTint="66"/>
            <w:noWrap/>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 </w:t>
            </w:r>
          </w:p>
        </w:tc>
        <w:tc>
          <w:tcPr>
            <w:tcW w:w="1567" w:type="pct"/>
            <w:tcBorders>
              <w:top w:val="nil"/>
              <w:left w:val="nil"/>
              <w:bottom w:val="single" w:sz="4" w:space="0" w:color="auto"/>
              <w:right w:val="single" w:sz="4" w:space="0" w:color="auto"/>
            </w:tcBorders>
            <w:shd w:val="clear" w:color="auto" w:fill="FBD4B4" w:themeFill="accent6" w:themeFillTint="66"/>
            <w:noWrap/>
            <w:vAlign w:val="bottom"/>
          </w:tcPr>
          <w:p w:rsidR="003D6FED" w:rsidRPr="00B346E7" w:rsidRDefault="003D6FED" w:rsidP="000B4D82">
            <w:pPr>
              <w:spacing w:line="276" w:lineRule="auto"/>
              <w:rPr>
                <w:rFonts w:asciiTheme="minorHAnsi" w:hAnsiTheme="minorHAnsi"/>
                <w:sz w:val="16"/>
                <w:szCs w:val="16"/>
              </w:rPr>
            </w:pPr>
            <w:r w:rsidRPr="00B346E7">
              <w:rPr>
                <w:rFonts w:asciiTheme="minorHAnsi" w:hAnsiTheme="minorHAnsi"/>
                <w:sz w:val="16"/>
                <w:szCs w:val="16"/>
              </w:rPr>
              <w:t> </w:t>
            </w:r>
          </w:p>
        </w:tc>
      </w:tr>
    </w:tbl>
    <w:p w:rsidR="003D6FED" w:rsidRPr="006469FE" w:rsidRDefault="003D6FED" w:rsidP="003D6FED">
      <w:pPr>
        <w:pStyle w:val="Balk3"/>
        <w:spacing w:line="276" w:lineRule="auto"/>
        <w:rPr>
          <w:szCs w:val="22"/>
        </w:rPr>
      </w:pPr>
      <w:bookmarkStart w:id="141" w:name="_Toc378852638"/>
      <w:bookmarkStart w:id="142" w:name="_Toc379183056"/>
      <w:bookmarkStart w:id="143" w:name="_Toc379183162"/>
      <w:bookmarkStart w:id="144" w:name="_Toc379185024"/>
      <w:bookmarkStart w:id="145" w:name="_Toc410306025"/>
      <w:bookmarkStart w:id="146" w:name="_Toc413836718"/>
      <w:r w:rsidRPr="006469FE">
        <w:rPr>
          <w:szCs w:val="22"/>
        </w:rPr>
        <w:t>2.1.4. Meyve Üretimi</w:t>
      </w:r>
      <w:bookmarkEnd w:id="141"/>
      <w:bookmarkEnd w:id="142"/>
      <w:bookmarkEnd w:id="143"/>
      <w:bookmarkEnd w:id="144"/>
      <w:bookmarkEnd w:id="145"/>
      <w:bookmarkEnd w:id="146"/>
    </w:p>
    <w:tbl>
      <w:tblPr>
        <w:tblW w:w="8505" w:type="dxa"/>
        <w:jc w:val="center"/>
        <w:tblLayout w:type="fixed"/>
        <w:tblCellMar>
          <w:left w:w="70" w:type="dxa"/>
          <w:right w:w="70" w:type="dxa"/>
        </w:tblCellMar>
        <w:tblLook w:val="04A0" w:firstRow="1" w:lastRow="0" w:firstColumn="1" w:lastColumn="0" w:noHBand="0" w:noVBand="1"/>
      </w:tblPr>
      <w:tblGrid>
        <w:gridCol w:w="1432"/>
        <w:gridCol w:w="710"/>
        <w:gridCol w:w="750"/>
        <w:gridCol w:w="709"/>
        <w:gridCol w:w="992"/>
        <w:gridCol w:w="878"/>
        <w:gridCol w:w="992"/>
        <w:gridCol w:w="1134"/>
        <w:gridCol w:w="908"/>
      </w:tblGrid>
      <w:tr w:rsidR="003D6FED" w:rsidRPr="006469FE" w:rsidTr="001964AB">
        <w:trPr>
          <w:trHeight w:val="20"/>
          <w:jc w:val="center"/>
        </w:trPr>
        <w:tc>
          <w:tcPr>
            <w:tcW w:w="143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ÜRÜN ADI</w:t>
            </w:r>
          </w:p>
        </w:tc>
        <w:tc>
          <w:tcPr>
            <w:tcW w:w="2169"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ÇANAKKALE (2014)</w:t>
            </w:r>
          </w:p>
        </w:tc>
        <w:tc>
          <w:tcPr>
            <w:tcW w:w="2862" w:type="dxa"/>
            <w:gridSpan w:val="3"/>
            <w:tcBorders>
              <w:top w:val="single" w:sz="4" w:space="0" w:color="auto"/>
              <w:left w:val="nil"/>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TÜRKİYE (2014)</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Ç.Kale/Türkiye Üretim (% )</w:t>
            </w:r>
          </w:p>
        </w:tc>
        <w:tc>
          <w:tcPr>
            <w:tcW w:w="90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1964AB">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Türkiye Sıralamas</w:t>
            </w:r>
            <w:r w:rsidR="001964AB">
              <w:rPr>
                <w:rFonts w:asciiTheme="minorHAnsi" w:hAnsiTheme="minorHAnsi" w:cs="Arial"/>
                <w:b/>
                <w:bCs/>
                <w:sz w:val="16"/>
                <w:szCs w:val="16"/>
              </w:rPr>
              <w:t>ı</w:t>
            </w:r>
          </w:p>
        </w:tc>
      </w:tr>
      <w:tr w:rsidR="001964AB" w:rsidRPr="006469FE" w:rsidTr="001964AB">
        <w:trPr>
          <w:trHeight w:val="20"/>
          <w:jc w:val="center"/>
        </w:trPr>
        <w:tc>
          <w:tcPr>
            <w:tcW w:w="143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6"/>
                <w:szCs w:val="16"/>
              </w:rPr>
            </w:pPr>
          </w:p>
        </w:tc>
        <w:tc>
          <w:tcPr>
            <w:tcW w:w="71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Alan (da)</w:t>
            </w:r>
          </w:p>
        </w:tc>
        <w:tc>
          <w:tcPr>
            <w:tcW w:w="75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(Ton)</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Verim (kg/da)</w:t>
            </w:r>
          </w:p>
        </w:tc>
        <w:tc>
          <w:tcPr>
            <w:tcW w:w="992"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Alan(da)</w:t>
            </w:r>
          </w:p>
        </w:tc>
        <w:tc>
          <w:tcPr>
            <w:tcW w:w="878"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(Ton)</w:t>
            </w:r>
          </w:p>
        </w:tc>
        <w:tc>
          <w:tcPr>
            <w:tcW w:w="992"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Verim (kg/da)</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6"/>
                <w:szCs w:val="16"/>
              </w:rPr>
            </w:pPr>
          </w:p>
        </w:tc>
        <w:tc>
          <w:tcPr>
            <w:tcW w:w="90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6"/>
                <w:szCs w:val="16"/>
              </w:rPr>
            </w:pP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Bağ</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47.674</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36.897</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4.670.929</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4.175.356</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0,88</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Üzüm (Sofralık)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16.380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15.218</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929</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3.983.417</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3.730.229</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936</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0,41</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29</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Üzüm (Şaraplık)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31.294</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21.679</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693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687.512</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445.127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647</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4,87</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Zeytin</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321.390</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161.817</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8.260.915</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1.768.000</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9,15</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Zeytin Sofralık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17.536</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10.784</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2.200.498</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438.000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2,46</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Zeytin Yağlık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303.854</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151.033</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6.060.417</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1.330.000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14</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11,36</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1964AB">
            <w:pPr>
              <w:spacing w:line="276" w:lineRule="auto"/>
              <w:jc w:val="left"/>
              <w:rPr>
                <w:rFonts w:asciiTheme="minorHAnsi" w:hAnsiTheme="minorHAnsi" w:cs="Arial"/>
                <w:bCs/>
                <w:sz w:val="16"/>
                <w:szCs w:val="16"/>
              </w:rPr>
            </w:pPr>
            <w:r w:rsidRPr="006469FE">
              <w:rPr>
                <w:rFonts w:asciiTheme="minorHAnsi" w:hAnsiTheme="minorHAnsi" w:cs="Arial"/>
                <w:bCs/>
                <w:sz w:val="16"/>
                <w:szCs w:val="16"/>
              </w:rPr>
              <w:t xml:space="preserve">Yumuşak </w:t>
            </w:r>
            <w:r w:rsidR="001964AB">
              <w:rPr>
                <w:rFonts w:asciiTheme="minorHAnsi" w:hAnsiTheme="minorHAnsi" w:cs="Arial"/>
                <w:bCs/>
                <w:sz w:val="16"/>
                <w:szCs w:val="16"/>
              </w:rPr>
              <w:t>ç</w:t>
            </w:r>
            <w:r w:rsidRPr="006469FE">
              <w:rPr>
                <w:rFonts w:asciiTheme="minorHAnsi" w:hAnsiTheme="minorHAnsi" w:cs="Arial"/>
                <w:bCs/>
                <w:sz w:val="16"/>
                <w:szCs w:val="16"/>
              </w:rPr>
              <w:t>ekirdek.</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43.215</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133.483</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2.023.180</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3.067.057</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4,35</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Armut</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2.907</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8.812</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38</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244.741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462.336</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43</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1,91</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Ayva</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629</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4.077</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53.982</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107.243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35</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3,80</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Elma</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39.628</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120.274</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1.714.169</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2.480.444</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51</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4,85</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Muşmula (Döngel)</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51</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318</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451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4.134</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17</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7,69</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Yenidünya</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24</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9.837</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12.900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46</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0,02</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Taş Çekirdekliler</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82.624</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139.566</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2.779.736</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1.795.669</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7,77</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Erik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4.191</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7.674</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200.271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265.490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31</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2,89</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İğde</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123</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127</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4.093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3,01</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Kayısı</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3.835</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3.177</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1.119.181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270.000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1,18</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Zerdali</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216</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9.891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8.210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2,63</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Kiraz</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16.453</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18.286</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35</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790.420</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445.556</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23</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4,10</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Kızılcık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211</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1.511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10.982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14</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1,92</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Şeftali (Nektarin)</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12.451</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23.951</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50.627</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76.663</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47</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31,24</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Şeftali (Diğer)</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45.549</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85.508</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390.071</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531.850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39</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16,08</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Vişne</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145</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420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34</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217.033</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182.577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31</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0,23</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34</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Sert Kabuklular</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33.343</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10.663</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10.910.065</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809.799</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1,32</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Antep Fıstığı</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4.704</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769</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2.823.338</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80.000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0,96</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Ceviz</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18.157</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3.710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38</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693.947</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180.807</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2,05</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17</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Badem</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9.975</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5.304</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24</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270.203</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73.230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7,24</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Fındık</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360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69</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7.011.413</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412.000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0,02</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Kestane</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147</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811</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31</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111.164</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63.762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1,27</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Turunçgiller</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419</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585</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1.273.426</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16"/>
                <w:szCs w:val="16"/>
              </w:rPr>
            </w:pPr>
            <w:r w:rsidRPr="006469FE">
              <w:rPr>
                <w:rFonts w:asciiTheme="minorHAnsi" w:hAnsiTheme="minorHAnsi" w:cs="Arial TUR"/>
                <w:b/>
                <w:bCs/>
                <w:sz w:val="16"/>
                <w:szCs w:val="16"/>
              </w:rPr>
              <w:t>3.783.517</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0,02</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Mandalina</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419</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585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417.453</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1.046.899</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118</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0,06</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1964AB" w:rsidRDefault="003D6FED" w:rsidP="000B4D82">
            <w:pPr>
              <w:spacing w:line="276" w:lineRule="auto"/>
              <w:jc w:val="left"/>
              <w:rPr>
                <w:rFonts w:asciiTheme="minorHAnsi" w:hAnsiTheme="minorHAnsi" w:cs="Arial"/>
                <w:b/>
                <w:bCs/>
                <w:sz w:val="16"/>
                <w:szCs w:val="16"/>
              </w:rPr>
            </w:pPr>
            <w:r w:rsidRPr="001964AB">
              <w:rPr>
                <w:rFonts w:asciiTheme="minorHAnsi" w:hAnsiTheme="minorHAnsi" w:cs="Arial"/>
                <w:b/>
                <w:bCs/>
                <w:sz w:val="16"/>
                <w:szCs w:val="16"/>
              </w:rPr>
              <w:t>Üzümsü Meyveler</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3.292</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6.834</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w:b/>
                <w:bCs/>
                <w:sz w:val="16"/>
                <w:szCs w:val="16"/>
              </w:rPr>
            </w:pPr>
            <w:r w:rsidRPr="001964AB">
              <w:rPr>
                <w:rFonts w:asciiTheme="minorHAnsi" w:hAnsiTheme="minorHAnsi" w:cs="Arial"/>
                <w:b/>
                <w:bCs/>
                <w:sz w:val="16"/>
                <w:szCs w:val="16"/>
              </w:rPr>
              <w:t>Kg/Ağaç</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1.069.235</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1.476.803</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w:b/>
                <w:bCs/>
                <w:sz w:val="16"/>
                <w:szCs w:val="16"/>
              </w:rPr>
            </w:pPr>
            <w:r w:rsidRPr="001964AB">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1964AB" w:rsidRDefault="003D6FED" w:rsidP="000B4D82">
            <w:pPr>
              <w:spacing w:line="276" w:lineRule="auto"/>
              <w:jc w:val="right"/>
              <w:rPr>
                <w:rFonts w:asciiTheme="minorHAnsi" w:hAnsiTheme="minorHAnsi" w:cs="Arial"/>
                <w:b/>
                <w:bCs/>
                <w:sz w:val="16"/>
                <w:szCs w:val="16"/>
              </w:rPr>
            </w:pPr>
            <w:r w:rsidRPr="001964AB">
              <w:rPr>
                <w:rFonts w:asciiTheme="minorHAnsi" w:hAnsiTheme="minorHAnsi" w:cs="Arial"/>
                <w:b/>
                <w:bCs/>
                <w:sz w:val="16"/>
                <w:szCs w:val="16"/>
              </w:rPr>
              <w:t>0,46</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sz w:val="16"/>
                <w:szCs w:val="16"/>
              </w:rPr>
            </w:pPr>
            <w:r w:rsidRPr="001964AB">
              <w:rPr>
                <w:rFonts w:asciiTheme="minorHAnsi" w:hAnsiTheme="minorHAnsi" w:cs="Arial TUR"/>
                <w:b/>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Dut</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375</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818</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20.773</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62.879</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26</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1,30</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19</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İncir</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560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1.673</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494.642</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300.282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31</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0,56</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vAlign w:val="bottom"/>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Nar</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944</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863</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304.548</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397.335</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34</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0,22</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23</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Trab.Hurması</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435</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640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20.619</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33.470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38</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1,91</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12</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Kivi</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16</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48</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35</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22.189</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31.795</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30</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0,15</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21</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Cs/>
                <w:sz w:val="16"/>
                <w:szCs w:val="16"/>
              </w:rPr>
            </w:pPr>
            <w:r w:rsidRPr="006469FE">
              <w:rPr>
                <w:rFonts w:asciiTheme="minorHAnsi" w:hAnsiTheme="minorHAnsi" w:cs="Arial"/>
                <w:bCs/>
                <w:sz w:val="16"/>
                <w:szCs w:val="16"/>
              </w:rPr>
              <w:t>Çilek (kg/da)</w:t>
            </w:r>
          </w:p>
        </w:tc>
        <w:tc>
          <w:tcPr>
            <w:tcW w:w="71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962</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2.792</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2.902</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134.234</w:t>
            </w:r>
          </w:p>
        </w:tc>
        <w:tc>
          <w:tcPr>
            <w:tcW w:w="8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376.070</w:t>
            </w:r>
          </w:p>
        </w:tc>
        <w:tc>
          <w:tcPr>
            <w:tcW w:w="9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2.802</w:t>
            </w:r>
          </w:p>
        </w:tc>
        <w:tc>
          <w:tcPr>
            <w:tcW w:w="1134" w:type="dxa"/>
            <w:tcBorders>
              <w:top w:val="nil"/>
              <w:left w:val="nil"/>
              <w:bottom w:val="single" w:sz="4" w:space="0" w:color="auto"/>
              <w:right w:val="single" w:sz="4" w:space="0" w:color="auto"/>
            </w:tcBorders>
            <w:shd w:val="clear" w:color="auto" w:fill="auto"/>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0,74</w:t>
            </w:r>
          </w:p>
        </w:tc>
        <w:tc>
          <w:tcPr>
            <w:tcW w:w="90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16"/>
                <w:szCs w:val="16"/>
              </w:rPr>
            </w:pPr>
            <w:r w:rsidRPr="006469FE">
              <w:rPr>
                <w:rFonts w:asciiTheme="minorHAnsi" w:hAnsiTheme="minorHAnsi" w:cs="Arial TUR"/>
                <w:sz w:val="16"/>
                <w:szCs w:val="16"/>
              </w:rPr>
              <w:t>11</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bottom"/>
            <w:hideMark/>
          </w:tcPr>
          <w:p w:rsidR="003D6FED" w:rsidRPr="001964AB" w:rsidRDefault="003D6FED" w:rsidP="000B4D82">
            <w:pPr>
              <w:spacing w:line="276" w:lineRule="auto"/>
              <w:jc w:val="left"/>
              <w:rPr>
                <w:rFonts w:asciiTheme="minorHAnsi" w:hAnsiTheme="minorHAnsi" w:cs="Arial"/>
                <w:b/>
                <w:bCs/>
                <w:sz w:val="16"/>
                <w:szCs w:val="16"/>
              </w:rPr>
            </w:pPr>
            <w:r w:rsidRPr="001964AB">
              <w:rPr>
                <w:rFonts w:asciiTheme="minorHAnsi" w:hAnsiTheme="minorHAnsi" w:cs="Arial"/>
                <w:b/>
                <w:bCs/>
                <w:sz w:val="16"/>
                <w:szCs w:val="16"/>
              </w:rPr>
              <w:t>İçecek Bitkileri</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0</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0</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w:b/>
                <w:sz w:val="16"/>
                <w:szCs w:val="16"/>
              </w:rPr>
            </w:pPr>
            <w:r w:rsidRPr="001964AB">
              <w:rPr>
                <w:rFonts w:asciiTheme="minorHAnsi" w:hAnsiTheme="minorHAnsi" w:cs="Arial"/>
                <w:b/>
                <w:sz w:val="16"/>
                <w:szCs w:val="16"/>
              </w:rPr>
              <w:t> </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760.515</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1.260.000</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sz w:val="16"/>
                <w:szCs w:val="16"/>
              </w:rPr>
            </w:pPr>
            <w:r w:rsidRPr="001964AB">
              <w:rPr>
                <w:rFonts w:asciiTheme="minorHAnsi" w:hAnsiTheme="minorHAnsi" w:cs="Arial TUR"/>
                <w:b/>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1964AB" w:rsidRDefault="003D6FED" w:rsidP="000B4D82">
            <w:pPr>
              <w:spacing w:line="276" w:lineRule="auto"/>
              <w:jc w:val="right"/>
              <w:rPr>
                <w:rFonts w:asciiTheme="minorHAnsi" w:hAnsiTheme="minorHAnsi" w:cs="Arial"/>
                <w:b/>
                <w:bCs/>
                <w:sz w:val="16"/>
                <w:szCs w:val="16"/>
              </w:rPr>
            </w:pPr>
            <w:r w:rsidRPr="001964AB">
              <w:rPr>
                <w:rFonts w:asciiTheme="minorHAnsi" w:hAnsiTheme="minorHAnsi" w:cs="Arial"/>
                <w:b/>
                <w:bCs/>
                <w:sz w:val="16"/>
                <w:szCs w:val="16"/>
              </w:rPr>
              <w:t>0,00</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sz w:val="16"/>
                <w:szCs w:val="16"/>
              </w:rPr>
            </w:pPr>
            <w:r w:rsidRPr="001964AB">
              <w:rPr>
                <w:rFonts w:asciiTheme="minorHAnsi" w:hAnsiTheme="minorHAnsi" w:cs="Arial TUR"/>
                <w:b/>
                <w:sz w:val="16"/>
                <w:szCs w:val="16"/>
              </w:rPr>
              <w:t>0</w:t>
            </w:r>
          </w:p>
        </w:tc>
      </w:tr>
      <w:tr w:rsidR="001964AB" w:rsidRPr="006469FE" w:rsidTr="001964AB">
        <w:trPr>
          <w:trHeight w:val="20"/>
          <w:jc w:val="center"/>
        </w:trPr>
        <w:tc>
          <w:tcPr>
            <w:tcW w:w="143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3D6FED" w:rsidRPr="001964AB" w:rsidRDefault="003D6FED" w:rsidP="000B4D82">
            <w:pPr>
              <w:spacing w:line="276" w:lineRule="auto"/>
              <w:jc w:val="left"/>
              <w:rPr>
                <w:rFonts w:asciiTheme="minorHAnsi" w:hAnsiTheme="minorHAnsi" w:cs="Arial"/>
                <w:b/>
                <w:bCs/>
                <w:sz w:val="16"/>
                <w:szCs w:val="16"/>
              </w:rPr>
            </w:pPr>
            <w:r w:rsidRPr="001964AB">
              <w:rPr>
                <w:rFonts w:asciiTheme="minorHAnsi" w:hAnsiTheme="minorHAnsi" w:cs="Arial"/>
                <w:b/>
                <w:bCs/>
                <w:sz w:val="16"/>
                <w:szCs w:val="16"/>
              </w:rPr>
              <w:t>MEYVE TOPLAM</w:t>
            </w:r>
          </w:p>
        </w:tc>
        <w:tc>
          <w:tcPr>
            <w:tcW w:w="71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531.957</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489.845</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sz w:val="16"/>
                <w:szCs w:val="16"/>
              </w:rPr>
            </w:pPr>
            <w:r w:rsidRPr="001964AB">
              <w:rPr>
                <w:rFonts w:asciiTheme="minorHAnsi" w:hAnsiTheme="minorHAnsi" w:cs="Arial TUR"/>
                <w:b/>
                <w:sz w:val="16"/>
                <w:szCs w:val="16"/>
              </w:rPr>
              <w:t> </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32.247.486</w:t>
            </w:r>
          </w:p>
        </w:tc>
        <w:tc>
          <w:tcPr>
            <w:tcW w:w="8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bCs/>
                <w:sz w:val="16"/>
                <w:szCs w:val="16"/>
              </w:rPr>
            </w:pPr>
            <w:r w:rsidRPr="001964AB">
              <w:rPr>
                <w:rFonts w:asciiTheme="minorHAnsi" w:hAnsiTheme="minorHAnsi" w:cs="Arial TUR"/>
                <w:b/>
                <w:bCs/>
                <w:sz w:val="16"/>
                <w:szCs w:val="16"/>
              </w:rPr>
              <w:t>16.876.201</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w:b/>
                <w:sz w:val="16"/>
                <w:szCs w:val="16"/>
              </w:rPr>
            </w:pPr>
            <w:r w:rsidRPr="001964AB">
              <w:rPr>
                <w:rFonts w:asciiTheme="minorHAnsi" w:hAnsiTheme="minorHAnsi" w:cs="Arial"/>
                <w:b/>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hideMark/>
          </w:tcPr>
          <w:p w:rsidR="003D6FED" w:rsidRPr="001964AB" w:rsidRDefault="003D6FED" w:rsidP="000B4D82">
            <w:pPr>
              <w:spacing w:line="276" w:lineRule="auto"/>
              <w:jc w:val="right"/>
              <w:rPr>
                <w:rFonts w:asciiTheme="minorHAnsi" w:hAnsiTheme="minorHAnsi" w:cs="Arial"/>
                <w:b/>
                <w:bCs/>
                <w:sz w:val="16"/>
                <w:szCs w:val="16"/>
              </w:rPr>
            </w:pPr>
            <w:r w:rsidRPr="001964AB">
              <w:rPr>
                <w:rFonts w:asciiTheme="minorHAnsi" w:hAnsiTheme="minorHAnsi" w:cs="Arial"/>
                <w:b/>
                <w:bCs/>
                <w:sz w:val="16"/>
                <w:szCs w:val="16"/>
              </w:rPr>
              <w:t>2,90</w:t>
            </w:r>
          </w:p>
        </w:tc>
        <w:tc>
          <w:tcPr>
            <w:tcW w:w="90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1964AB" w:rsidRDefault="003D6FED" w:rsidP="000B4D82">
            <w:pPr>
              <w:spacing w:line="276" w:lineRule="auto"/>
              <w:jc w:val="right"/>
              <w:rPr>
                <w:rFonts w:asciiTheme="minorHAnsi" w:hAnsiTheme="minorHAnsi" w:cs="Arial TUR"/>
                <w:b/>
                <w:sz w:val="16"/>
                <w:szCs w:val="16"/>
              </w:rPr>
            </w:pPr>
            <w:r w:rsidRPr="001964AB">
              <w:rPr>
                <w:rFonts w:asciiTheme="minorHAnsi" w:hAnsiTheme="minorHAnsi" w:cs="Arial TUR"/>
                <w:b/>
                <w:sz w:val="16"/>
                <w:szCs w:val="16"/>
              </w:rPr>
              <w:t>0</w:t>
            </w:r>
          </w:p>
        </w:tc>
      </w:tr>
    </w:tbl>
    <w:p w:rsidR="003D6FED" w:rsidRPr="006469FE" w:rsidRDefault="003D6FED" w:rsidP="003D6FED">
      <w:pPr>
        <w:pStyle w:val="Balk3"/>
        <w:spacing w:line="276" w:lineRule="auto"/>
        <w:rPr>
          <w:szCs w:val="22"/>
        </w:rPr>
      </w:pPr>
      <w:bookmarkStart w:id="147" w:name="_Toc378852639"/>
      <w:bookmarkStart w:id="148" w:name="_Toc379183057"/>
      <w:bookmarkStart w:id="149" w:name="_Toc379183163"/>
      <w:bookmarkStart w:id="150" w:name="_Toc379185025"/>
      <w:bookmarkStart w:id="151" w:name="_Toc410306026"/>
      <w:bookmarkStart w:id="152" w:name="_Toc413836719"/>
      <w:r w:rsidRPr="006469FE">
        <w:rPr>
          <w:szCs w:val="22"/>
        </w:rPr>
        <w:lastRenderedPageBreak/>
        <w:t>2.1.5</w:t>
      </w:r>
      <w:r w:rsidR="008206BA" w:rsidRPr="006469FE">
        <w:rPr>
          <w:szCs w:val="22"/>
        </w:rPr>
        <w:t>.</w:t>
      </w:r>
      <w:r w:rsidRPr="006469FE">
        <w:rPr>
          <w:szCs w:val="22"/>
        </w:rPr>
        <w:t xml:space="preserve"> İlimizde Sözleşmeli Üretim</w:t>
      </w:r>
      <w:bookmarkEnd w:id="147"/>
      <w:bookmarkEnd w:id="148"/>
      <w:bookmarkEnd w:id="149"/>
      <w:bookmarkEnd w:id="150"/>
      <w:bookmarkEnd w:id="151"/>
      <w:bookmarkEnd w:id="152"/>
      <w:r w:rsidRPr="006469FE">
        <w:rPr>
          <w:szCs w:val="22"/>
        </w:rPr>
        <w:t xml:space="preserve"> </w:t>
      </w:r>
    </w:p>
    <w:tbl>
      <w:tblPr>
        <w:tblW w:w="9603" w:type="dxa"/>
        <w:jc w:val="center"/>
        <w:tblCellMar>
          <w:left w:w="70" w:type="dxa"/>
          <w:right w:w="70" w:type="dxa"/>
        </w:tblCellMar>
        <w:tblLook w:val="04A0" w:firstRow="1" w:lastRow="0" w:firstColumn="1" w:lastColumn="0" w:noHBand="0" w:noVBand="1"/>
      </w:tblPr>
      <w:tblGrid>
        <w:gridCol w:w="1338"/>
        <w:gridCol w:w="1291"/>
        <w:gridCol w:w="1052"/>
        <w:gridCol w:w="528"/>
        <w:gridCol w:w="775"/>
        <w:gridCol w:w="1204"/>
        <w:gridCol w:w="1265"/>
        <w:gridCol w:w="2150"/>
      </w:tblGrid>
      <w:tr w:rsidR="003D6FED" w:rsidRPr="006469FE" w:rsidTr="008206BA">
        <w:trPr>
          <w:trHeight w:val="20"/>
          <w:jc w:val="center"/>
        </w:trPr>
        <w:tc>
          <w:tcPr>
            <w:tcW w:w="9603" w:type="dxa"/>
            <w:gridSpan w:val="8"/>
            <w:tcBorders>
              <w:top w:val="nil"/>
              <w:left w:val="nil"/>
              <w:bottom w:val="single" w:sz="4" w:space="0" w:color="auto"/>
              <w:right w:val="nil"/>
            </w:tcBorders>
            <w:shd w:val="clear" w:color="auto" w:fill="auto"/>
            <w:noWrap/>
            <w:vAlign w:val="center"/>
            <w:hideMark/>
          </w:tcPr>
          <w:p w:rsidR="003D6FED" w:rsidRPr="006469FE" w:rsidRDefault="003D6FED" w:rsidP="000B4D82">
            <w:pPr>
              <w:spacing w:line="276" w:lineRule="auto"/>
              <w:jc w:val="center"/>
              <w:rPr>
                <w:rFonts w:asciiTheme="minorHAnsi" w:hAnsiTheme="minorHAnsi" w:cs="Arial"/>
                <w:b/>
                <w:bCs/>
                <w:sz w:val="16"/>
                <w:szCs w:val="16"/>
              </w:rPr>
            </w:pPr>
          </w:p>
        </w:tc>
      </w:tr>
      <w:tr w:rsidR="008206BA" w:rsidRPr="006469FE" w:rsidTr="007E78C4">
        <w:trPr>
          <w:trHeight w:val="20"/>
          <w:jc w:val="center"/>
        </w:trPr>
        <w:tc>
          <w:tcPr>
            <w:tcW w:w="1338" w:type="dxa"/>
            <w:vMerge w:val="restart"/>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8206BA" w:rsidRPr="006469FE" w:rsidRDefault="008206BA"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SÖZLEŞMELİ ÜRETİM YAPILAN ÜRÜNLER</w:t>
            </w:r>
          </w:p>
        </w:tc>
        <w:tc>
          <w:tcPr>
            <w:tcW w:w="1291" w:type="dxa"/>
            <w:vMerge w:val="restart"/>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8206BA" w:rsidRPr="006469FE" w:rsidRDefault="008206BA"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SÖZLEŞMELİ ÜRETİM YAPAN ÜRETİCİ / YETİŞTİRİCİ SAYISI</w:t>
            </w:r>
          </w:p>
        </w:tc>
        <w:tc>
          <w:tcPr>
            <w:tcW w:w="2355"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8206BA" w:rsidRPr="006469FE" w:rsidRDefault="008206BA" w:rsidP="008B1F4D">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 xml:space="preserve">SÖZLEŞMELİ ÜRETİM YAPILAN </w:t>
            </w:r>
          </w:p>
        </w:tc>
        <w:tc>
          <w:tcPr>
            <w:tcW w:w="1204" w:type="dxa"/>
            <w:vMerge w:val="restart"/>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8206BA" w:rsidRPr="006469FE" w:rsidRDefault="008206BA"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ÜRÜNLERİN HANGİ SANAYİDE KULLANILACAĞI</w:t>
            </w:r>
          </w:p>
        </w:tc>
        <w:tc>
          <w:tcPr>
            <w:tcW w:w="1265" w:type="dxa"/>
            <w:vMerge w:val="restart"/>
            <w:tcBorders>
              <w:top w:val="nil"/>
              <w:left w:val="nil"/>
              <w:right w:val="single" w:sz="4" w:space="0" w:color="auto"/>
            </w:tcBorders>
            <w:shd w:val="clear" w:color="auto" w:fill="FBD4B4" w:themeFill="accent6" w:themeFillTint="66"/>
            <w:vAlign w:val="center"/>
            <w:hideMark/>
          </w:tcPr>
          <w:p w:rsidR="008206BA" w:rsidRPr="006469FE" w:rsidRDefault="008206BA"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ÜRETİM YÖNTEMİ (Klasik tarım, Organik Tarım, İyi Tarım)</w:t>
            </w:r>
          </w:p>
          <w:p w:rsidR="008206BA" w:rsidRPr="006469FE" w:rsidRDefault="008206BA"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 </w:t>
            </w:r>
          </w:p>
        </w:tc>
        <w:tc>
          <w:tcPr>
            <w:tcW w:w="2150" w:type="dxa"/>
            <w:vMerge w:val="restart"/>
            <w:tcBorders>
              <w:top w:val="nil"/>
              <w:left w:val="nil"/>
              <w:right w:val="single" w:sz="4" w:space="0" w:color="auto"/>
            </w:tcBorders>
            <w:shd w:val="clear" w:color="auto" w:fill="FBD4B4" w:themeFill="accent6" w:themeFillTint="66"/>
            <w:vAlign w:val="center"/>
            <w:hideMark/>
          </w:tcPr>
          <w:p w:rsidR="008206BA" w:rsidRPr="006469FE" w:rsidRDefault="008206BA"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ALICI FİRMANIN ADI</w:t>
            </w:r>
          </w:p>
          <w:p w:rsidR="008206BA" w:rsidRPr="006469FE" w:rsidRDefault="008206BA" w:rsidP="000B4D82">
            <w:pPr>
              <w:spacing w:line="276" w:lineRule="auto"/>
              <w:jc w:val="center"/>
              <w:rPr>
                <w:rFonts w:asciiTheme="minorHAnsi" w:hAnsiTheme="minorHAnsi" w:cs="Arial"/>
                <w:b/>
                <w:bCs/>
                <w:sz w:val="16"/>
                <w:szCs w:val="16"/>
              </w:rPr>
            </w:pPr>
          </w:p>
        </w:tc>
      </w:tr>
      <w:tr w:rsidR="008B1F4D" w:rsidRPr="006469FE" w:rsidTr="00C718FD">
        <w:trPr>
          <w:trHeight w:val="20"/>
          <w:jc w:val="center"/>
        </w:trPr>
        <w:tc>
          <w:tcPr>
            <w:tcW w:w="1338"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8B1F4D" w:rsidRPr="006469FE" w:rsidRDefault="008B1F4D" w:rsidP="000B4D82">
            <w:pPr>
              <w:spacing w:line="276" w:lineRule="auto"/>
              <w:jc w:val="left"/>
              <w:rPr>
                <w:rFonts w:asciiTheme="minorHAnsi" w:hAnsiTheme="minorHAnsi" w:cs="Arial"/>
                <w:b/>
                <w:bCs/>
                <w:sz w:val="16"/>
                <w:szCs w:val="16"/>
              </w:rPr>
            </w:pPr>
          </w:p>
        </w:tc>
        <w:tc>
          <w:tcPr>
            <w:tcW w:w="129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8B1F4D" w:rsidRPr="006469FE" w:rsidRDefault="008B1F4D" w:rsidP="000B4D82">
            <w:pPr>
              <w:spacing w:line="276" w:lineRule="auto"/>
              <w:jc w:val="left"/>
              <w:rPr>
                <w:rFonts w:asciiTheme="minorHAnsi" w:hAnsiTheme="minorHAnsi" w:cs="Arial"/>
                <w:b/>
                <w:bCs/>
                <w:sz w:val="16"/>
                <w:szCs w:val="16"/>
              </w:rPr>
            </w:pPr>
          </w:p>
        </w:tc>
        <w:tc>
          <w:tcPr>
            <w:tcW w:w="1580" w:type="dxa"/>
            <w:gridSpan w:val="2"/>
            <w:tcBorders>
              <w:top w:val="nil"/>
              <w:left w:val="nil"/>
              <w:bottom w:val="single" w:sz="4" w:space="0" w:color="auto"/>
              <w:right w:val="single" w:sz="4" w:space="0" w:color="auto"/>
            </w:tcBorders>
            <w:shd w:val="clear" w:color="auto" w:fill="FBD4B4" w:themeFill="accent6" w:themeFillTint="66"/>
            <w:noWrap/>
            <w:vAlign w:val="center"/>
            <w:hideMark/>
          </w:tcPr>
          <w:p w:rsidR="008B1F4D" w:rsidRPr="008B1F4D" w:rsidRDefault="008B1F4D" w:rsidP="008B1F4D">
            <w:pPr>
              <w:jc w:val="center"/>
              <w:rPr>
                <w:rFonts w:asciiTheme="minorHAnsi" w:hAnsiTheme="minorHAnsi" w:cs="Arial"/>
                <w:b/>
                <w:bCs/>
                <w:sz w:val="16"/>
                <w:szCs w:val="16"/>
              </w:rPr>
            </w:pPr>
            <w:r w:rsidRPr="008B1F4D">
              <w:rPr>
                <w:rFonts w:asciiTheme="minorHAnsi" w:hAnsiTheme="minorHAnsi" w:cs="Arial"/>
                <w:b/>
                <w:bCs/>
                <w:sz w:val="16"/>
                <w:szCs w:val="16"/>
              </w:rPr>
              <w:t>Adet/Baş/da</w:t>
            </w:r>
          </w:p>
          <w:p w:rsidR="008B1F4D" w:rsidRPr="006469FE" w:rsidRDefault="008B1F4D" w:rsidP="008B1F4D">
            <w:pPr>
              <w:spacing w:line="276" w:lineRule="auto"/>
              <w:jc w:val="center"/>
              <w:rPr>
                <w:rFonts w:asciiTheme="minorHAnsi" w:hAnsiTheme="minorHAnsi" w:cs="Arial"/>
                <w:b/>
                <w:bCs/>
                <w:sz w:val="16"/>
                <w:szCs w:val="16"/>
              </w:rPr>
            </w:pPr>
          </w:p>
        </w:tc>
        <w:tc>
          <w:tcPr>
            <w:tcW w:w="775" w:type="dxa"/>
            <w:tcBorders>
              <w:top w:val="nil"/>
              <w:left w:val="nil"/>
              <w:bottom w:val="single" w:sz="4" w:space="0" w:color="auto"/>
              <w:right w:val="single" w:sz="4" w:space="0" w:color="auto"/>
            </w:tcBorders>
            <w:shd w:val="clear" w:color="auto" w:fill="FBD4B4" w:themeFill="accent6" w:themeFillTint="66"/>
            <w:noWrap/>
            <w:vAlign w:val="center"/>
            <w:hideMark/>
          </w:tcPr>
          <w:p w:rsidR="008B1F4D" w:rsidRPr="006469FE" w:rsidRDefault="008B1F4D" w:rsidP="000B4D82">
            <w:pPr>
              <w:spacing w:line="276" w:lineRule="auto"/>
              <w:jc w:val="center"/>
              <w:rPr>
                <w:rFonts w:asciiTheme="minorHAnsi" w:hAnsiTheme="minorHAnsi" w:cs="Arial"/>
                <w:b/>
                <w:bCs/>
                <w:sz w:val="16"/>
                <w:szCs w:val="16"/>
              </w:rPr>
            </w:pPr>
            <w:r w:rsidRPr="006469FE">
              <w:rPr>
                <w:rFonts w:asciiTheme="minorHAnsi" w:hAnsiTheme="minorHAnsi" w:cs="Arial"/>
                <w:b/>
                <w:bCs/>
                <w:sz w:val="16"/>
                <w:szCs w:val="16"/>
              </w:rPr>
              <w:t>Miktar (Ton)</w:t>
            </w:r>
          </w:p>
        </w:tc>
        <w:tc>
          <w:tcPr>
            <w:tcW w:w="1204"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8B1F4D" w:rsidRPr="006469FE" w:rsidRDefault="008B1F4D" w:rsidP="000B4D82">
            <w:pPr>
              <w:spacing w:line="276" w:lineRule="auto"/>
              <w:jc w:val="left"/>
              <w:rPr>
                <w:rFonts w:asciiTheme="minorHAnsi" w:hAnsiTheme="minorHAnsi" w:cs="Arial"/>
                <w:b/>
                <w:bCs/>
                <w:sz w:val="16"/>
                <w:szCs w:val="16"/>
              </w:rPr>
            </w:pPr>
          </w:p>
        </w:tc>
        <w:tc>
          <w:tcPr>
            <w:tcW w:w="1265" w:type="dxa"/>
            <w:vMerge/>
            <w:tcBorders>
              <w:left w:val="nil"/>
              <w:bottom w:val="single" w:sz="4" w:space="0" w:color="auto"/>
              <w:right w:val="single" w:sz="4" w:space="0" w:color="auto"/>
            </w:tcBorders>
            <w:shd w:val="clear" w:color="auto" w:fill="FBD4B4" w:themeFill="accent6" w:themeFillTint="66"/>
            <w:vAlign w:val="center"/>
            <w:hideMark/>
          </w:tcPr>
          <w:p w:rsidR="008B1F4D" w:rsidRPr="006469FE" w:rsidRDefault="008B1F4D" w:rsidP="000B4D82">
            <w:pPr>
              <w:spacing w:line="276" w:lineRule="auto"/>
              <w:jc w:val="center"/>
              <w:rPr>
                <w:rFonts w:asciiTheme="minorHAnsi" w:hAnsiTheme="minorHAnsi" w:cs="Arial"/>
                <w:b/>
                <w:bCs/>
                <w:sz w:val="16"/>
                <w:szCs w:val="16"/>
              </w:rPr>
            </w:pPr>
          </w:p>
        </w:tc>
        <w:tc>
          <w:tcPr>
            <w:tcW w:w="2150" w:type="dxa"/>
            <w:vMerge/>
            <w:tcBorders>
              <w:left w:val="nil"/>
              <w:bottom w:val="single" w:sz="4" w:space="0" w:color="auto"/>
              <w:right w:val="single" w:sz="4" w:space="0" w:color="auto"/>
            </w:tcBorders>
            <w:shd w:val="clear" w:color="auto" w:fill="FBD4B4" w:themeFill="accent6" w:themeFillTint="66"/>
            <w:vAlign w:val="center"/>
            <w:hideMark/>
          </w:tcPr>
          <w:p w:rsidR="008B1F4D" w:rsidRPr="006469FE" w:rsidRDefault="008B1F4D" w:rsidP="000B4D82">
            <w:pPr>
              <w:spacing w:line="276" w:lineRule="auto"/>
              <w:jc w:val="center"/>
              <w:rPr>
                <w:rFonts w:asciiTheme="minorHAnsi" w:hAnsiTheme="minorHAnsi" w:cs="Arial"/>
                <w:b/>
                <w:bCs/>
                <w:sz w:val="16"/>
                <w:szCs w:val="16"/>
              </w:rPr>
            </w:pP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Et Tavuğu(Broiler)</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122</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28.240.054</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Adet</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70.600</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Banvit-Bupiliç-Hastavuk</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Süt (Büyükbaş)</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62</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1.570</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Baş</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6.594</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Tahsildaroğlu</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Süt (Büyükbaş)</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25</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Baş</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83</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Ekozey A.Ş.</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Süt (Küçükbaş)</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500</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Baş</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163</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Organik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Ekozey A.Ş.</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Süt (Büyükbaş)</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3</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63</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Baş</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101</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Organik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Elta Ada</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Et (Büyükbaş)</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37</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220</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Baş</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45</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Organik</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Orvital</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Mısır</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736</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35.344</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24.361</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Tohumluk</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Pioneer, Monsanto, Fito, KWS, Limagrain,Montanya</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Buğday</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111</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7.543</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4.149</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Tohumluk</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Fito, Tasaco, Limagrain, Trakya Tarım, A.Süha Kızılay, Dağsan</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Arpa</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13</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1.281</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768</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Tohumluk</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İTU Tic.İlaç Ltd., Alfa, A.Süha Kızılay, Dağsan, Tarkya Tarım</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Ayçiçeği</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16</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2.054</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167</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Tohumluk</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 xml:space="preserve">FİTO </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Çeltik</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11</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527</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367</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Tohumluk</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Alfa Tohumculuk</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 xml:space="preserve">Kanola </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23</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1072</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307</w:t>
            </w:r>
          </w:p>
        </w:tc>
        <w:tc>
          <w:tcPr>
            <w:tcW w:w="1204"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 (Yağ Sanayi)</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Sarı Çiçek Tarım Ürünleri San.Tic.Aş. Doğa Zirai Ürünler Hububat ve Baklagil Alım Satım Paz. Depo İth. İhr. A.Ş.</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Aspir</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19</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1086</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106</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 (Yağ Sanayi)</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Doğa Zirai Ürünler Hububat ve Baklagil Alım Satım Paz. Depo İth. İhr. A.Ş.</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Domates</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35</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450</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2500</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 Sanayi</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Güre Salça</w:t>
            </w:r>
          </w:p>
        </w:tc>
      </w:tr>
      <w:tr w:rsidR="003D6FED" w:rsidRPr="006469FE" w:rsidTr="007E78C4">
        <w:trPr>
          <w:trHeight w:val="20"/>
          <w:jc w:val="center"/>
        </w:trPr>
        <w:tc>
          <w:tcPr>
            <w:tcW w:w="1338" w:type="dxa"/>
            <w:tcBorders>
              <w:top w:val="nil"/>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Kapya Biber</w:t>
            </w:r>
          </w:p>
        </w:tc>
        <w:tc>
          <w:tcPr>
            <w:tcW w:w="1291"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60</w:t>
            </w:r>
          </w:p>
        </w:tc>
        <w:tc>
          <w:tcPr>
            <w:tcW w:w="1052"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1400</w:t>
            </w:r>
          </w:p>
        </w:tc>
        <w:tc>
          <w:tcPr>
            <w:tcW w:w="528"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da</w:t>
            </w:r>
          </w:p>
        </w:tc>
        <w:tc>
          <w:tcPr>
            <w:tcW w:w="77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2800</w:t>
            </w:r>
          </w:p>
        </w:tc>
        <w:tc>
          <w:tcPr>
            <w:tcW w:w="1204"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Gıda Sanayi</w:t>
            </w:r>
          </w:p>
        </w:tc>
        <w:tc>
          <w:tcPr>
            <w:tcW w:w="1265" w:type="dxa"/>
            <w:tcBorders>
              <w:top w:val="nil"/>
              <w:left w:val="nil"/>
              <w:bottom w:val="single" w:sz="4" w:space="0" w:color="auto"/>
              <w:right w:val="single" w:sz="4" w:space="0" w:color="auto"/>
            </w:tcBorders>
            <w:shd w:val="clear" w:color="auto" w:fill="auto"/>
            <w:noWrap/>
            <w:vAlign w:val="center"/>
            <w:hideMark/>
          </w:tcPr>
          <w:p w:rsidR="003D6FED" w:rsidRPr="006469FE" w:rsidRDefault="003D6FED" w:rsidP="008206BA">
            <w:pPr>
              <w:spacing w:line="276" w:lineRule="auto"/>
              <w:jc w:val="center"/>
              <w:rPr>
                <w:rFonts w:asciiTheme="minorHAnsi" w:hAnsiTheme="minorHAnsi" w:cs="Arial"/>
                <w:sz w:val="16"/>
                <w:szCs w:val="16"/>
              </w:rPr>
            </w:pPr>
            <w:r w:rsidRPr="006469FE">
              <w:rPr>
                <w:rFonts w:asciiTheme="minorHAnsi" w:hAnsiTheme="minorHAnsi" w:cs="Arial"/>
                <w:sz w:val="16"/>
                <w:szCs w:val="16"/>
              </w:rPr>
              <w:t>Klasik Tarım</w:t>
            </w:r>
          </w:p>
        </w:tc>
        <w:tc>
          <w:tcPr>
            <w:tcW w:w="215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6"/>
                <w:szCs w:val="16"/>
              </w:rPr>
            </w:pPr>
            <w:r w:rsidRPr="006469FE">
              <w:rPr>
                <w:rFonts w:asciiTheme="minorHAnsi" w:hAnsiTheme="minorHAnsi" w:cs="Arial"/>
                <w:sz w:val="16"/>
                <w:szCs w:val="16"/>
              </w:rPr>
              <w:t>Kobak Salça, Bilgem Gıda</w:t>
            </w:r>
          </w:p>
        </w:tc>
      </w:tr>
    </w:tbl>
    <w:p w:rsidR="003D6FED" w:rsidRPr="006469FE" w:rsidRDefault="003D6FED" w:rsidP="003D6FED">
      <w:pPr>
        <w:spacing w:line="276" w:lineRule="auto"/>
        <w:rPr>
          <w:rFonts w:asciiTheme="minorHAnsi" w:hAnsiTheme="minorHAnsi"/>
          <w:sz w:val="22"/>
          <w:szCs w:val="22"/>
        </w:rPr>
      </w:pPr>
      <w:bookmarkStart w:id="153" w:name="_Toc378852640"/>
      <w:bookmarkStart w:id="154" w:name="_Toc379183058"/>
      <w:bookmarkStart w:id="155" w:name="_Toc379183164"/>
      <w:bookmarkStart w:id="156" w:name="_Toc379185026"/>
    </w:p>
    <w:p w:rsidR="003D6FED" w:rsidRPr="006469FE" w:rsidRDefault="003D6FED" w:rsidP="003D6FED">
      <w:pPr>
        <w:pStyle w:val="Balk2"/>
        <w:spacing w:line="276" w:lineRule="auto"/>
        <w:rPr>
          <w:szCs w:val="22"/>
        </w:rPr>
      </w:pPr>
      <w:bookmarkStart w:id="157" w:name="_Toc410306027"/>
      <w:bookmarkStart w:id="158" w:name="_Toc413836720"/>
      <w:r w:rsidRPr="006469FE">
        <w:rPr>
          <w:szCs w:val="22"/>
        </w:rPr>
        <w:t>2.2. Hayvansal Üretim</w:t>
      </w:r>
      <w:bookmarkEnd w:id="153"/>
      <w:bookmarkEnd w:id="154"/>
      <w:bookmarkEnd w:id="155"/>
      <w:bookmarkEnd w:id="156"/>
      <w:bookmarkEnd w:id="157"/>
      <w:bookmarkEnd w:id="158"/>
      <w:r w:rsidRPr="006469FE">
        <w:rPr>
          <w:szCs w:val="22"/>
        </w:rPr>
        <w:t xml:space="preserve"> </w:t>
      </w:r>
    </w:p>
    <w:p w:rsidR="003D6FED" w:rsidRPr="006469FE" w:rsidRDefault="003D6FED" w:rsidP="003D6FED">
      <w:pPr>
        <w:pStyle w:val="Balk3"/>
        <w:spacing w:before="0" w:line="276" w:lineRule="auto"/>
        <w:rPr>
          <w:szCs w:val="22"/>
        </w:rPr>
      </w:pPr>
      <w:bookmarkStart w:id="159" w:name="_Toc378852641"/>
      <w:bookmarkStart w:id="160" w:name="_Toc379183059"/>
      <w:bookmarkStart w:id="161" w:name="_Toc379183165"/>
      <w:bookmarkStart w:id="162" w:name="_Toc379185027"/>
      <w:bookmarkStart w:id="163" w:name="_Toc410306028"/>
      <w:bookmarkStart w:id="164" w:name="_Toc413836721"/>
      <w:r w:rsidRPr="006469FE">
        <w:rPr>
          <w:szCs w:val="22"/>
        </w:rPr>
        <w:t>2.2.1</w:t>
      </w:r>
      <w:r w:rsidR="008206BA" w:rsidRPr="006469FE">
        <w:rPr>
          <w:szCs w:val="22"/>
        </w:rPr>
        <w:t>.</w:t>
      </w:r>
      <w:r w:rsidRPr="006469FE">
        <w:rPr>
          <w:szCs w:val="22"/>
        </w:rPr>
        <w:t xml:space="preserve"> Büyük ve Küçükbaş Hayvan, Kümes Hayvanları ve Arı Ürünleri Üretimi</w:t>
      </w:r>
      <w:bookmarkEnd w:id="159"/>
      <w:bookmarkEnd w:id="160"/>
      <w:bookmarkEnd w:id="161"/>
      <w:bookmarkEnd w:id="162"/>
      <w:bookmarkEnd w:id="163"/>
      <w:bookmarkEnd w:id="164"/>
    </w:p>
    <w:tbl>
      <w:tblPr>
        <w:tblW w:w="0" w:type="auto"/>
        <w:jc w:val="center"/>
        <w:tblCellMar>
          <w:left w:w="0" w:type="dxa"/>
          <w:right w:w="0" w:type="dxa"/>
        </w:tblCellMar>
        <w:tblLook w:val="04A0" w:firstRow="1" w:lastRow="0" w:firstColumn="1" w:lastColumn="0" w:noHBand="0" w:noVBand="1"/>
      </w:tblPr>
      <w:tblGrid>
        <w:gridCol w:w="851"/>
        <w:gridCol w:w="1030"/>
        <w:gridCol w:w="1123"/>
        <w:gridCol w:w="794"/>
        <w:gridCol w:w="708"/>
        <w:gridCol w:w="851"/>
        <w:gridCol w:w="1036"/>
        <w:gridCol w:w="1012"/>
        <w:gridCol w:w="645"/>
      </w:tblGrid>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CİNSİ</w:t>
            </w:r>
          </w:p>
        </w:tc>
        <w:tc>
          <w:tcPr>
            <w:tcW w:w="103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TOPLAM HER YAŞTA (ADET)</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SÜT (TON)</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ET (TON)</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DERİ (TON)</w:t>
            </w:r>
          </w:p>
        </w:tc>
        <w:tc>
          <w:tcPr>
            <w:tcW w:w="103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YÜN-YAPAĞI-KIL (TON)</w:t>
            </w:r>
          </w:p>
        </w:tc>
        <w:tc>
          <w:tcPr>
            <w:tcW w:w="101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YUMURTA (ADET)</w:t>
            </w:r>
          </w:p>
        </w:tc>
        <w:tc>
          <w:tcPr>
            <w:tcW w:w="64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BAL (TON)</w:t>
            </w:r>
          </w:p>
        </w:tc>
      </w:tr>
      <w:tr w:rsidR="003D6FED" w:rsidRPr="006469FE" w:rsidTr="00B26F70">
        <w:trPr>
          <w:trHeight w:val="2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Sığır</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Saf Kültür Irkı</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179.020</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436.967</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Kültür Melezi</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19.737</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33.667</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Yerli Irk</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12.986</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10.271</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211.743</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480.905</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7.378</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460</w:t>
            </w:r>
          </w:p>
        </w:tc>
        <w:tc>
          <w:tcPr>
            <w:tcW w:w="103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Manda</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480</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143</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Koyun</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Merinos</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8.438</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365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11</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Yerli Irk</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420.638</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20.477</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571</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44104E" w:rsidP="000B4D82">
            <w:pPr>
              <w:spacing w:line="276" w:lineRule="auto"/>
              <w:jc w:val="right"/>
              <w:rPr>
                <w:rFonts w:asciiTheme="minorHAnsi" w:hAnsiTheme="minorHAnsi"/>
                <w:b/>
                <w:bCs/>
                <w:sz w:val="16"/>
                <w:szCs w:val="16"/>
              </w:rPr>
            </w:pPr>
            <w:r>
              <w:rPr>
                <w:rFonts w:asciiTheme="minorHAnsi" w:hAnsiTheme="minorHAnsi"/>
                <w:b/>
                <w:bCs/>
                <w:sz w:val="16"/>
                <w:szCs w:val="16"/>
              </w:rPr>
              <w:t>429.076</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20.842</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715</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24</w:t>
            </w:r>
          </w:p>
        </w:tc>
        <w:tc>
          <w:tcPr>
            <w:tcW w:w="103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582</w:t>
            </w:r>
          </w:p>
        </w:tc>
        <w:tc>
          <w:tcPr>
            <w:tcW w:w="10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Keçi</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Kıl Keçisi</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231.977</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29.994</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95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105</w:t>
            </w: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At</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1.402</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Eşek</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3.064</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Katır</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283</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Deve</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229</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Tavuk</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Yumurtacı</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239.576</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35.936.400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Etlik</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4.854.370</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5.093.946</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35.936.400</w:t>
            </w:r>
          </w:p>
        </w:tc>
        <w:tc>
          <w:tcPr>
            <w:tcW w:w="64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Ördek</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7.935</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397.750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Kaz</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5.781</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289.050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Hindi</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bCs/>
                <w:sz w:val="16"/>
                <w:szCs w:val="16"/>
              </w:rPr>
            </w:pPr>
            <w:r w:rsidRPr="006469FE">
              <w:rPr>
                <w:rFonts w:asciiTheme="minorHAnsi" w:hAnsiTheme="minorHAnsi"/>
                <w:bCs/>
                <w:sz w:val="16"/>
                <w:szCs w:val="16"/>
              </w:rPr>
              <w:t>7.462</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447.750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r>
      <w:tr w:rsidR="003D6FED" w:rsidRPr="006469FE" w:rsidTr="00B26F70">
        <w:trPr>
          <w:trHeight w:val="2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bCs/>
                <w:sz w:val="16"/>
                <w:szCs w:val="16"/>
              </w:rPr>
            </w:pPr>
            <w:r w:rsidRPr="006469FE">
              <w:rPr>
                <w:rFonts w:asciiTheme="minorHAnsi" w:hAnsiTheme="minorHAnsi"/>
                <w:bCs/>
                <w:sz w:val="16"/>
                <w:szCs w:val="16"/>
              </w:rPr>
              <w:t>Arı Kovanı</w:t>
            </w: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Eski Tip Kovan</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2.086</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15</w:t>
            </w: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rPr>
                <w:rFonts w:asciiTheme="minorHAnsi" w:hAnsiTheme="minorHAnsi"/>
                <w:b/>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rPr>
                <w:rFonts w:asciiTheme="minorHAnsi" w:hAnsiTheme="minorHAnsi"/>
                <w:sz w:val="16"/>
                <w:szCs w:val="16"/>
              </w:rPr>
            </w:pPr>
            <w:r w:rsidRPr="006469FE">
              <w:rPr>
                <w:rFonts w:asciiTheme="minorHAnsi" w:hAnsiTheme="minorHAnsi"/>
                <w:sz w:val="16"/>
                <w:szCs w:val="16"/>
              </w:rPr>
              <w:t>Yeni Tip Kovan</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59.965</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6FED" w:rsidRPr="006469FE" w:rsidRDefault="003D6FED" w:rsidP="000B4D82">
            <w:pPr>
              <w:spacing w:line="276" w:lineRule="auto"/>
              <w:jc w:val="right"/>
              <w:rPr>
                <w:rFonts w:asciiTheme="minorHAnsi" w:hAnsiTheme="minorHAnsi"/>
                <w:sz w:val="16"/>
                <w:szCs w:val="16"/>
              </w:rPr>
            </w:pPr>
            <w:r w:rsidRPr="006469FE">
              <w:rPr>
                <w:rFonts w:asciiTheme="minorHAnsi" w:hAnsiTheme="minorHAnsi"/>
                <w:sz w:val="16"/>
                <w:szCs w:val="16"/>
              </w:rPr>
              <w:t>1.225</w:t>
            </w:r>
          </w:p>
        </w:tc>
      </w:tr>
      <w:tr w:rsidR="003D6FED" w:rsidRPr="006469FE" w:rsidTr="00B26F70">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rPr>
                <w:rFonts w:asciiTheme="minorHAnsi" w:hAnsiTheme="minorHAnsi"/>
                <w:b/>
                <w:bCs/>
                <w:sz w:val="16"/>
                <w:szCs w:val="16"/>
              </w:rPr>
            </w:pPr>
          </w:p>
        </w:tc>
        <w:tc>
          <w:tcPr>
            <w:tcW w:w="103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rPr>
                <w:rFonts w:asciiTheme="minorHAnsi" w:hAnsiTheme="minorHAnsi"/>
                <w:b/>
                <w:bCs/>
                <w:sz w:val="16"/>
                <w:szCs w:val="16"/>
              </w:rPr>
            </w:pPr>
            <w:r w:rsidRPr="006469FE">
              <w:rPr>
                <w:rFonts w:asciiTheme="minorHAnsi" w:hAnsiTheme="minorHAnsi"/>
                <w:b/>
                <w:bCs/>
                <w:sz w:val="16"/>
                <w:szCs w:val="16"/>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62.051</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3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10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sz w:val="16"/>
                <w:szCs w:val="16"/>
              </w:rPr>
            </w:pPr>
          </w:p>
        </w:tc>
        <w:tc>
          <w:tcPr>
            <w:tcW w:w="64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1.240</w:t>
            </w:r>
          </w:p>
        </w:tc>
      </w:tr>
      <w:tr w:rsidR="003D6FED" w:rsidRPr="006469FE" w:rsidTr="00B26F70">
        <w:trPr>
          <w:trHeight w:val="20"/>
          <w:jc w:val="center"/>
        </w:trPr>
        <w:tc>
          <w:tcPr>
            <w:tcW w:w="1881"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T O P L A 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531.884</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8.188</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489</w:t>
            </w:r>
          </w:p>
        </w:tc>
        <w:tc>
          <w:tcPr>
            <w:tcW w:w="103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687</w:t>
            </w:r>
          </w:p>
        </w:tc>
        <w:tc>
          <w:tcPr>
            <w:tcW w:w="101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37.070.950</w:t>
            </w:r>
          </w:p>
        </w:tc>
        <w:tc>
          <w:tcPr>
            <w:tcW w:w="64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right"/>
              <w:rPr>
                <w:rFonts w:asciiTheme="minorHAnsi" w:hAnsiTheme="minorHAnsi"/>
                <w:b/>
                <w:bCs/>
                <w:sz w:val="16"/>
                <w:szCs w:val="16"/>
              </w:rPr>
            </w:pPr>
            <w:r w:rsidRPr="006469FE">
              <w:rPr>
                <w:rFonts w:asciiTheme="minorHAnsi" w:hAnsiTheme="minorHAnsi"/>
                <w:b/>
                <w:bCs/>
                <w:sz w:val="16"/>
                <w:szCs w:val="16"/>
              </w:rPr>
              <w:t>1.240</w:t>
            </w:r>
          </w:p>
        </w:tc>
      </w:tr>
    </w:tbl>
    <w:p w:rsidR="003D6FED" w:rsidRPr="006469FE" w:rsidRDefault="003D6FED" w:rsidP="003D6FED">
      <w:pPr>
        <w:pStyle w:val="Balk2"/>
        <w:spacing w:line="276" w:lineRule="auto"/>
        <w:rPr>
          <w:szCs w:val="22"/>
        </w:rPr>
      </w:pPr>
      <w:bookmarkStart w:id="165" w:name="_Toc413836722"/>
      <w:bookmarkEnd w:id="106"/>
      <w:bookmarkEnd w:id="107"/>
      <w:bookmarkEnd w:id="108"/>
      <w:bookmarkEnd w:id="109"/>
      <w:r w:rsidRPr="006469FE">
        <w:rPr>
          <w:szCs w:val="22"/>
        </w:rPr>
        <w:lastRenderedPageBreak/>
        <w:t>2.3. Üretim Değerleri</w:t>
      </w:r>
      <w:bookmarkEnd w:id="165"/>
    </w:p>
    <w:p w:rsidR="003D6FED" w:rsidRPr="006469FE" w:rsidRDefault="003D6FED" w:rsidP="003D6FED">
      <w:pPr>
        <w:pStyle w:val="Balk3"/>
        <w:spacing w:before="0" w:line="276" w:lineRule="auto"/>
        <w:rPr>
          <w:szCs w:val="22"/>
        </w:rPr>
      </w:pPr>
      <w:bookmarkStart w:id="166" w:name="_Toc378852643"/>
      <w:bookmarkStart w:id="167" w:name="_Toc379183061"/>
      <w:bookmarkStart w:id="168" w:name="_Toc379183167"/>
      <w:bookmarkStart w:id="169" w:name="_Toc379185029"/>
      <w:bookmarkStart w:id="170" w:name="_Toc410306030"/>
      <w:bookmarkStart w:id="171" w:name="_Toc413836723"/>
      <w:r w:rsidRPr="006469FE">
        <w:rPr>
          <w:szCs w:val="22"/>
        </w:rPr>
        <w:t>2.3.1. Genel Üretim Değerleri</w:t>
      </w:r>
      <w:bookmarkEnd w:id="166"/>
      <w:bookmarkEnd w:id="167"/>
      <w:bookmarkEnd w:id="168"/>
      <w:bookmarkEnd w:id="169"/>
      <w:bookmarkEnd w:id="170"/>
      <w:bookmarkEnd w:id="171"/>
    </w:p>
    <w:tbl>
      <w:tblPr>
        <w:tblW w:w="8018" w:type="dxa"/>
        <w:jc w:val="center"/>
        <w:tblCellMar>
          <w:left w:w="70" w:type="dxa"/>
          <w:right w:w="70" w:type="dxa"/>
        </w:tblCellMar>
        <w:tblLook w:val="04A0" w:firstRow="1" w:lastRow="0" w:firstColumn="1" w:lastColumn="0" w:noHBand="0" w:noVBand="1"/>
      </w:tblPr>
      <w:tblGrid>
        <w:gridCol w:w="1198"/>
        <w:gridCol w:w="1340"/>
        <w:gridCol w:w="1340"/>
        <w:gridCol w:w="1340"/>
        <w:gridCol w:w="1460"/>
        <w:gridCol w:w="1340"/>
      </w:tblGrid>
      <w:tr w:rsidR="003D6FED" w:rsidRPr="006469FE" w:rsidTr="00B26F70">
        <w:trPr>
          <w:trHeight w:val="281"/>
          <w:jc w:val="center"/>
        </w:trPr>
        <w:tc>
          <w:tcPr>
            <w:tcW w:w="1198"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İLÇELER</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HAYVANSAL ÜRETİM TOPLAMI (TL)</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BİTKİSEL ÜRETİM TOPLAM   (TL)</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SU ÜRÜNLERİ TOPLAM    (TL)</w:t>
            </w:r>
          </w:p>
        </w:tc>
        <w:tc>
          <w:tcPr>
            <w:tcW w:w="1460"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2014 YILI ÜRETİM DEĞERLERİ TOPLAMI   (TL)</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D6FED" w:rsidRPr="006469FE" w:rsidRDefault="003D6FED" w:rsidP="000B4D82">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DAĞILIM %</w:t>
            </w:r>
          </w:p>
        </w:tc>
      </w:tr>
      <w:tr w:rsidR="003D6FED" w:rsidRPr="006469FE" w:rsidTr="00B26F70">
        <w:trPr>
          <w:trHeight w:val="281"/>
          <w:jc w:val="center"/>
        </w:trPr>
        <w:tc>
          <w:tcPr>
            <w:tcW w:w="1198"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r>
      <w:tr w:rsidR="003D6FED" w:rsidRPr="006469FE" w:rsidTr="00B26F70">
        <w:trPr>
          <w:trHeight w:val="281"/>
          <w:jc w:val="center"/>
        </w:trPr>
        <w:tc>
          <w:tcPr>
            <w:tcW w:w="1198"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r>
      <w:tr w:rsidR="003D6FED" w:rsidRPr="006469FE" w:rsidTr="00B26F70">
        <w:trPr>
          <w:trHeight w:val="281"/>
          <w:jc w:val="center"/>
        </w:trPr>
        <w:tc>
          <w:tcPr>
            <w:tcW w:w="1198"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r>
      <w:tr w:rsidR="003D6FED" w:rsidRPr="006469FE" w:rsidTr="00B26F70">
        <w:trPr>
          <w:trHeight w:val="281"/>
          <w:jc w:val="center"/>
        </w:trPr>
        <w:tc>
          <w:tcPr>
            <w:tcW w:w="1198"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rsidR="003D6FED" w:rsidRPr="006469FE" w:rsidRDefault="003D6FED" w:rsidP="000B4D82">
            <w:pPr>
              <w:spacing w:line="276" w:lineRule="auto"/>
              <w:jc w:val="left"/>
              <w:rPr>
                <w:rFonts w:asciiTheme="minorHAnsi" w:hAnsiTheme="minorHAnsi" w:cs="Arial"/>
                <w:b/>
                <w:bCs/>
                <w:sz w:val="20"/>
                <w:szCs w:val="20"/>
              </w:rPr>
            </w:pP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MERKEZ</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40.799.834</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227.614.970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3.846.431</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272.261.235</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8,9</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AYVACIK</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37.268.328</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161.107.340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9.882.967</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208.258.635</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6,8</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BAYRAMİÇ</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44.521.243</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305.456.590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1.923.215</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351.901.048</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11,5</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BİGA</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309.938.308</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485.001.830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9.231.432</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804.171.570</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26,4</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B.ADA</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229.320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17.324.600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9.328.321</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26.882.241</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0,9</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ÇAN</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109.418.749</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70.550.940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769.274</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180.738.962</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5,9</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ECEABAT</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5.675.182</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85.774.040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7.692.872</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99.142.094</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3,3</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EZİNE</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62.898.329</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172.090.840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8.462.147</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243.451.315</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8,0</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GELİBOLU</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44.374.739</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185.958.860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10.000.719</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240.334.318</w:t>
            </w:r>
          </w:p>
        </w:tc>
        <w:tc>
          <w:tcPr>
            <w:tcW w:w="1340" w:type="dxa"/>
            <w:tcBorders>
              <w:top w:val="nil"/>
              <w:left w:val="nil"/>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7,9</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G.ADA</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15.643.793</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22.365.410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9.636.938</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47.646.141</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1,6</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LAPSEKİ</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43.586.127</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242.531.310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6.154.288</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292.271.726</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9,6</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YENİCE</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124.221.667</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155.871.160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46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20"/>
                <w:szCs w:val="20"/>
              </w:rPr>
            </w:pPr>
            <w:r w:rsidRPr="006469FE">
              <w:rPr>
                <w:rFonts w:asciiTheme="minorHAnsi" w:hAnsiTheme="minorHAnsi" w:cs="Arial"/>
                <w:sz w:val="20"/>
                <w:szCs w:val="20"/>
              </w:rPr>
              <w:t>280.092.827</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9,2</w:t>
            </w:r>
          </w:p>
        </w:tc>
      </w:tr>
      <w:tr w:rsidR="003D6FED" w:rsidRPr="006469FE" w:rsidTr="00B26F70">
        <w:trPr>
          <w:trHeight w:val="20"/>
          <w:jc w:val="center"/>
        </w:trPr>
        <w:tc>
          <w:tcPr>
            <w:tcW w:w="1198" w:type="dxa"/>
            <w:tcBorders>
              <w:top w:val="nil"/>
              <w:left w:val="single" w:sz="4" w:space="0" w:color="auto"/>
              <w:bottom w:val="single" w:sz="4" w:space="0" w:color="auto"/>
              <w:right w:val="single" w:sz="4" w:space="0" w:color="auto"/>
            </w:tcBorders>
            <w:shd w:val="clear" w:color="000000" w:fill="FCD5B4"/>
            <w:noWrap/>
            <w:vAlign w:val="bottom"/>
            <w:hideMark/>
          </w:tcPr>
          <w:p w:rsidR="003D6FED" w:rsidRPr="006469FE" w:rsidRDefault="003D6FED" w:rsidP="000B4D82">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İL TOPLAMI</w:t>
            </w:r>
          </w:p>
        </w:tc>
        <w:tc>
          <w:tcPr>
            <w:tcW w:w="1340" w:type="dxa"/>
            <w:tcBorders>
              <w:top w:val="nil"/>
              <w:left w:val="nil"/>
              <w:bottom w:val="single" w:sz="4" w:space="0" w:color="auto"/>
              <w:right w:val="single" w:sz="4" w:space="0" w:color="auto"/>
            </w:tcBorders>
            <w:shd w:val="clear" w:color="000000" w:fill="FCD5B4"/>
            <w:noWrap/>
            <w:vAlign w:val="bottom"/>
            <w:hideMark/>
          </w:tcPr>
          <w:p w:rsidR="003D6FED" w:rsidRPr="006469FE" w:rsidRDefault="003D6FED" w:rsidP="000B4D82">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838.575.618</w:t>
            </w:r>
          </w:p>
        </w:tc>
        <w:tc>
          <w:tcPr>
            <w:tcW w:w="1340" w:type="dxa"/>
            <w:tcBorders>
              <w:top w:val="nil"/>
              <w:left w:val="nil"/>
              <w:bottom w:val="single" w:sz="4" w:space="0" w:color="auto"/>
              <w:right w:val="single" w:sz="4" w:space="0" w:color="auto"/>
            </w:tcBorders>
            <w:shd w:val="clear" w:color="000000" w:fill="FCD5B4"/>
            <w:noWrap/>
            <w:vAlign w:val="bottom"/>
            <w:hideMark/>
          </w:tcPr>
          <w:p w:rsidR="003D6FED" w:rsidRPr="006469FE" w:rsidRDefault="003D6FED" w:rsidP="000B4D82">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2.131.647.890</w:t>
            </w:r>
          </w:p>
        </w:tc>
        <w:tc>
          <w:tcPr>
            <w:tcW w:w="1340" w:type="dxa"/>
            <w:tcBorders>
              <w:top w:val="nil"/>
              <w:left w:val="nil"/>
              <w:bottom w:val="single" w:sz="4" w:space="0" w:color="auto"/>
              <w:right w:val="single" w:sz="4" w:space="0" w:color="auto"/>
            </w:tcBorders>
            <w:shd w:val="clear" w:color="000000" w:fill="FCD5B4"/>
            <w:noWrap/>
            <w:vAlign w:val="bottom"/>
            <w:hideMark/>
          </w:tcPr>
          <w:p w:rsidR="003D6FED" w:rsidRPr="006469FE" w:rsidRDefault="003D6FED" w:rsidP="000B4D82">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76.928.604</w:t>
            </w:r>
          </w:p>
        </w:tc>
        <w:tc>
          <w:tcPr>
            <w:tcW w:w="1460" w:type="dxa"/>
            <w:tcBorders>
              <w:top w:val="nil"/>
              <w:left w:val="nil"/>
              <w:bottom w:val="single" w:sz="4" w:space="0" w:color="auto"/>
              <w:right w:val="single" w:sz="4" w:space="0" w:color="auto"/>
            </w:tcBorders>
            <w:shd w:val="clear" w:color="000000" w:fill="FCD5B4"/>
            <w:noWrap/>
            <w:vAlign w:val="bottom"/>
            <w:hideMark/>
          </w:tcPr>
          <w:p w:rsidR="003D6FED" w:rsidRPr="006469FE" w:rsidRDefault="003D6FED" w:rsidP="000B4D82">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3.047.152.112</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20"/>
                <w:szCs w:val="20"/>
              </w:rPr>
            </w:pPr>
            <w:r w:rsidRPr="006469FE">
              <w:rPr>
                <w:rFonts w:asciiTheme="minorHAnsi" w:hAnsiTheme="minorHAnsi" w:cs="Arial"/>
                <w:sz w:val="20"/>
                <w:szCs w:val="20"/>
              </w:rPr>
              <w:t>100,0</w:t>
            </w:r>
          </w:p>
        </w:tc>
      </w:tr>
    </w:tbl>
    <w:p w:rsidR="003D6FED" w:rsidRPr="006469FE" w:rsidRDefault="003D6FED" w:rsidP="003D6FED">
      <w:pPr>
        <w:spacing w:line="276" w:lineRule="auto"/>
        <w:rPr>
          <w:rFonts w:asciiTheme="minorHAnsi" w:hAnsiTheme="minorHAnsi"/>
          <w:sz w:val="22"/>
          <w:szCs w:val="22"/>
        </w:rPr>
      </w:pPr>
    </w:p>
    <w:p w:rsidR="003D6FED" w:rsidRPr="006469FE" w:rsidRDefault="003D6FED" w:rsidP="003D6FED">
      <w:pPr>
        <w:spacing w:line="276" w:lineRule="auto"/>
        <w:jc w:val="center"/>
        <w:rPr>
          <w:rFonts w:asciiTheme="minorHAnsi" w:hAnsiTheme="minorHAnsi"/>
          <w:b/>
          <w:sz w:val="22"/>
          <w:szCs w:val="22"/>
        </w:rPr>
      </w:pPr>
    </w:p>
    <w:p w:rsidR="003D6FED" w:rsidRPr="006469FE" w:rsidRDefault="003D6FED" w:rsidP="003D6FED">
      <w:pPr>
        <w:spacing w:line="276" w:lineRule="auto"/>
        <w:jc w:val="center"/>
        <w:rPr>
          <w:rFonts w:asciiTheme="minorHAnsi" w:hAnsiTheme="minorHAnsi"/>
          <w:b/>
          <w:sz w:val="22"/>
          <w:szCs w:val="22"/>
        </w:rPr>
      </w:pPr>
      <w:r w:rsidRPr="006469FE">
        <w:rPr>
          <w:rFonts w:asciiTheme="minorHAnsi" w:hAnsiTheme="minorHAnsi"/>
          <w:noProof/>
          <w:sz w:val="22"/>
          <w:szCs w:val="22"/>
        </w:rPr>
        <w:drawing>
          <wp:inline distT="0" distB="0" distL="0" distR="0" wp14:anchorId="19554A1B" wp14:editId="7808B716">
            <wp:extent cx="4029075" cy="2876550"/>
            <wp:effectExtent l="0" t="0" r="9525" b="19050"/>
            <wp:docPr id="29" name="Grafik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6F70" w:rsidRDefault="00B26F70" w:rsidP="003D6FED">
      <w:pPr>
        <w:pStyle w:val="Balk3"/>
        <w:spacing w:line="276" w:lineRule="auto"/>
        <w:rPr>
          <w:szCs w:val="22"/>
        </w:rPr>
      </w:pPr>
      <w:bookmarkStart w:id="172" w:name="_Toc378852644"/>
      <w:bookmarkStart w:id="173" w:name="_Toc379183062"/>
      <w:bookmarkStart w:id="174" w:name="_Toc379183168"/>
      <w:bookmarkStart w:id="175" w:name="_Toc379185030"/>
      <w:bookmarkStart w:id="176" w:name="_Toc410306031"/>
    </w:p>
    <w:p w:rsidR="00B26F70" w:rsidRDefault="00B26F70" w:rsidP="00B26F70"/>
    <w:p w:rsidR="00B26F70" w:rsidRDefault="00B26F70" w:rsidP="00B26F70"/>
    <w:p w:rsidR="00B26F70" w:rsidRDefault="00B26F70" w:rsidP="00B26F70"/>
    <w:p w:rsidR="00B26F70" w:rsidRDefault="00B26F70" w:rsidP="00B26F70"/>
    <w:p w:rsidR="00B26F70" w:rsidRDefault="00B26F70" w:rsidP="00B26F70"/>
    <w:p w:rsidR="00B26F70" w:rsidRPr="00B26F70" w:rsidRDefault="00B26F70" w:rsidP="00B26F70"/>
    <w:p w:rsidR="003D6FED" w:rsidRPr="006469FE" w:rsidRDefault="003D6FED" w:rsidP="003D6FED">
      <w:pPr>
        <w:pStyle w:val="Balk3"/>
        <w:spacing w:line="276" w:lineRule="auto"/>
        <w:rPr>
          <w:szCs w:val="22"/>
        </w:rPr>
      </w:pPr>
      <w:bookmarkStart w:id="177" w:name="_Toc413836724"/>
      <w:r w:rsidRPr="006469FE">
        <w:rPr>
          <w:szCs w:val="22"/>
        </w:rPr>
        <w:lastRenderedPageBreak/>
        <w:t>2.3.2</w:t>
      </w:r>
      <w:r w:rsidR="002A1760">
        <w:rPr>
          <w:szCs w:val="22"/>
        </w:rPr>
        <w:t>.</w:t>
      </w:r>
      <w:r w:rsidRPr="006469FE">
        <w:rPr>
          <w:szCs w:val="22"/>
        </w:rPr>
        <w:t xml:space="preserve"> Bitkisel Üretim Değerleri</w:t>
      </w:r>
      <w:bookmarkEnd w:id="172"/>
      <w:bookmarkEnd w:id="173"/>
      <w:bookmarkEnd w:id="174"/>
      <w:bookmarkEnd w:id="175"/>
      <w:bookmarkEnd w:id="176"/>
      <w:bookmarkEnd w:id="177"/>
      <w:r w:rsidRPr="006469FE">
        <w:rPr>
          <w:szCs w:val="22"/>
        </w:rPr>
        <w:t xml:space="preserve"> </w:t>
      </w:r>
    </w:p>
    <w:tbl>
      <w:tblPr>
        <w:tblW w:w="9369" w:type="dxa"/>
        <w:tblInd w:w="-72" w:type="dxa"/>
        <w:tblCellMar>
          <w:left w:w="70" w:type="dxa"/>
          <w:right w:w="70" w:type="dxa"/>
        </w:tblCellMar>
        <w:tblLook w:val="04A0" w:firstRow="1" w:lastRow="0" w:firstColumn="1" w:lastColumn="0" w:noHBand="0" w:noVBand="1"/>
      </w:tblPr>
      <w:tblGrid>
        <w:gridCol w:w="967"/>
        <w:gridCol w:w="1220"/>
        <w:gridCol w:w="1240"/>
        <w:gridCol w:w="1220"/>
        <w:gridCol w:w="1340"/>
        <w:gridCol w:w="1340"/>
        <w:gridCol w:w="1292"/>
        <w:gridCol w:w="750"/>
      </w:tblGrid>
      <w:tr w:rsidR="003D6FED" w:rsidRPr="006469FE" w:rsidTr="00B26F70">
        <w:trPr>
          <w:trHeight w:val="255"/>
        </w:trPr>
        <w:tc>
          <w:tcPr>
            <w:tcW w:w="967"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sz w:val="18"/>
                <w:szCs w:val="18"/>
              </w:rPr>
            </w:pPr>
            <w:r w:rsidRPr="006469FE">
              <w:rPr>
                <w:rFonts w:asciiTheme="minorHAnsi" w:hAnsiTheme="minorHAnsi" w:cs="Arial"/>
                <w:b/>
                <w:sz w:val="18"/>
                <w:szCs w:val="18"/>
              </w:rPr>
              <w:t>İLÇELER</w:t>
            </w:r>
          </w:p>
        </w:tc>
        <w:tc>
          <w:tcPr>
            <w:tcW w:w="6360" w:type="dxa"/>
            <w:gridSpan w:val="5"/>
            <w:tcBorders>
              <w:top w:val="single" w:sz="4" w:space="0" w:color="auto"/>
              <w:left w:val="nil"/>
              <w:bottom w:val="single" w:sz="4" w:space="0" w:color="auto"/>
              <w:right w:val="nil"/>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bCs/>
                <w:sz w:val="18"/>
                <w:szCs w:val="18"/>
              </w:rPr>
            </w:pPr>
            <w:r w:rsidRPr="006469FE">
              <w:rPr>
                <w:rFonts w:asciiTheme="minorHAnsi" w:hAnsiTheme="minorHAnsi" w:cs="Arial"/>
                <w:b/>
                <w:bCs/>
                <w:sz w:val="18"/>
                <w:szCs w:val="18"/>
              </w:rPr>
              <w:t>BİTKİSEL ÜRETİM</w:t>
            </w:r>
          </w:p>
        </w:tc>
        <w:tc>
          <w:tcPr>
            <w:tcW w:w="1292"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F7616C" w:rsidP="00F7616C">
            <w:pPr>
              <w:spacing w:line="276" w:lineRule="auto"/>
              <w:jc w:val="center"/>
              <w:rPr>
                <w:rFonts w:asciiTheme="minorHAnsi" w:hAnsiTheme="minorHAnsi" w:cs="Arial"/>
                <w:b/>
                <w:bCs/>
                <w:sz w:val="18"/>
                <w:szCs w:val="18"/>
              </w:rPr>
            </w:pPr>
            <w:r w:rsidRPr="006469FE">
              <w:rPr>
                <w:rFonts w:asciiTheme="minorHAnsi" w:hAnsiTheme="minorHAnsi" w:cs="Arial"/>
                <w:b/>
                <w:bCs/>
                <w:sz w:val="18"/>
                <w:szCs w:val="18"/>
              </w:rPr>
              <w:t>BİTKİSEL ÜRETİM TOPLAM</w:t>
            </w:r>
            <w:r w:rsidR="003D6FED" w:rsidRPr="006469FE">
              <w:rPr>
                <w:rFonts w:asciiTheme="minorHAnsi" w:hAnsiTheme="minorHAnsi" w:cs="Arial"/>
                <w:b/>
                <w:bCs/>
                <w:sz w:val="18"/>
                <w:szCs w:val="18"/>
              </w:rPr>
              <w:t xml:space="preserve">  (TL)</w:t>
            </w:r>
          </w:p>
        </w:tc>
        <w:tc>
          <w:tcPr>
            <w:tcW w:w="75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3D6FED" w:rsidRPr="006469FE" w:rsidRDefault="003D6FED" w:rsidP="000B4D82">
            <w:pPr>
              <w:spacing w:line="276" w:lineRule="auto"/>
              <w:jc w:val="center"/>
              <w:rPr>
                <w:rFonts w:asciiTheme="minorHAnsi" w:hAnsiTheme="minorHAnsi" w:cs="Arial"/>
                <w:b/>
                <w:bCs/>
                <w:sz w:val="18"/>
                <w:szCs w:val="18"/>
              </w:rPr>
            </w:pPr>
            <w:r w:rsidRPr="006469FE">
              <w:rPr>
                <w:rFonts w:asciiTheme="minorHAnsi" w:hAnsiTheme="minorHAnsi" w:cs="Arial"/>
                <w:b/>
                <w:bCs/>
                <w:sz w:val="18"/>
                <w:szCs w:val="18"/>
              </w:rPr>
              <w:t>Dağılım (%)</w:t>
            </w:r>
          </w:p>
        </w:tc>
      </w:tr>
      <w:tr w:rsidR="003D6FED" w:rsidRPr="006469FE" w:rsidTr="00B26F70">
        <w:trPr>
          <w:trHeight w:val="309"/>
        </w:trPr>
        <w:tc>
          <w:tcPr>
            <w:tcW w:w="9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sz w:val="18"/>
                <w:szCs w:val="18"/>
              </w:rPr>
            </w:pPr>
          </w:p>
        </w:tc>
        <w:tc>
          <w:tcPr>
            <w:tcW w:w="1220" w:type="dxa"/>
            <w:vMerge w:val="restart"/>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sz w:val="18"/>
                <w:szCs w:val="18"/>
              </w:rPr>
            </w:pPr>
            <w:r w:rsidRPr="006469FE">
              <w:rPr>
                <w:rFonts w:asciiTheme="minorHAnsi" w:hAnsiTheme="minorHAnsi" w:cs="Arial"/>
                <w:b/>
                <w:sz w:val="18"/>
                <w:szCs w:val="18"/>
              </w:rPr>
              <w:t>TARLA ÜRÜNLERİ ÜRETİM DEĞERLERİ (TL)</w:t>
            </w:r>
          </w:p>
        </w:tc>
        <w:tc>
          <w:tcPr>
            <w:tcW w:w="1240" w:type="dxa"/>
            <w:vMerge w:val="restart"/>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sz w:val="18"/>
                <w:szCs w:val="18"/>
              </w:rPr>
            </w:pPr>
            <w:r w:rsidRPr="006469FE">
              <w:rPr>
                <w:rFonts w:asciiTheme="minorHAnsi" w:hAnsiTheme="minorHAnsi" w:cs="Arial"/>
                <w:b/>
                <w:sz w:val="18"/>
                <w:szCs w:val="18"/>
              </w:rPr>
              <w:t>SEBZE ÜRETİM DEĞERLERİ (TL)</w:t>
            </w:r>
          </w:p>
        </w:tc>
        <w:tc>
          <w:tcPr>
            <w:tcW w:w="1220" w:type="dxa"/>
            <w:vMerge w:val="restart"/>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sz w:val="18"/>
                <w:szCs w:val="18"/>
              </w:rPr>
            </w:pPr>
            <w:r w:rsidRPr="006469FE">
              <w:rPr>
                <w:rFonts w:asciiTheme="minorHAnsi" w:hAnsiTheme="minorHAnsi" w:cs="Arial"/>
                <w:b/>
                <w:sz w:val="18"/>
                <w:szCs w:val="18"/>
              </w:rPr>
              <w:t>ZEYTİN ÜRETİM DEĞERLERİ (TL)</w:t>
            </w:r>
          </w:p>
        </w:tc>
        <w:tc>
          <w:tcPr>
            <w:tcW w:w="1340" w:type="dxa"/>
            <w:vMerge w:val="restart"/>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sz w:val="18"/>
                <w:szCs w:val="18"/>
              </w:rPr>
            </w:pPr>
            <w:r w:rsidRPr="006469FE">
              <w:rPr>
                <w:rFonts w:asciiTheme="minorHAnsi" w:hAnsiTheme="minorHAnsi" w:cs="Arial"/>
                <w:b/>
                <w:sz w:val="18"/>
                <w:szCs w:val="18"/>
              </w:rPr>
              <w:t>BAĞ ÜRETİM DEĞERLERİ (TL)</w:t>
            </w:r>
          </w:p>
        </w:tc>
        <w:tc>
          <w:tcPr>
            <w:tcW w:w="1340" w:type="dxa"/>
            <w:vMerge w:val="restart"/>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center"/>
              <w:rPr>
                <w:rFonts w:asciiTheme="minorHAnsi" w:hAnsiTheme="minorHAnsi" w:cs="Arial"/>
                <w:b/>
                <w:sz w:val="18"/>
                <w:szCs w:val="18"/>
              </w:rPr>
            </w:pPr>
            <w:r w:rsidRPr="006469FE">
              <w:rPr>
                <w:rFonts w:asciiTheme="minorHAnsi" w:hAnsiTheme="minorHAnsi" w:cs="Arial"/>
                <w:b/>
                <w:sz w:val="18"/>
                <w:szCs w:val="18"/>
              </w:rPr>
              <w:t>DİĞER MEYVE ÜRETİM DEĞERLERİ (TL)</w:t>
            </w:r>
          </w:p>
        </w:tc>
        <w:tc>
          <w:tcPr>
            <w:tcW w:w="12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c>
          <w:tcPr>
            <w:tcW w:w="7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r>
      <w:tr w:rsidR="003D6FED" w:rsidRPr="006469FE" w:rsidTr="00B26F70">
        <w:trPr>
          <w:trHeight w:val="309"/>
        </w:trPr>
        <w:tc>
          <w:tcPr>
            <w:tcW w:w="9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c>
          <w:tcPr>
            <w:tcW w:w="7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r>
      <w:tr w:rsidR="003D6FED" w:rsidRPr="006469FE" w:rsidTr="00B26F70">
        <w:trPr>
          <w:trHeight w:val="309"/>
        </w:trPr>
        <w:tc>
          <w:tcPr>
            <w:tcW w:w="9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c>
          <w:tcPr>
            <w:tcW w:w="7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r>
      <w:tr w:rsidR="003D6FED" w:rsidRPr="006469FE" w:rsidTr="00B26F70">
        <w:trPr>
          <w:trHeight w:val="309"/>
        </w:trPr>
        <w:tc>
          <w:tcPr>
            <w:tcW w:w="9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c>
          <w:tcPr>
            <w:tcW w:w="7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r>
      <w:tr w:rsidR="003D6FED" w:rsidRPr="006469FE" w:rsidTr="00B26F70">
        <w:trPr>
          <w:trHeight w:val="253"/>
        </w:trPr>
        <w:tc>
          <w:tcPr>
            <w:tcW w:w="96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2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340" w:type="dxa"/>
            <w:vMerge/>
            <w:tcBorders>
              <w:top w:val="nil"/>
              <w:left w:val="single" w:sz="4" w:space="0" w:color="auto"/>
              <w:bottom w:val="single" w:sz="4" w:space="0" w:color="000000"/>
              <w:right w:val="nil"/>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w:sz w:val="18"/>
                <w:szCs w:val="18"/>
              </w:rPr>
            </w:pPr>
          </w:p>
        </w:tc>
        <w:tc>
          <w:tcPr>
            <w:tcW w:w="12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c>
          <w:tcPr>
            <w:tcW w:w="75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w:b/>
                <w:bCs/>
                <w:sz w:val="18"/>
                <w:szCs w:val="18"/>
              </w:rPr>
            </w:pP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MERKEZ</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61.470.320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80.100.600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15.876.700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1.831.250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68.336.100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227.614.970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11</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AYVACIK</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18.678.840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33.680.350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89.358.500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861.500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18.528.150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161.107.340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8</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BAYRAMİÇ</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60.569.790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42.829.850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21.764.400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19.885.500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160.407.050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305.456.590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14</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BİGA</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286.848.830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174.502.900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3.976.700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881.250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18.792.150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485.001.830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23</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B.ADA</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127.400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191.300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1.574.300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15.229.000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202.600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17.324.600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1</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ÇAN</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49.985.900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10.945.690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902.000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8.717.350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70.550.940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3</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ECEABAT</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34.524.640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14.531.000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26.413.800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4.397.000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5.907.600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85.774.040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4</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EZİNE</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34.070.990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58.320.400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70.870.800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1.928.000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6.900.650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172.090.840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8</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GELİBOLU</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120.968.260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33.327.550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5.737.900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6.875.000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19.050.150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185.958.860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9</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G.ADA</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6.442.560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2.977.700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8.189.300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1.300.000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3.455.850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22.365.410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1</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LAPSEKİ</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29.969.910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27.794.700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5.427.800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3.056.250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176.282.650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242.531.310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11</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left"/>
              <w:rPr>
                <w:rFonts w:asciiTheme="minorHAnsi" w:hAnsiTheme="minorHAnsi" w:cs="Arial"/>
                <w:sz w:val="18"/>
                <w:szCs w:val="18"/>
              </w:rPr>
            </w:pPr>
            <w:r w:rsidRPr="006469FE">
              <w:rPr>
                <w:rFonts w:asciiTheme="minorHAnsi" w:hAnsiTheme="minorHAnsi" w:cs="Arial"/>
                <w:sz w:val="18"/>
                <w:szCs w:val="18"/>
              </w:rPr>
              <w:t>YENİCE</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47.563.410</w:t>
            </w:r>
          </w:p>
        </w:tc>
        <w:tc>
          <w:tcPr>
            <w:tcW w:w="12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96.219.350</w:t>
            </w:r>
          </w:p>
        </w:tc>
        <w:tc>
          <w:tcPr>
            <w:tcW w:w="122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388.000</w:t>
            </w:r>
          </w:p>
        </w:tc>
        <w:tc>
          <w:tcPr>
            <w:tcW w:w="134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sz w:val="18"/>
                <w:szCs w:val="18"/>
              </w:rPr>
            </w:pPr>
            <w:r w:rsidRPr="006469FE">
              <w:rPr>
                <w:rFonts w:asciiTheme="minorHAnsi" w:hAnsiTheme="minorHAnsi" w:cs="Arial"/>
                <w:sz w:val="18"/>
                <w:szCs w:val="18"/>
              </w:rPr>
              <w:t>11.700.400</w:t>
            </w:r>
          </w:p>
        </w:tc>
        <w:tc>
          <w:tcPr>
            <w:tcW w:w="129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155.871.160</w:t>
            </w:r>
          </w:p>
        </w:tc>
        <w:tc>
          <w:tcPr>
            <w:tcW w:w="7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7</w:t>
            </w:r>
          </w:p>
        </w:tc>
      </w:tr>
      <w:tr w:rsidR="003D6FED" w:rsidRPr="006469FE" w:rsidTr="00B26F70">
        <w:trPr>
          <w:trHeight w:val="255"/>
        </w:trPr>
        <w:tc>
          <w:tcPr>
            <w:tcW w:w="967"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3D6FED" w:rsidRPr="006469FE" w:rsidRDefault="007E78C4" w:rsidP="000B4D82">
            <w:pPr>
              <w:spacing w:line="276" w:lineRule="auto"/>
              <w:jc w:val="left"/>
              <w:rPr>
                <w:rFonts w:asciiTheme="minorHAnsi" w:hAnsiTheme="minorHAnsi" w:cs="Arial"/>
                <w:b/>
                <w:sz w:val="18"/>
                <w:szCs w:val="18"/>
              </w:rPr>
            </w:pPr>
            <w:r w:rsidRPr="006469FE">
              <w:rPr>
                <w:rFonts w:asciiTheme="minorHAnsi" w:hAnsiTheme="minorHAnsi" w:cs="Arial"/>
                <w:b/>
                <w:sz w:val="18"/>
                <w:szCs w:val="18"/>
              </w:rPr>
              <w:t>TOPLAM</w:t>
            </w:r>
          </w:p>
        </w:tc>
        <w:tc>
          <w:tcPr>
            <w:tcW w:w="122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751.220.850</w:t>
            </w:r>
          </w:p>
        </w:tc>
        <w:tc>
          <w:tcPr>
            <w:tcW w:w="124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575.421.390</w:t>
            </w:r>
          </w:p>
        </w:tc>
        <w:tc>
          <w:tcPr>
            <w:tcW w:w="122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249.190.200</w:t>
            </w:r>
          </w:p>
        </w:tc>
        <w:tc>
          <w:tcPr>
            <w:tcW w:w="134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57.534.750</w:t>
            </w:r>
          </w:p>
        </w:tc>
        <w:tc>
          <w:tcPr>
            <w:tcW w:w="134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498.280.700</w:t>
            </w:r>
          </w:p>
        </w:tc>
        <w:tc>
          <w:tcPr>
            <w:tcW w:w="129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8"/>
                <w:szCs w:val="18"/>
              </w:rPr>
            </w:pPr>
            <w:r w:rsidRPr="006469FE">
              <w:rPr>
                <w:rFonts w:asciiTheme="minorHAnsi" w:hAnsiTheme="minorHAnsi" w:cs="Arial"/>
                <w:b/>
                <w:bCs/>
                <w:sz w:val="18"/>
                <w:szCs w:val="18"/>
              </w:rPr>
              <w:t>2.131.647.890</w:t>
            </w:r>
          </w:p>
        </w:tc>
        <w:tc>
          <w:tcPr>
            <w:tcW w:w="7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center"/>
              <w:rPr>
                <w:rFonts w:asciiTheme="minorHAnsi" w:hAnsiTheme="minorHAnsi" w:cs="Arial"/>
                <w:sz w:val="18"/>
                <w:szCs w:val="18"/>
              </w:rPr>
            </w:pPr>
            <w:r w:rsidRPr="006469FE">
              <w:rPr>
                <w:rFonts w:asciiTheme="minorHAnsi" w:hAnsiTheme="minorHAnsi" w:cs="Arial"/>
                <w:sz w:val="18"/>
                <w:szCs w:val="18"/>
              </w:rPr>
              <w:t>100</w:t>
            </w:r>
          </w:p>
        </w:tc>
      </w:tr>
    </w:tbl>
    <w:p w:rsidR="003D6FED" w:rsidRPr="006469FE" w:rsidRDefault="003D6FED" w:rsidP="003D6FED">
      <w:pPr>
        <w:spacing w:line="276" w:lineRule="auto"/>
        <w:rPr>
          <w:rFonts w:asciiTheme="minorHAnsi" w:hAnsiTheme="minorHAnsi"/>
          <w:sz w:val="22"/>
          <w:szCs w:val="22"/>
        </w:rPr>
      </w:pPr>
    </w:p>
    <w:p w:rsidR="003D6FED" w:rsidRPr="006469FE" w:rsidRDefault="003D6FED" w:rsidP="003D6FED">
      <w:pPr>
        <w:spacing w:line="276" w:lineRule="auto"/>
        <w:jc w:val="center"/>
        <w:rPr>
          <w:rFonts w:asciiTheme="minorHAnsi" w:hAnsiTheme="minorHAnsi"/>
          <w:b/>
          <w:sz w:val="22"/>
          <w:szCs w:val="22"/>
        </w:rPr>
      </w:pPr>
    </w:p>
    <w:p w:rsidR="003D6FED" w:rsidRPr="006469FE" w:rsidRDefault="003D6FED" w:rsidP="003D6FED">
      <w:pPr>
        <w:spacing w:line="276" w:lineRule="auto"/>
        <w:jc w:val="center"/>
        <w:rPr>
          <w:rFonts w:asciiTheme="minorHAnsi" w:hAnsiTheme="minorHAnsi"/>
          <w:b/>
          <w:sz w:val="22"/>
          <w:szCs w:val="22"/>
        </w:rPr>
      </w:pPr>
      <w:r w:rsidRPr="006469FE">
        <w:rPr>
          <w:rFonts w:asciiTheme="minorHAnsi" w:hAnsiTheme="minorHAnsi"/>
          <w:noProof/>
          <w:sz w:val="22"/>
          <w:szCs w:val="22"/>
        </w:rPr>
        <w:drawing>
          <wp:anchor distT="0" distB="0" distL="114300" distR="114300" simplePos="0" relativeHeight="251785216" behindDoc="0" locked="0" layoutInCell="1" allowOverlap="1" wp14:anchorId="0164B990" wp14:editId="102F7274">
            <wp:simplePos x="0" y="0"/>
            <wp:positionH relativeFrom="column">
              <wp:posOffset>1093470</wp:posOffset>
            </wp:positionH>
            <wp:positionV relativeFrom="paragraph">
              <wp:posOffset>344805</wp:posOffset>
            </wp:positionV>
            <wp:extent cx="3533775" cy="2686050"/>
            <wp:effectExtent l="0" t="0" r="9525" b="19050"/>
            <wp:wrapTopAndBottom/>
            <wp:docPr id="30" name="Grafik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B26F70" w:rsidRDefault="00B26F70" w:rsidP="00B26F70">
      <w:pPr>
        <w:pStyle w:val="Balk3"/>
        <w:spacing w:after="0" w:line="276" w:lineRule="auto"/>
        <w:rPr>
          <w:szCs w:val="22"/>
        </w:rPr>
      </w:pPr>
      <w:bookmarkStart w:id="178" w:name="_Toc378852645"/>
      <w:bookmarkStart w:id="179" w:name="_Toc379183063"/>
      <w:bookmarkStart w:id="180" w:name="_Toc379183169"/>
      <w:bookmarkStart w:id="181" w:name="_Toc379185031"/>
      <w:bookmarkStart w:id="182" w:name="_Toc410306032"/>
    </w:p>
    <w:p w:rsidR="00B26F70" w:rsidRDefault="00B26F70" w:rsidP="00B26F70">
      <w:pPr>
        <w:pStyle w:val="Balk3"/>
        <w:spacing w:after="0" w:line="276" w:lineRule="auto"/>
        <w:rPr>
          <w:szCs w:val="22"/>
        </w:rPr>
      </w:pPr>
    </w:p>
    <w:p w:rsidR="00B26F70" w:rsidRDefault="00B26F70" w:rsidP="00B26F70">
      <w:pPr>
        <w:pStyle w:val="Balk3"/>
        <w:spacing w:after="0" w:line="276" w:lineRule="auto"/>
        <w:rPr>
          <w:szCs w:val="22"/>
        </w:rPr>
      </w:pPr>
    </w:p>
    <w:p w:rsidR="00B26F70" w:rsidRDefault="00B26F70" w:rsidP="00B26F70"/>
    <w:p w:rsidR="00B26F70" w:rsidRPr="00B26F70" w:rsidRDefault="00B26F70" w:rsidP="00B26F70"/>
    <w:p w:rsidR="003D6FED" w:rsidRDefault="003D6FED" w:rsidP="00B26F70">
      <w:pPr>
        <w:pStyle w:val="Balk3"/>
        <w:spacing w:after="0" w:line="276" w:lineRule="auto"/>
        <w:rPr>
          <w:szCs w:val="22"/>
        </w:rPr>
      </w:pPr>
      <w:bookmarkStart w:id="183" w:name="_Toc413836725"/>
      <w:r w:rsidRPr="006469FE">
        <w:rPr>
          <w:szCs w:val="22"/>
        </w:rPr>
        <w:lastRenderedPageBreak/>
        <w:t>2.3.3. Çanakkale İl ve İlçelerinde Hayvan Sayıları</w:t>
      </w:r>
      <w:bookmarkEnd w:id="178"/>
      <w:bookmarkEnd w:id="179"/>
      <w:bookmarkEnd w:id="180"/>
      <w:bookmarkEnd w:id="181"/>
      <w:bookmarkEnd w:id="182"/>
      <w:bookmarkEnd w:id="183"/>
    </w:p>
    <w:p w:rsidR="00547400" w:rsidRPr="00547400" w:rsidRDefault="00547400" w:rsidP="00547400"/>
    <w:tbl>
      <w:tblPr>
        <w:tblW w:w="8662" w:type="dxa"/>
        <w:jc w:val="center"/>
        <w:tblLayout w:type="fixed"/>
        <w:tblCellMar>
          <w:left w:w="70" w:type="dxa"/>
          <w:right w:w="70" w:type="dxa"/>
        </w:tblCellMar>
        <w:tblLook w:val="0600" w:firstRow="0" w:lastRow="0" w:firstColumn="0" w:lastColumn="0" w:noHBand="1" w:noVBand="1"/>
      </w:tblPr>
      <w:tblGrid>
        <w:gridCol w:w="441"/>
        <w:gridCol w:w="1417"/>
        <w:gridCol w:w="1134"/>
        <w:gridCol w:w="1134"/>
        <w:gridCol w:w="1189"/>
        <w:gridCol w:w="1146"/>
        <w:gridCol w:w="1209"/>
        <w:gridCol w:w="992"/>
      </w:tblGrid>
      <w:tr w:rsidR="007420BD" w:rsidRPr="007420BD" w:rsidTr="007420BD">
        <w:trPr>
          <w:trHeight w:val="20"/>
          <w:jc w:val="center"/>
        </w:trPr>
        <w:tc>
          <w:tcPr>
            <w:tcW w:w="1858" w:type="dxa"/>
            <w:gridSpan w:val="2"/>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 </w:t>
            </w:r>
          </w:p>
        </w:tc>
        <w:tc>
          <w:tcPr>
            <w:tcW w:w="2268" w:type="dxa"/>
            <w:gridSpan w:val="2"/>
            <w:tcBorders>
              <w:top w:val="single" w:sz="4" w:space="0" w:color="auto"/>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ÇANAKKALE  (2014)</w:t>
            </w:r>
          </w:p>
        </w:tc>
        <w:tc>
          <w:tcPr>
            <w:tcW w:w="2335" w:type="dxa"/>
            <w:gridSpan w:val="2"/>
            <w:tcBorders>
              <w:top w:val="single" w:sz="4" w:space="0" w:color="auto"/>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TÜRKİYE (2014)</w:t>
            </w:r>
          </w:p>
        </w:tc>
        <w:tc>
          <w:tcPr>
            <w:tcW w:w="1209"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Hayvan sayısı</w:t>
            </w:r>
            <w:r w:rsidRPr="007420BD">
              <w:rPr>
                <w:rFonts w:ascii="Calibri" w:hAnsi="Calibri" w:cs="Arial"/>
                <w:b/>
                <w:bCs/>
                <w:color w:val="000000"/>
                <w:kern w:val="24"/>
                <w:sz w:val="20"/>
                <w:szCs w:val="20"/>
              </w:rPr>
              <w:br/>
              <w:t>Çanakkale/</w:t>
            </w:r>
            <w:r w:rsidRPr="007420BD">
              <w:rPr>
                <w:rFonts w:ascii="Calibri" w:hAnsi="Calibri" w:cs="Arial"/>
                <w:b/>
                <w:bCs/>
                <w:color w:val="000000"/>
                <w:kern w:val="24"/>
                <w:sz w:val="20"/>
                <w:szCs w:val="20"/>
              </w:rPr>
              <w:br/>
              <w:t xml:space="preserve">Türkiye </w:t>
            </w:r>
            <w:r w:rsidRPr="007420BD">
              <w:rPr>
                <w:rFonts w:ascii="Calibri" w:hAnsi="Calibri" w:cs="Arial"/>
                <w:b/>
                <w:bCs/>
                <w:color w:val="000000"/>
                <w:kern w:val="24"/>
                <w:sz w:val="20"/>
                <w:szCs w:val="20"/>
              </w:rPr>
              <w:br/>
              <w:t>%</w:t>
            </w:r>
          </w:p>
        </w:tc>
        <w:tc>
          <w:tcPr>
            <w:tcW w:w="992" w:type="dxa"/>
            <w:vMerge w:val="restart"/>
            <w:tcBorders>
              <w:top w:val="single" w:sz="4" w:space="0" w:color="auto"/>
              <w:left w:val="single" w:sz="4" w:space="0" w:color="auto"/>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 xml:space="preserve">Süt üretim </w:t>
            </w:r>
            <w:r w:rsidRPr="007420BD">
              <w:rPr>
                <w:rFonts w:ascii="Calibri" w:hAnsi="Calibri" w:cs="Arial"/>
                <w:b/>
                <w:bCs/>
                <w:color w:val="000000"/>
                <w:kern w:val="24"/>
                <w:sz w:val="20"/>
                <w:szCs w:val="20"/>
              </w:rPr>
              <w:br/>
              <w:t xml:space="preserve">Çanakkale/Türkiye </w:t>
            </w:r>
            <w:r w:rsidRPr="007420BD">
              <w:rPr>
                <w:rFonts w:ascii="Calibri" w:hAnsi="Calibri" w:cs="Arial"/>
                <w:b/>
                <w:bCs/>
                <w:color w:val="000000"/>
                <w:kern w:val="24"/>
                <w:sz w:val="20"/>
                <w:szCs w:val="20"/>
              </w:rPr>
              <w:br/>
              <w:t>%</w:t>
            </w:r>
          </w:p>
        </w:tc>
      </w:tr>
      <w:tr w:rsidR="007420BD" w:rsidRPr="007420BD" w:rsidTr="007420BD">
        <w:trPr>
          <w:trHeight w:val="20"/>
          <w:jc w:val="center"/>
        </w:trPr>
        <w:tc>
          <w:tcPr>
            <w:tcW w:w="1858" w:type="dxa"/>
            <w:gridSpan w:val="2"/>
            <w:vMerge/>
            <w:tcBorders>
              <w:top w:val="single" w:sz="4" w:space="0" w:color="auto"/>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Sayı (Baş)</w:t>
            </w:r>
          </w:p>
        </w:tc>
        <w:tc>
          <w:tcPr>
            <w:tcW w:w="1134" w:type="dxa"/>
            <w:tcBorders>
              <w:top w:val="nil"/>
              <w:left w:val="nil"/>
              <w:bottom w:val="single" w:sz="4" w:space="0" w:color="auto"/>
              <w:right w:val="single" w:sz="4" w:space="0" w:color="auto"/>
            </w:tcBorders>
            <w:shd w:val="clear" w:color="000000" w:fill="FCD5B4"/>
            <w:vAlign w:val="center"/>
            <w:hideMark/>
          </w:tcPr>
          <w:p w:rsid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Süt Üretim</w:t>
            </w:r>
          </w:p>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Ton</w:t>
            </w:r>
          </w:p>
        </w:tc>
        <w:tc>
          <w:tcPr>
            <w:tcW w:w="118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Sayı (Baş)</w:t>
            </w:r>
          </w:p>
        </w:tc>
        <w:tc>
          <w:tcPr>
            <w:tcW w:w="1146" w:type="dxa"/>
            <w:tcBorders>
              <w:top w:val="nil"/>
              <w:left w:val="nil"/>
              <w:bottom w:val="single" w:sz="4" w:space="0" w:color="auto"/>
              <w:right w:val="single" w:sz="4" w:space="0" w:color="auto"/>
            </w:tcBorders>
            <w:shd w:val="clear" w:color="000000" w:fill="FCD5B4"/>
            <w:vAlign w:val="center"/>
            <w:hideMark/>
          </w:tcPr>
          <w:p w:rsid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Süt Üretim</w:t>
            </w:r>
          </w:p>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Ton</w:t>
            </w:r>
          </w:p>
        </w:tc>
        <w:tc>
          <w:tcPr>
            <w:tcW w:w="1209" w:type="dxa"/>
            <w:vMerge/>
            <w:tcBorders>
              <w:top w:val="single" w:sz="4" w:space="0" w:color="auto"/>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r>
      <w:tr w:rsidR="007420BD" w:rsidRPr="007420BD" w:rsidTr="007420BD">
        <w:trPr>
          <w:trHeight w:val="20"/>
          <w:jc w:val="center"/>
        </w:trPr>
        <w:tc>
          <w:tcPr>
            <w:tcW w:w="441"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Küçükbaş</w:t>
            </w:r>
          </w:p>
        </w:tc>
        <w:tc>
          <w:tcPr>
            <w:tcW w:w="1417" w:type="dxa"/>
            <w:tcBorders>
              <w:top w:val="nil"/>
              <w:left w:val="nil"/>
              <w:bottom w:val="single" w:sz="4" w:space="0" w:color="auto"/>
              <w:right w:val="single" w:sz="4" w:space="0" w:color="auto"/>
            </w:tcBorders>
            <w:shd w:val="clear" w:color="auto" w:fill="auto"/>
            <w:vAlign w:val="center"/>
            <w:hideMark/>
          </w:tcPr>
          <w:p w:rsid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Koyun</w:t>
            </w:r>
          </w:p>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(Yerli)</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420.638</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20.478</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29.011.546</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1.068.700</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1,4</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1,9</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Koyun (Merinos)</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8.438</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365</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2.103.644</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19.657</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0,4</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1,9</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KOYUN TOPLAM</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429.076</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20.843</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31.115.190</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1.088.357</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1,4</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1,9</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Kıl Keçisi</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231.977</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29.994</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10.169.348</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460.642</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2,3</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6,5</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Tiftik Keçisi</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177.811</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2.752</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0,0</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0,0</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KEÇİ TOPLAM</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231.977</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29.994</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10.347.159</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463.394</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2,2</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6,5</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KÜÇÜKBAŞ TOPLAM</w:t>
            </w: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661.053</w:t>
            </w: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50.836</w:t>
            </w:r>
          </w:p>
        </w:tc>
        <w:tc>
          <w:tcPr>
            <w:tcW w:w="118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41.462.349</w:t>
            </w:r>
          </w:p>
        </w:tc>
        <w:tc>
          <w:tcPr>
            <w:tcW w:w="1146"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1.551.751</w:t>
            </w:r>
          </w:p>
        </w:tc>
        <w:tc>
          <w:tcPr>
            <w:tcW w:w="120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1,6</w:t>
            </w:r>
          </w:p>
        </w:tc>
        <w:tc>
          <w:tcPr>
            <w:tcW w:w="992" w:type="dxa"/>
            <w:tcBorders>
              <w:top w:val="nil"/>
              <w:left w:val="nil"/>
              <w:bottom w:val="single" w:sz="4" w:space="0" w:color="auto"/>
              <w:right w:val="single" w:sz="4" w:space="0" w:color="auto"/>
            </w:tcBorders>
            <w:shd w:val="clear" w:color="000000" w:fill="FCD5B4"/>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3,3</w:t>
            </w:r>
          </w:p>
        </w:tc>
      </w:tr>
      <w:tr w:rsidR="007420BD" w:rsidRPr="007420BD" w:rsidTr="007420BD">
        <w:trPr>
          <w:trHeight w:val="20"/>
          <w:jc w:val="center"/>
        </w:trPr>
        <w:tc>
          <w:tcPr>
            <w:tcW w:w="441"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Büyükbaş</w:t>
            </w:r>
          </w:p>
        </w:tc>
        <w:tc>
          <w:tcPr>
            <w:tcW w:w="1417" w:type="dxa"/>
            <w:tcBorders>
              <w:top w:val="nil"/>
              <w:left w:val="nil"/>
              <w:bottom w:val="single" w:sz="4" w:space="0" w:color="auto"/>
              <w:right w:val="single" w:sz="4" w:space="0" w:color="auto"/>
            </w:tcBorders>
            <w:shd w:val="clear" w:color="auto" w:fill="auto"/>
            <w:vAlign w:val="center"/>
            <w:hideMark/>
          </w:tcPr>
          <w:p w:rsid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Sığır</w:t>
            </w:r>
          </w:p>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(Saf Kültür)</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179.020</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436.967</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6.139.810</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9.319.392</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2,9</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4,7</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Sığır</w:t>
            </w:r>
          </w:p>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w:t>
            </w:r>
            <w:r w:rsidR="00B3668F" w:rsidRPr="007420BD">
              <w:rPr>
                <w:rFonts w:ascii="Calibri" w:hAnsi="Calibri" w:cs="Arial"/>
                <w:b/>
                <w:bCs/>
                <w:color w:val="000000"/>
                <w:kern w:val="24"/>
                <w:sz w:val="20"/>
                <w:szCs w:val="20"/>
              </w:rPr>
              <w:t>Kültür Melezi</w:t>
            </w:r>
            <w:r w:rsidRPr="007420BD">
              <w:rPr>
                <w:rFonts w:ascii="Calibri" w:hAnsi="Calibri" w:cs="Arial"/>
                <w:b/>
                <w:bCs/>
                <w:color w:val="000000"/>
                <w:kern w:val="24"/>
                <w:sz w:val="20"/>
                <w:szCs w:val="20"/>
              </w:rPr>
              <w:t>)</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19.737</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33.667</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6.005.089</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6.563.876</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0,3</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0,5</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Sığır (Yerli)</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12.986</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10.272</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1.977.948</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984.151</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0,7</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1,0</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Manda</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480</w:t>
            </w:r>
          </w:p>
        </w:tc>
        <w:tc>
          <w:tcPr>
            <w:tcW w:w="1134"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143</w:t>
            </w:r>
          </w:p>
        </w:tc>
        <w:tc>
          <w:tcPr>
            <w:tcW w:w="118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121.826</w:t>
            </w:r>
          </w:p>
        </w:tc>
        <w:tc>
          <w:tcPr>
            <w:tcW w:w="1146"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54.687</w:t>
            </w:r>
          </w:p>
        </w:tc>
        <w:tc>
          <w:tcPr>
            <w:tcW w:w="1209" w:type="dxa"/>
            <w:tcBorders>
              <w:top w:val="nil"/>
              <w:left w:val="nil"/>
              <w:bottom w:val="single" w:sz="4" w:space="0" w:color="auto"/>
              <w:right w:val="single" w:sz="4" w:space="0" w:color="auto"/>
            </w:tcBorders>
            <w:shd w:val="clear" w:color="auto" w:fill="auto"/>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0,4</w:t>
            </w:r>
          </w:p>
        </w:tc>
        <w:tc>
          <w:tcPr>
            <w:tcW w:w="992" w:type="dxa"/>
            <w:tcBorders>
              <w:top w:val="nil"/>
              <w:left w:val="nil"/>
              <w:bottom w:val="single" w:sz="4" w:space="0" w:color="auto"/>
              <w:right w:val="single" w:sz="4" w:space="0" w:color="auto"/>
            </w:tcBorders>
            <w:shd w:val="clear" w:color="auto" w:fill="auto"/>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0,3</w:t>
            </w:r>
          </w:p>
        </w:tc>
      </w:tr>
      <w:tr w:rsidR="007420BD" w:rsidRPr="007420BD" w:rsidTr="007420BD">
        <w:trPr>
          <w:trHeight w:val="20"/>
          <w:jc w:val="center"/>
        </w:trPr>
        <w:tc>
          <w:tcPr>
            <w:tcW w:w="441" w:type="dxa"/>
            <w:vMerge/>
            <w:tcBorders>
              <w:top w:val="nil"/>
              <w:left w:val="single" w:sz="4" w:space="0" w:color="auto"/>
              <w:bottom w:val="single" w:sz="4" w:space="0" w:color="auto"/>
              <w:right w:val="single" w:sz="4" w:space="0" w:color="auto"/>
            </w:tcBorders>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p>
        </w:tc>
        <w:tc>
          <w:tcPr>
            <w:tcW w:w="1417"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BÜYÜKBAŞ TOPLAM</w:t>
            </w: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212.223</w:t>
            </w: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481.048</w:t>
            </w:r>
          </w:p>
        </w:tc>
        <w:tc>
          <w:tcPr>
            <w:tcW w:w="118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14.244.673</w:t>
            </w:r>
          </w:p>
        </w:tc>
        <w:tc>
          <w:tcPr>
            <w:tcW w:w="1146"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16.922.106</w:t>
            </w:r>
          </w:p>
        </w:tc>
        <w:tc>
          <w:tcPr>
            <w:tcW w:w="120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1,5</w:t>
            </w:r>
          </w:p>
        </w:tc>
        <w:tc>
          <w:tcPr>
            <w:tcW w:w="992" w:type="dxa"/>
            <w:tcBorders>
              <w:top w:val="nil"/>
              <w:left w:val="nil"/>
              <w:bottom w:val="single" w:sz="4" w:space="0" w:color="auto"/>
              <w:right w:val="single" w:sz="4" w:space="0" w:color="auto"/>
            </w:tcBorders>
            <w:shd w:val="clear" w:color="000000" w:fill="FCD5B4"/>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2,8</w:t>
            </w:r>
          </w:p>
        </w:tc>
      </w:tr>
      <w:tr w:rsidR="007420BD" w:rsidRPr="007420BD" w:rsidTr="007420BD">
        <w:trPr>
          <w:trHeight w:val="20"/>
          <w:jc w:val="center"/>
        </w:trPr>
        <w:tc>
          <w:tcPr>
            <w:tcW w:w="1858" w:type="dxa"/>
            <w:gridSpan w:val="2"/>
            <w:tcBorders>
              <w:top w:val="single" w:sz="4" w:space="0" w:color="auto"/>
              <w:left w:val="single" w:sz="4" w:space="0" w:color="auto"/>
              <w:bottom w:val="single" w:sz="4" w:space="0" w:color="auto"/>
              <w:right w:val="single" w:sz="4" w:space="0" w:color="auto"/>
            </w:tcBorders>
            <w:shd w:val="clear" w:color="000000" w:fill="FCD5B4"/>
            <w:hideMark/>
          </w:tcPr>
          <w:p w:rsidR="007420BD" w:rsidRPr="007420BD" w:rsidRDefault="007420BD" w:rsidP="007420BD">
            <w:pPr>
              <w:spacing w:line="303" w:lineRule="atLeast"/>
              <w:jc w:val="lef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SÜT TOPLAM</w:t>
            </w: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 </w:t>
            </w:r>
          </w:p>
        </w:tc>
        <w:tc>
          <w:tcPr>
            <w:tcW w:w="1134"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531.884</w:t>
            </w:r>
          </w:p>
        </w:tc>
        <w:tc>
          <w:tcPr>
            <w:tcW w:w="118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 </w:t>
            </w:r>
          </w:p>
        </w:tc>
        <w:tc>
          <w:tcPr>
            <w:tcW w:w="1146"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right"/>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18.473.857</w:t>
            </w:r>
          </w:p>
        </w:tc>
        <w:tc>
          <w:tcPr>
            <w:tcW w:w="1209" w:type="dxa"/>
            <w:tcBorders>
              <w:top w:val="nil"/>
              <w:left w:val="nil"/>
              <w:bottom w:val="single" w:sz="4" w:space="0" w:color="auto"/>
              <w:right w:val="single" w:sz="4" w:space="0" w:color="auto"/>
            </w:tcBorders>
            <w:shd w:val="clear" w:color="000000" w:fill="FCD5B4"/>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p>
        </w:tc>
        <w:tc>
          <w:tcPr>
            <w:tcW w:w="992" w:type="dxa"/>
            <w:tcBorders>
              <w:top w:val="nil"/>
              <w:left w:val="nil"/>
              <w:bottom w:val="single" w:sz="4" w:space="0" w:color="auto"/>
              <w:right w:val="single" w:sz="4" w:space="0" w:color="auto"/>
            </w:tcBorders>
            <w:shd w:val="clear" w:color="000000" w:fill="FCD5B4"/>
            <w:noWrap/>
            <w:vAlign w:val="center"/>
            <w:hideMark/>
          </w:tcPr>
          <w:p w:rsidR="007420BD" w:rsidRPr="007420BD" w:rsidRDefault="007420BD" w:rsidP="007420BD">
            <w:pPr>
              <w:spacing w:line="303" w:lineRule="atLeast"/>
              <w:jc w:val="center"/>
              <w:textAlignment w:val="bottom"/>
              <w:rPr>
                <w:rFonts w:ascii="Calibri" w:hAnsi="Calibri" w:cs="Arial"/>
                <w:b/>
                <w:bCs/>
                <w:color w:val="000000"/>
                <w:kern w:val="24"/>
                <w:sz w:val="20"/>
                <w:szCs w:val="20"/>
              </w:rPr>
            </w:pPr>
            <w:r w:rsidRPr="007420BD">
              <w:rPr>
                <w:rFonts w:ascii="Calibri" w:hAnsi="Calibri" w:cs="Arial"/>
                <w:b/>
                <w:bCs/>
                <w:color w:val="000000"/>
                <w:kern w:val="24"/>
                <w:sz w:val="20"/>
                <w:szCs w:val="20"/>
              </w:rPr>
              <w:t>2,9</w:t>
            </w:r>
          </w:p>
        </w:tc>
      </w:tr>
    </w:tbl>
    <w:p w:rsidR="00547400" w:rsidRDefault="00547400" w:rsidP="00547400"/>
    <w:p w:rsidR="00547400" w:rsidRDefault="00547400" w:rsidP="00547400"/>
    <w:tbl>
      <w:tblPr>
        <w:tblW w:w="5206" w:type="dxa"/>
        <w:jc w:val="center"/>
        <w:tblCellMar>
          <w:left w:w="0" w:type="dxa"/>
          <w:right w:w="0" w:type="dxa"/>
        </w:tblCellMar>
        <w:tblLook w:val="0600" w:firstRow="0" w:lastRow="0" w:firstColumn="0" w:lastColumn="0" w:noHBand="1" w:noVBand="1"/>
      </w:tblPr>
      <w:tblGrid>
        <w:gridCol w:w="2866"/>
        <w:gridCol w:w="2340"/>
      </w:tblGrid>
      <w:tr w:rsidR="00547400" w:rsidRPr="00547400" w:rsidTr="00547400">
        <w:trPr>
          <w:trHeight w:val="280"/>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15" w:type="dxa"/>
              <w:left w:w="15" w:type="dxa"/>
              <w:bottom w:w="0" w:type="dxa"/>
              <w:right w:w="15" w:type="dxa"/>
            </w:tcMar>
            <w:vAlign w:val="center"/>
            <w:hideMark/>
          </w:tcPr>
          <w:p w:rsidR="00547400" w:rsidRPr="00547400" w:rsidRDefault="00547400" w:rsidP="00547400">
            <w:pPr>
              <w:jc w:val="left"/>
              <w:textAlignment w:val="bottom"/>
              <w:rPr>
                <w:rFonts w:ascii="Arial" w:hAnsi="Arial" w:cs="Arial"/>
                <w:sz w:val="20"/>
                <w:szCs w:val="20"/>
              </w:rPr>
            </w:pPr>
            <w:r w:rsidRPr="00547400">
              <w:rPr>
                <w:rFonts w:ascii="Calibri" w:hAnsi="Calibri" w:cs="Arial"/>
                <w:b/>
                <w:bCs/>
                <w:color w:val="000000"/>
                <w:kern w:val="24"/>
                <w:sz w:val="20"/>
                <w:szCs w:val="20"/>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tcMar>
              <w:top w:w="15" w:type="dxa"/>
              <w:left w:w="15" w:type="dxa"/>
              <w:bottom w:w="0" w:type="dxa"/>
              <w:right w:w="15" w:type="dxa"/>
            </w:tcMar>
            <w:vAlign w:val="center"/>
            <w:hideMark/>
          </w:tcPr>
          <w:p w:rsidR="00547400" w:rsidRPr="00547400" w:rsidRDefault="00547400" w:rsidP="00547400">
            <w:pPr>
              <w:jc w:val="center"/>
              <w:textAlignment w:val="bottom"/>
              <w:rPr>
                <w:rFonts w:ascii="Arial" w:hAnsi="Arial" w:cs="Arial"/>
                <w:sz w:val="20"/>
                <w:szCs w:val="20"/>
              </w:rPr>
            </w:pPr>
            <w:r w:rsidRPr="00547400">
              <w:rPr>
                <w:rFonts w:ascii="Calibri" w:hAnsi="Calibri" w:cs="Arial"/>
                <w:b/>
                <w:bCs/>
                <w:color w:val="000000"/>
                <w:kern w:val="24"/>
                <w:sz w:val="20"/>
                <w:szCs w:val="20"/>
              </w:rPr>
              <w:t>TÜRKİYE SIRALAMASI</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Keçi Sütü</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7</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Kültür Irkı Sığır Varlığı</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8</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Kültür Irkı Sığır Süt Üretimi</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8</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Toplam Süt</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14</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Kümes Hayvanı</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14</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İnek Sütü</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15</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Toplam Keçi</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15</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Bal</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20</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Toplam Büyükbaş</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23</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Koyun Sütü</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24</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Toplam Koyun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27</w:t>
            </w:r>
          </w:p>
        </w:tc>
      </w:tr>
      <w:tr w:rsidR="00547400" w:rsidRPr="00547400" w:rsidTr="00547400">
        <w:trPr>
          <w:trHeight w:val="303"/>
          <w:jc w:val="center"/>
        </w:trPr>
        <w:tc>
          <w:tcPr>
            <w:tcW w:w="28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left"/>
              <w:textAlignment w:val="bottom"/>
              <w:rPr>
                <w:rFonts w:ascii="Arial" w:hAnsi="Arial" w:cs="Arial"/>
                <w:sz w:val="20"/>
                <w:szCs w:val="20"/>
              </w:rPr>
            </w:pPr>
            <w:r w:rsidRPr="00547400">
              <w:rPr>
                <w:rFonts w:ascii="Calibri" w:hAnsi="Calibri" w:cs="Arial"/>
                <w:b/>
                <w:bCs/>
                <w:color w:val="000000"/>
                <w:kern w:val="24"/>
                <w:sz w:val="20"/>
                <w:szCs w:val="20"/>
              </w:rPr>
              <w:t>Toplam Kovan</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547400" w:rsidRPr="00547400" w:rsidRDefault="00547400" w:rsidP="00547400">
            <w:pPr>
              <w:spacing w:line="303" w:lineRule="atLeast"/>
              <w:jc w:val="center"/>
              <w:textAlignment w:val="bottom"/>
              <w:rPr>
                <w:rFonts w:ascii="Arial" w:hAnsi="Arial" w:cs="Arial"/>
                <w:sz w:val="20"/>
                <w:szCs w:val="20"/>
              </w:rPr>
            </w:pPr>
            <w:r w:rsidRPr="00547400">
              <w:rPr>
                <w:rFonts w:ascii="Calibri" w:hAnsi="Calibri" w:cs="Arial"/>
                <w:color w:val="000000"/>
                <w:kern w:val="24"/>
                <w:sz w:val="20"/>
                <w:szCs w:val="20"/>
              </w:rPr>
              <w:t>37</w:t>
            </w:r>
          </w:p>
        </w:tc>
      </w:tr>
    </w:tbl>
    <w:p w:rsidR="00547400" w:rsidRDefault="00547400" w:rsidP="00547400"/>
    <w:p w:rsidR="00547400" w:rsidRDefault="00547400" w:rsidP="00547400"/>
    <w:p w:rsidR="00547400" w:rsidRDefault="00547400" w:rsidP="00547400"/>
    <w:p w:rsidR="00547400" w:rsidRDefault="00547400" w:rsidP="00547400"/>
    <w:tbl>
      <w:tblPr>
        <w:tblW w:w="8138" w:type="dxa"/>
        <w:jc w:val="center"/>
        <w:tblCellMar>
          <w:left w:w="70" w:type="dxa"/>
          <w:right w:w="70" w:type="dxa"/>
        </w:tblCellMar>
        <w:tblLook w:val="04A0" w:firstRow="1" w:lastRow="0" w:firstColumn="1" w:lastColumn="0" w:noHBand="0" w:noVBand="1"/>
      </w:tblPr>
      <w:tblGrid>
        <w:gridCol w:w="1084"/>
        <w:gridCol w:w="802"/>
        <w:gridCol w:w="802"/>
        <w:gridCol w:w="978"/>
        <w:gridCol w:w="727"/>
        <w:gridCol w:w="563"/>
        <w:gridCol w:w="802"/>
        <w:gridCol w:w="701"/>
        <w:gridCol w:w="701"/>
        <w:gridCol w:w="978"/>
      </w:tblGrid>
      <w:tr w:rsidR="003D6FED" w:rsidRPr="006469FE" w:rsidTr="007420BD">
        <w:trPr>
          <w:trHeight w:val="20"/>
          <w:jc w:val="center"/>
        </w:trPr>
        <w:tc>
          <w:tcPr>
            <w:tcW w:w="108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7E78C4">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İLÇELER</w:t>
            </w:r>
          </w:p>
        </w:tc>
        <w:tc>
          <w:tcPr>
            <w:tcW w:w="7054" w:type="dxa"/>
            <w:gridSpan w:val="9"/>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7E78C4">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İlçelere Göre Her Yaşta Hayvan Sayıları</w:t>
            </w:r>
          </w:p>
        </w:tc>
      </w:tr>
      <w:tr w:rsidR="003D6FED" w:rsidRPr="006469FE" w:rsidTr="007420BD">
        <w:trPr>
          <w:trHeight w:val="20"/>
          <w:jc w:val="center"/>
        </w:trPr>
        <w:tc>
          <w:tcPr>
            <w:tcW w:w="1084"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7E78C4">
            <w:pPr>
              <w:spacing w:line="276" w:lineRule="auto"/>
              <w:jc w:val="center"/>
              <w:rPr>
                <w:rFonts w:asciiTheme="minorHAnsi" w:hAnsiTheme="minorHAnsi" w:cs="Arial TUR"/>
                <w:b/>
                <w:bCs/>
                <w:sz w:val="20"/>
                <w:szCs w:val="20"/>
              </w:rPr>
            </w:pPr>
          </w:p>
        </w:tc>
        <w:tc>
          <w:tcPr>
            <w:tcW w:w="2582"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Küçükbaş Hayvan Sayısı</w:t>
            </w:r>
          </w:p>
        </w:tc>
        <w:tc>
          <w:tcPr>
            <w:tcW w:w="4472"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Büyükbaş Hayvan Sayısı</w:t>
            </w:r>
          </w:p>
        </w:tc>
      </w:tr>
      <w:tr w:rsidR="00084C02" w:rsidRPr="006469FE" w:rsidTr="007420BD">
        <w:trPr>
          <w:trHeight w:val="20"/>
          <w:jc w:val="center"/>
        </w:trPr>
        <w:tc>
          <w:tcPr>
            <w:tcW w:w="1084"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bCs/>
                <w:sz w:val="20"/>
                <w:szCs w:val="20"/>
              </w:rPr>
            </w:pPr>
          </w:p>
        </w:tc>
        <w:tc>
          <w:tcPr>
            <w:tcW w:w="802" w:type="dxa"/>
            <w:vMerge w:val="restart"/>
            <w:tcBorders>
              <w:top w:val="nil"/>
              <w:left w:val="nil"/>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Koyun</w:t>
            </w:r>
          </w:p>
        </w:tc>
        <w:tc>
          <w:tcPr>
            <w:tcW w:w="802" w:type="dxa"/>
            <w:vMerge w:val="restart"/>
            <w:tcBorders>
              <w:top w:val="nil"/>
              <w:left w:val="nil"/>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Kıl Keçisi</w:t>
            </w:r>
          </w:p>
        </w:tc>
        <w:tc>
          <w:tcPr>
            <w:tcW w:w="978"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Küçükbaş Toplam</w:t>
            </w:r>
          </w:p>
        </w:tc>
        <w:tc>
          <w:tcPr>
            <w:tcW w:w="727" w:type="dxa"/>
            <w:vMerge w:val="restart"/>
            <w:tcBorders>
              <w:top w:val="nil"/>
              <w:left w:val="nil"/>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Manda</w:t>
            </w:r>
          </w:p>
        </w:tc>
        <w:tc>
          <w:tcPr>
            <w:tcW w:w="563" w:type="dxa"/>
            <w:vMerge w:val="restart"/>
            <w:tcBorders>
              <w:top w:val="nil"/>
              <w:left w:val="nil"/>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Deve</w:t>
            </w:r>
          </w:p>
        </w:tc>
        <w:tc>
          <w:tcPr>
            <w:tcW w:w="2204" w:type="dxa"/>
            <w:gridSpan w:val="3"/>
            <w:tcBorders>
              <w:top w:val="single" w:sz="4" w:space="0" w:color="auto"/>
              <w:left w:val="nil"/>
              <w:bottom w:val="single" w:sz="4" w:space="0" w:color="auto"/>
              <w:right w:val="nil"/>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Sığır</w:t>
            </w:r>
          </w:p>
        </w:tc>
        <w:tc>
          <w:tcPr>
            <w:tcW w:w="978"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Büyükbaş Toplam</w:t>
            </w:r>
          </w:p>
        </w:tc>
      </w:tr>
      <w:tr w:rsidR="00084C02" w:rsidRPr="006469FE" w:rsidTr="007420BD">
        <w:trPr>
          <w:trHeight w:val="20"/>
          <w:jc w:val="center"/>
        </w:trPr>
        <w:tc>
          <w:tcPr>
            <w:tcW w:w="108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84C02" w:rsidRPr="006469FE" w:rsidRDefault="00084C02" w:rsidP="000B4D82">
            <w:pPr>
              <w:spacing w:line="276" w:lineRule="auto"/>
              <w:jc w:val="left"/>
              <w:rPr>
                <w:rFonts w:asciiTheme="minorHAnsi" w:hAnsiTheme="minorHAnsi" w:cs="Arial TUR"/>
                <w:b/>
                <w:bCs/>
                <w:sz w:val="20"/>
                <w:szCs w:val="20"/>
              </w:rPr>
            </w:pPr>
          </w:p>
        </w:tc>
        <w:tc>
          <w:tcPr>
            <w:tcW w:w="802" w:type="dxa"/>
            <w:vMerge/>
            <w:tcBorders>
              <w:left w:val="nil"/>
              <w:bottom w:val="single" w:sz="4" w:space="0" w:color="auto"/>
              <w:right w:val="single" w:sz="4" w:space="0" w:color="auto"/>
            </w:tcBorders>
            <w:shd w:val="clear" w:color="auto" w:fill="FBD4B4" w:themeFill="accent6" w:themeFillTint="66"/>
            <w:vAlign w:val="center"/>
            <w:hideMark/>
          </w:tcPr>
          <w:p w:rsidR="00084C02" w:rsidRPr="006469FE" w:rsidRDefault="00084C02" w:rsidP="000B4D82">
            <w:pPr>
              <w:spacing w:line="276" w:lineRule="auto"/>
              <w:jc w:val="center"/>
              <w:rPr>
                <w:rFonts w:asciiTheme="minorHAnsi" w:hAnsiTheme="minorHAnsi" w:cs="Arial TUR"/>
                <w:sz w:val="20"/>
                <w:szCs w:val="20"/>
              </w:rPr>
            </w:pPr>
          </w:p>
        </w:tc>
        <w:tc>
          <w:tcPr>
            <w:tcW w:w="802" w:type="dxa"/>
            <w:vMerge/>
            <w:tcBorders>
              <w:left w:val="nil"/>
              <w:bottom w:val="single" w:sz="4" w:space="0" w:color="auto"/>
              <w:right w:val="single" w:sz="4" w:space="0" w:color="auto"/>
            </w:tcBorders>
            <w:shd w:val="clear" w:color="auto" w:fill="FBD4B4" w:themeFill="accent6" w:themeFillTint="66"/>
            <w:vAlign w:val="center"/>
            <w:hideMark/>
          </w:tcPr>
          <w:p w:rsidR="00084C02" w:rsidRPr="006469FE" w:rsidRDefault="00084C02" w:rsidP="000B4D82">
            <w:pPr>
              <w:spacing w:line="276" w:lineRule="auto"/>
              <w:jc w:val="center"/>
              <w:rPr>
                <w:rFonts w:asciiTheme="minorHAnsi" w:hAnsiTheme="minorHAnsi" w:cs="Arial TUR"/>
                <w:sz w:val="20"/>
                <w:szCs w:val="20"/>
              </w:rPr>
            </w:pPr>
          </w:p>
        </w:tc>
        <w:tc>
          <w:tcPr>
            <w:tcW w:w="978"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084C02" w:rsidRPr="006469FE" w:rsidRDefault="00084C02" w:rsidP="000B4D82">
            <w:pPr>
              <w:spacing w:line="276" w:lineRule="auto"/>
              <w:jc w:val="left"/>
              <w:rPr>
                <w:rFonts w:asciiTheme="minorHAnsi" w:hAnsiTheme="minorHAnsi" w:cs="Arial TUR"/>
                <w:sz w:val="20"/>
                <w:szCs w:val="20"/>
              </w:rPr>
            </w:pPr>
          </w:p>
        </w:tc>
        <w:tc>
          <w:tcPr>
            <w:tcW w:w="727" w:type="dxa"/>
            <w:vMerge/>
            <w:tcBorders>
              <w:left w:val="nil"/>
              <w:bottom w:val="single" w:sz="4" w:space="0" w:color="auto"/>
              <w:right w:val="single" w:sz="4" w:space="0" w:color="auto"/>
            </w:tcBorders>
            <w:shd w:val="clear" w:color="auto" w:fill="FBD4B4" w:themeFill="accent6" w:themeFillTint="66"/>
            <w:vAlign w:val="bottom"/>
            <w:hideMark/>
          </w:tcPr>
          <w:p w:rsidR="00084C02" w:rsidRPr="006469FE" w:rsidRDefault="00084C02" w:rsidP="000B4D82">
            <w:pPr>
              <w:spacing w:line="276" w:lineRule="auto"/>
              <w:jc w:val="center"/>
              <w:rPr>
                <w:rFonts w:asciiTheme="minorHAnsi" w:hAnsiTheme="minorHAnsi" w:cs="Arial TUR"/>
                <w:sz w:val="20"/>
                <w:szCs w:val="20"/>
              </w:rPr>
            </w:pPr>
          </w:p>
        </w:tc>
        <w:tc>
          <w:tcPr>
            <w:tcW w:w="563" w:type="dxa"/>
            <w:vMerge/>
            <w:tcBorders>
              <w:left w:val="nil"/>
              <w:bottom w:val="single" w:sz="4" w:space="0" w:color="auto"/>
              <w:right w:val="single" w:sz="4" w:space="0" w:color="auto"/>
            </w:tcBorders>
            <w:shd w:val="clear" w:color="auto" w:fill="FBD4B4" w:themeFill="accent6" w:themeFillTint="66"/>
            <w:vAlign w:val="bottom"/>
            <w:hideMark/>
          </w:tcPr>
          <w:p w:rsidR="00084C02" w:rsidRPr="006469FE" w:rsidRDefault="00084C02" w:rsidP="000B4D82">
            <w:pPr>
              <w:spacing w:line="276" w:lineRule="auto"/>
              <w:jc w:val="center"/>
              <w:rPr>
                <w:rFonts w:asciiTheme="minorHAnsi" w:hAnsiTheme="minorHAnsi" w:cs="Arial TUR"/>
                <w:sz w:val="20"/>
                <w:szCs w:val="20"/>
              </w:rPr>
            </w:pPr>
          </w:p>
        </w:tc>
        <w:tc>
          <w:tcPr>
            <w:tcW w:w="802" w:type="dxa"/>
            <w:tcBorders>
              <w:top w:val="nil"/>
              <w:left w:val="nil"/>
              <w:bottom w:val="single" w:sz="4" w:space="0" w:color="auto"/>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Kültür</w:t>
            </w:r>
          </w:p>
        </w:tc>
        <w:tc>
          <w:tcPr>
            <w:tcW w:w="701" w:type="dxa"/>
            <w:tcBorders>
              <w:top w:val="nil"/>
              <w:left w:val="nil"/>
              <w:bottom w:val="single" w:sz="4" w:space="0" w:color="auto"/>
              <w:right w:val="single" w:sz="4" w:space="0" w:color="auto"/>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Melez</w:t>
            </w:r>
          </w:p>
        </w:tc>
        <w:tc>
          <w:tcPr>
            <w:tcW w:w="701" w:type="dxa"/>
            <w:tcBorders>
              <w:top w:val="nil"/>
              <w:left w:val="nil"/>
              <w:bottom w:val="single" w:sz="4" w:space="0" w:color="auto"/>
              <w:right w:val="nil"/>
            </w:tcBorders>
            <w:shd w:val="clear" w:color="auto" w:fill="FBD4B4" w:themeFill="accent6" w:themeFillTint="66"/>
            <w:vAlign w:val="center"/>
            <w:hideMark/>
          </w:tcPr>
          <w:p w:rsidR="00084C02" w:rsidRPr="006469FE" w:rsidRDefault="00084C02" w:rsidP="007E78C4">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Yerli</w:t>
            </w:r>
          </w:p>
        </w:tc>
        <w:tc>
          <w:tcPr>
            <w:tcW w:w="978" w:type="dxa"/>
            <w:vMerge/>
            <w:tcBorders>
              <w:top w:val="nil"/>
              <w:left w:val="single" w:sz="4" w:space="0" w:color="auto"/>
              <w:bottom w:val="single" w:sz="4" w:space="0" w:color="000000"/>
              <w:right w:val="single" w:sz="4" w:space="0" w:color="auto"/>
            </w:tcBorders>
            <w:shd w:val="clear" w:color="auto" w:fill="auto"/>
            <w:vAlign w:val="center"/>
            <w:hideMark/>
          </w:tcPr>
          <w:p w:rsidR="00084C02" w:rsidRPr="006469FE" w:rsidRDefault="00084C02" w:rsidP="000B4D82">
            <w:pPr>
              <w:spacing w:line="276" w:lineRule="auto"/>
              <w:jc w:val="left"/>
              <w:rPr>
                <w:rFonts w:asciiTheme="minorHAnsi" w:hAnsiTheme="minorHAnsi" w:cs="Arial TUR"/>
                <w:sz w:val="20"/>
                <w:szCs w:val="20"/>
              </w:rPr>
            </w:pP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MERKEZ</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27.774</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31.352</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59.126</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89</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7.173</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1.303</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1.978</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10.560</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AYVACIK</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60.368</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24.707</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85.075</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42</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4.967</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2.337</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6.135</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13.481</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BAYRAMİÇ</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37.881</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28.617</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66.498</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10.779</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1.638</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12.430</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BİGA</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48.979</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19.074</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68.053</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463</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12</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64.571</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456</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65.502</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BOZCAADA</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631</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396</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1.027</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ÇAN</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31.900</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15.116</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47.016</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18</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28.616</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28.634</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ECEABAT</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8.122</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7.444</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15.566</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1.044</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32</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1.076</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EZİNE</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68.366</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19.131</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87.497</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48</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9.409</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1.955</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306</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11.718</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GELİBOLU</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28.942</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28.408</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57.350</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8.875</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2.652</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285</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11.812</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GÖKÇEADA</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63.415</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22.979</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86.394</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1.033</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195</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1.228</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LAPSEKİ</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23.355</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23.706</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47.061</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9.979</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2.188</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757</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12.931</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auto"/>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YENİCE</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29.343</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11.047</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40.390</w:t>
            </w:r>
          </w:p>
        </w:tc>
        <w:tc>
          <w:tcPr>
            <w:tcW w:w="72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802"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32.568</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7.632</w:t>
            </w:r>
          </w:p>
        </w:tc>
        <w:tc>
          <w:tcPr>
            <w:tcW w:w="701"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2.874</w:t>
            </w:r>
          </w:p>
        </w:tc>
        <w:tc>
          <w:tcPr>
            <w:tcW w:w="97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43.074</w:t>
            </w:r>
          </w:p>
        </w:tc>
      </w:tr>
      <w:tr w:rsidR="003D6FED" w:rsidRPr="006469FE" w:rsidTr="007420BD">
        <w:trPr>
          <w:trHeight w:val="20"/>
          <w:jc w:val="center"/>
        </w:trPr>
        <w:tc>
          <w:tcPr>
            <w:tcW w:w="1084"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TOPLAM</w:t>
            </w:r>
          </w:p>
        </w:tc>
        <w:tc>
          <w:tcPr>
            <w:tcW w:w="80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429.076</w:t>
            </w:r>
          </w:p>
        </w:tc>
        <w:tc>
          <w:tcPr>
            <w:tcW w:w="80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231.977</w:t>
            </w:r>
          </w:p>
        </w:tc>
        <w:tc>
          <w:tcPr>
            <w:tcW w:w="9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661.053</w:t>
            </w:r>
          </w:p>
        </w:tc>
        <w:tc>
          <w:tcPr>
            <w:tcW w:w="727"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480</w:t>
            </w:r>
          </w:p>
        </w:tc>
        <w:tc>
          <w:tcPr>
            <w:tcW w:w="56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229</w:t>
            </w:r>
          </w:p>
        </w:tc>
        <w:tc>
          <w:tcPr>
            <w:tcW w:w="802"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179.020</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19.737</w:t>
            </w:r>
          </w:p>
        </w:tc>
        <w:tc>
          <w:tcPr>
            <w:tcW w:w="70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12.986</w:t>
            </w:r>
          </w:p>
        </w:tc>
        <w:tc>
          <w:tcPr>
            <w:tcW w:w="97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212.452</w:t>
            </w:r>
          </w:p>
        </w:tc>
      </w:tr>
    </w:tbl>
    <w:p w:rsidR="003D6FED" w:rsidRPr="006469FE" w:rsidRDefault="003D6FED" w:rsidP="003D6FED">
      <w:pPr>
        <w:spacing w:line="276" w:lineRule="auto"/>
        <w:rPr>
          <w:rFonts w:asciiTheme="minorHAnsi" w:hAnsiTheme="minorHAnsi"/>
          <w:sz w:val="22"/>
          <w:szCs w:val="22"/>
        </w:rPr>
      </w:pPr>
    </w:p>
    <w:p w:rsidR="00C9504B" w:rsidRPr="006469FE" w:rsidRDefault="00C9504B" w:rsidP="003D6FED">
      <w:pPr>
        <w:spacing w:line="276" w:lineRule="auto"/>
        <w:rPr>
          <w:rFonts w:asciiTheme="minorHAnsi" w:hAnsiTheme="minorHAnsi"/>
          <w:sz w:val="22"/>
          <w:szCs w:val="22"/>
        </w:rPr>
      </w:pPr>
    </w:p>
    <w:tbl>
      <w:tblPr>
        <w:tblW w:w="9607" w:type="dxa"/>
        <w:jc w:val="center"/>
        <w:tblLayout w:type="fixed"/>
        <w:tblCellMar>
          <w:left w:w="70" w:type="dxa"/>
          <w:right w:w="70" w:type="dxa"/>
        </w:tblCellMar>
        <w:tblLook w:val="04A0" w:firstRow="1" w:lastRow="0" w:firstColumn="1" w:lastColumn="0" w:noHBand="0" w:noVBand="1"/>
      </w:tblPr>
      <w:tblGrid>
        <w:gridCol w:w="1135"/>
        <w:gridCol w:w="637"/>
        <w:gridCol w:w="638"/>
        <w:gridCol w:w="709"/>
        <w:gridCol w:w="1003"/>
        <w:gridCol w:w="958"/>
        <w:gridCol w:w="699"/>
        <w:gridCol w:w="709"/>
        <w:gridCol w:w="709"/>
        <w:gridCol w:w="709"/>
        <w:gridCol w:w="850"/>
        <w:gridCol w:w="851"/>
      </w:tblGrid>
      <w:tr w:rsidR="003D6FED" w:rsidRPr="006469FE" w:rsidTr="00C9504B">
        <w:trPr>
          <w:trHeight w:val="20"/>
          <w:jc w:val="center"/>
        </w:trPr>
        <w:tc>
          <w:tcPr>
            <w:tcW w:w="1135"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İLÇELER</w:t>
            </w:r>
          </w:p>
        </w:tc>
        <w:tc>
          <w:tcPr>
            <w:tcW w:w="8472" w:type="dxa"/>
            <w:gridSpan w:val="11"/>
            <w:tcBorders>
              <w:top w:val="single" w:sz="4" w:space="0" w:color="auto"/>
              <w:left w:val="nil"/>
              <w:bottom w:val="single" w:sz="4" w:space="0" w:color="auto"/>
              <w:right w:val="nil"/>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İlçelere Göre Her Yaşta Hayvan Sayıları</w:t>
            </w:r>
          </w:p>
        </w:tc>
      </w:tr>
      <w:tr w:rsidR="003D6FED" w:rsidRPr="006469FE" w:rsidTr="00C9504B">
        <w:trPr>
          <w:trHeight w:val="20"/>
          <w:jc w:val="center"/>
        </w:trPr>
        <w:tc>
          <w:tcPr>
            <w:tcW w:w="113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bCs/>
                <w:sz w:val="20"/>
                <w:szCs w:val="20"/>
              </w:rPr>
            </w:pPr>
          </w:p>
        </w:tc>
        <w:tc>
          <w:tcPr>
            <w:tcW w:w="1984"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Tek Tırnaklılar</w:t>
            </w:r>
          </w:p>
        </w:tc>
        <w:tc>
          <w:tcPr>
            <w:tcW w:w="4078" w:type="dxa"/>
            <w:gridSpan w:val="5"/>
            <w:tcBorders>
              <w:top w:val="single" w:sz="4" w:space="0" w:color="auto"/>
              <w:left w:val="nil"/>
              <w:bottom w:val="single" w:sz="4" w:space="0" w:color="auto"/>
              <w:right w:val="nil"/>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Kümes Hayvanı Sayısı</w:t>
            </w:r>
          </w:p>
        </w:tc>
        <w:tc>
          <w:tcPr>
            <w:tcW w:w="241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Arıcılık (Kovan Sayısı)</w:t>
            </w:r>
          </w:p>
        </w:tc>
      </w:tr>
      <w:tr w:rsidR="003D6FED" w:rsidRPr="006469FE" w:rsidTr="00C9504B">
        <w:trPr>
          <w:trHeight w:val="20"/>
          <w:jc w:val="center"/>
        </w:trPr>
        <w:tc>
          <w:tcPr>
            <w:tcW w:w="113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bCs/>
                <w:sz w:val="20"/>
                <w:szCs w:val="20"/>
              </w:rPr>
            </w:pPr>
          </w:p>
        </w:tc>
        <w:tc>
          <w:tcPr>
            <w:tcW w:w="637"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At</w:t>
            </w:r>
          </w:p>
        </w:tc>
        <w:tc>
          <w:tcPr>
            <w:tcW w:w="638"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Katır</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Eşek</w:t>
            </w:r>
          </w:p>
        </w:tc>
        <w:tc>
          <w:tcPr>
            <w:tcW w:w="1003"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Yumurtacı Tavuk</w:t>
            </w:r>
          </w:p>
        </w:tc>
        <w:tc>
          <w:tcPr>
            <w:tcW w:w="958"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Etçi Tavuk (Broiler)</w:t>
            </w:r>
          </w:p>
        </w:tc>
        <w:tc>
          <w:tcPr>
            <w:tcW w:w="69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Hindi</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Ördek</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Kaz</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Eski Tip</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Yeni Tip</w:t>
            </w:r>
          </w:p>
        </w:tc>
        <w:tc>
          <w:tcPr>
            <w:tcW w:w="851" w:type="dxa"/>
            <w:tcBorders>
              <w:top w:val="nil"/>
              <w:left w:val="nil"/>
              <w:bottom w:val="single" w:sz="4" w:space="0" w:color="auto"/>
              <w:right w:val="single" w:sz="4" w:space="0" w:color="auto"/>
            </w:tcBorders>
            <w:shd w:val="clear" w:color="auto" w:fill="FBD4B4" w:themeFill="accent6" w:themeFillTint="66"/>
            <w:vAlign w:val="center"/>
            <w:hideMark/>
          </w:tcPr>
          <w:p w:rsidR="003D6FED" w:rsidRPr="006469FE" w:rsidRDefault="003D6FED" w:rsidP="00C9504B">
            <w:pPr>
              <w:spacing w:line="276" w:lineRule="auto"/>
              <w:jc w:val="center"/>
              <w:rPr>
                <w:rFonts w:asciiTheme="minorHAnsi" w:hAnsiTheme="minorHAnsi" w:cs="Arial TUR"/>
                <w:b/>
                <w:sz w:val="20"/>
                <w:szCs w:val="20"/>
              </w:rPr>
            </w:pPr>
            <w:r w:rsidRPr="006469FE">
              <w:rPr>
                <w:rFonts w:asciiTheme="minorHAnsi" w:hAnsiTheme="minorHAnsi" w:cs="Arial TUR"/>
                <w:b/>
                <w:sz w:val="20"/>
                <w:szCs w:val="20"/>
              </w:rPr>
              <w:t>Arı Toplam</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MERKEZ</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119</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195</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20.546</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722.000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1.369</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995</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1.041</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122</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9.432</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9.554</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AYVACIK</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300</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741</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15.920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674</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358</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118</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770</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4.573</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5.343</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BAYRAMİÇ</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217</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46</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395</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13.040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25.200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252</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187</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103</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103</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4.810</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4.913</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BİGA</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161</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405</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67.880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3.550.670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330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4.380</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2.645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110</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9.708</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9.818</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BOZCAADA</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330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58</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924</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982</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ÇAN</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25</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62</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26.450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30.000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185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175</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36</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110</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9.480</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9.590</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ECEABAT</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25</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32</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9.700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200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165</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74</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80</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3.129</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3.209</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EZİNE</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57</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44</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13.800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220.000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642</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342</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227</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437</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3.198</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3.635</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GELİBOLU</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172</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204</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23.600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355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815</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510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2.511</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2.511</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GÖKÇEADA</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75</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37</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3.420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1.910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710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7</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2.980</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2.987</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LAPSEKİ</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36</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87</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21.740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306.500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160</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144</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125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113</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2.630</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2.743</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000000" w:fill="FDE9D9"/>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YENİCE</w:t>
            </w:r>
          </w:p>
        </w:tc>
        <w:tc>
          <w:tcPr>
            <w:tcW w:w="637"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211</w:t>
            </w:r>
          </w:p>
        </w:tc>
        <w:tc>
          <w:tcPr>
            <w:tcW w:w="63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19</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859</w:t>
            </w:r>
          </w:p>
        </w:tc>
        <w:tc>
          <w:tcPr>
            <w:tcW w:w="1003"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23.150</w:t>
            </w:r>
          </w:p>
        </w:tc>
        <w:tc>
          <w:tcPr>
            <w:tcW w:w="958"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1.385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394</w:t>
            </w:r>
          </w:p>
        </w:tc>
        <w:tc>
          <w:tcPr>
            <w:tcW w:w="709" w:type="dxa"/>
            <w:tcBorders>
              <w:top w:val="nil"/>
              <w:left w:val="nil"/>
              <w:bottom w:val="single" w:sz="4" w:space="0" w:color="auto"/>
              <w:right w:val="single" w:sz="4" w:space="0" w:color="auto"/>
            </w:tcBorders>
            <w:shd w:val="clear" w:color="000000" w:fill="FFFFFF"/>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175</w:t>
            </w:r>
          </w:p>
        </w:tc>
        <w:tc>
          <w:tcPr>
            <w:tcW w:w="709"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176</w:t>
            </w:r>
          </w:p>
        </w:tc>
        <w:tc>
          <w:tcPr>
            <w:tcW w:w="850" w:type="dxa"/>
            <w:tcBorders>
              <w:top w:val="nil"/>
              <w:left w:val="nil"/>
              <w:bottom w:val="single" w:sz="4" w:space="0" w:color="auto"/>
              <w:right w:val="single" w:sz="4" w:space="0" w:color="auto"/>
            </w:tcBorders>
            <w:shd w:val="clear" w:color="auto" w:fill="auto"/>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6.590</w:t>
            </w:r>
          </w:p>
        </w:tc>
        <w:tc>
          <w:tcPr>
            <w:tcW w:w="851" w:type="dxa"/>
            <w:tcBorders>
              <w:top w:val="nil"/>
              <w:left w:val="nil"/>
              <w:bottom w:val="single" w:sz="4" w:space="0" w:color="auto"/>
              <w:right w:val="single" w:sz="4" w:space="0" w:color="auto"/>
            </w:tcBorders>
            <w:shd w:val="clear" w:color="000000" w:fill="FDE9D9"/>
            <w:noWrap/>
            <w:vAlign w:val="bottom"/>
            <w:hideMark/>
          </w:tcPr>
          <w:p w:rsidR="003D6FED" w:rsidRPr="006469FE" w:rsidRDefault="003D6FED" w:rsidP="000B4D82">
            <w:pPr>
              <w:spacing w:line="276" w:lineRule="auto"/>
              <w:jc w:val="right"/>
              <w:rPr>
                <w:rFonts w:asciiTheme="minorHAnsi" w:hAnsiTheme="minorHAnsi" w:cs="Arial TUR"/>
                <w:sz w:val="20"/>
                <w:szCs w:val="20"/>
              </w:rPr>
            </w:pPr>
            <w:r w:rsidRPr="006469FE">
              <w:rPr>
                <w:rFonts w:asciiTheme="minorHAnsi" w:hAnsiTheme="minorHAnsi" w:cs="Arial TUR"/>
                <w:sz w:val="20"/>
                <w:szCs w:val="20"/>
              </w:rPr>
              <w:t>6.766</w:t>
            </w:r>
          </w:p>
        </w:tc>
      </w:tr>
      <w:tr w:rsidR="003D6FED" w:rsidRPr="006469FE" w:rsidTr="00084C02">
        <w:trPr>
          <w:trHeight w:val="20"/>
          <w:jc w:val="center"/>
        </w:trPr>
        <w:tc>
          <w:tcPr>
            <w:tcW w:w="1135"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3D6FED" w:rsidRPr="006469FE" w:rsidRDefault="003D6FED" w:rsidP="000B4D82">
            <w:pPr>
              <w:spacing w:line="276" w:lineRule="auto"/>
              <w:jc w:val="left"/>
              <w:rPr>
                <w:rFonts w:asciiTheme="minorHAnsi" w:hAnsiTheme="minorHAnsi" w:cs="Arial TUR"/>
                <w:b/>
                <w:bCs/>
                <w:sz w:val="20"/>
                <w:szCs w:val="20"/>
              </w:rPr>
            </w:pPr>
            <w:r w:rsidRPr="006469FE">
              <w:rPr>
                <w:rFonts w:asciiTheme="minorHAnsi" w:hAnsiTheme="minorHAnsi" w:cs="Arial TUR"/>
                <w:b/>
                <w:bCs/>
                <w:sz w:val="20"/>
                <w:szCs w:val="20"/>
              </w:rPr>
              <w:t>TOPLAM</w:t>
            </w:r>
          </w:p>
        </w:tc>
        <w:tc>
          <w:tcPr>
            <w:tcW w:w="637"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1.402</w:t>
            </w:r>
          </w:p>
        </w:tc>
        <w:tc>
          <w:tcPr>
            <w:tcW w:w="63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283</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3.064</w:t>
            </w:r>
          </w:p>
        </w:tc>
        <w:tc>
          <w:tcPr>
            <w:tcW w:w="1003"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239.576</w:t>
            </w:r>
          </w:p>
        </w:tc>
        <w:tc>
          <w:tcPr>
            <w:tcW w:w="958"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4.854.370</w:t>
            </w:r>
          </w:p>
        </w:tc>
        <w:tc>
          <w:tcPr>
            <w:tcW w:w="69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7.462</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7.955</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5.781</w:t>
            </w:r>
          </w:p>
        </w:tc>
        <w:tc>
          <w:tcPr>
            <w:tcW w:w="709"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2.086</w:t>
            </w:r>
          </w:p>
        </w:tc>
        <w:tc>
          <w:tcPr>
            <w:tcW w:w="850"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59.965</w:t>
            </w:r>
          </w:p>
        </w:tc>
        <w:tc>
          <w:tcPr>
            <w:tcW w:w="851" w:type="dxa"/>
            <w:tcBorders>
              <w:top w:val="nil"/>
              <w:left w:val="nil"/>
              <w:bottom w:val="single" w:sz="4" w:space="0" w:color="auto"/>
              <w:right w:val="single" w:sz="4" w:space="0" w:color="auto"/>
            </w:tcBorders>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62.051</w:t>
            </w:r>
          </w:p>
        </w:tc>
      </w:tr>
    </w:tbl>
    <w:p w:rsidR="00B26F70" w:rsidRDefault="00B26F70" w:rsidP="003D6FED">
      <w:pPr>
        <w:pStyle w:val="Balk3"/>
        <w:spacing w:line="276" w:lineRule="auto"/>
        <w:rPr>
          <w:szCs w:val="22"/>
        </w:rPr>
      </w:pPr>
      <w:bookmarkStart w:id="184" w:name="_Toc378852646"/>
      <w:bookmarkStart w:id="185" w:name="_Toc379183064"/>
      <w:bookmarkStart w:id="186" w:name="_Toc379183170"/>
      <w:bookmarkStart w:id="187" w:name="_Toc379185032"/>
      <w:bookmarkStart w:id="188" w:name="_Toc410306033"/>
    </w:p>
    <w:p w:rsidR="00B26F70" w:rsidRDefault="00B26F70" w:rsidP="00B26F70"/>
    <w:p w:rsidR="00B26F70" w:rsidRPr="00B26F70" w:rsidRDefault="00B26F70" w:rsidP="00B26F70"/>
    <w:p w:rsidR="00B26F70" w:rsidRDefault="00B26F70" w:rsidP="003D6FED">
      <w:pPr>
        <w:pStyle w:val="Balk3"/>
        <w:spacing w:line="276" w:lineRule="auto"/>
        <w:rPr>
          <w:szCs w:val="22"/>
        </w:rPr>
      </w:pPr>
    </w:p>
    <w:p w:rsidR="00B26F70" w:rsidRDefault="00B26F70" w:rsidP="00B26F70"/>
    <w:p w:rsidR="00B26F70" w:rsidRDefault="00B26F70" w:rsidP="00B26F70"/>
    <w:p w:rsidR="00547400" w:rsidRPr="00B26F70" w:rsidRDefault="00547400" w:rsidP="00B26F70"/>
    <w:p w:rsidR="003D6FED" w:rsidRPr="006469FE" w:rsidRDefault="003D6FED" w:rsidP="003D6FED">
      <w:pPr>
        <w:pStyle w:val="Balk3"/>
        <w:spacing w:line="276" w:lineRule="auto"/>
        <w:rPr>
          <w:szCs w:val="22"/>
        </w:rPr>
      </w:pPr>
      <w:bookmarkStart w:id="189" w:name="_Toc413836726"/>
      <w:r w:rsidRPr="006469FE">
        <w:rPr>
          <w:szCs w:val="22"/>
        </w:rPr>
        <w:lastRenderedPageBreak/>
        <w:t>2.3.4. Hayvansal Üretim Değerleri</w:t>
      </w:r>
      <w:bookmarkEnd w:id="184"/>
      <w:bookmarkEnd w:id="185"/>
      <w:bookmarkEnd w:id="186"/>
      <w:bookmarkEnd w:id="187"/>
      <w:bookmarkEnd w:id="188"/>
      <w:bookmarkEnd w:id="189"/>
      <w:r w:rsidRPr="006469FE">
        <w:rPr>
          <w:szCs w:val="22"/>
        </w:rPr>
        <w:tab/>
      </w:r>
    </w:p>
    <w:tbl>
      <w:tblPr>
        <w:tblW w:w="10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20"/>
        <w:gridCol w:w="1035"/>
        <w:gridCol w:w="1035"/>
        <w:gridCol w:w="873"/>
        <w:gridCol w:w="791"/>
        <w:gridCol w:w="791"/>
        <w:gridCol w:w="1041"/>
        <w:gridCol w:w="875"/>
        <w:gridCol w:w="930"/>
        <w:gridCol w:w="1134"/>
        <w:gridCol w:w="773"/>
      </w:tblGrid>
      <w:tr w:rsidR="003D6FED" w:rsidRPr="006469FE" w:rsidTr="00E96A04">
        <w:trPr>
          <w:trHeight w:val="20"/>
          <w:jc w:val="center"/>
        </w:trPr>
        <w:tc>
          <w:tcPr>
            <w:tcW w:w="920"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İLÇELER</w:t>
            </w:r>
          </w:p>
        </w:tc>
        <w:tc>
          <w:tcPr>
            <w:tcW w:w="1035"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cs="Arial"/>
                <w:sz w:val="16"/>
                <w:szCs w:val="16"/>
              </w:rPr>
            </w:pPr>
            <w:r w:rsidRPr="006469FE">
              <w:rPr>
                <w:rFonts w:asciiTheme="minorHAnsi" w:hAnsiTheme="minorHAnsi"/>
                <w:b/>
                <w:sz w:val="16"/>
                <w:szCs w:val="16"/>
              </w:rPr>
              <w:t>SÜT  (TL)</w:t>
            </w:r>
          </w:p>
        </w:tc>
        <w:tc>
          <w:tcPr>
            <w:tcW w:w="1035"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cs="Arial"/>
                <w:sz w:val="16"/>
                <w:szCs w:val="16"/>
              </w:rPr>
            </w:pPr>
            <w:r w:rsidRPr="006469FE">
              <w:rPr>
                <w:rFonts w:asciiTheme="minorHAnsi" w:hAnsiTheme="minorHAnsi"/>
                <w:b/>
                <w:sz w:val="16"/>
                <w:szCs w:val="16"/>
              </w:rPr>
              <w:t>ET  (TL)</w:t>
            </w:r>
          </w:p>
        </w:tc>
        <w:tc>
          <w:tcPr>
            <w:tcW w:w="873"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DERİ  (TL)</w:t>
            </w:r>
          </w:p>
        </w:tc>
        <w:tc>
          <w:tcPr>
            <w:tcW w:w="791"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YÜN  (TL)</w:t>
            </w:r>
          </w:p>
        </w:tc>
        <w:tc>
          <w:tcPr>
            <w:tcW w:w="791"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KIL  (TL)</w:t>
            </w:r>
          </w:p>
        </w:tc>
        <w:tc>
          <w:tcPr>
            <w:tcW w:w="1041"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YUMURTA  (TL)</w:t>
            </w:r>
          </w:p>
        </w:tc>
        <w:tc>
          <w:tcPr>
            <w:tcW w:w="875"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PİLİÇ ETİ  (TL)</w:t>
            </w:r>
          </w:p>
        </w:tc>
        <w:tc>
          <w:tcPr>
            <w:tcW w:w="930"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b/>
                <w:sz w:val="16"/>
                <w:szCs w:val="16"/>
              </w:rPr>
            </w:pPr>
            <w:r w:rsidRPr="006469FE">
              <w:rPr>
                <w:rFonts w:asciiTheme="minorHAnsi" w:hAnsiTheme="minorHAnsi"/>
                <w:b/>
                <w:sz w:val="16"/>
                <w:szCs w:val="16"/>
              </w:rPr>
              <w:t>BAL (TL)</w:t>
            </w:r>
          </w:p>
        </w:tc>
        <w:tc>
          <w:tcPr>
            <w:tcW w:w="1134" w:type="dxa"/>
            <w:shd w:val="clear" w:color="auto" w:fill="FBD4B4" w:themeFill="accent6" w:themeFillTint="66"/>
            <w:noWrap/>
            <w:vAlign w:val="center"/>
          </w:tcPr>
          <w:p w:rsidR="003D6FED" w:rsidRPr="006469FE" w:rsidRDefault="003D6FED" w:rsidP="000B4D82">
            <w:pPr>
              <w:spacing w:line="276" w:lineRule="auto"/>
              <w:jc w:val="center"/>
              <w:rPr>
                <w:rFonts w:asciiTheme="minorHAnsi" w:hAnsiTheme="minorHAnsi" w:cs="Arial"/>
                <w:b/>
                <w:bCs/>
                <w:sz w:val="16"/>
                <w:szCs w:val="16"/>
              </w:rPr>
            </w:pPr>
            <w:r w:rsidRPr="006469FE">
              <w:rPr>
                <w:rFonts w:asciiTheme="minorHAnsi" w:hAnsiTheme="minorHAnsi"/>
                <w:b/>
                <w:bCs/>
                <w:sz w:val="16"/>
                <w:szCs w:val="16"/>
              </w:rPr>
              <w:t>HAYVANSAL ÜRETİM (TL)</w:t>
            </w:r>
          </w:p>
        </w:tc>
        <w:tc>
          <w:tcPr>
            <w:tcW w:w="773" w:type="dxa"/>
            <w:shd w:val="clear" w:color="auto" w:fill="FBD4B4" w:themeFill="accent6" w:themeFillTint="66"/>
          </w:tcPr>
          <w:p w:rsidR="003D6FED" w:rsidRPr="006469FE" w:rsidRDefault="003D6FED" w:rsidP="000B4D82">
            <w:pPr>
              <w:spacing w:line="276" w:lineRule="auto"/>
              <w:jc w:val="center"/>
              <w:rPr>
                <w:rFonts w:asciiTheme="minorHAnsi" w:hAnsiTheme="minorHAnsi"/>
                <w:b/>
                <w:bCs/>
                <w:sz w:val="16"/>
                <w:szCs w:val="16"/>
              </w:rPr>
            </w:pPr>
            <w:r w:rsidRPr="006469FE">
              <w:rPr>
                <w:rFonts w:asciiTheme="minorHAnsi" w:hAnsiTheme="minorHAnsi"/>
                <w:b/>
                <w:bCs/>
                <w:sz w:val="16"/>
                <w:szCs w:val="16"/>
              </w:rPr>
              <w:t>DAĞILIM %</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MERKEZ</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30.741.073</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3.359.258</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39.654</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47.662</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13.917</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1.143.044</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3.281.250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2.173.977</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40.799.834</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AYVACIK</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29.963.695</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5.536.989</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71.856</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108.709</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11.464</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784.717</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790.900</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37.268.328</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BAYRAMİÇ</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40.179.278</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2.434.301</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27.876</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70.192</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12.470</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635.398</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131.723</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1.030.005</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44.521.243</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BİGA</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175.004.140</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104.945.035</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1.259.572</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88.587</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9.042</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3.376.976</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23.596.182</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1.658.775</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309.938.308</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37</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B.ADA</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99.090</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1.053</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142</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16.122</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112.914</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229.320</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ÇAN</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83.327.215</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22.554.368</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283.837</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51.919</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6.567</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1.276.528</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138.075</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1.780.240</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109.418.749</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ECEABAT</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4.779.370</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14.658</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3.502</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473.264</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404.388</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5.675.182</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EZİNE</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42.600.555</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17.667.098</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212.651</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122.661</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8.767</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683.830</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1.149.267</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453.501</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62.898.329</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8</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GELİBOLU</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38.689.779</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3.943.492</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44.798</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53.019</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13.279</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1.160.816</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469.557</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44.374.739</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G.ADA</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13.446.078</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1.522.074</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18.349</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105.290</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10.223</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212.192</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329.588</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15.643.793</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2</w:t>
            </w:r>
          </w:p>
        </w:tc>
      </w:tr>
      <w:tr w:rsidR="003D6FED" w:rsidRPr="006469FE" w:rsidTr="00E96A04">
        <w:trPr>
          <w:trHeight w:val="20"/>
          <w:jc w:val="center"/>
        </w:trPr>
        <w:tc>
          <w:tcPr>
            <w:tcW w:w="920" w:type="dxa"/>
            <w:shd w:val="clear" w:color="auto" w:fill="auto"/>
            <w:noWrap/>
            <w:vAlign w:val="bottom"/>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LAPSEKİ</w:t>
            </w:r>
          </w:p>
        </w:tc>
        <w:tc>
          <w:tcPr>
            <w:tcW w:w="1035"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39.106.835</w:t>
            </w:r>
          </w:p>
        </w:tc>
        <w:tc>
          <w:tcPr>
            <w:tcW w:w="1035"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1.572.496</w:t>
            </w:r>
          </w:p>
        </w:tc>
        <w:tc>
          <w:tcPr>
            <w:tcW w:w="873"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18.197</w:t>
            </w:r>
          </w:p>
        </w:tc>
        <w:tc>
          <w:tcPr>
            <w:tcW w:w="791"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41.654</w:t>
            </w:r>
          </w:p>
        </w:tc>
        <w:tc>
          <w:tcPr>
            <w:tcW w:w="791"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10.942</w:t>
            </w:r>
          </w:p>
        </w:tc>
        <w:tc>
          <w:tcPr>
            <w:tcW w:w="1041"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1.050.896</w:t>
            </w:r>
          </w:p>
        </w:tc>
        <w:tc>
          <w:tcPr>
            <w:tcW w:w="875"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1.355.561</w:t>
            </w:r>
          </w:p>
        </w:tc>
        <w:tc>
          <w:tcPr>
            <w:tcW w:w="930" w:type="dxa"/>
            <w:shd w:val="clear" w:color="auto" w:fill="auto"/>
            <w:noWrap/>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429.548</w:t>
            </w:r>
          </w:p>
        </w:tc>
        <w:tc>
          <w:tcPr>
            <w:tcW w:w="1134" w:type="dxa"/>
            <w:shd w:val="clear" w:color="auto" w:fill="auto"/>
            <w:noWrap/>
            <w:vAlign w:val="bottom"/>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43.586.127</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w:t>
            </w:r>
          </w:p>
        </w:tc>
      </w:tr>
      <w:tr w:rsidR="003D6FED" w:rsidRPr="006469FE" w:rsidTr="00E96A04">
        <w:trPr>
          <w:trHeight w:val="20"/>
          <w:jc w:val="center"/>
        </w:trPr>
        <w:tc>
          <w:tcPr>
            <w:tcW w:w="920" w:type="dxa"/>
            <w:shd w:val="clear" w:color="auto" w:fill="auto"/>
            <w:noWrap/>
            <w:vAlign w:val="bottom"/>
            <w:hideMark/>
          </w:tcPr>
          <w:p w:rsidR="003D6FED" w:rsidRPr="006469FE" w:rsidRDefault="003D6FED" w:rsidP="000B4D82">
            <w:pPr>
              <w:spacing w:line="276" w:lineRule="auto"/>
              <w:rPr>
                <w:rFonts w:asciiTheme="minorHAnsi" w:hAnsiTheme="minorHAnsi" w:cs="Arial"/>
                <w:sz w:val="16"/>
                <w:szCs w:val="16"/>
              </w:rPr>
            </w:pPr>
            <w:r w:rsidRPr="006469FE">
              <w:rPr>
                <w:rFonts w:asciiTheme="minorHAnsi" w:hAnsiTheme="minorHAnsi" w:cs="Arial"/>
                <w:sz w:val="16"/>
                <w:szCs w:val="16"/>
              </w:rPr>
              <w:t>YENİCE</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120.760.013</w:t>
            </w:r>
          </w:p>
        </w:tc>
        <w:tc>
          <w:tcPr>
            <w:tcW w:w="103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1.335.463</w:t>
            </w:r>
          </w:p>
        </w:tc>
        <w:tc>
          <w:tcPr>
            <w:tcW w:w="873"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18.978</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51.505</w:t>
            </w:r>
          </w:p>
        </w:tc>
        <w:tc>
          <w:tcPr>
            <w:tcW w:w="79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5.092</w:t>
            </w:r>
          </w:p>
        </w:tc>
        <w:tc>
          <w:tcPr>
            <w:tcW w:w="1041"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1.146.896</w:t>
            </w:r>
          </w:p>
        </w:tc>
        <w:tc>
          <w:tcPr>
            <w:tcW w:w="875"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0</w:t>
            </w:r>
          </w:p>
        </w:tc>
        <w:tc>
          <w:tcPr>
            <w:tcW w:w="930" w:type="dxa"/>
            <w:shd w:val="clear" w:color="auto" w:fill="auto"/>
            <w:noWrap/>
            <w:vAlign w:val="bottom"/>
            <w:hideMark/>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903.720</w:t>
            </w:r>
          </w:p>
        </w:tc>
        <w:tc>
          <w:tcPr>
            <w:tcW w:w="1134" w:type="dxa"/>
            <w:shd w:val="clear" w:color="auto" w:fill="auto"/>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124.221.667</w:t>
            </w:r>
          </w:p>
        </w:tc>
        <w:tc>
          <w:tcPr>
            <w:tcW w:w="773" w:type="dxa"/>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15</w:t>
            </w:r>
          </w:p>
        </w:tc>
      </w:tr>
      <w:tr w:rsidR="003D6FED" w:rsidRPr="006469FE" w:rsidTr="00E96A04">
        <w:trPr>
          <w:trHeight w:val="20"/>
          <w:jc w:val="center"/>
        </w:trPr>
        <w:tc>
          <w:tcPr>
            <w:tcW w:w="920" w:type="dxa"/>
            <w:shd w:val="clear" w:color="auto" w:fill="FBD4B4" w:themeFill="accent6" w:themeFillTint="66"/>
            <w:noWrap/>
            <w:vAlign w:val="bottom"/>
            <w:hideMark/>
          </w:tcPr>
          <w:p w:rsidR="003D6FED" w:rsidRPr="006469FE" w:rsidRDefault="00084C02" w:rsidP="000B4D82">
            <w:pPr>
              <w:spacing w:line="276" w:lineRule="auto"/>
              <w:rPr>
                <w:rFonts w:asciiTheme="minorHAnsi" w:hAnsiTheme="minorHAnsi" w:cs="Arial"/>
                <w:b/>
                <w:sz w:val="16"/>
                <w:szCs w:val="16"/>
              </w:rPr>
            </w:pPr>
            <w:r w:rsidRPr="006469FE">
              <w:rPr>
                <w:rFonts w:asciiTheme="minorHAnsi" w:hAnsiTheme="minorHAnsi" w:cs="Arial"/>
                <w:b/>
                <w:sz w:val="16"/>
                <w:szCs w:val="16"/>
              </w:rPr>
              <w:t>TOPLAM</w:t>
            </w:r>
          </w:p>
        </w:tc>
        <w:tc>
          <w:tcPr>
            <w:tcW w:w="1035"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618.697.120</w:t>
            </w:r>
          </w:p>
        </w:tc>
        <w:tc>
          <w:tcPr>
            <w:tcW w:w="1035"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164.870.574</w:t>
            </w:r>
          </w:p>
        </w:tc>
        <w:tc>
          <w:tcPr>
            <w:tcW w:w="873"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1.995.766</w:t>
            </w:r>
          </w:p>
        </w:tc>
        <w:tc>
          <w:tcPr>
            <w:tcW w:w="791"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756.908</w:t>
            </w:r>
          </w:p>
        </w:tc>
        <w:tc>
          <w:tcPr>
            <w:tcW w:w="791"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105.405</w:t>
            </w:r>
          </w:p>
        </w:tc>
        <w:tc>
          <w:tcPr>
            <w:tcW w:w="1041"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11.960.679</w:t>
            </w:r>
          </w:p>
        </w:tc>
        <w:tc>
          <w:tcPr>
            <w:tcW w:w="875"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29.652.057</w:t>
            </w:r>
          </w:p>
        </w:tc>
        <w:tc>
          <w:tcPr>
            <w:tcW w:w="930"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10.537.110</w:t>
            </w:r>
          </w:p>
        </w:tc>
        <w:tc>
          <w:tcPr>
            <w:tcW w:w="1134" w:type="dxa"/>
            <w:shd w:val="clear" w:color="auto" w:fill="FBD4B4" w:themeFill="accent6" w:themeFillTint="66"/>
            <w:noWrap/>
            <w:vAlign w:val="bottom"/>
            <w:hideMark/>
          </w:tcPr>
          <w:p w:rsidR="003D6FED" w:rsidRPr="006469FE" w:rsidRDefault="003D6FED" w:rsidP="000B4D82">
            <w:pPr>
              <w:spacing w:line="276" w:lineRule="auto"/>
              <w:jc w:val="right"/>
              <w:rPr>
                <w:rFonts w:asciiTheme="minorHAnsi" w:hAnsiTheme="minorHAnsi" w:cs="Arial"/>
                <w:b/>
                <w:bCs/>
                <w:sz w:val="16"/>
                <w:szCs w:val="16"/>
              </w:rPr>
            </w:pPr>
            <w:r w:rsidRPr="006469FE">
              <w:rPr>
                <w:rFonts w:asciiTheme="minorHAnsi" w:hAnsiTheme="minorHAnsi" w:cs="Arial"/>
                <w:b/>
                <w:bCs/>
                <w:sz w:val="16"/>
                <w:szCs w:val="16"/>
              </w:rPr>
              <w:t>838.575.618</w:t>
            </w:r>
          </w:p>
        </w:tc>
        <w:tc>
          <w:tcPr>
            <w:tcW w:w="773" w:type="dxa"/>
            <w:shd w:val="clear" w:color="auto" w:fill="FBD4B4" w:themeFill="accent6" w:themeFillTint="66"/>
            <w:vAlign w:val="bottom"/>
          </w:tcPr>
          <w:p w:rsidR="003D6FED" w:rsidRPr="006469FE" w:rsidRDefault="003D6FED" w:rsidP="000B4D82">
            <w:pPr>
              <w:spacing w:line="276" w:lineRule="auto"/>
              <w:jc w:val="right"/>
              <w:rPr>
                <w:rFonts w:asciiTheme="minorHAnsi" w:hAnsiTheme="minorHAnsi" w:cs="Arial"/>
                <w:sz w:val="16"/>
                <w:szCs w:val="16"/>
              </w:rPr>
            </w:pPr>
            <w:r w:rsidRPr="006469FE">
              <w:rPr>
                <w:rFonts w:asciiTheme="minorHAnsi" w:hAnsiTheme="minorHAnsi" w:cs="Arial"/>
                <w:sz w:val="16"/>
                <w:szCs w:val="16"/>
              </w:rPr>
              <w:t>100</w:t>
            </w:r>
          </w:p>
        </w:tc>
      </w:tr>
    </w:tbl>
    <w:p w:rsidR="003D6FED" w:rsidRPr="006469FE" w:rsidRDefault="003D6FED" w:rsidP="003D6FED">
      <w:pPr>
        <w:spacing w:line="276" w:lineRule="auto"/>
        <w:rPr>
          <w:rFonts w:asciiTheme="minorHAnsi" w:hAnsiTheme="minorHAnsi"/>
          <w:b/>
          <w:sz w:val="22"/>
          <w:szCs w:val="22"/>
        </w:rPr>
      </w:pPr>
    </w:p>
    <w:p w:rsidR="00C9504B" w:rsidRPr="006469FE" w:rsidRDefault="003D6FED" w:rsidP="00C9504B">
      <w:pPr>
        <w:spacing w:line="276" w:lineRule="auto"/>
        <w:jc w:val="center"/>
        <w:rPr>
          <w:rFonts w:asciiTheme="minorHAnsi" w:hAnsiTheme="minorHAnsi"/>
          <w:b/>
          <w:sz w:val="22"/>
          <w:szCs w:val="22"/>
        </w:rPr>
      </w:pPr>
      <w:r w:rsidRPr="006469FE">
        <w:rPr>
          <w:rFonts w:asciiTheme="minorHAnsi" w:hAnsiTheme="minorHAnsi"/>
          <w:noProof/>
          <w:sz w:val="22"/>
          <w:szCs w:val="22"/>
        </w:rPr>
        <w:drawing>
          <wp:inline distT="0" distB="0" distL="0" distR="0" wp14:anchorId="074674E8" wp14:editId="34FFA011">
            <wp:extent cx="3676650" cy="2085975"/>
            <wp:effectExtent l="0" t="0" r="19050" b="9525"/>
            <wp:docPr id="31" name="Grafik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190" w:name="_Toc378852647"/>
      <w:bookmarkStart w:id="191" w:name="_Toc379183065"/>
      <w:bookmarkStart w:id="192" w:name="_Toc379183171"/>
      <w:bookmarkStart w:id="193" w:name="_Toc379185033"/>
      <w:bookmarkStart w:id="194" w:name="_Toc410306034"/>
    </w:p>
    <w:p w:rsidR="00C9504B" w:rsidRPr="006469FE" w:rsidRDefault="00C9504B" w:rsidP="00C9504B">
      <w:pPr>
        <w:spacing w:line="276" w:lineRule="auto"/>
        <w:jc w:val="center"/>
        <w:rPr>
          <w:rFonts w:asciiTheme="minorHAnsi" w:hAnsiTheme="minorHAnsi"/>
          <w:b/>
          <w:sz w:val="22"/>
          <w:szCs w:val="22"/>
        </w:rPr>
      </w:pPr>
    </w:p>
    <w:p w:rsidR="003D6FED" w:rsidRPr="006469FE" w:rsidRDefault="003D6FED" w:rsidP="003D6FED">
      <w:pPr>
        <w:pStyle w:val="Balk3"/>
        <w:spacing w:line="276" w:lineRule="auto"/>
        <w:rPr>
          <w:szCs w:val="22"/>
        </w:rPr>
      </w:pPr>
      <w:bookmarkStart w:id="195" w:name="_Toc413836727"/>
      <w:r w:rsidRPr="006469FE">
        <w:rPr>
          <w:szCs w:val="22"/>
        </w:rPr>
        <w:t>2.3.5. Su Ürünleri Üretim Değerleri</w:t>
      </w:r>
      <w:bookmarkEnd w:id="190"/>
      <w:bookmarkEnd w:id="191"/>
      <w:bookmarkEnd w:id="192"/>
      <w:bookmarkEnd w:id="193"/>
      <w:bookmarkEnd w:id="194"/>
      <w:bookmarkEnd w:id="195"/>
    </w:p>
    <w:p w:rsidR="003D6FED" w:rsidRPr="006469FE" w:rsidRDefault="003D6FED" w:rsidP="003D6FED">
      <w:pPr>
        <w:spacing w:line="276" w:lineRule="auto"/>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770"/>
        <w:gridCol w:w="1770"/>
        <w:gridCol w:w="957"/>
      </w:tblGrid>
      <w:tr w:rsidR="008206BA" w:rsidRPr="006469FE" w:rsidTr="008206BA">
        <w:trPr>
          <w:jc w:val="center"/>
        </w:trPr>
        <w:tc>
          <w:tcPr>
            <w:tcW w:w="1793" w:type="dxa"/>
            <w:shd w:val="clear" w:color="auto" w:fill="FBD4B4" w:themeFill="accent6" w:themeFillTint="66"/>
            <w:vAlign w:val="center"/>
          </w:tcPr>
          <w:p w:rsidR="008206BA" w:rsidRPr="006469FE" w:rsidRDefault="008206BA" w:rsidP="008206BA">
            <w:pPr>
              <w:jc w:val="center"/>
              <w:rPr>
                <w:rFonts w:asciiTheme="minorHAnsi" w:hAnsiTheme="minorHAnsi"/>
                <w:b/>
                <w:sz w:val="20"/>
                <w:szCs w:val="20"/>
              </w:rPr>
            </w:pPr>
            <w:r w:rsidRPr="006469FE">
              <w:rPr>
                <w:rFonts w:asciiTheme="minorHAnsi" w:hAnsiTheme="minorHAnsi"/>
                <w:b/>
                <w:sz w:val="20"/>
                <w:szCs w:val="20"/>
              </w:rPr>
              <w:t>ÜRÜN ADI</w:t>
            </w:r>
          </w:p>
        </w:tc>
        <w:tc>
          <w:tcPr>
            <w:tcW w:w="1770" w:type="dxa"/>
            <w:shd w:val="clear" w:color="auto" w:fill="FBD4B4" w:themeFill="accent6" w:themeFillTint="66"/>
            <w:vAlign w:val="center"/>
          </w:tcPr>
          <w:p w:rsidR="008206BA" w:rsidRPr="006469FE" w:rsidRDefault="008206BA" w:rsidP="008206BA">
            <w:pPr>
              <w:jc w:val="center"/>
              <w:rPr>
                <w:rFonts w:asciiTheme="minorHAnsi" w:hAnsiTheme="minorHAnsi"/>
                <w:b/>
                <w:sz w:val="20"/>
                <w:szCs w:val="20"/>
              </w:rPr>
            </w:pPr>
            <w:r w:rsidRPr="006469FE">
              <w:rPr>
                <w:rFonts w:asciiTheme="minorHAnsi" w:hAnsiTheme="minorHAnsi"/>
                <w:b/>
                <w:sz w:val="20"/>
                <w:szCs w:val="20"/>
              </w:rPr>
              <w:t>TOPLAM ÜRETİM</w:t>
            </w:r>
          </w:p>
          <w:p w:rsidR="008206BA" w:rsidRPr="006469FE" w:rsidRDefault="008206BA" w:rsidP="008206BA">
            <w:pPr>
              <w:jc w:val="center"/>
              <w:rPr>
                <w:rFonts w:asciiTheme="minorHAnsi" w:hAnsiTheme="minorHAnsi"/>
                <w:b/>
                <w:sz w:val="20"/>
                <w:szCs w:val="20"/>
              </w:rPr>
            </w:pPr>
            <w:r w:rsidRPr="006469FE">
              <w:rPr>
                <w:rFonts w:asciiTheme="minorHAnsi" w:hAnsiTheme="minorHAnsi"/>
                <w:b/>
                <w:sz w:val="20"/>
                <w:szCs w:val="20"/>
              </w:rPr>
              <w:t>MİKTARI (TON)</w:t>
            </w:r>
          </w:p>
        </w:tc>
        <w:tc>
          <w:tcPr>
            <w:tcW w:w="1770" w:type="dxa"/>
            <w:shd w:val="clear" w:color="auto" w:fill="FBD4B4" w:themeFill="accent6" w:themeFillTint="66"/>
            <w:vAlign w:val="center"/>
          </w:tcPr>
          <w:p w:rsidR="008206BA" w:rsidRPr="006469FE" w:rsidRDefault="008206BA" w:rsidP="008206BA">
            <w:pPr>
              <w:jc w:val="center"/>
              <w:rPr>
                <w:rFonts w:asciiTheme="minorHAnsi" w:hAnsiTheme="minorHAnsi"/>
                <w:b/>
                <w:sz w:val="20"/>
                <w:szCs w:val="20"/>
              </w:rPr>
            </w:pPr>
            <w:r w:rsidRPr="006469FE">
              <w:rPr>
                <w:rFonts w:asciiTheme="minorHAnsi" w:hAnsiTheme="minorHAnsi"/>
                <w:b/>
                <w:sz w:val="20"/>
                <w:szCs w:val="20"/>
              </w:rPr>
              <w:t>TOPLAM ÜRETİM</w:t>
            </w:r>
          </w:p>
          <w:p w:rsidR="008206BA" w:rsidRPr="006469FE" w:rsidRDefault="008206BA" w:rsidP="008206BA">
            <w:pPr>
              <w:jc w:val="center"/>
              <w:rPr>
                <w:rFonts w:asciiTheme="minorHAnsi" w:hAnsiTheme="minorHAnsi"/>
                <w:b/>
                <w:sz w:val="20"/>
                <w:szCs w:val="20"/>
              </w:rPr>
            </w:pPr>
            <w:r w:rsidRPr="006469FE">
              <w:rPr>
                <w:rFonts w:asciiTheme="minorHAnsi" w:hAnsiTheme="minorHAnsi"/>
                <w:b/>
                <w:sz w:val="20"/>
                <w:szCs w:val="20"/>
              </w:rPr>
              <w:t>DEĞERİ (TL)</w:t>
            </w:r>
          </w:p>
        </w:tc>
        <w:tc>
          <w:tcPr>
            <w:tcW w:w="957" w:type="dxa"/>
            <w:shd w:val="clear" w:color="auto" w:fill="FBD4B4" w:themeFill="accent6" w:themeFillTint="66"/>
          </w:tcPr>
          <w:p w:rsidR="008206BA" w:rsidRPr="006469FE" w:rsidRDefault="008206BA" w:rsidP="008206BA">
            <w:pPr>
              <w:jc w:val="center"/>
              <w:rPr>
                <w:rFonts w:asciiTheme="minorHAnsi" w:hAnsiTheme="minorHAnsi"/>
                <w:b/>
                <w:sz w:val="20"/>
                <w:szCs w:val="20"/>
              </w:rPr>
            </w:pPr>
            <w:r w:rsidRPr="006469FE">
              <w:rPr>
                <w:rFonts w:asciiTheme="minorHAnsi" w:hAnsiTheme="minorHAnsi"/>
                <w:b/>
                <w:bCs/>
                <w:sz w:val="20"/>
                <w:szCs w:val="20"/>
              </w:rPr>
              <w:t>DAĞILIM %</w:t>
            </w:r>
          </w:p>
        </w:tc>
      </w:tr>
      <w:tr w:rsidR="008206BA" w:rsidRPr="006469FE" w:rsidTr="008206BA">
        <w:trPr>
          <w:jc w:val="center"/>
        </w:trPr>
        <w:tc>
          <w:tcPr>
            <w:tcW w:w="1793" w:type="dxa"/>
            <w:shd w:val="clear" w:color="auto" w:fill="auto"/>
            <w:vAlign w:val="center"/>
          </w:tcPr>
          <w:p w:rsidR="008206BA" w:rsidRPr="006469FE" w:rsidRDefault="008206BA" w:rsidP="008206BA">
            <w:pPr>
              <w:rPr>
                <w:rFonts w:asciiTheme="minorHAnsi" w:hAnsiTheme="minorHAnsi"/>
                <w:sz w:val="20"/>
                <w:szCs w:val="20"/>
              </w:rPr>
            </w:pPr>
            <w:r w:rsidRPr="006469FE">
              <w:rPr>
                <w:rFonts w:asciiTheme="minorHAnsi" w:hAnsiTheme="minorHAnsi"/>
                <w:sz w:val="20"/>
                <w:szCs w:val="20"/>
              </w:rPr>
              <w:t>Deniz Avcılığı</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7.862</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75.642.630</w:t>
            </w:r>
          </w:p>
        </w:tc>
        <w:tc>
          <w:tcPr>
            <w:tcW w:w="957" w:type="dxa"/>
            <w:vAlign w:val="bottom"/>
          </w:tcPr>
          <w:p w:rsidR="008206BA" w:rsidRPr="006469FE" w:rsidRDefault="008206BA" w:rsidP="008206BA">
            <w:pPr>
              <w:jc w:val="center"/>
              <w:rPr>
                <w:rFonts w:asciiTheme="minorHAnsi" w:hAnsiTheme="minorHAnsi"/>
                <w:sz w:val="20"/>
                <w:szCs w:val="20"/>
              </w:rPr>
            </w:pPr>
            <w:r w:rsidRPr="006469FE">
              <w:rPr>
                <w:rFonts w:asciiTheme="minorHAnsi" w:hAnsiTheme="minorHAnsi"/>
                <w:sz w:val="20"/>
                <w:szCs w:val="20"/>
              </w:rPr>
              <w:t>98,3</w:t>
            </w:r>
          </w:p>
        </w:tc>
      </w:tr>
      <w:tr w:rsidR="008206BA" w:rsidRPr="006469FE" w:rsidTr="008206BA">
        <w:trPr>
          <w:jc w:val="center"/>
        </w:trPr>
        <w:tc>
          <w:tcPr>
            <w:tcW w:w="1793" w:type="dxa"/>
            <w:shd w:val="clear" w:color="auto" w:fill="auto"/>
            <w:vAlign w:val="center"/>
          </w:tcPr>
          <w:p w:rsidR="008206BA" w:rsidRPr="006469FE" w:rsidRDefault="008206BA" w:rsidP="008206BA">
            <w:pPr>
              <w:rPr>
                <w:rFonts w:asciiTheme="minorHAnsi" w:hAnsiTheme="minorHAnsi"/>
                <w:sz w:val="20"/>
                <w:szCs w:val="20"/>
              </w:rPr>
            </w:pPr>
            <w:r w:rsidRPr="006469FE">
              <w:rPr>
                <w:rFonts w:asciiTheme="minorHAnsi" w:hAnsiTheme="minorHAnsi"/>
                <w:sz w:val="20"/>
                <w:szCs w:val="20"/>
              </w:rPr>
              <w:t>İç su Avcılığı</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40,6</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320.250</w:t>
            </w:r>
          </w:p>
        </w:tc>
        <w:tc>
          <w:tcPr>
            <w:tcW w:w="957" w:type="dxa"/>
            <w:vAlign w:val="bottom"/>
          </w:tcPr>
          <w:p w:rsidR="008206BA" w:rsidRPr="006469FE" w:rsidRDefault="008206BA" w:rsidP="008206BA">
            <w:pPr>
              <w:jc w:val="center"/>
              <w:rPr>
                <w:rFonts w:asciiTheme="minorHAnsi" w:hAnsiTheme="minorHAnsi"/>
                <w:sz w:val="20"/>
                <w:szCs w:val="20"/>
              </w:rPr>
            </w:pPr>
            <w:r w:rsidRPr="006469FE">
              <w:rPr>
                <w:rFonts w:asciiTheme="minorHAnsi" w:hAnsiTheme="minorHAnsi"/>
                <w:sz w:val="20"/>
                <w:szCs w:val="20"/>
              </w:rPr>
              <w:t>0,4</w:t>
            </w:r>
          </w:p>
        </w:tc>
      </w:tr>
      <w:tr w:rsidR="008206BA" w:rsidRPr="006469FE" w:rsidTr="008206BA">
        <w:trPr>
          <w:jc w:val="center"/>
        </w:trPr>
        <w:tc>
          <w:tcPr>
            <w:tcW w:w="1793" w:type="dxa"/>
            <w:shd w:val="clear" w:color="auto" w:fill="auto"/>
            <w:vAlign w:val="center"/>
          </w:tcPr>
          <w:p w:rsidR="008206BA" w:rsidRPr="006469FE" w:rsidRDefault="008206BA" w:rsidP="008206BA">
            <w:pPr>
              <w:rPr>
                <w:rFonts w:asciiTheme="minorHAnsi" w:hAnsiTheme="minorHAnsi"/>
                <w:sz w:val="20"/>
                <w:szCs w:val="20"/>
              </w:rPr>
            </w:pPr>
            <w:r w:rsidRPr="006469FE">
              <w:rPr>
                <w:rFonts w:asciiTheme="minorHAnsi" w:hAnsiTheme="minorHAnsi"/>
                <w:bCs/>
                <w:sz w:val="20"/>
                <w:szCs w:val="20"/>
              </w:rPr>
              <w:t>İç su Yetiştiriciliği</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106,5</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663.000</w:t>
            </w:r>
          </w:p>
        </w:tc>
        <w:tc>
          <w:tcPr>
            <w:tcW w:w="957" w:type="dxa"/>
            <w:vAlign w:val="bottom"/>
          </w:tcPr>
          <w:p w:rsidR="008206BA" w:rsidRPr="006469FE" w:rsidRDefault="008206BA" w:rsidP="008206BA">
            <w:pPr>
              <w:jc w:val="center"/>
              <w:rPr>
                <w:rFonts w:asciiTheme="minorHAnsi" w:hAnsiTheme="minorHAnsi"/>
                <w:sz w:val="20"/>
                <w:szCs w:val="20"/>
              </w:rPr>
            </w:pPr>
            <w:r w:rsidRPr="006469FE">
              <w:rPr>
                <w:rFonts w:asciiTheme="minorHAnsi" w:hAnsiTheme="minorHAnsi"/>
                <w:sz w:val="20"/>
                <w:szCs w:val="20"/>
              </w:rPr>
              <w:t>0,9</w:t>
            </w:r>
          </w:p>
        </w:tc>
      </w:tr>
      <w:tr w:rsidR="008206BA" w:rsidRPr="006469FE" w:rsidTr="008206BA">
        <w:trPr>
          <w:jc w:val="center"/>
        </w:trPr>
        <w:tc>
          <w:tcPr>
            <w:tcW w:w="1793" w:type="dxa"/>
            <w:shd w:val="clear" w:color="auto" w:fill="auto"/>
            <w:vAlign w:val="center"/>
          </w:tcPr>
          <w:p w:rsidR="008206BA" w:rsidRPr="006469FE" w:rsidRDefault="008206BA" w:rsidP="008206BA">
            <w:pPr>
              <w:rPr>
                <w:rFonts w:asciiTheme="minorHAnsi" w:hAnsiTheme="minorHAnsi"/>
                <w:sz w:val="20"/>
                <w:szCs w:val="20"/>
              </w:rPr>
            </w:pPr>
            <w:r w:rsidRPr="006469FE">
              <w:rPr>
                <w:rFonts w:asciiTheme="minorHAnsi" w:hAnsiTheme="minorHAnsi"/>
                <w:bCs/>
                <w:sz w:val="20"/>
                <w:szCs w:val="20"/>
              </w:rPr>
              <w:t>Deniz Yetiştiriciliği</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25</w:t>
            </w:r>
          </w:p>
        </w:tc>
        <w:tc>
          <w:tcPr>
            <w:tcW w:w="1770" w:type="dxa"/>
            <w:shd w:val="clear" w:color="auto" w:fill="auto"/>
            <w:vAlign w:val="center"/>
          </w:tcPr>
          <w:p w:rsidR="008206BA" w:rsidRPr="006469FE" w:rsidRDefault="008206BA" w:rsidP="008206BA">
            <w:pPr>
              <w:jc w:val="right"/>
              <w:rPr>
                <w:rFonts w:asciiTheme="minorHAnsi" w:hAnsiTheme="minorHAnsi"/>
                <w:sz w:val="20"/>
                <w:szCs w:val="20"/>
              </w:rPr>
            </w:pPr>
            <w:r w:rsidRPr="006469FE">
              <w:rPr>
                <w:rFonts w:asciiTheme="minorHAnsi" w:hAnsiTheme="minorHAnsi"/>
                <w:sz w:val="20"/>
                <w:szCs w:val="20"/>
              </w:rPr>
              <w:t>302.724</w:t>
            </w:r>
          </w:p>
        </w:tc>
        <w:tc>
          <w:tcPr>
            <w:tcW w:w="957" w:type="dxa"/>
            <w:vAlign w:val="bottom"/>
          </w:tcPr>
          <w:p w:rsidR="008206BA" w:rsidRPr="006469FE" w:rsidRDefault="008206BA" w:rsidP="008206BA">
            <w:pPr>
              <w:jc w:val="center"/>
              <w:rPr>
                <w:rFonts w:asciiTheme="minorHAnsi" w:hAnsiTheme="minorHAnsi"/>
                <w:sz w:val="20"/>
                <w:szCs w:val="20"/>
              </w:rPr>
            </w:pPr>
            <w:r w:rsidRPr="006469FE">
              <w:rPr>
                <w:rFonts w:asciiTheme="minorHAnsi" w:hAnsiTheme="minorHAnsi"/>
                <w:sz w:val="20"/>
                <w:szCs w:val="20"/>
              </w:rPr>
              <w:t>0,4</w:t>
            </w:r>
          </w:p>
        </w:tc>
      </w:tr>
      <w:tr w:rsidR="008206BA" w:rsidRPr="006469FE" w:rsidTr="008206BA">
        <w:trPr>
          <w:jc w:val="center"/>
        </w:trPr>
        <w:tc>
          <w:tcPr>
            <w:tcW w:w="1793" w:type="dxa"/>
            <w:shd w:val="clear" w:color="auto" w:fill="FBD4B4" w:themeFill="accent6" w:themeFillTint="66"/>
            <w:vAlign w:val="center"/>
          </w:tcPr>
          <w:p w:rsidR="008206BA" w:rsidRPr="006469FE" w:rsidRDefault="008206BA" w:rsidP="008206BA">
            <w:pPr>
              <w:rPr>
                <w:rFonts w:asciiTheme="minorHAnsi" w:hAnsiTheme="minorHAnsi"/>
                <w:b/>
                <w:sz w:val="20"/>
                <w:szCs w:val="20"/>
              </w:rPr>
            </w:pPr>
            <w:r w:rsidRPr="006469FE">
              <w:rPr>
                <w:rFonts w:asciiTheme="minorHAnsi" w:hAnsiTheme="minorHAnsi"/>
                <w:b/>
                <w:sz w:val="20"/>
                <w:szCs w:val="20"/>
              </w:rPr>
              <w:t>TOPLAM</w:t>
            </w:r>
          </w:p>
        </w:tc>
        <w:tc>
          <w:tcPr>
            <w:tcW w:w="1770" w:type="dxa"/>
            <w:shd w:val="clear" w:color="auto" w:fill="FBD4B4" w:themeFill="accent6" w:themeFillTint="66"/>
            <w:vAlign w:val="center"/>
          </w:tcPr>
          <w:p w:rsidR="008206BA" w:rsidRPr="006469FE" w:rsidRDefault="008206BA" w:rsidP="008206BA">
            <w:pPr>
              <w:jc w:val="right"/>
              <w:rPr>
                <w:rFonts w:asciiTheme="minorHAnsi" w:hAnsiTheme="minorHAnsi"/>
                <w:b/>
                <w:sz w:val="20"/>
                <w:szCs w:val="20"/>
              </w:rPr>
            </w:pPr>
            <w:r w:rsidRPr="006469FE">
              <w:rPr>
                <w:rFonts w:asciiTheme="minorHAnsi" w:hAnsiTheme="minorHAnsi"/>
                <w:b/>
                <w:sz w:val="20"/>
                <w:szCs w:val="20"/>
              </w:rPr>
              <w:t>8.034,1</w:t>
            </w:r>
          </w:p>
        </w:tc>
        <w:tc>
          <w:tcPr>
            <w:tcW w:w="1770" w:type="dxa"/>
            <w:shd w:val="clear" w:color="auto" w:fill="FBD4B4" w:themeFill="accent6" w:themeFillTint="66"/>
            <w:vAlign w:val="center"/>
          </w:tcPr>
          <w:p w:rsidR="008206BA" w:rsidRPr="006469FE" w:rsidRDefault="008206BA" w:rsidP="008206BA">
            <w:pPr>
              <w:jc w:val="right"/>
              <w:rPr>
                <w:rFonts w:asciiTheme="minorHAnsi" w:hAnsiTheme="minorHAnsi"/>
                <w:b/>
                <w:sz w:val="20"/>
                <w:szCs w:val="20"/>
              </w:rPr>
            </w:pPr>
            <w:r w:rsidRPr="006469FE">
              <w:rPr>
                <w:rFonts w:asciiTheme="minorHAnsi" w:hAnsiTheme="minorHAnsi"/>
                <w:b/>
                <w:sz w:val="20"/>
                <w:szCs w:val="20"/>
              </w:rPr>
              <w:t>76.928.604</w:t>
            </w:r>
          </w:p>
        </w:tc>
        <w:tc>
          <w:tcPr>
            <w:tcW w:w="957" w:type="dxa"/>
            <w:shd w:val="clear" w:color="auto" w:fill="FBD4B4" w:themeFill="accent6" w:themeFillTint="66"/>
          </w:tcPr>
          <w:p w:rsidR="008206BA" w:rsidRPr="006469FE" w:rsidRDefault="008206BA" w:rsidP="008206BA">
            <w:pPr>
              <w:jc w:val="center"/>
              <w:rPr>
                <w:rFonts w:asciiTheme="minorHAnsi" w:hAnsiTheme="minorHAnsi"/>
                <w:b/>
                <w:sz w:val="20"/>
                <w:szCs w:val="20"/>
              </w:rPr>
            </w:pPr>
            <w:r w:rsidRPr="006469FE">
              <w:rPr>
                <w:rFonts w:asciiTheme="minorHAnsi" w:hAnsiTheme="minorHAnsi"/>
                <w:b/>
                <w:sz w:val="20"/>
                <w:szCs w:val="20"/>
              </w:rPr>
              <w:t>100</w:t>
            </w:r>
          </w:p>
        </w:tc>
      </w:tr>
    </w:tbl>
    <w:p w:rsidR="009F3B41" w:rsidRDefault="009F3B41" w:rsidP="00DB302B"/>
    <w:p w:rsidR="00B26F70" w:rsidRDefault="00B26F70" w:rsidP="00DB302B"/>
    <w:p w:rsidR="00B26F70" w:rsidRDefault="00B26F70" w:rsidP="00DB302B"/>
    <w:p w:rsidR="00B26F70" w:rsidRDefault="00B26F70" w:rsidP="00DB302B"/>
    <w:p w:rsidR="00B26F70" w:rsidRDefault="00B26F70" w:rsidP="00DB302B"/>
    <w:p w:rsidR="00B26F70" w:rsidRDefault="00B26F70" w:rsidP="00DB302B"/>
    <w:p w:rsidR="00B26F70" w:rsidRDefault="00B26F70" w:rsidP="00DB302B"/>
    <w:p w:rsidR="0038761C" w:rsidRDefault="0038761C" w:rsidP="00DB302B"/>
    <w:p w:rsidR="0038761C" w:rsidRDefault="0038761C" w:rsidP="00DB302B"/>
    <w:p w:rsidR="00B26F70" w:rsidRDefault="00B26F70" w:rsidP="00DB302B"/>
    <w:p w:rsidR="00B26F70" w:rsidRPr="006469FE" w:rsidRDefault="00B26F70" w:rsidP="00DB302B"/>
    <w:p w:rsidR="00B53E80" w:rsidRPr="006469FE" w:rsidRDefault="00946363" w:rsidP="00DB302B">
      <w:pPr>
        <w:pStyle w:val="Balk3"/>
        <w:spacing w:before="0" w:after="0" w:line="276" w:lineRule="auto"/>
        <w:rPr>
          <w:szCs w:val="22"/>
        </w:rPr>
      </w:pPr>
      <w:bookmarkStart w:id="196" w:name="_Toc411347449"/>
      <w:bookmarkStart w:id="197" w:name="_Toc413836728"/>
      <w:r w:rsidRPr="006469FE">
        <w:rPr>
          <w:szCs w:val="22"/>
        </w:rPr>
        <w:lastRenderedPageBreak/>
        <w:t>2.3.6. Bakanlığımızın Uyguladığı Prim, Teşvik ve Tarımsal Desteklemeler</w:t>
      </w:r>
      <w:bookmarkEnd w:id="196"/>
      <w:bookmarkEnd w:id="197"/>
    </w:p>
    <w:p w:rsidR="00B53E80" w:rsidRPr="006469FE" w:rsidRDefault="00B53E80" w:rsidP="00DB302B">
      <w:pPr>
        <w:rPr>
          <w:rFonts w:asciiTheme="minorHAnsi" w:hAnsiTheme="minorHAnsi"/>
        </w:rPr>
      </w:pPr>
    </w:p>
    <w:tbl>
      <w:tblPr>
        <w:tblW w:w="9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5"/>
        <w:gridCol w:w="1106"/>
        <w:gridCol w:w="1199"/>
        <w:gridCol w:w="1225"/>
        <w:gridCol w:w="1092"/>
        <w:gridCol w:w="1058"/>
        <w:gridCol w:w="920"/>
        <w:gridCol w:w="1013"/>
        <w:gridCol w:w="1160"/>
      </w:tblGrid>
      <w:tr w:rsidR="0038761C" w:rsidRPr="0038761C" w:rsidTr="00AF6E1E">
        <w:trPr>
          <w:trHeight w:val="1100"/>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bookmarkStart w:id="198" w:name="_Toc378852648"/>
            <w:r w:rsidRPr="0038761C">
              <w:rPr>
                <w:rFonts w:asciiTheme="minorHAnsi" w:hAnsiTheme="minorHAnsi"/>
                <w:b/>
                <w:bCs/>
                <w:color w:val="000000"/>
                <w:sz w:val="20"/>
                <w:szCs w:val="20"/>
              </w:rPr>
              <w:t>Yıllar</w:t>
            </w:r>
          </w:p>
        </w:tc>
        <w:tc>
          <w:tcPr>
            <w:tcW w:w="1112" w:type="dxa"/>
            <w:shd w:val="clear" w:color="000000" w:fill="FBD4B4"/>
            <w:vAlign w:val="center"/>
            <w:hideMark/>
          </w:tcPr>
          <w:p w:rsidR="00AF6E1E" w:rsidRDefault="00AF6E1E" w:rsidP="00AF6E1E">
            <w:pPr>
              <w:jc w:val="center"/>
              <w:rPr>
                <w:rFonts w:asciiTheme="minorHAnsi" w:hAnsiTheme="minorHAnsi"/>
                <w:b/>
                <w:bCs/>
                <w:color w:val="000000"/>
                <w:sz w:val="20"/>
                <w:szCs w:val="20"/>
              </w:rPr>
            </w:pPr>
            <w:r>
              <w:rPr>
                <w:rFonts w:asciiTheme="minorHAnsi" w:hAnsiTheme="minorHAnsi"/>
                <w:b/>
                <w:bCs/>
                <w:color w:val="000000"/>
                <w:sz w:val="20"/>
                <w:szCs w:val="20"/>
              </w:rPr>
              <w:t>Hayvancılık Destek.</w:t>
            </w:r>
          </w:p>
          <w:p w:rsidR="0038761C" w:rsidRPr="0038761C" w:rsidRDefault="0038761C" w:rsidP="00AF6E1E">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 (TL)</w:t>
            </w:r>
          </w:p>
        </w:tc>
        <w:tc>
          <w:tcPr>
            <w:tcW w:w="1252"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Bitkisel Üretim Destekleri </w:t>
            </w:r>
          </w:p>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(TL)</w:t>
            </w:r>
          </w:p>
        </w:tc>
        <w:tc>
          <w:tcPr>
            <w:tcW w:w="1248"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TOPLAM </w:t>
            </w:r>
          </w:p>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(TL)</w:t>
            </w:r>
          </w:p>
        </w:tc>
        <w:tc>
          <w:tcPr>
            <w:tcW w:w="1121"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Kırsal Kalkınma Yatırımları </w:t>
            </w:r>
          </w:p>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(TL)</w:t>
            </w:r>
          </w:p>
        </w:tc>
        <w:tc>
          <w:tcPr>
            <w:tcW w:w="1096"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Alet Ekipman Desteği </w:t>
            </w:r>
          </w:p>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(TL)</w:t>
            </w:r>
          </w:p>
        </w:tc>
        <w:tc>
          <w:tcPr>
            <w:tcW w:w="963" w:type="dxa"/>
            <w:shd w:val="clear" w:color="000000" w:fill="FBD4B4"/>
            <w:vAlign w:val="center"/>
            <w:hideMark/>
          </w:tcPr>
          <w:p w:rsidR="00AF6E1E" w:rsidRDefault="00AF6E1E" w:rsidP="00AF6E1E">
            <w:pPr>
              <w:jc w:val="center"/>
              <w:rPr>
                <w:rFonts w:asciiTheme="minorHAnsi" w:hAnsiTheme="minorHAnsi"/>
                <w:b/>
                <w:bCs/>
                <w:color w:val="000000"/>
                <w:sz w:val="20"/>
                <w:szCs w:val="20"/>
              </w:rPr>
            </w:pPr>
            <w:r>
              <w:rPr>
                <w:rFonts w:asciiTheme="minorHAnsi" w:hAnsiTheme="minorHAnsi"/>
                <w:b/>
                <w:bCs/>
                <w:color w:val="000000"/>
                <w:sz w:val="20"/>
                <w:szCs w:val="20"/>
              </w:rPr>
              <w:t>Bireysel Sulama Destek.</w:t>
            </w:r>
          </w:p>
          <w:p w:rsidR="0038761C" w:rsidRPr="0038761C" w:rsidRDefault="0038761C" w:rsidP="00AF6E1E">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 (TL)</w:t>
            </w:r>
          </w:p>
        </w:tc>
        <w:tc>
          <w:tcPr>
            <w:tcW w:w="1013"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Tedgem Koop. Yatırımları (TL)</w:t>
            </w:r>
          </w:p>
        </w:tc>
        <w:tc>
          <w:tcPr>
            <w:tcW w:w="933"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 xml:space="preserve">GENEL TOPLAM </w:t>
            </w:r>
          </w:p>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(TL)</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2002</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2.611.334</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32.928.068</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35.539.402</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35.539.402</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2003</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3.635.131</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37.994.560</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41.629.691</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41.629.691</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2004</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6.281.063</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34.721.954</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41.003.017</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41.003.017</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2005</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15.879.417</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36.760.787</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52.640.204</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52.640.204</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2006</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27.270.591</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41.158.324</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68.428.915</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568.084</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68.996.999</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2007</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33.513.926</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42.148.516</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75.662.442</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1.329.330</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466.333</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77.458.105</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2008</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22.947.016</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30.637.497</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53.584.513</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2.657.762</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719.442</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56.961.717</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2009</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32.821.824</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32.721.920</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65.543.744</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1.610.334</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989.342</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3.279.000</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71.422.420</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2010</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37.834.598</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35.558.886</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73.393.484</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1.607.237</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1.131.822</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5.032.788</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81.165.331</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2011</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47.959.254</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26.052.190</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74.011.444</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2.269.860</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2.897.161</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 </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3.070.000</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82.248.465</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2012</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79.373.811</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35.770.699</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115.144.510</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4.580.164</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950.469</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133.657</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785.460</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121.594.260</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2013</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63.206.518</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51.733.297</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114.939.815</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4.244.541</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2.673.266</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300.222</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6.094.800</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128.252.644</w:t>
            </w:r>
          </w:p>
        </w:tc>
      </w:tr>
      <w:tr w:rsidR="0038761C" w:rsidRPr="0038761C" w:rsidTr="00AF6E1E">
        <w:trPr>
          <w:trHeight w:val="315"/>
          <w:jc w:val="center"/>
        </w:trPr>
        <w:tc>
          <w:tcPr>
            <w:tcW w:w="690" w:type="dxa"/>
            <w:shd w:val="clear" w:color="000000" w:fill="FBD4B4"/>
            <w:vAlign w:val="center"/>
            <w:hideMark/>
          </w:tcPr>
          <w:p w:rsidR="0038761C" w:rsidRPr="0038761C" w:rsidRDefault="0038761C" w:rsidP="0038761C">
            <w:pPr>
              <w:jc w:val="center"/>
              <w:rPr>
                <w:rFonts w:asciiTheme="minorHAnsi" w:hAnsiTheme="minorHAnsi"/>
                <w:b/>
                <w:bCs/>
                <w:color w:val="000000"/>
                <w:sz w:val="20"/>
                <w:szCs w:val="20"/>
              </w:rPr>
            </w:pPr>
            <w:r w:rsidRPr="0038761C">
              <w:rPr>
                <w:rFonts w:asciiTheme="minorHAnsi" w:hAnsiTheme="minorHAnsi"/>
                <w:b/>
                <w:bCs/>
                <w:color w:val="000000"/>
                <w:sz w:val="20"/>
                <w:szCs w:val="20"/>
              </w:rPr>
              <w:t>2014</w:t>
            </w:r>
          </w:p>
        </w:tc>
        <w:tc>
          <w:tcPr>
            <w:tcW w:w="111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57.336.524</w:t>
            </w:r>
          </w:p>
        </w:tc>
        <w:tc>
          <w:tcPr>
            <w:tcW w:w="1252"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35.347.166</w:t>
            </w:r>
          </w:p>
        </w:tc>
        <w:tc>
          <w:tcPr>
            <w:tcW w:w="1248"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92.683.690</w:t>
            </w:r>
          </w:p>
        </w:tc>
        <w:tc>
          <w:tcPr>
            <w:tcW w:w="1121"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1.241.510</w:t>
            </w:r>
          </w:p>
        </w:tc>
        <w:tc>
          <w:tcPr>
            <w:tcW w:w="1096"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2.733.589</w:t>
            </w:r>
          </w:p>
        </w:tc>
        <w:tc>
          <w:tcPr>
            <w:tcW w:w="96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403.334</w:t>
            </w:r>
          </w:p>
        </w:tc>
        <w:tc>
          <w:tcPr>
            <w:tcW w:w="1013" w:type="dxa"/>
            <w:shd w:val="clear" w:color="auto" w:fill="auto"/>
            <w:vAlign w:val="center"/>
            <w:hideMark/>
          </w:tcPr>
          <w:p w:rsidR="0038761C" w:rsidRPr="0038761C" w:rsidRDefault="0038761C" w:rsidP="0038761C">
            <w:pPr>
              <w:jc w:val="right"/>
              <w:rPr>
                <w:rFonts w:asciiTheme="minorHAnsi" w:hAnsiTheme="minorHAnsi"/>
                <w:color w:val="000000"/>
                <w:sz w:val="20"/>
                <w:szCs w:val="20"/>
              </w:rPr>
            </w:pPr>
            <w:r w:rsidRPr="0038761C">
              <w:rPr>
                <w:rFonts w:asciiTheme="minorHAnsi" w:hAnsiTheme="minorHAnsi"/>
                <w:color w:val="000000"/>
                <w:sz w:val="20"/>
                <w:szCs w:val="20"/>
              </w:rPr>
              <w:t>3.817.000</w:t>
            </w:r>
          </w:p>
        </w:tc>
        <w:tc>
          <w:tcPr>
            <w:tcW w:w="933" w:type="dxa"/>
            <w:shd w:val="clear" w:color="000000" w:fill="FBD4B4"/>
            <w:vAlign w:val="center"/>
            <w:hideMark/>
          </w:tcPr>
          <w:p w:rsidR="0038761C" w:rsidRPr="0038761C" w:rsidRDefault="0038761C" w:rsidP="0038761C">
            <w:pPr>
              <w:jc w:val="right"/>
              <w:rPr>
                <w:rFonts w:asciiTheme="minorHAnsi" w:hAnsiTheme="minorHAnsi"/>
                <w:b/>
                <w:bCs/>
                <w:color w:val="000000"/>
                <w:sz w:val="20"/>
                <w:szCs w:val="20"/>
              </w:rPr>
            </w:pPr>
            <w:r w:rsidRPr="0038761C">
              <w:rPr>
                <w:rFonts w:asciiTheme="minorHAnsi" w:hAnsiTheme="minorHAnsi"/>
                <w:b/>
                <w:bCs/>
                <w:color w:val="000000"/>
                <w:sz w:val="20"/>
                <w:szCs w:val="20"/>
              </w:rPr>
              <w:t>100.879.123</w:t>
            </w:r>
          </w:p>
        </w:tc>
      </w:tr>
    </w:tbl>
    <w:p w:rsidR="003D6FED" w:rsidRPr="006469FE" w:rsidRDefault="003D6FED" w:rsidP="003D6FED">
      <w:pPr>
        <w:spacing w:line="276" w:lineRule="auto"/>
        <w:ind w:left="2832" w:firstLine="708"/>
        <w:rPr>
          <w:rFonts w:asciiTheme="minorHAnsi" w:hAnsiTheme="minorHAnsi"/>
          <w:sz w:val="22"/>
          <w:szCs w:val="22"/>
        </w:rPr>
      </w:pPr>
    </w:p>
    <w:p w:rsidR="00B53E80" w:rsidRPr="006469FE" w:rsidRDefault="00B53E80" w:rsidP="00DB302B">
      <w:pPr>
        <w:pStyle w:val="Balk3"/>
        <w:rPr>
          <w:sz w:val="24"/>
          <w:szCs w:val="24"/>
        </w:rPr>
        <w:sectPr w:rsidR="00B53E80" w:rsidRPr="006469FE" w:rsidSect="005E43A6">
          <w:footerReference w:type="default" r:id="rId18"/>
          <w:pgSz w:w="11906" w:h="16838"/>
          <w:pgMar w:top="567" w:right="991" w:bottom="709" w:left="340" w:header="426" w:footer="709" w:gutter="1418"/>
          <w:pgNumType w:start="1"/>
          <w:cols w:space="708"/>
          <w:docGrid w:linePitch="360"/>
        </w:sectPr>
      </w:pPr>
    </w:p>
    <w:p w:rsidR="00D07254" w:rsidRPr="006469FE" w:rsidRDefault="00413CA3" w:rsidP="004E5D18">
      <w:pPr>
        <w:pStyle w:val="Balk1"/>
        <w:spacing w:line="276" w:lineRule="auto"/>
        <w:rPr>
          <w:szCs w:val="22"/>
        </w:rPr>
      </w:pPr>
      <w:bookmarkStart w:id="199" w:name="_Toc379183067"/>
      <w:bookmarkStart w:id="200" w:name="_Toc379183173"/>
      <w:bookmarkStart w:id="201" w:name="_Toc379185035"/>
      <w:bookmarkStart w:id="202" w:name="_Toc411347450"/>
      <w:bookmarkStart w:id="203" w:name="_Toc413836729"/>
      <w:bookmarkEnd w:id="198"/>
      <w:r w:rsidRPr="006469FE">
        <w:rPr>
          <w:szCs w:val="22"/>
        </w:rPr>
        <w:lastRenderedPageBreak/>
        <w:t>3</w:t>
      </w:r>
      <w:r w:rsidR="00D07254" w:rsidRPr="006469FE">
        <w:rPr>
          <w:szCs w:val="22"/>
        </w:rPr>
        <w:t>. KURUMUN GENEL TANIMI</w:t>
      </w:r>
      <w:bookmarkEnd w:id="49"/>
      <w:bookmarkEnd w:id="199"/>
      <w:bookmarkEnd w:id="200"/>
      <w:bookmarkEnd w:id="201"/>
      <w:bookmarkEnd w:id="202"/>
      <w:bookmarkEnd w:id="203"/>
    </w:p>
    <w:p w:rsidR="00D07254" w:rsidRPr="006469FE" w:rsidRDefault="00413CA3" w:rsidP="004E5D18">
      <w:pPr>
        <w:pStyle w:val="Balk2"/>
        <w:spacing w:line="276" w:lineRule="auto"/>
        <w:rPr>
          <w:szCs w:val="22"/>
        </w:rPr>
      </w:pPr>
      <w:bookmarkStart w:id="204" w:name="_Toc378852607"/>
      <w:bookmarkStart w:id="205" w:name="_Toc379183068"/>
      <w:bookmarkStart w:id="206" w:name="_Toc379183174"/>
      <w:bookmarkStart w:id="207" w:name="_Toc379185036"/>
      <w:bookmarkStart w:id="208" w:name="_Toc411347451"/>
      <w:bookmarkStart w:id="209" w:name="_Toc413836730"/>
      <w:r w:rsidRPr="006469FE">
        <w:rPr>
          <w:szCs w:val="22"/>
        </w:rPr>
        <w:t>3</w:t>
      </w:r>
      <w:r w:rsidR="00D07254" w:rsidRPr="006469FE">
        <w:rPr>
          <w:szCs w:val="22"/>
        </w:rPr>
        <w:t>.</w:t>
      </w:r>
      <w:r w:rsidR="00295EB9" w:rsidRPr="006469FE">
        <w:rPr>
          <w:szCs w:val="22"/>
        </w:rPr>
        <w:t>1</w:t>
      </w:r>
      <w:r w:rsidR="00D07254" w:rsidRPr="006469FE">
        <w:rPr>
          <w:szCs w:val="22"/>
        </w:rPr>
        <w:t xml:space="preserve"> YASAL DAYANAK</w:t>
      </w:r>
      <w:bookmarkEnd w:id="204"/>
      <w:bookmarkEnd w:id="205"/>
      <w:bookmarkEnd w:id="206"/>
      <w:bookmarkEnd w:id="207"/>
      <w:bookmarkEnd w:id="208"/>
      <w:bookmarkEnd w:id="209"/>
      <w:r w:rsidR="00D07254" w:rsidRPr="006469FE">
        <w:rPr>
          <w:szCs w:val="22"/>
        </w:rPr>
        <w:t xml:space="preserve"> </w:t>
      </w:r>
    </w:p>
    <w:p w:rsidR="00D07254" w:rsidRPr="006469FE" w:rsidRDefault="00D07254" w:rsidP="004E5D18">
      <w:pPr>
        <w:autoSpaceDE w:val="0"/>
        <w:autoSpaceDN w:val="0"/>
        <w:adjustRightInd w:val="0"/>
        <w:spacing w:line="276" w:lineRule="auto"/>
        <w:rPr>
          <w:rFonts w:asciiTheme="minorHAnsi" w:hAnsiTheme="minorHAnsi"/>
          <w:bCs/>
          <w:sz w:val="22"/>
          <w:szCs w:val="22"/>
        </w:rPr>
      </w:pPr>
      <w:r w:rsidRPr="006469FE">
        <w:rPr>
          <w:rStyle w:val="GvdeMetni2Char"/>
          <w:rFonts w:asciiTheme="minorHAnsi" w:hAnsiTheme="minorHAnsi"/>
          <w:sz w:val="22"/>
          <w:szCs w:val="22"/>
        </w:rPr>
        <w:tab/>
        <w:t>Gıda, Tarım ve Hayvancılık Bakanlığının kurulması; 06/04/2011 tarihli ve 6223 sayılı Kanunun verdiği yetkiye dayanılarak, Bakanlar Kurulu’nca 03/06/2011 tarihinde kararlaştırılmıştır.</w:t>
      </w:r>
      <w:r w:rsidR="006F1C92" w:rsidRPr="006469FE">
        <w:rPr>
          <w:rFonts w:asciiTheme="minorHAnsi" w:hAnsiTheme="minorHAnsi"/>
          <w:bCs/>
          <w:sz w:val="22"/>
          <w:szCs w:val="22"/>
        </w:rPr>
        <w:t xml:space="preserve"> </w:t>
      </w:r>
      <w:r w:rsidRPr="006469FE">
        <w:rPr>
          <w:rFonts w:asciiTheme="minorHAnsi" w:hAnsiTheme="minorHAnsi"/>
          <w:b/>
          <w:bCs/>
          <w:sz w:val="22"/>
          <w:szCs w:val="22"/>
        </w:rPr>
        <w:t>Gıda, Tarım ve Hayvancılık Bakanlığı</w:t>
      </w:r>
      <w:r w:rsidRPr="006469FE">
        <w:rPr>
          <w:rStyle w:val="GvdeMetni2Char"/>
          <w:rFonts w:asciiTheme="minorHAnsi" w:hAnsiTheme="minorHAnsi"/>
          <w:sz w:val="22"/>
          <w:szCs w:val="22"/>
        </w:rPr>
        <w:t xml:space="preserve">nın Teşkilat ve Görevleri Hakkında Kanun Hükmündeki Kararname (KHK/639), 08/06/2011 tarih ve 27958 sayılı Resmi Gazete’de yayımlanarak yürürlüğe girmiştir. Bu kararname ile </w:t>
      </w:r>
      <w:r w:rsidRPr="006469FE">
        <w:rPr>
          <w:rFonts w:asciiTheme="minorHAnsi" w:hAnsiTheme="minorHAnsi"/>
          <w:sz w:val="22"/>
          <w:szCs w:val="22"/>
        </w:rPr>
        <w:t xml:space="preserve">taşra teşkilatlarının kuruluşu da hükme bağlanmıştır. </w:t>
      </w:r>
      <w:r w:rsidRPr="006469FE">
        <w:rPr>
          <w:rFonts w:asciiTheme="minorHAnsi" w:hAnsiTheme="minorHAnsi"/>
          <w:b/>
          <w:sz w:val="22"/>
          <w:szCs w:val="22"/>
        </w:rPr>
        <w:t>ÇANAKKALE</w:t>
      </w:r>
      <w:r w:rsidRPr="006469FE">
        <w:rPr>
          <w:rFonts w:asciiTheme="minorHAnsi" w:hAnsiTheme="minorHAnsi"/>
          <w:sz w:val="22"/>
          <w:szCs w:val="22"/>
        </w:rPr>
        <w:t xml:space="preserve"> </w:t>
      </w:r>
      <w:r w:rsidRPr="006469FE">
        <w:rPr>
          <w:rFonts w:asciiTheme="minorHAnsi" w:hAnsiTheme="minorHAnsi"/>
          <w:b/>
          <w:sz w:val="22"/>
          <w:szCs w:val="22"/>
        </w:rPr>
        <w:t>İl</w:t>
      </w:r>
      <w:r w:rsidRPr="006469FE">
        <w:rPr>
          <w:rFonts w:asciiTheme="minorHAnsi" w:hAnsiTheme="minorHAnsi"/>
          <w:sz w:val="22"/>
          <w:szCs w:val="22"/>
        </w:rPr>
        <w:t xml:space="preserve"> </w:t>
      </w:r>
      <w:r w:rsidRPr="006469FE">
        <w:rPr>
          <w:rFonts w:asciiTheme="minorHAnsi" w:hAnsiTheme="minorHAnsi"/>
          <w:b/>
          <w:bCs/>
          <w:sz w:val="22"/>
          <w:szCs w:val="22"/>
        </w:rPr>
        <w:t>Gıda, Tarım ve Hayvancılık</w:t>
      </w:r>
      <w:r w:rsidRPr="006469FE">
        <w:rPr>
          <w:rFonts w:asciiTheme="minorHAnsi" w:hAnsiTheme="minorHAnsi"/>
          <w:sz w:val="22"/>
          <w:szCs w:val="22"/>
        </w:rPr>
        <w:t xml:space="preserve"> </w:t>
      </w:r>
      <w:r w:rsidRPr="006469FE">
        <w:rPr>
          <w:rFonts w:asciiTheme="minorHAnsi" w:hAnsiTheme="minorHAnsi"/>
          <w:b/>
          <w:sz w:val="22"/>
          <w:szCs w:val="22"/>
        </w:rPr>
        <w:t>Müdürlüğü</w:t>
      </w:r>
      <w:r w:rsidRPr="006469FE">
        <w:rPr>
          <w:rFonts w:asciiTheme="minorHAnsi" w:hAnsiTheme="minorHAnsi"/>
          <w:sz w:val="22"/>
          <w:szCs w:val="22"/>
        </w:rPr>
        <w:t xml:space="preserve"> de bu kanun hükmündeki kararname esaslarına göre faaliyetlerini sürdürmektedir.</w:t>
      </w:r>
    </w:p>
    <w:p w:rsidR="00D07254" w:rsidRPr="006469FE" w:rsidRDefault="00D07254" w:rsidP="004E5D18">
      <w:pPr>
        <w:spacing w:line="276" w:lineRule="auto"/>
        <w:ind w:firstLine="708"/>
        <w:rPr>
          <w:rFonts w:asciiTheme="minorHAnsi" w:hAnsiTheme="minorHAnsi"/>
          <w:sz w:val="22"/>
          <w:szCs w:val="22"/>
        </w:rPr>
      </w:pPr>
    </w:p>
    <w:p w:rsidR="00D07254" w:rsidRPr="006469FE" w:rsidRDefault="00413CA3" w:rsidP="004E5D18">
      <w:pPr>
        <w:pStyle w:val="Balk2"/>
        <w:spacing w:line="276" w:lineRule="auto"/>
      </w:pPr>
      <w:bookmarkStart w:id="210" w:name="_Toc378852608"/>
      <w:bookmarkStart w:id="211" w:name="_Toc379183069"/>
      <w:bookmarkStart w:id="212" w:name="_Toc379183175"/>
      <w:bookmarkStart w:id="213" w:name="_Toc379185037"/>
      <w:bookmarkStart w:id="214" w:name="_Toc411347452"/>
      <w:bookmarkStart w:id="215" w:name="_Toc413836731"/>
      <w:r w:rsidRPr="006469FE">
        <w:t>3</w:t>
      </w:r>
      <w:r w:rsidR="00295EB9" w:rsidRPr="006469FE">
        <w:t>.2</w:t>
      </w:r>
      <w:r w:rsidR="00D07254" w:rsidRPr="006469FE">
        <w:t>. TEŞKİLAT YAPISI</w:t>
      </w:r>
      <w:bookmarkEnd w:id="210"/>
      <w:bookmarkEnd w:id="211"/>
      <w:bookmarkEnd w:id="212"/>
      <w:bookmarkEnd w:id="213"/>
      <w:bookmarkEnd w:id="214"/>
      <w:bookmarkEnd w:id="215"/>
    </w:p>
    <w:p w:rsidR="00D07254" w:rsidRPr="006469FE" w:rsidRDefault="00D07254" w:rsidP="004E5D18">
      <w:pPr>
        <w:pStyle w:val="NormalkiYanaYasla"/>
        <w:spacing w:line="276" w:lineRule="auto"/>
        <w:rPr>
          <w:rStyle w:val="GvdeMetni2Char"/>
          <w:rFonts w:asciiTheme="minorHAnsi" w:hAnsiTheme="minorHAnsi"/>
          <w:sz w:val="22"/>
          <w:szCs w:val="22"/>
        </w:rPr>
      </w:pPr>
      <w:r w:rsidRPr="006469FE">
        <w:rPr>
          <w:rFonts w:asciiTheme="minorHAnsi" w:hAnsiTheme="minorHAnsi"/>
          <w:sz w:val="22"/>
          <w:szCs w:val="22"/>
        </w:rPr>
        <w:t>"Gıda, Tarım ve Hayvancılık Bakanlığı</w:t>
      </w:r>
      <w:r w:rsidRPr="006469FE">
        <w:rPr>
          <w:rStyle w:val="GvdeMetni2Char"/>
          <w:rFonts w:asciiTheme="minorHAnsi" w:hAnsiTheme="minorHAnsi"/>
          <w:sz w:val="22"/>
          <w:szCs w:val="22"/>
        </w:rPr>
        <w:t xml:space="preserve"> Taşra Teşkilatının Görevleri, Çalışma Usul ve Esasları Hakkındaki Yönergenin” 4 üncü maddesine göre İl Müdürlüğü; Gıda ve Yem Şube Müdürlüğü, Bitkisel Üretim ve Bitki Sağlığı Şube Müdürlüğü, Hayvan Sağlığı Yetiştiriciliği ve Su Ürünleri Şube Müdürlüğü, Tarımsal Altyapı ve Arazi Değerlendirme Şube Müdürlüğü, Kırsal Kalkınma ve Örgütlenme Şube Müdürlüğü, Koordinasyon ve Tarımsal Veriler Şube Müdürlüğü ile İdari ve Mali </w:t>
      </w:r>
      <w:r w:rsidR="00933E29" w:rsidRPr="006469FE">
        <w:rPr>
          <w:rStyle w:val="GvdeMetni2Char"/>
          <w:rFonts w:asciiTheme="minorHAnsi" w:hAnsiTheme="minorHAnsi"/>
          <w:sz w:val="22"/>
          <w:szCs w:val="22"/>
        </w:rPr>
        <w:t>İşler Şube</w:t>
      </w:r>
      <w:r w:rsidRPr="006469FE">
        <w:rPr>
          <w:rStyle w:val="GvdeMetni2Char"/>
          <w:rFonts w:asciiTheme="minorHAnsi" w:hAnsiTheme="minorHAnsi"/>
          <w:sz w:val="22"/>
          <w:szCs w:val="22"/>
        </w:rPr>
        <w:t xml:space="preserve"> Müdürlüğünden oluşmaktadır.</w:t>
      </w:r>
      <w:r w:rsidR="004E5D18" w:rsidRPr="006469FE">
        <w:rPr>
          <w:rStyle w:val="GvdeMetni2Char"/>
          <w:rFonts w:asciiTheme="minorHAnsi" w:hAnsiTheme="minorHAnsi"/>
          <w:sz w:val="22"/>
          <w:szCs w:val="22"/>
        </w:rPr>
        <w:t xml:space="preserve"> </w:t>
      </w:r>
      <w:r w:rsidRPr="006469FE">
        <w:rPr>
          <w:rStyle w:val="GvdeMetni2Char"/>
          <w:rFonts w:asciiTheme="minorHAnsi" w:hAnsiTheme="minorHAnsi"/>
          <w:sz w:val="22"/>
          <w:szCs w:val="22"/>
        </w:rPr>
        <w:t xml:space="preserve">İlimiz </w:t>
      </w:r>
      <w:r w:rsidR="001B61DE" w:rsidRPr="006469FE">
        <w:rPr>
          <w:rStyle w:val="GvdeMetni2Char"/>
          <w:rFonts w:asciiTheme="minorHAnsi" w:hAnsiTheme="minorHAnsi"/>
          <w:sz w:val="22"/>
          <w:szCs w:val="22"/>
        </w:rPr>
        <w:t>Ayvacık, Bayramiç, Biga, Bozcaada, Çan, Eceabat, Ezine, Gelibolu, Gökçeada, Lapseki, Yenice</w:t>
      </w:r>
      <w:r w:rsidRPr="006469FE">
        <w:rPr>
          <w:rStyle w:val="GvdeMetni2Char"/>
          <w:rFonts w:asciiTheme="minorHAnsi" w:hAnsiTheme="minorHAnsi"/>
          <w:sz w:val="22"/>
          <w:szCs w:val="22"/>
        </w:rPr>
        <w:t xml:space="preserve"> İlçelerinde Bakanlık İlçe Müdürlüğü bulunmaktadır. İlçe Müdürlükleri</w:t>
      </w:r>
      <w:r w:rsidRPr="006469FE">
        <w:rPr>
          <w:rFonts w:asciiTheme="minorHAnsi" w:hAnsiTheme="minorHAnsi"/>
          <w:sz w:val="22"/>
          <w:szCs w:val="22"/>
        </w:rPr>
        <w:t xml:space="preserve"> “Gıda, Tarım ve Hayvancılık Bakanlığı</w:t>
      </w:r>
      <w:r w:rsidRPr="006469FE">
        <w:rPr>
          <w:rStyle w:val="GvdeMetni2Char"/>
          <w:rFonts w:asciiTheme="minorHAnsi" w:hAnsiTheme="minorHAnsi"/>
          <w:sz w:val="22"/>
          <w:szCs w:val="22"/>
        </w:rPr>
        <w:t xml:space="preserve"> Taşra Teşkilatının Görevleri, Çalışma Usul ve Esasları Hakkındaki Yönergenin” 8. maddesine göre faaliyetlerini sürdürmektedir.</w:t>
      </w:r>
    </w:p>
    <w:p w:rsidR="00D07254" w:rsidRPr="006469FE" w:rsidRDefault="00D07254" w:rsidP="004E5D18">
      <w:pPr>
        <w:pStyle w:val="NormalkiYanaYasla"/>
        <w:spacing w:line="276" w:lineRule="auto"/>
        <w:rPr>
          <w:rStyle w:val="GvdeMetni2Char"/>
          <w:rFonts w:asciiTheme="minorHAnsi" w:hAnsiTheme="minorHAnsi"/>
          <w:sz w:val="22"/>
          <w:szCs w:val="22"/>
        </w:rPr>
      </w:pPr>
    </w:p>
    <w:p w:rsidR="00D07254" w:rsidRPr="006469FE" w:rsidRDefault="00413CA3" w:rsidP="004E5D18">
      <w:pPr>
        <w:pStyle w:val="Balk2"/>
        <w:spacing w:line="276" w:lineRule="auto"/>
        <w:rPr>
          <w:szCs w:val="22"/>
        </w:rPr>
      </w:pPr>
      <w:bookmarkStart w:id="216" w:name="_Toc378852609"/>
      <w:bookmarkStart w:id="217" w:name="_Toc379183070"/>
      <w:bookmarkStart w:id="218" w:name="_Toc379183176"/>
      <w:bookmarkStart w:id="219" w:name="_Toc379185038"/>
      <w:bookmarkStart w:id="220" w:name="_Toc411347453"/>
      <w:bookmarkStart w:id="221" w:name="_Toc413836732"/>
      <w:r w:rsidRPr="006469FE">
        <w:rPr>
          <w:szCs w:val="22"/>
        </w:rPr>
        <w:t>3</w:t>
      </w:r>
      <w:r w:rsidR="00295EB9" w:rsidRPr="006469FE">
        <w:rPr>
          <w:szCs w:val="22"/>
        </w:rPr>
        <w:t>.3</w:t>
      </w:r>
      <w:r w:rsidR="00D07254" w:rsidRPr="006469FE">
        <w:rPr>
          <w:szCs w:val="22"/>
        </w:rPr>
        <w:t>. YAZIŞMA KODU VE KURUM KİMLİK KODU</w:t>
      </w:r>
      <w:bookmarkEnd w:id="216"/>
      <w:bookmarkEnd w:id="217"/>
      <w:bookmarkEnd w:id="218"/>
      <w:bookmarkEnd w:id="219"/>
      <w:bookmarkEnd w:id="220"/>
      <w:bookmarkEnd w:id="221"/>
    </w:p>
    <w:p w:rsidR="00D07254" w:rsidRPr="006469FE" w:rsidRDefault="00070756" w:rsidP="004E5D18">
      <w:pPr>
        <w:pStyle w:val="NormalkiYanaYasla"/>
        <w:spacing w:line="276" w:lineRule="auto"/>
        <w:ind w:firstLine="709"/>
        <w:rPr>
          <w:rStyle w:val="GvdeMetni2Char"/>
          <w:rFonts w:asciiTheme="minorHAnsi" w:hAnsiTheme="minorHAnsi"/>
          <w:sz w:val="22"/>
          <w:szCs w:val="22"/>
        </w:rPr>
      </w:pPr>
      <w:r w:rsidRPr="006469FE">
        <w:rPr>
          <w:rFonts w:asciiTheme="minorHAnsi" w:hAnsiTheme="minorHAnsi"/>
          <w:b/>
          <w:sz w:val="22"/>
          <w:szCs w:val="22"/>
        </w:rPr>
        <w:t xml:space="preserve">İdari Birim </w:t>
      </w:r>
      <w:r w:rsidR="00D07254" w:rsidRPr="006469FE">
        <w:rPr>
          <w:rFonts w:asciiTheme="minorHAnsi" w:hAnsiTheme="minorHAnsi"/>
          <w:b/>
          <w:sz w:val="22"/>
          <w:szCs w:val="22"/>
        </w:rPr>
        <w:t>Kimlik Kodu</w:t>
      </w:r>
      <w:r w:rsidR="00D07254" w:rsidRPr="006469FE">
        <w:rPr>
          <w:rFonts w:asciiTheme="minorHAnsi" w:hAnsiTheme="minorHAnsi"/>
          <w:b/>
          <w:sz w:val="22"/>
          <w:szCs w:val="22"/>
        </w:rPr>
        <w:tab/>
        <w:t xml:space="preserve">: </w:t>
      </w:r>
      <w:r w:rsidR="00327E59" w:rsidRPr="006469FE">
        <w:rPr>
          <w:rFonts w:asciiTheme="minorHAnsi" w:hAnsiTheme="minorHAnsi"/>
          <w:sz w:val="22"/>
          <w:szCs w:val="22"/>
        </w:rPr>
        <w:t>66165220</w:t>
      </w:r>
    </w:p>
    <w:p w:rsidR="00D07254" w:rsidRPr="006469FE" w:rsidRDefault="00D07254" w:rsidP="004E5D18">
      <w:pPr>
        <w:spacing w:line="276" w:lineRule="auto"/>
        <w:ind w:firstLine="708"/>
        <w:rPr>
          <w:rFonts w:asciiTheme="minorHAnsi" w:eastAsia="TimesNewRoman,Bold" w:hAnsiTheme="minorHAnsi"/>
          <w:b/>
          <w:bCs/>
          <w:sz w:val="22"/>
          <w:szCs w:val="22"/>
        </w:rPr>
      </w:pPr>
    </w:p>
    <w:p w:rsidR="00D07254" w:rsidRPr="006469FE" w:rsidRDefault="00413CA3" w:rsidP="004E5D18">
      <w:pPr>
        <w:pStyle w:val="Balk2"/>
        <w:spacing w:line="276" w:lineRule="auto"/>
        <w:rPr>
          <w:rFonts w:eastAsia="TimesNewRoman,Bold"/>
          <w:szCs w:val="22"/>
        </w:rPr>
      </w:pPr>
      <w:bookmarkStart w:id="222" w:name="_Toc378852610"/>
      <w:bookmarkStart w:id="223" w:name="_Toc379183071"/>
      <w:bookmarkStart w:id="224" w:name="_Toc379183177"/>
      <w:bookmarkStart w:id="225" w:name="_Toc379185039"/>
      <w:bookmarkStart w:id="226" w:name="_Toc411347454"/>
      <w:bookmarkStart w:id="227" w:name="_Toc413836733"/>
      <w:r w:rsidRPr="006469FE">
        <w:rPr>
          <w:rFonts w:eastAsia="TimesNewRoman,Bold"/>
          <w:szCs w:val="22"/>
        </w:rPr>
        <w:t>3</w:t>
      </w:r>
      <w:r w:rsidR="00295EB9" w:rsidRPr="006469FE">
        <w:rPr>
          <w:rFonts w:eastAsia="TimesNewRoman,Bold"/>
          <w:szCs w:val="22"/>
        </w:rPr>
        <w:t>.4</w:t>
      </w:r>
      <w:r w:rsidR="00D07254" w:rsidRPr="006469FE">
        <w:rPr>
          <w:rFonts w:eastAsia="TimesNewRoman,Bold"/>
          <w:szCs w:val="22"/>
        </w:rPr>
        <w:t>. İL MÜDÜRLÜĞÜNÜN GÖREVLERİ</w:t>
      </w:r>
      <w:bookmarkEnd w:id="222"/>
      <w:bookmarkEnd w:id="223"/>
      <w:bookmarkEnd w:id="224"/>
      <w:bookmarkEnd w:id="225"/>
      <w:bookmarkEnd w:id="226"/>
      <w:bookmarkEnd w:id="227"/>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İlin tarımsal envanterini çıkarmak ve ilin tarım üretim potansiyelini mevcut teknolojiye göre belirlemek,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Her türlü il yayım programlarını hazırlamak ve yayınların kendi elemanlarına, tüketicilere ve çiftçilere ulaştırılmasını sağlamak,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Çevreye duyarlı doğal kaynakların korunması ve sürdürülebilirlikle ilgili yeni teknolojileri ve bilgileri çiftçilere ulaştırabilmek, ilin tarımsal yayım programını hazırlamak programın gerçekleşebilmesi için üretici, üretici örgütleri, üniversite, özel sektör ile işbirliği yapmak,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Araştırma kuruluşları ile doğrudan merkeze bağlı olan benzeri kuruluşlarla işbirliği halinde uygulamaya dönük deneme ve demonstrasyonlar programlamak ve yürütmek,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İlde çiftçilerin karşılaştığı problemleri araştırma enstitülerine iletmek, çözümlerin çiftçilere iletilmesini sağlamak, ilde görev yapan personelin hizmet içi eğitimlerini koordine etmek,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Tarım ürünlerinin islenip, değerlendirilmesine, pazarlamasına ve bunun için gerekli tesislerin kurdurulmasına yardımcı olacak çalışmaları yapmak, bu konuda üreticileri ve müteşebbisleri yönlendirmek,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İlin tarım ürünlerini ekiliş, verim ve üretimlerini tahmin çalışmaları yapmak, tarımla ilgili her turlu istatistik bilgilerinin zamanında toplanmasını sağlamak,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Hayvan ve bitki sağlığı ile gıda ve yem konusunda il düzeyinde risk kriterlerini ve yönetimi esaslarını belirleyerek değerlendirme yapmak ve gerekli iletişimi sağlamak,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 xml:space="preserve">İldeki hayvanların refahının sağlanması ile salgın ve paraziter hastalıklardan korunmasını sağlamak, bulaşıcı hastalıkların yurt çapında yayılmasını önlemek amacıyla il çapında plan, </w:t>
      </w:r>
      <w:r w:rsidRPr="006469FE">
        <w:rPr>
          <w:rFonts w:asciiTheme="minorHAnsi" w:eastAsia="TimesNewRoman" w:hAnsiTheme="minorHAnsi"/>
        </w:rPr>
        <w:lastRenderedPageBreak/>
        <w:t>program ve projeler hazırlamak, gerek bunları, gerekse Bakanlık tarafından belirlenenleri, ilde uygulamak, izlemek, denetlemek,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 dahilinde çözümlenemeyen hastalık, teşhis ve tedavi problemlerini ilgili araştırma merkezlerine ve Bakanlığa intikal ettirmek, araştırma ve teşhis sonuçlarına göre gerekli tedbirleri almak,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Suni tohumlama hizmetlerini yürütmek ve soy kütüğü sisteminin yurt çapında yaygınlaştırılması için il bazında gerekli çalışmaları yapmak,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Bakanlığa bağlı hayvan sağlığı ile ilgili hastane, klinik vb. merkezleri yönetmek; özel sektörce kurulacak bu çeşit tesislere Bakanlıkça belirlenecek esaslara göre izin vermek ve kurulmuş olanları denetlemek,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Hayvan sağlığı ile ilgili madde ve malzemelerin üretim, satış, ihracat, ithalat, taşıma, muhafazası ile ilgili kayıtları tutmak, Bakanlıkça belirlenmiş esaslarla ve yetkiyle sınırlı olarak faaliyetleri ile ilgili izin vermek, izlemek, kontrol etmek ve denetlemek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 xml:space="preserve">Özel sektörce kurulacak suni tohumlama istasyonları ve damızlık yetiştirme </w:t>
      </w:r>
      <w:r w:rsidR="00933E29" w:rsidRPr="006469FE">
        <w:rPr>
          <w:rFonts w:asciiTheme="minorHAnsi" w:eastAsia="TimesNewRoman" w:hAnsiTheme="minorHAnsi"/>
        </w:rPr>
        <w:t>işletmelerine</w:t>
      </w:r>
      <w:r w:rsidRPr="006469FE">
        <w:rPr>
          <w:rFonts w:asciiTheme="minorHAnsi" w:eastAsia="TimesNewRoman" w:hAnsiTheme="minorHAnsi"/>
        </w:rPr>
        <w:t xml:space="preserve"> Bakanlıkça belirlenecek esaslara göre izin vermek ve denetlemek,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 dahilinde uygulanan entegre ve münferit tarım ve kırsal kalkınma projelerinin gerektirdiği hizmetleri yapmak, yeni yapılacak projelerin gerektirdiği ön etüt ve envanter çalışmalarını yürütmek,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Projeye dayalı olarak kurulacak işletmelere ait kredi taleplerini inceleyerek uygun olanların gerekli proje ve çiftlik geliştirme projelerini hazırlamak,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 dahilindeki bitki ve hayvan sağlığı ile ilgili iç ve dış karantina hizmetlerini mevzuatı doğrultusunda yürütmek, resmi ve özel mezbaha ve kombinaları sağlık yönünden denetlemek, ildeki damızlık boğa, koç, teke ve aygırların sağlık kontrollerini yapmak, uygun olmayanları enemek,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 dahilinde bitkilere zarar veren zararlı hastalık ve organizmaların tespitini yapmak ve koruma programlarını hazırlamak, onaylanmış programların uygulanmasını sağlamak,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İl dahilinde faaliyette bulunan bitki koruma ürünleri, zirai mücadele alet makineleri, tohum ve gübre bayileri ile ilaçlama yapan özel ve tüzel kişilerin kontrolünü yapmak, gıda ve yem stokları, gıda ve yem konularını ilgilendiren etüt ve envanterleri hazırlamak, ruhsatlı yem fabrikalarını asgari teknik ve sağlık şartları bakımından denetlemek, gıda ve yem sanayileri ürünlerinin belirlenmiş esaslara uygunluğunu denetlemek, ihracat ve ithalatında Bakanlık ile ilgili işlemlerinin il düzeyindekilerini yürütmek,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Bitki, hayvan, gıda ve yem güvenirliğini gözeterek tüketiciyi ve halk sağlığını koruma amacıyla il düzeyinde tedbirler almak, Bakanlıkça belirlenen tedbirlerin ilde uygulanmasını sağlamak, izlemek, değerlendirmek, konusunda faaliyet gösteren laboratuvarları mevzuatı çerçevesinde belgelendirilmek, kaydını almak, izlemek, yetkili oldukları hususlarda denetlemek,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 xml:space="preserve">Su ürünlerinin ve su ürünleri kaynaklarının sürdürülebilirlik temelinde işletilmesi ve geliştirilmesini sağlamak, buna yönelik koruma önlemlerini gerçekleştirmek, avcılık ve yetiştiriciliğe, su ürünlerinin işlenmesi ve pazarlanmasına, balıkçı barınakları ve balıkçılık ve su ürünleri alt yapılarının geliştirilmesi ve işletilmesine, su ürünleri ile ilgili her turlu bilgi ve belge toplanmasına ve bu bilgilere yönelik kayıt sisteminin geliştirilmesine ilişkin düzenlemeleri uygulamak, getirilen düzenlemeler kapsamında izleme, kontrol ve denetim ile cezai müeyyideleri gerçekleştirmek, su ürünleri ile ilgili inceleme ve değerlendirmeler yapmak ve her türlü teşvik ve koruma tedbirlerinin alınmasını, üretim alanlarının kiralanması ve işletilmesini ve buralarda verimliliğin artırılmasını sağlamak, su kaynaklarının kirletilmesini önleyecek ve su </w:t>
      </w:r>
      <w:r w:rsidRPr="006469FE">
        <w:rPr>
          <w:rFonts w:asciiTheme="minorHAnsi" w:eastAsia="TimesNewRoman" w:hAnsiTheme="minorHAnsi"/>
        </w:rPr>
        <w:lastRenderedPageBreak/>
        <w:t>ürünlerini zarardan koruyacak tedbirleri almak ve aldırmak, balıkçılık ve su ürünleri ilgili ihracat, ithalat işlemlerini mevzuatı çerçevesinde yürütmek.</w:t>
      </w:r>
    </w:p>
    <w:p w:rsidR="007A5E09"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Mera tespit tahdit, ıslah ve tahsis ile mera dışına çıkarılma ve bu gibi yerler ile ilin içerisinde bulunduğu tarım havzasına dair faaliyetlerde mevzuatı doğrultusunda işlemler yürütmek, tarım arazisinde ekili, dikili alanlarının ve bunların ürünlerinin taşınır ve taşınmaz çiftçi mallarının korunmasını ve tabii afetlerden zarar gören çiftçilere özel mevzuatına göre yardım yapılmasını sağlamak için ilgili kuruluşlarla işbirliği yapmak ve çalışmalara yardımcı olmak,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Projeler çerçevesinde köylerde istihdam imkanlarını artırmak amacıyla el sanatlarının geliştirilmesini, yayılmasını ve tanıtılmasını sağlayıcı ve mamullerinin pazarlanmasını kolaylaştırıcı tedbirler almak,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Çiftçilerin kooperatif veya birlik seklinde teşkilatlanmasını ve kooperatifçiliği tevsik etmek, bu amaçla etüt ve projeler hazırlamak, kooperatiflerin ve birliklerin kurulması için teknik ve yetkisi dahilinde mali yardımda bulunmak ve denetlemek,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Örnek çiftçi yetiştirmek gayesi ile çiftçi kadınlar ile çiftçi çocukları ve gençleri için eğitim programları ve projeleri uygulamak,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Gıda, gıda katkı maddeleri ve gıda ile temasta bulunan madde ve malzemeler konusunda faaliyette bulunan yerlerin gerekli kayıtları yapmak, izinleri vermek, üretim isleme ve satış yerlerini mevzuatı çerçevesinde denetlemek, bu malzemelerin ihracat ve ithalatında Bakanlık ile ilgili işlemlerinin il düzeyindekilerini yürütmek,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Tohumluk üretimlerinin beyanname kabulü, tarla kontrollerini yapmak ve numune alarak ilgili kuruluşlarına göndermek,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Tohumluk piyasasında yetkilendirme ile ilgili faaliyetleri yürütmek, tohumluk üretici ve bayilerinin kontrolünü yapmak,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Tohumluk, süs bitkileri, doğal çiçek soğanları ve kesme çiçek ile ilgili ithalat ve ihracat işlemlerini yürütmek,</w:t>
      </w:r>
    </w:p>
    <w:p w:rsidR="00880BCA" w:rsidRPr="006469FE" w:rsidRDefault="00D07254" w:rsidP="00003A80">
      <w:pPr>
        <w:pStyle w:val="ListeParagraf"/>
        <w:numPr>
          <w:ilvl w:val="0"/>
          <w:numId w:val="23"/>
        </w:numPr>
        <w:rPr>
          <w:rFonts w:asciiTheme="minorHAnsi" w:eastAsia="TimesNewRoman" w:hAnsiTheme="minorHAnsi"/>
        </w:rPr>
      </w:pPr>
      <w:r w:rsidRPr="006469FE">
        <w:rPr>
          <w:rFonts w:asciiTheme="minorHAnsi" w:eastAsia="TimesNewRoman" w:hAnsiTheme="minorHAnsi"/>
        </w:rPr>
        <w:t>Bakanlıkça yürütülen iç ve dış kaynaklı entegre ve münferit bitkisel üretim, hayvancılık ve su ürünleri üretim, değerlendirme, pazarlama ve kırsal kalkınma projelerinin ili ile ilgili kısımları uygulamak, uygulatmak, hibelerin zamanında ve amacına uygun olarak kullanılmasını takip ve kontrol etmek,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Küresel iklim değişiklikleri, tarımsal cevre, kuraklık, çölleşme ile ilgili çalışmalar il düzeyinde olanları yürütmek, diğer afetler ve tarım sigortası ile ilgili olarak 14/6/2005 tarihli ve 5363 sayılı Tarım Sigortaları Kanunu çerçevesindeki uygulamaların yaygınlaştırılmasına yönelik eğitim, yayım ve tanıtım ve mevzuatla verilen diğer çalışmaları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Hayvan ıslahı faaliyetlerini ve bu faaliyetlerin veri tabanı çalışmalarını yürütmek, Bakanlıkça düzenlenen suni tohumlama kurslarına ilişkin koordinasyonu sağlamak, suni tohumlama yapma izni vermek, sperma ve embriyo üretim merkezleri ve laboratuvarlarının kontrol ve denetimlerini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Büyükbaş ve küçükbaş damızlık yetiştiriciliği yapılan işletmelerin teknik yönden kontrolünü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Hayvancılık projeleriyle ilgili personel eğitimi ve bütçe ihtiyaçlarını tespit etmek ve ilin hayvancılık konusunda üretim potansiyelini belirlemek, mevzuatı doğrultusunda projeler yapmak, yürütmek, İlde hayvansal üretimin insan sağlığı ve ekolojik dengeyi koruyucu yöntemlerle yapılmasına ilişkin çalışmalar yapıp bunları denetlemek,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Projeye dayalı olarak kurulmak istenen hayvancılık işletmelerine ilişkin teknik yardım taleplerini değerlendirmek,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lastRenderedPageBreak/>
        <w:t>İl dahilinde faaliyette bulunan her türlü gübre ve toprak düzenleyicilerin üretim yerleri, gübre bayileri ile bu bayilerin depolarını ve buralardaki piyasaya arz edilmiş ürünleri belirlenmiş esaslara göre uygunluğunu denetlemek,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Bakanlığın il müdürlüklerine yetki devri yaptığı gübreler için ithalat uygunluk belgelerini düzenlemek,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İlde ilk defa faaliyete geçen gübre fabrikaları ile gübre üretim yerleri için lisans başvurularında, bu fabrika ve üretim yerlerinin mevzuata uygunluğunu denetlemek, uygunluk raporunu Bakanlığa göndermek,</w:t>
      </w:r>
    </w:p>
    <w:p w:rsidR="00880BCA" w:rsidRPr="006469FE" w:rsidRDefault="00D07254" w:rsidP="00003A80">
      <w:pPr>
        <w:pStyle w:val="ListeParagraf"/>
        <w:numPr>
          <w:ilvl w:val="0"/>
          <w:numId w:val="23"/>
        </w:numPr>
        <w:tabs>
          <w:tab w:val="left" w:pos="851"/>
        </w:tabs>
        <w:spacing w:line="240" w:lineRule="auto"/>
        <w:rPr>
          <w:rFonts w:asciiTheme="minorHAnsi" w:eastAsia="TimesNewRoman" w:hAnsiTheme="minorHAnsi"/>
        </w:rPr>
      </w:pPr>
      <w:r w:rsidRPr="006469FE">
        <w:rPr>
          <w:rFonts w:asciiTheme="minorHAnsi" w:eastAsia="TimesNewRoman" w:hAnsiTheme="minorHAnsi"/>
        </w:rPr>
        <w:t>İlde bitkisel, hayvansal ve su ürünleri üretimi ile ilgili bilgi sistemlerinin kurulması ve kullanılmasını sağlamak,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Kayıt sistemleri veri girişleri ve kayıt sistemlerine dayalı destekleme uygulamalarını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Tarımsal üretimi arttırmak, geliştirmek, kolaylaştırmak, kalitesini arttırmak ve maliyeti düşürmekle ilgili iş ve işlemleri usulünce yürütmek, çiftlik muhasebe veri ağının il ile ilgili kısımlarını mevzuatı çerçevesinde gerçekleştirmek,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Üreticilerce toprak analiz sonuçlarına dayalı gübre kullanımını sağlamak için eğitim çalışmaları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İlde bulunan toprak-bitki–sulama suyu analiz laboratuarlarının yetkilendirilmesi ve faaliyetleri ile ilgili olarak Bakanlıkça istenen hususları yerine getirmek.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Alternatif üretim tekniklerine yönelik üretici, üretici örgütleri, müteşebbis ve tüketicilere eğitim ve yayım hizmetlerinde bulunmak, denetim faaliyetlerini yürütmek, alternatif tarımsal üretim tekniklerine yönelik Bakanlıkça verilecek görevleri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Sulamaya acılan alanlarda tarım tekniklerini çiftçilere öğretmek ve yaymak,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İlin, tohum, fidan, fide, gübre, ilaç, aşı, serum, zirai alet ve makine, damızlık hayvan, yumurta, civciv, balık yavrusu ve yumurtası, ipek böceği tohumu, ana arı, kovan, sperma zirai kredi gibi girdi ihtiyaçlarını ilçelerden gelen bilgiler ışığında tespit etmek, bunların tedarik ve dağıtımı için T.C. Ziraat Bankası, Tarım Kredi Kooperatifleri, Tarım Satış Kooperatifleri, tarımsal amaçlı kooperatifler, döner sermaye, bütçe imkanları ve varsa fon gibi kaynaklardan yararlanmak üzere tedbirler almak,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Tarımsal yayım ve danışmanlık hizmetlerini düzenleyen, 8/9/2006 tarih ve 26283 sayılı Resmi Gazetede yayımlanan Tarımsal Yayım ve Danışmanlık Hizmetlerinin Düzenlenmesine Dair Yönetmelik kapsamındaki iş ve işlemleri yapmak, uygulamaları yaygınlaştırmak için eğitim, yayım ve tanıtım çalışmaları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İlde Kurulu bulunan döner sermaye işletmesi ile ilgili iş ve işlemleri mevzuatına uygun olarak yürütmek,</w:t>
      </w:r>
    </w:p>
    <w:p w:rsidR="00880BCA" w:rsidRPr="006469FE" w:rsidRDefault="00D07254" w:rsidP="00003A80">
      <w:pPr>
        <w:pStyle w:val="ListeParagraf"/>
        <w:numPr>
          <w:ilvl w:val="0"/>
          <w:numId w:val="23"/>
        </w:numPr>
        <w:tabs>
          <w:tab w:val="left" w:pos="851"/>
        </w:tabs>
        <w:spacing w:line="240" w:lineRule="auto"/>
        <w:rPr>
          <w:rFonts w:asciiTheme="minorHAnsi" w:eastAsia="TimesNewRoman" w:hAnsiTheme="minorHAnsi"/>
        </w:rPr>
      </w:pPr>
      <w:r w:rsidRPr="006469FE">
        <w:rPr>
          <w:rFonts w:asciiTheme="minorHAnsi" w:eastAsia="TimesNewRoman" w:hAnsiTheme="minorHAnsi"/>
        </w:rPr>
        <w:t>Toprak Koruma ve Arazi Kullanımı Kanunu ile arazi edindirme, tarım arazilerinin parçalanmasını önlemek, arazi düzenlemesi ve toplulaştırması, sulama verimliliğini arttırmak için uygun sulama tekniklerinin kullanılması ve tesislerinin yapılması, toprak kaynaklarını korumak, tarla içi geliştirme hizmetlerini yürütmek, 3083 sayılı Kanun çerçevesinde ve Bakanlıkça verilen yetki ve görevler dahilinde gerekli faaliyetleri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İlde bulunan Bakanlık kuruluşları arasında merkezden istenen verilerin toplanarak merkez kuruluşlarına bildirilmesi ve Bakanlıkça verilen talimat çerçevesinde koordinasyonu sağlamak,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Bakanlıkça önceden tespit edilen ilke ve esaslar çerçevesinde hazırlanan il yıllık yatırım ve bütçe tekliflerinin planlanmasını, uygulamasını ve değerlendirmesini yapmak,</w:t>
      </w:r>
    </w:p>
    <w:p w:rsidR="00880BCA" w:rsidRPr="006469FE" w:rsidRDefault="00D07254" w:rsidP="00003A80">
      <w:pPr>
        <w:pStyle w:val="ListeParagraf"/>
        <w:numPr>
          <w:ilvl w:val="0"/>
          <w:numId w:val="23"/>
        </w:numPr>
        <w:spacing w:line="240" w:lineRule="auto"/>
        <w:rPr>
          <w:rFonts w:asciiTheme="minorHAnsi" w:eastAsia="TimesNewRoman" w:hAnsiTheme="minorHAnsi"/>
        </w:rPr>
      </w:pPr>
      <w:r w:rsidRPr="006469FE">
        <w:rPr>
          <w:rFonts w:asciiTheme="minorHAnsi" w:eastAsia="TimesNewRoman" w:hAnsiTheme="minorHAnsi"/>
        </w:rPr>
        <w:t>İlde, Bakanlığın orta ve uzun vadeli strateji politikaları çerçevesinde çalışmalarını yürütmek.</w:t>
      </w:r>
    </w:p>
    <w:p w:rsidR="00D07254" w:rsidRPr="006469FE" w:rsidRDefault="00D07254" w:rsidP="00003A80">
      <w:pPr>
        <w:pStyle w:val="ListeParagraf"/>
        <w:numPr>
          <w:ilvl w:val="0"/>
          <w:numId w:val="23"/>
        </w:numPr>
        <w:tabs>
          <w:tab w:val="left" w:pos="851"/>
        </w:tabs>
        <w:spacing w:line="240" w:lineRule="auto"/>
        <w:rPr>
          <w:rFonts w:asciiTheme="minorHAnsi" w:eastAsia="TimesNewRoman" w:hAnsiTheme="minorHAnsi"/>
        </w:rPr>
      </w:pPr>
      <w:r w:rsidRPr="006469FE">
        <w:rPr>
          <w:rFonts w:asciiTheme="minorHAnsi" w:eastAsia="TimesNewRoman" w:hAnsiTheme="minorHAnsi"/>
        </w:rPr>
        <w:t>Mevzuatla verilen diğer görevler ile Bakanlık ve Vali tarafından verilecek benzeri görevleri yapmak.</w:t>
      </w:r>
    </w:p>
    <w:p w:rsidR="004E5D18" w:rsidRPr="006469FE" w:rsidRDefault="004E5D18" w:rsidP="004E5D18">
      <w:pPr>
        <w:jc w:val="center"/>
        <w:rPr>
          <w:rFonts w:asciiTheme="minorHAnsi" w:hAnsiTheme="minorHAnsi"/>
          <w:b/>
        </w:rPr>
      </w:pPr>
    </w:p>
    <w:p w:rsidR="004E5D18" w:rsidRPr="006469FE" w:rsidRDefault="004E5D18" w:rsidP="004E5D18">
      <w:pPr>
        <w:jc w:val="center"/>
        <w:rPr>
          <w:rFonts w:asciiTheme="minorHAnsi" w:hAnsiTheme="minorHAnsi"/>
          <w:b/>
        </w:rPr>
      </w:pPr>
    </w:p>
    <w:p w:rsidR="004E5D18" w:rsidRPr="006469FE" w:rsidRDefault="004E5D18" w:rsidP="004E5D18">
      <w:pPr>
        <w:jc w:val="center"/>
        <w:rPr>
          <w:rFonts w:asciiTheme="minorHAnsi" w:hAnsiTheme="minorHAnsi"/>
          <w:b/>
        </w:rPr>
      </w:pPr>
    </w:p>
    <w:p w:rsidR="004E5D18" w:rsidRPr="006469FE" w:rsidRDefault="004E5D18" w:rsidP="004E5D18">
      <w:pPr>
        <w:jc w:val="center"/>
        <w:rPr>
          <w:rFonts w:asciiTheme="minorHAnsi" w:hAnsiTheme="minorHAnsi"/>
          <w:b/>
        </w:rPr>
      </w:pPr>
    </w:p>
    <w:p w:rsidR="004E5D18" w:rsidRPr="006469FE" w:rsidRDefault="004E5D18" w:rsidP="004E5D18">
      <w:pPr>
        <w:jc w:val="center"/>
        <w:rPr>
          <w:rFonts w:asciiTheme="minorHAnsi" w:hAnsiTheme="minorHAnsi"/>
        </w:rPr>
      </w:pPr>
      <w:r w:rsidRPr="006469FE">
        <w:rPr>
          <w:rFonts w:asciiTheme="minorHAnsi" w:hAnsiTheme="minorHAnsi"/>
          <w:b/>
        </w:rPr>
        <w:lastRenderedPageBreak/>
        <w:t>İL MÜDÜRLÜĞÜ ORGANİZASYON ŞEMASI</w:t>
      </w:r>
    </w:p>
    <w:p w:rsidR="00014444" w:rsidRPr="006469FE" w:rsidRDefault="00014444" w:rsidP="00DB302B">
      <w:pPr>
        <w:spacing w:line="276" w:lineRule="auto"/>
        <w:rPr>
          <w:rFonts w:asciiTheme="minorHAnsi" w:hAnsiTheme="minorHAnsi"/>
          <w:sz w:val="22"/>
          <w:szCs w:val="22"/>
        </w:rPr>
      </w:pPr>
    </w:p>
    <w:p w:rsidR="004E5D18" w:rsidRPr="006469FE" w:rsidRDefault="004E5D18" w:rsidP="00DB302B">
      <w:pPr>
        <w:spacing w:line="276" w:lineRule="auto"/>
        <w:rPr>
          <w:rFonts w:asciiTheme="minorHAnsi" w:hAnsiTheme="minorHAnsi"/>
          <w:sz w:val="22"/>
          <w:szCs w:val="22"/>
        </w:rPr>
        <w:sectPr w:rsidR="004E5D18" w:rsidRPr="006469FE" w:rsidSect="009365FD">
          <w:pgSz w:w="11906" w:h="16838"/>
          <w:pgMar w:top="567" w:right="851" w:bottom="709" w:left="340" w:header="426" w:footer="709" w:gutter="1418"/>
          <w:cols w:space="708"/>
          <w:docGrid w:linePitch="360"/>
        </w:sectPr>
      </w:pPr>
      <w:r w:rsidRPr="006469FE">
        <w:rPr>
          <w:rFonts w:asciiTheme="minorHAnsi" w:hAnsiTheme="minorHAnsi"/>
          <w:noProof/>
          <w:sz w:val="22"/>
          <w:szCs w:val="22"/>
        </w:rPr>
        <w:drawing>
          <wp:anchor distT="0" distB="0" distL="114300" distR="114300" simplePos="0" relativeHeight="251779072" behindDoc="0" locked="0" layoutInCell="1" allowOverlap="1" wp14:anchorId="3CDE4D20" wp14:editId="3741A582">
            <wp:simplePos x="0" y="0"/>
            <wp:positionH relativeFrom="column">
              <wp:posOffset>-1905</wp:posOffset>
            </wp:positionH>
            <wp:positionV relativeFrom="paragraph">
              <wp:posOffset>1905</wp:posOffset>
            </wp:positionV>
            <wp:extent cx="5903595" cy="8246745"/>
            <wp:effectExtent l="0" t="0" r="1905" b="1905"/>
            <wp:wrapSquare wrapText="bothSides"/>
            <wp:docPr id="8" name="Resim 8" descr="C:\Users\s\Desktop\OS\Organizasyon Şeması.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esktop\OS\Organizasyon Şeması.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595" cy="8246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6BC2" w:rsidRPr="006469FE" w:rsidRDefault="00413CA3" w:rsidP="00DB302B">
      <w:pPr>
        <w:pStyle w:val="Balk2"/>
        <w:spacing w:line="276" w:lineRule="auto"/>
        <w:rPr>
          <w:szCs w:val="22"/>
        </w:rPr>
      </w:pPr>
      <w:bookmarkStart w:id="228" w:name="_Toc378852611"/>
      <w:bookmarkStart w:id="229" w:name="_Toc379183072"/>
      <w:bookmarkStart w:id="230" w:name="_Toc379183178"/>
      <w:bookmarkStart w:id="231" w:name="_Toc379185040"/>
      <w:bookmarkStart w:id="232" w:name="_Toc411347455"/>
      <w:bookmarkStart w:id="233" w:name="_Toc413836734"/>
      <w:r w:rsidRPr="006469FE">
        <w:rPr>
          <w:szCs w:val="22"/>
        </w:rPr>
        <w:lastRenderedPageBreak/>
        <w:t>3</w:t>
      </w:r>
      <w:r w:rsidR="00295EB9" w:rsidRPr="006469FE">
        <w:rPr>
          <w:szCs w:val="22"/>
        </w:rPr>
        <w:t>.5</w:t>
      </w:r>
      <w:r w:rsidR="00566BC2" w:rsidRPr="006469FE">
        <w:rPr>
          <w:szCs w:val="22"/>
        </w:rPr>
        <w:t>.</w:t>
      </w:r>
      <w:r w:rsidR="00A31B45" w:rsidRPr="006469FE">
        <w:rPr>
          <w:szCs w:val="22"/>
        </w:rPr>
        <w:t xml:space="preserve"> </w:t>
      </w:r>
      <w:r w:rsidR="006F1C92" w:rsidRPr="006469FE">
        <w:rPr>
          <w:szCs w:val="22"/>
        </w:rPr>
        <w:t>Hizmet Birimleri</w:t>
      </w:r>
      <w:bookmarkEnd w:id="228"/>
      <w:bookmarkEnd w:id="229"/>
      <w:bookmarkEnd w:id="230"/>
      <w:bookmarkEnd w:id="231"/>
      <w:bookmarkEnd w:id="232"/>
      <w:bookmarkEnd w:id="233"/>
    </w:p>
    <w:p w:rsidR="00861837" w:rsidRPr="006469FE" w:rsidRDefault="00413CA3" w:rsidP="00DB302B">
      <w:pPr>
        <w:pStyle w:val="Balk3"/>
        <w:spacing w:before="0" w:line="276" w:lineRule="auto"/>
        <w:rPr>
          <w:szCs w:val="22"/>
        </w:rPr>
      </w:pPr>
      <w:bookmarkStart w:id="234" w:name="_Toc378852612"/>
      <w:bookmarkStart w:id="235" w:name="_Toc379183073"/>
      <w:bookmarkStart w:id="236" w:name="_Toc379183179"/>
      <w:bookmarkStart w:id="237" w:name="_Toc379185041"/>
      <w:bookmarkStart w:id="238" w:name="_Toc411347456"/>
      <w:bookmarkStart w:id="239" w:name="_Toc413836735"/>
      <w:r w:rsidRPr="006469FE">
        <w:rPr>
          <w:szCs w:val="22"/>
        </w:rPr>
        <w:t>3</w:t>
      </w:r>
      <w:r w:rsidR="00295EB9" w:rsidRPr="006469FE">
        <w:rPr>
          <w:szCs w:val="22"/>
        </w:rPr>
        <w:t>.5</w:t>
      </w:r>
      <w:r w:rsidR="00566BC2" w:rsidRPr="006469FE">
        <w:rPr>
          <w:szCs w:val="22"/>
        </w:rPr>
        <w:t>.1.</w:t>
      </w:r>
      <w:r w:rsidR="00A31B45" w:rsidRPr="006469FE">
        <w:rPr>
          <w:szCs w:val="22"/>
        </w:rPr>
        <w:t xml:space="preserve"> </w:t>
      </w:r>
      <w:r w:rsidR="00566BC2" w:rsidRPr="006469FE">
        <w:rPr>
          <w:szCs w:val="22"/>
        </w:rPr>
        <w:t>Ana Hizmet Birimleri</w:t>
      </w:r>
      <w:bookmarkEnd w:id="234"/>
      <w:bookmarkEnd w:id="235"/>
      <w:bookmarkEnd w:id="236"/>
      <w:bookmarkEnd w:id="237"/>
      <w:bookmarkEnd w:id="238"/>
      <w:bookmarkEnd w:id="239"/>
    </w:p>
    <w:p w:rsidR="001C0BF6" w:rsidRPr="006469FE" w:rsidRDefault="001C0BF6" w:rsidP="00DB302B">
      <w:pPr>
        <w:autoSpaceDE w:val="0"/>
        <w:autoSpaceDN w:val="0"/>
        <w:adjustRightInd w:val="0"/>
        <w:spacing w:line="276" w:lineRule="auto"/>
        <w:ind w:firstLine="708"/>
        <w:rPr>
          <w:rFonts w:asciiTheme="minorHAnsi" w:hAnsiTheme="minorHAnsi"/>
          <w:sz w:val="22"/>
          <w:szCs w:val="22"/>
        </w:rPr>
      </w:pPr>
      <w:r w:rsidRPr="006469FE">
        <w:rPr>
          <w:rFonts w:asciiTheme="minorHAnsi" w:hAnsiTheme="minorHAnsi"/>
          <w:sz w:val="22"/>
          <w:szCs w:val="22"/>
        </w:rPr>
        <w:t xml:space="preserve">Bakanlık il müdürlüğü, il müdürü yönetiminde ve aşağıdaki </w:t>
      </w:r>
      <w:r w:rsidR="00AE5B94" w:rsidRPr="006469FE">
        <w:rPr>
          <w:rFonts w:asciiTheme="minorHAnsi" w:hAnsiTheme="minorHAnsi"/>
          <w:sz w:val="22"/>
          <w:szCs w:val="22"/>
        </w:rPr>
        <w:t>birimlerden</w:t>
      </w:r>
      <w:r w:rsidRPr="006469FE">
        <w:rPr>
          <w:rFonts w:asciiTheme="minorHAnsi" w:hAnsiTheme="minorHAnsi"/>
          <w:sz w:val="22"/>
          <w:szCs w:val="22"/>
        </w:rPr>
        <w:t xml:space="preserve"> oluşur.</w:t>
      </w:r>
    </w:p>
    <w:p w:rsidR="001C0BF6" w:rsidRPr="006469FE" w:rsidRDefault="001C0BF6" w:rsidP="004E5D18">
      <w:pPr>
        <w:autoSpaceDE w:val="0"/>
        <w:autoSpaceDN w:val="0"/>
        <w:adjustRightInd w:val="0"/>
        <w:rPr>
          <w:rFonts w:asciiTheme="minorHAnsi" w:hAnsiTheme="minorHAnsi"/>
        </w:rPr>
      </w:pPr>
      <w:r w:rsidRPr="006469FE">
        <w:rPr>
          <w:rFonts w:asciiTheme="minorHAnsi" w:hAnsiTheme="minorHAnsi"/>
        </w:rPr>
        <w:t>Şube Müdürlükleri</w:t>
      </w:r>
      <w:r w:rsidR="004E5D18" w:rsidRPr="006469FE">
        <w:rPr>
          <w:rFonts w:asciiTheme="minorHAnsi" w:hAnsiTheme="minorHAnsi"/>
        </w:rPr>
        <w:t>;</w:t>
      </w:r>
    </w:p>
    <w:p w:rsidR="004E5D18" w:rsidRPr="006469FE" w:rsidRDefault="004E5D18" w:rsidP="007E7CAA">
      <w:pPr>
        <w:pStyle w:val="ListeParagraf"/>
        <w:numPr>
          <w:ilvl w:val="0"/>
          <w:numId w:val="42"/>
        </w:numPr>
        <w:autoSpaceDE w:val="0"/>
        <w:autoSpaceDN w:val="0"/>
        <w:adjustRightInd w:val="0"/>
        <w:jc w:val="left"/>
      </w:pPr>
      <w:r w:rsidRPr="006469FE">
        <w:t>Gıda ve Yem Şube Müdürlüğü</w:t>
      </w:r>
    </w:p>
    <w:p w:rsidR="004E5D18" w:rsidRPr="006469FE" w:rsidRDefault="004E5D18" w:rsidP="007E7CAA">
      <w:pPr>
        <w:pStyle w:val="ListeParagraf"/>
        <w:numPr>
          <w:ilvl w:val="0"/>
          <w:numId w:val="42"/>
        </w:numPr>
        <w:autoSpaceDE w:val="0"/>
        <w:autoSpaceDN w:val="0"/>
        <w:adjustRightInd w:val="0"/>
        <w:jc w:val="left"/>
      </w:pPr>
      <w:r w:rsidRPr="006469FE">
        <w:t>Bitkisel Üretim ve Bitki Sağlığı Şube Müdürlüğü</w:t>
      </w:r>
    </w:p>
    <w:p w:rsidR="004E5D18" w:rsidRPr="006469FE" w:rsidRDefault="004E5D18" w:rsidP="007E7CAA">
      <w:pPr>
        <w:pStyle w:val="ListeParagraf"/>
        <w:numPr>
          <w:ilvl w:val="0"/>
          <w:numId w:val="42"/>
        </w:numPr>
        <w:autoSpaceDE w:val="0"/>
        <w:autoSpaceDN w:val="0"/>
        <w:adjustRightInd w:val="0"/>
        <w:jc w:val="left"/>
      </w:pPr>
      <w:r w:rsidRPr="006469FE">
        <w:t>Hayvan Sağlığı ve Yetiştiriciliği Şube Müdürlüğü</w:t>
      </w:r>
    </w:p>
    <w:p w:rsidR="004E5D18" w:rsidRPr="006469FE" w:rsidRDefault="004E5D18" w:rsidP="007E7CAA">
      <w:pPr>
        <w:pStyle w:val="ListeParagraf"/>
        <w:numPr>
          <w:ilvl w:val="0"/>
          <w:numId w:val="42"/>
        </w:numPr>
        <w:autoSpaceDE w:val="0"/>
        <w:autoSpaceDN w:val="0"/>
        <w:adjustRightInd w:val="0"/>
        <w:jc w:val="left"/>
      </w:pPr>
      <w:r w:rsidRPr="006469FE">
        <w:t>Balıkçılık ve Su Ürünleri Şube Müdürlüğü</w:t>
      </w:r>
    </w:p>
    <w:p w:rsidR="004E5D18" w:rsidRPr="006469FE" w:rsidRDefault="004E5D18" w:rsidP="007E7CAA">
      <w:pPr>
        <w:pStyle w:val="ListeParagraf"/>
        <w:numPr>
          <w:ilvl w:val="0"/>
          <w:numId w:val="42"/>
        </w:numPr>
        <w:autoSpaceDE w:val="0"/>
        <w:autoSpaceDN w:val="0"/>
        <w:adjustRightInd w:val="0"/>
        <w:jc w:val="left"/>
      </w:pPr>
      <w:r w:rsidRPr="006469FE">
        <w:t>Tarımsal Altyapı ve Arazi Değerlendirme Şube Müdürlüğü</w:t>
      </w:r>
    </w:p>
    <w:p w:rsidR="004E5D18" w:rsidRPr="006469FE" w:rsidRDefault="004E5D18" w:rsidP="007E7CAA">
      <w:pPr>
        <w:pStyle w:val="ListeParagraf"/>
        <w:numPr>
          <w:ilvl w:val="0"/>
          <w:numId w:val="42"/>
        </w:numPr>
        <w:autoSpaceDE w:val="0"/>
        <w:autoSpaceDN w:val="0"/>
        <w:adjustRightInd w:val="0"/>
        <w:jc w:val="left"/>
      </w:pPr>
      <w:r w:rsidRPr="006469FE">
        <w:t>Arazi Edindirme Şube Müdürlüğü</w:t>
      </w:r>
    </w:p>
    <w:p w:rsidR="004E5D18" w:rsidRPr="006469FE" w:rsidRDefault="004E5D18" w:rsidP="007E7CAA">
      <w:pPr>
        <w:pStyle w:val="ListeParagraf"/>
        <w:numPr>
          <w:ilvl w:val="0"/>
          <w:numId w:val="42"/>
        </w:numPr>
        <w:autoSpaceDE w:val="0"/>
        <w:autoSpaceDN w:val="0"/>
        <w:adjustRightInd w:val="0"/>
        <w:jc w:val="left"/>
      </w:pPr>
      <w:r w:rsidRPr="006469FE">
        <w:t>Kırsal Kalkınma ve Örgütlenme Şube Müdürlüğü</w:t>
      </w:r>
    </w:p>
    <w:p w:rsidR="004E5D18" w:rsidRPr="006469FE" w:rsidRDefault="004E5D18" w:rsidP="007E7CAA">
      <w:pPr>
        <w:pStyle w:val="ListeParagraf"/>
        <w:numPr>
          <w:ilvl w:val="0"/>
          <w:numId w:val="42"/>
        </w:numPr>
        <w:autoSpaceDE w:val="0"/>
        <w:autoSpaceDN w:val="0"/>
        <w:adjustRightInd w:val="0"/>
        <w:jc w:val="left"/>
      </w:pPr>
      <w:r w:rsidRPr="006469FE">
        <w:t>Koordinasyon ve Tarımsal Veriler Şube Müdürlüğü</w:t>
      </w:r>
    </w:p>
    <w:p w:rsidR="004E5D18" w:rsidRPr="006469FE" w:rsidRDefault="004E5D18" w:rsidP="007E7CAA">
      <w:pPr>
        <w:pStyle w:val="ListeParagraf"/>
        <w:numPr>
          <w:ilvl w:val="0"/>
          <w:numId w:val="42"/>
        </w:numPr>
        <w:autoSpaceDE w:val="0"/>
        <w:autoSpaceDN w:val="0"/>
        <w:adjustRightInd w:val="0"/>
      </w:pPr>
      <w:r w:rsidRPr="006469FE">
        <w:t>İdari ve Mali İşler Şube Müdürlüğü</w:t>
      </w:r>
    </w:p>
    <w:p w:rsidR="004E5D18" w:rsidRPr="006469FE" w:rsidRDefault="001C0BF6" w:rsidP="007E7CAA">
      <w:pPr>
        <w:pStyle w:val="ListeParagraf"/>
        <w:numPr>
          <w:ilvl w:val="0"/>
          <w:numId w:val="42"/>
        </w:numPr>
        <w:autoSpaceDE w:val="0"/>
        <w:autoSpaceDN w:val="0"/>
        <w:adjustRightInd w:val="0"/>
        <w:rPr>
          <w:rFonts w:asciiTheme="minorHAnsi" w:hAnsiTheme="minorHAnsi"/>
        </w:rPr>
      </w:pPr>
      <w:r w:rsidRPr="006469FE">
        <w:rPr>
          <w:rFonts w:asciiTheme="minorHAnsi" w:hAnsiTheme="minorHAnsi"/>
        </w:rPr>
        <w:t>Hukuk Birimi</w:t>
      </w:r>
    </w:p>
    <w:p w:rsidR="004E5D18" w:rsidRPr="006469FE" w:rsidRDefault="001C0BF6" w:rsidP="007E7CAA">
      <w:pPr>
        <w:pStyle w:val="ListeParagraf"/>
        <w:numPr>
          <w:ilvl w:val="0"/>
          <w:numId w:val="42"/>
        </w:numPr>
        <w:autoSpaceDE w:val="0"/>
        <w:autoSpaceDN w:val="0"/>
        <w:adjustRightInd w:val="0"/>
        <w:rPr>
          <w:rFonts w:asciiTheme="minorHAnsi" w:hAnsiTheme="minorHAnsi"/>
        </w:rPr>
      </w:pPr>
      <w:r w:rsidRPr="006469FE">
        <w:rPr>
          <w:rFonts w:asciiTheme="minorHAnsi" w:hAnsiTheme="minorHAnsi"/>
        </w:rPr>
        <w:t>Döner Sermaye Saymanlığı</w:t>
      </w:r>
    </w:p>
    <w:p w:rsidR="001C0BF6" w:rsidRPr="006469FE" w:rsidRDefault="001C0BF6" w:rsidP="007E7CAA">
      <w:pPr>
        <w:pStyle w:val="ListeParagraf"/>
        <w:numPr>
          <w:ilvl w:val="0"/>
          <w:numId w:val="42"/>
        </w:numPr>
        <w:autoSpaceDE w:val="0"/>
        <w:autoSpaceDN w:val="0"/>
        <w:adjustRightInd w:val="0"/>
        <w:rPr>
          <w:rFonts w:asciiTheme="minorHAnsi" w:hAnsiTheme="minorHAnsi"/>
        </w:rPr>
      </w:pPr>
      <w:r w:rsidRPr="006469FE">
        <w:rPr>
          <w:rFonts w:asciiTheme="minorHAnsi" w:hAnsiTheme="minorHAnsi"/>
        </w:rPr>
        <w:t>Sivil Savunma Uzmanlığı</w:t>
      </w:r>
    </w:p>
    <w:p w:rsidR="00566BC2" w:rsidRPr="006469FE" w:rsidRDefault="00413CA3" w:rsidP="00DB302B">
      <w:pPr>
        <w:pStyle w:val="Balk3"/>
        <w:spacing w:line="276" w:lineRule="auto"/>
        <w:rPr>
          <w:szCs w:val="22"/>
        </w:rPr>
      </w:pPr>
      <w:bookmarkStart w:id="240" w:name="_Toc378852613"/>
      <w:bookmarkStart w:id="241" w:name="_Toc379183074"/>
      <w:bookmarkStart w:id="242" w:name="_Toc379183180"/>
      <w:bookmarkStart w:id="243" w:name="_Toc379185042"/>
      <w:bookmarkStart w:id="244" w:name="_Toc411347457"/>
      <w:bookmarkStart w:id="245" w:name="_Toc413836736"/>
      <w:r w:rsidRPr="006469FE">
        <w:rPr>
          <w:szCs w:val="22"/>
        </w:rPr>
        <w:t>3</w:t>
      </w:r>
      <w:r w:rsidR="00295EB9" w:rsidRPr="006469FE">
        <w:rPr>
          <w:szCs w:val="22"/>
        </w:rPr>
        <w:t>.5</w:t>
      </w:r>
      <w:r w:rsidR="00AF29DF" w:rsidRPr="006469FE">
        <w:rPr>
          <w:szCs w:val="22"/>
        </w:rPr>
        <w:t>.2</w:t>
      </w:r>
      <w:r w:rsidR="00566BC2" w:rsidRPr="006469FE">
        <w:rPr>
          <w:szCs w:val="22"/>
        </w:rPr>
        <w:t>.</w:t>
      </w:r>
      <w:r w:rsidR="00A31B45" w:rsidRPr="006469FE">
        <w:rPr>
          <w:szCs w:val="22"/>
        </w:rPr>
        <w:t xml:space="preserve"> </w:t>
      </w:r>
      <w:r w:rsidR="00566BC2" w:rsidRPr="006469FE">
        <w:rPr>
          <w:szCs w:val="22"/>
        </w:rPr>
        <w:t>İlçe Teşkilatı</w:t>
      </w:r>
      <w:bookmarkEnd w:id="240"/>
      <w:bookmarkEnd w:id="241"/>
      <w:bookmarkEnd w:id="242"/>
      <w:bookmarkEnd w:id="243"/>
      <w:bookmarkEnd w:id="244"/>
      <w:bookmarkEnd w:id="245"/>
    </w:p>
    <w:p w:rsidR="002262FD" w:rsidRPr="006469FE" w:rsidRDefault="00566BC2" w:rsidP="00DB302B">
      <w:pPr>
        <w:spacing w:line="276" w:lineRule="auto"/>
        <w:ind w:firstLine="708"/>
        <w:rPr>
          <w:rFonts w:asciiTheme="minorHAnsi" w:hAnsiTheme="minorHAnsi"/>
          <w:sz w:val="22"/>
          <w:szCs w:val="22"/>
        </w:rPr>
      </w:pPr>
      <w:r w:rsidRPr="006469FE">
        <w:rPr>
          <w:rFonts w:asciiTheme="minorHAnsi" w:hAnsiTheme="minorHAnsi"/>
          <w:sz w:val="22"/>
          <w:szCs w:val="22"/>
        </w:rPr>
        <w:t>İl idaresi teşkilatlanmasında merkez ilçe hariç tüm ilçelerde Bakanlık İlçe Müdürlüğü bulunmaktadır.</w:t>
      </w:r>
    </w:p>
    <w:p w:rsidR="00470219" w:rsidRPr="006469FE" w:rsidRDefault="00470219" w:rsidP="00DB302B">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Bakanlık ilçe müdürlüğünün görevleri şunlardır:</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İlçenin kalkınması, çiftçilerin gelir ve hayat seviyelerinin yükselmesi için</w:t>
      </w:r>
      <w:r w:rsidR="00782BB4" w:rsidRPr="006469FE">
        <w:rPr>
          <w:rFonts w:asciiTheme="minorHAnsi" w:hAnsiTheme="minorHAnsi"/>
        </w:rPr>
        <w:t xml:space="preserve"> </w:t>
      </w:r>
      <w:r w:rsidRPr="006469FE">
        <w:rPr>
          <w:rFonts w:asciiTheme="minorHAnsi" w:hAnsiTheme="minorHAnsi"/>
        </w:rPr>
        <w:t>hizmet ve görev alanına giren konularda program ve projelerin hazırlanması için gerekli</w:t>
      </w:r>
      <w:r w:rsidR="00782BB4" w:rsidRPr="006469FE">
        <w:rPr>
          <w:rFonts w:asciiTheme="minorHAnsi" w:hAnsiTheme="minorHAnsi"/>
        </w:rPr>
        <w:t xml:space="preserve"> </w:t>
      </w:r>
      <w:r w:rsidRPr="006469FE">
        <w:rPr>
          <w:rFonts w:asciiTheme="minorHAnsi" w:hAnsiTheme="minorHAnsi"/>
        </w:rPr>
        <w:t>bilgileri toplamak ve teklifte bulunmak,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Program ve projelerin ilçeyi ilgilendiren bölümlerini uygulamak ve sonuçlarını</w:t>
      </w:r>
      <w:r w:rsidR="00782BB4" w:rsidRPr="006469FE">
        <w:rPr>
          <w:rFonts w:asciiTheme="minorHAnsi" w:hAnsiTheme="minorHAnsi"/>
        </w:rPr>
        <w:t xml:space="preserve"> </w:t>
      </w:r>
      <w:r w:rsidRPr="006469FE">
        <w:rPr>
          <w:rFonts w:asciiTheme="minorHAnsi" w:hAnsiTheme="minorHAnsi"/>
        </w:rPr>
        <w:t>değerlendirmek,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 xml:space="preserve"> Çiftçinin eğitimi için yayım programları hazırlamak ve uygulamasını sağlamak,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Üst kuruluşlarca hazırlanıp kendilerine intikal ettirilmiş olan örnek çiftlik geliştirme</w:t>
      </w:r>
      <w:r w:rsidR="00782BB4" w:rsidRPr="006469FE">
        <w:rPr>
          <w:rFonts w:asciiTheme="minorHAnsi" w:hAnsiTheme="minorHAnsi"/>
        </w:rPr>
        <w:t xml:space="preserve"> </w:t>
      </w:r>
      <w:r w:rsidRPr="006469FE">
        <w:rPr>
          <w:rFonts w:asciiTheme="minorHAnsi" w:hAnsiTheme="minorHAnsi"/>
        </w:rPr>
        <w:t>planlarına göre işletme kurulmasına yardımcı olmak,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İlçenin tarım, hayvancılık ve su</w:t>
      </w:r>
      <w:r w:rsidR="00782BB4" w:rsidRPr="006469FE">
        <w:rPr>
          <w:rFonts w:asciiTheme="minorHAnsi" w:hAnsiTheme="minorHAnsi"/>
        </w:rPr>
        <w:t xml:space="preserve"> </w:t>
      </w:r>
      <w:r w:rsidRPr="006469FE">
        <w:rPr>
          <w:rFonts w:asciiTheme="minorHAnsi" w:hAnsiTheme="minorHAnsi"/>
        </w:rPr>
        <w:t>ürünleri ile ilgili her türlü tarımsal girdi ihtiyaçlarını tespit ederek il müdürlüğüne bildirmek,</w:t>
      </w:r>
      <w:r w:rsidR="00782BB4" w:rsidRPr="006469FE">
        <w:rPr>
          <w:rFonts w:asciiTheme="minorHAnsi" w:hAnsiTheme="minorHAnsi"/>
        </w:rPr>
        <w:t xml:space="preserve"> </w:t>
      </w:r>
      <w:r w:rsidRPr="006469FE">
        <w:rPr>
          <w:rFonts w:asciiTheme="minorHAnsi" w:hAnsiTheme="minorHAnsi"/>
        </w:rPr>
        <w:t>bu girdilerin temininde yardımcı olmak,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İlçede bitki ve hayvan sağlığını korumak amacıyla mevzuatında belirtildiği şekilde</w:t>
      </w:r>
      <w:r w:rsidR="00782BB4" w:rsidRPr="006469FE">
        <w:rPr>
          <w:rFonts w:asciiTheme="minorHAnsi" w:hAnsiTheme="minorHAnsi"/>
        </w:rPr>
        <w:t xml:space="preserve"> </w:t>
      </w:r>
      <w:r w:rsidRPr="006469FE">
        <w:rPr>
          <w:rFonts w:asciiTheme="minorHAnsi" w:hAnsiTheme="minorHAnsi"/>
        </w:rPr>
        <w:t>hastalık ve zararlılarla mücadeleyi sağlamak,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İlçenin tarımla ilgili istatistiklerini üst kuruluşlarca verilen formlara uygun olarak</w:t>
      </w:r>
      <w:r w:rsidR="00782BB4" w:rsidRPr="006469FE">
        <w:rPr>
          <w:rFonts w:asciiTheme="minorHAnsi" w:hAnsiTheme="minorHAnsi"/>
        </w:rPr>
        <w:t xml:space="preserve"> </w:t>
      </w:r>
      <w:r w:rsidRPr="006469FE">
        <w:rPr>
          <w:rFonts w:asciiTheme="minorHAnsi" w:hAnsiTheme="minorHAnsi"/>
        </w:rPr>
        <w:t>zamanında derlemek ve ilgili yerlere intikal ettirmek,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İlçenin program ve projelere dayalı yıllık bütçe teklifini hazırlayarak zamanında il</w:t>
      </w:r>
      <w:r w:rsidR="00782BB4" w:rsidRPr="006469FE">
        <w:rPr>
          <w:rFonts w:asciiTheme="minorHAnsi" w:hAnsiTheme="minorHAnsi"/>
        </w:rPr>
        <w:t xml:space="preserve"> </w:t>
      </w:r>
      <w:r w:rsidRPr="006469FE">
        <w:rPr>
          <w:rFonts w:asciiTheme="minorHAnsi" w:hAnsiTheme="minorHAnsi"/>
        </w:rPr>
        <w:t>müdürlüğüne göndermek,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Toprak analiz sonuçlarına dayalı gübre kullanımını sağlamak için eğitim çalışmaları</w:t>
      </w:r>
      <w:r w:rsidR="00782BB4" w:rsidRPr="006469FE">
        <w:rPr>
          <w:rFonts w:asciiTheme="minorHAnsi" w:hAnsiTheme="minorHAnsi"/>
        </w:rPr>
        <w:t xml:space="preserve"> </w:t>
      </w:r>
      <w:r w:rsidRPr="006469FE">
        <w:rPr>
          <w:rFonts w:asciiTheme="minorHAnsi" w:hAnsiTheme="minorHAnsi"/>
        </w:rPr>
        <w:t>yapmak,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Verilen yetki çerçevesinde ilçede denetim faaliyetlerini yürütmek,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Her türlü hayvan ıslah faaliyetini yürütmek, Bakanlık tarafından uygulamaya</w:t>
      </w:r>
      <w:r w:rsidR="00782BB4" w:rsidRPr="006469FE">
        <w:rPr>
          <w:rFonts w:asciiTheme="minorHAnsi" w:hAnsiTheme="minorHAnsi"/>
        </w:rPr>
        <w:t xml:space="preserve"> </w:t>
      </w:r>
      <w:r w:rsidRPr="006469FE">
        <w:rPr>
          <w:rFonts w:asciiTheme="minorHAnsi" w:hAnsiTheme="minorHAnsi"/>
        </w:rPr>
        <w:t>konulan kayıt sistemlerine veri girişlerini yapmak ve veri kaydına dayalı destekleme</w:t>
      </w:r>
      <w:r w:rsidR="00782BB4" w:rsidRPr="006469FE">
        <w:rPr>
          <w:rFonts w:asciiTheme="minorHAnsi" w:hAnsiTheme="minorHAnsi"/>
        </w:rPr>
        <w:t xml:space="preserve"> </w:t>
      </w:r>
      <w:r w:rsidRPr="006469FE">
        <w:rPr>
          <w:rFonts w:asciiTheme="minorHAnsi" w:hAnsiTheme="minorHAnsi"/>
        </w:rPr>
        <w:t>işlemlerini uygulamak,</w:t>
      </w:r>
    </w:p>
    <w:p w:rsidR="00740A8F"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Kayıt sistemleri veri giriş işlemleri ve sistemlere bağlı destekleme uygulamalarını il</w:t>
      </w:r>
      <w:r w:rsidR="00782BB4" w:rsidRPr="006469FE">
        <w:rPr>
          <w:rFonts w:asciiTheme="minorHAnsi" w:hAnsiTheme="minorHAnsi"/>
        </w:rPr>
        <w:t xml:space="preserve"> </w:t>
      </w:r>
      <w:r w:rsidRPr="006469FE">
        <w:rPr>
          <w:rFonts w:asciiTheme="minorHAnsi" w:hAnsiTheme="minorHAnsi"/>
        </w:rPr>
        <w:t>müdürlüğü ile koordineli olarak yürütmek,</w:t>
      </w:r>
    </w:p>
    <w:p w:rsidR="00AD295B" w:rsidRPr="006469FE" w:rsidRDefault="00470219" w:rsidP="00003A80">
      <w:pPr>
        <w:pStyle w:val="ListeParagraf"/>
        <w:numPr>
          <w:ilvl w:val="0"/>
          <w:numId w:val="24"/>
        </w:numPr>
        <w:autoSpaceDE w:val="0"/>
        <w:autoSpaceDN w:val="0"/>
        <w:adjustRightInd w:val="0"/>
        <w:rPr>
          <w:rFonts w:asciiTheme="minorHAnsi" w:hAnsiTheme="minorHAnsi"/>
        </w:rPr>
      </w:pPr>
      <w:r w:rsidRPr="006469FE">
        <w:rPr>
          <w:rFonts w:asciiTheme="minorHAnsi" w:hAnsiTheme="minorHAnsi"/>
        </w:rPr>
        <w:t>Yukarıda sayılanlar dışında, mevzuat ile verilen diğer görevler ile kaymakam ve il</w:t>
      </w:r>
      <w:r w:rsidR="00782BB4" w:rsidRPr="006469FE">
        <w:rPr>
          <w:rFonts w:asciiTheme="minorHAnsi" w:hAnsiTheme="minorHAnsi"/>
        </w:rPr>
        <w:t xml:space="preserve"> </w:t>
      </w:r>
      <w:r w:rsidRPr="006469FE">
        <w:rPr>
          <w:rFonts w:asciiTheme="minorHAnsi" w:hAnsiTheme="minorHAnsi"/>
        </w:rPr>
        <w:t>müdürü tarafından verilecek benzeri görevleri yapmak.</w:t>
      </w:r>
    </w:p>
    <w:p w:rsidR="00A41A65" w:rsidRPr="006469FE" w:rsidRDefault="00A41A65" w:rsidP="00DB302B">
      <w:pPr>
        <w:pStyle w:val="Balk2"/>
        <w:spacing w:line="276" w:lineRule="auto"/>
        <w:rPr>
          <w:szCs w:val="22"/>
        </w:rPr>
      </w:pPr>
      <w:bookmarkStart w:id="246" w:name="_Toc411347458"/>
      <w:bookmarkStart w:id="247" w:name="_Toc413836737"/>
      <w:bookmarkStart w:id="248" w:name="_Toc378852617"/>
      <w:bookmarkStart w:id="249" w:name="_Toc379183078"/>
      <w:bookmarkStart w:id="250" w:name="_Toc379183184"/>
      <w:bookmarkStart w:id="251" w:name="_Toc379185046"/>
      <w:r w:rsidRPr="006469FE">
        <w:rPr>
          <w:szCs w:val="22"/>
        </w:rPr>
        <w:lastRenderedPageBreak/>
        <w:t>3.6. Personel Durumu</w:t>
      </w:r>
      <w:bookmarkEnd w:id="246"/>
      <w:bookmarkEnd w:id="247"/>
    </w:p>
    <w:p w:rsidR="00A41A65" w:rsidRPr="006469FE" w:rsidRDefault="00A41A65" w:rsidP="00DB302B">
      <w:pPr>
        <w:pStyle w:val="Balk3"/>
        <w:spacing w:before="0" w:line="276" w:lineRule="auto"/>
        <w:rPr>
          <w:szCs w:val="22"/>
        </w:rPr>
      </w:pPr>
      <w:bookmarkStart w:id="252" w:name="_Toc378852615"/>
      <w:bookmarkStart w:id="253" w:name="_Toc379183076"/>
      <w:bookmarkStart w:id="254" w:name="_Toc379183182"/>
      <w:bookmarkStart w:id="255" w:name="_Toc379185044"/>
      <w:bookmarkStart w:id="256" w:name="_Toc386731889"/>
      <w:bookmarkStart w:id="257" w:name="_Toc411347459"/>
      <w:bookmarkStart w:id="258" w:name="_Toc413836738"/>
      <w:r w:rsidRPr="006469FE">
        <w:rPr>
          <w:szCs w:val="22"/>
        </w:rPr>
        <w:t>3.6.1. İl Müdürlüğü Merkez Personel Durum</w:t>
      </w:r>
      <w:bookmarkEnd w:id="252"/>
      <w:bookmarkEnd w:id="253"/>
      <w:bookmarkEnd w:id="254"/>
      <w:bookmarkEnd w:id="255"/>
      <w:bookmarkEnd w:id="256"/>
      <w:bookmarkEnd w:id="257"/>
      <w:bookmarkEnd w:id="258"/>
    </w:p>
    <w:tbl>
      <w:tblPr>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4"/>
        <w:gridCol w:w="760"/>
        <w:gridCol w:w="824"/>
        <w:gridCol w:w="6"/>
        <w:gridCol w:w="1086"/>
        <w:gridCol w:w="428"/>
        <w:gridCol w:w="443"/>
        <w:gridCol w:w="716"/>
        <w:gridCol w:w="641"/>
        <w:gridCol w:w="443"/>
        <w:gridCol w:w="443"/>
        <w:gridCol w:w="470"/>
        <w:gridCol w:w="443"/>
        <w:gridCol w:w="544"/>
      </w:tblGrid>
      <w:tr w:rsidR="00A41A65" w:rsidRPr="006469FE" w:rsidTr="00DE1DCC">
        <w:trPr>
          <w:trHeight w:val="1679"/>
          <w:jc w:val="center"/>
        </w:trPr>
        <w:tc>
          <w:tcPr>
            <w:tcW w:w="3120" w:type="dxa"/>
            <w:gridSpan w:val="5"/>
            <w:shd w:val="clear" w:color="auto" w:fill="FBD4B4" w:themeFill="accent6" w:themeFillTint="66"/>
            <w:vAlign w:val="center"/>
          </w:tcPr>
          <w:p w:rsidR="00A41A65" w:rsidRPr="006469FE" w:rsidRDefault="00A41A65" w:rsidP="00DB302B">
            <w:pPr>
              <w:tabs>
                <w:tab w:val="left" w:pos="180"/>
              </w:tabs>
              <w:jc w:val="center"/>
              <w:rPr>
                <w:rFonts w:asciiTheme="minorHAnsi" w:hAnsiTheme="minorHAnsi"/>
                <w:b/>
                <w:bCs/>
                <w:sz w:val="16"/>
                <w:szCs w:val="16"/>
              </w:rPr>
            </w:pPr>
            <w:r w:rsidRPr="006469FE">
              <w:rPr>
                <w:rFonts w:asciiTheme="minorHAnsi" w:hAnsiTheme="minorHAnsi"/>
                <w:b/>
                <w:bCs/>
                <w:sz w:val="16"/>
                <w:szCs w:val="16"/>
              </w:rPr>
              <w:t>BİRİM</w:t>
            </w:r>
          </w:p>
        </w:tc>
        <w:tc>
          <w:tcPr>
            <w:tcW w:w="428"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İl Müdürlüğü</w:t>
            </w:r>
          </w:p>
        </w:tc>
        <w:tc>
          <w:tcPr>
            <w:tcW w:w="443" w:type="dxa"/>
            <w:shd w:val="clear" w:color="auto" w:fill="FBD4B4" w:themeFill="accent6" w:themeFillTint="66"/>
            <w:textDirection w:val="btLr"/>
            <w:vAlign w:val="center"/>
          </w:tcPr>
          <w:p w:rsidR="00A41A65" w:rsidRPr="006469FE" w:rsidRDefault="00A2094E" w:rsidP="00DB302B">
            <w:pPr>
              <w:jc w:val="center"/>
              <w:rPr>
                <w:rFonts w:asciiTheme="minorHAnsi" w:hAnsiTheme="minorHAnsi"/>
                <w:b/>
                <w:sz w:val="16"/>
                <w:szCs w:val="16"/>
              </w:rPr>
            </w:pPr>
            <w:r w:rsidRPr="006469FE">
              <w:rPr>
                <w:rFonts w:asciiTheme="minorHAnsi" w:hAnsiTheme="minorHAnsi"/>
                <w:b/>
                <w:sz w:val="16"/>
                <w:szCs w:val="16"/>
              </w:rPr>
              <w:t xml:space="preserve">T.A.D </w:t>
            </w:r>
            <w:r w:rsidR="00A41A65" w:rsidRPr="006469FE">
              <w:rPr>
                <w:rFonts w:asciiTheme="minorHAnsi" w:hAnsiTheme="minorHAnsi"/>
                <w:b/>
                <w:sz w:val="16"/>
                <w:szCs w:val="16"/>
              </w:rPr>
              <w:t>Şb. Md.</w:t>
            </w:r>
          </w:p>
        </w:tc>
        <w:tc>
          <w:tcPr>
            <w:tcW w:w="716"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Bitkisel Ür. Ve</w:t>
            </w:r>
          </w:p>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Sağ.  Şb. Müd</w:t>
            </w:r>
          </w:p>
        </w:tc>
        <w:tc>
          <w:tcPr>
            <w:tcW w:w="641"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Hayvan Sağ .</w:t>
            </w:r>
          </w:p>
          <w:p w:rsidR="00A41A65" w:rsidRPr="006469FE" w:rsidRDefault="00DE1DCC" w:rsidP="00DB302B">
            <w:pPr>
              <w:jc w:val="center"/>
              <w:rPr>
                <w:rFonts w:asciiTheme="minorHAnsi" w:hAnsiTheme="minorHAnsi"/>
                <w:b/>
                <w:sz w:val="16"/>
                <w:szCs w:val="16"/>
              </w:rPr>
            </w:pPr>
            <w:r w:rsidRPr="006469FE">
              <w:rPr>
                <w:rFonts w:asciiTheme="minorHAnsi" w:hAnsiTheme="minorHAnsi"/>
                <w:b/>
                <w:sz w:val="16"/>
                <w:szCs w:val="16"/>
              </w:rPr>
              <w:t>v</w:t>
            </w:r>
            <w:r w:rsidR="00A41A65" w:rsidRPr="006469FE">
              <w:rPr>
                <w:rFonts w:asciiTheme="minorHAnsi" w:hAnsiTheme="minorHAnsi"/>
                <w:b/>
                <w:sz w:val="16"/>
                <w:szCs w:val="16"/>
              </w:rPr>
              <w:t>e Su Ürün.  Şb. Md</w:t>
            </w:r>
          </w:p>
        </w:tc>
        <w:tc>
          <w:tcPr>
            <w:tcW w:w="443" w:type="dxa"/>
            <w:shd w:val="clear" w:color="auto" w:fill="FBD4B4" w:themeFill="accent6" w:themeFillTint="66"/>
            <w:textDirection w:val="btLr"/>
            <w:vAlign w:val="center"/>
          </w:tcPr>
          <w:p w:rsidR="00A41A65" w:rsidRPr="006469FE" w:rsidRDefault="00A2094E" w:rsidP="00DB302B">
            <w:pPr>
              <w:jc w:val="center"/>
              <w:rPr>
                <w:rFonts w:asciiTheme="minorHAnsi" w:hAnsiTheme="minorHAnsi"/>
                <w:b/>
                <w:sz w:val="16"/>
                <w:szCs w:val="16"/>
              </w:rPr>
            </w:pPr>
            <w:r w:rsidRPr="006469FE">
              <w:rPr>
                <w:rFonts w:asciiTheme="minorHAnsi" w:hAnsiTheme="minorHAnsi"/>
                <w:b/>
                <w:sz w:val="16"/>
                <w:szCs w:val="16"/>
              </w:rPr>
              <w:t xml:space="preserve">K.T. V </w:t>
            </w:r>
            <w:r w:rsidR="00A41A65" w:rsidRPr="006469FE">
              <w:rPr>
                <w:rFonts w:asciiTheme="minorHAnsi" w:hAnsiTheme="minorHAnsi"/>
                <w:b/>
                <w:sz w:val="16"/>
                <w:szCs w:val="16"/>
              </w:rPr>
              <w:t>Şb. Md.</w:t>
            </w:r>
          </w:p>
        </w:tc>
        <w:tc>
          <w:tcPr>
            <w:tcW w:w="443" w:type="dxa"/>
            <w:shd w:val="clear" w:color="auto" w:fill="FBD4B4" w:themeFill="accent6" w:themeFillTint="66"/>
            <w:textDirection w:val="btLr"/>
            <w:vAlign w:val="center"/>
          </w:tcPr>
          <w:p w:rsidR="00A41A65" w:rsidRPr="006469FE" w:rsidRDefault="00A2094E" w:rsidP="00DB302B">
            <w:pPr>
              <w:jc w:val="center"/>
              <w:rPr>
                <w:rFonts w:asciiTheme="minorHAnsi" w:hAnsiTheme="minorHAnsi"/>
                <w:b/>
                <w:sz w:val="16"/>
                <w:szCs w:val="16"/>
              </w:rPr>
            </w:pPr>
            <w:r w:rsidRPr="006469FE">
              <w:rPr>
                <w:rFonts w:asciiTheme="minorHAnsi" w:hAnsiTheme="minorHAnsi"/>
                <w:b/>
                <w:sz w:val="16"/>
                <w:szCs w:val="16"/>
              </w:rPr>
              <w:t xml:space="preserve">K.K.Ö </w:t>
            </w:r>
            <w:r w:rsidR="00A41A65" w:rsidRPr="006469FE">
              <w:rPr>
                <w:rFonts w:asciiTheme="minorHAnsi" w:hAnsiTheme="minorHAnsi"/>
                <w:b/>
                <w:sz w:val="16"/>
                <w:szCs w:val="16"/>
              </w:rPr>
              <w:t xml:space="preserve"> Şb. Md.</w:t>
            </w:r>
          </w:p>
        </w:tc>
        <w:tc>
          <w:tcPr>
            <w:tcW w:w="47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Gıda ve Yem Şb. Md</w:t>
            </w:r>
          </w:p>
        </w:tc>
        <w:tc>
          <w:tcPr>
            <w:tcW w:w="443"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 xml:space="preserve">İMİ </w:t>
            </w:r>
            <w:r w:rsidR="00A2094E" w:rsidRPr="006469FE">
              <w:rPr>
                <w:rFonts w:asciiTheme="minorHAnsi" w:hAnsiTheme="minorHAnsi"/>
                <w:b/>
                <w:sz w:val="16"/>
                <w:szCs w:val="16"/>
              </w:rPr>
              <w:t>Şb. Md.</w:t>
            </w:r>
          </w:p>
        </w:tc>
        <w:tc>
          <w:tcPr>
            <w:tcW w:w="544"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16"/>
                <w:szCs w:val="16"/>
              </w:rPr>
            </w:pPr>
            <w:r w:rsidRPr="006469FE">
              <w:rPr>
                <w:rFonts w:asciiTheme="minorHAnsi" w:hAnsiTheme="minorHAnsi"/>
                <w:b/>
                <w:bCs/>
                <w:sz w:val="16"/>
                <w:szCs w:val="16"/>
              </w:rPr>
              <w:t>İL TOPLAMI</w:t>
            </w:r>
          </w:p>
        </w:tc>
      </w:tr>
      <w:tr w:rsidR="00A41A65" w:rsidRPr="006469FE" w:rsidTr="00DE1DCC">
        <w:trPr>
          <w:trHeight w:val="20"/>
          <w:jc w:val="center"/>
        </w:trPr>
        <w:tc>
          <w:tcPr>
            <w:tcW w:w="444" w:type="dxa"/>
            <w:vMerge w:val="restart"/>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GİH </w:t>
            </w: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İl Müdürü</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DE1DCC" w:rsidP="00DB302B">
            <w:pPr>
              <w:rPr>
                <w:rFonts w:asciiTheme="minorHAnsi" w:hAnsiTheme="minorHAnsi"/>
                <w:sz w:val="16"/>
                <w:szCs w:val="16"/>
              </w:rPr>
            </w:pPr>
            <w:r w:rsidRPr="006469FE">
              <w:rPr>
                <w:rFonts w:asciiTheme="minorHAnsi" w:hAnsiTheme="minorHAnsi"/>
                <w:sz w:val="16"/>
                <w:szCs w:val="16"/>
              </w:rPr>
              <w:t xml:space="preserve">İl Müdür </w:t>
            </w:r>
            <w:r w:rsidR="00A41A65" w:rsidRPr="006469FE">
              <w:rPr>
                <w:rFonts w:asciiTheme="minorHAnsi" w:hAnsiTheme="minorHAnsi"/>
                <w:sz w:val="16"/>
                <w:szCs w:val="16"/>
              </w:rPr>
              <w:t>Yard</w:t>
            </w:r>
            <w:r w:rsidRPr="006469FE">
              <w:rPr>
                <w:rFonts w:asciiTheme="minorHAnsi" w:hAnsiTheme="minorHAnsi"/>
                <w:sz w:val="16"/>
                <w:szCs w:val="16"/>
              </w:rPr>
              <w:t>ımcısı</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Şube Müdürü</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İlçe Müdürü</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444"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Müdür</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Sivil Savunma Uzmanı</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Döner Sermaye Saymanı</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Şef</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V.H.K.İ.</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Memur</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Bilgisayar İşletmeni</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Teknisyen yardımcısı</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Şoför</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Daktilograf</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Ambar Memuru</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r>
      <w:tr w:rsidR="00A41A65" w:rsidRPr="006469FE" w:rsidTr="00DE1DCC">
        <w:trPr>
          <w:trHeight w:val="20"/>
          <w:jc w:val="center"/>
        </w:trPr>
        <w:tc>
          <w:tcPr>
            <w:tcW w:w="444"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676" w:type="dxa"/>
            <w:gridSpan w:val="4"/>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GİH</w:t>
            </w:r>
          </w:p>
        </w:tc>
        <w:tc>
          <w:tcPr>
            <w:tcW w:w="428"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641"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21</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36</w:t>
            </w:r>
          </w:p>
        </w:tc>
      </w:tr>
      <w:tr w:rsidR="00A41A65" w:rsidRPr="006469FE" w:rsidTr="00DE1DCC">
        <w:trPr>
          <w:trHeight w:val="20"/>
          <w:jc w:val="center"/>
        </w:trPr>
        <w:tc>
          <w:tcPr>
            <w:tcW w:w="444" w:type="dxa"/>
            <w:vMerge w:val="restart"/>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THS</w:t>
            </w:r>
          </w:p>
        </w:tc>
        <w:tc>
          <w:tcPr>
            <w:tcW w:w="760" w:type="dxa"/>
            <w:vMerge w:val="restart"/>
            <w:shd w:val="clear" w:color="auto" w:fill="auto"/>
            <w:noWrap/>
            <w:textDirection w:val="btLr"/>
            <w:vAlign w:val="center"/>
          </w:tcPr>
          <w:p w:rsidR="00A41A65" w:rsidRPr="006469FE" w:rsidRDefault="00A41A65" w:rsidP="00DB302B">
            <w:pPr>
              <w:jc w:val="center"/>
              <w:rPr>
                <w:rFonts w:asciiTheme="minorHAnsi" w:hAnsiTheme="minorHAnsi"/>
                <w:b/>
                <w:bCs/>
                <w:sz w:val="16"/>
                <w:szCs w:val="16"/>
              </w:rPr>
            </w:pPr>
            <w:r w:rsidRPr="006469FE">
              <w:rPr>
                <w:rFonts w:asciiTheme="minorHAnsi" w:hAnsiTheme="minorHAnsi"/>
                <w:b/>
                <w:bCs/>
                <w:sz w:val="16"/>
                <w:szCs w:val="16"/>
              </w:rPr>
              <w:t>MÜHENDİSLER</w:t>
            </w: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Ziraat Mühendisi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9</w:t>
            </w: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23</w:t>
            </w: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48</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760" w:type="dxa"/>
            <w:vMerge/>
            <w:shd w:val="clear" w:color="auto" w:fill="auto"/>
            <w:vAlign w:val="center"/>
          </w:tcPr>
          <w:p w:rsidR="00A41A65" w:rsidRPr="006469FE" w:rsidRDefault="00A41A65" w:rsidP="00DB302B">
            <w:pPr>
              <w:rPr>
                <w:rFonts w:asciiTheme="minorHAnsi" w:hAnsiTheme="minorHAnsi"/>
                <w:b/>
                <w:bCs/>
                <w:sz w:val="16"/>
                <w:szCs w:val="16"/>
              </w:rPr>
            </w:pP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Gıda Mühendisi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760" w:type="dxa"/>
            <w:vMerge/>
            <w:shd w:val="clear" w:color="auto" w:fill="auto"/>
            <w:vAlign w:val="center"/>
          </w:tcPr>
          <w:p w:rsidR="00A41A65" w:rsidRPr="006469FE" w:rsidRDefault="00A41A65" w:rsidP="00DB302B">
            <w:pPr>
              <w:rPr>
                <w:rFonts w:asciiTheme="minorHAnsi" w:hAnsiTheme="minorHAnsi"/>
                <w:b/>
                <w:bCs/>
                <w:sz w:val="16"/>
                <w:szCs w:val="16"/>
              </w:rPr>
            </w:pP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Su</w:t>
            </w:r>
            <w:r w:rsidR="00C145E2" w:rsidRPr="006469FE">
              <w:rPr>
                <w:rFonts w:asciiTheme="minorHAnsi" w:hAnsiTheme="minorHAnsi"/>
                <w:sz w:val="16"/>
                <w:szCs w:val="16"/>
              </w:rPr>
              <w:t xml:space="preserve"> Ür.</w:t>
            </w:r>
            <w:r w:rsidRPr="006469FE">
              <w:rPr>
                <w:rFonts w:asciiTheme="minorHAnsi" w:hAnsiTheme="minorHAnsi"/>
                <w:sz w:val="16"/>
                <w:szCs w:val="16"/>
              </w:rPr>
              <w:t xml:space="preserve"> Müh</w:t>
            </w:r>
            <w:r w:rsidR="00C145E2" w:rsidRPr="006469FE">
              <w:rPr>
                <w:rFonts w:asciiTheme="minorHAnsi" w:hAnsiTheme="minorHAnsi"/>
                <w:sz w:val="16"/>
                <w:szCs w:val="16"/>
              </w:rPr>
              <w:t>endisi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760" w:type="dxa"/>
            <w:vMerge/>
            <w:shd w:val="clear" w:color="auto" w:fill="auto"/>
            <w:vAlign w:val="center"/>
          </w:tcPr>
          <w:p w:rsidR="00A41A65" w:rsidRPr="006469FE" w:rsidRDefault="00A41A65" w:rsidP="00DB302B">
            <w:pPr>
              <w:rPr>
                <w:rFonts w:asciiTheme="minorHAnsi" w:hAnsiTheme="minorHAnsi"/>
                <w:b/>
                <w:bCs/>
                <w:sz w:val="16"/>
                <w:szCs w:val="16"/>
              </w:rPr>
            </w:pP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Maden Mühendisi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760" w:type="dxa"/>
            <w:vMerge/>
            <w:shd w:val="clear" w:color="auto" w:fill="auto"/>
            <w:vAlign w:val="center"/>
          </w:tcPr>
          <w:p w:rsidR="00A41A65" w:rsidRPr="006469FE" w:rsidRDefault="00A41A65" w:rsidP="00DB302B">
            <w:pPr>
              <w:rPr>
                <w:rFonts w:asciiTheme="minorHAnsi" w:hAnsiTheme="minorHAnsi"/>
                <w:b/>
                <w:bCs/>
                <w:sz w:val="16"/>
                <w:szCs w:val="16"/>
              </w:rPr>
            </w:pP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Harita Mühendisi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760" w:type="dxa"/>
            <w:vMerge/>
            <w:shd w:val="clear" w:color="auto" w:fill="auto"/>
            <w:vAlign w:val="center"/>
          </w:tcPr>
          <w:p w:rsidR="00A41A65" w:rsidRPr="006469FE" w:rsidRDefault="00A41A65" w:rsidP="00DB302B">
            <w:pPr>
              <w:rPr>
                <w:rFonts w:asciiTheme="minorHAnsi" w:hAnsiTheme="minorHAnsi"/>
                <w:b/>
                <w:bCs/>
                <w:sz w:val="16"/>
                <w:szCs w:val="16"/>
              </w:rPr>
            </w:pP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Tütün Teknolojisi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760" w:type="dxa"/>
            <w:vMerge/>
            <w:shd w:val="clear" w:color="auto" w:fill="auto"/>
            <w:vAlign w:val="center"/>
          </w:tcPr>
          <w:p w:rsidR="00A41A65" w:rsidRPr="006469FE" w:rsidRDefault="00A41A65" w:rsidP="00DB302B">
            <w:pPr>
              <w:rPr>
                <w:rFonts w:asciiTheme="minorHAnsi" w:hAnsiTheme="minorHAnsi"/>
                <w:b/>
                <w:bCs/>
                <w:sz w:val="16"/>
                <w:szCs w:val="16"/>
              </w:rPr>
            </w:pPr>
          </w:p>
        </w:tc>
        <w:tc>
          <w:tcPr>
            <w:tcW w:w="1916"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Peyzaj Mimarı</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Mühendis</w:t>
            </w:r>
          </w:p>
        </w:tc>
        <w:tc>
          <w:tcPr>
            <w:tcW w:w="428"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c>
          <w:tcPr>
            <w:tcW w:w="716"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28</w:t>
            </w:r>
          </w:p>
        </w:tc>
        <w:tc>
          <w:tcPr>
            <w:tcW w:w="641"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470"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544"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68</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Ev Ekonomisti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Tekniker</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9</w:t>
            </w: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24</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Teknisyen</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18</w:t>
            </w:r>
          </w:p>
        </w:tc>
      </w:tr>
      <w:tr w:rsidR="00A41A65" w:rsidRPr="006469FE" w:rsidTr="00DE1DCC">
        <w:trPr>
          <w:trHeight w:val="20"/>
          <w:jc w:val="center"/>
        </w:trPr>
        <w:tc>
          <w:tcPr>
            <w:tcW w:w="444" w:type="dxa"/>
            <w:vMerge/>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Sosyolog</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tcBorders>
              <w:bottom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Kaptan</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tcBorders>
              <w:bottom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 xml:space="preserve">Toplam </w:t>
            </w:r>
          </w:p>
        </w:tc>
        <w:tc>
          <w:tcPr>
            <w:tcW w:w="428"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716"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14</w:t>
            </w:r>
          </w:p>
        </w:tc>
        <w:tc>
          <w:tcPr>
            <w:tcW w:w="641"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470"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c>
          <w:tcPr>
            <w:tcW w:w="544"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45</w:t>
            </w:r>
          </w:p>
        </w:tc>
      </w:tr>
      <w:tr w:rsidR="00A41A65" w:rsidRPr="006469FE" w:rsidTr="00DE1DCC">
        <w:trPr>
          <w:trHeight w:val="20"/>
          <w:jc w:val="center"/>
        </w:trPr>
        <w:tc>
          <w:tcPr>
            <w:tcW w:w="44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SHS</w:t>
            </w: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Veteriner Hekim</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8</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11</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Vet.Sağ.Teknikeri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Vet.Sağ.Teknisyeni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Sağlık Teknikeri</w:t>
            </w:r>
          </w:p>
        </w:tc>
        <w:tc>
          <w:tcPr>
            <w:tcW w:w="428"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716" w:type="dxa"/>
            <w:shd w:val="clear" w:color="auto" w:fill="auto"/>
            <w:vAlign w:val="center"/>
          </w:tcPr>
          <w:p w:rsidR="00A41A65" w:rsidRPr="006469FE" w:rsidRDefault="00A41A65" w:rsidP="00DB302B">
            <w:pPr>
              <w:jc w:val="center"/>
              <w:rPr>
                <w:rFonts w:asciiTheme="minorHAnsi" w:hAnsiTheme="minorHAnsi"/>
                <w:sz w:val="16"/>
                <w:szCs w:val="16"/>
              </w:rPr>
            </w:pPr>
          </w:p>
        </w:tc>
        <w:tc>
          <w:tcPr>
            <w:tcW w:w="641"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470"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Sağlık Teknisyeni</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2676" w:type="dxa"/>
            <w:gridSpan w:val="4"/>
            <w:tcBorders>
              <w:left w:val="single" w:sz="4" w:space="0" w:color="auto"/>
            </w:tcBorders>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Sağlık</w:t>
            </w:r>
          </w:p>
        </w:tc>
        <w:tc>
          <w:tcPr>
            <w:tcW w:w="428"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641"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12</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544"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21</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Güvenlik Gör.</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Daimi İşçi</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19</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28</w:t>
            </w:r>
          </w:p>
        </w:tc>
      </w:tr>
      <w:tr w:rsidR="00A41A65" w:rsidRPr="006469FE" w:rsidTr="00DE1DCC">
        <w:trPr>
          <w:trHeight w:val="20"/>
          <w:jc w:val="center"/>
        </w:trPr>
        <w:tc>
          <w:tcPr>
            <w:tcW w:w="44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 Diğerleri</w:t>
            </w:r>
          </w:p>
        </w:tc>
        <w:tc>
          <w:tcPr>
            <w:tcW w:w="2676" w:type="dxa"/>
            <w:gridSpan w:val="4"/>
            <w:tcBorders>
              <w:left w:val="single" w:sz="4" w:space="0" w:color="auto"/>
            </w:tcBorders>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Toplam YHS</w:t>
            </w:r>
          </w:p>
        </w:tc>
        <w:tc>
          <w:tcPr>
            <w:tcW w:w="428"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641"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70"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24</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33</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1590" w:type="dxa"/>
            <w:gridSpan w:val="3"/>
            <w:vMerge w:val="restart"/>
            <w:tcBorders>
              <w:left w:val="single" w:sz="4" w:space="0" w:color="auto"/>
            </w:tcBorders>
            <w:shd w:val="clear" w:color="auto" w:fill="auto"/>
            <w:vAlign w:val="center"/>
          </w:tcPr>
          <w:p w:rsidR="00A41A65" w:rsidRPr="006469FE" w:rsidRDefault="00A41A65" w:rsidP="00CF4855">
            <w:pPr>
              <w:jc w:val="center"/>
              <w:rPr>
                <w:rFonts w:asciiTheme="minorHAnsi" w:hAnsiTheme="minorHAnsi"/>
                <w:sz w:val="16"/>
                <w:szCs w:val="16"/>
              </w:rPr>
            </w:pPr>
            <w:r w:rsidRPr="006469FE">
              <w:rPr>
                <w:rFonts w:asciiTheme="minorHAnsi" w:hAnsiTheme="minorHAnsi"/>
                <w:sz w:val="16"/>
                <w:szCs w:val="16"/>
              </w:rPr>
              <w:t>4/b </w:t>
            </w:r>
          </w:p>
        </w:tc>
        <w:tc>
          <w:tcPr>
            <w:tcW w:w="1086" w:type="dxa"/>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Mühendis</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1590" w:type="dxa"/>
            <w:gridSpan w:val="3"/>
            <w:vMerge/>
            <w:tcBorders>
              <w:left w:val="single" w:sz="4" w:space="0" w:color="auto"/>
            </w:tcBorders>
            <w:shd w:val="clear" w:color="auto" w:fill="auto"/>
            <w:vAlign w:val="center"/>
          </w:tcPr>
          <w:p w:rsidR="00A41A65" w:rsidRPr="006469FE" w:rsidRDefault="00A41A65" w:rsidP="00DB302B">
            <w:pPr>
              <w:jc w:val="center"/>
              <w:rPr>
                <w:rFonts w:asciiTheme="minorHAnsi" w:hAnsiTheme="minorHAnsi"/>
                <w:sz w:val="16"/>
                <w:szCs w:val="16"/>
              </w:rPr>
            </w:pPr>
          </w:p>
        </w:tc>
        <w:tc>
          <w:tcPr>
            <w:tcW w:w="1086" w:type="dxa"/>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Veteriner</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2676" w:type="dxa"/>
            <w:gridSpan w:val="4"/>
            <w:tcBorders>
              <w:left w:val="single" w:sz="4" w:space="0" w:color="auto"/>
            </w:tcBorders>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4/ b</w:t>
            </w:r>
          </w:p>
        </w:tc>
        <w:tc>
          <w:tcPr>
            <w:tcW w:w="428"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641"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70"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544"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1584" w:type="dxa"/>
            <w:gridSpan w:val="2"/>
            <w:vMerge w:val="restart"/>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4 / a</w:t>
            </w:r>
          </w:p>
        </w:tc>
        <w:tc>
          <w:tcPr>
            <w:tcW w:w="1092" w:type="dxa"/>
            <w:gridSpan w:val="2"/>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Mühendis</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12</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12</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1584" w:type="dxa"/>
            <w:gridSpan w:val="2"/>
            <w:vMerge/>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1092" w:type="dxa"/>
            <w:gridSpan w:val="2"/>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Veteriner</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2676" w:type="dxa"/>
            <w:gridSpan w:val="4"/>
            <w:tcBorders>
              <w:left w:val="single" w:sz="4" w:space="0" w:color="auto"/>
            </w:tcBorders>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4/ a</w:t>
            </w:r>
          </w:p>
        </w:tc>
        <w:tc>
          <w:tcPr>
            <w:tcW w:w="428"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641"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15</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70"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15</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Avukat</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4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41A65" w:rsidRPr="006469FE" w:rsidRDefault="00A41A65" w:rsidP="00DB302B">
            <w:pPr>
              <w:rPr>
                <w:rFonts w:asciiTheme="minorHAnsi" w:hAnsiTheme="minorHAnsi"/>
                <w:sz w:val="16"/>
                <w:szCs w:val="16"/>
              </w:rPr>
            </w:pPr>
          </w:p>
        </w:tc>
        <w:tc>
          <w:tcPr>
            <w:tcW w:w="2676" w:type="dxa"/>
            <w:gridSpan w:val="4"/>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4/c Sözleşmeli</w:t>
            </w:r>
          </w:p>
        </w:tc>
        <w:tc>
          <w:tcPr>
            <w:tcW w:w="428"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716"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641"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70" w:type="dxa"/>
            <w:shd w:val="clear" w:color="auto" w:fill="auto"/>
            <w:noWrap/>
            <w:vAlign w:val="bottom"/>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3120" w:type="dxa"/>
            <w:gridSpan w:val="5"/>
            <w:shd w:val="clear" w:color="auto" w:fill="FBD4B4" w:themeFill="accent6" w:themeFillTint="66"/>
            <w:noWrap/>
            <w:vAlign w:val="center"/>
          </w:tcPr>
          <w:p w:rsidR="00A41A65" w:rsidRPr="006469FE" w:rsidRDefault="00A41A65" w:rsidP="00DB302B">
            <w:pPr>
              <w:jc w:val="center"/>
              <w:rPr>
                <w:rFonts w:asciiTheme="minorHAnsi" w:hAnsiTheme="minorHAnsi"/>
                <w:b/>
                <w:bCs/>
                <w:sz w:val="16"/>
                <w:szCs w:val="16"/>
              </w:rPr>
            </w:pPr>
            <w:r w:rsidRPr="006469FE">
              <w:rPr>
                <w:rFonts w:asciiTheme="minorHAnsi" w:hAnsiTheme="minorHAnsi"/>
                <w:b/>
                <w:bCs/>
                <w:sz w:val="16"/>
                <w:szCs w:val="16"/>
              </w:rPr>
              <w:t>TOPLAM</w:t>
            </w:r>
          </w:p>
        </w:tc>
        <w:tc>
          <w:tcPr>
            <w:tcW w:w="428"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5</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18</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47</w:t>
            </w:r>
          </w:p>
        </w:tc>
        <w:tc>
          <w:tcPr>
            <w:tcW w:w="641"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31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31</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13</w:t>
            </w:r>
          </w:p>
        </w:tc>
        <w:tc>
          <w:tcPr>
            <w:tcW w:w="470"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20</w:t>
            </w:r>
          </w:p>
        </w:tc>
        <w:tc>
          <w:tcPr>
            <w:tcW w:w="443"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56</w:t>
            </w:r>
          </w:p>
        </w:tc>
        <w:tc>
          <w:tcPr>
            <w:tcW w:w="544" w:type="dxa"/>
            <w:shd w:val="clear" w:color="auto" w:fill="FBD4B4" w:themeFill="accent6" w:themeFillTint="66"/>
            <w:noWrap/>
            <w:vAlign w:val="bottom"/>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221</w:t>
            </w:r>
          </w:p>
        </w:tc>
      </w:tr>
    </w:tbl>
    <w:p w:rsidR="00CF4855" w:rsidRPr="006469FE" w:rsidRDefault="00CF4855" w:rsidP="00CF4855">
      <w:pPr>
        <w:pStyle w:val="Balk3"/>
        <w:spacing w:before="0" w:after="0" w:line="276" w:lineRule="auto"/>
        <w:rPr>
          <w:szCs w:val="22"/>
        </w:rPr>
      </w:pPr>
      <w:bookmarkStart w:id="259" w:name="_Toc378852616"/>
      <w:bookmarkStart w:id="260" w:name="_Toc379183077"/>
      <w:bookmarkStart w:id="261" w:name="_Toc379183183"/>
      <w:bookmarkStart w:id="262" w:name="_Toc379185045"/>
      <w:bookmarkStart w:id="263" w:name="_Toc386731890"/>
      <w:bookmarkStart w:id="264" w:name="_Toc411347460"/>
    </w:p>
    <w:p w:rsidR="00CF4855" w:rsidRPr="006469FE" w:rsidRDefault="00CF4855" w:rsidP="00CF4855">
      <w:pPr>
        <w:pStyle w:val="Balk3"/>
        <w:spacing w:before="0" w:after="0" w:line="276" w:lineRule="auto"/>
        <w:rPr>
          <w:szCs w:val="22"/>
        </w:rPr>
      </w:pPr>
    </w:p>
    <w:p w:rsidR="00CF4855" w:rsidRPr="006469FE" w:rsidRDefault="00CF4855" w:rsidP="00CF4855">
      <w:pPr>
        <w:pStyle w:val="Balk3"/>
        <w:spacing w:before="0" w:after="0" w:line="276" w:lineRule="auto"/>
        <w:rPr>
          <w:szCs w:val="22"/>
        </w:rPr>
      </w:pPr>
    </w:p>
    <w:p w:rsidR="00CF4855" w:rsidRPr="006469FE" w:rsidRDefault="00CF4855" w:rsidP="00CF4855"/>
    <w:p w:rsidR="0063152F" w:rsidRDefault="0063152F" w:rsidP="00BD56AB">
      <w:pPr>
        <w:pStyle w:val="Balk3"/>
        <w:spacing w:before="0" w:after="0"/>
        <w:rPr>
          <w:szCs w:val="22"/>
        </w:rPr>
      </w:pPr>
    </w:p>
    <w:p w:rsidR="00A41A65" w:rsidRPr="006469FE" w:rsidRDefault="00A41A65" w:rsidP="00BD56AB">
      <w:pPr>
        <w:pStyle w:val="Balk3"/>
        <w:spacing w:before="0" w:after="0"/>
        <w:rPr>
          <w:szCs w:val="22"/>
        </w:rPr>
      </w:pPr>
      <w:bookmarkStart w:id="265" w:name="_Toc413836739"/>
      <w:r w:rsidRPr="006469FE">
        <w:rPr>
          <w:szCs w:val="22"/>
        </w:rPr>
        <w:t>3.6.2. İlçe Müdürlükleri Personel Durumu</w:t>
      </w:r>
      <w:bookmarkEnd w:id="259"/>
      <w:bookmarkEnd w:id="260"/>
      <w:bookmarkEnd w:id="261"/>
      <w:bookmarkEnd w:id="262"/>
      <w:bookmarkEnd w:id="263"/>
      <w:bookmarkEnd w:id="264"/>
      <w:bookmarkEnd w:id="265"/>
    </w:p>
    <w:p w:rsidR="00CF4855" w:rsidRPr="006469FE" w:rsidRDefault="00CF4855" w:rsidP="00CF4855"/>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577"/>
        <w:gridCol w:w="69"/>
        <w:gridCol w:w="2062"/>
        <w:gridCol w:w="434"/>
        <w:gridCol w:w="434"/>
        <w:gridCol w:w="443"/>
        <w:gridCol w:w="434"/>
        <w:gridCol w:w="443"/>
        <w:gridCol w:w="434"/>
        <w:gridCol w:w="434"/>
        <w:gridCol w:w="434"/>
        <w:gridCol w:w="434"/>
        <w:gridCol w:w="434"/>
        <w:gridCol w:w="443"/>
        <w:gridCol w:w="544"/>
      </w:tblGrid>
      <w:tr w:rsidR="00A41A65" w:rsidRPr="006469FE" w:rsidTr="00CF4855">
        <w:trPr>
          <w:trHeight w:val="1027"/>
          <w:jc w:val="center"/>
        </w:trPr>
        <w:tc>
          <w:tcPr>
            <w:tcW w:w="3430" w:type="dxa"/>
            <w:gridSpan w:val="4"/>
            <w:shd w:val="clear" w:color="auto" w:fill="FBD4B4" w:themeFill="accent6" w:themeFillTint="66"/>
            <w:vAlign w:val="center"/>
          </w:tcPr>
          <w:p w:rsidR="00A41A65" w:rsidRPr="006469FE" w:rsidRDefault="00A41A65" w:rsidP="00DB302B">
            <w:pPr>
              <w:tabs>
                <w:tab w:val="left" w:pos="180"/>
              </w:tabs>
              <w:jc w:val="center"/>
              <w:rPr>
                <w:rFonts w:asciiTheme="minorHAnsi" w:hAnsiTheme="minorHAnsi"/>
                <w:b/>
                <w:bCs/>
                <w:sz w:val="16"/>
                <w:szCs w:val="16"/>
              </w:rPr>
            </w:pPr>
            <w:r w:rsidRPr="006469FE">
              <w:rPr>
                <w:rFonts w:asciiTheme="minorHAnsi" w:hAnsiTheme="minorHAnsi"/>
                <w:b/>
                <w:bCs/>
                <w:sz w:val="16"/>
                <w:szCs w:val="16"/>
              </w:rPr>
              <w:t>BİRİM</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AYVACIK</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BAYRAMİÇ</w:t>
            </w:r>
          </w:p>
        </w:tc>
        <w:tc>
          <w:tcPr>
            <w:tcW w:w="443"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BİGA</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BOZCAADA</w:t>
            </w:r>
          </w:p>
        </w:tc>
        <w:tc>
          <w:tcPr>
            <w:tcW w:w="443"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ÇAN</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ECEABAT</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EZİNE</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GELİBOLU</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GÖKÇEADA</w:t>
            </w:r>
          </w:p>
        </w:tc>
        <w:tc>
          <w:tcPr>
            <w:tcW w:w="0" w:type="auto"/>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LAPSEKİ</w:t>
            </w:r>
          </w:p>
        </w:tc>
        <w:tc>
          <w:tcPr>
            <w:tcW w:w="443"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YENİCE</w:t>
            </w:r>
          </w:p>
        </w:tc>
        <w:tc>
          <w:tcPr>
            <w:tcW w:w="544"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16"/>
                <w:szCs w:val="16"/>
              </w:rPr>
            </w:pPr>
            <w:r w:rsidRPr="006469FE">
              <w:rPr>
                <w:rFonts w:asciiTheme="minorHAnsi" w:hAnsiTheme="minorHAnsi"/>
                <w:b/>
                <w:bCs/>
                <w:sz w:val="16"/>
                <w:szCs w:val="16"/>
              </w:rPr>
              <w:t>İLÇE TOPLAMI</w:t>
            </w:r>
          </w:p>
        </w:tc>
      </w:tr>
      <w:tr w:rsidR="00A41A65" w:rsidRPr="006469FE" w:rsidTr="00DE1DCC">
        <w:trPr>
          <w:trHeight w:val="20"/>
          <w:jc w:val="center"/>
        </w:trPr>
        <w:tc>
          <w:tcPr>
            <w:tcW w:w="722" w:type="dxa"/>
            <w:vMerge w:val="restart"/>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GİH</w:t>
            </w:r>
          </w:p>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 </w:t>
            </w: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İl Müdürü</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İl Müd.Yard</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Şube Müdürü</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İlçe Müdürü</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11</w:t>
            </w:r>
          </w:p>
        </w:tc>
      </w:tr>
      <w:tr w:rsidR="00A41A65" w:rsidRPr="006469FE" w:rsidTr="00DE1DCC">
        <w:trPr>
          <w:trHeight w:val="20"/>
          <w:jc w:val="center"/>
        </w:trPr>
        <w:tc>
          <w:tcPr>
            <w:tcW w:w="722"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Sivil Savunma Uzmanı</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Şef</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V.H.K.İ.</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Memur</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2</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Teknisyen yardımcısı</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Şoför</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r>
      <w:tr w:rsidR="00A41A65" w:rsidRPr="006469FE" w:rsidTr="00DE1DCC">
        <w:trPr>
          <w:trHeight w:val="20"/>
          <w:jc w:val="center"/>
        </w:trPr>
        <w:tc>
          <w:tcPr>
            <w:tcW w:w="722"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GİH</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23</w:t>
            </w:r>
          </w:p>
        </w:tc>
      </w:tr>
      <w:tr w:rsidR="00A41A65" w:rsidRPr="006469FE" w:rsidTr="00DE1DCC">
        <w:trPr>
          <w:trHeight w:val="20"/>
          <w:jc w:val="center"/>
        </w:trPr>
        <w:tc>
          <w:tcPr>
            <w:tcW w:w="72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THS</w:t>
            </w:r>
          </w:p>
        </w:tc>
        <w:tc>
          <w:tcPr>
            <w:tcW w:w="577"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A41A65" w:rsidRPr="006469FE" w:rsidRDefault="00A41A65" w:rsidP="00DB302B">
            <w:pPr>
              <w:jc w:val="center"/>
              <w:rPr>
                <w:rFonts w:asciiTheme="minorHAnsi" w:hAnsiTheme="minorHAnsi"/>
                <w:b/>
                <w:bCs/>
                <w:sz w:val="16"/>
                <w:szCs w:val="16"/>
              </w:rPr>
            </w:pPr>
            <w:r w:rsidRPr="006469FE">
              <w:rPr>
                <w:rFonts w:asciiTheme="minorHAnsi" w:hAnsiTheme="minorHAnsi"/>
                <w:b/>
                <w:bCs/>
                <w:sz w:val="16"/>
                <w:szCs w:val="16"/>
              </w:rPr>
              <w:t>MÜHENDİSLER</w:t>
            </w:r>
          </w:p>
        </w:tc>
        <w:tc>
          <w:tcPr>
            <w:tcW w:w="2131" w:type="dxa"/>
            <w:gridSpan w:val="2"/>
            <w:tcBorders>
              <w:left w:val="single" w:sz="4" w:space="0" w:color="auto"/>
            </w:tcBorders>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Ziraat Mühendisi</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28</w:t>
            </w:r>
          </w:p>
        </w:tc>
      </w:tr>
      <w:tr w:rsidR="00A41A65" w:rsidRPr="006469FE" w:rsidTr="00DE1DCC">
        <w:trPr>
          <w:trHeight w:val="20"/>
          <w:jc w:val="center"/>
        </w:trPr>
        <w:tc>
          <w:tcPr>
            <w:tcW w:w="722" w:type="dxa"/>
            <w:vMerge/>
            <w:tcBorders>
              <w:top w:val="single" w:sz="4" w:space="0" w:color="auto"/>
            </w:tcBorders>
            <w:shd w:val="clear" w:color="auto" w:fill="auto"/>
            <w:vAlign w:val="center"/>
          </w:tcPr>
          <w:p w:rsidR="00A41A65" w:rsidRPr="006469FE" w:rsidRDefault="00A41A65" w:rsidP="00DB302B">
            <w:pPr>
              <w:rPr>
                <w:rFonts w:asciiTheme="minorHAnsi" w:hAnsiTheme="minorHAnsi"/>
                <w:b/>
                <w:sz w:val="16"/>
                <w:szCs w:val="16"/>
              </w:rPr>
            </w:pPr>
          </w:p>
        </w:tc>
        <w:tc>
          <w:tcPr>
            <w:tcW w:w="577" w:type="dxa"/>
            <w:vMerge/>
            <w:tcBorders>
              <w:top w:val="single" w:sz="4" w:space="0" w:color="auto"/>
            </w:tcBorders>
            <w:shd w:val="clear" w:color="auto" w:fill="auto"/>
            <w:vAlign w:val="center"/>
          </w:tcPr>
          <w:p w:rsidR="00A41A65" w:rsidRPr="006469FE" w:rsidRDefault="00A41A65" w:rsidP="00DB302B">
            <w:pPr>
              <w:rPr>
                <w:rFonts w:asciiTheme="minorHAnsi" w:hAnsiTheme="minorHAnsi"/>
                <w:b/>
                <w:bCs/>
                <w:sz w:val="16"/>
                <w:szCs w:val="16"/>
              </w:rPr>
            </w:pPr>
          </w:p>
        </w:tc>
        <w:tc>
          <w:tcPr>
            <w:tcW w:w="2131" w:type="dxa"/>
            <w:gridSpan w:val="2"/>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Gıda Mühendisi</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318"/>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577" w:type="dxa"/>
            <w:vMerge/>
            <w:shd w:val="clear" w:color="auto" w:fill="auto"/>
            <w:vAlign w:val="center"/>
          </w:tcPr>
          <w:p w:rsidR="00A41A65" w:rsidRPr="006469FE" w:rsidRDefault="00A41A65" w:rsidP="00DB302B">
            <w:pPr>
              <w:rPr>
                <w:rFonts w:asciiTheme="minorHAnsi" w:hAnsiTheme="minorHAnsi"/>
                <w:b/>
                <w:bCs/>
                <w:sz w:val="16"/>
                <w:szCs w:val="16"/>
              </w:rPr>
            </w:pPr>
          </w:p>
        </w:tc>
        <w:tc>
          <w:tcPr>
            <w:tcW w:w="2131" w:type="dxa"/>
            <w:gridSpan w:val="2"/>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Su Ürünleri Mühendisi</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r>
      <w:tr w:rsidR="00A41A65" w:rsidRPr="006469FE" w:rsidTr="00DE1DCC">
        <w:trPr>
          <w:trHeight w:val="464"/>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577" w:type="dxa"/>
            <w:vMerge/>
            <w:shd w:val="clear" w:color="auto" w:fill="auto"/>
            <w:vAlign w:val="center"/>
          </w:tcPr>
          <w:p w:rsidR="00A41A65" w:rsidRPr="006469FE" w:rsidRDefault="00A41A65" w:rsidP="00DB302B">
            <w:pPr>
              <w:rPr>
                <w:rFonts w:asciiTheme="minorHAnsi" w:hAnsiTheme="minorHAnsi"/>
                <w:b/>
                <w:bCs/>
                <w:sz w:val="16"/>
                <w:szCs w:val="16"/>
              </w:rPr>
            </w:pPr>
          </w:p>
        </w:tc>
        <w:tc>
          <w:tcPr>
            <w:tcW w:w="2131" w:type="dxa"/>
            <w:gridSpan w:val="2"/>
            <w:shd w:val="clear" w:color="auto" w:fill="auto"/>
            <w:vAlign w:val="center"/>
          </w:tcPr>
          <w:p w:rsidR="00A41A65" w:rsidRPr="006469FE" w:rsidRDefault="00DE1DCC" w:rsidP="00DB302B">
            <w:pPr>
              <w:rPr>
                <w:rFonts w:asciiTheme="minorHAnsi" w:hAnsiTheme="minorHAnsi"/>
                <w:sz w:val="16"/>
                <w:szCs w:val="16"/>
              </w:rPr>
            </w:pPr>
            <w:r w:rsidRPr="006469FE">
              <w:rPr>
                <w:rFonts w:asciiTheme="minorHAnsi" w:hAnsiTheme="minorHAnsi"/>
                <w:sz w:val="16"/>
                <w:szCs w:val="16"/>
              </w:rPr>
              <w:t>Tütün</w:t>
            </w:r>
            <w:r w:rsidR="00A41A65" w:rsidRPr="006469FE">
              <w:rPr>
                <w:rFonts w:asciiTheme="minorHAnsi" w:hAnsiTheme="minorHAnsi"/>
                <w:sz w:val="16"/>
                <w:szCs w:val="16"/>
              </w:rPr>
              <w:t>Teknolojileri Müh</w:t>
            </w:r>
            <w:r w:rsidRPr="006469FE">
              <w:rPr>
                <w:rFonts w:asciiTheme="minorHAnsi" w:hAnsiTheme="minorHAnsi"/>
                <w:sz w:val="16"/>
                <w:szCs w:val="16"/>
              </w:rPr>
              <w:t>.</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Mühendis</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8</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544" w:type="dxa"/>
            <w:shd w:val="clear" w:color="auto" w:fill="FBD4B4" w:themeFill="accent6" w:themeFillTint="66"/>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41</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Tekniker</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xml:space="preserve"> 1 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Teknisyen</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8</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24</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tekniker teknisyen</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9</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0</w:t>
            </w:r>
          </w:p>
        </w:tc>
        <w:tc>
          <w:tcPr>
            <w:tcW w:w="544"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34</w:t>
            </w:r>
          </w:p>
        </w:tc>
      </w:tr>
      <w:tr w:rsidR="00A41A65" w:rsidRPr="006469FE" w:rsidTr="00DE1DCC">
        <w:trPr>
          <w:trHeight w:val="20"/>
          <w:jc w:val="center"/>
        </w:trPr>
        <w:tc>
          <w:tcPr>
            <w:tcW w:w="722" w:type="dxa"/>
            <w:vMerge w:val="restart"/>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SHS</w:t>
            </w: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Veteriner Hekim</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25</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Vet.Sağ.Teknikeri</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2 </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Vet.Sağ.Teknisyeni</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8</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2 </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544" w:type="dxa"/>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22</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Sağlık Teknikeri</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Sağlık Teknisyeni</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b/>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Sağlık</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544" w:type="dxa"/>
            <w:shd w:val="clear" w:color="auto" w:fill="FBD4B4" w:themeFill="accent6" w:themeFillTint="66"/>
            <w:noWrap/>
            <w:vAlign w:val="bottom"/>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55</w:t>
            </w:r>
          </w:p>
        </w:tc>
      </w:tr>
      <w:tr w:rsidR="00A41A65" w:rsidRPr="006469FE" w:rsidTr="00DE1DCC">
        <w:trPr>
          <w:trHeight w:val="20"/>
          <w:jc w:val="center"/>
        </w:trPr>
        <w:tc>
          <w:tcPr>
            <w:tcW w:w="722" w:type="dxa"/>
            <w:vMerge w:val="restart"/>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YHS</w:t>
            </w:r>
          </w:p>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 </w:t>
            </w: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 xml:space="preserve">Hizmetli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r>
      <w:tr w:rsidR="00A41A65" w:rsidRPr="006469FE" w:rsidTr="00DE1DCC">
        <w:trPr>
          <w:trHeight w:val="20"/>
          <w:jc w:val="center"/>
        </w:trPr>
        <w:tc>
          <w:tcPr>
            <w:tcW w:w="722"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Daimi İşçi</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20</w:t>
            </w:r>
          </w:p>
        </w:tc>
      </w:tr>
      <w:tr w:rsidR="00A41A65" w:rsidRPr="006469FE" w:rsidTr="00DE1DCC">
        <w:trPr>
          <w:trHeight w:val="20"/>
          <w:jc w:val="center"/>
        </w:trPr>
        <w:tc>
          <w:tcPr>
            <w:tcW w:w="722" w:type="dxa"/>
            <w:vMerge/>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YHS</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21</w:t>
            </w:r>
          </w:p>
        </w:tc>
      </w:tr>
      <w:tr w:rsidR="00A41A65" w:rsidRPr="006469FE" w:rsidTr="00DE1DCC">
        <w:trPr>
          <w:trHeight w:val="20"/>
          <w:jc w:val="center"/>
        </w:trPr>
        <w:tc>
          <w:tcPr>
            <w:tcW w:w="722" w:type="dxa"/>
            <w:vMerge w:val="restart"/>
            <w:shd w:val="clear" w:color="auto" w:fill="auto"/>
            <w:noWrap/>
            <w:textDirection w:val="btLr"/>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Diğerleri</w:t>
            </w:r>
          </w:p>
        </w:tc>
        <w:tc>
          <w:tcPr>
            <w:tcW w:w="646" w:type="dxa"/>
            <w:gridSpan w:val="2"/>
            <w:vMerge w:val="restart"/>
            <w:shd w:val="clear" w:color="auto" w:fill="auto"/>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4/b</w:t>
            </w:r>
          </w:p>
        </w:tc>
        <w:tc>
          <w:tcPr>
            <w:tcW w:w="2062" w:type="dxa"/>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Mühendis</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sz w:val="16"/>
                <w:szCs w:val="16"/>
              </w:rPr>
            </w:pPr>
          </w:p>
        </w:tc>
        <w:tc>
          <w:tcPr>
            <w:tcW w:w="646" w:type="dxa"/>
            <w:gridSpan w:val="2"/>
            <w:vMerge/>
            <w:shd w:val="clear" w:color="auto" w:fill="auto"/>
            <w:vAlign w:val="center"/>
          </w:tcPr>
          <w:p w:rsidR="00A41A65" w:rsidRPr="006469FE" w:rsidRDefault="00A41A65" w:rsidP="00DB302B">
            <w:pPr>
              <w:rPr>
                <w:rFonts w:asciiTheme="minorHAnsi" w:hAnsiTheme="minorHAnsi"/>
                <w:sz w:val="16"/>
                <w:szCs w:val="16"/>
              </w:rPr>
            </w:pPr>
          </w:p>
        </w:tc>
        <w:tc>
          <w:tcPr>
            <w:tcW w:w="2062" w:type="dxa"/>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Veteriner</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4 / b</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sz w:val="16"/>
                <w:szCs w:val="16"/>
              </w:rPr>
            </w:pPr>
          </w:p>
        </w:tc>
        <w:tc>
          <w:tcPr>
            <w:tcW w:w="646" w:type="dxa"/>
            <w:gridSpan w:val="2"/>
            <w:vMerge w:val="restart"/>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4 / a</w:t>
            </w:r>
          </w:p>
        </w:tc>
        <w:tc>
          <w:tcPr>
            <w:tcW w:w="2062" w:type="dxa"/>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Mühendis</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13</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8</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64</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sz w:val="16"/>
                <w:szCs w:val="16"/>
              </w:rPr>
            </w:pPr>
          </w:p>
        </w:tc>
        <w:tc>
          <w:tcPr>
            <w:tcW w:w="646" w:type="dxa"/>
            <w:gridSpan w:val="2"/>
            <w:vMerge/>
            <w:shd w:val="clear" w:color="auto" w:fill="auto"/>
            <w:vAlign w:val="center"/>
          </w:tcPr>
          <w:p w:rsidR="00A41A65" w:rsidRPr="006469FE" w:rsidRDefault="00A41A65" w:rsidP="00DB302B">
            <w:pPr>
              <w:rPr>
                <w:rFonts w:asciiTheme="minorHAnsi" w:hAnsiTheme="minorHAnsi"/>
                <w:sz w:val="16"/>
                <w:szCs w:val="16"/>
              </w:rPr>
            </w:pPr>
          </w:p>
        </w:tc>
        <w:tc>
          <w:tcPr>
            <w:tcW w:w="2062" w:type="dxa"/>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Veteriner</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9</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6</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3</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40</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sz w:val="16"/>
                <w:szCs w:val="16"/>
              </w:rPr>
            </w:pPr>
          </w:p>
        </w:tc>
        <w:tc>
          <w:tcPr>
            <w:tcW w:w="2708" w:type="dxa"/>
            <w:gridSpan w:val="3"/>
            <w:shd w:val="clear" w:color="auto" w:fill="FBD4B4" w:themeFill="accent6" w:themeFillTint="66"/>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Toplam 4/ a</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11</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9</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22</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5</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w:t>
            </w:r>
          </w:p>
        </w:tc>
        <w:tc>
          <w:tcPr>
            <w:tcW w:w="443"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13</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104</w:t>
            </w:r>
          </w:p>
        </w:tc>
      </w:tr>
      <w:tr w:rsidR="00A41A65" w:rsidRPr="006469FE" w:rsidTr="00DE1DCC">
        <w:trPr>
          <w:trHeight w:val="20"/>
          <w:jc w:val="center"/>
        </w:trPr>
        <w:tc>
          <w:tcPr>
            <w:tcW w:w="722" w:type="dxa"/>
            <w:vMerge/>
            <w:shd w:val="clear" w:color="auto" w:fill="auto"/>
            <w:vAlign w:val="center"/>
          </w:tcPr>
          <w:p w:rsidR="00A41A65" w:rsidRPr="006469FE" w:rsidRDefault="00A41A65" w:rsidP="00DB302B">
            <w:pPr>
              <w:rPr>
                <w:rFonts w:asciiTheme="minorHAnsi" w:hAnsiTheme="minorHAnsi"/>
                <w:sz w:val="16"/>
                <w:szCs w:val="16"/>
              </w:rPr>
            </w:pPr>
          </w:p>
        </w:tc>
        <w:tc>
          <w:tcPr>
            <w:tcW w:w="2708" w:type="dxa"/>
            <w:gridSpan w:val="3"/>
            <w:shd w:val="clear" w:color="auto" w:fill="auto"/>
            <w:vAlign w:val="center"/>
          </w:tcPr>
          <w:p w:rsidR="00A41A65" w:rsidRPr="006469FE" w:rsidRDefault="00A41A65" w:rsidP="00DB302B">
            <w:pPr>
              <w:rPr>
                <w:rFonts w:asciiTheme="minorHAnsi" w:hAnsiTheme="minorHAnsi"/>
                <w:sz w:val="16"/>
                <w:szCs w:val="16"/>
              </w:rPr>
            </w:pPr>
            <w:r w:rsidRPr="006469FE">
              <w:rPr>
                <w:rFonts w:asciiTheme="minorHAnsi" w:hAnsiTheme="minorHAnsi"/>
                <w:sz w:val="16"/>
                <w:szCs w:val="16"/>
              </w:rPr>
              <w:t>4/c Sözleşmeli</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4</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0" w:type="auto"/>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1</w:t>
            </w:r>
          </w:p>
        </w:tc>
        <w:tc>
          <w:tcPr>
            <w:tcW w:w="443"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 </w:t>
            </w:r>
          </w:p>
        </w:tc>
        <w:tc>
          <w:tcPr>
            <w:tcW w:w="544" w:type="dxa"/>
            <w:shd w:val="clear" w:color="auto" w:fill="auto"/>
            <w:noWrap/>
            <w:vAlign w:val="center"/>
          </w:tcPr>
          <w:p w:rsidR="00A41A65" w:rsidRPr="006469FE" w:rsidRDefault="00A41A65" w:rsidP="00DB302B">
            <w:pPr>
              <w:jc w:val="center"/>
              <w:rPr>
                <w:rFonts w:asciiTheme="minorHAnsi" w:hAnsiTheme="minorHAnsi"/>
                <w:sz w:val="16"/>
                <w:szCs w:val="16"/>
              </w:rPr>
            </w:pPr>
            <w:r w:rsidRPr="006469FE">
              <w:rPr>
                <w:rFonts w:asciiTheme="minorHAnsi" w:hAnsiTheme="minorHAnsi"/>
                <w:sz w:val="16"/>
                <w:szCs w:val="16"/>
              </w:rPr>
              <w:t>7</w:t>
            </w:r>
          </w:p>
        </w:tc>
      </w:tr>
      <w:tr w:rsidR="00A41A65" w:rsidRPr="006469FE" w:rsidTr="00DE1DCC">
        <w:trPr>
          <w:trHeight w:val="20"/>
          <w:jc w:val="center"/>
        </w:trPr>
        <w:tc>
          <w:tcPr>
            <w:tcW w:w="3430" w:type="dxa"/>
            <w:gridSpan w:val="4"/>
            <w:shd w:val="clear" w:color="auto" w:fill="FBD4B4" w:themeFill="accent6" w:themeFillTint="66"/>
            <w:noWrap/>
            <w:vAlign w:val="center"/>
          </w:tcPr>
          <w:p w:rsidR="00A41A65" w:rsidRPr="006469FE" w:rsidRDefault="00A41A65" w:rsidP="00DB302B">
            <w:pPr>
              <w:jc w:val="center"/>
              <w:rPr>
                <w:rFonts w:asciiTheme="minorHAnsi" w:hAnsiTheme="minorHAnsi"/>
                <w:b/>
                <w:bCs/>
                <w:sz w:val="16"/>
                <w:szCs w:val="16"/>
              </w:rPr>
            </w:pPr>
            <w:r w:rsidRPr="006469FE">
              <w:rPr>
                <w:rFonts w:asciiTheme="minorHAnsi" w:hAnsiTheme="minorHAnsi"/>
                <w:b/>
                <w:bCs/>
                <w:sz w:val="16"/>
                <w:szCs w:val="16"/>
              </w:rPr>
              <w:t>TOPLAM</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26</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25</w:t>
            </w:r>
          </w:p>
        </w:tc>
        <w:tc>
          <w:tcPr>
            <w:tcW w:w="443" w:type="dxa"/>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63</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 xml:space="preserve">   7</w:t>
            </w:r>
          </w:p>
        </w:tc>
        <w:tc>
          <w:tcPr>
            <w:tcW w:w="443" w:type="dxa"/>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28</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19</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26</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25</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13</w:t>
            </w:r>
          </w:p>
        </w:tc>
        <w:tc>
          <w:tcPr>
            <w:tcW w:w="0" w:type="auto"/>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24</w:t>
            </w:r>
          </w:p>
        </w:tc>
        <w:tc>
          <w:tcPr>
            <w:tcW w:w="443" w:type="dxa"/>
            <w:shd w:val="clear" w:color="auto" w:fill="FBD4B4" w:themeFill="accent6" w:themeFillTint="66"/>
            <w:noWrap/>
            <w:vAlign w:val="bottom"/>
          </w:tcPr>
          <w:p w:rsidR="00A41A65" w:rsidRPr="006469FE" w:rsidRDefault="00A41A65" w:rsidP="00DB302B">
            <w:pPr>
              <w:rPr>
                <w:rFonts w:asciiTheme="minorHAnsi" w:hAnsiTheme="minorHAnsi"/>
                <w:b/>
                <w:sz w:val="16"/>
                <w:szCs w:val="16"/>
              </w:rPr>
            </w:pPr>
            <w:r w:rsidRPr="006469FE">
              <w:rPr>
                <w:rFonts w:asciiTheme="minorHAnsi" w:hAnsiTheme="minorHAnsi"/>
                <w:b/>
                <w:sz w:val="16"/>
                <w:szCs w:val="16"/>
              </w:rPr>
              <w:t>29</w:t>
            </w:r>
          </w:p>
        </w:tc>
        <w:tc>
          <w:tcPr>
            <w:tcW w:w="544" w:type="dxa"/>
            <w:shd w:val="clear" w:color="auto" w:fill="FBD4B4" w:themeFill="accent6" w:themeFillTint="66"/>
            <w:noWrap/>
            <w:vAlign w:val="center"/>
          </w:tcPr>
          <w:p w:rsidR="00A41A65" w:rsidRPr="006469FE" w:rsidRDefault="00A41A65" w:rsidP="00DB302B">
            <w:pPr>
              <w:jc w:val="center"/>
              <w:rPr>
                <w:rFonts w:asciiTheme="minorHAnsi" w:hAnsiTheme="minorHAnsi"/>
                <w:b/>
                <w:sz w:val="16"/>
                <w:szCs w:val="16"/>
              </w:rPr>
            </w:pPr>
            <w:r w:rsidRPr="006469FE">
              <w:rPr>
                <w:rFonts w:asciiTheme="minorHAnsi" w:hAnsiTheme="minorHAnsi"/>
                <w:b/>
                <w:sz w:val="16"/>
                <w:szCs w:val="16"/>
              </w:rPr>
              <w:t>285</w:t>
            </w:r>
          </w:p>
        </w:tc>
      </w:tr>
    </w:tbl>
    <w:p w:rsidR="00A41A65" w:rsidRPr="006469FE" w:rsidRDefault="00A41A65" w:rsidP="00DB302B">
      <w:pPr>
        <w:tabs>
          <w:tab w:val="left" w:pos="2700"/>
        </w:tabs>
        <w:spacing w:line="276" w:lineRule="auto"/>
        <w:rPr>
          <w:rFonts w:asciiTheme="minorHAnsi" w:hAnsiTheme="minorHAnsi"/>
          <w:b/>
          <w:sz w:val="22"/>
          <w:szCs w:val="22"/>
        </w:rPr>
      </w:pPr>
    </w:p>
    <w:p w:rsidR="00A41A65" w:rsidRPr="006469FE" w:rsidRDefault="00A41A65" w:rsidP="00DB302B">
      <w:pPr>
        <w:tabs>
          <w:tab w:val="left" w:pos="2700"/>
        </w:tabs>
        <w:spacing w:line="276" w:lineRule="auto"/>
        <w:rPr>
          <w:rFonts w:asciiTheme="minorHAnsi" w:hAnsiTheme="minorHAnsi"/>
          <w:b/>
          <w:sz w:val="22"/>
          <w:szCs w:val="22"/>
        </w:rPr>
      </w:pPr>
      <w:r w:rsidRPr="006469FE">
        <w:rPr>
          <w:rFonts w:asciiTheme="minorHAnsi" w:hAnsiTheme="minorHAnsi"/>
          <w:b/>
          <w:sz w:val="22"/>
          <w:szCs w:val="22"/>
        </w:rPr>
        <w:t>TOPLAM PERSONEL SAYISI: 506</w:t>
      </w:r>
    </w:p>
    <w:p w:rsidR="00DE1DCC" w:rsidRPr="006469FE" w:rsidRDefault="00DE1DCC" w:rsidP="00DB302B">
      <w:pPr>
        <w:tabs>
          <w:tab w:val="left" w:pos="2700"/>
        </w:tabs>
        <w:spacing w:line="276" w:lineRule="auto"/>
        <w:rPr>
          <w:rFonts w:asciiTheme="minorHAnsi" w:hAnsiTheme="minorHAnsi"/>
          <w:b/>
          <w:sz w:val="22"/>
          <w:szCs w:val="22"/>
        </w:rPr>
      </w:pPr>
    </w:p>
    <w:p w:rsidR="00A41A65" w:rsidRPr="006469FE" w:rsidRDefault="00A41A65" w:rsidP="00DB302B">
      <w:pPr>
        <w:pStyle w:val="Balk2"/>
        <w:spacing w:line="276" w:lineRule="auto"/>
        <w:rPr>
          <w:szCs w:val="22"/>
        </w:rPr>
      </w:pPr>
      <w:bookmarkStart w:id="266" w:name="_Toc386731891"/>
      <w:bookmarkStart w:id="267" w:name="_Toc411347461"/>
      <w:bookmarkStart w:id="268" w:name="_Toc413836740"/>
      <w:r w:rsidRPr="006469FE">
        <w:rPr>
          <w:szCs w:val="22"/>
        </w:rPr>
        <w:t>3.7. Bina Durumu</w:t>
      </w:r>
      <w:bookmarkEnd w:id="266"/>
      <w:bookmarkEnd w:id="267"/>
      <w:bookmarkEnd w:id="268"/>
    </w:p>
    <w:p w:rsidR="00A41A65" w:rsidRPr="006469FE" w:rsidRDefault="00A41A65" w:rsidP="00DB302B">
      <w:pPr>
        <w:pStyle w:val="Balk3"/>
        <w:spacing w:before="0" w:line="276" w:lineRule="auto"/>
        <w:rPr>
          <w:szCs w:val="22"/>
        </w:rPr>
      </w:pPr>
      <w:bookmarkStart w:id="269" w:name="_Toc378852618"/>
      <w:bookmarkStart w:id="270" w:name="_Toc379183079"/>
      <w:bookmarkStart w:id="271" w:name="_Toc379183185"/>
      <w:bookmarkStart w:id="272" w:name="_Toc379185047"/>
      <w:bookmarkStart w:id="273" w:name="_Toc386731892"/>
      <w:bookmarkStart w:id="274" w:name="_Toc411347462"/>
      <w:bookmarkStart w:id="275" w:name="_Toc413836741"/>
      <w:r w:rsidRPr="006469FE">
        <w:rPr>
          <w:szCs w:val="22"/>
        </w:rPr>
        <w:t>3.7.1. Hizmet Binaları</w:t>
      </w:r>
      <w:bookmarkEnd w:id="269"/>
      <w:bookmarkEnd w:id="270"/>
      <w:bookmarkEnd w:id="271"/>
      <w:bookmarkEnd w:id="272"/>
      <w:bookmarkEnd w:id="273"/>
      <w:bookmarkEnd w:id="274"/>
      <w:bookmarkEnd w:id="275"/>
    </w:p>
    <w:p w:rsidR="00A41A65" w:rsidRPr="006469FE" w:rsidRDefault="00A41A65" w:rsidP="00DB302B">
      <w:pPr>
        <w:tabs>
          <w:tab w:val="left" w:pos="2700"/>
        </w:tabs>
        <w:spacing w:line="276" w:lineRule="auto"/>
        <w:ind w:firstLine="540"/>
        <w:rPr>
          <w:rFonts w:asciiTheme="minorHAnsi" w:hAnsiTheme="minorHAnsi"/>
          <w:sz w:val="22"/>
          <w:szCs w:val="22"/>
        </w:rPr>
      </w:pPr>
      <w:r w:rsidRPr="006469FE">
        <w:rPr>
          <w:rFonts w:asciiTheme="minorHAnsi" w:hAnsiTheme="minorHAnsi"/>
          <w:sz w:val="22"/>
          <w:szCs w:val="22"/>
        </w:rPr>
        <w:t>İl Müdürlüğümüz 1 Ana 3 Ek Hizmet Binasından oluşmaktadır. İl Müdürlüğümüzde müstakil 1 adet Konferans Salonu bulunmaktadır.</w:t>
      </w:r>
    </w:p>
    <w:p w:rsidR="00A41A65" w:rsidRPr="006469FE" w:rsidRDefault="00A41A65" w:rsidP="00DB302B">
      <w:pPr>
        <w:pStyle w:val="Balk3"/>
        <w:spacing w:line="276" w:lineRule="auto"/>
        <w:rPr>
          <w:szCs w:val="22"/>
        </w:rPr>
      </w:pPr>
      <w:bookmarkStart w:id="276" w:name="_Toc378852619"/>
      <w:bookmarkStart w:id="277" w:name="_Toc379183080"/>
      <w:bookmarkStart w:id="278" w:name="_Toc379183186"/>
      <w:bookmarkStart w:id="279" w:name="_Toc379185048"/>
      <w:bookmarkStart w:id="280" w:name="_Toc386731893"/>
      <w:bookmarkStart w:id="281" w:name="_Toc411347463"/>
      <w:bookmarkStart w:id="282" w:name="_Toc413836742"/>
      <w:r w:rsidRPr="006469FE">
        <w:rPr>
          <w:szCs w:val="22"/>
        </w:rPr>
        <w:t>3.7.2. Sosyal Tesisler</w:t>
      </w:r>
      <w:bookmarkEnd w:id="276"/>
      <w:bookmarkEnd w:id="277"/>
      <w:bookmarkEnd w:id="278"/>
      <w:bookmarkEnd w:id="279"/>
      <w:bookmarkEnd w:id="280"/>
      <w:bookmarkEnd w:id="281"/>
      <w:bookmarkEnd w:id="282"/>
    </w:p>
    <w:p w:rsidR="00A41A65" w:rsidRPr="006469FE" w:rsidRDefault="00A41A65" w:rsidP="00DB302B">
      <w:pPr>
        <w:spacing w:line="276" w:lineRule="auto"/>
        <w:ind w:firstLine="540"/>
        <w:rPr>
          <w:rFonts w:asciiTheme="minorHAnsi" w:hAnsiTheme="minorHAnsi"/>
          <w:sz w:val="22"/>
          <w:szCs w:val="22"/>
        </w:rPr>
      </w:pPr>
      <w:r w:rsidRPr="006469FE">
        <w:rPr>
          <w:rFonts w:asciiTheme="minorHAnsi" w:hAnsiTheme="minorHAnsi"/>
          <w:sz w:val="22"/>
          <w:szCs w:val="22"/>
        </w:rPr>
        <w:t xml:space="preserve">İl Müdürlüğümüzde 1 adet yemekhane, 1 adet Misafirhane olarak kullanılan tesisimiz mevcuttur. </w:t>
      </w:r>
    </w:p>
    <w:p w:rsidR="00A41A65" w:rsidRPr="006469FE" w:rsidRDefault="00A41A65" w:rsidP="00DB302B">
      <w:pPr>
        <w:spacing w:line="276" w:lineRule="auto"/>
        <w:ind w:firstLine="540"/>
        <w:rPr>
          <w:rFonts w:asciiTheme="minorHAnsi" w:hAnsiTheme="minorHAnsi"/>
          <w:sz w:val="22"/>
          <w:szCs w:val="22"/>
        </w:rPr>
      </w:pPr>
      <w:r w:rsidRPr="006469FE">
        <w:rPr>
          <w:rFonts w:asciiTheme="minorHAnsi" w:hAnsiTheme="minorHAnsi"/>
          <w:sz w:val="22"/>
          <w:szCs w:val="22"/>
        </w:rPr>
        <w:t>2014 yılına ait İl Müdürlüğümüz Yemekhanesinin gelir – gider durumu aşağıdaki gibidir.</w:t>
      </w: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b/>
          <w:sz w:val="22"/>
          <w:szCs w:val="22"/>
        </w:rPr>
        <w:t>Gelir</w:t>
      </w:r>
      <w:r w:rsidRPr="006469FE">
        <w:rPr>
          <w:rFonts w:asciiTheme="minorHAnsi" w:hAnsiTheme="minorHAnsi"/>
          <w:sz w:val="22"/>
          <w:szCs w:val="22"/>
        </w:rPr>
        <w:t>:  Personel Katkı Payı</w:t>
      </w:r>
      <w:r w:rsidRPr="006469FE">
        <w:rPr>
          <w:rFonts w:asciiTheme="minorHAnsi" w:hAnsiTheme="minorHAnsi"/>
          <w:sz w:val="22"/>
          <w:szCs w:val="22"/>
        </w:rPr>
        <w:tab/>
      </w:r>
      <w:r w:rsidRPr="006469FE">
        <w:rPr>
          <w:rFonts w:asciiTheme="minorHAnsi" w:hAnsiTheme="minorHAnsi"/>
          <w:sz w:val="22"/>
          <w:szCs w:val="22"/>
        </w:rPr>
        <w:tab/>
        <w:t>: 62.997,98 TL</w:t>
      </w: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sz w:val="22"/>
          <w:szCs w:val="22"/>
        </w:rPr>
        <w:t xml:space="preserve">            Personelin Katkısı  </w:t>
      </w:r>
      <w:r w:rsidRPr="006469FE">
        <w:rPr>
          <w:rFonts w:asciiTheme="minorHAnsi" w:hAnsiTheme="minorHAnsi"/>
          <w:sz w:val="22"/>
          <w:szCs w:val="22"/>
        </w:rPr>
        <w:tab/>
      </w:r>
      <w:r w:rsidRPr="006469FE">
        <w:rPr>
          <w:rFonts w:asciiTheme="minorHAnsi" w:hAnsiTheme="minorHAnsi"/>
          <w:sz w:val="22"/>
          <w:szCs w:val="22"/>
        </w:rPr>
        <w:tab/>
        <w:t>: 44.782,25 TL</w:t>
      </w: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sz w:val="22"/>
          <w:szCs w:val="22"/>
        </w:rPr>
        <w:t xml:space="preserve">            2013 yılından devir eden   </w:t>
      </w:r>
      <w:r w:rsidRPr="006469FE">
        <w:rPr>
          <w:rFonts w:asciiTheme="minorHAnsi" w:hAnsiTheme="minorHAnsi"/>
          <w:sz w:val="22"/>
          <w:szCs w:val="22"/>
        </w:rPr>
        <w:tab/>
        <w:t>: 37.710,67 TL</w:t>
      </w: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sz w:val="22"/>
          <w:szCs w:val="22"/>
        </w:rPr>
        <w:lastRenderedPageBreak/>
        <w:t xml:space="preserve">            Diğer Gelirler</w:t>
      </w:r>
      <w:r w:rsidR="004E5D18" w:rsidRPr="006469FE">
        <w:rPr>
          <w:rFonts w:asciiTheme="minorHAnsi" w:hAnsiTheme="minorHAnsi"/>
          <w:sz w:val="22"/>
          <w:szCs w:val="22"/>
        </w:rPr>
        <w:t xml:space="preserve">                       </w:t>
      </w:r>
      <w:r w:rsidR="004E5D18" w:rsidRPr="006469FE">
        <w:rPr>
          <w:rFonts w:asciiTheme="minorHAnsi" w:hAnsiTheme="minorHAnsi"/>
          <w:sz w:val="22"/>
          <w:szCs w:val="22"/>
        </w:rPr>
        <w:tab/>
        <w:t>:</w:t>
      </w:r>
      <w:r w:rsidRPr="006469FE">
        <w:rPr>
          <w:rFonts w:asciiTheme="minorHAnsi" w:hAnsiTheme="minorHAnsi"/>
          <w:sz w:val="22"/>
          <w:szCs w:val="22"/>
        </w:rPr>
        <w:t>100,00 TL</w:t>
      </w:r>
    </w:p>
    <w:p w:rsidR="00A41A65" w:rsidRPr="006469FE" w:rsidRDefault="00A41A65" w:rsidP="00DB302B">
      <w:pPr>
        <w:spacing w:line="276" w:lineRule="auto"/>
        <w:ind w:left="710" w:firstLine="708"/>
        <w:rPr>
          <w:rFonts w:asciiTheme="minorHAnsi" w:hAnsiTheme="minorHAnsi"/>
          <w:sz w:val="22"/>
          <w:szCs w:val="22"/>
        </w:rPr>
      </w:pPr>
      <w:r w:rsidRPr="006469FE">
        <w:rPr>
          <w:rFonts w:asciiTheme="minorHAnsi" w:hAnsiTheme="minorHAnsi"/>
          <w:b/>
          <w:sz w:val="22"/>
          <w:szCs w:val="22"/>
        </w:rPr>
        <w:t>Toplam</w:t>
      </w:r>
      <w:r w:rsidRPr="006469FE">
        <w:rPr>
          <w:rFonts w:asciiTheme="minorHAnsi" w:hAnsiTheme="minorHAnsi"/>
          <w:sz w:val="22"/>
          <w:szCs w:val="22"/>
        </w:rPr>
        <w:tab/>
      </w:r>
      <w:r w:rsidRPr="006469FE">
        <w:rPr>
          <w:rFonts w:asciiTheme="minorHAnsi" w:hAnsiTheme="minorHAnsi"/>
          <w:sz w:val="22"/>
          <w:szCs w:val="22"/>
        </w:rPr>
        <w:tab/>
      </w:r>
      <w:r w:rsidRPr="006469FE">
        <w:rPr>
          <w:rFonts w:asciiTheme="minorHAnsi" w:hAnsiTheme="minorHAnsi"/>
          <w:sz w:val="22"/>
          <w:szCs w:val="22"/>
        </w:rPr>
        <w:tab/>
        <w:t>:145.590.90 TL</w:t>
      </w: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b/>
          <w:sz w:val="22"/>
          <w:szCs w:val="22"/>
        </w:rPr>
        <w:t xml:space="preserve">                        </w:t>
      </w:r>
      <w:r w:rsidRPr="006469FE">
        <w:rPr>
          <w:rFonts w:asciiTheme="minorHAnsi" w:hAnsiTheme="minorHAnsi"/>
          <w:b/>
          <w:sz w:val="22"/>
          <w:szCs w:val="22"/>
        </w:rPr>
        <w:tab/>
        <w:t xml:space="preserve"> Gider</w:t>
      </w:r>
      <w:r w:rsidRPr="006469FE">
        <w:rPr>
          <w:rFonts w:asciiTheme="minorHAnsi" w:hAnsiTheme="minorHAnsi"/>
          <w:b/>
          <w:sz w:val="22"/>
          <w:szCs w:val="22"/>
        </w:rPr>
        <w:tab/>
      </w:r>
      <w:r w:rsidRPr="006469FE">
        <w:rPr>
          <w:rFonts w:asciiTheme="minorHAnsi" w:hAnsiTheme="minorHAnsi"/>
          <w:b/>
          <w:sz w:val="22"/>
          <w:szCs w:val="22"/>
        </w:rPr>
        <w:tab/>
      </w:r>
      <w:r w:rsidRPr="006469FE">
        <w:rPr>
          <w:rFonts w:asciiTheme="minorHAnsi" w:hAnsiTheme="minorHAnsi"/>
          <w:b/>
          <w:sz w:val="22"/>
          <w:szCs w:val="22"/>
        </w:rPr>
        <w:tab/>
      </w:r>
      <w:r w:rsidRPr="006469FE">
        <w:rPr>
          <w:rFonts w:asciiTheme="minorHAnsi" w:hAnsiTheme="minorHAnsi"/>
          <w:sz w:val="22"/>
          <w:szCs w:val="22"/>
        </w:rPr>
        <w:t>:121.297,91 TL</w:t>
      </w:r>
    </w:p>
    <w:p w:rsidR="00A41A65" w:rsidRPr="006469FE" w:rsidRDefault="00A41A65" w:rsidP="00DB302B">
      <w:pPr>
        <w:spacing w:line="276" w:lineRule="auto"/>
        <w:ind w:left="709" w:firstLine="709"/>
        <w:rPr>
          <w:rFonts w:asciiTheme="minorHAnsi" w:hAnsiTheme="minorHAnsi"/>
          <w:sz w:val="22"/>
          <w:szCs w:val="22"/>
        </w:rPr>
      </w:pPr>
      <w:r w:rsidRPr="006469FE">
        <w:rPr>
          <w:rFonts w:asciiTheme="minorHAnsi" w:hAnsiTheme="minorHAnsi"/>
          <w:sz w:val="22"/>
          <w:szCs w:val="22"/>
        </w:rPr>
        <w:t xml:space="preserve"> Bankadaki</w:t>
      </w:r>
      <w:r w:rsidRPr="006469FE">
        <w:rPr>
          <w:rFonts w:asciiTheme="minorHAnsi" w:hAnsiTheme="minorHAnsi"/>
          <w:sz w:val="22"/>
          <w:szCs w:val="22"/>
        </w:rPr>
        <w:tab/>
      </w:r>
      <w:r w:rsidRPr="006469FE">
        <w:rPr>
          <w:rFonts w:asciiTheme="minorHAnsi" w:hAnsiTheme="minorHAnsi"/>
          <w:sz w:val="22"/>
          <w:szCs w:val="22"/>
        </w:rPr>
        <w:tab/>
        <w:t xml:space="preserve">:24.292,99 TL       </w:t>
      </w:r>
    </w:p>
    <w:p w:rsidR="00A41A65" w:rsidRPr="006469FE" w:rsidRDefault="00A41A65" w:rsidP="00DB302B">
      <w:pPr>
        <w:spacing w:line="276" w:lineRule="auto"/>
        <w:rPr>
          <w:rFonts w:asciiTheme="minorHAnsi" w:hAnsiTheme="minorHAnsi"/>
          <w:sz w:val="22"/>
          <w:szCs w:val="22"/>
        </w:rPr>
      </w:pP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sz w:val="22"/>
          <w:szCs w:val="22"/>
        </w:rPr>
        <w:t>İl Müdürlüğümüz Misafirhanesinin 2014 yılı gelir – gider durumu aşağıdaki gibidir.</w:t>
      </w:r>
    </w:p>
    <w:p w:rsidR="00A41A65" w:rsidRPr="006469FE" w:rsidRDefault="00A41A65" w:rsidP="00DB302B">
      <w:pPr>
        <w:spacing w:line="276" w:lineRule="auto"/>
        <w:ind w:firstLine="540"/>
        <w:rPr>
          <w:rFonts w:asciiTheme="minorHAnsi" w:hAnsiTheme="minorHAnsi"/>
          <w:sz w:val="22"/>
          <w:szCs w:val="22"/>
        </w:rPr>
      </w:pPr>
    </w:p>
    <w:p w:rsidR="00A41A65" w:rsidRPr="006469FE" w:rsidRDefault="00A41A65" w:rsidP="00DB302B">
      <w:pPr>
        <w:spacing w:line="276" w:lineRule="auto"/>
        <w:ind w:left="1249" w:firstLine="169"/>
        <w:rPr>
          <w:rFonts w:asciiTheme="minorHAnsi" w:hAnsiTheme="minorHAnsi"/>
          <w:sz w:val="22"/>
          <w:szCs w:val="22"/>
        </w:rPr>
      </w:pPr>
      <w:r w:rsidRPr="006469FE">
        <w:rPr>
          <w:rFonts w:asciiTheme="minorHAnsi" w:hAnsiTheme="minorHAnsi"/>
          <w:sz w:val="22"/>
          <w:szCs w:val="22"/>
        </w:rPr>
        <w:t xml:space="preserve">2013 yılından devir </w:t>
      </w:r>
      <w:r w:rsidRPr="006469FE">
        <w:rPr>
          <w:rFonts w:asciiTheme="minorHAnsi" w:hAnsiTheme="minorHAnsi"/>
          <w:sz w:val="22"/>
          <w:szCs w:val="22"/>
        </w:rPr>
        <w:tab/>
        <w:t>: 4.261,57 TL</w:t>
      </w:r>
    </w:p>
    <w:p w:rsidR="00A41A65" w:rsidRPr="006469FE" w:rsidRDefault="00A41A65" w:rsidP="00DB302B">
      <w:pPr>
        <w:spacing w:line="276" w:lineRule="auto"/>
        <w:ind w:left="1080" w:firstLine="169"/>
        <w:rPr>
          <w:rFonts w:asciiTheme="minorHAnsi" w:hAnsiTheme="minorHAnsi"/>
          <w:sz w:val="22"/>
          <w:szCs w:val="22"/>
        </w:rPr>
      </w:pPr>
      <w:r w:rsidRPr="006469FE">
        <w:rPr>
          <w:rFonts w:asciiTheme="minorHAnsi" w:hAnsiTheme="minorHAnsi"/>
          <w:sz w:val="22"/>
          <w:szCs w:val="22"/>
        </w:rPr>
        <w:t xml:space="preserve">    Gelir   </w:t>
      </w:r>
      <w:r w:rsidRPr="006469FE">
        <w:rPr>
          <w:rFonts w:asciiTheme="minorHAnsi" w:hAnsiTheme="minorHAnsi"/>
          <w:sz w:val="22"/>
          <w:szCs w:val="22"/>
        </w:rPr>
        <w:tab/>
        <w:t xml:space="preserve">          </w:t>
      </w:r>
      <w:r w:rsidRPr="006469FE">
        <w:rPr>
          <w:rFonts w:asciiTheme="minorHAnsi" w:hAnsiTheme="minorHAnsi"/>
          <w:sz w:val="22"/>
          <w:szCs w:val="22"/>
        </w:rPr>
        <w:tab/>
      </w:r>
      <w:r w:rsidRPr="006469FE">
        <w:rPr>
          <w:rFonts w:asciiTheme="minorHAnsi" w:hAnsiTheme="minorHAnsi"/>
          <w:sz w:val="22"/>
          <w:szCs w:val="22"/>
        </w:rPr>
        <w:tab/>
        <w:t>: 4.806,81 TL</w:t>
      </w:r>
    </w:p>
    <w:p w:rsidR="00A41A65" w:rsidRPr="006469FE" w:rsidRDefault="00A41A65" w:rsidP="00DB302B">
      <w:pPr>
        <w:spacing w:line="276" w:lineRule="auto"/>
        <w:ind w:left="540" w:firstLine="709"/>
        <w:rPr>
          <w:rFonts w:asciiTheme="minorHAnsi" w:hAnsiTheme="minorHAnsi"/>
          <w:sz w:val="22"/>
          <w:szCs w:val="22"/>
        </w:rPr>
      </w:pPr>
      <w:r w:rsidRPr="006469FE">
        <w:rPr>
          <w:rFonts w:asciiTheme="minorHAnsi" w:hAnsiTheme="minorHAnsi"/>
          <w:sz w:val="22"/>
          <w:szCs w:val="22"/>
        </w:rPr>
        <w:t xml:space="preserve">    Gider                       </w:t>
      </w:r>
      <w:r w:rsidRPr="006469FE">
        <w:rPr>
          <w:rFonts w:asciiTheme="minorHAnsi" w:hAnsiTheme="minorHAnsi"/>
          <w:sz w:val="22"/>
          <w:szCs w:val="22"/>
        </w:rPr>
        <w:tab/>
        <w:t>: 2.059,02 TL</w:t>
      </w:r>
    </w:p>
    <w:p w:rsidR="00A41A65" w:rsidRPr="006469FE" w:rsidRDefault="00A41A65" w:rsidP="00DB302B">
      <w:pPr>
        <w:spacing w:line="276" w:lineRule="auto"/>
        <w:rPr>
          <w:rFonts w:asciiTheme="minorHAnsi" w:hAnsiTheme="minorHAnsi"/>
          <w:sz w:val="22"/>
          <w:szCs w:val="22"/>
        </w:rPr>
      </w:pPr>
      <w:r w:rsidRPr="006469FE">
        <w:rPr>
          <w:rFonts w:asciiTheme="minorHAnsi" w:hAnsiTheme="minorHAnsi"/>
          <w:b/>
          <w:sz w:val="22"/>
          <w:szCs w:val="22"/>
        </w:rPr>
        <w:t xml:space="preserve">        </w:t>
      </w:r>
      <w:r w:rsidRPr="006469FE">
        <w:rPr>
          <w:rFonts w:asciiTheme="minorHAnsi" w:hAnsiTheme="minorHAnsi"/>
          <w:b/>
          <w:sz w:val="22"/>
          <w:szCs w:val="22"/>
        </w:rPr>
        <w:tab/>
      </w:r>
      <w:r w:rsidRPr="006469FE">
        <w:rPr>
          <w:rFonts w:asciiTheme="minorHAnsi" w:hAnsiTheme="minorHAnsi"/>
          <w:b/>
          <w:sz w:val="22"/>
          <w:szCs w:val="22"/>
        </w:rPr>
        <w:tab/>
      </w:r>
      <w:r w:rsidRPr="006469FE">
        <w:rPr>
          <w:rFonts w:asciiTheme="minorHAnsi" w:hAnsiTheme="minorHAnsi"/>
          <w:sz w:val="22"/>
          <w:szCs w:val="22"/>
        </w:rPr>
        <w:t xml:space="preserve">2015 yılına devir         </w:t>
      </w:r>
      <w:r w:rsidRPr="006469FE">
        <w:rPr>
          <w:rFonts w:asciiTheme="minorHAnsi" w:hAnsiTheme="minorHAnsi"/>
          <w:sz w:val="22"/>
          <w:szCs w:val="22"/>
        </w:rPr>
        <w:tab/>
        <w:t>: 7.009,36 TL</w:t>
      </w:r>
    </w:p>
    <w:p w:rsidR="00A41A65" w:rsidRPr="006469FE" w:rsidRDefault="00A41A65" w:rsidP="00DB302B">
      <w:pPr>
        <w:pStyle w:val="Balk3"/>
        <w:spacing w:line="276" w:lineRule="auto"/>
        <w:rPr>
          <w:szCs w:val="22"/>
        </w:rPr>
      </w:pPr>
      <w:bookmarkStart w:id="283" w:name="_Toc378852620"/>
      <w:bookmarkStart w:id="284" w:name="_Toc379183081"/>
      <w:bookmarkStart w:id="285" w:name="_Toc379183187"/>
      <w:bookmarkStart w:id="286" w:name="_Toc379185049"/>
      <w:bookmarkStart w:id="287" w:name="_Toc386731894"/>
      <w:bookmarkStart w:id="288" w:name="_Toc411347464"/>
      <w:bookmarkStart w:id="289" w:name="_Toc413836743"/>
      <w:r w:rsidRPr="006469FE">
        <w:rPr>
          <w:szCs w:val="22"/>
        </w:rPr>
        <w:t>3.7.3. Lojman Durumu</w:t>
      </w:r>
      <w:bookmarkEnd w:id="283"/>
      <w:bookmarkEnd w:id="284"/>
      <w:bookmarkEnd w:id="285"/>
      <w:bookmarkEnd w:id="286"/>
      <w:bookmarkEnd w:id="287"/>
      <w:bookmarkEnd w:id="288"/>
      <w:bookmarkEnd w:id="289"/>
    </w:p>
    <w:p w:rsidR="00A41A65" w:rsidRPr="006469FE" w:rsidRDefault="00A41A65" w:rsidP="00DB302B">
      <w:pPr>
        <w:spacing w:line="276" w:lineRule="auto"/>
        <w:ind w:firstLine="540"/>
        <w:rPr>
          <w:rFonts w:asciiTheme="minorHAnsi" w:hAnsiTheme="minorHAnsi"/>
          <w:sz w:val="22"/>
          <w:szCs w:val="22"/>
        </w:rPr>
      </w:pPr>
      <w:r w:rsidRPr="006469FE">
        <w:rPr>
          <w:rFonts w:asciiTheme="minorHAnsi" w:hAnsiTheme="minorHAnsi"/>
          <w:sz w:val="22"/>
          <w:szCs w:val="22"/>
        </w:rPr>
        <w:t>İl Müdürlüğümüz Kampus alanında kaloriferli 36 adet lojmanımız bulunmaktadır. İlçe Müdürlüklerinde ise 12 adet hizmet binası; Biga, Bozcaada, Gelibolu, Gökçeada, Lapseki ilçelerimizde toplam 15 lojman bulunmaktadır. İl ve İlçe Müdürlüklerimize ait Lojman durumu aşağıdaki tabloda ayrıntılı olarak gösterilmiştir.</w:t>
      </w:r>
    </w:p>
    <w:p w:rsidR="00A41A65" w:rsidRPr="006469FE" w:rsidRDefault="00A41A65" w:rsidP="00DB302B">
      <w:pPr>
        <w:spacing w:line="276" w:lineRule="auto"/>
        <w:ind w:firstLine="540"/>
        <w:rPr>
          <w:rFonts w:asciiTheme="minorHAnsi" w:hAnsiTheme="minorHAnsi"/>
          <w:sz w:val="22"/>
          <w:szCs w:val="22"/>
        </w:rPr>
      </w:pPr>
    </w:p>
    <w:tbl>
      <w:tblPr>
        <w:tblW w:w="5206" w:type="dxa"/>
        <w:jc w:val="center"/>
        <w:tblCellMar>
          <w:left w:w="70" w:type="dxa"/>
          <w:right w:w="70" w:type="dxa"/>
        </w:tblCellMar>
        <w:tblLook w:val="0000" w:firstRow="0" w:lastRow="0" w:firstColumn="0" w:lastColumn="0" w:noHBand="0" w:noVBand="0"/>
      </w:tblPr>
      <w:tblGrid>
        <w:gridCol w:w="1043"/>
        <w:gridCol w:w="1563"/>
        <w:gridCol w:w="1520"/>
        <w:gridCol w:w="1080"/>
      </w:tblGrid>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41A65" w:rsidRPr="006469FE" w:rsidRDefault="00A41A65"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56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41A65" w:rsidRPr="006469FE" w:rsidRDefault="00A41A65"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KALORİFERLİ LOJMAN SAYISI</w:t>
            </w:r>
          </w:p>
        </w:tc>
        <w:tc>
          <w:tcPr>
            <w:tcW w:w="152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E1DCC" w:rsidRPr="006469FE" w:rsidRDefault="00A41A65"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SOBALI </w:t>
            </w:r>
          </w:p>
          <w:p w:rsidR="00A41A65" w:rsidRPr="006469FE" w:rsidRDefault="00A41A65"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LOJMAN SAYISI</w:t>
            </w:r>
          </w:p>
        </w:tc>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A41A65" w:rsidRPr="006469FE" w:rsidRDefault="00A41A65"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TOPLAM</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Ayvacık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Bayramiç</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Biga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4</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Bozcaada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1</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 xml:space="preserve">Çan </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Eceabat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Ezine</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Gelibolu</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6</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Gökçeada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2</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Lapseki</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2</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Merkez</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36</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36</w:t>
            </w:r>
          </w:p>
        </w:tc>
      </w:tr>
      <w:tr w:rsidR="00A41A65" w:rsidRPr="006469FE" w:rsidTr="00DE1DCC">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rPr>
                <w:rFonts w:asciiTheme="minorHAnsi" w:hAnsiTheme="minorHAnsi"/>
                <w:bCs/>
                <w:sz w:val="20"/>
                <w:szCs w:val="20"/>
              </w:rPr>
            </w:pPr>
            <w:r w:rsidRPr="006469FE">
              <w:rPr>
                <w:rFonts w:asciiTheme="minorHAnsi" w:hAnsiTheme="minorHAnsi"/>
                <w:bCs/>
                <w:sz w:val="20"/>
                <w:szCs w:val="20"/>
              </w:rPr>
              <w:t>Yenice</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1A65" w:rsidRPr="006469FE" w:rsidRDefault="00A41A65" w:rsidP="00DB302B">
            <w:pPr>
              <w:spacing w:line="276" w:lineRule="auto"/>
              <w:jc w:val="center"/>
              <w:rPr>
                <w:rFonts w:asciiTheme="minorHAnsi" w:hAnsiTheme="minorHAnsi"/>
                <w:sz w:val="20"/>
                <w:szCs w:val="20"/>
              </w:rPr>
            </w:pPr>
            <w:r w:rsidRPr="006469FE">
              <w:rPr>
                <w:rFonts w:asciiTheme="minorHAnsi" w:hAnsiTheme="minorHAnsi"/>
                <w:sz w:val="20"/>
                <w:szCs w:val="20"/>
              </w:rPr>
              <w:t>-</w:t>
            </w:r>
          </w:p>
        </w:tc>
      </w:tr>
      <w:tr w:rsidR="00A41A65" w:rsidRPr="006469FE" w:rsidTr="00DE1DCC">
        <w:trPr>
          <w:trHeight w:val="20"/>
          <w:jc w:val="center"/>
        </w:trPr>
        <w:tc>
          <w:tcPr>
            <w:tcW w:w="4126"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A41A65" w:rsidRPr="006469FE" w:rsidRDefault="00A41A65" w:rsidP="00DB302B">
            <w:pPr>
              <w:spacing w:line="276" w:lineRule="auto"/>
              <w:rPr>
                <w:rFonts w:asciiTheme="minorHAnsi" w:hAnsiTheme="minorHAnsi"/>
                <w:sz w:val="20"/>
                <w:szCs w:val="20"/>
              </w:rPr>
            </w:pPr>
            <w:r w:rsidRPr="006469FE">
              <w:rPr>
                <w:rFonts w:asciiTheme="minorHAnsi" w:hAnsiTheme="minorHAnsi"/>
                <w:sz w:val="20"/>
                <w:szCs w:val="20"/>
              </w:rPr>
              <w:t> TOPLAM</w:t>
            </w:r>
          </w:p>
        </w:tc>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A41A65" w:rsidRPr="006469FE" w:rsidRDefault="00A41A65" w:rsidP="00DB302B">
            <w:pPr>
              <w:spacing w:line="276" w:lineRule="auto"/>
              <w:jc w:val="center"/>
              <w:rPr>
                <w:rFonts w:asciiTheme="minorHAnsi" w:hAnsiTheme="minorHAnsi"/>
                <w:b/>
                <w:sz w:val="20"/>
                <w:szCs w:val="20"/>
              </w:rPr>
            </w:pPr>
            <w:r w:rsidRPr="006469FE">
              <w:rPr>
                <w:rFonts w:asciiTheme="minorHAnsi" w:hAnsiTheme="minorHAnsi"/>
                <w:b/>
                <w:sz w:val="20"/>
                <w:szCs w:val="20"/>
              </w:rPr>
              <w:t>51</w:t>
            </w:r>
          </w:p>
        </w:tc>
      </w:tr>
    </w:tbl>
    <w:p w:rsidR="00A41A65" w:rsidRPr="006469FE" w:rsidRDefault="00A41A65" w:rsidP="00DB302B">
      <w:pPr>
        <w:rPr>
          <w:rFonts w:asciiTheme="minorHAnsi" w:hAnsiTheme="minorHAnsi"/>
          <w:sz w:val="22"/>
          <w:szCs w:val="22"/>
        </w:rPr>
      </w:pPr>
      <w:bookmarkStart w:id="290" w:name="_Toc378852621"/>
      <w:bookmarkStart w:id="291" w:name="_Toc379183082"/>
      <w:bookmarkStart w:id="292" w:name="_Toc379183188"/>
      <w:bookmarkStart w:id="293" w:name="_Toc379185050"/>
    </w:p>
    <w:p w:rsidR="00BD56AB" w:rsidRPr="006469FE" w:rsidRDefault="00BD56AB" w:rsidP="00DB302B">
      <w:pPr>
        <w:pStyle w:val="Balk2"/>
        <w:spacing w:line="276" w:lineRule="auto"/>
        <w:rPr>
          <w:szCs w:val="22"/>
        </w:rPr>
      </w:pPr>
      <w:bookmarkStart w:id="294" w:name="_Toc386731895"/>
      <w:bookmarkStart w:id="295" w:name="_Toc411347465"/>
    </w:p>
    <w:p w:rsidR="00BD56AB" w:rsidRPr="006469FE" w:rsidRDefault="00BD56AB" w:rsidP="00DB302B">
      <w:pPr>
        <w:pStyle w:val="Balk2"/>
        <w:spacing w:line="276" w:lineRule="auto"/>
        <w:rPr>
          <w:szCs w:val="22"/>
        </w:rPr>
      </w:pPr>
    </w:p>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A41A65" w:rsidRPr="006469FE" w:rsidRDefault="00A41A65" w:rsidP="00DB302B">
      <w:pPr>
        <w:pStyle w:val="Balk2"/>
        <w:spacing w:line="276" w:lineRule="auto"/>
        <w:rPr>
          <w:szCs w:val="22"/>
        </w:rPr>
      </w:pPr>
      <w:bookmarkStart w:id="296" w:name="_Toc413836744"/>
      <w:r w:rsidRPr="006469FE">
        <w:rPr>
          <w:szCs w:val="22"/>
        </w:rPr>
        <w:lastRenderedPageBreak/>
        <w:t>3.8. Araç Durumu</w:t>
      </w:r>
      <w:bookmarkEnd w:id="290"/>
      <w:bookmarkEnd w:id="291"/>
      <w:bookmarkEnd w:id="292"/>
      <w:bookmarkEnd w:id="293"/>
      <w:bookmarkEnd w:id="294"/>
      <w:bookmarkEnd w:id="295"/>
      <w:bookmarkEnd w:id="296"/>
    </w:p>
    <w:p w:rsidR="00A41A65" w:rsidRPr="006469FE" w:rsidRDefault="00A41A65" w:rsidP="00DB302B">
      <w:pPr>
        <w:spacing w:line="276" w:lineRule="auto"/>
        <w:ind w:firstLine="539"/>
        <w:rPr>
          <w:rFonts w:asciiTheme="minorHAnsi" w:hAnsiTheme="minorHAnsi"/>
          <w:sz w:val="22"/>
          <w:szCs w:val="22"/>
        </w:rPr>
      </w:pPr>
      <w:r w:rsidRPr="006469FE">
        <w:rPr>
          <w:rFonts w:asciiTheme="minorHAnsi" w:hAnsiTheme="minorHAnsi"/>
          <w:sz w:val="22"/>
          <w:szCs w:val="22"/>
        </w:rPr>
        <w:t xml:space="preserve"> İl Müdürlüğümüz, 1 adet Murat 131 Kartal, 1 adet Ford Transit Minibüs, 1 Adet Nissan (4*4) Pick-up, 1 adet Toyota (4*4) Pick-up, 1 ADET Nissan Navara,  adet Ford Transit Connect,  4 adet Traktör olmak üzere toplam 10 araç ile hizmetlerini yürütmektedir. İl ve İlçe Müdürlüklerimizin Araç durumunu gösterir liste aşağıda gösterilmiştir.</w:t>
      </w:r>
    </w:p>
    <w:p w:rsidR="00A41A65" w:rsidRPr="006469FE" w:rsidRDefault="00A41A65" w:rsidP="00DB302B">
      <w:pPr>
        <w:spacing w:line="276" w:lineRule="auto"/>
        <w:ind w:firstLine="540"/>
        <w:rPr>
          <w:rFonts w:asciiTheme="minorHAnsi" w:hAnsiTheme="minorHAnsi"/>
          <w:sz w:val="22"/>
          <w:szCs w:val="22"/>
        </w:rPr>
      </w:pPr>
    </w:p>
    <w:tbl>
      <w:tblPr>
        <w:tblpPr w:leftFromText="141" w:rightFromText="141" w:vertAnchor="text" w:horzAnchor="margin" w:tblpXSpec="center" w:tblpY="75"/>
        <w:tblOverlap w:val="never"/>
        <w:tblW w:w="64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488"/>
        <w:gridCol w:w="569"/>
        <w:gridCol w:w="360"/>
        <w:gridCol w:w="716"/>
        <w:gridCol w:w="360"/>
        <w:gridCol w:w="360"/>
        <w:gridCol w:w="360"/>
        <w:gridCol w:w="360"/>
        <w:gridCol w:w="377"/>
        <w:gridCol w:w="343"/>
        <w:gridCol w:w="391"/>
        <w:gridCol w:w="360"/>
        <w:gridCol w:w="360"/>
      </w:tblGrid>
      <w:tr w:rsidR="00A41A65" w:rsidRPr="006469FE" w:rsidTr="00A41A65">
        <w:trPr>
          <w:trHeight w:val="2109"/>
        </w:trPr>
        <w:tc>
          <w:tcPr>
            <w:tcW w:w="1488" w:type="dxa"/>
            <w:shd w:val="clear" w:color="auto" w:fill="FBD4B4" w:themeFill="accent6" w:themeFillTint="66"/>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İLÇELER</w:t>
            </w:r>
          </w:p>
        </w:tc>
        <w:tc>
          <w:tcPr>
            <w:tcW w:w="569"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RENAULT MEGAN</w:t>
            </w:r>
          </w:p>
        </w:tc>
        <w:tc>
          <w:tcPr>
            <w:tcW w:w="36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MURAT 131 KARTAL</w:t>
            </w:r>
          </w:p>
        </w:tc>
        <w:tc>
          <w:tcPr>
            <w:tcW w:w="716"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FORD TRANSİT  MİNÜBÜS</w:t>
            </w:r>
          </w:p>
        </w:tc>
        <w:tc>
          <w:tcPr>
            <w:tcW w:w="36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NİSSAN (4*4) PİCK - UP</w:t>
            </w:r>
          </w:p>
        </w:tc>
        <w:tc>
          <w:tcPr>
            <w:tcW w:w="36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TOYOTO(4*4 PİCK-UP</w:t>
            </w:r>
          </w:p>
        </w:tc>
        <w:tc>
          <w:tcPr>
            <w:tcW w:w="36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TOYOTO (4*4) JEEP</w:t>
            </w:r>
          </w:p>
        </w:tc>
        <w:tc>
          <w:tcPr>
            <w:tcW w:w="360" w:type="dxa"/>
            <w:shd w:val="clear" w:color="auto" w:fill="FBD4B4" w:themeFill="accent6" w:themeFillTint="66"/>
            <w:textDirection w:val="btL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NİSSAN NAVARA</w:t>
            </w:r>
          </w:p>
        </w:tc>
        <w:tc>
          <w:tcPr>
            <w:tcW w:w="377"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FORD TRANSİT CONNECT</w:t>
            </w:r>
          </w:p>
        </w:tc>
        <w:tc>
          <w:tcPr>
            <w:tcW w:w="343"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TRAKTÖR</w:t>
            </w:r>
          </w:p>
        </w:tc>
        <w:tc>
          <w:tcPr>
            <w:tcW w:w="391"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HONDA MOTORSİKLET</w:t>
            </w:r>
          </w:p>
        </w:tc>
        <w:tc>
          <w:tcPr>
            <w:tcW w:w="36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TEKNE - KONTROL - D 09</w:t>
            </w:r>
          </w:p>
        </w:tc>
        <w:tc>
          <w:tcPr>
            <w:tcW w:w="360" w:type="dxa"/>
            <w:shd w:val="clear" w:color="auto" w:fill="FBD4B4" w:themeFill="accent6" w:themeFillTint="66"/>
            <w:textDirection w:val="btLr"/>
            <w:vAlign w:val="center"/>
          </w:tcPr>
          <w:p w:rsidR="00A41A65" w:rsidRPr="006469FE" w:rsidRDefault="00A41A65" w:rsidP="00DB302B">
            <w:pPr>
              <w:jc w:val="center"/>
              <w:rPr>
                <w:rFonts w:asciiTheme="minorHAnsi" w:hAnsiTheme="minorHAnsi"/>
                <w:b/>
                <w:bCs/>
                <w:sz w:val="20"/>
                <w:szCs w:val="20"/>
              </w:rPr>
            </w:pPr>
            <w:r w:rsidRPr="006469FE">
              <w:rPr>
                <w:rFonts w:asciiTheme="minorHAnsi" w:hAnsiTheme="minorHAnsi"/>
                <w:b/>
                <w:bCs/>
                <w:sz w:val="20"/>
                <w:szCs w:val="20"/>
              </w:rPr>
              <w:t>TOPLAM</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Ayvacık</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3</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Bayramiç</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5</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Biga</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4</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Bozcaada</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 xml:space="preserve">Çan </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4</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Eceabat</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Ezine</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Gelibolu</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r>
      <w:tr w:rsidR="00A41A65" w:rsidRPr="006469FE" w:rsidTr="00A41A65">
        <w:trPr>
          <w:trHeight w:val="175"/>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Gökçeada</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r>
      <w:tr w:rsidR="00A41A65" w:rsidRPr="006469FE" w:rsidTr="00A41A65">
        <w:trPr>
          <w:trHeight w:val="52"/>
        </w:trPr>
        <w:tc>
          <w:tcPr>
            <w:tcW w:w="1488" w:type="dxa"/>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Lapseki</w:t>
            </w:r>
          </w:p>
        </w:tc>
        <w:tc>
          <w:tcPr>
            <w:tcW w:w="569"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2</w:t>
            </w:r>
          </w:p>
        </w:tc>
      </w:tr>
      <w:tr w:rsidR="00A41A65" w:rsidRPr="006469FE" w:rsidTr="00A41A65">
        <w:trPr>
          <w:trHeight w:val="175"/>
        </w:trPr>
        <w:tc>
          <w:tcPr>
            <w:tcW w:w="1488" w:type="dxa"/>
            <w:tcBorders>
              <w:bottom w:val="single" w:sz="8" w:space="0" w:color="auto"/>
            </w:tcBorders>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Merkez</w:t>
            </w:r>
          </w:p>
        </w:tc>
        <w:tc>
          <w:tcPr>
            <w:tcW w:w="569"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716"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77"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43"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4</w:t>
            </w:r>
          </w:p>
        </w:tc>
        <w:tc>
          <w:tcPr>
            <w:tcW w:w="391"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10</w:t>
            </w:r>
          </w:p>
        </w:tc>
      </w:tr>
      <w:tr w:rsidR="00A41A65" w:rsidRPr="006469FE" w:rsidTr="00A41A65">
        <w:trPr>
          <w:trHeight w:val="175"/>
        </w:trPr>
        <w:tc>
          <w:tcPr>
            <w:tcW w:w="1488" w:type="dxa"/>
            <w:tcBorders>
              <w:bottom w:val="single" w:sz="8" w:space="0" w:color="auto"/>
            </w:tcBorders>
            <w:shd w:val="clear" w:color="auto" w:fill="auto"/>
            <w:noWrap/>
            <w:vAlign w:val="center"/>
          </w:tcPr>
          <w:p w:rsidR="00A41A65" w:rsidRPr="006469FE" w:rsidRDefault="00A41A65" w:rsidP="00DB302B">
            <w:pPr>
              <w:rPr>
                <w:rFonts w:asciiTheme="minorHAnsi" w:hAnsiTheme="minorHAnsi"/>
                <w:bCs/>
                <w:sz w:val="20"/>
                <w:szCs w:val="20"/>
              </w:rPr>
            </w:pPr>
            <w:r w:rsidRPr="006469FE">
              <w:rPr>
                <w:rFonts w:asciiTheme="minorHAnsi" w:hAnsiTheme="minorHAnsi"/>
                <w:bCs/>
                <w:sz w:val="20"/>
                <w:szCs w:val="20"/>
              </w:rPr>
              <w:t>Yenice</w:t>
            </w:r>
          </w:p>
        </w:tc>
        <w:tc>
          <w:tcPr>
            <w:tcW w:w="569"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716"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77"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43"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91"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w:t>
            </w:r>
          </w:p>
        </w:tc>
        <w:tc>
          <w:tcPr>
            <w:tcW w:w="360" w:type="dxa"/>
            <w:tcBorders>
              <w:bottom w:val="single" w:sz="8" w:space="0" w:color="auto"/>
            </w:tcBorders>
            <w:shd w:val="clear" w:color="auto" w:fill="auto"/>
            <w:noWrap/>
            <w:vAlign w:val="bottom"/>
          </w:tcPr>
          <w:p w:rsidR="00A41A65" w:rsidRPr="006469FE" w:rsidRDefault="00A41A65" w:rsidP="00DB302B">
            <w:pPr>
              <w:jc w:val="center"/>
              <w:rPr>
                <w:rFonts w:asciiTheme="minorHAnsi" w:hAnsiTheme="minorHAnsi"/>
                <w:sz w:val="20"/>
                <w:szCs w:val="20"/>
              </w:rPr>
            </w:pPr>
            <w:r w:rsidRPr="006469FE">
              <w:rPr>
                <w:rFonts w:asciiTheme="minorHAnsi" w:hAnsiTheme="minorHAnsi"/>
                <w:sz w:val="20"/>
                <w:szCs w:val="20"/>
              </w:rPr>
              <w:t>1</w:t>
            </w:r>
          </w:p>
        </w:tc>
      </w:tr>
      <w:tr w:rsidR="00A41A65" w:rsidRPr="006469FE" w:rsidTr="00A41A65">
        <w:trPr>
          <w:trHeight w:val="175"/>
        </w:trPr>
        <w:tc>
          <w:tcPr>
            <w:tcW w:w="1488" w:type="dxa"/>
            <w:shd w:val="clear" w:color="auto" w:fill="FBD4B4" w:themeFill="accent6" w:themeFillTint="66"/>
            <w:noWrap/>
            <w:vAlign w:val="center"/>
          </w:tcPr>
          <w:p w:rsidR="00A41A65" w:rsidRPr="006469FE" w:rsidRDefault="00A41A65" w:rsidP="00DB302B">
            <w:pPr>
              <w:rPr>
                <w:rFonts w:asciiTheme="minorHAnsi" w:hAnsiTheme="minorHAnsi"/>
                <w:b/>
                <w:bCs/>
                <w:sz w:val="20"/>
                <w:szCs w:val="20"/>
              </w:rPr>
            </w:pPr>
            <w:r w:rsidRPr="006469FE">
              <w:rPr>
                <w:rFonts w:asciiTheme="minorHAnsi" w:hAnsiTheme="minorHAnsi"/>
                <w:b/>
                <w:bCs/>
                <w:sz w:val="20"/>
                <w:szCs w:val="20"/>
              </w:rPr>
              <w:t>TOPLAM</w:t>
            </w:r>
          </w:p>
        </w:tc>
        <w:tc>
          <w:tcPr>
            <w:tcW w:w="569"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1</w:t>
            </w:r>
          </w:p>
        </w:tc>
        <w:tc>
          <w:tcPr>
            <w:tcW w:w="360"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4</w:t>
            </w:r>
          </w:p>
        </w:tc>
        <w:tc>
          <w:tcPr>
            <w:tcW w:w="716"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1</w:t>
            </w:r>
          </w:p>
        </w:tc>
        <w:tc>
          <w:tcPr>
            <w:tcW w:w="360"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6</w:t>
            </w:r>
          </w:p>
        </w:tc>
        <w:tc>
          <w:tcPr>
            <w:tcW w:w="360"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8</w:t>
            </w:r>
          </w:p>
        </w:tc>
        <w:tc>
          <w:tcPr>
            <w:tcW w:w="360"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2</w:t>
            </w:r>
          </w:p>
        </w:tc>
        <w:tc>
          <w:tcPr>
            <w:tcW w:w="360" w:type="dxa"/>
            <w:shd w:val="clear" w:color="auto" w:fill="FBD4B4" w:themeFill="accent6" w:themeFillTint="66"/>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2</w:t>
            </w:r>
          </w:p>
        </w:tc>
        <w:tc>
          <w:tcPr>
            <w:tcW w:w="377"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1</w:t>
            </w:r>
          </w:p>
        </w:tc>
        <w:tc>
          <w:tcPr>
            <w:tcW w:w="343"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5</w:t>
            </w:r>
          </w:p>
        </w:tc>
        <w:tc>
          <w:tcPr>
            <w:tcW w:w="391"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5</w:t>
            </w:r>
          </w:p>
        </w:tc>
        <w:tc>
          <w:tcPr>
            <w:tcW w:w="360"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2</w:t>
            </w:r>
          </w:p>
        </w:tc>
        <w:tc>
          <w:tcPr>
            <w:tcW w:w="360" w:type="dxa"/>
            <w:shd w:val="clear" w:color="auto" w:fill="FBD4B4" w:themeFill="accent6" w:themeFillTint="66"/>
            <w:noWrap/>
            <w:vAlign w:val="bottom"/>
          </w:tcPr>
          <w:p w:rsidR="00A41A65" w:rsidRPr="006469FE" w:rsidRDefault="00A41A65" w:rsidP="00DB302B">
            <w:pPr>
              <w:jc w:val="center"/>
              <w:rPr>
                <w:rFonts w:asciiTheme="minorHAnsi" w:hAnsiTheme="minorHAnsi"/>
                <w:b/>
                <w:sz w:val="20"/>
                <w:szCs w:val="20"/>
              </w:rPr>
            </w:pPr>
            <w:r w:rsidRPr="006469FE">
              <w:rPr>
                <w:rFonts w:asciiTheme="minorHAnsi" w:hAnsiTheme="minorHAnsi"/>
                <w:b/>
                <w:sz w:val="20"/>
                <w:szCs w:val="20"/>
              </w:rPr>
              <w:t>37</w:t>
            </w:r>
          </w:p>
        </w:tc>
      </w:tr>
    </w:tbl>
    <w:p w:rsidR="00A41A65" w:rsidRPr="006469FE" w:rsidRDefault="00A41A65" w:rsidP="00DB302B">
      <w:pPr>
        <w:tabs>
          <w:tab w:val="left" w:pos="2700"/>
        </w:tabs>
        <w:spacing w:line="276" w:lineRule="auto"/>
        <w:rPr>
          <w:rFonts w:asciiTheme="minorHAnsi" w:hAnsiTheme="minorHAnsi"/>
          <w:b/>
          <w:sz w:val="22"/>
          <w:szCs w:val="22"/>
        </w:rPr>
        <w:sectPr w:rsidR="00A41A65" w:rsidRPr="006469FE" w:rsidSect="00ED3137">
          <w:pgSz w:w="11906" w:h="16838"/>
          <w:pgMar w:top="259" w:right="851" w:bottom="709" w:left="340" w:header="286" w:footer="636" w:gutter="1418"/>
          <w:cols w:space="708"/>
          <w:docGrid w:linePitch="360"/>
        </w:sectPr>
      </w:pPr>
    </w:p>
    <w:p w:rsidR="00EF79B7" w:rsidRPr="006469FE" w:rsidRDefault="00A63016" w:rsidP="00DB302B">
      <w:pPr>
        <w:pStyle w:val="Balk1"/>
        <w:spacing w:line="276" w:lineRule="auto"/>
        <w:rPr>
          <w:szCs w:val="22"/>
        </w:rPr>
      </w:pPr>
      <w:bookmarkStart w:id="297" w:name="_Toc378852649"/>
      <w:bookmarkStart w:id="298" w:name="_Toc379183083"/>
      <w:bookmarkStart w:id="299" w:name="_Toc379183189"/>
      <w:bookmarkStart w:id="300" w:name="_Toc379185051"/>
      <w:bookmarkStart w:id="301" w:name="_Toc411347466"/>
      <w:bookmarkStart w:id="302" w:name="_Toc413836745"/>
      <w:bookmarkEnd w:id="248"/>
      <w:bookmarkEnd w:id="249"/>
      <w:bookmarkEnd w:id="250"/>
      <w:bookmarkEnd w:id="251"/>
      <w:r w:rsidRPr="006469FE">
        <w:rPr>
          <w:szCs w:val="22"/>
        </w:rPr>
        <w:lastRenderedPageBreak/>
        <w:t xml:space="preserve">4. </w:t>
      </w:r>
      <w:r w:rsidR="00EF79B7" w:rsidRPr="006469FE">
        <w:rPr>
          <w:szCs w:val="22"/>
        </w:rPr>
        <w:t xml:space="preserve"> </w:t>
      </w:r>
      <w:r w:rsidR="00A53F81" w:rsidRPr="006469FE">
        <w:rPr>
          <w:szCs w:val="22"/>
        </w:rPr>
        <w:t xml:space="preserve">İL GIDA TARIM VE HAYVANCILIK </w:t>
      </w:r>
      <w:r w:rsidR="00EF79B7" w:rsidRPr="006469FE">
        <w:rPr>
          <w:szCs w:val="22"/>
        </w:rPr>
        <w:t>MÜDÜRLÜĞÜNÜN FAALİYETLERİ</w:t>
      </w:r>
      <w:bookmarkEnd w:id="297"/>
      <w:bookmarkEnd w:id="298"/>
      <w:bookmarkEnd w:id="299"/>
      <w:bookmarkEnd w:id="300"/>
      <w:bookmarkEnd w:id="301"/>
      <w:bookmarkEnd w:id="302"/>
    </w:p>
    <w:p w:rsidR="003F43F4" w:rsidRPr="006469FE" w:rsidRDefault="002C611D" w:rsidP="00DB302B">
      <w:pPr>
        <w:pStyle w:val="Balk2"/>
        <w:spacing w:line="276" w:lineRule="auto"/>
        <w:rPr>
          <w:szCs w:val="22"/>
        </w:rPr>
      </w:pPr>
      <w:bookmarkStart w:id="303" w:name="_Toc378852650"/>
      <w:bookmarkStart w:id="304" w:name="_Toc379183084"/>
      <w:bookmarkStart w:id="305" w:name="_Toc379183190"/>
      <w:bookmarkStart w:id="306" w:name="_Toc379185052"/>
      <w:bookmarkStart w:id="307" w:name="_Toc411347467"/>
      <w:bookmarkStart w:id="308" w:name="_Toc413836746"/>
      <w:r w:rsidRPr="006469FE">
        <w:rPr>
          <w:szCs w:val="22"/>
        </w:rPr>
        <w:t>4.1</w:t>
      </w:r>
      <w:r w:rsidR="00E57A79" w:rsidRPr="006469FE">
        <w:rPr>
          <w:szCs w:val="22"/>
        </w:rPr>
        <w:t>.</w:t>
      </w:r>
      <w:r w:rsidR="003F43F4" w:rsidRPr="006469FE">
        <w:rPr>
          <w:szCs w:val="22"/>
        </w:rPr>
        <w:t xml:space="preserve"> TARIMSAL ALTYAPI VE ARAZİ DEĞERLENDİRME ŞUBE MÜDÜRLÜĞÜ</w:t>
      </w:r>
      <w:bookmarkEnd w:id="303"/>
      <w:bookmarkEnd w:id="304"/>
      <w:bookmarkEnd w:id="305"/>
      <w:bookmarkEnd w:id="306"/>
      <w:bookmarkEnd w:id="307"/>
      <w:bookmarkEnd w:id="308"/>
    </w:p>
    <w:p w:rsidR="00146F97" w:rsidRPr="006469FE" w:rsidRDefault="00316044" w:rsidP="00DB302B">
      <w:pPr>
        <w:autoSpaceDE w:val="0"/>
        <w:autoSpaceDN w:val="0"/>
        <w:adjustRightInd w:val="0"/>
        <w:spacing w:line="276" w:lineRule="auto"/>
        <w:rPr>
          <w:rFonts w:asciiTheme="minorHAnsi" w:hAnsiTheme="minorHAnsi"/>
          <w:b/>
          <w:sz w:val="22"/>
          <w:szCs w:val="22"/>
        </w:rPr>
      </w:pPr>
      <w:r w:rsidRPr="006469FE">
        <w:rPr>
          <w:rFonts w:asciiTheme="minorHAnsi" w:hAnsiTheme="minorHAnsi"/>
          <w:b/>
          <w:sz w:val="22"/>
          <w:szCs w:val="22"/>
        </w:rPr>
        <w:t>Tarımsal Altyapı ve Arazi Değerlendirme Şube Müdürlüğünün görevleri şunlardır:</w:t>
      </w:r>
    </w:p>
    <w:p w:rsidR="00146F97"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Arazi ve toprak etüdü, sınıflama ve haritalama işlerini yapmak, 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Toprak ve arazi veri tabanına ilişkin çalışmaları yapmak,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Toprak ve sulama suyu ile ilgili analizleri yapmak ve 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 xml:space="preserve"> Arazi kullanım planlarını yapmak, 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Çalışma konuları ile ilgili ihale ve kesin hesap işlemlerini yapmak,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Tarımsal üretim potansiyeli yüksek ovaların belirlenmesi işlemlerini yapmak,</w:t>
      </w:r>
      <w:r w:rsidR="00A12F0E" w:rsidRPr="006469FE">
        <w:rPr>
          <w:rFonts w:asciiTheme="minorHAnsi" w:hAnsiTheme="minorHAnsi"/>
        </w:rPr>
        <w:t xml:space="preserve"> </w:t>
      </w:r>
      <w:r w:rsidRPr="006469FE">
        <w:rPr>
          <w:rFonts w:asciiTheme="minorHAnsi" w:hAnsiTheme="minorHAnsi"/>
        </w:rPr>
        <w:t>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Tarımsal amaçlı arazi kullanım planlarını hazırlamak, hazırlatmak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 xml:space="preserve">Toprak ve sulama suyu analiz </w:t>
      </w:r>
      <w:r w:rsidR="006B1C59" w:rsidRPr="006469FE">
        <w:rPr>
          <w:rFonts w:asciiTheme="minorHAnsi" w:hAnsiTheme="minorHAnsi"/>
        </w:rPr>
        <w:t>laboratuvarlarının</w:t>
      </w:r>
      <w:r w:rsidRPr="006469FE">
        <w:rPr>
          <w:rFonts w:asciiTheme="minorHAnsi" w:hAnsiTheme="minorHAnsi"/>
        </w:rPr>
        <w:t xml:space="preserve"> kuruluş izinleri ile ilgili işlemleri</w:t>
      </w:r>
      <w:r w:rsidR="0021123F" w:rsidRPr="006469FE">
        <w:rPr>
          <w:rFonts w:asciiTheme="minorHAnsi" w:hAnsiTheme="minorHAnsi"/>
        </w:rPr>
        <w:t xml:space="preserve"> </w:t>
      </w:r>
      <w:r w:rsidRPr="006469FE">
        <w:rPr>
          <w:rFonts w:asciiTheme="minorHAnsi" w:hAnsiTheme="minorHAnsi"/>
        </w:rPr>
        <w:t>yürütmek,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Toprak ve arazilerin korunması, geliştirilmesi ve verimli kullanılması ile ilgili</w:t>
      </w:r>
      <w:r w:rsidR="0021123F" w:rsidRPr="006469FE">
        <w:rPr>
          <w:rFonts w:asciiTheme="minorHAnsi" w:hAnsiTheme="minorHAnsi"/>
        </w:rPr>
        <w:t xml:space="preserve"> </w:t>
      </w:r>
      <w:r w:rsidRPr="006469FE">
        <w:rPr>
          <w:rFonts w:asciiTheme="minorHAnsi" w:hAnsiTheme="minorHAnsi"/>
        </w:rPr>
        <w:t>çalışmalar yapmak, uygulanmasını sağlamak, izlemek ve değerlendirmek, toprak, su,</w:t>
      </w:r>
      <w:r w:rsidR="0021123F" w:rsidRPr="006469FE">
        <w:rPr>
          <w:rFonts w:asciiTheme="minorHAnsi" w:hAnsiTheme="minorHAnsi"/>
        </w:rPr>
        <w:t xml:space="preserve"> </w:t>
      </w:r>
      <w:r w:rsidRPr="006469FE">
        <w:rPr>
          <w:rFonts w:asciiTheme="minorHAnsi" w:hAnsiTheme="minorHAnsi"/>
        </w:rPr>
        <w:t>biyolojik çeşitlilik gibi doğal kaynakların doğal olaylar veya arazi kullanımından kaynaklanan</w:t>
      </w:r>
      <w:r w:rsidR="0021123F" w:rsidRPr="006469FE">
        <w:rPr>
          <w:rFonts w:asciiTheme="minorHAnsi" w:hAnsiTheme="minorHAnsi"/>
        </w:rPr>
        <w:t xml:space="preserve"> </w:t>
      </w:r>
      <w:r w:rsidRPr="006469FE">
        <w:rPr>
          <w:rFonts w:asciiTheme="minorHAnsi" w:hAnsiTheme="minorHAnsi"/>
        </w:rPr>
        <w:t>bozulmalarını önlemek için gerekli tedbirleri almak,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 dışı arazi kullanım taleplerini değerlendirmek,</w:t>
      </w:r>
    </w:p>
    <w:p w:rsidR="00146F97"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Hazine arazisinin kamu kuruluşlarına tahsis işlemlerini yapmak,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 alanlarının korunması ve amacına uygun kullanımını sağlamak için gerekli</w:t>
      </w:r>
      <w:r w:rsidR="0021123F" w:rsidRPr="006469FE">
        <w:rPr>
          <w:rFonts w:asciiTheme="minorHAnsi" w:hAnsiTheme="minorHAnsi"/>
        </w:rPr>
        <w:t xml:space="preserve"> </w:t>
      </w:r>
      <w:r w:rsidRPr="006469FE">
        <w:rPr>
          <w:rFonts w:asciiTheme="minorHAnsi" w:hAnsiTheme="minorHAnsi"/>
        </w:rPr>
        <w:t>tedbirleri almak, aldırmak ve zorunlu hallerde amacı dışında kullanımına izin vermek,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Dağıtılmayan hazine arazilerinin değerlendirilmesini sağlamak,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Diğer kamu kurum ve kuruluşları ile işbirliği yaparak, arazi değerlendirmesine esas</w:t>
      </w:r>
      <w:r w:rsidR="0021123F" w:rsidRPr="006469FE">
        <w:rPr>
          <w:rFonts w:asciiTheme="minorHAnsi" w:hAnsiTheme="minorHAnsi"/>
        </w:rPr>
        <w:t xml:space="preserve"> </w:t>
      </w:r>
      <w:r w:rsidRPr="006469FE">
        <w:rPr>
          <w:rFonts w:asciiTheme="minorHAnsi" w:hAnsiTheme="minorHAnsi"/>
        </w:rPr>
        <w:t>nüfus, iklim, toprak, bitki, hidroloji, jeoloji ve diğer arazi bilgilerini temin etmek,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 arazilerinin korunması ve geliştirilmesine yönelik uygulanmış veya planlanan</w:t>
      </w:r>
      <w:r w:rsidR="0021123F" w:rsidRPr="006469FE">
        <w:rPr>
          <w:rFonts w:asciiTheme="minorHAnsi" w:hAnsiTheme="minorHAnsi"/>
        </w:rPr>
        <w:t xml:space="preserve"> </w:t>
      </w:r>
      <w:r w:rsidRPr="006469FE">
        <w:rPr>
          <w:rFonts w:asciiTheme="minorHAnsi" w:hAnsiTheme="minorHAnsi"/>
        </w:rPr>
        <w:t>projelerin tarımsal üretime etkileri yönünden incelenmesi ve değerlendirilmesi için ilgili</w:t>
      </w:r>
      <w:r w:rsidR="0021123F" w:rsidRPr="006469FE">
        <w:rPr>
          <w:rFonts w:asciiTheme="minorHAnsi" w:hAnsiTheme="minorHAnsi"/>
        </w:rPr>
        <w:t xml:space="preserve"> </w:t>
      </w:r>
      <w:r w:rsidRPr="006469FE">
        <w:rPr>
          <w:rFonts w:asciiTheme="minorHAnsi" w:hAnsiTheme="minorHAnsi"/>
        </w:rPr>
        <w:t>kuruluşlarla işbirliği yapmak, yatırım önceliklerinin belirlenmesine yardımcı olmak</w:t>
      </w:r>
    </w:p>
    <w:p w:rsidR="00146F97"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 arazilerinin bölünmesini engellemek amacı ile gerekli çalışmaları yapmak,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 arazilerinin tevhid, ifraz ve vasıf değişikliği gibi taleplerini değerlendirmek,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Toprak koruma kurullarının sekreterya hizmetlerini yürütmek, çalışmalarda</w:t>
      </w:r>
      <w:r w:rsidR="0021123F" w:rsidRPr="006469FE">
        <w:rPr>
          <w:rFonts w:asciiTheme="minorHAnsi" w:hAnsiTheme="minorHAnsi"/>
        </w:rPr>
        <w:t xml:space="preserve"> </w:t>
      </w:r>
      <w:r w:rsidRPr="006469FE">
        <w:rPr>
          <w:rFonts w:asciiTheme="minorHAnsi" w:hAnsiTheme="minorHAnsi"/>
        </w:rPr>
        <w:t>bulunmak ve katılım sağlamak,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Arazi toplulaştırma ve tarla içi geliştirme hizmetleri ile ilgili etüt, proje ve</w:t>
      </w:r>
      <w:r w:rsidR="0021123F" w:rsidRPr="006469FE">
        <w:rPr>
          <w:rFonts w:asciiTheme="minorHAnsi" w:hAnsiTheme="minorHAnsi"/>
        </w:rPr>
        <w:t xml:space="preserve"> </w:t>
      </w:r>
      <w:r w:rsidRPr="006469FE">
        <w:rPr>
          <w:rFonts w:asciiTheme="minorHAnsi" w:hAnsiTheme="minorHAnsi"/>
        </w:rPr>
        <w:t>uygulama işlemlerini yapmak, 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5403 sayılı Kanun kapsamında yapılan özel arazi toplulaştırma taleplerini</w:t>
      </w:r>
      <w:r w:rsidR="0021123F" w:rsidRPr="006469FE">
        <w:rPr>
          <w:rFonts w:asciiTheme="minorHAnsi" w:hAnsiTheme="minorHAnsi"/>
        </w:rPr>
        <w:t xml:space="preserve"> </w:t>
      </w:r>
      <w:r w:rsidRPr="006469FE">
        <w:rPr>
          <w:rFonts w:asciiTheme="minorHAnsi" w:hAnsiTheme="minorHAnsi"/>
        </w:rPr>
        <w:t>değerlendirmek, kontrol etmek,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Arazi derecelendirme işlemlerini yapmak, 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Yeter gelirli işletme büyüklüğünü hesaplamak, sürdürülebilir işletme ölçeğini</w:t>
      </w:r>
      <w:r w:rsidR="0021123F" w:rsidRPr="006469FE">
        <w:rPr>
          <w:rFonts w:asciiTheme="minorHAnsi" w:hAnsiTheme="minorHAnsi"/>
        </w:rPr>
        <w:t xml:space="preserve"> </w:t>
      </w:r>
      <w:r w:rsidRPr="006469FE">
        <w:rPr>
          <w:rFonts w:asciiTheme="minorHAnsi" w:hAnsiTheme="minorHAnsi"/>
        </w:rPr>
        <w:t>belirleyerek arazi edindirme işlemlerini yürütmek,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Arazi dağıtım ve kiralama çalışmalarını yapmak, yaptırmak, arazi satış izni, ipotek</w:t>
      </w:r>
      <w:r w:rsidR="0021123F" w:rsidRPr="006469FE">
        <w:rPr>
          <w:rFonts w:asciiTheme="minorHAnsi" w:hAnsiTheme="minorHAnsi"/>
        </w:rPr>
        <w:t xml:space="preserve"> </w:t>
      </w:r>
      <w:r w:rsidRPr="006469FE">
        <w:rPr>
          <w:rFonts w:asciiTheme="minorHAnsi" w:hAnsiTheme="minorHAnsi"/>
        </w:rPr>
        <w:t>ve temlik işlemlerini yürütmek,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Kamulaştırma işlemlerini yürütmek,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Kırsal alan düzenlemesi, geliştirilmesi ve altyapı çalışmalarını yapmak, yaptırmak,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İdari bağlılık işlemlerini (köy altı yerleşim birimlerinin birleştirilerek yeni köy</w:t>
      </w:r>
      <w:r w:rsidR="0021123F" w:rsidRPr="006469FE">
        <w:rPr>
          <w:rFonts w:asciiTheme="minorHAnsi" w:hAnsiTheme="minorHAnsi"/>
        </w:rPr>
        <w:t xml:space="preserve"> </w:t>
      </w:r>
      <w:r w:rsidRPr="006469FE">
        <w:rPr>
          <w:rFonts w:asciiTheme="minorHAnsi" w:hAnsiTheme="minorHAnsi"/>
        </w:rPr>
        <w:t>oluşturulması, bağımsız köy oluşturulması) yürütmek,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Sulama projelerinin etüt, proje ve uygulamalarını yapmak, yaptırmak,</w:t>
      </w:r>
    </w:p>
    <w:p w:rsidR="00146F97"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lastRenderedPageBreak/>
        <w:t>Mevcut sulama şebekelerinde sulama sonuçlarını bitkisel üretim, sulama ve toprak</w:t>
      </w:r>
      <w:r w:rsidR="0021123F" w:rsidRPr="006469FE">
        <w:rPr>
          <w:rFonts w:asciiTheme="minorHAnsi" w:hAnsiTheme="minorHAnsi"/>
        </w:rPr>
        <w:t xml:space="preserve"> </w:t>
      </w:r>
      <w:r w:rsidRPr="006469FE">
        <w:rPr>
          <w:rFonts w:asciiTheme="minorHAnsi" w:hAnsiTheme="minorHAnsi"/>
        </w:rPr>
        <w:t>koruma açısından izlemek değerlendirmek ve iyileştirici tedbirler almak,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Çalışma konuları ile ilgili ihale ve kesin hesap işlemlerini yapmak,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Tarımsal sulamada verimliliği artırmak, uygun sulama tekniklerinin kullanımını</w:t>
      </w:r>
      <w:r w:rsidR="0021123F" w:rsidRPr="006469FE">
        <w:rPr>
          <w:rFonts w:asciiTheme="minorHAnsi" w:hAnsiTheme="minorHAnsi"/>
        </w:rPr>
        <w:t xml:space="preserve"> </w:t>
      </w:r>
      <w:r w:rsidRPr="006469FE">
        <w:rPr>
          <w:rFonts w:asciiTheme="minorHAnsi" w:hAnsiTheme="minorHAnsi"/>
        </w:rPr>
        <w:t>sağlamak,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Sulama alanlarında su tasarrufu sağlayacak modern sulama sistemlerin</w:t>
      </w:r>
      <w:r w:rsidR="0021123F" w:rsidRPr="006469FE">
        <w:rPr>
          <w:rFonts w:asciiTheme="minorHAnsi" w:hAnsiTheme="minorHAnsi"/>
        </w:rPr>
        <w:t xml:space="preserve"> </w:t>
      </w:r>
      <w:r w:rsidRPr="006469FE">
        <w:rPr>
          <w:rFonts w:asciiTheme="minorHAnsi" w:hAnsiTheme="minorHAnsi"/>
        </w:rPr>
        <w:t>yaygınlaştırılmasına yönelik çalışmalar yapmak, projeler yapmak, yaptırmak ve desteklemek,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Sorunlu ve sorunlu olabilecek tarım arazilerini tespit etmek, ettirmek ve uygun</w:t>
      </w:r>
      <w:r w:rsidR="0021123F" w:rsidRPr="006469FE">
        <w:rPr>
          <w:rFonts w:asciiTheme="minorHAnsi" w:hAnsiTheme="minorHAnsi"/>
        </w:rPr>
        <w:t xml:space="preserve"> </w:t>
      </w:r>
      <w:r w:rsidRPr="006469FE">
        <w:rPr>
          <w:rFonts w:asciiTheme="minorHAnsi" w:hAnsiTheme="minorHAnsi"/>
        </w:rPr>
        <w:t>projeler (Erozyon, drenaj, arazi ıslahı vd.) hazırlamak, hazırlatmak, uygulamak ve</w:t>
      </w:r>
      <w:r w:rsidR="0021123F" w:rsidRPr="006469FE">
        <w:rPr>
          <w:rFonts w:asciiTheme="minorHAnsi" w:hAnsiTheme="minorHAnsi"/>
        </w:rPr>
        <w:t xml:space="preserve"> </w:t>
      </w:r>
      <w:r w:rsidRPr="006469FE">
        <w:rPr>
          <w:rFonts w:asciiTheme="minorHAnsi" w:hAnsiTheme="minorHAnsi"/>
        </w:rPr>
        <w:t>uygulatmak,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İl dahilinde sulamaya açılan alanlarla ilgili kuruluşlarca işbirliği yaparak sulu tarım</w:t>
      </w:r>
      <w:r w:rsidR="0021123F" w:rsidRPr="006469FE">
        <w:rPr>
          <w:rFonts w:asciiTheme="minorHAnsi" w:hAnsiTheme="minorHAnsi"/>
        </w:rPr>
        <w:t xml:space="preserve"> </w:t>
      </w:r>
      <w:r w:rsidRPr="006469FE">
        <w:rPr>
          <w:rFonts w:asciiTheme="minorHAnsi" w:hAnsiTheme="minorHAnsi"/>
        </w:rPr>
        <w:t>tekniklerini hazırlanacak bir program içerisinde çiftçilere öğretmek ve yaymak.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Entegre İdare ve Kontrol Sistemi ve</w:t>
      </w:r>
      <w:r w:rsidR="0021123F" w:rsidRPr="006469FE">
        <w:rPr>
          <w:rFonts w:asciiTheme="minorHAnsi" w:hAnsiTheme="minorHAnsi"/>
        </w:rPr>
        <w:t xml:space="preserve"> </w:t>
      </w:r>
      <w:r w:rsidRPr="006469FE">
        <w:rPr>
          <w:rFonts w:asciiTheme="minorHAnsi" w:hAnsiTheme="minorHAnsi"/>
        </w:rPr>
        <w:t>Coğrafi Bilgi Sistemine (CBS) dayalı çalışmaları yürütmek.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Görev alanı ile ilgili tarımsal bilgi ve</w:t>
      </w:r>
      <w:r w:rsidR="0021123F" w:rsidRPr="006469FE">
        <w:rPr>
          <w:rFonts w:asciiTheme="minorHAnsi" w:hAnsiTheme="minorHAnsi"/>
        </w:rPr>
        <w:t xml:space="preserve"> </w:t>
      </w:r>
      <w:r w:rsidRPr="006469FE">
        <w:rPr>
          <w:rFonts w:asciiTheme="minorHAnsi" w:hAnsiTheme="minorHAnsi"/>
        </w:rPr>
        <w:t>yeni teknolojileri çiftçilere ulaştırmak, tüketicileri bilgilendirmek, çiftçi çocukları, kadınlar ve</w:t>
      </w:r>
      <w:r w:rsidR="00231F7E" w:rsidRPr="006469FE">
        <w:rPr>
          <w:rFonts w:asciiTheme="minorHAnsi" w:hAnsiTheme="minorHAnsi"/>
        </w:rPr>
        <w:t xml:space="preserve"> </w:t>
      </w:r>
      <w:r w:rsidRPr="006469FE">
        <w:rPr>
          <w:rFonts w:asciiTheme="minorHAnsi" w:hAnsiTheme="minorHAnsi"/>
        </w:rPr>
        <w:t>gençleri için eğitim programları ve projeleri uygulamak,</w:t>
      </w:r>
    </w:p>
    <w:p w:rsidR="00316044"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Tarıma dayalı ihtisas organize sanayi</w:t>
      </w:r>
      <w:r w:rsidR="0021123F" w:rsidRPr="006469FE">
        <w:rPr>
          <w:rFonts w:asciiTheme="minorHAnsi" w:hAnsiTheme="minorHAnsi"/>
        </w:rPr>
        <w:t xml:space="preserve"> </w:t>
      </w:r>
      <w:r w:rsidRPr="006469FE">
        <w:rPr>
          <w:rFonts w:asciiTheme="minorHAnsi" w:hAnsiTheme="minorHAnsi"/>
        </w:rPr>
        <w:t>bölgelerinin kurulması amacıyla, yapılacak müracaatların ilk değerlendirmesini ve uygun</w:t>
      </w:r>
      <w:r w:rsidR="0021123F" w:rsidRPr="006469FE">
        <w:rPr>
          <w:rFonts w:asciiTheme="minorHAnsi" w:hAnsiTheme="minorHAnsi"/>
        </w:rPr>
        <w:t xml:space="preserve"> </w:t>
      </w:r>
      <w:r w:rsidRPr="006469FE">
        <w:rPr>
          <w:rFonts w:asciiTheme="minorHAnsi" w:hAnsiTheme="minorHAnsi"/>
        </w:rPr>
        <w:t>görülenler için yer seçimi ön çalışmalarını yapmak,</w:t>
      </w:r>
    </w:p>
    <w:p w:rsidR="00146F97"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Tarıma dayalı ihtisas organize sanayi</w:t>
      </w:r>
      <w:r w:rsidR="0021123F" w:rsidRPr="006469FE">
        <w:rPr>
          <w:rFonts w:asciiTheme="minorHAnsi" w:hAnsiTheme="minorHAnsi"/>
        </w:rPr>
        <w:t xml:space="preserve"> </w:t>
      </w:r>
      <w:r w:rsidRPr="006469FE">
        <w:rPr>
          <w:rFonts w:asciiTheme="minorHAnsi" w:hAnsiTheme="minorHAnsi"/>
        </w:rPr>
        <w:t>bölgelerine ilişkin sekretarya hizmetlerini yürütmek, komisyonlar oluşturmak, teknik destek</w:t>
      </w:r>
      <w:r w:rsidR="0021123F" w:rsidRPr="006469FE">
        <w:rPr>
          <w:rFonts w:asciiTheme="minorHAnsi" w:hAnsiTheme="minorHAnsi"/>
        </w:rPr>
        <w:t xml:space="preserve"> </w:t>
      </w:r>
      <w:r w:rsidRPr="006469FE">
        <w:rPr>
          <w:rFonts w:asciiTheme="minorHAnsi" w:hAnsiTheme="minorHAnsi"/>
        </w:rPr>
        <w:t>sağlamak ve çalışmaları koordine etmek,</w:t>
      </w:r>
    </w:p>
    <w:p w:rsidR="00231F7E"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Kurulmuş tarıma dayalı ihtisas organize</w:t>
      </w:r>
      <w:r w:rsidR="0021123F" w:rsidRPr="006469FE">
        <w:rPr>
          <w:rFonts w:asciiTheme="minorHAnsi" w:hAnsiTheme="minorHAnsi"/>
        </w:rPr>
        <w:t xml:space="preserve"> </w:t>
      </w:r>
      <w:r w:rsidRPr="006469FE">
        <w:rPr>
          <w:rFonts w:asciiTheme="minorHAnsi" w:hAnsiTheme="minorHAnsi"/>
        </w:rPr>
        <w:t>sanayi bölgelerinin uygulamalarını takip etmek, izlemek ve değerlendirmek,</w:t>
      </w:r>
    </w:p>
    <w:p w:rsidR="00316044" w:rsidRPr="006469FE" w:rsidRDefault="00316044" w:rsidP="00003A80">
      <w:pPr>
        <w:pStyle w:val="ListeParagraf"/>
        <w:numPr>
          <w:ilvl w:val="0"/>
          <w:numId w:val="21"/>
        </w:numPr>
        <w:tabs>
          <w:tab w:val="left" w:pos="851"/>
        </w:tabs>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Su kaynaklarının, tarımsal faaliyetlerden</w:t>
      </w:r>
      <w:r w:rsidR="0021123F" w:rsidRPr="006469FE">
        <w:rPr>
          <w:rFonts w:asciiTheme="minorHAnsi" w:hAnsiTheme="minorHAnsi"/>
        </w:rPr>
        <w:t xml:space="preserve"> </w:t>
      </w:r>
      <w:r w:rsidRPr="006469FE">
        <w:rPr>
          <w:rFonts w:asciiTheme="minorHAnsi" w:hAnsiTheme="minorHAnsi"/>
        </w:rPr>
        <w:t>kaynaklanan kirliliğe karşı korunması ve su kalitesinin izlenmesine yönelik çalışmaları</w:t>
      </w:r>
      <w:r w:rsidR="0021123F" w:rsidRPr="006469FE">
        <w:rPr>
          <w:rFonts w:asciiTheme="minorHAnsi" w:hAnsiTheme="minorHAnsi"/>
        </w:rPr>
        <w:t xml:space="preserve"> </w:t>
      </w:r>
      <w:r w:rsidRPr="006469FE">
        <w:rPr>
          <w:rFonts w:asciiTheme="minorHAnsi" w:hAnsiTheme="minorHAnsi"/>
        </w:rPr>
        <w:t>yürütmek.</w:t>
      </w:r>
    </w:p>
    <w:p w:rsidR="00146F97"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3083 sayılı Kanun kapsamındaki</w:t>
      </w:r>
      <w:r w:rsidR="0021123F" w:rsidRPr="006469FE">
        <w:rPr>
          <w:rFonts w:asciiTheme="minorHAnsi" w:hAnsiTheme="minorHAnsi"/>
        </w:rPr>
        <w:t xml:space="preserve"> </w:t>
      </w:r>
      <w:r w:rsidRPr="006469FE">
        <w:rPr>
          <w:rFonts w:asciiTheme="minorHAnsi" w:hAnsiTheme="minorHAnsi"/>
        </w:rPr>
        <w:t>uygulama alanlarında köy gelişim alanlarını belirlemek, köy imar planlarını ve altyapı</w:t>
      </w:r>
      <w:r w:rsidR="0021123F" w:rsidRPr="006469FE">
        <w:rPr>
          <w:rFonts w:asciiTheme="minorHAnsi" w:hAnsiTheme="minorHAnsi"/>
        </w:rPr>
        <w:t xml:space="preserve"> </w:t>
      </w:r>
      <w:r w:rsidRPr="006469FE">
        <w:rPr>
          <w:rFonts w:asciiTheme="minorHAnsi" w:hAnsiTheme="minorHAnsi"/>
        </w:rPr>
        <w:t>hizmetlerini yapmak veya yaptırmak.</w:t>
      </w:r>
    </w:p>
    <w:p w:rsidR="000769F9" w:rsidRPr="006469FE" w:rsidRDefault="00316044" w:rsidP="00003A80">
      <w:pPr>
        <w:pStyle w:val="ListeParagraf"/>
        <w:numPr>
          <w:ilvl w:val="0"/>
          <w:numId w:val="21"/>
        </w:numPr>
        <w:autoSpaceDE w:val="0"/>
        <w:autoSpaceDN w:val="0"/>
        <w:adjustRightInd w:val="0"/>
        <w:rPr>
          <w:rFonts w:asciiTheme="minorHAnsi" w:hAnsiTheme="minorHAnsi"/>
        </w:rPr>
      </w:pPr>
      <w:r w:rsidRPr="006469FE">
        <w:rPr>
          <w:rFonts w:asciiTheme="minorHAnsi" w:hAnsiTheme="minorHAnsi"/>
        </w:rPr>
        <w:t>Diğer mevzuat ve il müdürü tarafından verilecek benzeri görevler yapmak.</w:t>
      </w:r>
    </w:p>
    <w:p w:rsidR="00BD56AB" w:rsidRPr="006469FE" w:rsidRDefault="00BD56AB" w:rsidP="00DB302B">
      <w:pPr>
        <w:pStyle w:val="Balk3"/>
        <w:spacing w:line="276" w:lineRule="auto"/>
        <w:rPr>
          <w:caps/>
          <w:szCs w:val="22"/>
        </w:rPr>
      </w:pPr>
      <w:bookmarkStart w:id="309" w:name="_Toc378852651"/>
      <w:bookmarkStart w:id="310" w:name="_Toc379183085"/>
      <w:bookmarkStart w:id="311" w:name="_Toc379183191"/>
      <w:bookmarkStart w:id="312" w:name="_Toc379185053"/>
      <w:bookmarkStart w:id="313" w:name="_Toc411347468"/>
    </w:p>
    <w:p w:rsidR="00BD56AB" w:rsidRPr="006469FE" w:rsidRDefault="00BD56AB" w:rsidP="00DB302B">
      <w:pPr>
        <w:pStyle w:val="Balk3"/>
        <w:spacing w:line="276" w:lineRule="auto"/>
        <w:rPr>
          <w:caps/>
          <w:szCs w:val="22"/>
        </w:rPr>
      </w:pPr>
    </w:p>
    <w:p w:rsidR="00BD56AB" w:rsidRPr="006469FE" w:rsidRDefault="00BD56AB" w:rsidP="00DB302B">
      <w:pPr>
        <w:pStyle w:val="Balk3"/>
        <w:spacing w:line="276" w:lineRule="auto"/>
        <w:rPr>
          <w:caps/>
          <w:szCs w:val="22"/>
        </w:rPr>
      </w:pPr>
    </w:p>
    <w:p w:rsidR="00BD56AB" w:rsidRPr="006469FE" w:rsidRDefault="00BD56AB" w:rsidP="00BD56AB"/>
    <w:p w:rsidR="00BD56AB" w:rsidRPr="006469FE" w:rsidRDefault="00BD56AB" w:rsidP="00BD56AB">
      <w:pPr>
        <w:pStyle w:val="Balk3"/>
        <w:spacing w:before="0" w:after="0"/>
        <w:rPr>
          <w:caps/>
          <w:szCs w:val="22"/>
        </w:rPr>
      </w:pPr>
    </w:p>
    <w:p w:rsidR="00BD56AB" w:rsidRPr="006469FE" w:rsidRDefault="00BD56AB" w:rsidP="00BD56AB">
      <w:pPr>
        <w:pStyle w:val="Balk3"/>
        <w:spacing w:before="0" w:after="0" w:line="276" w:lineRule="auto"/>
        <w:rPr>
          <w:caps/>
          <w:szCs w:val="22"/>
        </w:rPr>
      </w:pPr>
    </w:p>
    <w:p w:rsidR="00BD56AB" w:rsidRPr="006469FE" w:rsidRDefault="00BD56AB" w:rsidP="00BD56AB">
      <w:pPr>
        <w:pStyle w:val="Balk3"/>
        <w:spacing w:before="0" w:after="0" w:line="276" w:lineRule="auto"/>
        <w:rPr>
          <w:caps/>
          <w:szCs w:val="22"/>
        </w:rPr>
      </w:pPr>
    </w:p>
    <w:p w:rsidR="00BD56AB" w:rsidRPr="006469FE" w:rsidRDefault="00BD56AB" w:rsidP="00BD56AB">
      <w:pPr>
        <w:pStyle w:val="Balk3"/>
        <w:spacing w:before="0" w:after="0" w:line="276" w:lineRule="auto"/>
        <w:rPr>
          <w:caps/>
          <w:szCs w:val="22"/>
        </w:rPr>
      </w:pPr>
    </w:p>
    <w:p w:rsidR="00BD56AB" w:rsidRPr="006469FE" w:rsidRDefault="00BD56AB" w:rsidP="00BD56AB"/>
    <w:p w:rsidR="00A80E75" w:rsidRPr="006469FE" w:rsidRDefault="00A80E75" w:rsidP="00BD56AB">
      <w:pPr>
        <w:pStyle w:val="Balk3"/>
        <w:spacing w:before="0" w:after="0" w:line="276" w:lineRule="auto"/>
        <w:rPr>
          <w:szCs w:val="22"/>
        </w:rPr>
      </w:pPr>
      <w:bookmarkStart w:id="314" w:name="_Toc413836747"/>
      <w:r w:rsidRPr="006469FE">
        <w:rPr>
          <w:caps/>
          <w:szCs w:val="22"/>
        </w:rPr>
        <w:lastRenderedPageBreak/>
        <w:t xml:space="preserve">4.1.1. </w:t>
      </w:r>
      <w:r w:rsidRPr="006469FE">
        <w:rPr>
          <w:szCs w:val="22"/>
        </w:rPr>
        <w:t>Tarım Alanlarının Değerlendirilmesi (TAD) Çalışmaları</w:t>
      </w:r>
      <w:bookmarkEnd w:id="309"/>
      <w:bookmarkEnd w:id="310"/>
      <w:bookmarkEnd w:id="311"/>
      <w:bookmarkEnd w:id="312"/>
      <w:bookmarkEnd w:id="313"/>
      <w:bookmarkEnd w:id="314"/>
      <w:r w:rsidRPr="006469FE">
        <w:rPr>
          <w:szCs w:val="22"/>
        </w:rPr>
        <w:t xml:space="preserve"> </w:t>
      </w:r>
    </w:p>
    <w:p w:rsidR="00A80E75" w:rsidRPr="006469FE" w:rsidRDefault="00A80E75" w:rsidP="00DB302B">
      <w:pPr>
        <w:spacing w:line="276" w:lineRule="auto"/>
        <w:ind w:firstLine="708"/>
        <w:rPr>
          <w:rFonts w:asciiTheme="minorHAnsi" w:hAnsiTheme="minorHAnsi"/>
          <w:sz w:val="22"/>
          <w:szCs w:val="22"/>
        </w:rPr>
      </w:pPr>
      <w:r w:rsidRPr="006469FE">
        <w:rPr>
          <w:rFonts w:asciiTheme="minorHAnsi" w:hAnsiTheme="minorHAnsi"/>
          <w:sz w:val="22"/>
          <w:szCs w:val="22"/>
        </w:rPr>
        <w:t>5403 Sayılı Toprak Koruma ve Arazi Kullanımı Kanunu kapsamında 2014 yılı içerisinde 218 adet müracaat alınmış olup 188 adedi sonuçlandırılmıştır. Sonuçlandırılan müracaatlara ait toplam alan 1.183,4874 hektar olup, bu alanların 463,3725 hektarlık kısmına tarımsal amaçlı/tarım dışı amaçlı kullanım izni verilmiş, 532,3028 hektarlık kısmının kullanımı uygun görülmemiştir. 127,3076 hektar alanda irtifak hakkı tesisi izni verilmiş olup, 60,5045 hektar alan 5403 sayılı Kanun kapsam dışında olduğundan değerlendirilmeye alınmamıştır.</w:t>
      </w:r>
      <w:r w:rsidRPr="006469FE">
        <w:rPr>
          <w:rFonts w:asciiTheme="minorHAnsi" w:hAnsiTheme="minorHAnsi"/>
          <w:sz w:val="22"/>
          <w:szCs w:val="22"/>
        </w:rPr>
        <w:tab/>
      </w:r>
    </w:p>
    <w:p w:rsidR="00A80E75" w:rsidRPr="006469FE" w:rsidRDefault="00A80E75" w:rsidP="00DB302B">
      <w:pPr>
        <w:spacing w:line="276" w:lineRule="auto"/>
        <w:ind w:firstLine="708"/>
        <w:rPr>
          <w:rFonts w:asciiTheme="minorHAnsi" w:hAnsiTheme="minorHAnsi"/>
          <w:sz w:val="22"/>
          <w:szCs w:val="22"/>
        </w:rPr>
      </w:pPr>
      <w:r w:rsidRPr="006469FE">
        <w:rPr>
          <w:rFonts w:asciiTheme="minorHAnsi" w:hAnsiTheme="minorHAnsi"/>
          <w:sz w:val="22"/>
          <w:szCs w:val="22"/>
        </w:rPr>
        <w:t>Hisseli satış ve Tapu intikal uygulamalarında: 2014 yılında Çanakkale Merkez İlçe için İl Müdürlüğümüze toplam 90 adet hisseli satış, vasıf değişikliği ve ifraz konularında 90 müracaat yapılmış ve 85 adedi sonuçlandırılmıştır.</w:t>
      </w:r>
    </w:p>
    <w:p w:rsidR="00A80E75" w:rsidRPr="006469FE" w:rsidRDefault="00A80E75"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6537 sayılı Toprak Koruma ve Arazi Kullanımı Kanununda Değişiklik Yapılması Hakkında Kanun kapsamında 2014 yılında Çanakkale Merkez İlçe için İl Müdürlüğümüze toplam 253 adet Tapu Satışı/Miras İntikali hakkında müracaat yapılmış olup bu müracaatların 252 adedi sonuçlandırılmıştır. </w:t>
      </w:r>
    </w:p>
    <w:p w:rsidR="00CF4855" w:rsidRPr="006469FE" w:rsidRDefault="00CF4855" w:rsidP="00CF4855">
      <w:pPr>
        <w:pStyle w:val="Balk3"/>
        <w:spacing w:before="0" w:after="0" w:line="276" w:lineRule="auto"/>
        <w:rPr>
          <w:szCs w:val="22"/>
        </w:rPr>
      </w:pPr>
      <w:bookmarkStart w:id="315" w:name="_Toc378852652"/>
      <w:bookmarkStart w:id="316" w:name="_Toc379183086"/>
      <w:bookmarkStart w:id="317" w:name="_Toc379183192"/>
      <w:bookmarkStart w:id="318" w:name="_Toc379185054"/>
      <w:bookmarkStart w:id="319" w:name="_Toc411347469"/>
    </w:p>
    <w:p w:rsidR="00A80E75" w:rsidRPr="006469FE" w:rsidRDefault="00A80E75" w:rsidP="00CF4855">
      <w:pPr>
        <w:pStyle w:val="Balk3"/>
        <w:spacing w:before="0" w:after="0" w:line="276" w:lineRule="auto"/>
        <w:rPr>
          <w:szCs w:val="22"/>
        </w:rPr>
      </w:pPr>
      <w:bookmarkStart w:id="320" w:name="_Toc413836748"/>
      <w:r w:rsidRPr="006469FE">
        <w:rPr>
          <w:szCs w:val="22"/>
        </w:rPr>
        <w:t>4.1.2. Toprak, Bitki Analiz Laboratuvarı Çalışmaları</w:t>
      </w:r>
      <w:bookmarkEnd w:id="315"/>
      <w:bookmarkEnd w:id="316"/>
      <w:bookmarkEnd w:id="317"/>
      <w:bookmarkEnd w:id="318"/>
      <w:bookmarkEnd w:id="319"/>
      <w:bookmarkEnd w:id="320"/>
    </w:p>
    <w:p w:rsidR="00A80E75" w:rsidRPr="006469FE" w:rsidRDefault="00A80E75" w:rsidP="00DB302B">
      <w:pPr>
        <w:spacing w:line="276" w:lineRule="auto"/>
        <w:ind w:firstLine="708"/>
        <w:rPr>
          <w:rFonts w:asciiTheme="minorHAnsi" w:hAnsiTheme="minorHAnsi"/>
          <w:sz w:val="22"/>
          <w:szCs w:val="22"/>
        </w:rPr>
      </w:pPr>
      <w:r w:rsidRPr="006469FE">
        <w:rPr>
          <w:rFonts w:asciiTheme="minorHAnsi" w:hAnsiTheme="minorHAnsi"/>
          <w:sz w:val="22"/>
          <w:szCs w:val="22"/>
        </w:rPr>
        <w:t>Laboratuvarımızda 15</w:t>
      </w:r>
      <w:r w:rsidRPr="006469FE">
        <w:rPr>
          <w:rFonts w:asciiTheme="minorHAnsi" w:hAnsiTheme="minorHAnsi"/>
          <w:b/>
          <w:sz w:val="22"/>
          <w:szCs w:val="22"/>
        </w:rPr>
        <w:t xml:space="preserve"> </w:t>
      </w:r>
      <w:r w:rsidRPr="006469FE">
        <w:rPr>
          <w:rFonts w:asciiTheme="minorHAnsi" w:hAnsiTheme="minorHAnsi"/>
          <w:sz w:val="22"/>
          <w:szCs w:val="22"/>
        </w:rPr>
        <w:t>parametrenin analizi yapılmaktadır</w:t>
      </w:r>
      <w:r w:rsidRPr="006469FE">
        <w:rPr>
          <w:rFonts w:asciiTheme="minorHAnsi" w:hAnsiTheme="minorHAnsi"/>
          <w:b/>
          <w:sz w:val="22"/>
          <w:szCs w:val="22"/>
        </w:rPr>
        <w:t xml:space="preserve">. </w:t>
      </w:r>
      <w:r w:rsidRPr="006469FE">
        <w:rPr>
          <w:rFonts w:asciiTheme="minorHAnsi" w:hAnsiTheme="minorHAnsi"/>
          <w:sz w:val="22"/>
          <w:szCs w:val="22"/>
        </w:rPr>
        <w:t xml:space="preserve">(N, P, K, Ca, Mg, Fe, B, Zn, Cu, Mn, Kireç, İşba, Organik Madde, Tuzluluk,  pH, ). Laboratuvarımızda yapılan analiz sayıları; </w:t>
      </w:r>
    </w:p>
    <w:p w:rsidR="00A80E75" w:rsidRPr="006469FE" w:rsidRDefault="00A80E75" w:rsidP="00DB302B">
      <w:pPr>
        <w:ind w:firstLine="708"/>
        <w:rPr>
          <w:rFonts w:asciiTheme="minorHAnsi" w:hAnsiTheme="minorHAnsi"/>
        </w:rPr>
      </w:pPr>
      <w:r w:rsidRPr="006469FE">
        <w:rPr>
          <w:rFonts w:asciiTheme="minorHAnsi" w:hAnsiTheme="minorHAnsi"/>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10"/>
        <w:gridCol w:w="694"/>
        <w:gridCol w:w="694"/>
        <w:gridCol w:w="694"/>
        <w:gridCol w:w="694"/>
        <w:gridCol w:w="694"/>
        <w:gridCol w:w="694"/>
        <w:gridCol w:w="694"/>
        <w:gridCol w:w="691"/>
        <w:gridCol w:w="703"/>
        <w:gridCol w:w="703"/>
      </w:tblGrid>
      <w:tr w:rsidR="00A80E75" w:rsidRPr="006469FE" w:rsidTr="00DE1DCC">
        <w:trPr>
          <w:trHeight w:val="20"/>
          <w:jc w:val="center"/>
        </w:trPr>
        <w:tc>
          <w:tcPr>
            <w:tcW w:w="880" w:type="dxa"/>
            <w:shd w:val="clear" w:color="auto" w:fill="FBD4B4" w:themeFill="accent6" w:themeFillTint="66"/>
            <w:tcMar>
              <w:top w:w="72" w:type="dxa"/>
              <w:left w:w="144" w:type="dxa"/>
              <w:bottom w:w="72" w:type="dxa"/>
              <w:right w:w="144" w:type="dxa"/>
            </w:tcMar>
          </w:tcPr>
          <w:p w:rsidR="00A80E75" w:rsidRPr="006469FE" w:rsidRDefault="00A80E75" w:rsidP="00DB302B">
            <w:pPr>
              <w:rPr>
                <w:rFonts w:asciiTheme="minorHAnsi" w:hAnsiTheme="minorHAnsi"/>
                <w:sz w:val="20"/>
                <w:szCs w:val="20"/>
              </w:rPr>
            </w:pP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2005</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2006</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2007</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2008</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2009</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2010</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2011</w:t>
            </w:r>
          </w:p>
        </w:tc>
        <w:tc>
          <w:tcPr>
            <w:tcW w:w="691" w:type="dxa"/>
            <w:shd w:val="clear" w:color="auto" w:fill="FBD4B4" w:themeFill="accent6" w:themeFillTint="66"/>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2012</w:t>
            </w:r>
          </w:p>
        </w:tc>
        <w:tc>
          <w:tcPr>
            <w:tcW w:w="703" w:type="dxa"/>
            <w:shd w:val="clear" w:color="auto" w:fill="FBD4B4" w:themeFill="accent6" w:themeFillTint="66"/>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b/>
                <w:bCs/>
                <w:kern w:val="24"/>
                <w:sz w:val="20"/>
                <w:szCs w:val="20"/>
              </w:rPr>
              <w:t>2013</w:t>
            </w:r>
          </w:p>
        </w:tc>
        <w:tc>
          <w:tcPr>
            <w:tcW w:w="703" w:type="dxa"/>
            <w:shd w:val="clear" w:color="auto" w:fill="FBD4B4" w:themeFill="accent6" w:themeFillTint="66"/>
          </w:tcPr>
          <w:p w:rsidR="00A80E75" w:rsidRPr="006469FE" w:rsidRDefault="00A80E75" w:rsidP="00DB302B">
            <w:pPr>
              <w:spacing w:before="67"/>
              <w:jc w:val="center"/>
              <w:textAlignment w:val="baseline"/>
              <w:rPr>
                <w:rFonts w:asciiTheme="minorHAnsi" w:hAnsiTheme="minorHAnsi"/>
                <w:b/>
                <w:bCs/>
                <w:kern w:val="24"/>
                <w:sz w:val="20"/>
                <w:szCs w:val="20"/>
              </w:rPr>
            </w:pPr>
            <w:r w:rsidRPr="006469FE">
              <w:rPr>
                <w:rFonts w:asciiTheme="minorHAnsi" w:hAnsiTheme="minorHAnsi"/>
                <w:b/>
                <w:bCs/>
                <w:kern w:val="24"/>
                <w:sz w:val="20"/>
                <w:szCs w:val="20"/>
              </w:rPr>
              <w:t>2014</w:t>
            </w:r>
          </w:p>
        </w:tc>
      </w:tr>
      <w:tr w:rsidR="00A80E75" w:rsidRPr="006469FE" w:rsidTr="00DE1DCC">
        <w:trPr>
          <w:trHeight w:val="20"/>
          <w:jc w:val="center"/>
        </w:trPr>
        <w:tc>
          <w:tcPr>
            <w:tcW w:w="880" w:type="dxa"/>
            <w:shd w:val="clear" w:color="auto" w:fill="auto"/>
            <w:tcMar>
              <w:top w:w="72" w:type="dxa"/>
              <w:left w:w="144" w:type="dxa"/>
              <w:bottom w:w="72" w:type="dxa"/>
              <w:right w:w="144" w:type="dxa"/>
            </w:tcMar>
          </w:tcPr>
          <w:p w:rsidR="00A80E75" w:rsidRPr="006469FE" w:rsidRDefault="00A80E75" w:rsidP="00DB302B">
            <w:pPr>
              <w:spacing w:before="67"/>
              <w:textAlignment w:val="baseline"/>
              <w:rPr>
                <w:rFonts w:asciiTheme="minorHAnsi" w:hAnsiTheme="minorHAnsi"/>
                <w:sz w:val="20"/>
                <w:szCs w:val="20"/>
              </w:rPr>
            </w:pPr>
            <w:r w:rsidRPr="006469FE">
              <w:rPr>
                <w:rFonts w:asciiTheme="minorHAnsi" w:hAnsiTheme="minorHAnsi"/>
                <w:b/>
                <w:bCs/>
                <w:kern w:val="24"/>
                <w:sz w:val="20"/>
                <w:szCs w:val="20"/>
              </w:rPr>
              <w:t>TOPRAK</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1638</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1793</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2106</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2961</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6107</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5175</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4419</w:t>
            </w:r>
          </w:p>
        </w:tc>
        <w:tc>
          <w:tcPr>
            <w:tcW w:w="691" w:type="dxa"/>
            <w:shd w:val="clear" w:color="auto" w:fill="auto"/>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2060</w:t>
            </w:r>
          </w:p>
        </w:tc>
        <w:tc>
          <w:tcPr>
            <w:tcW w:w="703" w:type="dxa"/>
            <w:shd w:val="clear" w:color="auto" w:fill="auto"/>
          </w:tcPr>
          <w:p w:rsidR="00A80E75" w:rsidRPr="006469FE" w:rsidRDefault="00A80E75" w:rsidP="00DB302B">
            <w:pPr>
              <w:spacing w:before="67"/>
              <w:jc w:val="center"/>
              <w:textAlignment w:val="baseline"/>
              <w:rPr>
                <w:rFonts w:asciiTheme="minorHAnsi" w:hAnsiTheme="minorHAnsi"/>
                <w:kern w:val="24"/>
                <w:sz w:val="20"/>
                <w:szCs w:val="20"/>
              </w:rPr>
            </w:pPr>
            <w:r w:rsidRPr="006469FE">
              <w:rPr>
                <w:rFonts w:asciiTheme="minorHAnsi" w:hAnsiTheme="minorHAnsi"/>
                <w:kern w:val="24"/>
                <w:sz w:val="20"/>
                <w:szCs w:val="20"/>
              </w:rPr>
              <w:t>1660</w:t>
            </w:r>
          </w:p>
        </w:tc>
        <w:tc>
          <w:tcPr>
            <w:tcW w:w="703" w:type="dxa"/>
            <w:shd w:val="clear" w:color="auto" w:fill="auto"/>
          </w:tcPr>
          <w:p w:rsidR="00A80E75" w:rsidRPr="006469FE" w:rsidRDefault="00A80E75" w:rsidP="00DB302B">
            <w:pPr>
              <w:spacing w:before="67"/>
              <w:jc w:val="center"/>
              <w:textAlignment w:val="baseline"/>
              <w:rPr>
                <w:rFonts w:asciiTheme="minorHAnsi" w:hAnsiTheme="minorHAnsi"/>
                <w:kern w:val="24"/>
                <w:sz w:val="20"/>
                <w:szCs w:val="20"/>
              </w:rPr>
            </w:pPr>
            <w:r w:rsidRPr="006469FE">
              <w:rPr>
                <w:rFonts w:asciiTheme="minorHAnsi" w:hAnsiTheme="minorHAnsi"/>
                <w:kern w:val="24"/>
                <w:sz w:val="20"/>
                <w:szCs w:val="20"/>
              </w:rPr>
              <w:t>1546</w:t>
            </w:r>
          </w:p>
        </w:tc>
      </w:tr>
      <w:tr w:rsidR="00A80E75" w:rsidRPr="006469FE" w:rsidTr="00DE1DCC">
        <w:trPr>
          <w:trHeight w:val="20"/>
          <w:jc w:val="center"/>
        </w:trPr>
        <w:tc>
          <w:tcPr>
            <w:tcW w:w="880" w:type="dxa"/>
            <w:shd w:val="clear" w:color="auto" w:fill="auto"/>
            <w:tcMar>
              <w:top w:w="72" w:type="dxa"/>
              <w:left w:w="144" w:type="dxa"/>
              <w:bottom w:w="72" w:type="dxa"/>
              <w:right w:w="144" w:type="dxa"/>
            </w:tcMar>
          </w:tcPr>
          <w:p w:rsidR="00A80E75" w:rsidRPr="006469FE" w:rsidRDefault="00A80E75" w:rsidP="00DB302B">
            <w:pPr>
              <w:spacing w:before="67"/>
              <w:textAlignment w:val="baseline"/>
              <w:rPr>
                <w:rFonts w:asciiTheme="minorHAnsi" w:hAnsiTheme="minorHAnsi"/>
                <w:sz w:val="20"/>
                <w:szCs w:val="20"/>
              </w:rPr>
            </w:pPr>
            <w:r w:rsidRPr="006469FE">
              <w:rPr>
                <w:rFonts w:asciiTheme="minorHAnsi" w:hAnsiTheme="minorHAnsi"/>
                <w:b/>
                <w:bCs/>
                <w:kern w:val="24"/>
                <w:sz w:val="20"/>
                <w:szCs w:val="20"/>
              </w:rPr>
              <w:t>YAPRAK</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102</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171</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140</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144</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91</w:t>
            </w:r>
          </w:p>
        </w:tc>
        <w:tc>
          <w:tcPr>
            <w:tcW w:w="691" w:type="dxa"/>
            <w:shd w:val="clear" w:color="auto" w:fill="auto"/>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6</w:t>
            </w:r>
          </w:p>
        </w:tc>
        <w:tc>
          <w:tcPr>
            <w:tcW w:w="703" w:type="dxa"/>
            <w:shd w:val="clear" w:color="auto" w:fill="auto"/>
          </w:tcPr>
          <w:p w:rsidR="00A80E75" w:rsidRPr="006469FE" w:rsidRDefault="00A80E75" w:rsidP="00DB302B">
            <w:pPr>
              <w:spacing w:before="67"/>
              <w:jc w:val="center"/>
              <w:textAlignment w:val="baseline"/>
              <w:rPr>
                <w:rFonts w:asciiTheme="minorHAnsi" w:hAnsiTheme="minorHAnsi"/>
                <w:kern w:val="24"/>
                <w:sz w:val="20"/>
                <w:szCs w:val="20"/>
              </w:rPr>
            </w:pPr>
            <w:r w:rsidRPr="006469FE">
              <w:rPr>
                <w:rFonts w:asciiTheme="minorHAnsi" w:hAnsiTheme="minorHAnsi"/>
                <w:kern w:val="24"/>
                <w:sz w:val="20"/>
                <w:szCs w:val="20"/>
              </w:rPr>
              <w:t>34</w:t>
            </w:r>
          </w:p>
        </w:tc>
        <w:tc>
          <w:tcPr>
            <w:tcW w:w="703" w:type="dxa"/>
            <w:shd w:val="clear" w:color="auto" w:fill="auto"/>
          </w:tcPr>
          <w:p w:rsidR="00A80E75" w:rsidRPr="006469FE" w:rsidRDefault="00A80E75" w:rsidP="00DB302B">
            <w:pPr>
              <w:spacing w:before="67"/>
              <w:jc w:val="center"/>
              <w:textAlignment w:val="baseline"/>
              <w:rPr>
                <w:rFonts w:asciiTheme="minorHAnsi" w:hAnsiTheme="minorHAnsi"/>
                <w:kern w:val="24"/>
                <w:sz w:val="20"/>
                <w:szCs w:val="20"/>
              </w:rPr>
            </w:pPr>
            <w:r w:rsidRPr="006469FE">
              <w:rPr>
                <w:rFonts w:asciiTheme="minorHAnsi" w:hAnsiTheme="minorHAnsi"/>
                <w:kern w:val="24"/>
                <w:sz w:val="20"/>
                <w:szCs w:val="20"/>
              </w:rPr>
              <w:t>12</w:t>
            </w:r>
          </w:p>
        </w:tc>
      </w:tr>
      <w:tr w:rsidR="00A80E75" w:rsidRPr="006469FE" w:rsidTr="00DE1DCC">
        <w:trPr>
          <w:trHeight w:val="20"/>
          <w:jc w:val="center"/>
        </w:trPr>
        <w:tc>
          <w:tcPr>
            <w:tcW w:w="880" w:type="dxa"/>
            <w:shd w:val="clear" w:color="auto" w:fill="auto"/>
            <w:tcMar>
              <w:top w:w="72" w:type="dxa"/>
              <w:left w:w="144" w:type="dxa"/>
              <w:bottom w:w="72" w:type="dxa"/>
              <w:right w:w="144" w:type="dxa"/>
            </w:tcMar>
          </w:tcPr>
          <w:p w:rsidR="00A80E75" w:rsidRPr="006469FE" w:rsidRDefault="00A80E75" w:rsidP="00DB302B">
            <w:pPr>
              <w:spacing w:before="67"/>
              <w:textAlignment w:val="baseline"/>
              <w:rPr>
                <w:rFonts w:asciiTheme="minorHAnsi" w:hAnsiTheme="minorHAnsi"/>
                <w:sz w:val="20"/>
                <w:szCs w:val="20"/>
              </w:rPr>
            </w:pPr>
            <w:r w:rsidRPr="006469FE">
              <w:rPr>
                <w:rFonts w:asciiTheme="minorHAnsi" w:hAnsiTheme="minorHAnsi"/>
                <w:b/>
                <w:bCs/>
                <w:kern w:val="24"/>
                <w:sz w:val="20"/>
                <w:szCs w:val="20"/>
              </w:rPr>
              <w:t>SU</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492</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633</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441</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569</w:t>
            </w:r>
          </w:p>
        </w:tc>
        <w:tc>
          <w:tcPr>
            <w:tcW w:w="0" w:type="auto"/>
            <w:shd w:val="clear" w:color="auto" w:fill="auto"/>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476</w:t>
            </w:r>
          </w:p>
        </w:tc>
        <w:tc>
          <w:tcPr>
            <w:tcW w:w="691" w:type="dxa"/>
            <w:shd w:val="clear" w:color="auto" w:fill="auto"/>
          </w:tcPr>
          <w:p w:rsidR="00A80E75" w:rsidRPr="006469FE" w:rsidRDefault="00A80E75" w:rsidP="00DB302B">
            <w:pPr>
              <w:spacing w:before="67"/>
              <w:jc w:val="center"/>
              <w:textAlignment w:val="baseline"/>
              <w:rPr>
                <w:rFonts w:asciiTheme="minorHAnsi" w:hAnsiTheme="minorHAnsi"/>
                <w:sz w:val="20"/>
                <w:szCs w:val="20"/>
              </w:rPr>
            </w:pPr>
            <w:r w:rsidRPr="006469FE">
              <w:rPr>
                <w:rFonts w:asciiTheme="minorHAnsi" w:hAnsiTheme="minorHAnsi"/>
                <w:kern w:val="24"/>
                <w:sz w:val="20"/>
                <w:szCs w:val="20"/>
              </w:rPr>
              <w:t>401</w:t>
            </w:r>
          </w:p>
        </w:tc>
        <w:tc>
          <w:tcPr>
            <w:tcW w:w="703" w:type="dxa"/>
            <w:shd w:val="clear" w:color="auto" w:fill="auto"/>
          </w:tcPr>
          <w:p w:rsidR="00A80E75" w:rsidRPr="006469FE" w:rsidRDefault="00A80E75" w:rsidP="00DB302B">
            <w:pPr>
              <w:spacing w:before="67"/>
              <w:jc w:val="center"/>
              <w:textAlignment w:val="baseline"/>
              <w:rPr>
                <w:rFonts w:asciiTheme="minorHAnsi" w:hAnsiTheme="minorHAnsi"/>
                <w:kern w:val="24"/>
                <w:sz w:val="20"/>
                <w:szCs w:val="20"/>
              </w:rPr>
            </w:pPr>
            <w:r w:rsidRPr="006469FE">
              <w:rPr>
                <w:rFonts w:asciiTheme="minorHAnsi" w:hAnsiTheme="minorHAnsi"/>
                <w:kern w:val="24"/>
                <w:sz w:val="20"/>
                <w:szCs w:val="20"/>
              </w:rPr>
              <w:t>375</w:t>
            </w:r>
          </w:p>
        </w:tc>
        <w:tc>
          <w:tcPr>
            <w:tcW w:w="703" w:type="dxa"/>
            <w:shd w:val="clear" w:color="auto" w:fill="auto"/>
          </w:tcPr>
          <w:p w:rsidR="00A80E75" w:rsidRPr="006469FE" w:rsidRDefault="00A80E75" w:rsidP="00DB302B">
            <w:pPr>
              <w:spacing w:before="67"/>
              <w:jc w:val="center"/>
              <w:textAlignment w:val="baseline"/>
              <w:rPr>
                <w:rFonts w:asciiTheme="minorHAnsi" w:hAnsiTheme="minorHAnsi"/>
                <w:kern w:val="24"/>
                <w:sz w:val="20"/>
                <w:szCs w:val="20"/>
              </w:rPr>
            </w:pPr>
            <w:r w:rsidRPr="006469FE">
              <w:rPr>
                <w:rFonts w:asciiTheme="minorHAnsi" w:hAnsiTheme="minorHAnsi"/>
                <w:kern w:val="24"/>
                <w:sz w:val="20"/>
                <w:szCs w:val="20"/>
              </w:rPr>
              <w:t>370</w:t>
            </w:r>
          </w:p>
        </w:tc>
      </w:tr>
      <w:tr w:rsidR="00A80E75" w:rsidRPr="006469FE" w:rsidTr="00DE1DCC">
        <w:trPr>
          <w:trHeight w:val="20"/>
          <w:jc w:val="center"/>
        </w:trPr>
        <w:tc>
          <w:tcPr>
            <w:tcW w:w="880" w:type="dxa"/>
            <w:shd w:val="clear" w:color="auto" w:fill="FBD4B4" w:themeFill="accent6" w:themeFillTint="66"/>
            <w:tcMar>
              <w:top w:w="72" w:type="dxa"/>
              <w:left w:w="144" w:type="dxa"/>
              <w:bottom w:w="72" w:type="dxa"/>
              <w:right w:w="144" w:type="dxa"/>
            </w:tcMar>
          </w:tcPr>
          <w:p w:rsidR="00A80E75" w:rsidRPr="006469FE" w:rsidRDefault="00A80E75" w:rsidP="00DB302B">
            <w:pPr>
              <w:spacing w:before="67"/>
              <w:textAlignment w:val="baseline"/>
              <w:rPr>
                <w:rFonts w:asciiTheme="minorHAnsi" w:hAnsiTheme="minorHAnsi"/>
                <w:sz w:val="20"/>
                <w:szCs w:val="20"/>
              </w:rPr>
            </w:pPr>
            <w:r w:rsidRPr="006469FE">
              <w:rPr>
                <w:rFonts w:asciiTheme="minorHAnsi" w:hAnsiTheme="minorHAnsi"/>
                <w:b/>
                <w:bCs/>
                <w:kern w:val="24"/>
                <w:sz w:val="20"/>
                <w:szCs w:val="20"/>
              </w:rPr>
              <w:t>TOPLAM</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1638</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1793</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2700</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3765</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6688</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5888</w:t>
            </w:r>
          </w:p>
        </w:tc>
        <w:tc>
          <w:tcPr>
            <w:tcW w:w="0" w:type="auto"/>
            <w:shd w:val="clear" w:color="auto" w:fill="FBD4B4" w:themeFill="accent6" w:themeFillTint="66"/>
            <w:tcMar>
              <w:top w:w="72" w:type="dxa"/>
              <w:left w:w="144" w:type="dxa"/>
              <w:bottom w:w="72" w:type="dxa"/>
              <w:right w:w="144" w:type="dxa"/>
            </w:tcMar>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4986</w:t>
            </w:r>
          </w:p>
        </w:tc>
        <w:tc>
          <w:tcPr>
            <w:tcW w:w="691" w:type="dxa"/>
            <w:shd w:val="clear" w:color="auto" w:fill="FBD4B4" w:themeFill="accent6" w:themeFillTint="66"/>
          </w:tcPr>
          <w:p w:rsidR="00A80E75" w:rsidRPr="006469FE" w:rsidRDefault="00A80E75" w:rsidP="00DB302B">
            <w:pPr>
              <w:spacing w:before="67"/>
              <w:jc w:val="center"/>
              <w:textAlignment w:val="baseline"/>
              <w:rPr>
                <w:rFonts w:asciiTheme="minorHAnsi" w:hAnsiTheme="minorHAnsi"/>
                <w:b/>
                <w:sz w:val="20"/>
                <w:szCs w:val="20"/>
              </w:rPr>
            </w:pPr>
            <w:r w:rsidRPr="006469FE">
              <w:rPr>
                <w:rFonts w:asciiTheme="minorHAnsi" w:hAnsiTheme="minorHAnsi"/>
                <w:b/>
                <w:kern w:val="24"/>
                <w:sz w:val="20"/>
                <w:szCs w:val="20"/>
              </w:rPr>
              <w:t>2467</w:t>
            </w:r>
          </w:p>
        </w:tc>
        <w:tc>
          <w:tcPr>
            <w:tcW w:w="703" w:type="dxa"/>
            <w:shd w:val="clear" w:color="auto" w:fill="FBD4B4" w:themeFill="accent6" w:themeFillTint="66"/>
          </w:tcPr>
          <w:p w:rsidR="00A80E75" w:rsidRPr="006469FE" w:rsidRDefault="00A80E75" w:rsidP="00DB302B">
            <w:pPr>
              <w:spacing w:before="67"/>
              <w:jc w:val="center"/>
              <w:textAlignment w:val="baseline"/>
              <w:rPr>
                <w:rFonts w:asciiTheme="minorHAnsi" w:hAnsiTheme="minorHAnsi"/>
                <w:b/>
                <w:kern w:val="24"/>
                <w:sz w:val="20"/>
                <w:szCs w:val="20"/>
              </w:rPr>
            </w:pPr>
            <w:r w:rsidRPr="006469FE">
              <w:rPr>
                <w:rFonts w:asciiTheme="minorHAnsi" w:hAnsiTheme="minorHAnsi"/>
                <w:b/>
                <w:kern w:val="24"/>
                <w:sz w:val="20"/>
                <w:szCs w:val="20"/>
              </w:rPr>
              <w:t>2069</w:t>
            </w:r>
          </w:p>
        </w:tc>
        <w:tc>
          <w:tcPr>
            <w:tcW w:w="703" w:type="dxa"/>
            <w:shd w:val="clear" w:color="auto" w:fill="FBD4B4" w:themeFill="accent6" w:themeFillTint="66"/>
          </w:tcPr>
          <w:p w:rsidR="00A80E75" w:rsidRPr="006469FE" w:rsidRDefault="00A80E75" w:rsidP="00DB302B">
            <w:pPr>
              <w:spacing w:before="67"/>
              <w:jc w:val="center"/>
              <w:textAlignment w:val="baseline"/>
              <w:rPr>
                <w:rFonts w:asciiTheme="minorHAnsi" w:hAnsiTheme="minorHAnsi"/>
                <w:b/>
                <w:kern w:val="24"/>
                <w:sz w:val="20"/>
                <w:szCs w:val="20"/>
              </w:rPr>
            </w:pPr>
            <w:r w:rsidRPr="006469FE">
              <w:rPr>
                <w:rFonts w:asciiTheme="minorHAnsi" w:hAnsiTheme="minorHAnsi"/>
                <w:b/>
                <w:kern w:val="24"/>
                <w:sz w:val="20"/>
                <w:szCs w:val="20"/>
              </w:rPr>
              <w:t>1928</w:t>
            </w:r>
          </w:p>
        </w:tc>
      </w:tr>
    </w:tbl>
    <w:p w:rsidR="00A80E75" w:rsidRPr="006469FE" w:rsidRDefault="00A80E75" w:rsidP="00DB302B">
      <w:pPr>
        <w:jc w:val="center"/>
        <w:rPr>
          <w:rFonts w:asciiTheme="minorHAnsi" w:hAnsiTheme="minorHAnsi"/>
          <w:b/>
        </w:rPr>
      </w:pPr>
    </w:p>
    <w:p w:rsidR="00A80E75" w:rsidRPr="006469FE" w:rsidRDefault="00A80E75" w:rsidP="00DB302B">
      <w:pPr>
        <w:spacing w:line="276" w:lineRule="auto"/>
        <w:jc w:val="center"/>
        <w:rPr>
          <w:rFonts w:asciiTheme="minorHAnsi" w:hAnsiTheme="minorHAnsi"/>
          <w:sz w:val="22"/>
          <w:szCs w:val="22"/>
        </w:rPr>
      </w:pPr>
      <w:r w:rsidRPr="006469FE">
        <w:rPr>
          <w:rFonts w:asciiTheme="minorHAnsi" w:hAnsiTheme="minorHAnsi"/>
          <w:sz w:val="22"/>
          <w:szCs w:val="22"/>
        </w:rPr>
        <w:t xml:space="preserve">2014 Yılı </w:t>
      </w:r>
      <w:r w:rsidR="00AA5F21" w:rsidRPr="006469FE">
        <w:rPr>
          <w:rFonts w:asciiTheme="minorHAnsi" w:hAnsiTheme="minorHAnsi"/>
          <w:sz w:val="22"/>
          <w:szCs w:val="22"/>
        </w:rPr>
        <w:t xml:space="preserve">İlçeler üzerinden Toprak </w:t>
      </w:r>
      <w:r w:rsidRPr="006469FE">
        <w:rPr>
          <w:rFonts w:asciiTheme="minorHAnsi" w:hAnsiTheme="minorHAnsi"/>
          <w:sz w:val="22"/>
          <w:szCs w:val="22"/>
        </w:rPr>
        <w:t>Analiz sayılarının dağılımı</w:t>
      </w:r>
    </w:p>
    <w:tbl>
      <w:tblPr>
        <w:tblW w:w="0" w:type="auto"/>
        <w:jc w:val="center"/>
        <w:tblCellMar>
          <w:left w:w="70" w:type="dxa"/>
          <w:right w:w="70" w:type="dxa"/>
        </w:tblCellMar>
        <w:tblLook w:val="04A0" w:firstRow="1" w:lastRow="0" w:firstColumn="1" w:lastColumn="0" w:noHBand="0" w:noVBand="1"/>
      </w:tblPr>
      <w:tblGrid>
        <w:gridCol w:w="1374"/>
        <w:gridCol w:w="391"/>
        <w:gridCol w:w="391"/>
        <w:gridCol w:w="445"/>
        <w:gridCol w:w="391"/>
        <w:gridCol w:w="445"/>
        <w:gridCol w:w="391"/>
        <w:gridCol w:w="391"/>
        <w:gridCol w:w="445"/>
        <w:gridCol w:w="445"/>
        <w:gridCol w:w="445"/>
        <w:gridCol w:w="391"/>
        <w:gridCol w:w="391"/>
        <w:gridCol w:w="808"/>
      </w:tblGrid>
      <w:tr w:rsidR="00A80E75" w:rsidRPr="006469FE" w:rsidTr="00DE1DCC">
        <w:trPr>
          <w:cantSplit/>
          <w:trHeight w:val="1124"/>
          <w:jc w:val="center"/>
        </w:trPr>
        <w:tc>
          <w:tcPr>
            <w:tcW w:w="137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İLÇELER</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OCAK</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ŞUBAT</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MART</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NİSAN</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MAYIS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HAZİRAN</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TEMMUZ</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AĞUSTOS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EYLÜL</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EKİM</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KASIM</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ARALIK</w:t>
            </w:r>
          </w:p>
        </w:tc>
        <w:tc>
          <w:tcPr>
            <w:tcW w:w="808" w:type="dxa"/>
            <w:tcBorders>
              <w:top w:val="single" w:sz="4" w:space="0" w:color="auto"/>
              <w:left w:val="nil"/>
              <w:bottom w:val="single" w:sz="4" w:space="0" w:color="auto"/>
              <w:right w:val="single" w:sz="4" w:space="0" w:color="auto"/>
            </w:tcBorders>
            <w:shd w:val="clear" w:color="auto" w:fill="FBD4B4" w:themeFill="accent6" w:themeFillTint="66"/>
            <w:noWrap/>
            <w:textDirection w:val="btLr"/>
            <w:vAlign w:val="center"/>
          </w:tcPr>
          <w:p w:rsidR="00A80E75" w:rsidRPr="006469FE" w:rsidRDefault="00A80E75" w:rsidP="00DB302B">
            <w:pPr>
              <w:ind w:left="113"/>
              <w:jc w:val="center"/>
              <w:rPr>
                <w:rFonts w:asciiTheme="minorHAnsi" w:hAnsiTheme="minorHAnsi"/>
                <w:b/>
                <w:bCs/>
                <w:sz w:val="20"/>
                <w:szCs w:val="20"/>
              </w:rPr>
            </w:pPr>
            <w:r w:rsidRPr="006469FE">
              <w:rPr>
                <w:rFonts w:asciiTheme="minorHAnsi" w:hAnsiTheme="minorHAnsi"/>
                <w:b/>
                <w:bCs/>
                <w:sz w:val="20"/>
                <w:szCs w:val="20"/>
              </w:rPr>
              <w:t>TOPLAM</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Ayvacık</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153</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Bayramiç</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23</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117</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Biga</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75</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Çan</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5</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Eceabat</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65</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Ezine</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140</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Gelibolu</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47</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76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354</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Lapseki</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55</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Merkez</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8</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Yenice</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17</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119</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Gökçeada</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139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81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9</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6</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423</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Bozcaada</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5</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2</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22</w:t>
            </w:r>
          </w:p>
        </w:tc>
      </w:tr>
      <w:tr w:rsidR="00A80E75" w:rsidRPr="006469FE" w:rsidTr="009D2099">
        <w:trPr>
          <w:trHeight w:val="20"/>
          <w:jc w:val="center"/>
        </w:trPr>
        <w:tc>
          <w:tcPr>
            <w:tcW w:w="1374" w:type="dxa"/>
            <w:tcBorders>
              <w:top w:val="nil"/>
              <w:left w:val="single" w:sz="4" w:space="0" w:color="auto"/>
              <w:bottom w:val="single" w:sz="4" w:space="0" w:color="auto"/>
              <w:right w:val="single" w:sz="4" w:space="0" w:color="auto"/>
            </w:tcBorders>
            <w:shd w:val="clear" w:color="auto" w:fill="auto"/>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İl Dışı</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4</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3</w:t>
            </w:r>
          </w:p>
        </w:tc>
        <w:tc>
          <w:tcPr>
            <w:tcW w:w="0" w:type="auto"/>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TUR"/>
                <w:sz w:val="20"/>
                <w:szCs w:val="20"/>
              </w:rPr>
            </w:pPr>
            <w:r w:rsidRPr="006469FE">
              <w:rPr>
                <w:rFonts w:asciiTheme="minorHAnsi" w:hAnsiTheme="minorHAnsi" w:cs="Arial TUR"/>
                <w:sz w:val="20"/>
                <w:szCs w:val="20"/>
              </w:rPr>
              <w:t>0</w:t>
            </w:r>
          </w:p>
        </w:tc>
        <w:tc>
          <w:tcPr>
            <w:tcW w:w="808" w:type="dxa"/>
            <w:tcBorders>
              <w:top w:val="nil"/>
              <w:left w:val="nil"/>
              <w:bottom w:val="single" w:sz="4" w:space="0" w:color="auto"/>
              <w:right w:val="single" w:sz="4" w:space="0" w:color="auto"/>
            </w:tcBorders>
            <w:shd w:val="clear" w:color="auto" w:fill="auto"/>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10</w:t>
            </w:r>
          </w:p>
        </w:tc>
      </w:tr>
      <w:tr w:rsidR="00A80E75" w:rsidRPr="006469FE" w:rsidTr="00C85050">
        <w:trPr>
          <w:trHeight w:val="20"/>
          <w:jc w:val="center"/>
        </w:trPr>
        <w:tc>
          <w:tcPr>
            <w:tcW w:w="1374"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rPr>
                <w:rFonts w:asciiTheme="minorHAnsi" w:hAnsiTheme="minorHAnsi"/>
                <w:b/>
                <w:bCs/>
                <w:sz w:val="20"/>
                <w:szCs w:val="20"/>
              </w:rPr>
            </w:pPr>
            <w:r w:rsidRPr="006469FE">
              <w:rPr>
                <w:rFonts w:asciiTheme="minorHAnsi" w:hAnsiTheme="minorHAnsi"/>
                <w:b/>
                <w:bCs/>
                <w:sz w:val="20"/>
                <w:szCs w:val="20"/>
              </w:rPr>
              <w:t> TOPLAM</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59</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92</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112</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82</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128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98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88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401</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126</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229</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70</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TUR"/>
                <w:b/>
                <w:bCs/>
                <w:sz w:val="20"/>
                <w:szCs w:val="20"/>
              </w:rPr>
            </w:pPr>
            <w:r w:rsidRPr="006469FE">
              <w:rPr>
                <w:rFonts w:asciiTheme="minorHAnsi" w:hAnsiTheme="minorHAnsi" w:cs="Arial TUR"/>
                <w:b/>
                <w:bCs/>
                <w:sz w:val="20"/>
                <w:szCs w:val="20"/>
              </w:rPr>
              <w:t>61</w:t>
            </w:r>
          </w:p>
        </w:tc>
        <w:tc>
          <w:tcPr>
            <w:tcW w:w="808" w:type="dxa"/>
            <w:tcBorders>
              <w:top w:val="nil"/>
              <w:left w:val="nil"/>
              <w:bottom w:val="single" w:sz="4" w:space="0" w:color="auto"/>
              <w:right w:val="single" w:sz="4" w:space="0" w:color="auto"/>
            </w:tcBorders>
            <w:shd w:val="clear" w:color="auto" w:fill="FBD4B4" w:themeFill="accent6" w:themeFillTint="66"/>
            <w:noWrap/>
            <w:vAlign w:val="center"/>
          </w:tcPr>
          <w:p w:rsidR="00A80E75" w:rsidRPr="006469FE" w:rsidRDefault="00A80E75" w:rsidP="00DB302B">
            <w:pPr>
              <w:jc w:val="center"/>
              <w:rPr>
                <w:rFonts w:asciiTheme="minorHAnsi" w:hAnsiTheme="minorHAnsi" w:cs="Arial"/>
                <w:b/>
                <w:bCs/>
                <w:sz w:val="20"/>
                <w:szCs w:val="20"/>
              </w:rPr>
            </w:pPr>
            <w:r w:rsidRPr="006469FE">
              <w:rPr>
                <w:rFonts w:asciiTheme="minorHAnsi" w:hAnsiTheme="minorHAnsi" w:cs="Arial"/>
                <w:b/>
                <w:bCs/>
                <w:sz w:val="20"/>
                <w:szCs w:val="20"/>
              </w:rPr>
              <w:t>1546</w:t>
            </w:r>
          </w:p>
        </w:tc>
      </w:tr>
    </w:tbl>
    <w:p w:rsidR="00A80E75" w:rsidRPr="006469FE" w:rsidRDefault="00A80E75" w:rsidP="00CF4855">
      <w:pPr>
        <w:pStyle w:val="Balk3"/>
        <w:spacing w:after="0" w:line="276" w:lineRule="auto"/>
        <w:rPr>
          <w:szCs w:val="22"/>
        </w:rPr>
      </w:pPr>
      <w:bookmarkStart w:id="321" w:name="_Toc378852653"/>
      <w:bookmarkStart w:id="322" w:name="_Toc379183087"/>
      <w:bookmarkStart w:id="323" w:name="_Toc379183193"/>
      <w:bookmarkStart w:id="324" w:name="_Toc379185055"/>
      <w:bookmarkStart w:id="325" w:name="_Toc411347470"/>
      <w:bookmarkStart w:id="326" w:name="_Toc413836749"/>
      <w:r w:rsidRPr="006469FE">
        <w:rPr>
          <w:szCs w:val="22"/>
        </w:rPr>
        <w:lastRenderedPageBreak/>
        <w:t>4.1.3. Tarımsal Elektrik Bağlanması İçin Yapılan Müracaatlar</w:t>
      </w:r>
      <w:bookmarkEnd w:id="321"/>
      <w:bookmarkEnd w:id="322"/>
      <w:bookmarkEnd w:id="323"/>
      <w:bookmarkEnd w:id="324"/>
      <w:bookmarkEnd w:id="325"/>
      <w:bookmarkEnd w:id="326"/>
    </w:p>
    <w:p w:rsidR="00A80E75" w:rsidRPr="006469FE" w:rsidRDefault="00A80E75" w:rsidP="00DB302B">
      <w:pPr>
        <w:spacing w:line="276" w:lineRule="auto"/>
        <w:ind w:firstLine="709"/>
        <w:rPr>
          <w:rFonts w:asciiTheme="minorHAnsi" w:hAnsiTheme="minorHAnsi"/>
          <w:sz w:val="22"/>
          <w:szCs w:val="22"/>
        </w:rPr>
      </w:pPr>
      <w:r w:rsidRPr="006469FE">
        <w:rPr>
          <w:rFonts w:asciiTheme="minorHAnsi" w:hAnsiTheme="minorHAnsi"/>
          <w:sz w:val="22"/>
          <w:szCs w:val="22"/>
        </w:rPr>
        <w:t>2014 yılında İl Müdürlüğümüze toplam 31 adet müracaat yapılmış olup bu müracaatlar yerinde incelenmiş ve sonuçlandırılmıştır.</w:t>
      </w:r>
    </w:p>
    <w:p w:rsidR="00A80E75" w:rsidRPr="006469FE" w:rsidRDefault="00A80E75" w:rsidP="00CB67AE">
      <w:pPr>
        <w:pStyle w:val="Balk3"/>
        <w:spacing w:after="0"/>
      </w:pPr>
      <w:bookmarkStart w:id="327" w:name="_Toc411347471"/>
      <w:bookmarkStart w:id="328" w:name="_Toc413836750"/>
      <w:r w:rsidRPr="006469FE">
        <w:t xml:space="preserve">4.1.4. </w:t>
      </w:r>
      <w:r w:rsidR="002F02E3" w:rsidRPr="006469FE">
        <w:t>Arazi Toplulaştırma Çalışmaları</w:t>
      </w:r>
      <w:bookmarkEnd w:id="327"/>
      <w:bookmarkEnd w:id="328"/>
    </w:p>
    <w:p w:rsidR="00A80E75" w:rsidRPr="006469FE" w:rsidRDefault="003102DC" w:rsidP="00CB67AE">
      <w:pPr>
        <w:pStyle w:val="Balk4"/>
        <w:spacing w:before="0"/>
      </w:pPr>
      <w:bookmarkStart w:id="329" w:name="_Toc411347472"/>
      <w:bookmarkStart w:id="330" w:name="_Toc413836751"/>
      <w:r w:rsidRPr="006469FE">
        <w:t xml:space="preserve">4.1.4.1. </w:t>
      </w:r>
      <w:r w:rsidR="00A80E75" w:rsidRPr="006469FE">
        <w:t xml:space="preserve">3083 sayılı </w:t>
      </w:r>
      <w:r w:rsidR="001943A8" w:rsidRPr="006469FE">
        <w:t>Kanun</w:t>
      </w:r>
      <w:r w:rsidR="00A80E75" w:rsidRPr="006469FE">
        <w:t xml:space="preserve"> </w:t>
      </w:r>
      <w:r w:rsidRPr="006469FE">
        <w:t xml:space="preserve">  </w:t>
      </w:r>
      <w:r w:rsidR="00A80E75" w:rsidRPr="006469FE">
        <w:t>Kapsamında Yapılan Çalışmalar</w:t>
      </w:r>
      <w:bookmarkEnd w:id="329"/>
      <w:bookmarkEnd w:id="330"/>
    </w:p>
    <w:p w:rsidR="00A80E75" w:rsidRPr="006469FE" w:rsidRDefault="001943A8" w:rsidP="001943A8">
      <w:pPr>
        <w:spacing w:line="276" w:lineRule="auto"/>
        <w:rPr>
          <w:rFonts w:asciiTheme="minorHAnsi" w:hAnsiTheme="minorHAnsi"/>
          <w:sz w:val="22"/>
          <w:szCs w:val="22"/>
        </w:rPr>
      </w:pPr>
      <w:r w:rsidRPr="006469FE">
        <w:rPr>
          <w:rFonts w:asciiTheme="minorHAnsi" w:hAnsiTheme="minorHAnsi"/>
          <w:sz w:val="22"/>
          <w:szCs w:val="22"/>
        </w:rPr>
        <w:tab/>
        <w:t xml:space="preserve">3083 sayılı Sulama Alanlarında Arazi Düzenlenmesine Dair Tarım Reformu Kanunu </w:t>
      </w:r>
      <w:r w:rsidR="00A80E75" w:rsidRPr="006469FE">
        <w:rPr>
          <w:rFonts w:asciiTheme="minorHAnsi" w:hAnsiTheme="minorHAnsi"/>
          <w:sz w:val="22"/>
          <w:szCs w:val="22"/>
        </w:rPr>
        <w:t>kapsamında mülga Edirne Tarım Reformu Bölge Müdürlüğü sahası içerisinde bulunan İlimiz Bayramiç İlçesi, Türkmenli, Yahşieli ve Çavuşlu Köylerinde arazi toplulaştırma çalışması planlanarak Bakanlar Kurulunca 2008 yılında bu köyler Tarım Reformu Uygulama Alanı ilan edilmiş, ancak geçen süre zarfında bu köylerde herhangi bir arazi toplulaştırma çalışması yapılmamıştır.</w:t>
      </w:r>
      <w:r w:rsidR="00A80E75" w:rsidRPr="006469FE">
        <w:rPr>
          <w:rFonts w:asciiTheme="minorHAnsi" w:hAnsiTheme="minorHAnsi"/>
          <w:sz w:val="22"/>
          <w:szCs w:val="22"/>
        </w:rPr>
        <w:tab/>
        <w:t xml:space="preserve"> İl Müdürlüğümüzce 3083 sayılı Kanun kapsamında İlimiz Biga İlçesi Bekirli, Kemer ve Ayıtdere Köylerinin arazi toplulaştırma talepleri için Bakanlığımıza müracaat edilmiş olup işleyiş devam etmektedir.</w:t>
      </w:r>
      <w:r w:rsidR="006B1C59" w:rsidRPr="006469FE">
        <w:rPr>
          <w:rFonts w:asciiTheme="minorHAnsi" w:hAnsiTheme="minorHAnsi"/>
          <w:sz w:val="22"/>
          <w:szCs w:val="22"/>
        </w:rPr>
        <w:t xml:space="preserve"> </w:t>
      </w:r>
      <w:r w:rsidR="00A80E75" w:rsidRPr="006469FE">
        <w:rPr>
          <w:rFonts w:asciiTheme="minorHAnsi" w:hAnsiTheme="minorHAnsi"/>
          <w:sz w:val="22"/>
          <w:szCs w:val="22"/>
        </w:rPr>
        <w:t>Bakanlığımızca gerekli çalışmaların yapılmasına müteakip Bakanlar Kurulu tarafından Karar alınması durumunda yapılacak çalışmalar aşağıda belirtilmiştir.</w:t>
      </w:r>
    </w:p>
    <w:p w:rsidR="00A80E75" w:rsidRPr="006469FE" w:rsidRDefault="00A80E75" w:rsidP="00DB302B">
      <w:pPr>
        <w:rPr>
          <w:rFonts w:asciiTheme="minorHAnsi" w:hAnsiTheme="minorHAnsi"/>
          <w:b/>
        </w:rPr>
      </w:pPr>
      <w:r w:rsidRPr="006469FE">
        <w:rPr>
          <w:rFonts w:asciiTheme="minorHAnsi" w:hAnsiTheme="minorHAnsi"/>
        </w:rPr>
        <w:t xml:space="preserve"> </w:t>
      </w:r>
      <w:r w:rsidRPr="006469FE">
        <w:rPr>
          <w:rFonts w:asciiTheme="minorHAnsi" w:hAnsiTheme="minorHAnsi"/>
          <w:b/>
        </w:rPr>
        <w:t xml:space="preserve">  </w:t>
      </w:r>
    </w:p>
    <w:tbl>
      <w:tblPr>
        <w:tblW w:w="6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1671"/>
        <w:gridCol w:w="976"/>
        <w:gridCol w:w="1131"/>
        <w:gridCol w:w="1131"/>
      </w:tblGrid>
      <w:tr w:rsidR="00A80E75" w:rsidRPr="006469FE" w:rsidTr="00DE1DCC">
        <w:trPr>
          <w:jc w:val="center"/>
        </w:trPr>
        <w:tc>
          <w:tcPr>
            <w:tcW w:w="1471" w:type="dxa"/>
            <w:vMerge w:val="restart"/>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Köyü</w:t>
            </w:r>
          </w:p>
        </w:tc>
        <w:tc>
          <w:tcPr>
            <w:tcW w:w="1671" w:type="dxa"/>
            <w:vMerge w:val="restart"/>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Köyde Yaşayan Çiftçi Hane Sayısı</w:t>
            </w:r>
          </w:p>
        </w:tc>
        <w:tc>
          <w:tcPr>
            <w:tcW w:w="3238" w:type="dxa"/>
            <w:gridSpan w:val="3"/>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Tarım Arazileri Miktarı (Hektar)</w:t>
            </w:r>
          </w:p>
        </w:tc>
      </w:tr>
      <w:tr w:rsidR="00A80E75" w:rsidRPr="006469FE" w:rsidTr="00DE1DCC">
        <w:trPr>
          <w:jc w:val="center"/>
        </w:trPr>
        <w:tc>
          <w:tcPr>
            <w:tcW w:w="1471" w:type="dxa"/>
            <w:vMerge/>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p>
        </w:tc>
        <w:tc>
          <w:tcPr>
            <w:tcW w:w="1671" w:type="dxa"/>
            <w:vMerge/>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p>
        </w:tc>
        <w:tc>
          <w:tcPr>
            <w:tcW w:w="976"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Sulu</w:t>
            </w:r>
          </w:p>
        </w:tc>
        <w:tc>
          <w:tcPr>
            <w:tcW w:w="1131"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Kuru</w:t>
            </w:r>
          </w:p>
        </w:tc>
        <w:tc>
          <w:tcPr>
            <w:tcW w:w="1131"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Toplam</w:t>
            </w:r>
          </w:p>
        </w:tc>
      </w:tr>
      <w:tr w:rsidR="00A80E75" w:rsidRPr="006469FE" w:rsidTr="00DE1DCC">
        <w:trPr>
          <w:jc w:val="center"/>
        </w:trPr>
        <w:tc>
          <w:tcPr>
            <w:tcW w:w="1471" w:type="dxa"/>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Ayıtdere</w:t>
            </w:r>
          </w:p>
        </w:tc>
        <w:tc>
          <w:tcPr>
            <w:tcW w:w="167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50</w:t>
            </w:r>
          </w:p>
        </w:tc>
        <w:tc>
          <w:tcPr>
            <w:tcW w:w="976"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108,269</w:t>
            </w:r>
          </w:p>
        </w:tc>
        <w:tc>
          <w:tcPr>
            <w:tcW w:w="113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280,070</w:t>
            </w:r>
          </w:p>
        </w:tc>
        <w:tc>
          <w:tcPr>
            <w:tcW w:w="113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 xml:space="preserve">   388,339</w:t>
            </w:r>
          </w:p>
        </w:tc>
      </w:tr>
      <w:tr w:rsidR="00A80E75" w:rsidRPr="006469FE" w:rsidTr="00DE1DCC">
        <w:trPr>
          <w:jc w:val="center"/>
        </w:trPr>
        <w:tc>
          <w:tcPr>
            <w:tcW w:w="1471" w:type="dxa"/>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Bekirli</w:t>
            </w:r>
          </w:p>
        </w:tc>
        <w:tc>
          <w:tcPr>
            <w:tcW w:w="167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107</w:t>
            </w:r>
          </w:p>
        </w:tc>
        <w:tc>
          <w:tcPr>
            <w:tcW w:w="976"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485,063</w:t>
            </w:r>
          </w:p>
        </w:tc>
        <w:tc>
          <w:tcPr>
            <w:tcW w:w="113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639,416</w:t>
            </w:r>
          </w:p>
        </w:tc>
        <w:tc>
          <w:tcPr>
            <w:tcW w:w="113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1.124,479</w:t>
            </w:r>
          </w:p>
        </w:tc>
      </w:tr>
      <w:tr w:rsidR="00A80E75" w:rsidRPr="006469FE" w:rsidTr="00DE1DCC">
        <w:trPr>
          <w:jc w:val="center"/>
        </w:trPr>
        <w:tc>
          <w:tcPr>
            <w:tcW w:w="1471" w:type="dxa"/>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Kemer</w:t>
            </w:r>
          </w:p>
        </w:tc>
        <w:tc>
          <w:tcPr>
            <w:tcW w:w="167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325</w:t>
            </w:r>
          </w:p>
        </w:tc>
        <w:tc>
          <w:tcPr>
            <w:tcW w:w="976"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120,250</w:t>
            </w:r>
          </w:p>
        </w:tc>
        <w:tc>
          <w:tcPr>
            <w:tcW w:w="113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351,569</w:t>
            </w:r>
          </w:p>
        </w:tc>
        <w:tc>
          <w:tcPr>
            <w:tcW w:w="1131" w:type="dxa"/>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 xml:space="preserve">   471,819</w:t>
            </w:r>
          </w:p>
        </w:tc>
      </w:tr>
      <w:tr w:rsidR="00A80E75" w:rsidRPr="006469FE" w:rsidTr="00DE1DCC">
        <w:trPr>
          <w:jc w:val="center"/>
        </w:trPr>
        <w:tc>
          <w:tcPr>
            <w:tcW w:w="1471" w:type="dxa"/>
            <w:shd w:val="clear" w:color="auto" w:fill="FBD4B4" w:themeFill="accent6" w:themeFillTint="66"/>
            <w:vAlign w:val="center"/>
          </w:tcPr>
          <w:p w:rsidR="00A80E75" w:rsidRPr="006469FE" w:rsidRDefault="00A80E75" w:rsidP="00DB302B">
            <w:pPr>
              <w:jc w:val="left"/>
              <w:rPr>
                <w:rFonts w:asciiTheme="minorHAnsi" w:hAnsiTheme="minorHAnsi"/>
                <w:b/>
                <w:sz w:val="20"/>
                <w:szCs w:val="20"/>
              </w:rPr>
            </w:pPr>
            <w:r w:rsidRPr="006469FE">
              <w:rPr>
                <w:rFonts w:asciiTheme="minorHAnsi" w:hAnsiTheme="minorHAnsi"/>
                <w:b/>
                <w:sz w:val="20"/>
                <w:szCs w:val="20"/>
              </w:rPr>
              <w:t>Genel Toplam</w:t>
            </w:r>
          </w:p>
        </w:tc>
        <w:tc>
          <w:tcPr>
            <w:tcW w:w="1671"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482</w:t>
            </w:r>
          </w:p>
        </w:tc>
        <w:tc>
          <w:tcPr>
            <w:tcW w:w="976"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713,582</w:t>
            </w:r>
          </w:p>
        </w:tc>
        <w:tc>
          <w:tcPr>
            <w:tcW w:w="1131"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1.271,055</w:t>
            </w:r>
          </w:p>
        </w:tc>
        <w:tc>
          <w:tcPr>
            <w:tcW w:w="1131" w:type="dxa"/>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1.984,637</w:t>
            </w:r>
          </w:p>
        </w:tc>
      </w:tr>
    </w:tbl>
    <w:p w:rsidR="00A80E75" w:rsidRPr="006469FE" w:rsidRDefault="00A80E75" w:rsidP="00CB67AE">
      <w:pPr>
        <w:pStyle w:val="Balk4"/>
      </w:pPr>
      <w:bookmarkStart w:id="331" w:name="_Toc411347473"/>
      <w:bookmarkStart w:id="332" w:name="_Toc413836752"/>
      <w:r w:rsidRPr="006469FE">
        <w:t xml:space="preserve">4.1.4.2. 5403 sayılı </w:t>
      </w:r>
      <w:r w:rsidR="001943A8" w:rsidRPr="006469FE">
        <w:t>Kanun</w:t>
      </w:r>
      <w:r w:rsidRPr="006469FE">
        <w:t xml:space="preserve"> Kapsamında </w:t>
      </w:r>
      <w:bookmarkEnd w:id="331"/>
      <w:r w:rsidR="001943A8" w:rsidRPr="006469FE">
        <w:t>Yapılan Çalışmalar</w:t>
      </w:r>
      <w:bookmarkEnd w:id="332"/>
    </w:p>
    <w:p w:rsidR="00A80E75" w:rsidRPr="006469FE" w:rsidRDefault="001943A8" w:rsidP="001943A8">
      <w:pPr>
        <w:spacing w:line="276" w:lineRule="auto"/>
        <w:ind w:firstLine="709"/>
        <w:rPr>
          <w:rFonts w:asciiTheme="minorHAnsi" w:hAnsiTheme="minorHAnsi"/>
          <w:sz w:val="22"/>
          <w:szCs w:val="22"/>
        </w:rPr>
      </w:pPr>
      <w:r w:rsidRPr="006469FE">
        <w:rPr>
          <w:rFonts w:asciiTheme="minorHAnsi" w:hAnsiTheme="minorHAnsi"/>
          <w:sz w:val="22"/>
          <w:szCs w:val="22"/>
        </w:rPr>
        <w:t>5403 sayılı “Toprak Koruma ve Arazi Kullanımı Kanunu” Kapsamında DSİ 25. Bölge M</w:t>
      </w:r>
      <w:r w:rsidR="00467973">
        <w:rPr>
          <w:rFonts w:asciiTheme="minorHAnsi" w:hAnsiTheme="minorHAnsi"/>
          <w:sz w:val="22"/>
          <w:szCs w:val="22"/>
        </w:rPr>
        <w:t>üdürlüğü tarafından yapılmakta o</w:t>
      </w:r>
      <w:r w:rsidRPr="006469FE">
        <w:rPr>
          <w:rFonts w:asciiTheme="minorHAnsi" w:hAnsiTheme="minorHAnsi"/>
          <w:sz w:val="22"/>
          <w:szCs w:val="22"/>
        </w:rPr>
        <w:t xml:space="preserve">lan Arazi Toplulaştırmalarına ait tablo aşağıda </w:t>
      </w:r>
      <w:r w:rsidR="00467973" w:rsidRPr="006469FE">
        <w:rPr>
          <w:rFonts w:asciiTheme="minorHAnsi" w:hAnsiTheme="minorHAnsi"/>
          <w:sz w:val="22"/>
          <w:szCs w:val="22"/>
        </w:rPr>
        <w:t>verilmiştir</w:t>
      </w:r>
      <w:r w:rsidRPr="006469FE">
        <w:rPr>
          <w:rFonts w:asciiTheme="minorHAnsi" w:hAnsiTheme="minorHAnsi"/>
          <w:sz w:val="22"/>
          <w:szCs w:val="22"/>
        </w:rPr>
        <w:t>.</w:t>
      </w:r>
    </w:p>
    <w:p w:rsidR="001943A8" w:rsidRPr="006469FE" w:rsidRDefault="001943A8" w:rsidP="001943A8">
      <w:pPr>
        <w:spacing w:line="276" w:lineRule="auto"/>
        <w:ind w:firstLine="709"/>
        <w:rPr>
          <w:rFonts w:asciiTheme="minorHAnsi" w:hAnsiTheme="minorHAnsi"/>
          <w:b/>
          <w:sz w:val="22"/>
          <w:szCs w:val="22"/>
        </w:rPr>
      </w:pPr>
    </w:p>
    <w:tbl>
      <w:tblPr>
        <w:tblW w:w="42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1703"/>
        <w:gridCol w:w="3568"/>
        <w:gridCol w:w="1366"/>
      </w:tblGrid>
      <w:tr w:rsidR="00A80E75" w:rsidRPr="006469FE" w:rsidTr="003102DC">
        <w:trPr>
          <w:jc w:val="center"/>
        </w:trPr>
        <w:tc>
          <w:tcPr>
            <w:tcW w:w="791" w:type="pct"/>
            <w:shd w:val="clear" w:color="auto" w:fill="FBD4B4" w:themeFill="accent6" w:themeFillTint="66"/>
            <w:vAlign w:val="center"/>
          </w:tcPr>
          <w:p w:rsidR="009D2099"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 xml:space="preserve">Bakanlar Kurulu </w:t>
            </w:r>
          </w:p>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Tarih / Sayı</w:t>
            </w:r>
          </w:p>
        </w:tc>
        <w:tc>
          <w:tcPr>
            <w:tcW w:w="1080" w:type="pct"/>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Projenin Adı</w:t>
            </w:r>
          </w:p>
        </w:tc>
        <w:tc>
          <w:tcPr>
            <w:tcW w:w="2263" w:type="pct"/>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Toplulaştırma Yeri</w:t>
            </w:r>
          </w:p>
        </w:tc>
        <w:tc>
          <w:tcPr>
            <w:tcW w:w="866" w:type="pct"/>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Toplulaştırma Alanı (ha.)</w:t>
            </w:r>
          </w:p>
        </w:tc>
      </w:tr>
      <w:tr w:rsidR="00A80E75" w:rsidRPr="006469FE" w:rsidTr="003102DC">
        <w:trPr>
          <w:jc w:val="center"/>
        </w:trPr>
        <w:tc>
          <w:tcPr>
            <w:tcW w:w="791" w:type="pct"/>
            <w:shd w:val="clear" w:color="auto" w:fill="auto"/>
            <w:vAlign w:val="center"/>
          </w:tcPr>
          <w:p w:rsidR="00A80E75" w:rsidRPr="006469FE" w:rsidRDefault="00DE1DCC" w:rsidP="00DB302B">
            <w:pPr>
              <w:rPr>
                <w:rFonts w:asciiTheme="minorHAnsi" w:hAnsiTheme="minorHAnsi"/>
                <w:sz w:val="20"/>
                <w:szCs w:val="20"/>
              </w:rPr>
            </w:pPr>
            <w:r w:rsidRPr="006469FE">
              <w:rPr>
                <w:rFonts w:asciiTheme="minorHAnsi" w:hAnsiTheme="minorHAnsi"/>
                <w:sz w:val="20"/>
                <w:szCs w:val="20"/>
              </w:rPr>
              <w:t>2008</w:t>
            </w:r>
            <w:r w:rsidR="00A80E75" w:rsidRPr="006469FE">
              <w:rPr>
                <w:rFonts w:asciiTheme="minorHAnsi" w:hAnsiTheme="minorHAnsi"/>
                <w:sz w:val="20"/>
                <w:szCs w:val="20"/>
              </w:rPr>
              <w:t>/ 14338</w:t>
            </w:r>
          </w:p>
        </w:tc>
        <w:tc>
          <w:tcPr>
            <w:tcW w:w="1080" w:type="pct"/>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Tahirova Sulaması Arazi Toplulaştırma Projesi</w:t>
            </w:r>
          </w:p>
        </w:tc>
        <w:tc>
          <w:tcPr>
            <w:tcW w:w="2263" w:type="pct"/>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Biga İlçesi – Kepekli, Güvemalan, Koruoba, Sin ekçi, Gerlengeç ve Bozlar Köyleri</w:t>
            </w:r>
          </w:p>
        </w:tc>
        <w:tc>
          <w:tcPr>
            <w:tcW w:w="866" w:type="pct"/>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2.023</w:t>
            </w:r>
          </w:p>
        </w:tc>
      </w:tr>
      <w:tr w:rsidR="00A80E75" w:rsidRPr="006469FE" w:rsidTr="003102DC">
        <w:trPr>
          <w:jc w:val="center"/>
        </w:trPr>
        <w:tc>
          <w:tcPr>
            <w:tcW w:w="791" w:type="pct"/>
            <w:shd w:val="clear" w:color="auto" w:fill="auto"/>
            <w:vAlign w:val="center"/>
          </w:tcPr>
          <w:p w:rsidR="00A80E75" w:rsidRPr="006469FE" w:rsidRDefault="00A80E75" w:rsidP="00DB302B">
            <w:pPr>
              <w:rPr>
                <w:rFonts w:asciiTheme="minorHAnsi" w:hAnsiTheme="minorHAnsi"/>
                <w:sz w:val="20"/>
                <w:szCs w:val="20"/>
              </w:rPr>
            </w:pPr>
            <w:r w:rsidRPr="006469FE">
              <w:rPr>
                <w:rFonts w:asciiTheme="minorHAnsi" w:hAnsiTheme="minorHAnsi"/>
                <w:sz w:val="20"/>
                <w:szCs w:val="20"/>
              </w:rPr>
              <w:t>2012 / 4046</w:t>
            </w:r>
          </w:p>
        </w:tc>
        <w:tc>
          <w:tcPr>
            <w:tcW w:w="1080" w:type="pct"/>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Batak Ovası Sulaması Arazi Toplulaştırma Projesi</w:t>
            </w:r>
          </w:p>
        </w:tc>
        <w:tc>
          <w:tcPr>
            <w:tcW w:w="2263" w:type="pct"/>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Biga İlçesi – Ağaköy, Doğancı, Pekmezli, Savaştepe, İskenderköy, Geyikkırı, Kahvetepe, Sarıca, Dereköy, Cihadiye, Geredeli ce Bakacak Köyleri</w:t>
            </w:r>
          </w:p>
        </w:tc>
        <w:tc>
          <w:tcPr>
            <w:tcW w:w="866" w:type="pct"/>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2.144</w:t>
            </w:r>
          </w:p>
        </w:tc>
      </w:tr>
      <w:tr w:rsidR="00A80E75" w:rsidRPr="006469FE" w:rsidTr="003102DC">
        <w:trPr>
          <w:jc w:val="center"/>
        </w:trPr>
        <w:tc>
          <w:tcPr>
            <w:tcW w:w="791" w:type="pct"/>
            <w:shd w:val="clear" w:color="auto" w:fill="auto"/>
            <w:vAlign w:val="center"/>
          </w:tcPr>
          <w:p w:rsidR="00A80E75" w:rsidRPr="006469FE" w:rsidRDefault="00A80E75" w:rsidP="00DB302B">
            <w:pPr>
              <w:rPr>
                <w:rFonts w:asciiTheme="minorHAnsi" w:hAnsiTheme="minorHAnsi"/>
                <w:sz w:val="20"/>
                <w:szCs w:val="20"/>
              </w:rPr>
            </w:pPr>
            <w:r w:rsidRPr="006469FE">
              <w:rPr>
                <w:rFonts w:asciiTheme="minorHAnsi" w:hAnsiTheme="minorHAnsi"/>
                <w:sz w:val="20"/>
                <w:szCs w:val="20"/>
              </w:rPr>
              <w:t>Bakanlar Kurulu Aşamasında</w:t>
            </w:r>
          </w:p>
        </w:tc>
        <w:tc>
          <w:tcPr>
            <w:tcW w:w="1080" w:type="pct"/>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Taşoluk Sulaması Arazi Toplulaştırma Projesi</w:t>
            </w:r>
          </w:p>
        </w:tc>
        <w:tc>
          <w:tcPr>
            <w:tcW w:w="2263" w:type="pct"/>
            <w:shd w:val="clear" w:color="auto" w:fill="auto"/>
            <w:vAlign w:val="center"/>
          </w:tcPr>
          <w:p w:rsidR="00A80E75" w:rsidRPr="006469FE" w:rsidRDefault="00A80E75" w:rsidP="00DB302B">
            <w:pPr>
              <w:jc w:val="left"/>
              <w:rPr>
                <w:rFonts w:asciiTheme="minorHAnsi" w:hAnsiTheme="minorHAnsi"/>
                <w:sz w:val="20"/>
                <w:szCs w:val="20"/>
              </w:rPr>
            </w:pPr>
            <w:r w:rsidRPr="006469FE">
              <w:rPr>
                <w:rFonts w:asciiTheme="minorHAnsi" w:hAnsiTheme="minorHAnsi"/>
                <w:sz w:val="20"/>
                <w:szCs w:val="20"/>
              </w:rPr>
              <w:t>Biga İlçesi – Karabiga Beldesi, Gümüşçay Beldesi, Çeşmealtı, Bozlar, Gerlengeç, Çavuşköy, Şakirbey, İdriskoru, Eğridere, Kanibey, Emirorman, Osmaniye, Bahçeli, Hasoba, Kalafat, Yenice, Kaşıkçıoba, Hacıköy, Şirinköy (Katırtepe), Aşağıdemirci ve Yukarıdemirci Köyleri.</w:t>
            </w:r>
          </w:p>
        </w:tc>
        <w:tc>
          <w:tcPr>
            <w:tcW w:w="866" w:type="pct"/>
            <w:shd w:val="clear" w:color="auto" w:fill="auto"/>
            <w:vAlign w:val="center"/>
          </w:tcPr>
          <w:p w:rsidR="00A80E75" w:rsidRPr="006469FE" w:rsidRDefault="00A80E75" w:rsidP="00DB302B">
            <w:pPr>
              <w:jc w:val="center"/>
              <w:rPr>
                <w:rFonts w:asciiTheme="minorHAnsi" w:hAnsiTheme="minorHAnsi"/>
                <w:sz w:val="20"/>
                <w:szCs w:val="20"/>
              </w:rPr>
            </w:pPr>
            <w:r w:rsidRPr="006469FE">
              <w:rPr>
                <w:rFonts w:asciiTheme="minorHAnsi" w:hAnsiTheme="minorHAnsi"/>
                <w:sz w:val="20"/>
                <w:szCs w:val="20"/>
              </w:rPr>
              <w:t>9.695</w:t>
            </w:r>
          </w:p>
        </w:tc>
      </w:tr>
      <w:tr w:rsidR="00A80E75" w:rsidRPr="006469FE" w:rsidTr="003102DC">
        <w:trPr>
          <w:jc w:val="center"/>
        </w:trPr>
        <w:tc>
          <w:tcPr>
            <w:tcW w:w="1871" w:type="pct"/>
            <w:gridSpan w:val="2"/>
            <w:shd w:val="clear" w:color="auto" w:fill="FBD4B4" w:themeFill="accent6" w:themeFillTint="66"/>
            <w:vAlign w:val="center"/>
          </w:tcPr>
          <w:p w:rsidR="00A80E75" w:rsidRPr="006469FE" w:rsidRDefault="00A80E75" w:rsidP="00DB302B">
            <w:pPr>
              <w:rPr>
                <w:rFonts w:asciiTheme="minorHAnsi" w:hAnsiTheme="minorHAnsi"/>
                <w:b/>
                <w:sz w:val="20"/>
                <w:szCs w:val="20"/>
              </w:rPr>
            </w:pPr>
            <w:r w:rsidRPr="006469FE">
              <w:rPr>
                <w:rFonts w:asciiTheme="minorHAnsi" w:hAnsiTheme="minorHAnsi"/>
                <w:b/>
                <w:sz w:val="20"/>
                <w:szCs w:val="20"/>
              </w:rPr>
              <w:t>T O P L A M</w:t>
            </w:r>
          </w:p>
        </w:tc>
        <w:tc>
          <w:tcPr>
            <w:tcW w:w="2263" w:type="pct"/>
            <w:shd w:val="clear" w:color="auto" w:fill="FBD4B4" w:themeFill="accent6" w:themeFillTint="66"/>
            <w:vAlign w:val="center"/>
          </w:tcPr>
          <w:p w:rsidR="00A80E75" w:rsidRPr="006469FE" w:rsidRDefault="00A80E75" w:rsidP="00DB302B">
            <w:pPr>
              <w:rPr>
                <w:rFonts w:asciiTheme="minorHAnsi" w:hAnsiTheme="minorHAnsi"/>
                <w:sz w:val="20"/>
                <w:szCs w:val="20"/>
              </w:rPr>
            </w:pPr>
          </w:p>
        </w:tc>
        <w:tc>
          <w:tcPr>
            <w:tcW w:w="866" w:type="pct"/>
            <w:shd w:val="clear" w:color="auto" w:fill="FBD4B4" w:themeFill="accent6" w:themeFillTint="66"/>
            <w:vAlign w:val="center"/>
          </w:tcPr>
          <w:p w:rsidR="00A80E75" w:rsidRPr="006469FE" w:rsidRDefault="00A80E75" w:rsidP="00DB302B">
            <w:pPr>
              <w:jc w:val="center"/>
              <w:rPr>
                <w:rFonts w:asciiTheme="minorHAnsi" w:hAnsiTheme="minorHAnsi"/>
                <w:b/>
                <w:sz w:val="20"/>
                <w:szCs w:val="20"/>
              </w:rPr>
            </w:pPr>
            <w:r w:rsidRPr="006469FE">
              <w:rPr>
                <w:rFonts w:asciiTheme="minorHAnsi" w:hAnsiTheme="minorHAnsi"/>
                <w:b/>
                <w:sz w:val="20"/>
                <w:szCs w:val="20"/>
              </w:rPr>
              <w:t>13.862</w:t>
            </w:r>
          </w:p>
        </w:tc>
      </w:tr>
    </w:tbl>
    <w:p w:rsidR="006E0A55" w:rsidRPr="006469FE" w:rsidRDefault="006E0A55" w:rsidP="00DB302B">
      <w:pPr>
        <w:pStyle w:val="GvdeMetni3"/>
        <w:spacing w:after="0" w:line="276" w:lineRule="auto"/>
        <w:rPr>
          <w:rFonts w:asciiTheme="minorHAnsi" w:hAnsiTheme="minorHAnsi"/>
          <w:b/>
          <w:bCs/>
          <w:sz w:val="24"/>
          <w:szCs w:val="24"/>
        </w:rPr>
      </w:pPr>
    </w:p>
    <w:p w:rsidR="00A7312A" w:rsidRPr="006469FE" w:rsidRDefault="00C24F88" w:rsidP="00DB302B">
      <w:pPr>
        <w:pStyle w:val="Balk2"/>
        <w:spacing w:line="276" w:lineRule="auto"/>
        <w:rPr>
          <w:szCs w:val="22"/>
        </w:rPr>
      </w:pPr>
      <w:bookmarkStart w:id="333" w:name="_Toc378852654"/>
      <w:bookmarkStart w:id="334" w:name="_Toc379183088"/>
      <w:bookmarkStart w:id="335" w:name="_Toc379183194"/>
      <w:bookmarkStart w:id="336" w:name="_Toc379185056"/>
      <w:bookmarkStart w:id="337" w:name="_Toc411347474"/>
      <w:bookmarkStart w:id="338" w:name="_Toc413836753"/>
      <w:r w:rsidRPr="006469FE">
        <w:rPr>
          <w:szCs w:val="22"/>
        </w:rPr>
        <w:lastRenderedPageBreak/>
        <w:t>4.2</w:t>
      </w:r>
      <w:r w:rsidR="00E57A79" w:rsidRPr="006469FE">
        <w:rPr>
          <w:szCs w:val="22"/>
        </w:rPr>
        <w:t>.</w:t>
      </w:r>
      <w:r w:rsidRPr="006469FE">
        <w:rPr>
          <w:szCs w:val="22"/>
        </w:rPr>
        <w:t xml:space="preserve"> </w:t>
      </w:r>
      <w:r w:rsidR="007B19B3" w:rsidRPr="006469FE">
        <w:rPr>
          <w:szCs w:val="22"/>
        </w:rPr>
        <w:t>BİTKİSEL ÜRETİM VE BİTKİ SAĞLIĞI ŞUBE MÜDÜRLÜĞÜ</w:t>
      </w:r>
      <w:bookmarkEnd w:id="333"/>
      <w:bookmarkEnd w:id="334"/>
      <w:bookmarkEnd w:id="335"/>
      <w:bookmarkEnd w:id="336"/>
      <w:bookmarkEnd w:id="337"/>
      <w:bookmarkEnd w:id="338"/>
    </w:p>
    <w:p w:rsidR="000769F9" w:rsidRPr="006469FE" w:rsidRDefault="000769F9" w:rsidP="00DB302B">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Bitkisel Üretim ve Bitki Sağlığı Şube Müdürlüğünün görevleri şunlardır:</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İlin bitkisel üretim potansiyeline uygun geliştirme projeleri hazırlamak ve/veya</w:t>
      </w:r>
      <w:r w:rsidR="0021123F" w:rsidRPr="006469FE">
        <w:rPr>
          <w:rFonts w:asciiTheme="minorHAnsi" w:hAnsiTheme="minorHAnsi"/>
        </w:rPr>
        <w:t xml:space="preserve"> </w:t>
      </w:r>
      <w:r w:rsidRPr="006469FE">
        <w:rPr>
          <w:rFonts w:asciiTheme="minorHAnsi" w:hAnsiTheme="minorHAnsi"/>
        </w:rPr>
        <w:t>hazırlatmak,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Bakanlığın politika, stratejik plan ve programlarına dayalı il için üretimi uygun ve</w:t>
      </w:r>
      <w:r w:rsidR="0021123F" w:rsidRPr="006469FE">
        <w:rPr>
          <w:rFonts w:asciiTheme="minorHAnsi" w:hAnsiTheme="minorHAnsi"/>
        </w:rPr>
        <w:t xml:space="preserve"> </w:t>
      </w:r>
      <w:r w:rsidRPr="006469FE">
        <w:rPr>
          <w:rFonts w:asciiTheme="minorHAnsi" w:hAnsiTheme="minorHAnsi"/>
        </w:rPr>
        <w:t>çiftçilere kazanç sağlayıcı, bitkisel üretim desenlerini belirlemek,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İldeki bitkisel üretimi, Bakanlığın belirlediği esaslar dahilinde ve tarım ve sanayi</w:t>
      </w:r>
      <w:r w:rsidR="0021123F" w:rsidRPr="006469FE">
        <w:rPr>
          <w:rFonts w:asciiTheme="minorHAnsi" w:hAnsiTheme="minorHAnsi"/>
        </w:rPr>
        <w:t xml:space="preserve"> </w:t>
      </w:r>
      <w:r w:rsidRPr="006469FE">
        <w:rPr>
          <w:rFonts w:asciiTheme="minorHAnsi" w:hAnsiTheme="minorHAnsi"/>
        </w:rPr>
        <w:t>entegrasyonunu sağlayacak şekilde yönlendirmek,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Bakanlığın belirlediği esaslar doğrultusunda ildeki bitkisel ürünlerde üretimi,</w:t>
      </w:r>
      <w:r w:rsidR="0021123F" w:rsidRPr="006469FE">
        <w:rPr>
          <w:rFonts w:asciiTheme="minorHAnsi" w:hAnsiTheme="minorHAnsi"/>
        </w:rPr>
        <w:t xml:space="preserve"> </w:t>
      </w:r>
      <w:r w:rsidRPr="006469FE">
        <w:rPr>
          <w:rFonts w:asciiTheme="minorHAnsi" w:hAnsiTheme="minorHAnsi"/>
        </w:rPr>
        <w:t>verimliliği ve çeşitliliği artıcı çalışmalar yapmak,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Ürün kaybını ve ekolojik sisteme zarar verici faaliyetleri önleyici işlemleri</w:t>
      </w:r>
      <w:r w:rsidR="0021123F" w:rsidRPr="006469FE">
        <w:rPr>
          <w:rFonts w:asciiTheme="minorHAnsi" w:hAnsiTheme="minorHAnsi"/>
        </w:rPr>
        <w:t xml:space="preserve"> </w:t>
      </w:r>
      <w:r w:rsidRPr="006469FE">
        <w:rPr>
          <w:rFonts w:asciiTheme="minorHAnsi" w:hAnsiTheme="minorHAnsi"/>
        </w:rPr>
        <w:t>mevzuatı çerçevesinde yürütmek,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Bakanlığın insan sağlığını ve ekolojik dengeyi gözeterek belirlediği ve esaslarını</w:t>
      </w:r>
      <w:r w:rsidR="0021123F" w:rsidRPr="006469FE">
        <w:rPr>
          <w:rFonts w:asciiTheme="minorHAnsi" w:hAnsiTheme="minorHAnsi"/>
        </w:rPr>
        <w:t xml:space="preserve"> </w:t>
      </w:r>
      <w:r w:rsidRPr="006469FE">
        <w:rPr>
          <w:rFonts w:asciiTheme="minorHAnsi" w:hAnsiTheme="minorHAnsi"/>
        </w:rPr>
        <w:t>ortaya koyduğu yeni üretim şekillerinin ilde uygulanması yönünde çalışmalarda bulunmak,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Alternatif üretim tekniklerine yönelik üretici, üretici örgütleri, müteşebbis ve</w:t>
      </w:r>
      <w:r w:rsidR="0021123F" w:rsidRPr="006469FE">
        <w:rPr>
          <w:rFonts w:asciiTheme="minorHAnsi" w:hAnsiTheme="minorHAnsi"/>
        </w:rPr>
        <w:t xml:space="preserve"> </w:t>
      </w:r>
      <w:r w:rsidRPr="006469FE">
        <w:rPr>
          <w:rFonts w:asciiTheme="minorHAnsi" w:hAnsiTheme="minorHAnsi"/>
        </w:rPr>
        <w:t>tüketicilere eğitim ve yayım hizmetlerinde bulunmak, denetim faaliyetlerini yürütmek</w:t>
      </w:r>
      <w:r w:rsidR="0021123F" w:rsidRPr="006469FE">
        <w:rPr>
          <w:rFonts w:asciiTheme="minorHAnsi" w:hAnsiTheme="minorHAnsi"/>
        </w:rPr>
        <w:t xml:space="preserve"> </w:t>
      </w:r>
      <w:r w:rsidRPr="006469FE">
        <w:rPr>
          <w:rFonts w:asciiTheme="minorHAnsi" w:hAnsiTheme="minorHAnsi"/>
        </w:rPr>
        <w:t>alternatif tarımsal üretim tekniklerine yönelik Bakanlıkça verilecek görevleri yapmak,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İlin içerisinde olduğu tarım havzası mevzuatı ve gerekliliği çerçevesinde faaliyet</w:t>
      </w:r>
      <w:r w:rsidR="0021123F" w:rsidRPr="006469FE">
        <w:rPr>
          <w:rFonts w:asciiTheme="minorHAnsi" w:hAnsiTheme="minorHAnsi"/>
        </w:rPr>
        <w:t xml:space="preserve"> </w:t>
      </w:r>
      <w:r w:rsidRPr="006469FE">
        <w:rPr>
          <w:rFonts w:asciiTheme="minorHAnsi" w:hAnsiTheme="minorHAnsi"/>
        </w:rPr>
        <w:t>göstermek,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İlde sertifikalı tohum ve fide-fidan üretimi ve kullanılmasını sağlayıcı faaliyette</w:t>
      </w:r>
      <w:r w:rsidR="0021123F" w:rsidRPr="006469FE">
        <w:rPr>
          <w:rFonts w:asciiTheme="minorHAnsi" w:hAnsiTheme="minorHAnsi"/>
        </w:rPr>
        <w:t xml:space="preserve"> </w:t>
      </w:r>
      <w:r w:rsidRPr="006469FE">
        <w:rPr>
          <w:rFonts w:asciiTheme="minorHAnsi" w:hAnsiTheme="minorHAnsi"/>
        </w:rPr>
        <w:t>bulunmak,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Tohumluk üretimlerinin beyanname kabulü, tarla kontrollerini yapmak ve numune</w:t>
      </w:r>
      <w:r w:rsidR="0021123F" w:rsidRPr="006469FE">
        <w:rPr>
          <w:rFonts w:asciiTheme="minorHAnsi" w:hAnsiTheme="minorHAnsi"/>
        </w:rPr>
        <w:t xml:space="preserve"> </w:t>
      </w:r>
      <w:r w:rsidRPr="006469FE">
        <w:rPr>
          <w:rFonts w:asciiTheme="minorHAnsi" w:hAnsiTheme="minorHAnsi"/>
        </w:rPr>
        <w:t>alarak ilgili kuruluşlara göndermek,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Tohumluk piyasasında yetkilendirme ile ilgili faaliyetleri yürütmek,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Tohumluk üretici, işleyici, yetiştirici ve bayilerinin izin, kayıt ve kontrolünü</w:t>
      </w:r>
      <w:r w:rsidR="0021123F" w:rsidRPr="006469FE">
        <w:rPr>
          <w:rFonts w:asciiTheme="minorHAnsi" w:hAnsiTheme="minorHAnsi"/>
        </w:rPr>
        <w:t xml:space="preserve"> </w:t>
      </w:r>
      <w:r w:rsidRPr="006469FE">
        <w:rPr>
          <w:rFonts w:asciiTheme="minorHAnsi" w:hAnsiTheme="minorHAnsi"/>
        </w:rPr>
        <w:t>yapmak,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Tohumluk, süs bitkileri, doğal çiçek soğanları ve kesme çiçek vb üretim</w:t>
      </w:r>
      <w:r w:rsidR="0021123F" w:rsidRPr="006469FE">
        <w:rPr>
          <w:rFonts w:asciiTheme="minorHAnsi" w:hAnsiTheme="minorHAnsi"/>
        </w:rPr>
        <w:t xml:space="preserve"> </w:t>
      </w:r>
      <w:r w:rsidRPr="006469FE">
        <w:rPr>
          <w:rFonts w:asciiTheme="minorHAnsi" w:hAnsiTheme="minorHAnsi"/>
        </w:rPr>
        <w:t>materyalinin ilgili ithalat ve ihracat işlemlerini yürütmek.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Mera tespit, tahdit, ıslah ve tahsis ile mera dışına çıkarılma ve bu gibi yerler ile ilin</w:t>
      </w:r>
      <w:r w:rsidR="0021123F" w:rsidRPr="006469FE">
        <w:rPr>
          <w:rFonts w:asciiTheme="minorHAnsi" w:hAnsiTheme="minorHAnsi"/>
        </w:rPr>
        <w:t xml:space="preserve"> </w:t>
      </w:r>
      <w:r w:rsidRPr="006469FE">
        <w:rPr>
          <w:rFonts w:asciiTheme="minorHAnsi" w:hAnsiTheme="minorHAnsi"/>
        </w:rPr>
        <w:t>içerisinde bulunduğu tarım havzasına dair faaliyetlerde mevzuatı doğrultusunda işlemler</w:t>
      </w:r>
      <w:r w:rsidR="0021123F" w:rsidRPr="006469FE">
        <w:rPr>
          <w:rFonts w:asciiTheme="minorHAnsi" w:hAnsiTheme="minorHAnsi"/>
        </w:rPr>
        <w:t xml:space="preserve"> </w:t>
      </w:r>
      <w:r w:rsidRPr="006469FE">
        <w:rPr>
          <w:rFonts w:asciiTheme="minorHAnsi" w:hAnsiTheme="minorHAnsi"/>
        </w:rPr>
        <w:t>yürütmek.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 dahilinde faaliyette bulunan her türlü gübre ve toprak düzenleyicilerinin üretim</w:t>
      </w:r>
      <w:r w:rsidR="0021123F" w:rsidRPr="006469FE">
        <w:rPr>
          <w:rFonts w:asciiTheme="minorHAnsi" w:hAnsiTheme="minorHAnsi"/>
        </w:rPr>
        <w:t xml:space="preserve"> </w:t>
      </w:r>
      <w:r w:rsidRPr="006469FE">
        <w:rPr>
          <w:rFonts w:asciiTheme="minorHAnsi" w:hAnsiTheme="minorHAnsi"/>
        </w:rPr>
        <w:t>yerleri, gübre bayileri ile bu bayilerin depolarını ve buralardaki piyasaya arz edilmiş ürünleri</w:t>
      </w:r>
      <w:r w:rsidR="0021123F" w:rsidRPr="006469FE">
        <w:rPr>
          <w:rFonts w:asciiTheme="minorHAnsi" w:hAnsiTheme="minorHAnsi"/>
        </w:rPr>
        <w:t xml:space="preserve"> </w:t>
      </w:r>
      <w:r w:rsidRPr="006469FE">
        <w:rPr>
          <w:rFonts w:asciiTheme="minorHAnsi" w:hAnsiTheme="minorHAnsi"/>
        </w:rPr>
        <w:t>belirlenmiş esaslara göre uygunluğunu denetlemek,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Bakanlığın il müdürlüklerine yetki devri yaptığı gübreler için ithalat uygunluk</w:t>
      </w:r>
      <w:r w:rsidR="0021123F" w:rsidRPr="006469FE">
        <w:rPr>
          <w:rFonts w:asciiTheme="minorHAnsi" w:hAnsiTheme="minorHAnsi"/>
        </w:rPr>
        <w:t xml:space="preserve"> </w:t>
      </w:r>
      <w:r w:rsidRPr="006469FE">
        <w:rPr>
          <w:rFonts w:asciiTheme="minorHAnsi" w:hAnsiTheme="minorHAnsi"/>
        </w:rPr>
        <w:t>belgelerini düzenlemek,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İlde ilk defa faaliyete geçen gübre fabrikaları ile gübre üretim yerleri için lisans</w:t>
      </w:r>
      <w:r w:rsidR="0021123F" w:rsidRPr="006469FE">
        <w:rPr>
          <w:rFonts w:asciiTheme="minorHAnsi" w:hAnsiTheme="minorHAnsi"/>
        </w:rPr>
        <w:t xml:space="preserve"> </w:t>
      </w:r>
      <w:r w:rsidRPr="006469FE">
        <w:rPr>
          <w:rFonts w:asciiTheme="minorHAnsi" w:hAnsiTheme="minorHAnsi"/>
        </w:rPr>
        <w:t>başvurularında, bu fabrika ve üretim yerlerinin mevzuata uygunluğunu denetlemek, uygunluk</w:t>
      </w:r>
      <w:r w:rsidR="00FA333F" w:rsidRPr="006469FE">
        <w:rPr>
          <w:rFonts w:asciiTheme="minorHAnsi" w:hAnsiTheme="minorHAnsi"/>
        </w:rPr>
        <w:t xml:space="preserve"> </w:t>
      </w:r>
      <w:r w:rsidRPr="006469FE">
        <w:rPr>
          <w:rFonts w:asciiTheme="minorHAnsi" w:hAnsiTheme="minorHAnsi"/>
        </w:rPr>
        <w:t>raporunu Bakanlığa göndermek,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Üreticilerce toprak analiz sonuçlarına dayalı gübre kullanımını sağlamak için eğitim</w:t>
      </w:r>
      <w:r w:rsidR="0021123F" w:rsidRPr="006469FE">
        <w:rPr>
          <w:rFonts w:asciiTheme="minorHAnsi" w:hAnsiTheme="minorHAnsi"/>
        </w:rPr>
        <w:t xml:space="preserve"> </w:t>
      </w:r>
      <w:r w:rsidRPr="006469FE">
        <w:rPr>
          <w:rFonts w:asciiTheme="minorHAnsi" w:hAnsiTheme="minorHAnsi"/>
        </w:rPr>
        <w:t>çalışmaları yapmak,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İlde bulunan toprak-bitki analiz laboratuarlarının yetkilendirilmesi ve faaliyetleri ile</w:t>
      </w:r>
      <w:r w:rsidR="0021123F" w:rsidRPr="006469FE">
        <w:rPr>
          <w:rFonts w:asciiTheme="minorHAnsi" w:hAnsiTheme="minorHAnsi"/>
        </w:rPr>
        <w:t xml:space="preserve"> </w:t>
      </w:r>
      <w:r w:rsidRPr="006469FE">
        <w:rPr>
          <w:rFonts w:asciiTheme="minorHAnsi" w:hAnsiTheme="minorHAnsi"/>
        </w:rPr>
        <w:t>ilgili olarak Bakanlıkça istenen hususları yerine getirmek,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 dahilinde çözümlenemeyen hastalık, teşhis ve tedavi problemlerini ilgili araştırma</w:t>
      </w:r>
      <w:r w:rsidR="0021123F" w:rsidRPr="006469FE">
        <w:rPr>
          <w:rFonts w:asciiTheme="minorHAnsi" w:hAnsiTheme="minorHAnsi"/>
        </w:rPr>
        <w:t xml:space="preserve"> </w:t>
      </w:r>
      <w:r w:rsidRPr="006469FE">
        <w:rPr>
          <w:rFonts w:asciiTheme="minorHAnsi" w:hAnsiTheme="minorHAnsi"/>
        </w:rPr>
        <w:t>merkezlerine ve Bakanlığa intikal ettirmek, araştırma ve teşhis sonuçlarına göre gerekli</w:t>
      </w:r>
      <w:r w:rsidR="0021123F" w:rsidRPr="006469FE">
        <w:rPr>
          <w:rFonts w:asciiTheme="minorHAnsi" w:hAnsiTheme="minorHAnsi"/>
        </w:rPr>
        <w:t xml:space="preserve"> </w:t>
      </w:r>
      <w:r w:rsidRPr="006469FE">
        <w:rPr>
          <w:rFonts w:asciiTheme="minorHAnsi" w:hAnsiTheme="minorHAnsi"/>
        </w:rPr>
        <w:t>tedbirleri almak,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 dahilinde bitkilere zarar veren hastalık, zararlı ve yabancı otları tespit etmek ve</w:t>
      </w:r>
      <w:r w:rsidR="0021123F" w:rsidRPr="006469FE">
        <w:rPr>
          <w:rFonts w:asciiTheme="minorHAnsi" w:hAnsiTheme="minorHAnsi"/>
        </w:rPr>
        <w:t xml:space="preserve"> </w:t>
      </w:r>
      <w:r w:rsidRPr="006469FE">
        <w:rPr>
          <w:rFonts w:asciiTheme="minorHAnsi" w:hAnsiTheme="minorHAnsi"/>
        </w:rPr>
        <w:t>mücadele programlarını hazırlayarak onaylanmış programların uygulanmasını sağlamak.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lastRenderedPageBreak/>
        <w:t>Bakanlıkça belirlenmiş esaslarla ildeki bitki sağlığını korumak, bitki hastalık ve</w:t>
      </w:r>
      <w:r w:rsidR="0021123F" w:rsidRPr="006469FE">
        <w:rPr>
          <w:rFonts w:asciiTheme="minorHAnsi" w:hAnsiTheme="minorHAnsi"/>
        </w:rPr>
        <w:t xml:space="preserve"> </w:t>
      </w:r>
      <w:r w:rsidRPr="006469FE">
        <w:rPr>
          <w:rFonts w:asciiTheme="minorHAnsi" w:hAnsiTheme="minorHAnsi"/>
        </w:rPr>
        <w:t>zararlıları ile erken uyarı tahmin vb yöntemlerle ve entegre/ biyolojik mücadele gibi en az</w:t>
      </w:r>
      <w:r w:rsidR="0021123F" w:rsidRPr="006469FE">
        <w:rPr>
          <w:rFonts w:asciiTheme="minorHAnsi" w:hAnsiTheme="minorHAnsi"/>
        </w:rPr>
        <w:t xml:space="preserve"> </w:t>
      </w:r>
      <w:r w:rsidRPr="006469FE">
        <w:rPr>
          <w:rFonts w:asciiTheme="minorHAnsi" w:hAnsiTheme="minorHAnsi"/>
        </w:rPr>
        <w:t>kimyasal kullanımını sağlayıcı modern metot ve usullerle mücadele etmek, bu işlerle ilgili</w:t>
      </w:r>
      <w:r w:rsidR="0021123F" w:rsidRPr="006469FE">
        <w:rPr>
          <w:rFonts w:asciiTheme="minorHAnsi" w:hAnsiTheme="minorHAnsi"/>
        </w:rPr>
        <w:t xml:space="preserve"> </w:t>
      </w:r>
      <w:r w:rsidRPr="006469FE">
        <w:rPr>
          <w:rFonts w:asciiTheme="minorHAnsi" w:hAnsiTheme="minorHAnsi"/>
        </w:rPr>
        <w:t>gerekli eğitim ve altyapının hazırlanmasını sağlamak,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Tarımsal işletmelerde kullanılan kimyasalların kaydına ilişkin kayıtları kontrol</w:t>
      </w:r>
      <w:r w:rsidR="0021123F" w:rsidRPr="006469FE">
        <w:rPr>
          <w:rFonts w:asciiTheme="minorHAnsi" w:hAnsiTheme="minorHAnsi"/>
        </w:rPr>
        <w:t xml:space="preserve"> </w:t>
      </w:r>
      <w:r w:rsidRPr="006469FE">
        <w:rPr>
          <w:rFonts w:asciiTheme="minorHAnsi" w:hAnsiTheme="minorHAnsi"/>
        </w:rPr>
        <w:t>etmek, izlemek ve denetlemek,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Bitki pasaport sistemi ile bitki ve bitkisel ürün hareketlerini ilde kontrol etmek,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İl dahilindeki bitki sağlığı ile ilgili iç ve dış karantina hizmetlerini yürütmek,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Zirai ilaç satışı, zirai mücadele alet ve makineleri imalat, toptancılığı ve bayiliği</w:t>
      </w:r>
      <w:r w:rsidR="0021123F" w:rsidRPr="006469FE">
        <w:rPr>
          <w:rFonts w:asciiTheme="minorHAnsi" w:hAnsiTheme="minorHAnsi"/>
        </w:rPr>
        <w:t xml:space="preserve"> </w:t>
      </w:r>
      <w:r w:rsidRPr="006469FE">
        <w:rPr>
          <w:rFonts w:asciiTheme="minorHAnsi" w:hAnsiTheme="minorHAnsi"/>
        </w:rPr>
        <w:t>gibi hususlarda gerekli kontrol işlemi yapılarak faaliyetlerine Bakanlıkça belirlenmiş esaslar</w:t>
      </w:r>
      <w:r w:rsidR="0021123F" w:rsidRPr="006469FE">
        <w:rPr>
          <w:rFonts w:asciiTheme="minorHAnsi" w:hAnsiTheme="minorHAnsi"/>
        </w:rPr>
        <w:t xml:space="preserve"> </w:t>
      </w:r>
      <w:r w:rsidRPr="006469FE">
        <w:rPr>
          <w:rFonts w:asciiTheme="minorHAnsi" w:hAnsiTheme="minorHAnsi"/>
        </w:rPr>
        <w:t>çerçevesinde kaydını yapmak, izin vermek, denetimlerini gerçekleştirmek.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Konusunda faaliyet gösteren laboratuarları belgelendirmek, yetkili oldukları</w:t>
      </w:r>
      <w:r w:rsidR="0021123F" w:rsidRPr="006469FE">
        <w:rPr>
          <w:rFonts w:asciiTheme="minorHAnsi" w:hAnsiTheme="minorHAnsi"/>
        </w:rPr>
        <w:t xml:space="preserve"> </w:t>
      </w:r>
      <w:r w:rsidRPr="006469FE">
        <w:rPr>
          <w:rFonts w:asciiTheme="minorHAnsi" w:hAnsiTheme="minorHAnsi"/>
        </w:rPr>
        <w:t>hususlarda denetlemek.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Görev alanı ile ilgili tarımsal</w:t>
      </w:r>
      <w:r w:rsidR="0021123F" w:rsidRPr="006469FE">
        <w:rPr>
          <w:rFonts w:asciiTheme="minorHAnsi" w:hAnsiTheme="minorHAnsi"/>
        </w:rPr>
        <w:t xml:space="preserve"> </w:t>
      </w:r>
      <w:r w:rsidRPr="006469FE">
        <w:rPr>
          <w:rFonts w:asciiTheme="minorHAnsi" w:hAnsiTheme="minorHAnsi"/>
        </w:rPr>
        <w:t>bilgileri ve yeni teknolojileri çiftçilere ulaştırmak, tüketicileri bilgilendirmek, çiftçi çocukları,</w:t>
      </w:r>
      <w:r w:rsidR="0021123F" w:rsidRPr="006469FE">
        <w:rPr>
          <w:rFonts w:asciiTheme="minorHAnsi" w:hAnsiTheme="minorHAnsi"/>
        </w:rPr>
        <w:t xml:space="preserve"> </w:t>
      </w:r>
      <w:r w:rsidRPr="006469FE">
        <w:rPr>
          <w:rFonts w:asciiTheme="minorHAnsi" w:hAnsiTheme="minorHAnsi"/>
        </w:rPr>
        <w:t>kadınlar ve gençler için eğitim programlarını ve projeleri uygulamak,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Örnek çiftçi yetiştirmek gayesi ile çiftçi çocukları, kadınlar ve gençleri için eğitim</w:t>
      </w:r>
      <w:r w:rsidR="0021123F" w:rsidRPr="006469FE">
        <w:rPr>
          <w:rFonts w:asciiTheme="minorHAnsi" w:hAnsiTheme="minorHAnsi"/>
        </w:rPr>
        <w:t xml:space="preserve"> </w:t>
      </w:r>
      <w:r w:rsidRPr="006469FE">
        <w:rPr>
          <w:rFonts w:asciiTheme="minorHAnsi" w:hAnsiTheme="minorHAnsi"/>
        </w:rPr>
        <w:t>programları ve projeleri uygulamak,</w:t>
      </w:r>
    </w:p>
    <w:p w:rsidR="00FA333F"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Kayıt sistemleri veri girişleri ve kayıt sistemlerine dayalı destekleme</w:t>
      </w:r>
      <w:r w:rsidR="00FA333F" w:rsidRPr="006469FE">
        <w:rPr>
          <w:rFonts w:asciiTheme="minorHAnsi" w:hAnsiTheme="minorHAnsi"/>
        </w:rPr>
        <w:t xml:space="preserve"> </w:t>
      </w:r>
      <w:r w:rsidRPr="006469FE">
        <w:rPr>
          <w:rFonts w:asciiTheme="minorHAnsi" w:hAnsiTheme="minorHAnsi"/>
        </w:rPr>
        <w:t>uygulamalarını yapmak.</w:t>
      </w:r>
    </w:p>
    <w:p w:rsidR="000769F9" w:rsidRPr="006469FE" w:rsidRDefault="000769F9" w:rsidP="00003A80">
      <w:pPr>
        <w:pStyle w:val="ListeParagraf"/>
        <w:numPr>
          <w:ilvl w:val="0"/>
          <w:numId w:val="22"/>
        </w:numPr>
        <w:autoSpaceDE w:val="0"/>
        <w:autoSpaceDN w:val="0"/>
        <w:adjustRightInd w:val="0"/>
        <w:rPr>
          <w:rFonts w:asciiTheme="minorHAnsi" w:hAnsiTheme="minorHAnsi"/>
        </w:rPr>
      </w:pPr>
      <w:r w:rsidRPr="006469FE">
        <w:rPr>
          <w:rFonts w:asciiTheme="minorHAnsi" w:hAnsiTheme="minorHAnsi"/>
        </w:rPr>
        <w:t>Diğer mevzuat ve il müdürü tarafından verilecek benzeri görevler yapmak,</w:t>
      </w:r>
    </w:p>
    <w:p w:rsidR="00BD56AB" w:rsidRPr="006469FE" w:rsidRDefault="00BD56AB" w:rsidP="00BD56AB">
      <w:pPr>
        <w:pStyle w:val="Balk3"/>
        <w:spacing w:before="0" w:after="0" w:line="276" w:lineRule="auto"/>
        <w:rPr>
          <w:szCs w:val="22"/>
        </w:rPr>
      </w:pPr>
      <w:bookmarkStart w:id="339" w:name="_Toc378852655"/>
      <w:bookmarkStart w:id="340" w:name="_Toc379183089"/>
      <w:bookmarkStart w:id="341" w:name="_Toc379183195"/>
      <w:bookmarkStart w:id="342" w:name="_Toc379185057"/>
      <w:bookmarkStart w:id="343" w:name="_Toc386731902"/>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Pr>
        <w:pStyle w:val="Balk3"/>
        <w:spacing w:before="0" w:after="0" w:line="276" w:lineRule="auto"/>
        <w:rPr>
          <w:szCs w:val="22"/>
        </w:rPr>
      </w:pPr>
    </w:p>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BD56AB" w:rsidRPr="006469FE" w:rsidRDefault="00BD56AB" w:rsidP="00BD56AB"/>
    <w:p w:rsidR="000140AE" w:rsidRPr="006469FE" w:rsidRDefault="000140AE" w:rsidP="00BD56AB">
      <w:pPr>
        <w:pStyle w:val="Balk3"/>
        <w:spacing w:before="0" w:after="0" w:line="276" w:lineRule="auto"/>
        <w:rPr>
          <w:szCs w:val="22"/>
        </w:rPr>
      </w:pPr>
      <w:bookmarkStart w:id="344" w:name="_Toc413836754"/>
      <w:r w:rsidRPr="006469FE">
        <w:rPr>
          <w:szCs w:val="22"/>
        </w:rPr>
        <w:lastRenderedPageBreak/>
        <w:t>4.2.1. Tarımsal Üretime Girdi Veren Kuruluşlar</w:t>
      </w:r>
      <w:bookmarkEnd w:id="339"/>
      <w:bookmarkEnd w:id="340"/>
      <w:bookmarkEnd w:id="341"/>
      <w:bookmarkEnd w:id="342"/>
      <w:bookmarkEnd w:id="343"/>
      <w:bookmarkEnd w:id="344"/>
      <w:r w:rsidRPr="006469FE">
        <w:rPr>
          <w:szCs w:val="22"/>
        </w:rPr>
        <w:t xml:space="preserve">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Tarımsal Üretime girdi veren tohum, gübre, ilaç, zirai alet ve yem satışı yapan işyerlerinin kontrolleri, ilgili mevzuatları gereğince İl Müdürlüğümüzce yapılmaktadır. Tarıma girdi veren bayii sayılarına ait cetveller aşağıda çıkartılmıştır.</w:t>
      </w:r>
    </w:p>
    <w:p w:rsidR="000140AE" w:rsidRPr="006469FE" w:rsidRDefault="000140AE" w:rsidP="000140AE">
      <w:pPr>
        <w:pStyle w:val="Balk4"/>
        <w:spacing w:after="0" w:line="276" w:lineRule="auto"/>
        <w:rPr>
          <w:szCs w:val="22"/>
        </w:rPr>
      </w:pPr>
      <w:bookmarkStart w:id="345" w:name="_Toc378852656"/>
      <w:bookmarkStart w:id="346" w:name="_Toc379183196"/>
      <w:bookmarkStart w:id="347" w:name="_Toc379185058"/>
      <w:bookmarkStart w:id="348" w:name="_Toc386731903"/>
      <w:bookmarkStart w:id="349" w:name="_Toc413836755"/>
      <w:r w:rsidRPr="006469FE">
        <w:rPr>
          <w:szCs w:val="22"/>
        </w:rPr>
        <w:t>4.2.1.1. Zirai İlaç ve Alet Bayii Hizmetleri</w:t>
      </w:r>
      <w:bookmarkEnd w:id="345"/>
      <w:bookmarkEnd w:id="346"/>
      <w:bookmarkEnd w:id="347"/>
      <w:bookmarkEnd w:id="348"/>
      <w:bookmarkEnd w:id="349"/>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ab/>
        <w:t>Çalışmalar 5996 sayılı "Veteriner Hizmetleri, Bitki Sağlığı, Gıda ve Yem Kanunu" kapsamında "Bitki Koruma Ürünlerinin Perakende Satılması ve Depolanması Hakkında Yönetmelik" ile "Zirai Mücadele Alet ve Makinaları Hakkında Yönetmelik" kapsamında yürütülmektedir.</w:t>
      </w:r>
    </w:p>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İlaç, Alet ve Makine Bayii Sayıları</w:t>
      </w:r>
    </w:p>
    <w:tbl>
      <w:tblPr>
        <w:tblW w:w="0" w:type="auto"/>
        <w:jc w:val="center"/>
        <w:tblLayout w:type="fixed"/>
        <w:tblCellMar>
          <w:left w:w="70" w:type="dxa"/>
          <w:right w:w="70" w:type="dxa"/>
        </w:tblCellMar>
        <w:tblLook w:val="0000" w:firstRow="0" w:lastRow="0" w:firstColumn="0" w:lastColumn="0" w:noHBand="0" w:noVBand="0"/>
      </w:tblPr>
      <w:tblGrid>
        <w:gridCol w:w="906"/>
        <w:gridCol w:w="999"/>
        <w:gridCol w:w="2126"/>
        <w:gridCol w:w="879"/>
      </w:tblGrid>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İLÇESİ</w:t>
            </w:r>
          </w:p>
        </w:tc>
        <w:tc>
          <w:tcPr>
            <w:tcW w:w="999" w:type="dxa"/>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İLAÇ BAYİİ</w:t>
            </w:r>
          </w:p>
        </w:tc>
        <w:tc>
          <w:tcPr>
            <w:tcW w:w="2126" w:type="dxa"/>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ALET VE MAKİNE BAYİİ</w:t>
            </w:r>
          </w:p>
        </w:tc>
        <w:tc>
          <w:tcPr>
            <w:tcW w:w="879" w:type="dxa"/>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TOPLAM</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Ayvacık</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Bayramiç</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15</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18</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Biga</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17</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16</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33</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Çan</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Eceabat</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Ezine</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Gelibolu</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11</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Lapseki</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11</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17</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Merkez</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16</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29</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Yenice</w:t>
            </w:r>
          </w:p>
        </w:tc>
        <w:tc>
          <w:tcPr>
            <w:tcW w:w="99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2126"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879" w:type="dxa"/>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w:t>
            </w:r>
          </w:p>
        </w:tc>
      </w:tr>
      <w:tr w:rsidR="000140AE" w:rsidRPr="006469FE" w:rsidTr="003659E0">
        <w:trPr>
          <w:trHeight w:val="20"/>
          <w:jc w:val="center"/>
        </w:trPr>
        <w:tc>
          <w:tcPr>
            <w:tcW w:w="906"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TOPLAM</w:t>
            </w:r>
          </w:p>
        </w:tc>
        <w:tc>
          <w:tcPr>
            <w:tcW w:w="999" w:type="dxa"/>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99</w:t>
            </w:r>
          </w:p>
        </w:tc>
        <w:tc>
          <w:tcPr>
            <w:tcW w:w="2126" w:type="dxa"/>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56</w:t>
            </w:r>
          </w:p>
        </w:tc>
        <w:tc>
          <w:tcPr>
            <w:tcW w:w="879" w:type="dxa"/>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155</w:t>
            </w:r>
          </w:p>
        </w:tc>
      </w:tr>
    </w:tbl>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İlimizde Mevcut İlaç Bayii Sayısı (Özel ve Tüzel)</w:t>
      </w:r>
      <w:r w:rsidRPr="006469FE">
        <w:rPr>
          <w:rFonts w:asciiTheme="minorHAnsi" w:hAnsiTheme="minorHAnsi"/>
          <w:sz w:val="22"/>
          <w:szCs w:val="22"/>
        </w:rPr>
        <w:tab/>
      </w:r>
      <w:r w:rsidRPr="006469FE">
        <w:rPr>
          <w:rFonts w:asciiTheme="minorHAnsi" w:hAnsiTheme="minorHAnsi"/>
          <w:sz w:val="22"/>
          <w:szCs w:val="22"/>
        </w:rPr>
        <w:tab/>
      </w:r>
      <w:r w:rsidRPr="006469FE">
        <w:rPr>
          <w:rFonts w:asciiTheme="minorHAnsi" w:hAnsiTheme="minorHAnsi"/>
          <w:sz w:val="22"/>
          <w:szCs w:val="22"/>
        </w:rPr>
        <w:tab/>
        <w:t>: 99 Adet</w:t>
      </w:r>
    </w:p>
    <w:p w:rsidR="000140AE" w:rsidRPr="006469FE" w:rsidRDefault="000140AE" w:rsidP="000140AE">
      <w:pPr>
        <w:spacing w:line="276" w:lineRule="auto"/>
        <w:ind w:firstLine="1"/>
        <w:rPr>
          <w:rFonts w:asciiTheme="minorHAnsi" w:hAnsiTheme="minorHAnsi"/>
          <w:sz w:val="22"/>
          <w:szCs w:val="22"/>
        </w:rPr>
      </w:pPr>
      <w:r w:rsidRPr="006469FE">
        <w:rPr>
          <w:rFonts w:asciiTheme="minorHAnsi" w:hAnsiTheme="minorHAnsi"/>
          <w:sz w:val="22"/>
          <w:szCs w:val="22"/>
        </w:rPr>
        <w:t xml:space="preserve">Kontrol Edilen İlaç Bayii Sayısı </w:t>
      </w:r>
      <w:r w:rsidRPr="006469FE">
        <w:rPr>
          <w:rFonts w:asciiTheme="minorHAnsi" w:hAnsiTheme="minorHAnsi"/>
          <w:sz w:val="22"/>
          <w:szCs w:val="22"/>
        </w:rPr>
        <w:tab/>
      </w:r>
      <w:r w:rsidRPr="006469FE">
        <w:rPr>
          <w:rFonts w:asciiTheme="minorHAnsi" w:hAnsiTheme="minorHAnsi"/>
          <w:sz w:val="22"/>
          <w:szCs w:val="22"/>
        </w:rPr>
        <w:tab/>
      </w:r>
      <w:r w:rsidRPr="006469FE">
        <w:rPr>
          <w:rFonts w:asciiTheme="minorHAnsi" w:hAnsiTheme="minorHAnsi"/>
          <w:sz w:val="22"/>
          <w:szCs w:val="22"/>
        </w:rPr>
        <w:tab/>
      </w:r>
      <w:r w:rsidRPr="006469FE">
        <w:rPr>
          <w:rFonts w:asciiTheme="minorHAnsi" w:hAnsiTheme="minorHAnsi"/>
          <w:sz w:val="22"/>
          <w:szCs w:val="22"/>
        </w:rPr>
        <w:tab/>
      </w:r>
      <w:r w:rsidRPr="006469FE">
        <w:rPr>
          <w:rFonts w:asciiTheme="minorHAnsi" w:hAnsiTheme="minorHAnsi"/>
          <w:sz w:val="22"/>
          <w:szCs w:val="22"/>
        </w:rPr>
        <w:tab/>
        <w:t>: 99 Adet</w:t>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 xml:space="preserve">İlimizde Mevcut Alet ve Makine Bayii Sayısı (Özel ve Tüzel)  </w:t>
      </w:r>
      <w:r w:rsidRPr="006469FE">
        <w:rPr>
          <w:rFonts w:asciiTheme="minorHAnsi" w:hAnsiTheme="minorHAnsi"/>
          <w:sz w:val="22"/>
          <w:szCs w:val="22"/>
        </w:rPr>
        <w:tab/>
        <w:t>: 56 Adet</w:t>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 xml:space="preserve">Kontrol Edilen Alet ve Makine Bayii Sayısı </w:t>
      </w:r>
      <w:r w:rsidRPr="006469FE">
        <w:rPr>
          <w:rFonts w:asciiTheme="minorHAnsi" w:hAnsiTheme="minorHAnsi"/>
          <w:sz w:val="22"/>
          <w:szCs w:val="22"/>
        </w:rPr>
        <w:tab/>
      </w:r>
      <w:r w:rsidRPr="006469FE">
        <w:rPr>
          <w:rFonts w:asciiTheme="minorHAnsi" w:hAnsiTheme="minorHAnsi"/>
          <w:sz w:val="22"/>
          <w:szCs w:val="22"/>
        </w:rPr>
        <w:tab/>
      </w:r>
      <w:r w:rsidRPr="006469FE">
        <w:rPr>
          <w:rFonts w:asciiTheme="minorHAnsi" w:hAnsiTheme="minorHAnsi"/>
          <w:sz w:val="22"/>
          <w:szCs w:val="22"/>
        </w:rPr>
        <w:tab/>
        <w:t>: 56 Adet</w:t>
      </w:r>
    </w:p>
    <w:p w:rsidR="00BD56AB" w:rsidRPr="006469FE" w:rsidRDefault="00BD56AB" w:rsidP="000140AE">
      <w:pPr>
        <w:pStyle w:val="Balk4"/>
        <w:spacing w:before="0" w:after="0" w:line="276" w:lineRule="auto"/>
        <w:rPr>
          <w:szCs w:val="22"/>
        </w:rPr>
      </w:pPr>
      <w:bookmarkStart w:id="350" w:name="_Toc378852657"/>
      <w:bookmarkStart w:id="351" w:name="_Toc379183197"/>
      <w:bookmarkStart w:id="352" w:name="_Toc379185059"/>
      <w:bookmarkStart w:id="353" w:name="_Toc386731904"/>
    </w:p>
    <w:p w:rsidR="000140AE" w:rsidRPr="006469FE" w:rsidRDefault="000140AE" w:rsidP="000140AE">
      <w:pPr>
        <w:pStyle w:val="Balk4"/>
        <w:spacing w:before="0" w:after="0" w:line="276" w:lineRule="auto"/>
        <w:rPr>
          <w:szCs w:val="22"/>
        </w:rPr>
      </w:pPr>
      <w:bookmarkStart w:id="354" w:name="_Toc413836756"/>
      <w:r w:rsidRPr="006469FE">
        <w:rPr>
          <w:szCs w:val="22"/>
        </w:rPr>
        <w:t>4.2.1.2. Gübre Bayii Hizmetleri</w:t>
      </w:r>
      <w:bookmarkEnd w:id="350"/>
      <w:bookmarkEnd w:id="351"/>
      <w:bookmarkEnd w:id="352"/>
      <w:bookmarkEnd w:id="353"/>
      <w:bookmarkEnd w:id="354"/>
    </w:p>
    <w:p w:rsidR="000140AE" w:rsidRPr="006469FE" w:rsidRDefault="000140AE" w:rsidP="000140AE">
      <w:pPr>
        <w:spacing w:line="276" w:lineRule="auto"/>
        <w:ind w:firstLine="709"/>
        <w:rPr>
          <w:rFonts w:asciiTheme="minorHAnsi" w:hAnsiTheme="minorHAnsi"/>
          <w:b/>
          <w:sz w:val="22"/>
          <w:szCs w:val="22"/>
        </w:rPr>
      </w:pPr>
      <w:r w:rsidRPr="006469FE">
        <w:rPr>
          <w:rFonts w:asciiTheme="minorHAnsi" w:hAnsiTheme="minorHAnsi"/>
          <w:sz w:val="22"/>
          <w:szCs w:val="22"/>
        </w:rPr>
        <w:t>Çanakkale’de toplam 147 Adet gübre bayii bulunmaktadır. Bu bayiler ağırlıklı olarak Merkez, Ezine ve Biga ilçelerinde yer almaktadır. Ayrıca, 29 adet şube ve 4 adet gübre üreticisi (Merkez 1, Yenice 2, Biga 1) bulunmaktadır. Yapılan çalışmalar 29 Mart 2014 tarih ve  28956 sayılı Resmi Gazete’de yayımlanarak yürürlüğe giren  ‘Gübrelerin Piyasa Gözetimi ve Denetimi Yönetmeliği’ kapsamında yapılmaktadır. 2014 yılında Çanakkale’de 57.154 ton gübre tüketimi mevcuttur.</w:t>
      </w:r>
    </w:p>
    <w:p w:rsidR="000140AE" w:rsidRPr="006469FE" w:rsidRDefault="000140AE" w:rsidP="000140AE">
      <w:pPr>
        <w:spacing w:after="120" w:line="276" w:lineRule="auto"/>
        <w:contextualSpacing/>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3659E0" w:rsidRPr="006469FE" w:rsidRDefault="003659E0" w:rsidP="000140AE">
      <w:pPr>
        <w:spacing w:after="120" w:line="276" w:lineRule="auto"/>
        <w:contextualSpacing/>
        <w:jc w:val="center"/>
        <w:rPr>
          <w:rFonts w:asciiTheme="minorHAnsi" w:hAnsiTheme="minorHAnsi"/>
          <w:b/>
          <w:sz w:val="22"/>
          <w:szCs w:val="22"/>
        </w:rPr>
      </w:pPr>
    </w:p>
    <w:p w:rsidR="000140AE" w:rsidRPr="006469FE" w:rsidRDefault="000140AE" w:rsidP="000140AE">
      <w:pPr>
        <w:spacing w:after="120" w:line="276" w:lineRule="auto"/>
        <w:contextualSpacing/>
        <w:jc w:val="center"/>
        <w:rPr>
          <w:rFonts w:asciiTheme="minorHAnsi" w:hAnsiTheme="minorHAnsi"/>
          <w:b/>
          <w:sz w:val="22"/>
          <w:szCs w:val="22"/>
        </w:rPr>
      </w:pPr>
      <w:r w:rsidRPr="006469FE">
        <w:rPr>
          <w:rFonts w:asciiTheme="minorHAnsi" w:hAnsiTheme="minorHAnsi"/>
          <w:b/>
          <w:sz w:val="22"/>
          <w:szCs w:val="22"/>
        </w:rPr>
        <w:lastRenderedPageBreak/>
        <w:t>Gübre Bayii Sayıları</w:t>
      </w:r>
    </w:p>
    <w:tbl>
      <w:tblPr>
        <w:tblW w:w="4425" w:type="pct"/>
        <w:jc w:val="center"/>
        <w:tblLayout w:type="fixed"/>
        <w:tblCellMar>
          <w:left w:w="70" w:type="dxa"/>
          <w:right w:w="70" w:type="dxa"/>
        </w:tblCellMar>
        <w:tblLook w:val="0000" w:firstRow="0" w:lastRow="0" w:firstColumn="0" w:lastColumn="0" w:noHBand="0" w:noVBand="0"/>
      </w:tblPr>
      <w:tblGrid>
        <w:gridCol w:w="958"/>
        <w:gridCol w:w="654"/>
        <w:gridCol w:w="719"/>
        <w:gridCol w:w="895"/>
        <w:gridCol w:w="845"/>
        <w:gridCol w:w="959"/>
        <w:gridCol w:w="1194"/>
        <w:gridCol w:w="970"/>
        <w:gridCol w:w="959"/>
      </w:tblGrid>
      <w:tr w:rsidR="000140AE" w:rsidRPr="006469FE" w:rsidTr="00C74331">
        <w:trPr>
          <w:trHeight w:val="20"/>
          <w:jc w:val="center"/>
        </w:trPr>
        <w:tc>
          <w:tcPr>
            <w:tcW w:w="588"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İLÇESİ</w:t>
            </w:r>
          </w:p>
        </w:tc>
        <w:tc>
          <w:tcPr>
            <w:tcW w:w="401" w:type="pct"/>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ÖZEL</w:t>
            </w:r>
          </w:p>
        </w:tc>
        <w:tc>
          <w:tcPr>
            <w:tcW w:w="441" w:type="pct"/>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T.K.K.</w:t>
            </w:r>
          </w:p>
        </w:tc>
        <w:tc>
          <w:tcPr>
            <w:tcW w:w="549"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ZİRAAT</w:t>
            </w:r>
            <w:r w:rsidRPr="006469FE">
              <w:rPr>
                <w:rFonts w:asciiTheme="minorHAnsi" w:hAnsiTheme="minorHAnsi"/>
                <w:b/>
                <w:sz w:val="20"/>
                <w:szCs w:val="20"/>
              </w:rPr>
              <w:br/>
              <w:t>ODASI</w:t>
            </w:r>
          </w:p>
        </w:tc>
        <w:tc>
          <w:tcPr>
            <w:tcW w:w="518"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TRAKYA BİRLİK</w:t>
            </w:r>
          </w:p>
        </w:tc>
        <w:tc>
          <w:tcPr>
            <w:tcW w:w="588"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 xml:space="preserve">TARİŞ </w:t>
            </w:r>
            <w:r w:rsidRPr="006469FE">
              <w:rPr>
                <w:rFonts w:asciiTheme="minorHAnsi" w:hAnsiTheme="minorHAnsi"/>
                <w:b/>
                <w:sz w:val="20"/>
                <w:szCs w:val="20"/>
              </w:rPr>
              <w:br/>
              <w:t>ZEYTİN BİR.</w:t>
            </w:r>
          </w:p>
        </w:tc>
        <w:tc>
          <w:tcPr>
            <w:tcW w:w="732"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 xml:space="preserve">TARİŞ </w:t>
            </w:r>
            <w:r w:rsidRPr="006469FE">
              <w:rPr>
                <w:rFonts w:asciiTheme="minorHAnsi" w:hAnsiTheme="minorHAnsi"/>
                <w:b/>
                <w:sz w:val="20"/>
                <w:szCs w:val="20"/>
              </w:rPr>
              <w:br/>
              <w:t>PAMUK T.S.K</w:t>
            </w:r>
          </w:p>
        </w:tc>
        <w:tc>
          <w:tcPr>
            <w:tcW w:w="595"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PANCAR EKİCİLERİ KOOP.</w:t>
            </w:r>
          </w:p>
        </w:tc>
        <w:tc>
          <w:tcPr>
            <w:tcW w:w="589" w:type="pct"/>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3659E0">
            <w:pPr>
              <w:spacing w:line="276" w:lineRule="auto"/>
              <w:jc w:val="center"/>
              <w:rPr>
                <w:rFonts w:asciiTheme="minorHAnsi" w:hAnsiTheme="minorHAnsi"/>
                <w:b/>
                <w:sz w:val="20"/>
                <w:szCs w:val="20"/>
              </w:rPr>
            </w:pPr>
            <w:r w:rsidRPr="006469FE">
              <w:rPr>
                <w:rFonts w:asciiTheme="minorHAnsi" w:hAnsiTheme="minorHAnsi"/>
                <w:b/>
                <w:sz w:val="20"/>
                <w:szCs w:val="20"/>
              </w:rPr>
              <w:t>TOPLAM</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Ayvacık</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6</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3</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9</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Bayramiç</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14</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4</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18</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Biga</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13</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12</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28</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Çan</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3</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3</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7</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Eceabat</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3</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5</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Ezine</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14</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5</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22</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Gelibolu</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8</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3</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13</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Lapseki</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7</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4</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12</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Merkez</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12</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5</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20</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noWrap/>
            <w:vAlign w:val="center"/>
          </w:tcPr>
          <w:p w:rsidR="000140AE" w:rsidRPr="006469FE" w:rsidRDefault="000140AE" w:rsidP="003659E0">
            <w:pPr>
              <w:spacing w:line="276" w:lineRule="auto"/>
              <w:contextualSpacing/>
              <w:rPr>
                <w:rFonts w:asciiTheme="minorHAnsi" w:hAnsiTheme="minorHAnsi"/>
                <w:sz w:val="20"/>
                <w:szCs w:val="20"/>
              </w:rPr>
            </w:pPr>
            <w:r w:rsidRPr="006469FE">
              <w:rPr>
                <w:rFonts w:asciiTheme="minorHAnsi" w:hAnsiTheme="minorHAnsi"/>
                <w:sz w:val="20"/>
                <w:szCs w:val="20"/>
              </w:rPr>
              <w:t>Yenice</w:t>
            </w:r>
          </w:p>
        </w:tc>
        <w:tc>
          <w:tcPr>
            <w:tcW w:w="40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8</w:t>
            </w:r>
          </w:p>
        </w:tc>
        <w:tc>
          <w:tcPr>
            <w:tcW w:w="441"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4</w:t>
            </w:r>
          </w:p>
        </w:tc>
        <w:tc>
          <w:tcPr>
            <w:tcW w:w="54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w:t>
            </w:r>
          </w:p>
        </w:tc>
        <w:tc>
          <w:tcPr>
            <w:tcW w:w="51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8"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732"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95"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0</w:t>
            </w:r>
          </w:p>
        </w:tc>
        <w:tc>
          <w:tcPr>
            <w:tcW w:w="589" w:type="pct"/>
            <w:tcBorders>
              <w:top w:val="single" w:sz="4" w:space="0" w:color="auto"/>
              <w:left w:val="nil"/>
              <w:bottom w:val="single" w:sz="4" w:space="0" w:color="auto"/>
              <w:right w:val="single" w:sz="4" w:space="0" w:color="auto"/>
            </w:tcBorders>
            <w:noWrap/>
            <w:vAlign w:val="center"/>
          </w:tcPr>
          <w:p w:rsidR="000140AE" w:rsidRPr="006469FE" w:rsidRDefault="000140AE" w:rsidP="003659E0">
            <w:pPr>
              <w:spacing w:line="276" w:lineRule="auto"/>
              <w:contextualSpacing/>
              <w:jc w:val="center"/>
              <w:rPr>
                <w:rFonts w:asciiTheme="minorHAnsi" w:hAnsiTheme="minorHAnsi"/>
                <w:sz w:val="20"/>
                <w:szCs w:val="20"/>
              </w:rPr>
            </w:pPr>
            <w:r w:rsidRPr="006469FE">
              <w:rPr>
                <w:rFonts w:asciiTheme="minorHAnsi" w:hAnsiTheme="minorHAnsi"/>
                <w:sz w:val="20"/>
                <w:szCs w:val="20"/>
              </w:rPr>
              <w:t>13</w:t>
            </w:r>
          </w:p>
        </w:tc>
      </w:tr>
      <w:tr w:rsidR="000140AE" w:rsidRPr="006469FE" w:rsidTr="000140AE">
        <w:trPr>
          <w:trHeight w:val="20"/>
          <w:jc w:val="center"/>
        </w:trPr>
        <w:tc>
          <w:tcPr>
            <w:tcW w:w="588"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rPr>
                <w:rFonts w:asciiTheme="minorHAnsi" w:hAnsiTheme="minorHAnsi"/>
                <w:b/>
                <w:sz w:val="20"/>
                <w:szCs w:val="20"/>
              </w:rPr>
            </w:pPr>
            <w:r w:rsidRPr="006469FE">
              <w:rPr>
                <w:rFonts w:asciiTheme="minorHAnsi" w:hAnsiTheme="minorHAnsi"/>
                <w:b/>
                <w:sz w:val="20"/>
                <w:szCs w:val="20"/>
              </w:rPr>
              <w:t>TOPLAM</w:t>
            </w:r>
          </w:p>
        </w:tc>
        <w:tc>
          <w:tcPr>
            <w:tcW w:w="401"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88</w:t>
            </w:r>
          </w:p>
        </w:tc>
        <w:tc>
          <w:tcPr>
            <w:tcW w:w="441"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44</w:t>
            </w:r>
          </w:p>
        </w:tc>
        <w:tc>
          <w:tcPr>
            <w:tcW w:w="549"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8</w:t>
            </w:r>
          </w:p>
        </w:tc>
        <w:tc>
          <w:tcPr>
            <w:tcW w:w="518"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4</w:t>
            </w:r>
          </w:p>
        </w:tc>
        <w:tc>
          <w:tcPr>
            <w:tcW w:w="588"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1</w:t>
            </w:r>
          </w:p>
        </w:tc>
        <w:tc>
          <w:tcPr>
            <w:tcW w:w="732"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1</w:t>
            </w:r>
          </w:p>
        </w:tc>
        <w:tc>
          <w:tcPr>
            <w:tcW w:w="595"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1</w:t>
            </w:r>
          </w:p>
        </w:tc>
        <w:tc>
          <w:tcPr>
            <w:tcW w:w="589"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3659E0">
            <w:pPr>
              <w:spacing w:line="276" w:lineRule="auto"/>
              <w:contextualSpacing/>
              <w:jc w:val="center"/>
              <w:rPr>
                <w:rFonts w:asciiTheme="minorHAnsi" w:hAnsiTheme="minorHAnsi"/>
                <w:b/>
                <w:sz w:val="20"/>
                <w:szCs w:val="20"/>
              </w:rPr>
            </w:pPr>
            <w:r w:rsidRPr="006469FE">
              <w:rPr>
                <w:rFonts w:asciiTheme="minorHAnsi" w:hAnsiTheme="minorHAnsi"/>
                <w:b/>
                <w:sz w:val="20"/>
                <w:szCs w:val="20"/>
              </w:rPr>
              <w:t>147</w:t>
            </w:r>
          </w:p>
        </w:tc>
      </w:tr>
    </w:tbl>
    <w:p w:rsidR="000140AE" w:rsidRPr="006469FE" w:rsidRDefault="000140AE" w:rsidP="000140AE">
      <w:pPr>
        <w:spacing w:line="276" w:lineRule="auto"/>
        <w:rPr>
          <w:rFonts w:asciiTheme="minorHAnsi" w:hAnsiTheme="minorHAnsi"/>
          <w:sz w:val="22"/>
          <w:szCs w:val="22"/>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rPr>
          <w:rFonts w:asciiTheme="minorHAnsi" w:hAnsiTheme="minorHAnsi"/>
        </w:rPr>
      </w:pPr>
    </w:p>
    <w:p w:rsidR="00335A4D" w:rsidRPr="006469FE" w:rsidRDefault="00335A4D" w:rsidP="00DB302B">
      <w:pPr>
        <w:spacing w:line="276" w:lineRule="auto"/>
        <w:jc w:val="center"/>
        <w:rPr>
          <w:rFonts w:asciiTheme="minorHAnsi" w:hAnsiTheme="minorHAnsi"/>
        </w:rPr>
      </w:pPr>
    </w:p>
    <w:p w:rsidR="00335A4D" w:rsidRPr="006469FE" w:rsidRDefault="00335A4D" w:rsidP="00DB302B">
      <w:pPr>
        <w:spacing w:line="276" w:lineRule="auto"/>
        <w:jc w:val="center"/>
        <w:rPr>
          <w:rFonts w:asciiTheme="minorHAnsi" w:hAnsiTheme="minorHAnsi"/>
        </w:rPr>
      </w:pPr>
    </w:p>
    <w:p w:rsidR="00335A4D" w:rsidRPr="006469FE" w:rsidRDefault="00335A4D" w:rsidP="00DB302B">
      <w:pPr>
        <w:spacing w:line="276" w:lineRule="auto"/>
        <w:jc w:val="center"/>
        <w:rPr>
          <w:rFonts w:asciiTheme="minorHAnsi" w:hAnsiTheme="minorHAnsi"/>
        </w:rPr>
      </w:pPr>
    </w:p>
    <w:p w:rsidR="00335A4D" w:rsidRPr="006469FE" w:rsidRDefault="00335A4D" w:rsidP="00DB302B">
      <w:pPr>
        <w:rPr>
          <w:rFonts w:asciiTheme="minorHAnsi" w:hAnsiTheme="minorHAnsi"/>
        </w:rPr>
        <w:sectPr w:rsidR="00335A4D" w:rsidRPr="006469FE" w:rsidSect="005E43A6">
          <w:headerReference w:type="even" r:id="rId20"/>
          <w:headerReference w:type="default" r:id="rId21"/>
          <w:footerReference w:type="even" r:id="rId22"/>
          <w:headerReference w:type="first" r:id="rId23"/>
          <w:pgSz w:w="11906" w:h="16838"/>
          <w:pgMar w:top="1417" w:right="1417" w:bottom="1417" w:left="1417" w:header="708" w:footer="708"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335A4D" w:rsidRPr="006469FE" w:rsidRDefault="000140AE" w:rsidP="00DB302B">
      <w:pPr>
        <w:spacing w:line="276" w:lineRule="auto"/>
        <w:jc w:val="center"/>
        <w:rPr>
          <w:rFonts w:asciiTheme="minorHAnsi" w:hAnsiTheme="minorHAnsi"/>
          <w:b/>
        </w:rPr>
      </w:pPr>
      <w:r w:rsidRPr="006469FE">
        <w:rPr>
          <w:rFonts w:asciiTheme="minorHAnsi" w:hAnsiTheme="minorHAnsi"/>
          <w:b/>
        </w:rPr>
        <w:lastRenderedPageBreak/>
        <w:t xml:space="preserve">2014 YILI </w:t>
      </w:r>
      <w:r w:rsidR="00335A4D" w:rsidRPr="006469FE">
        <w:rPr>
          <w:rFonts w:asciiTheme="minorHAnsi" w:hAnsiTheme="minorHAnsi"/>
          <w:b/>
        </w:rPr>
        <w:t>ÇANAKKALE İLİ İLÇE BAZLI GÜBRE TÜKETİM MİKTARLARI (Ton)</w:t>
      </w:r>
    </w:p>
    <w:tbl>
      <w:tblPr>
        <w:tblW w:w="12893" w:type="dxa"/>
        <w:jc w:val="center"/>
        <w:tblCellMar>
          <w:left w:w="70" w:type="dxa"/>
          <w:right w:w="70" w:type="dxa"/>
        </w:tblCellMar>
        <w:tblLook w:val="04A0" w:firstRow="1" w:lastRow="0" w:firstColumn="1" w:lastColumn="0" w:noHBand="0" w:noVBand="1"/>
      </w:tblPr>
      <w:tblGrid>
        <w:gridCol w:w="585"/>
        <w:gridCol w:w="2200"/>
        <w:gridCol w:w="957"/>
        <w:gridCol w:w="863"/>
        <w:gridCol w:w="1015"/>
        <w:gridCol w:w="963"/>
        <w:gridCol w:w="872"/>
        <w:gridCol w:w="896"/>
        <w:gridCol w:w="872"/>
        <w:gridCol w:w="963"/>
        <w:gridCol w:w="872"/>
        <w:gridCol w:w="872"/>
        <w:gridCol w:w="963"/>
      </w:tblGrid>
      <w:tr w:rsidR="000140AE" w:rsidRPr="006469FE" w:rsidTr="000140AE">
        <w:trPr>
          <w:trHeight w:val="20"/>
          <w:jc w:val="center"/>
        </w:trPr>
        <w:tc>
          <w:tcPr>
            <w:tcW w:w="585" w:type="dxa"/>
            <w:tcBorders>
              <w:top w:val="single" w:sz="8" w:space="0" w:color="auto"/>
              <w:left w:val="single" w:sz="8" w:space="0" w:color="auto"/>
              <w:bottom w:val="single" w:sz="4" w:space="0" w:color="auto"/>
              <w:right w:val="single" w:sz="4" w:space="0" w:color="auto"/>
            </w:tcBorders>
            <w:shd w:val="clear" w:color="auto" w:fill="FBD4B4" w:themeFill="accent6" w:themeFillTint="66"/>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S.NO</w:t>
            </w:r>
          </w:p>
        </w:tc>
        <w:tc>
          <w:tcPr>
            <w:tcW w:w="2200"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GÜBRE CİNSİ</w:t>
            </w:r>
          </w:p>
        </w:tc>
        <w:tc>
          <w:tcPr>
            <w:tcW w:w="957"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MERKEZ</w:t>
            </w:r>
          </w:p>
        </w:tc>
        <w:tc>
          <w:tcPr>
            <w:tcW w:w="863"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AYVACIK</w:t>
            </w:r>
          </w:p>
        </w:tc>
        <w:tc>
          <w:tcPr>
            <w:tcW w:w="1015"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BAYRAMİÇ</w:t>
            </w:r>
          </w:p>
        </w:tc>
        <w:tc>
          <w:tcPr>
            <w:tcW w:w="963"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BİGA</w:t>
            </w:r>
          </w:p>
        </w:tc>
        <w:tc>
          <w:tcPr>
            <w:tcW w:w="872"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ÇAN</w:t>
            </w:r>
          </w:p>
        </w:tc>
        <w:tc>
          <w:tcPr>
            <w:tcW w:w="896"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ECEABAT</w:t>
            </w:r>
          </w:p>
        </w:tc>
        <w:tc>
          <w:tcPr>
            <w:tcW w:w="872"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EZİNE</w:t>
            </w:r>
          </w:p>
        </w:tc>
        <w:tc>
          <w:tcPr>
            <w:tcW w:w="963"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GELİBOLU</w:t>
            </w:r>
          </w:p>
        </w:tc>
        <w:tc>
          <w:tcPr>
            <w:tcW w:w="872" w:type="dxa"/>
            <w:tcBorders>
              <w:top w:val="single" w:sz="8" w:space="0" w:color="auto"/>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LAPSEKİ</w:t>
            </w:r>
          </w:p>
        </w:tc>
        <w:tc>
          <w:tcPr>
            <w:tcW w:w="872" w:type="dxa"/>
            <w:tcBorders>
              <w:top w:val="single" w:sz="8" w:space="0" w:color="auto"/>
              <w:left w:val="nil"/>
              <w:bottom w:val="single" w:sz="4" w:space="0" w:color="auto"/>
              <w:right w:val="nil"/>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YENİCE</w:t>
            </w:r>
          </w:p>
        </w:tc>
        <w:tc>
          <w:tcPr>
            <w:tcW w:w="963" w:type="dxa"/>
            <w:tcBorders>
              <w:top w:val="single" w:sz="8" w:space="0" w:color="auto"/>
              <w:left w:val="single" w:sz="4" w:space="0" w:color="auto"/>
              <w:bottom w:val="single" w:sz="4" w:space="0" w:color="auto"/>
              <w:right w:val="single" w:sz="8"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18"/>
                <w:szCs w:val="18"/>
              </w:rPr>
            </w:pPr>
            <w:r w:rsidRPr="006469FE">
              <w:rPr>
                <w:rFonts w:asciiTheme="minorHAnsi" w:hAnsiTheme="minorHAnsi"/>
                <w:b/>
                <w:sz w:val="18"/>
                <w:szCs w:val="18"/>
              </w:rPr>
              <w:t>TOPLAM</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w:t>
            </w:r>
          </w:p>
        </w:tc>
        <w:tc>
          <w:tcPr>
            <w:tcW w:w="2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Amonyum Sülfat %21</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1.089,70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83,70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22,15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1.518,50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188,35</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129,40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350,75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113,15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431,90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146,10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4.073,70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K.Amonyum Nitrat % 26</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263,50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0,40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72,90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1.162,80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308,55</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52,20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1,444,35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20,75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2.960,45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6.385,90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3</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Amonyum Nitrat % 33</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1.026,82</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108,25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246,55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1.257,90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455,00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664,65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721,85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1,250,85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621,65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407,20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6.760,72</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4</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Üre %46</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3.172,25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189,35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314,90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5.653,95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2.234,90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899,15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1.307,90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2.293,70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1.008,30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967,50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18.041,90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5</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TSP (%42-44 P</w:t>
            </w:r>
            <w:r w:rsidRPr="006469FE">
              <w:rPr>
                <w:rFonts w:asciiTheme="minorHAnsi" w:hAnsiTheme="minorHAnsi"/>
                <w:sz w:val="18"/>
                <w:szCs w:val="18"/>
                <w:vertAlign w:val="subscript"/>
              </w:rPr>
              <w:t>2</w:t>
            </w:r>
            <w:r w:rsidRPr="006469FE">
              <w:rPr>
                <w:rFonts w:asciiTheme="minorHAnsi" w:hAnsiTheme="minorHAnsi"/>
                <w:sz w:val="18"/>
                <w:szCs w:val="18"/>
              </w:rPr>
              <w:t>O</w:t>
            </w:r>
            <w:r w:rsidRPr="006469FE">
              <w:rPr>
                <w:rFonts w:asciiTheme="minorHAnsi" w:hAnsiTheme="minorHAnsi"/>
                <w:sz w:val="18"/>
                <w:szCs w:val="18"/>
                <w:vertAlign w:val="subscript"/>
              </w:rPr>
              <w:t>5</w:t>
            </w:r>
            <w:r w:rsidRPr="006469FE">
              <w:rPr>
                <w:rFonts w:asciiTheme="minorHAnsi" w:hAnsiTheme="minorHAnsi"/>
                <w:sz w:val="18"/>
                <w:szCs w:val="18"/>
              </w:rPr>
              <w:t>)</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173,40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56,60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20,95</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24,95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30,00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0,90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4,00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310,80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6</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DAP 18.0.46</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1.578,85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61,45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69,85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321,15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428,35</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99,65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522,10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308,75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148,75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70,05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3.608,95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7</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20.20.0</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986,70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67,85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560,75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2.002,60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1.500,55</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103,75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644,70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1.139,40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145,30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107,40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7.259,00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8</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20.20.0 süper</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321,85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14,05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317,00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115,20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200,15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210,65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43,95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3,00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1,225,85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9</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15.15.15</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823,15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19,70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30,60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1.376,50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293,90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12,80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231,10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540,00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192,20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3.519,95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10</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15.15.15 süper</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507,80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47,20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104,65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378,80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166,50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12,40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316,75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28,85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72,85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128,30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1.764,10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11</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26.13.0</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0,35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0,35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12</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25.5.10</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4,95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4,95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13</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23.12.9 süper</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45,5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57</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102,50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14</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8.24.8</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7,75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62,75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1.007.25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85,65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1.164,40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15</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12.30.12</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152</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153,05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16</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10.25.20 Pt.Sül.</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28,00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28,00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17</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MAP 11.52</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13,23</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0,50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19,15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3,75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30,35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79,73</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18</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Potasyum Nitrat 13.0.46</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139,35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2,70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0,70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41,40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3,20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42,40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0,80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105,50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59,40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395,45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19</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Potasyum  Sülfat % 50</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15,95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8,00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33,90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11,50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11,35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74,30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12,40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167,40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20</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Potasyum  Klorür %60</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0,35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0,35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21</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Kalsiyum Nitrat 15,5+26,5</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14,80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4,15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9,35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0,20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16,70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45,20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22</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Ürea Fosfat</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8,10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8,10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23</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13.24.12</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93,70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38,40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31,90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164,00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24</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13.24.12 süper</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190,95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73,25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22,55</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134,20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420,95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24</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20.20.20</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40,25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42,25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26</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20.20.20 süper</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6,70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4,30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157,45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0,15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169,60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27</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18.18.18</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2,55</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0,50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3,90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6,95</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28</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13.25.5+ME</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132,60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27,85</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67,10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83,00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710,20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0,50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1,15</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27,00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1.049,40</w:t>
            </w:r>
          </w:p>
        </w:tc>
      </w:tr>
      <w:tr w:rsidR="000140AE" w:rsidRPr="006469FE" w:rsidTr="000140AE">
        <w:trPr>
          <w:trHeight w:val="20"/>
          <w:jc w:val="center"/>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center"/>
              <w:rPr>
                <w:rFonts w:asciiTheme="minorHAnsi" w:hAnsiTheme="minorHAnsi"/>
                <w:sz w:val="18"/>
                <w:szCs w:val="18"/>
              </w:rPr>
            </w:pPr>
            <w:r w:rsidRPr="006469FE">
              <w:rPr>
                <w:rFonts w:asciiTheme="minorHAnsi" w:hAnsiTheme="minorHAnsi"/>
                <w:sz w:val="18"/>
                <w:szCs w:val="18"/>
              </w:rPr>
              <w:t>29</w:t>
            </w:r>
          </w:p>
        </w:tc>
        <w:tc>
          <w:tcPr>
            <w:tcW w:w="2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sz w:val="18"/>
                <w:szCs w:val="18"/>
              </w:rPr>
            </w:pPr>
            <w:r w:rsidRPr="006469FE">
              <w:rPr>
                <w:rFonts w:asciiTheme="minorHAnsi" w:hAnsiTheme="minorHAnsi"/>
                <w:sz w:val="18"/>
                <w:szCs w:val="18"/>
              </w:rPr>
              <w:t>Kompoze 10.25.5+ME</w:t>
            </w:r>
          </w:p>
        </w:tc>
        <w:tc>
          <w:tcPr>
            <w:tcW w:w="957"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162,00</w:t>
            </w:r>
          </w:p>
        </w:tc>
        <w:tc>
          <w:tcPr>
            <w:tcW w:w="8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10,70</w:t>
            </w:r>
          </w:p>
        </w:tc>
        <w:tc>
          <w:tcPr>
            <w:tcW w:w="1015"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28,00</w:t>
            </w:r>
          </w:p>
        </w:tc>
        <w:tc>
          <w:tcPr>
            <w:tcW w:w="896"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872"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0</w:t>
            </w:r>
          </w:p>
        </w:tc>
        <w:tc>
          <w:tcPr>
            <w:tcW w:w="963" w:type="dxa"/>
            <w:tcBorders>
              <w:top w:val="nil"/>
              <w:left w:val="nil"/>
              <w:bottom w:val="single" w:sz="4" w:space="0" w:color="auto"/>
              <w:right w:val="single" w:sz="4" w:space="0" w:color="auto"/>
            </w:tcBorders>
            <w:shd w:val="clear" w:color="auto" w:fill="auto"/>
            <w:noWrap/>
            <w:vAlign w:val="bottom"/>
          </w:tcPr>
          <w:p w:rsidR="000140AE" w:rsidRPr="006469FE" w:rsidRDefault="000140AE" w:rsidP="000140AE">
            <w:pPr>
              <w:spacing w:line="276" w:lineRule="auto"/>
              <w:jc w:val="right"/>
              <w:rPr>
                <w:rFonts w:asciiTheme="minorHAnsi" w:hAnsiTheme="minorHAnsi"/>
                <w:sz w:val="18"/>
                <w:szCs w:val="18"/>
              </w:rPr>
            </w:pPr>
            <w:r w:rsidRPr="006469FE">
              <w:rPr>
                <w:rFonts w:asciiTheme="minorHAnsi" w:hAnsiTheme="minorHAnsi"/>
                <w:sz w:val="18"/>
                <w:szCs w:val="18"/>
              </w:rPr>
              <w:t>200,70</w:t>
            </w:r>
          </w:p>
        </w:tc>
      </w:tr>
      <w:tr w:rsidR="000140AE" w:rsidRPr="006469FE" w:rsidTr="00C74331">
        <w:trPr>
          <w:trHeight w:val="20"/>
          <w:jc w:val="center"/>
        </w:trPr>
        <w:tc>
          <w:tcPr>
            <w:tcW w:w="585"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left"/>
              <w:rPr>
                <w:rFonts w:asciiTheme="minorHAnsi" w:hAnsiTheme="minorHAnsi"/>
                <w:b/>
                <w:sz w:val="18"/>
                <w:szCs w:val="18"/>
              </w:rPr>
            </w:pPr>
            <w:r w:rsidRPr="006469FE">
              <w:rPr>
                <w:rFonts w:asciiTheme="minorHAnsi" w:hAnsiTheme="minorHAnsi"/>
                <w:b/>
                <w:sz w:val="18"/>
                <w:szCs w:val="18"/>
              </w:rPr>
              <w:t> </w:t>
            </w:r>
          </w:p>
        </w:tc>
        <w:tc>
          <w:tcPr>
            <w:tcW w:w="2200" w:type="dxa"/>
            <w:tcBorders>
              <w:top w:val="nil"/>
              <w:left w:val="nil"/>
              <w:bottom w:val="single" w:sz="8"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left"/>
              <w:rPr>
                <w:rFonts w:asciiTheme="minorHAnsi" w:hAnsiTheme="minorHAnsi"/>
                <w:b/>
                <w:sz w:val="18"/>
                <w:szCs w:val="18"/>
              </w:rPr>
            </w:pPr>
            <w:r w:rsidRPr="006469FE">
              <w:rPr>
                <w:rFonts w:asciiTheme="minorHAnsi" w:hAnsiTheme="minorHAnsi"/>
                <w:b/>
                <w:sz w:val="18"/>
                <w:szCs w:val="18"/>
              </w:rPr>
              <w:t>TOPLAM</w:t>
            </w:r>
          </w:p>
        </w:tc>
        <w:tc>
          <w:tcPr>
            <w:tcW w:w="957"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10.812.45</w:t>
            </w:r>
          </w:p>
        </w:tc>
        <w:tc>
          <w:tcPr>
            <w:tcW w:w="863"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715,20</w:t>
            </w:r>
          </w:p>
        </w:tc>
        <w:tc>
          <w:tcPr>
            <w:tcW w:w="1015"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1.520,70</w:t>
            </w:r>
          </w:p>
        </w:tc>
        <w:tc>
          <w:tcPr>
            <w:tcW w:w="963"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14.133,00</w:t>
            </w:r>
          </w:p>
        </w:tc>
        <w:tc>
          <w:tcPr>
            <w:tcW w:w="872"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5.873,15</w:t>
            </w:r>
          </w:p>
        </w:tc>
        <w:tc>
          <w:tcPr>
            <w:tcW w:w="896"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2.797,95</w:t>
            </w:r>
          </w:p>
        </w:tc>
        <w:tc>
          <w:tcPr>
            <w:tcW w:w="872"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4.597,60</w:t>
            </w:r>
          </w:p>
        </w:tc>
        <w:tc>
          <w:tcPr>
            <w:tcW w:w="963"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8.588,35</w:t>
            </w:r>
          </w:p>
        </w:tc>
        <w:tc>
          <w:tcPr>
            <w:tcW w:w="872"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3.009,75</w:t>
            </w:r>
          </w:p>
        </w:tc>
        <w:tc>
          <w:tcPr>
            <w:tcW w:w="872"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5.106,05</w:t>
            </w:r>
          </w:p>
        </w:tc>
        <w:tc>
          <w:tcPr>
            <w:tcW w:w="963"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b/>
                <w:sz w:val="18"/>
                <w:szCs w:val="18"/>
              </w:rPr>
            </w:pPr>
            <w:r w:rsidRPr="006469FE">
              <w:rPr>
                <w:rFonts w:asciiTheme="minorHAnsi" w:hAnsiTheme="minorHAnsi"/>
                <w:b/>
                <w:sz w:val="18"/>
                <w:szCs w:val="18"/>
              </w:rPr>
              <w:t>57.154,20</w:t>
            </w:r>
          </w:p>
        </w:tc>
      </w:tr>
    </w:tbl>
    <w:p w:rsidR="00335A4D" w:rsidRPr="006469FE" w:rsidRDefault="00335A4D" w:rsidP="00DB302B">
      <w:pPr>
        <w:spacing w:line="276" w:lineRule="auto"/>
        <w:jc w:val="center"/>
        <w:rPr>
          <w:rFonts w:asciiTheme="minorHAnsi" w:hAnsiTheme="minorHAnsi"/>
        </w:rPr>
        <w:sectPr w:rsidR="00335A4D" w:rsidRPr="006469FE" w:rsidSect="00335A4D">
          <w:pgSz w:w="16838" w:h="11906" w:orient="landscape"/>
          <w:pgMar w:top="1418" w:right="1134" w:bottom="1418" w:left="1418" w:header="709" w:footer="709"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0140AE" w:rsidRPr="006469FE" w:rsidRDefault="000140AE" w:rsidP="000140AE">
      <w:pPr>
        <w:pStyle w:val="Balk3"/>
        <w:spacing w:before="0" w:after="0" w:line="276" w:lineRule="auto"/>
        <w:rPr>
          <w:szCs w:val="22"/>
        </w:rPr>
      </w:pPr>
      <w:bookmarkStart w:id="355" w:name="_Toc378852658"/>
      <w:bookmarkStart w:id="356" w:name="_Toc379183090"/>
      <w:bookmarkStart w:id="357" w:name="_Toc379183198"/>
      <w:bookmarkStart w:id="358" w:name="_Toc379185060"/>
      <w:bookmarkStart w:id="359" w:name="_Toc386731905"/>
      <w:bookmarkStart w:id="360" w:name="_Toc413836757"/>
      <w:r w:rsidRPr="006469FE">
        <w:rPr>
          <w:szCs w:val="22"/>
        </w:rPr>
        <w:lastRenderedPageBreak/>
        <w:t>4.2.2. Bitki Hastalık ve Zararlıları İle Mücadele Çalışmaları</w:t>
      </w:r>
      <w:bookmarkEnd w:id="355"/>
      <w:bookmarkEnd w:id="356"/>
      <w:bookmarkEnd w:id="357"/>
      <w:bookmarkEnd w:id="358"/>
      <w:bookmarkEnd w:id="359"/>
      <w:bookmarkEnd w:id="360"/>
      <w:r w:rsidRPr="006469FE">
        <w:rPr>
          <w:szCs w:val="22"/>
        </w:rPr>
        <w:tab/>
      </w:r>
    </w:p>
    <w:p w:rsidR="000140AE" w:rsidRPr="006469FE" w:rsidRDefault="000140AE" w:rsidP="003659E0">
      <w:pPr>
        <w:spacing w:line="276" w:lineRule="auto"/>
        <w:ind w:firstLine="708"/>
        <w:rPr>
          <w:rFonts w:asciiTheme="minorHAnsi" w:hAnsiTheme="minorHAnsi"/>
          <w:sz w:val="22"/>
          <w:szCs w:val="22"/>
        </w:rPr>
      </w:pPr>
      <w:r w:rsidRPr="006469FE">
        <w:rPr>
          <w:rFonts w:asciiTheme="minorHAnsi" w:hAnsiTheme="minorHAnsi"/>
          <w:sz w:val="22"/>
          <w:szCs w:val="22"/>
        </w:rPr>
        <w:t>Bakanlığımızca 28/05/2010 tarih ve 21095 sayılı talimat kapsamında; "Entegre Ve Kontrollü Ürün Yönetimi (EKÜY) Projesi" kapsamında 2014 yılında Süne, Çekirge, Elma Tahmin ve Erken Uyarı Projeleri, Bağ Tahmin ve Erken Uyarı Projeleri, Elma, Şeftali, Kiraz ve Armut EKÜY Projeleri ve Bağ entegre mücadele projeleri yer almaktadır. Bu proje konuları ile ilgili 2014 yılı çalışma sonuçları aşağıda özetlenmiştir.</w:t>
      </w:r>
      <w:r w:rsidR="003659E0" w:rsidRPr="006469FE">
        <w:rPr>
          <w:rFonts w:asciiTheme="minorHAnsi" w:hAnsiTheme="minorHAnsi"/>
          <w:sz w:val="22"/>
          <w:szCs w:val="22"/>
        </w:rPr>
        <w:t xml:space="preserve"> </w:t>
      </w:r>
      <w:r w:rsidRPr="006469FE">
        <w:rPr>
          <w:rFonts w:asciiTheme="minorHAnsi" w:hAnsiTheme="minorHAnsi"/>
          <w:sz w:val="22"/>
          <w:szCs w:val="22"/>
        </w:rPr>
        <w:t xml:space="preserve">Proje kapsamında 2014 yılı içerisinde; </w:t>
      </w:r>
    </w:p>
    <w:p w:rsidR="000140AE" w:rsidRPr="006469FE" w:rsidRDefault="000140AE" w:rsidP="000140AE">
      <w:pPr>
        <w:pStyle w:val="ListeParagraf"/>
        <w:numPr>
          <w:ilvl w:val="0"/>
          <w:numId w:val="8"/>
        </w:numPr>
        <w:rPr>
          <w:rFonts w:asciiTheme="minorHAnsi" w:hAnsiTheme="minorHAnsi"/>
        </w:rPr>
      </w:pPr>
      <w:r w:rsidRPr="006469FE">
        <w:rPr>
          <w:rFonts w:asciiTheme="minorHAnsi" w:hAnsiTheme="minorHAnsi"/>
        </w:rPr>
        <w:t>Elma Tahmin ve Erken Uyarı Projesi kapsamında, 125 da proje programı uygulanmış olup, 18.150 da alana uyarı hizmeti verilmiştir.</w:t>
      </w:r>
    </w:p>
    <w:p w:rsidR="000140AE" w:rsidRPr="006469FE" w:rsidRDefault="000140AE" w:rsidP="000140AE">
      <w:pPr>
        <w:pStyle w:val="ListeParagraf"/>
        <w:numPr>
          <w:ilvl w:val="0"/>
          <w:numId w:val="8"/>
        </w:numPr>
        <w:rPr>
          <w:rFonts w:asciiTheme="minorHAnsi" w:hAnsiTheme="minorHAnsi"/>
        </w:rPr>
      </w:pPr>
      <w:r w:rsidRPr="006469FE">
        <w:rPr>
          <w:rFonts w:asciiTheme="minorHAnsi" w:hAnsiTheme="minorHAnsi"/>
        </w:rPr>
        <w:t>Bağ Tahmin ve Erken Uyarı Projesi kapsamında, 195 da alanda proje programı uygulanmış olup 18.300 da alana uyarı hizmeti verilmiştir.</w:t>
      </w:r>
    </w:p>
    <w:p w:rsidR="000140AE" w:rsidRPr="006469FE" w:rsidRDefault="000140AE" w:rsidP="000140AE">
      <w:pPr>
        <w:pStyle w:val="ListeParagraf"/>
        <w:numPr>
          <w:ilvl w:val="0"/>
          <w:numId w:val="8"/>
        </w:numPr>
        <w:rPr>
          <w:rFonts w:asciiTheme="minorHAnsi" w:hAnsiTheme="minorHAnsi"/>
        </w:rPr>
      </w:pPr>
      <w:r w:rsidRPr="006469FE">
        <w:rPr>
          <w:rFonts w:asciiTheme="minorHAnsi" w:hAnsiTheme="minorHAnsi"/>
        </w:rPr>
        <w:t>Domates Tahmin ve Erken Uyarı Projesi kapsamında, 300 da alanda proje programı uygulanmış olup 24.650 da alana uyarı hizmeti verilmiştir.</w:t>
      </w:r>
    </w:p>
    <w:p w:rsidR="000140AE" w:rsidRPr="006469FE" w:rsidRDefault="000140AE" w:rsidP="00C74331">
      <w:pPr>
        <w:jc w:val="center"/>
        <w:rPr>
          <w:rFonts w:asciiTheme="minorHAnsi" w:hAnsiTheme="minorHAnsi"/>
          <w:b/>
          <w:sz w:val="22"/>
          <w:szCs w:val="22"/>
        </w:rPr>
      </w:pPr>
      <w:r w:rsidRPr="006469FE">
        <w:rPr>
          <w:rFonts w:asciiTheme="minorHAnsi" w:hAnsiTheme="minorHAnsi"/>
          <w:b/>
          <w:sz w:val="22"/>
          <w:szCs w:val="22"/>
        </w:rPr>
        <w:t>Bitki Hastalık ve Zararlıları İle Mücadele Programı ve Gerçekleşme Oranı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52"/>
        <w:gridCol w:w="1116"/>
        <w:gridCol w:w="1416"/>
        <w:gridCol w:w="1831"/>
      </w:tblGrid>
      <w:tr w:rsidR="000140AE" w:rsidRPr="006469FE" w:rsidTr="000140AE">
        <w:trPr>
          <w:jc w:val="center"/>
        </w:trPr>
        <w:tc>
          <w:tcPr>
            <w:tcW w:w="0" w:type="auto"/>
            <w:shd w:val="clear" w:color="auto" w:fill="FBD4B4"/>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PROJENİN ADI</w:t>
            </w:r>
          </w:p>
        </w:tc>
        <w:tc>
          <w:tcPr>
            <w:tcW w:w="0" w:type="auto"/>
            <w:shd w:val="clear" w:color="auto" w:fill="FBD4B4"/>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PROGRAM</w:t>
            </w:r>
          </w:p>
        </w:tc>
        <w:tc>
          <w:tcPr>
            <w:tcW w:w="0" w:type="auto"/>
            <w:shd w:val="clear" w:color="auto" w:fill="FBD4B4"/>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GERÇEKLEŞME</w:t>
            </w:r>
          </w:p>
        </w:tc>
        <w:tc>
          <w:tcPr>
            <w:tcW w:w="1831" w:type="dxa"/>
            <w:shd w:val="clear" w:color="auto" w:fill="FBD4B4"/>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GERÇEKLEŞME (%)</w:t>
            </w:r>
          </w:p>
        </w:tc>
      </w:tr>
      <w:tr w:rsidR="000140AE" w:rsidRPr="006469FE" w:rsidTr="000140AE">
        <w:trPr>
          <w:trHeight w:val="1703"/>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Süne Mücadelesi</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Çekirge Mücadelesi</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Elma Tahmin ve Erken Uyarı Projesi</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Bağ Tahmin ve Erken Uyarı Projesi</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Elma Entegre Mücadele (EKÜY) Projesi</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Şeftali Entegre Mücadele(EKÜY)Projesi</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Kiraz Entegre Mücadele (EKÜY)Projesi</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400 000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1 000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17.025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17.800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325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1.190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494 da</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315.527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1.372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18.150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18.300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325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1.190 da</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494 da</w:t>
            </w:r>
          </w:p>
        </w:tc>
        <w:tc>
          <w:tcPr>
            <w:tcW w:w="183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78</w:t>
            </w:r>
          </w:p>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137</w:t>
            </w:r>
          </w:p>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107</w:t>
            </w:r>
          </w:p>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103</w:t>
            </w:r>
          </w:p>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100</w:t>
            </w:r>
          </w:p>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100</w:t>
            </w:r>
          </w:p>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100</w:t>
            </w:r>
          </w:p>
        </w:tc>
      </w:tr>
    </w:tbl>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 xml:space="preserve">Bitki Hastalık ve Zararlıları İle Mücadele kapsamında programlanan projelerin tamamı %100 gerçekleştirilmiştir. </w:t>
      </w:r>
      <w:r w:rsidRPr="006469FE">
        <w:rPr>
          <w:rFonts w:asciiTheme="minorHAnsi" w:hAnsiTheme="minorHAnsi"/>
          <w:sz w:val="22"/>
          <w:szCs w:val="22"/>
        </w:rPr>
        <w:tab/>
      </w:r>
    </w:p>
    <w:p w:rsidR="000140AE" w:rsidRPr="006469FE" w:rsidRDefault="000140AE" w:rsidP="000140AE">
      <w:pPr>
        <w:pStyle w:val="Balk4"/>
        <w:spacing w:after="0" w:line="276" w:lineRule="auto"/>
        <w:rPr>
          <w:szCs w:val="22"/>
        </w:rPr>
      </w:pPr>
      <w:bookmarkStart w:id="361" w:name="_Toc378852659"/>
      <w:bookmarkStart w:id="362" w:name="_Toc379183199"/>
      <w:bookmarkStart w:id="363" w:name="_Toc379185061"/>
      <w:bookmarkStart w:id="364" w:name="_Toc386731906"/>
      <w:bookmarkStart w:id="365" w:name="_Toc413836758"/>
      <w:r w:rsidRPr="006469FE">
        <w:rPr>
          <w:szCs w:val="22"/>
        </w:rPr>
        <w:t>4.2.2.1. Tahmin ve Erken Uyarı Çalışmaları</w:t>
      </w:r>
      <w:bookmarkEnd w:id="361"/>
      <w:bookmarkEnd w:id="362"/>
      <w:bookmarkEnd w:id="363"/>
      <w:bookmarkEnd w:id="364"/>
      <w:bookmarkEnd w:id="365"/>
      <w:r w:rsidRPr="006469FE">
        <w:rPr>
          <w:szCs w:val="22"/>
        </w:rPr>
        <w:t xml:space="preserve"> </w:t>
      </w:r>
    </w:p>
    <w:p w:rsidR="000140AE" w:rsidRPr="006469FE" w:rsidRDefault="000140AE" w:rsidP="000140AE">
      <w:pPr>
        <w:spacing w:line="276" w:lineRule="auto"/>
        <w:ind w:firstLine="709"/>
        <w:rPr>
          <w:rFonts w:asciiTheme="minorHAnsi" w:hAnsiTheme="minorHAnsi"/>
          <w:sz w:val="22"/>
          <w:szCs w:val="22"/>
        </w:rPr>
      </w:pPr>
      <w:r w:rsidRPr="006469FE">
        <w:rPr>
          <w:rFonts w:asciiTheme="minorHAnsi" w:hAnsiTheme="minorHAnsi"/>
          <w:sz w:val="22"/>
          <w:szCs w:val="22"/>
        </w:rPr>
        <w:t xml:space="preserve"> “Tahmin ve Erken Uyarı Sistemi” çalışmaları ile, hastalık etmenleri ve zararlı organizmaların çevre ile ilişkili hayatiyeti açısından hava sıcaklığı, nem, yağış v.b. gibi iklim faktörlerinden etkilenmeleri tespit edilerek hastalık veya zararlıların çıkıp çıkmayacağını önceden tahmin etmek suretiyle mücadele zamanı tam ve doğru biçimde </w:t>
      </w:r>
      <w:r w:rsidR="00B638B1" w:rsidRPr="006469FE">
        <w:rPr>
          <w:rFonts w:asciiTheme="minorHAnsi" w:hAnsiTheme="minorHAnsi"/>
          <w:sz w:val="22"/>
          <w:szCs w:val="22"/>
        </w:rPr>
        <w:t>belirlenmektedir</w:t>
      </w:r>
      <w:r w:rsidRPr="006469FE">
        <w:rPr>
          <w:rFonts w:asciiTheme="minorHAnsi" w:hAnsiTheme="minorHAnsi"/>
          <w:sz w:val="22"/>
          <w:szCs w:val="22"/>
        </w:rPr>
        <w:t>.</w:t>
      </w:r>
      <w:r w:rsidRPr="006469FE">
        <w:rPr>
          <w:rFonts w:asciiTheme="minorHAnsi" w:hAnsiTheme="minorHAnsi"/>
          <w:b/>
          <w:sz w:val="22"/>
          <w:szCs w:val="22"/>
        </w:rPr>
        <w:t xml:space="preserve"> </w:t>
      </w:r>
      <w:r w:rsidRPr="006469FE">
        <w:rPr>
          <w:rFonts w:asciiTheme="minorHAnsi" w:hAnsiTheme="minorHAnsi"/>
          <w:sz w:val="22"/>
          <w:szCs w:val="22"/>
        </w:rPr>
        <w:t xml:space="preserve">Tahmin ve Erken Uyarı Sistemi ile ilimizde elma, bağ ve diğer </w:t>
      </w:r>
      <w:r w:rsidR="00B638B1" w:rsidRPr="006469FE">
        <w:rPr>
          <w:rFonts w:asciiTheme="minorHAnsi" w:hAnsiTheme="minorHAnsi"/>
          <w:sz w:val="22"/>
          <w:szCs w:val="22"/>
        </w:rPr>
        <w:t>konularda</w:t>
      </w:r>
      <w:r w:rsidRPr="006469FE">
        <w:rPr>
          <w:rFonts w:asciiTheme="minorHAnsi" w:hAnsiTheme="minorHAnsi"/>
          <w:sz w:val="22"/>
          <w:szCs w:val="22"/>
        </w:rPr>
        <w:t xml:space="preserve"> uyarılar SMS mesajı ile gönderilmektedir.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Çanakkale'de 2014 yılı sonu itibariyle 21 adet Elektronik Tahmin ve Erken Uyarı İstasyonu bulunmaktadır. 2014 yılı tahmin ve erken uyarı faaliyetlerinde 21 adet istasyondan alınan veriler değerlendirilerek uyarı hizmeti verilmektedir.</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Elektronik Tahmin ve Erken Uyarı İstasyonlarının İlçelere Göre Dağılımı;</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Merkez</w:t>
      </w:r>
      <w:r w:rsidRPr="006469FE">
        <w:rPr>
          <w:rFonts w:asciiTheme="minorHAnsi" w:hAnsiTheme="minorHAnsi"/>
          <w:sz w:val="22"/>
          <w:szCs w:val="22"/>
        </w:rPr>
        <w:tab/>
      </w:r>
      <w:r w:rsidRPr="006469FE">
        <w:rPr>
          <w:rFonts w:asciiTheme="minorHAnsi" w:hAnsiTheme="minorHAnsi"/>
          <w:sz w:val="22"/>
          <w:szCs w:val="22"/>
        </w:rPr>
        <w:tab/>
        <w:t>4 adet</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Lapseki</w:t>
      </w:r>
      <w:r w:rsidRPr="006469FE">
        <w:rPr>
          <w:rFonts w:asciiTheme="minorHAnsi" w:hAnsiTheme="minorHAnsi"/>
          <w:sz w:val="22"/>
          <w:szCs w:val="22"/>
        </w:rPr>
        <w:tab/>
      </w:r>
      <w:r w:rsidRPr="006469FE">
        <w:rPr>
          <w:rFonts w:asciiTheme="minorHAnsi" w:hAnsiTheme="minorHAnsi"/>
          <w:sz w:val="22"/>
          <w:szCs w:val="22"/>
        </w:rPr>
        <w:tab/>
        <w:t>4 adet</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Bayramiç</w:t>
      </w:r>
      <w:r w:rsidRPr="006469FE">
        <w:rPr>
          <w:rFonts w:asciiTheme="minorHAnsi" w:hAnsiTheme="minorHAnsi"/>
          <w:sz w:val="22"/>
          <w:szCs w:val="22"/>
        </w:rPr>
        <w:tab/>
        <w:t xml:space="preserve">6 adet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Bozcaada</w:t>
      </w:r>
      <w:r w:rsidRPr="006469FE">
        <w:rPr>
          <w:rFonts w:asciiTheme="minorHAnsi" w:hAnsiTheme="minorHAnsi"/>
          <w:sz w:val="22"/>
          <w:szCs w:val="22"/>
        </w:rPr>
        <w:tab/>
        <w:t xml:space="preserve">1 adet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Biga</w:t>
      </w:r>
      <w:r w:rsidRPr="006469FE">
        <w:rPr>
          <w:rFonts w:asciiTheme="minorHAnsi" w:hAnsiTheme="minorHAnsi"/>
          <w:sz w:val="22"/>
          <w:szCs w:val="22"/>
        </w:rPr>
        <w:tab/>
      </w:r>
      <w:r w:rsidRPr="006469FE">
        <w:rPr>
          <w:rFonts w:asciiTheme="minorHAnsi" w:hAnsiTheme="minorHAnsi"/>
          <w:sz w:val="22"/>
          <w:szCs w:val="22"/>
        </w:rPr>
        <w:tab/>
        <w:t xml:space="preserve">2 adet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Gelibolu</w:t>
      </w:r>
      <w:r w:rsidRPr="006469FE">
        <w:rPr>
          <w:rFonts w:asciiTheme="minorHAnsi" w:hAnsiTheme="minorHAnsi"/>
          <w:sz w:val="22"/>
          <w:szCs w:val="22"/>
        </w:rPr>
        <w:tab/>
        <w:t>2 adet</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Gökçeada</w:t>
      </w:r>
      <w:r w:rsidRPr="006469FE">
        <w:rPr>
          <w:rFonts w:asciiTheme="minorHAnsi" w:hAnsiTheme="minorHAnsi"/>
          <w:sz w:val="22"/>
          <w:szCs w:val="22"/>
        </w:rPr>
        <w:tab/>
        <w:t>1 adet</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Çan</w:t>
      </w:r>
      <w:r w:rsidRPr="006469FE">
        <w:rPr>
          <w:rFonts w:asciiTheme="minorHAnsi" w:hAnsiTheme="minorHAnsi"/>
          <w:sz w:val="22"/>
          <w:szCs w:val="22"/>
        </w:rPr>
        <w:tab/>
      </w:r>
      <w:r w:rsidRPr="006469FE">
        <w:rPr>
          <w:rFonts w:asciiTheme="minorHAnsi" w:hAnsiTheme="minorHAnsi"/>
          <w:sz w:val="22"/>
          <w:szCs w:val="22"/>
        </w:rPr>
        <w:tab/>
        <w:t>1 adet</w:t>
      </w:r>
    </w:p>
    <w:p w:rsidR="000140AE" w:rsidRPr="006469FE" w:rsidRDefault="000140AE" w:rsidP="000140AE">
      <w:pPr>
        <w:spacing w:line="276" w:lineRule="auto"/>
        <w:ind w:firstLine="708"/>
        <w:rPr>
          <w:rFonts w:asciiTheme="minorHAnsi" w:hAnsiTheme="minorHAnsi"/>
          <w:b/>
          <w:sz w:val="22"/>
          <w:szCs w:val="22"/>
        </w:rPr>
      </w:pPr>
      <w:r w:rsidRPr="006469FE">
        <w:rPr>
          <w:rFonts w:asciiTheme="minorHAnsi" w:hAnsiTheme="minorHAnsi"/>
          <w:b/>
          <w:sz w:val="22"/>
          <w:szCs w:val="22"/>
        </w:rPr>
        <w:t>Toplam</w:t>
      </w:r>
      <w:r w:rsidRPr="006469FE">
        <w:rPr>
          <w:rFonts w:asciiTheme="minorHAnsi" w:hAnsiTheme="minorHAnsi"/>
          <w:b/>
          <w:sz w:val="22"/>
          <w:szCs w:val="22"/>
        </w:rPr>
        <w:tab/>
      </w:r>
      <w:r w:rsidRPr="006469FE">
        <w:rPr>
          <w:rFonts w:asciiTheme="minorHAnsi" w:hAnsiTheme="minorHAnsi"/>
          <w:b/>
          <w:sz w:val="22"/>
          <w:szCs w:val="22"/>
        </w:rPr>
        <w:tab/>
        <w:t>21 adet</w:t>
      </w:r>
    </w:p>
    <w:p w:rsidR="00B638B1" w:rsidRPr="006469FE" w:rsidRDefault="00B638B1" w:rsidP="00B638B1">
      <w:pPr>
        <w:pStyle w:val="Balk5"/>
        <w:jc w:val="left"/>
      </w:pPr>
      <w:bookmarkStart w:id="366" w:name="_Toc413836759"/>
      <w:r w:rsidRPr="006469FE">
        <w:lastRenderedPageBreak/>
        <w:t>4.2.2.1.1. Elma Tahmin Erken Uyarı Çalışmaları</w:t>
      </w:r>
      <w:bookmarkEnd w:id="366"/>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İlimiz genelinde Elma Tahmin ve Erken Uyarı projesi kapsamında ana zararlı ve hastalık olan elma iç kurdu ve elma karalekesi mücadelesi esas alınarak 18.150 da alanda uyarı ve gözetim hizmeti verilmektedir. Uyarılar merkez ilçede 2, Bayramiç ilçesinde 6, Lapseki ilçesinde 4, Biga ilçesinde 1, Gelibolu ilçesinde 2 ve Çan ilçesinde 1 olmak üzere 16 adet istasyondan alınan iklim verileri değerlendirilerek yapılmıştır.</w:t>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Elma Tahmin ve Erken Uyarı İstasyonlarının Kapsadığı Alan (da)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2"/>
        <w:gridCol w:w="1865"/>
        <w:gridCol w:w="1090"/>
        <w:gridCol w:w="1696"/>
        <w:gridCol w:w="2061"/>
      </w:tblGrid>
      <w:tr w:rsidR="000140AE" w:rsidRPr="006469FE" w:rsidTr="003659E0">
        <w:trPr>
          <w:trHeight w:val="545"/>
          <w:jc w:val="center"/>
        </w:trPr>
        <w:tc>
          <w:tcPr>
            <w:tcW w:w="1072"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bCs/>
                <w:sz w:val="20"/>
                <w:szCs w:val="20"/>
              </w:rPr>
              <w:t>KONUSU</w:t>
            </w:r>
          </w:p>
        </w:tc>
        <w:tc>
          <w:tcPr>
            <w:tcW w:w="1865"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bCs/>
                <w:sz w:val="20"/>
                <w:szCs w:val="20"/>
              </w:rPr>
              <w:t>İSTASYONUN BULUNDUĞU YER</w:t>
            </w:r>
          </w:p>
        </w:tc>
        <w:tc>
          <w:tcPr>
            <w:tcW w:w="1090"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İSTASYON ADEDİ</w:t>
            </w:r>
          </w:p>
        </w:tc>
        <w:tc>
          <w:tcPr>
            <w:tcW w:w="1696"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PROJE PROGRAMI (da)</w:t>
            </w:r>
          </w:p>
        </w:tc>
        <w:tc>
          <w:tcPr>
            <w:tcW w:w="2061"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sz w:val="20"/>
                <w:szCs w:val="20"/>
              </w:rPr>
            </w:pPr>
            <w:r w:rsidRPr="006469FE">
              <w:rPr>
                <w:rFonts w:asciiTheme="minorHAnsi" w:hAnsiTheme="minorHAnsi"/>
                <w:b/>
                <w:sz w:val="20"/>
                <w:szCs w:val="20"/>
              </w:rPr>
              <w:t>İSTASYONUN KAPSADIĞI ALAN (da)</w:t>
            </w:r>
          </w:p>
        </w:tc>
      </w:tr>
      <w:tr w:rsidR="000140AE" w:rsidRPr="006469FE" w:rsidTr="003659E0">
        <w:trPr>
          <w:trHeight w:val="20"/>
          <w:jc w:val="center"/>
        </w:trPr>
        <w:tc>
          <w:tcPr>
            <w:tcW w:w="1072" w:type="dxa"/>
            <w:vMerge w:val="restart"/>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ELMA</w:t>
            </w:r>
          </w:p>
        </w:tc>
        <w:tc>
          <w:tcPr>
            <w:tcW w:w="1865"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Merkez</w:t>
            </w:r>
          </w:p>
        </w:tc>
        <w:tc>
          <w:tcPr>
            <w:tcW w:w="109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69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 xml:space="preserve">10 </w:t>
            </w:r>
          </w:p>
        </w:tc>
        <w:tc>
          <w:tcPr>
            <w:tcW w:w="206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1.000</w:t>
            </w:r>
          </w:p>
        </w:tc>
      </w:tr>
      <w:tr w:rsidR="000140AE" w:rsidRPr="006469FE" w:rsidTr="003659E0">
        <w:trPr>
          <w:trHeight w:val="20"/>
          <w:jc w:val="center"/>
        </w:trPr>
        <w:tc>
          <w:tcPr>
            <w:tcW w:w="1072" w:type="dxa"/>
            <w:vMerge/>
          </w:tcPr>
          <w:p w:rsidR="000140AE" w:rsidRPr="006469FE" w:rsidRDefault="000140AE" w:rsidP="000140AE">
            <w:pPr>
              <w:spacing w:line="276" w:lineRule="auto"/>
              <w:rPr>
                <w:rFonts w:asciiTheme="minorHAnsi" w:hAnsiTheme="minorHAnsi"/>
                <w:b/>
                <w:sz w:val="20"/>
                <w:szCs w:val="20"/>
              </w:rPr>
            </w:pPr>
          </w:p>
        </w:tc>
        <w:tc>
          <w:tcPr>
            <w:tcW w:w="1865"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Bayramiç</w:t>
            </w:r>
          </w:p>
        </w:tc>
        <w:tc>
          <w:tcPr>
            <w:tcW w:w="109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169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50</w:t>
            </w:r>
          </w:p>
        </w:tc>
        <w:tc>
          <w:tcPr>
            <w:tcW w:w="206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13.000</w:t>
            </w:r>
          </w:p>
        </w:tc>
      </w:tr>
      <w:tr w:rsidR="000140AE" w:rsidRPr="006469FE" w:rsidTr="003659E0">
        <w:trPr>
          <w:trHeight w:val="20"/>
          <w:jc w:val="center"/>
        </w:trPr>
        <w:tc>
          <w:tcPr>
            <w:tcW w:w="1072" w:type="dxa"/>
            <w:vMerge/>
          </w:tcPr>
          <w:p w:rsidR="000140AE" w:rsidRPr="006469FE" w:rsidRDefault="000140AE" w:rsidP="000140AE">
            <w:pPr>
              <w:spacing w:line="276" w:lineRule="auto"/>
              <w:rPr>
                <w:rFonts w:asciiTheme="minorHAnsi" w:hAnsiTheme="minorHAnsi"/>
                <w:b/>
                <w:sz w:val="20"/>
                <w:szCs w:val="20"/>
              </w:rPr>
            </w:pPr>
          </w:p>
        </w:tc>
        <w:tc>
          <w:tcPr>
            <w:tcW w:w="1865"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Biga</w:t>
            </w:r>
          </w:p>
        </w:tc>
        <w:tc>
          <w:tcPr>
            <w:tcW w:w="109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69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 xml:space="preserve">25 </w:t>
            </w:r>
          </w:p>
        </w:tc>
        <w:tc>
          <w:tcPr>
            <w:tcW w:w="206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250</w:t>
            </w:r>
          </w:p>
        </w:tc>
      </w:tr>
      <w:tr w:rsidR="000140AE" w:rsidRPr="006469FE" w:rsidTr="003659E0">
        <w:trPr>
          <w:trHeight w:val="20"/>
          <w:jc w:val="center"/>
        </w:trPr>
        <w:tc>
          <w:tcPr>
            <w:tcW w:w="1072" w:type="dxa"/>
            <w:vMerge/>
          </w:tcPr>
          <w:p w:rsidR="000140AE" w:rsidRPr="006469FE" w:rsidRDefault="000140AE" w:rsidP="000140AE">
            <w:pPr>
              <w:spacing w:line="276" w:lineRule="auto"/>
              <w:rPr>
                <w:rFonts w:asciiTheme="minorHAnsi" w:hAnsiTheme="minorHAnsi"/>
                <w:b/>
                <w:sz w:val="20"/>
                <w:szCs w:val="20"/>
              </w:rPr>
            </w:pPr>
          </w:p>
        </w:tc>
        <w:tc>
          <w:tcPr>
            <w:tcW w:w="1865"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Lapseki</w:t>
            </w:r>
          </w:p>
        </w:tc>
        <w:tc>
          <w:tcPr>
            <w:tcW w:w="109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169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20</w:t>
            </w:r>
          </w:p>
        </w:tc>
        <w:tc>
          <w:tcPr>
            <w:tcW w:w="206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2.725</w:t>
            </w:r>
          </w:p>
        </w:tc>
      </w:tr>
      <w:tr w:rsidR="000140AE" w:rsidRPr="006469FE" w:rsidTr="003659E0">
        <w:trPr>
          <w:trHeight w:val="20"/>
          <w:jc w:val="center"/>
        </w:trPr>
        <w:tc>
          <w:tcPr>
            <w:tcW w:w="1072" w:type="dxa"/>
            <w:vMerge/>
          </w:tcPr>
          <w:p w:rsidR="000140AE" w:rsidRPr="006469FE" w:rsidRDefault="000140AE" w:rsidP="000140AE">
            <w:pPr>
              <w:spacing w:line="276" w:lineRule="auto"/>
              <w:rPr>
                <w:rFonts w:asciiTheme="minorHAnsi" w:hAnsiTheme="minorHAnsi"/>
                <w:b/>
                <w:sz w:val="20"/>
                <w:szCs w:val="20"/>
              </w:rPr>
            </w:pPr>
          </w:p>
        </w:tc>
        <w:tc>
          <w:tcPr>
            <w:tcW w:w="1865"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Gelibolu</w:t>
            </w:r>
          </w:p>
        </w:tc>
        <w:tc>
          <w:tcPr>
            <w:tcW w:w="109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69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w:t>
            </w:r>
          </w:p>
        </w:tc>
        <w:tc>
          <w:tcPr>
            <w:tcW w:w="206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675</w:t>
            </w:r>
          </w:p>
        </w:tc>
      </w:tr>
      <w:tr w:rsidR="000140AE" w:rsidRPr="006469FE" w:rsidTr="003659E0">
        <w:trPr>
          <w:trHeight w:val="20"/>
          <w:jc w:val="center"/>
        </w:trPr>
        <w:tc>
          <w:tcPr>
            <w:tcW w:w="1072" w:type="dxa"/>
            <w:vMerge/>
          </w:tcPr>
          <w:p w:rsidR="000140AE" w:rsidRPr="006469FE" w:rsidRDefault="000140AE" w:rsidP="000140AE">
            <w:pPr>
              <w:spacing w:line="276" w:lineRule="auto"/>
              <w:rPr>
                <w:rFonts w:asciiTheme="minorHAnsi" w:hAnsiTheme="minorHAnsi"/>
                <w:b/>
                <w:sz w:val="20"/>
                <w:szCs w:val="20"/>
              </w:rPr>
            </w:pPr>
            <w:bookmarkStart w:id="367" w:name="_Toc378852661"/>
            <w:bookmarkStart w:id="368" w:name="_Toc379183201"/>
            <w:bookmarkStart w:id="369" w:name="_Toc379185063"/>
            <w:bookmarkStart w:id="370" w:name="_Toc386731908"/>
          </w:p>
        </w:tc>
        <w:tc>
          <w:tcPr>
            <w:tcW w:w="1865"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Çan</w:t>
            </w:r>
          </w:p>
        </w:tc>
        <w:tc>
          <w:tcPr>
            <w:tcW w:w="109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69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 xml:space="preserve">10 </w:t>
            </w:r>
          </w:p>
        </w:tc>
        <w:tc>
          <w:tcPr>
            <w:tcW w:w="2061"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500</w:t>
            </w:r>
          </w:p>
        </w:tc>
      </w:tr>
      <w:tr w:rsidR="000140AE" w:rsidRPr="006469FE" w:rsidTr="003659E0">
        <w:trPr>
          <w:trHeight w:val="20"/>
          <w:jc w:val="center"/>
        </w:trPr>
        <w:tc>
          <w:tcPr>
            <w:tcW w:w="2937" w:type="dxa"/>
            <w:gridSpan w:val="2"/>
            <w:tcBorders>
              <w:bottom w:val="single" w:sz="4" w:space="0" w:color="auto"/>
            </w:tcBorders>
            <w:shd w:val="clear" w:color="auto" w:fill="FBD4B4" w:themeFill="accent6" w:themeFillTint="66"/>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TOPLAM</w:t>
            </w:r>
          </w:p>
        </w:tc>
        <w:tc>
          <w:tcPr>
            <w:tcW w:w="1090"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16</w:t>
            </w:r>
          </w:p>
        </w:tc>
        <w:tc>
          <w:tcPr>
            <w:tcW w:w="1696"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125</w:t>
            </w:r>
          </w:p>
        </w:tc>
        <w:tc>
          <w:tcPr>
            <w:tcW w:w="2061"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18.150</w:t>
            </w:r>
          </w:p>
        </w:tc>
      </w:tr>
    </w:tbl>
    <w:p w:rsidR="000140AE" w:rsidRPr="006469FE" w:rsidRDefault="000140AE" w:rsidP="000140AE">
      <w:pPr>
        <w:pStyle w:val="Balk5"/>
        <w:spacing w:line="276" w:lineRule="auto"/>
        <w:jc w:val="left"/>
        <w:rPr>
          <w:szCs w:val="22"/>
        </w:rPr>
      </w:pPr>
    </w:p>
    <w:p w:rsidR="000140AE" w:rsidRPr="006469FE" w:rsidRDefault="000140AE" w:rsidP="000140AE">
      <w:pPr>
        <w:pStyle w:val="Balk5"/>
        <w:spacing w:line="276" w:lineRule="auto"/>
        <w:jc w:val="left"/>
        <w:rPr>
          <w:szCs w:val="22"/>
        </w:rPr>
      </w:pPr>
      <w:bookmarkStart w:id="371" w:name="_Toc413836760"/>
      <w:r w:rsidRPr="006469FE">
        <w:rPr>
          <w:szCs w:val="22"/>
        </w:rPr>
        <w:t>4.2.2.1.2. Bağ Tahmin ve Erken Uyarı Çalışmaları</w:t>
      </w:r>
      <w:bookmarkEnd w:id="367"/>
      <w:bookmarkEnd w:id="368"/>
      <w:bookmarkEnd w:id="369"/>
      <w:bookmarkEnd w:id="370"/>
      <w:bookmarkEnd w:id="371"/>
      <w:r w:rsidRPr="006469FE">
        <w:rPr>
          <w:szCs w:val="22"/>
        </w:rPr>
        <w:t xml:space="preserve">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İlimiz genelinde Bağ Tahmin ve Erken Uyarı projesi kapsamında ana zararlı ve hastalık olan bağ salkım güvesi ve bağ mildiyösü mücadelesi esas alınarak 18.300 da alanda uyarı ve gözetim hizmeti verilmektedir. Uyarılar Bozcaada ilçesinde 1, Bayramiç ilçesinde 1, Merkez ilçede 1, Lapseki ilçesinde 3 ve Gökçeada ilçesinde 1 adet olmak üzere 7 adet istasyondan alınan iklim verileri değerlendirilerek yapılmıştır.</w:t>
      </w:r>
    </w:p>
    <w:p w:rsidR="000140AE" w:rsidRPr="006469FE" w:rsidRDefault="000140AE" w:rsidP="000140AE">
      <w:pPr>
        <w:spacing w:line="276" w:lineRule="auto"/>
        <w:jc w:val="center"/>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Bağ Tahmin ve Erken Uyarı İstasyonlarının Kapsadığı Alan Miktarı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1701"/>
        <w:gridCol w:w="1276"/>
        <w:gridCol w:w="1968"/>
        <w:gridCol w:w="2022"/>
      </w:tblGrid>
      <w:tr w:rsidR="000140AE" w:rsidRPr="006469FE" w:rsidTr="00C74331">
        <w:trPr>
          <w:trHeight w:val="20"/>
          <w:jc w:val="center"/>
        </w:trPr>
        <w:tc>
          <w:tcPr>
            <w:tcW w:w="650"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sz w:val="20"/>
                <w:szCs w:val="20"/>
              </w:rPr>
            </w:pPr>
          </w:p>
        </w:tc>
        <w:tc>
          <w:tcPr>
            <w:tcW w:w="1701"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sz w:val="20"/>
                <w:szCs w:val="20"/>
              </w:rPr>
            </w:pPr>
            <w:r w:rsidRPr="006469FE">
              <w:rPr>
                <w:rFonts w:asciiTheme="minorHAnsi" w:hAnsiTheme="minorHAnsi"/>
                <w:b/>
                <w:bCs/>
                <w:sz w:val="20"/>
                <w:szCs w:val="20"/>
              </w:rPr>
              <w:t>İSTASYONUN BULUNDUĞU YER</w:t>
            </w:r>
          </w:p>
        </w:tc>
        <w:tc>
          <w:tcPr>
            <w:tcW w:w="1276"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sz w:val="20"/>
                <w:szCs w:val="20"/>
              </w:rPr>
            </w:pPr>
            <w:r w:rsidRPr="006469FE">
              <w:rPr>
                <w:rFonts w:asciiTheme="minorHAnsi" w:hAnsiTheme="minorHAnsi"/>
                <w:b/>
                <w:bCs/>
                <w:sz w:val="20"/>
                <w:szCs w:val="20"/>
              </w:rPr>
              <w:t>İSTASYON ADEDİ</w:t>
            </w:r>
          </w:p>
        </w:tc>
        <w:tc>
          <w:tcPr>
            <w:tcW w:w="1968"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bCs/>
                <w:sz w:val="20"/>
                <w:szCs w:val="20"/>
              </w:rPr>
            </w:pPr>
            <w:r w:rsidRPr="006469FE">
              <w:rPr>
                <w:rFonts w:asciiTheme="minorHAnsi" w:hAnsiTheme="minorHAnsi"/>
                <w:b/>
                <w:bCs/>
                <w:sz w:val="20"/>
                <w:szCs w:val="20"/>
              </w:rPr>
              <w:t>PROJE PROGRAMI  (da)</w:t>
            </w:r>
          </w:p>
        </w:tc>
        <w:tc>
          <w:tcPr>
            <w:tcW w:w="2022" w:type="dxa"/>
            <w:shd w:val="clear" w:color="auto" w:fill="FBD4B4" w:themeFill="accent6" w:themeFillTint="66"/>
            <w:vAlign w:val="center"/>
          </w:tcPr>
          <w:p w:rsidR="000140AE" w:rsidRPr="006469FE" w:rsidRDefault="000140AE" w:rsidP="000140AE">
            <w:pPr>
              <w:spacing w:after="120" w:line="276" w:lineRule="auto"/>
              <w:jc w:val="center"/>
              <w:rPr>
                <w:rFonts w:asciiTheme="minorHAnsi" w:hAnsiTheme="minorHAnsi"/>
                <w:b/>
                <w:bCs/>
                <w:sz w:val="20"/>
                <w:szCs w:val="20"/>
              </w:rPr>
            </w:pPr>
            <w:r w:rsidRPr="006469FE">
              <w:rPr>
                <w:rFonts w:asciiTheme="minorHAnsi" w:hAnsiTheme="minorHAnsi"/>
                <w:b/>
                <w:bCs/>
                <w:sz w:val="20"/>
                <w:szCs w:val="20"/>
              </w:rPr>
              <w:t>İSTASYONUN KAPSADIĞI ALAN (da)</w:t>
            </w:r>
          </w:p>
        </w:tc>
      </w:tr>
      <w:tr w:rsidR="000140AE" w:rsidRPr="006469FE" w:rsidTr="000140AE">
        <w:trPr>
          <w:trHeight w:val="20"/>
          <w:jc w:val="center"/>
        </w:trPr>
        <w:tc>
          <w:tcPr>
            <w:tcW w:w="650" w:type="dxa"/>
            <w:vMerge w:val="restart"/>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bCs/>
                <w:sz w:val="20"/>
                <w:szCs w:val="20"/>
              </w:rPr>
              <w:t>BAĞ</w:t>
            </w:r>
          </w:p>
        </w:tc>
        <w:tc>
          <w:tcPr>
            <w:tcW w:w="1701"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Bayramiç</w:t>
            </w:r>
          </w:p>
        </w:tc>
        <w:tc>
          <w:tcPr>
            <w:tcW w:w="127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1</w:t>
            </w:r>
          </w:p>
        </w:tc>
        <w:tc>
          <w:tcPr>
            <w:tcW w:w="196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5</w:t>
            </w:r>
          </w:p>
        </w:tc>
        <w:tc>
          <w:tcPr>
            <w:tcW w:w="202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4.000</w:t>
            </w:r>
          </w:p>
        </w:tc>
      </w:tr>
      <w:tr w:rsidR="000140AE" w:rsidRPr="006469FE" w:rsidTr="000140AE">
        <w:trPr>
          <w:trHeight w:val="20"/>
          <w:jc w:val="center"/>
        </w:trPr>
        <w:tc>
          <w:tcPr>
            <w:tcW w:w="650" w:type="dxa"/>
            <w:vMerge/>
          </w:tcPr>
          <w:p w:rsidR="000140AE" w:rsidRPr="006469FE" w:rsidRDefault="000140AE" w:rsidP="000140AE">
            <w:pPr>
              <w:spacing w:line="276" w:lineRule="auto"/>
              <w:jc w:val="center"/>
              <w:rPr>
                <w:rFonts w:asciiTheme="minorHAnsi" w:hAnsiTheme="minorHAnsi"/>
                <w:bCs/>
                <w:sz w:val="20"/>
                <w:szCs w:val="20"/>
              </w:rPr>
            </w:pPr>
          </w:p>
        </w:tc>
        <w:tc>
          <w:tcPr>
            <w:tcW w:w="1701" w:type="dxa"/>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Merkez İlçe</w:t>
            </w:r>
          </w:p>
        </w:tc>
        <w:tc>
          <w:tcPr>
            <w:tcW w:w="1276"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968"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5</w:t>
            </w:r>
          </w:p>
        </w:tc>
        <w:tc>
          <w:tcPr>
            <w:tcW w:w="2022"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500</w:t>
            </w:r>
          </w:p>
        </w:tc>
      </w:tr>
      <w:tr w:rsidR="000140AE" w:rsidRPr="006469FE" w:rsidTr="000140AE">
        <w:trPr>
          <w:trHeight w:val="20"/>
          <w:jc w:val="center"/>
        </w:trPr>
        <w:tc>
          <w:tcPr>
            <w:tcW w:w="650" w:type="dxa"/>
            <w:vMerge/>
          </w:tcPr>
          <w:p w:rsidR="000140AE" w:rsidRPr="006469FE" w:rsidRDefault="000140AE" w:rsidP="000140AE">
            <w:pPr>
              <w:spacing w:line="276" w:lineRule="auto"/>
              <w:rPr>
                <w:rFonts w:asciiTheme="minorHAnsi" w:hAnsiTheme="minorHAnsi"/>
                <w:sz w:val="20"/>
                <w:szCs w:val="20"/>
              </w:rPr>
            </w:pPr>
          </w:p>
        </w:tc>
        <w:tc>
          <w:tcPr>
            <w:tcW w:w="1701"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Lapseki</w:t>
            </w:r>
          </w:p>
        </w:tc>
        <w:tc>
          <w:tcPr>
            <w:tcW w:w="127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3</w:t>
            </w:r>
          </w:p>
        </w:tc>
        <w:tc>
          <w:tcPr>
            <w:tcW w:w="196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30</w:t>
            </w:r>
          </w:p>
        </w:tc>
        <w:tc>
          <w:tcPr>
            <w:tcW w:w="202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2.400</w:t>
            </w:r>
          </w:p>
        </w:tc>
      </w:tr>
      <w:tr w:rsidR="000140AE" w:rsidRPr="006469FE" w:rsidTr="000140AE">
        <w:trPr>
          <w:trHeight w:val="20"/>
          <w:jc w:val="center"/>
        </w:trPr>
        <w:tc>
          <w:tcPr>
            <w:tcW w:w="650" w:type="dxa"/>
            <w:vMerge/>
          </w:tcPr>
          <w:p w:rsidR="000140AE" w:rsidRPr="006469FE" w:rsidRDefault="000140AE" w:rsidP="000140AE">
            <w:pPr>
              <w:spacing w:line="276" w:lineRule="auto"/>
              <w:rPr>
                <w:rFonts w:asciiTheme="minorHAnsi" w:hAnsiTheme="minorHAnsi"/>
                <w:sz w:val="20"/>
                <w:szCs w:val="20"/>
              </w:rPr>
            </w:pPr>
          </w:p>
        </w:tc>
        <w:tc>
          <w:tcPr>
            <w:tcW w:w="1701"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Bozcaada</w:t>
            </w:r>
          </w:p>
        </w:tc>
        <w:tc>
          <w:tcPr>
            <w:tcW w:w="127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1</w:t>
            </w:r>
          </w:p>
        </w:tc>
        <w:tc>
          <w:tcPr>
            <w:tcW w:w="196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150</w:t>
            </w:r>
          </w:p>
        </w:tc>
        <w:tc>
          <w:tcPr>
            <w:tcW w:w="2022"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10.650</w:t>
            </w:r>
          </w:p>
        </w:tc>
      </w:tr>
      <w:tr w:rsidR="000140AE" w:rsidRPr="006469FE" w:rsidTr="000140AE">
        <w:trPr>
          <w:trHeight w:val="20"/>
          <w:jc w:val="center"/>
        </w:trPr>
        <w:tc>
          <w:tcPr>
            <w:tcW w:w="650" w:type="dxa"/>
            <w:vMerge/>
          </w:tcPr>
          <w:p w:rsidR="000140AE" w:rsidRPr="006469FE" w:rsidRDefault="000140AE" w:rsidP="000140AE">
            <w:pPr>
              <w:spacing w:line="276" w:lineRule="auto"/>
              <w:rPr>
                <w:rFonts w:asciiTheme="minorHAnsi" w:hAnsiTheme="minorHAnsi"/>
                <w:sz w:val="20"/>
                <w:szCs w:val="20"/>
              </w:rPr>
            </w:pPr>
          </w:p>
        </w:tc>
        <w:tc>
          <w:tcPr>
            <w:tcW w:w="1701" w:type="dxa"/>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Gökçeada</w:t>
            </w:r>
          </w:p>
        </w:tc>
        <w:tc>
          <w:tcPr>
            <w:tcW w:w="1276"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968"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w:t>
            </w:r>
          </w:p>
        </w:tc>
        <w:tc>
          <w:tcPr>
            <w:tcW w:w="2022" w:type="dxa"/>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750</w:t>
            </w:r>
          </w:p>
        </w:tc>
      </w:tr>
      <w:tr w:rsidR="000140AE" w:rsidRPr="006469FE" w:rsidTr="00C74331">
        <w:trPr>
          <w:trHeight w:val="20"/>
          <w:jc w:val="center"/>
        </w:trPr>
        <w:tc>
          <w:tcPr>
            <w:tcW w:w="2351" w:type="dxa"/>
            <w:gridSpan w:val="2"/>
            <w:shd w:val="clear" w:color="auto" w:fill="FBD4B4" w:themeFill="accent6" w:themeFillTint="66"/>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TOPLAM</w:t>
            </w:r>
          </w:p>
        </w:tc>
        <w:tc>
          <w:tcPr>
            <w:tcW w:w="1276"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7</w:t>
            </w:r>
          </w:p>
        </w:tc>
        <w:tc>
          <w:tcPr>
            <w:tcW w:w="1968"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200</w:t>
            </w:r>
          </w:p>
        </w:tc>
        <w:tc>
          <w:tcPr>
            <w:tcW w:w="2022"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18.300</w:t>
            </w:r>
          </w:p>
        </w:tc>
      </w:tr>
    </w:tbl>
    <w:p w:rsidR="000140AE" w:rsidRPr="006469FE" w:rsidRDefault="000140AE" w:rsidP="000140AE">
      <w:pPr>
        <w:spacing w:line="276" w:lineRule="auto"/>
        <w:rPr>
          <w:rFonts w:asciiTheme="minorHAnsi" w:hAnsiTheme="minorHAnsi"/>
          <w:b/>
          <w:sz w:val="22"/>
          <w:szCs w:val="22"/>
          <w:highlight w:val="yellow"/>
        </w:rPr>
      </w:pPr>
    </w:p>
    <w:p w:rsidR="000140AE" w:rsidRPr="006469FE" w:rsidRDefault="000140AE" w:rsidP="000140AE">
      <w:pPr>
        <w:pStyle w:val="Balk5"/>
        <w:spacing w:line="276" w:lineRule="auto"/>
        <w:jc w:val="left"/>
        <w:rPr>
          <w:szCs w:val="22"/>
        </w:rPr>
      </w:pPr>
      <w:bookmarkStart w:id="372" w:name="_Toc378852662"/>
      <w:bookmarkStart w:id="373" w:name="_Toc379183202"/>
      <w:bookmarkStart w:id="374" w:name="_Toc379185064"/>
      <w:bookmarkStart w:id="375" w:name="_Toc386731909"/>
      <w:bookmarkStart w:id="376" w:name="_Toc413836761"/>
      <w:r w:rsidRPr="006469FE">
        <w:rPr>
          <w:szCs w:val="22"/>
        </w:rPr>
        <w:t>4.2.2.1.3. Domates Tahmin ve Erken Uyarı Çalışmaları</w:t>
      </w:r>
      <w:bookmarkEnd w:id="372"/>
      <w:bookmarkEnd w:id="373"/>
      <w:bookmarkEnd w:id="374"/>
      <w:bookmarkEnd w:id="375"/>
      <w:bookmarkEnd w:id="376"/>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İlimiz genelinde sebze tahmin ve erken uyarı projesi kapsamında ana zararlı ve hastalık olan domates mildiyösü mücadelesi esas alınarak 24.650 da alanda uyarı ve gözetim hizmeti verilmektedir. Uyarılar Merkez ilçede 1, Biga ilçesinde 1 olmak üzere 2 adet istasyondan alınan iklim verileri değerlendirilerek yapılmıştır. </w:t>
      </w:r>
    </w:p>
    <w:p w:rsidR="003659E0" w:rsidRPr="006469FE" w:rsidRDefault="003659E0" w:rsidP="000140AE">
      <w:pPr>
        <w:spacing w:line="276" w:lineRule="auto"/>
        <w:ind w:firstLine="708"/>
        <w:rPr>
          <w:rFonts w:asciiTheme="minorHAnsi" w:hAnsiTheme="minorHAnsi"/>
          <w:sz w:val="22"/>
          <w:szCs w:val="22"/>
        </w:rPr>
      </w:pPr>
    </w:p>
    <w:p w:rsidR="003659E0" w:rsidRPr="006469FE" w:rsidRDefault="003659E0" w:rsidP="000140AE">
      <w:pPr>
        <w:spacing w:line="276" w:lineRule="auto"/>
        <w:ind w:firstLine="708"/>
        <w:rPr>
          <w:rFonts w:asciiTheme="minorHAnsi" w:hAnsiTheme="minorHAnsi"/>
          <w:sz w:val="22"/>
          <w:szCs w:val="22"/>
        </w:rPr>
      </w:pPr>
    </w:p>
    <w:p w:rsidR="003659E0" w:rsidRPr="006469FE" w:rsidRDefault="003659E0" w:rsidP="000140AE">
      <w:pPr>
        <w:spacing w:line="276" w:lineRule="auto"/>
        <w:ind w:firstLine="708"/>
        <w:rPr>
          <w:rFonts w:asciiTheme="minorHAnsi" w:hAnsiTheme="minorHAnsi"/>
          <w:sz w:val="22"/>
          <w:szCs w:val="22"/>
        </w:rPr>
      </w:pPr>
    </w:p>
    <w:p w:rsidR="003659E0" w:rsidRPr="006469FE" w:rsidRDefault="003659E0" w:rsidP="000140AE">
      <w:pPr>
        <w:spacing w:line="276" w:lineRule="auto"/>
        <w:ind w:firstLine="708"/>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Domates Tahmin ve Erken Uyarı İstasyonlarının Kapsadığı Alan Miktarı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5"/>
        <w:gridCol w:w="1701"/>
        <w:gridCol w:w="1153"/>
        <w:gridCol w:w="1559"/>
        <w:gridCol w:w="2176"/>
      </w:tblGrid>
      <w:tr w:rsidR="000140AE" w:rsidRPr="006469FE" w:rsidTr="00C74331">
        <w:trPr>
          <w:trHeight w:val="20"/>
          <w:jc w:val="center"/>
        </w:trPr>
        <w:tc>
          <w:tcPr>
            <w:tcW w:w="1165"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p>
        </w:tc>
        <w:tc>
          <w:tcPr>
            <w:tcW w:w="1701"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
                <w:bCs/>
                <w:sz w:val="20"/>
                <w:szCs w:val="20"/>
              </w:rPr>
              <w:t>İSTASYONUN BULUNDUĞU YER</w:t>
            </w:r>
          </w:p>
        </w:tc>
        <w:tc>
          <w:tcPr>
            <w:tcW w:w="1153"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
                <w:bCs/>
                <w:sz w:val="20"/>
                <w:szCs w:val="20"/>
              </w:rPr>
              <w:t>İSTASYON ADEDİ</w:t>
            </w:r>
          </w:p>
        </w:tc>
        <w:tc>
          <w:tcPr>
            <w:tcW w:w="1559"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
                <w:bCs/>
                <w:sz w:val="20"/>
                <w:szCs w:val="20"/>
              </w:rPr>
              <w:t>PROJE PROGRAMI (da)</w:t>
            </w:r>
          </w:p>
        </w:tc>
        <w:tc>
          <w:tcPr>
            <w:tcW w:w="2176"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İSTASYONUN KAPSADIĞI ALAN (da)</w:t>
            </w:r>
          </w:p>
        </w:tc>
      </w:tr>
      <w:tr w:rsidR="000140AE" w:rsidRPr="006469FE" w:rsidTr="000140AE">
        <w:trPr>
          <w:trHeight w:val="20"/>
          <w:jc w:val="center"/>
        </w:trPr>
        <w:tc>
          <w:tcPr>
            <w:tcW w:w="1165" w:type="dxa"/>
            <w:vMerge w:val="restart"/>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DOMATES</w:t>
            </w:r>
          </w:p>
        </w:tc>
        <w:tc>
          <w:tcPr>
            <w:tcW w:w="1701"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Merkez</w:t>
            </w:r>
          </w:p>
        </w:tc>
        <w:tc>
          <w:tcPr>
            <w:tcW w:w="1153"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1</w:t>
            </w:r>
          </w:p>
        </w:tc>
        <w:tc>
          <w:tcPr>
            <w:tcW w:w="155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200</w:t>
            </w:r>
          </w:p>
        </w:tc>
        <w:tc>
          <w:tcPr>
            <w:tcW w:w="217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Cs/>
                <w:sz w:val="20"/>
                <w:szCs w:val="20"/>
              </w:rPr>
              <w:t>15.000</w:t>
            </w:r>
          </w:p>
        </w:tc>
      </w:tr>
      <w:tr w:rsidR="000140AE" w:rsidRPr="006469FE" w:rsidTr="000140AE">
        <w:trPr>
          <w:trHeight w:val="20"/>
          <w:jc w:val="center"/>
        </w:trPr>
        <w:tc>
          <w:tcPr>
            <w:tcW w:w="1165" w:type="dxa"/>
            <w:vMerge/>
          </w:tcPr>
          <w:p w:rsidR="000140AE" w:rsidRPr="006469FE" w:rsidRDefault="000140AE" w:rsidP="000140AE">
            <w:pPr>
              <w:spacing w:line="276" w:lineRule="auto"/>
              <w:jc w:val="center"/>
              <w:rPr>
                <w:rFonts w:asciiTheme="minorHAnsi" w:hAnsiTheme="minorHAnsi"/>
                <w:sz w:val="20"/>
                <w:szCs w:val="20"/>
              </w:rPr>
            </w:pPr>
          </w:p>
        </w:tc>
        <w:tc>
          <w:tcPr>
            <w:tcW w:w="1701" w:type="dxa"/>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Biga</w:t>
            </w:r>
          </w:p>
        </w:tc>
        <w:tc>
          <w:tcPr>
            <w:tcW w:w="1153"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55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100</w:t>
            </w:r>
          </w:p>
        </w:tc>
        <w:tc>
          <w:tcPr>
            <w:tcW w:w="2176"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9.650</w:t>
            </w:r>
          </w:p>
        </w:tc>
      </w:tr>
      <w:tr w:rsidR="000140AE" w:rsidRPr="006469FE" w:rsidTr="00C74331">
        <w:trPr>
          <w:trHeight w:val="20"/>
          <w:jc w:val="center"/>
        </w:trPr>
        <w:tc>
          <w:tcPr>
            <w:tcW w:w="2866" w:type="dxa"/>
            <w:gridSpan w:val="2"/>
            <w:shd w:val="clear" w:color="auto" w:fill="FBD4B4" w:themeFill="accent6" w:themeFillTint="66"/>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TOPLAM</w:t>
            </w:r>
          </w:p>
        </w:tc>
        <w:tc>
          <w:tcPr>
            <w:tcW w:w="1153"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2</w:t>
            </w:r>
          </w:p>
        </w:tc>
        <w:tc>
          <w:tcPr>
            <w:tcW w:w="1559"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300</w:t>
            </w:r>
          </w:p>
        </w:tc>
        <w:tc>
          <w:tcPr>
            <w:tcW w:w="2176"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24.650</w:t>
            </w:r>
          </w:p>
        </w:tc>
      </w:tr>
    </w:tbl>
    <w:p w:rsidR="000140AE" w:rsidRPr="006469FE" w:rsidRDefault="000140AE" w:rsidP="000140AE">
      <w:pPr>
        <w:pStyle w:val="Balk4"/>
        <w:spacing w:after="0" w:line="276" w:lineRule="auto"/>
        <w:rPr>
          <w:szCs w:val="22"/>
        </w:rPr>
      </w:pPr>
      <w:bookmarkStart w:id="377" w:name="_Toc378852663"/>
      <w:bookmarkStart w:id="378" w:name="_Toc379183203"/>
      <w:bookmarkStart w:id="379" w:name="_Toc379185065"/>
      <w:bookmarkStart w:id="380" w:name="_Toc386731910"/>
      <w:bookmarkStart w:id="381" w:name="_Toc413836762"/>
      <w:r w:rsidRPr="006469FE">
        <w:rPr>
          <w:szCs w:val="22"/>
        </w:rPr>
        <w:t>4.2.2.2. Entegre Mücadele ve EKÜY Proje Çalışmaları</w:t>
      </w:r>
      <w:bookmarkEnd w:id="377"/>
      <w:bookmarkEnd w:id="378"/>
      <w:bookmarkEnd w:id="379"/>
      <w:bookmarkEnd w:id="380"/>
      <w:bookmarkEnd w:id="381"/>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Koruma ve Kontrol Genel Müdürlüğümüzce 2010 yılında başlatılan ve aynı zamanda İlimizde de pilot çalışma olarak uygulamaya konulan Entegre ve Kontrollü Ürün Yönetimi projesi 2014 yılında Merkez, Bayramiç, Gelibolu ve Lapseki ilçelerinde yürütülmüştür. Proje dahilindeki üreticiler ile birlikte, entegre mücadele çalışmaları yürütülmüş olup, bahçelere proje logolu mavi bayrak asılmıştır. Bu bahçelerden hasat döneminde alınan numuneler Çanakkale İl Gıda ve Kontrol Laboratuar Müdürlüğünde analiz ettirilmiştir. Proje sonucunda 93 üreticiye Türk Gıda Kodeksine uygun kalıntı MRL değerlerine sahip olanlara EKÜY sertifikası ve Bakanlık logosu verilerek pazara sunulması sağlanmıştır.</w:t>
      </w:r>
    </w:p>
    <w:p w:rsidR="000140AE" w:rsidRPr="006469FE" w:rsidRDefault="000140AE" w:rsidP="000140AE">
      <w:pPr>
        <w:pStyle w:val="ListeParagraf"/>
        <w:numPr>
          <w:ilvl w:val="0"/>
          <w:numId w:val="9"/>
        </w:numPr>
        <w:rPr>
          <w:rFonts w:asciiTheme="minorHAnsi" w:hAnsiTheme="minorHAnsi"/>
        </w:rPr>
      </w:pPr>
      <w:r w:rsidRPr="006469FE">
        <w:rPr>
          <w:rFonts w:asciiTheme="minorHAnsi" w:hAnsiTheme="minorHAnsi"/>
        </w:rPr>
        <w:t>Elma EKÜY Projesi</w:t>
      </w:r>
      <w:r w:rsidRPr="006469FE">
        <w:rPr>
          <w:rFonts w:asciiTheme="minorHAnsi" w:hAnsiTheme="minorHAnsi"/>
        </w:rPr>
        <w:tab/>
      </w:r>
      <w:r w:rsidRPr="006469FE">
        <w:rPr>
          <w:rFonts w:asciiTheme="minorHAnsi" w:hAnsiTheme="minorHAnsi"/>
        </w:rPr>
        <w:tab/>
        <w:t>: 30 bahçede 325 da,</w:t>
      </w:r>
    </w:p>
    <w:p w:rsidR="000140AE" w:rsidRPr="006469FE" w:rsidRDefault="000140AE" w:rsidP="000140AE">
      <w:pPr>
        <w:pStyle w:val="ListeParagraf"/>
        <w:numPr>
          <w:ilvl w:val="0"/>
          <w:numId w:val="9"/>
        </w:numPr>
        <w:rPr>
          <w:rFonts w:asciiTheme="minorHAnsi" w:hAnsiTheme="minorHAnsi"/>
        </w:rPr>
      </w:pPr>
      <w:r w:rsidRPr="006469FE">
        <w:rPr>
          <w:rFonts w:asciiTheme="minorHAnsi" w:hAnsiTheme="minorHAnsi"/>
        </w:rPr>
        <w:t>Şeftali EKÜY Projesi</w:t>
      </w:r>
      <w:r w:rsidRPr="006469FE">
        <w:rPr>
          <w:rFonts w:asciiTheme="minorHAnsi" w:hAnsiTheme="minorHAnsi"/>
        </w:rPr>
        <w:tab/>
      </w:r>
      <w:r w:rsidRPr="006469FE">
        <w:rPr>
          <w:rFonts w:asciiTheme="minorHAnsi" w:hAnsiTheme="minorHAnsi"/>
        </w:rPr>
        <w:tab/>
        <w:t>: 60 bahçede 1.190 da,</w:t>
      </w:r>
    </w:p>
    <w:p w:rsidR="000140AE" w:rsidRPr="006469FE" w:rsidRDefault="000140AE" w:rsidP="000140AE">
      <w:pPr>
        <w:pStyle w:val="ListeParagraf"/>
        <w:numPr>
          <w:ilvl w:val="0"/>
          <w:numId w:val="9"/>
        </w:numPr>
        <w:rPr>
          <w:rFonts w:asciiTheme="minorHAnsi" w:hAnsiTheme="minorHAnsi"/>
        </w:rPr>
      </w:pPr>
      <w:r w:rsidRPr="006469FE">
        <w:rPr>
          <w:rFonts w:asciiTheme="minorHAnsi" w:hAnsiTheme="minorHAnsi"/>
        </w:rPr>
        <w:t>Kiraz EKÜY Projesi</w:t>
      </w:r>
      <w:r w:rsidRPr="006469FE">
        <w:rPr>
          <w:rFonts w:asciiTheme="minorHAnsi" w:hAnsiTheme="minorHAnsi"/>
        </w:rPr>
        <w:tab/>
      </w:r>
      <w:r w:rsidRPr="006469FE">
        <w:rPr>
          <w:rFonts w:asciiTheme="minorHAnsi" w:hAnsiTheme="minorHAnsi"/>
        </w:rPr>
        <w:tab/>
        <w:t xml:space="preserve">: 30 bahçede 494 da </w:t>
      </w:r>
    </w:p>
    <w:p w:rsidR="000140AE" w:rsidRPr="006469FE" w:rsidRDefault="000140AE" w:rsidP="000140AE">
      <w:pPr>
        <w:pStyle w:val="ListeParagraf"/>
        <w:numPr>
          <w:ilvl w:val="0"/>
          <w:numId w:val="9"/>
        </w:numPr>
        <w:rPr>
          <w:rFonts w:asciiTheme="minorHAnsi" w:hAnsiTheme="minorHAnsi"/>
        </w:rPr>
      </w:pPr>
      <w:r w:rsidRPr="006469FE">
        <w:rPr>
          <w:rFonts w:asciiTheme="minorHAnsi" w:hAnsiTheme="minorHAnsi"/>
        </w:rPr>
        <w:t xml:space="preserve">Bağ Entegre Mücadele Projesi </w:t>
      </w:r>
      <w:r w:rsidRPr="006469FE">
        <w:rPr>
          <w:rFonts w:asciiTheme="minorHAnsi" w:hAnsiTheme="minorHAnsi"/>
        </w:rPr>
        <w:tab/>
        <w:t>: 20 bahçede 100 da alanda uygulanmıştır.</w:t>
      </w:r>
    </w:p>
    <w:p w:rsidR="000140AE" w:rsidRPr="006469FE" w:rsidRDefault="000140AE" w:rsidP="000140AE">
      <w:pPr>
        <w:pStyle w:val="Balk5"/>
        <w:spacing w:line="276" w:lineRule="auto"/>
        <w:jc w:val="left"/>
        <w:rPr>
          <w:szCs w:val="22"/>
        </w:rPr>
      </w:pPr>
      <w:bookmarkStart w:id="382" w:name="_Toc378852664"/>
      <w:bookmarkStart w:id="383" w:name="_Toc379183204"/>
      <w:bookmarkStart w:id="384" w:name="_Toc379185066"/>
      <w:bookmarkStart w:id="385" w:name="_Toc386731911"/>
      <w:bookmarkStart w:id="386" w:name="_Toc413836763"/>
      <w:r w:rsidRPr="006469FE">
        <w:rPr>
          <w:szCs w:val="22"/>
        </w:rPr>
        <w:t>4.2.2.2.1. Elma Entegre Mücadele (EKÜY) Projesi</w:t>
      </w:r>
      <w:bookmarkEnd w:id="382"/>
      <w:bookmarkEnd w:id="383"/>
      <w:bookmarkEnd w:id="384"/>
      <w:bookmarkEnd w:id="385"/>
      <w:bookmarkEnd w:id="386"/>
      <w:r w:rsidRPr="006469FE">
        <w:rPr>
          <w:szCs w:val="22"/>
        </w:rPr>
        <w:t xml:space="preserve">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Merkez ve Bayramiç ilçelerinde 325 da alanda (30 bahçe) yürütülmüştür. Ana zararlı olarak elma iç kurdu ve ana hastalık olarak ise karaleke dikkate alınmıştır. Diğer hastalık ve zararlıların mücadelesinde bu hastalık ve zararlıyla entegrasyona gidilmiştir.</w:t>
      </w:r>
    </w:p>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pStyle w:val="Balk5"/>
        <w:spacing w:line="276" w:lineRule="auto"/>
        <w:jc w:val="left"/>
        <w:rPr>
          <w:szCs w:val="22"/>
        </w:rPr>
      </w:pPr>
      <w:bookmarkStart w:id="387" w:name="_Toc378852665"/>
      <w:bookmarkStart w:id="388" w:name="_Toc379183205"/>
      <w:bookmarkStart w:id="389" w:name="_Toc379185067"/>
      <w:bookmarkStart w:id="390" w:name="_Toc386731912"/>
      <w:bookmarkStart w:id="391" w:name="_Toc413836764"/>
      <w:r w:rsidRPr="006469FE">
        <w:rPr>
          <w:szCs w:val="22"/>
        </w:rPr>
        <w:t>4.2.2.2.2. Şeftali Entegre Mücadele (EKÜY) Projesi</w:t>
      </w:r>
      <w:bookmarkEnd w:id="387"/>
      <w:bookmarkEnd w:id="388"/>
      <w:bookmarkEnd w:id="389"/>
      <w:bookmarkEnd w:id="390"/>
      <w:bookmarkEnd w:id="391"/>
      <w:r w:rsidRPr="006469FE">
        <w:rPr>
          <w:szCs w:val="22"/>
        </w:rPr>
        <w:t xml:space="preserve">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Merkez, Bayramiç ve Lapseki ilçelerinde 1.190 da alanda (60 bahçe) yürütülmüştür. Ana zararlı olarak doğu meyve güvesi ile şeftali filiz güvesi ve ana hastalık olarak ise şeftali yaprak kıvırcıklığı dikkate alınmıştır. Diğer hastalık ve zararlıların mücadelesinde bu hastalık ve zararlılarla entegrasyona gidilmiştir. </w:t>
      </w:r>
    </w:p>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pStyle w:val="Balk5"/>
        <w:spacing w:line="276" w:lineRule="auto"/>
        <w:jc w:val="left"/>
        <w:rPr>
          <w:szCs w:val="22"/>
        </w:rPr>
      </w:pPr>
      <w:bookmarkStart w:id="392" w:name="_Toc378852666"/>
      <w:bookmarkStart w:id="393" w:name="_Toc379183206"/>
      <w:bookmarkStart w:id="394" w:name="_Toc379185068"/>
      <w:bookmarkStart w:id="395" w:name="_Toc386731913"/>
      <w:bookmarkStart w:id="396" w:name="_Toc413836765"/>
      <w:r w:rsidRPr="006469FE">
        <w:rPr>
          <w:szCs w:val="22"/>
        </w:rPr>
        <w:t>4.2.2.2.3. Kiraz Entegre Mücadele (EKÜY)  Projesi</w:t>
      </w:r>
      <w:bookmarkEnd w:id="392"/>
      <w:bookmarkEnd w:id="393"/>
      <w:bookmarkEnd w:id="394"/>
      <w:bookmarkEnd w:id="395"/>
      <w:bookmarkEnd w:id="396"/>
      <w:r w:rsidRPr="006469FE">
        <w:rPr>
          <w:szCs w:val="22"/>
        </w:rPr>
        <w:t xml:space="preserve"> </w:t>
      </w:r>
    </w:p>
    <w:p w:rsidR="000140AE" w:rsidRPr="006469FE" w:rsidRDefault="000140AE" w:rsidP="000140AE">
      <w:pPr>
        <w:spacing w:line="276" w:lineRule="auto"/>
        <w:ind w:firstLine="708"/>
        <w:rPr>
          <w:rFonts w:asciiTheme="minorHAnsi" w:hAnsiTheme="minorHAnsi"/>
          <w:b/>
          <w:sz w:val="22"/>
          <w:szCs w:val="22"/>
        </w:rPr>
      </w:pPr>
      <w:r w:rsidRPr="006469FE">
        <w:rPr>
          <w:rFonts w:asciiTheme="minorHAnsi" w:hAnsiTheme="minorHAnsi"/>
          <w:sz w:val="22"/>
          <w:szCs w:val="22"/>
        </w:rPr>
        <w:t>Merkez, Bayramiç ve Lapseki ilçelerinde 494 da alanda (30 bahçe) yürütülmüştür. Ana zararlı olarak kiraz sineği ve ana hastalık olarak da monilya dikkate alınmıştır. Diğer hastalık ve zararlıların mücadelesinde bu hastalık ve zararlıyla entegrasyona gidilmiştir.</w:t>
      </w:r>
    </w:p>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pStyle w:val="Balk5"/>
        <w:spacing w:line="276" w:lineRule="auto"/>
        <w:jc w:val="left"/>
        <w:rPr>
          <w:szCs w:val="22"/>
        </w:rPr>
      </w:pPr>
      <w:bookmarkStart w:id="397" w:name="_Toc378852668"/>
      <w:bookmarkStart w:id="398" w:name="_Toc379183208"/>
      <w:bookmarkStart w:id="399" w:name="_Toc379185070"/>
      <w:bookmarkStart w:id="400" w:name="_Toc386731915"/>
      <w:bookmarkStart w:id="401" w:name="_Toc413836766"/>
      <w:r w:rsidRPr="006469FE">
        <w:rPr>
          <w:szCs w:val="22"/>
        </w:rPr>
        <w:t>4.2.2.2.4. Bağ Entegre Mücadele Projesi</w:t>
      </w:r>
      <w:bookmarkEnd w:id="397"/>
      <w:bookmarkEnd w:id="398"/>
      <w:bookmarkEnd w:id="399"/>
      <w:bookmarkEnd w:id="400"/>
      <w:bookmarkEnd w:id="401"/>
      <w:r w:rsidRPr="006469FE">
        <w:rPr>
          <w:szCs w:val="22"/>
        </w:rPr>
        <w:t xml:space="preserve"> </w:t>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Merkez ilçe, Bayramiç, Lapseki, Bozcaada ilçelerinde 100 da alanda (10 bahçede) sürdürülmüştür. Ana zararlı olarak bağ salkım güvesi ve ana hastalık olarak  ise bağ mildiyösü dikkate alınmıştır.</w:t>
      </w:r>
    </w:p>
    <w:p w:rsidR="000140AE" w:rsidRPr="006469FE" w:rsidRDefault="000140AE" w:rsidP="000140AE">
      <w:pPr>
        <w:spacing w:line="276" w:lineRule="auto"/>
        <w:rPr>
          <w:rFonts w:asciiTheme="minorHAnsi" w:hAnsiTheme="minorHAnsi"/>
          <w:sz w:val="22"/>
          <w:szCs w:val="22"/>
        </w:rPr>
      </w:pPr>
    </w:p>
    <w:p w:rsidR="000140AE" w:rsidRPr="006469FE" w:rsidRDefault="000140AE" w:rsidP="00951609">
      <w:pPr>
        <w:pStyle w:val="Balk4"/>
        <w:spacing w:after="0" w:line="276" w:lineRule="auto"/>
        <w:rPr>
          <w:szCs w:val="22"/>
        </w:rPr>
      </w:pPr>
      <w:bookmarkStart w:id="402" w:name="_Toc378852669"/>
      <w:bookmarkStart w:id="403" w:name="_Toc379183209"/>
      <w:bookmarkStart w:id="404" w:name="_Toc379185071"/>
      <w:bookmarkStart w:id="405" w:name="_Toc386731916"/>
      <w:bookmarkStart w:id="406" w:name="_Toc413836767"/>
      <w:r w:rsidRPr="006469FE">
        <w:rPr>
          <w:szCs w:val="22"/>
        </w:rPr>
        <w:lastRenderedPageBreak/>
        <w:t>4.2.2.3. Süne Mücadelesi</w:t>
      </w:r>
      <w:bookmarkEnd w:id="402"/>
      <w:bookmarkEnd w:id="403"/>
      <w:bookmarkEnd w:id="404"/>
      <w:bookmarkEnd w:id="405"/>
      <w:bookmarkEnd w:id="406"/>
      <w:r w:rsidRPr="006469FE">
        <w:rPr>
          <w:szCs w:val="22"/>
        </w:rPr>
        <w:tab/>
      </w:r>
    </w:p>
    <w:p w:rsidR="000140AE" w:rsidRPr="006469FE" w:rsidRDefault="000140AE" w:rsidP="000140AE">
      <w:pPr>
        <w:spacing w:line="276" w:lineRule="auto"/>
        <w:ind w:firstLine="709"/>
        <w:rPr>
          <w:rFonts w:asciiTheme="minorHAnsi" w:hAnsiTheme="minorHAnsi"/>
          <w:sz w:val="22"/>
          <w:szCs w:val="22"/>
        </w:rPr>
      </w:pPr>
      <w:r w:rsidRPr="006469FE">
        <w:rPr>
          <w:rFonts w:asciiTheme="minorHAnsi" w:hAnsiTheme="minorHAnsi"/>
          <w:sz w:val="22"/>
          <w:szCs w:val="22"/>
        </w:rPr>
        <w:t xml:space="preserve">Süne, hububatın en önemli zararlısıdır. Popülasyonun yüksek olduğu yıllarda mücadele yapılmadığı takdirde verim ve kalitede % 100’e varan oranlarda zarar yapar. Süne mücadelesi; 5996 sayılı kanun ile buna bağlı mevzuat ve “Zirai Mücadele Teknik Talimatları”na göre yapılır. </w:t>
      </w:r>
    </w:p>
    <w:p w:rsidR="000140AE" w:rsidRPr="006469FE" w:rsidRDefault="000140AE" w:rsidP="000140AE">
      <w:pPr>
        <w:spacing w:line="276" w:lineRule="auto"/>
        <w:ind w:firstLine="709"/>
        <w:rPr>
          <w:rFonts w:asciiTheme="minorHAnsi" w:hAnsiTheme="minorHAnsi"/>
          <w:sz w:val="22"/>
          <w:szCs w:val="22"/>
        </w:rPr>
      </w:pPr>
      <w:r w:rsidRPr="006469FE">
        <w:rPr>
          <w:rFonts w:asciiTheme="minorHAnsi" w:hAnsiTheme="minorHAnsi"/>
          <w:sz w:val="22"/>
          <w:szCs w:val="22"/>
        </w:rPr>
        <w:t>İlimiz 2014 yılı süne mücadelesi 450.000 dekar olarak programa alınmıştır. 349.485 dekar alanda survey yapılmış olup, ekonomik zarar eşiğinin (10 nimf / m² ) üzerinde tespit edilen 76 köyde 315.527 dekar alanda kimyasal mücadele yapılmıştır. Mücadele yapılan alanlarda emgi oranı % 0,4 iken, mücadele yapılması gerekirken mücadele yapılmayan alanlarda % 2.1 olmuştur. Biyolojik mücadele kapsamında Merkez İlçe Çınarlı köyünde 150.000 adet parazitoit salımı gerçekleşmiştir. İlimizde yapılan mücadele ile Milli Ekonomiye 36 Milyon TL katkı sağlanmıştır.</w:t>
      </w:r>
    </w:p>
    <w:p w:rsidR="000140AE" w:rsidRPr="006469FE" w:rsidRDefault="000140AE" w:rsidP="00951609">
      <w:pPr>
        <w:pStyle w:val="Balk4"/>
        <w:spacing w:after="0" w:line="276" w:lineRule="auto"/>
        <w:rPr>
          <w:szCs w:val="22"/>
        </w:rPr>
      </w:pPr>
      <w:bookmarkStart w:id="407" w:name="_Toc378852670"/>
      <w:bookmarkStart w:id="408" w:name="_Toc379183210"/>
      <w:bookmarkStart w:id="409" w:name="_Toc379185072"/>
      <w:bookmarkStart w:id="410" w:name="_Toc386731917"/>
      <w:bookmarkStart w:id="411" w:name="_Toc413836768"/>
      <w:r w:rsidRPr="006469FE">
        <w:rPr>
          <w:szCs w:val="22"/>
        </w:rPr>
        <w:t>4.2.2.4. Çekirge Mücadelesi</w:t>
      </w:r>
      <w:bookmarkEnd w:id="407"/>
      <w:bookmarkEnd w:id="408"/>
      <w:bookmarkEnd w:id="409"/>
      <w:bookmarkEnd w:id="410"/>
      <w:bookmarkEnd w:id="411"/>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İlimiz Ayvacık, Bayramiç, Ezine ve Lapseki ilçelerinde 2014 yılında 1.000 da alanda mücadele programa alınmış ve 1.372 da garsiyar alanda yapılan sörvey çalışmaları kapsamında ekonomik zarar eşiğinin üzerinde tespit yapılan Ezine ilçesine bağlı Kayacık köyündeki 500 da lık sahada  20 litre Cypermethrin etki maddeli ilaç kullanılarak kimyasal mücadele yapılmıştır. </w:t>
      </w:r>
    </w:p>
    <w:p w:rsidR="000140AE" w:rsidRPr="006469FE" w:rsidRDefault="000140AE" w:rsidP="00951609">
      <w:pPr>
        <w:pStyle w:val="Balk4"/>
        <w:spacing w:after="0" w:line="276" w:lineRule="auto"/>
        <w:rPr>
          <w:szCs w:val="22"/>
        </w:rPr>
      </w:pPr>
      <w:bookmarkStart w:id="412" w:name="_Toc413836769"/>
      <w:bookmarkStart w:id="413" w:name="_Toc378852671"/>
      <w:bookmarkStart w:id="414" w:name="_Toc379183211"/>
      <w:bookmarkStart w:id="415" w:name="_Toc379185073"/>
      <w:bookmarkStart w:id="416" w:name="_Toc386731918"/>
      <w:r w:rsidRPr="006469FE">
        <w:rPr>
          <w:szCs w:val="22"/>
        </w:rPr>
        <w:t>4.2.2.5. Tarla Faresi</w:t>
      </w:r>
      <w:bookmarkEnd w:id="412"/>
      <w:r w:rsidRPr="006469FE">
        <w:rPr>
          <w:szCs w:val="22"/>
        </w:rPr>
        <w:tab/>
      </w:r>
    </w:p>
    <w:p w:rsidR="000140AE" w:rsidRPr="006469FE" w:rsidRDefault="000140AE" w:rsidP="000140AE">
      <w:pPr>
        <w:spacing w:line="276" w:lineRule="auto"/>
        <w:ind w:firstLine="708"/>
        <w:rPr>
          <w:rFonts w:asciiTheme="minorHAnsi" w:hAnsiTheme="minorHAnsi"/>
          <w:b/>
          <w:sz w:val="22"/>
          <w:szCs w:val="22"/>
        </w:rPr>
      </w:pPr>
      <w:r w:rsidRPr="006469FE">
        <w:rPr>
          <w:rFonts w:asciiTheme="minorHAnsi" w:hAnsiTheme="minorHAnsi"/>
          <w:sz w:val="22"/>
          <w:szCs w:val="22"/>
        </w:rPr>
        <w:t>2014 yılında tarla faresi ile ilgili eğitim ve yayım çalışmaları yapılmış, ekonomik zarar eşiğinin üzerinde tespit edilen 135.500 da alanda tarama yapılarak toplu mücadele yaptırılmıştır. Toplam 108,4 kg çinko fosfür ihtiva eden, 5.420 kg zehirli buğday çiftçilerimize bedeli karşılığında verilmiştir.</w:t>
      </w:r>
    </w:p>
    <w:p w:rsidR="000140AE" w:rsidRPr="006469FE" w:rsidRDefault="000140AE" w:rsidP="00951609">
      <w:pPr>
        <w:pStyle w:val="Balk4"/>
        <w:spacing w:after="0" w:line="276" w:lineRule="auto"/>
        <w:rPr>
          <w:szCs w:val="22"/>
        </w:rPr>
      </w:pPr>
      <w:bookmarkStart w:id="417" w:name="_Toc413836770"/>
      <w:r w:rsidRPr="006469FE">
        <w:rPr>
          <w:szCs w:val="22"/>
        </w:rPr>
        <w:t>4.2.2.6. Zeytin Hastalık ve Zararlıları İle Mücadele</w:t>
      </w:r>
      <w:bookmarkEnd w:id="413"/>
      <w:bookmarkEnd w:id="414"/>
      <w:bookmarkEnd w:id="415"/>
      <w:bookmarkEnd w:id="416"/>
      <w:bookmarkEnd w:id="417"/>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ab/>
      </w:r>
      <w:bookmarkStart w:id="418" w:name="_Toc378852672"/>
      <w:bookmarkStart w:id="419" w:name="_Toc379183212"/>
      <w:bookmarkStart w:id="420" w:name="_Toc379185074"/>
      <w:bookmarkStart w:id="421" w:name="_Toc386731919"/>
      <w:r w:rsidRPr="006469FE">
        <w:rPr>
          <w:rFonts w:asciiTheme="minorHAnsi" w:hAnsiTheme="minorHAnsi"/>
          <w:sz w:val="22"/>
          <w:szCs w:val="22"/>
        </w:rPr>
        <w:t>İlimizde yaklaşık olarak 4.850.000 adet zeytin ağacı bulunmaktadır. 2014 yılında zeytin bahçelerinde yıl boyunca yapılan ziyaretler, survey çalışmaları ve takipler doğrultusunca zeytin yetiştiriciliği ve zeytin hastalık ve zararlıları ile ilgili mücadele konularında çalışmalar yapılmaktadır. Zeytin bahçeleri Merkez ilçe, Ayvacık, Bayramiç, Eceabat ve Ezine ilçelerinde zeytin hastalık ve zararlıları konusunda yıl içerisinde takip edilerek, uyarı ilanları düzenlenmektedir.</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İlimizde 201</w:t>
      </w:r>
      <w:r w:rsidR="00431D09">
        <w:rPr>
          <w:rFonts w:asciiTheme="minorHAnsi" w:hAnsiTheme="minorHAnsi"/>
          <w:sz w:val="22"/>
          <w:szCs w:val="22"/>
        </w:rPr>
        <w:t>4</w:t>
      </w:r>
      <w:r w:rsidRPr="006469FE">
        <w:rPr>
          <w:rFonts w:asciiTheme="minorHAnsi" w:hAnsiTheme="minorHAnsi"/>
          <w:sz w:val="22"/>
          <w:szCs w:val="22"/>
        </w:rPr>
        <w:t xml:space="preserve"> yılında, zeytin dal kanserinde 166.040 ağaç, </w:t>
      </w:r>
      <w:r w:rsidR="00431D09">
        <w:rPr>
          <w:rFonts w:asciiTheme="minorHAnsi" w:hAnsiTheme="minorHAnsi"/>
          <w:sz w:val="22"/>
          <w:szCs w:val="22"/>
        </w:rPr>
        <w:t xml:space="preserve">zeytin güvesinde 492.996 ağaç </w:t>
      </w:r>
      <w:r w:rsidRPr="006469FE">
        <w:rPr>
          <w:rFonts w:asciiTheme="minorHAnsi" w:hAnsiTheme="minorHAnsi"/>
          <w:sz w:val="22"/>
          <w:szCs w:val="22"/>
        </w:rPr>
        <w:t xml:space="preserve"> zeytin sineğinde 1.252.440 ağaç, zeytin karakoşnilinde 49.000 ağaç, zeytin kurdunda 1.000 ağaç, zeytin pamuklu bitinde</w:t>
      </w:r>
      <w:r w:rsidR="00431D09">
        <w:rPr>
          <w:rFonts w:asciiTheme="minorHAnsi" w:hAnsiTheme="minorHAnsi"/>
          <w:sz w:val="22"/>
          <w:szCs w:val="22"/>
        </w:rPr>
        <w:t xml:space="preserve"> 70.000</w:t>
      </w:r>
      <w:r w:rsidRPr="006469FE">
        <w:rPr>
          <w:rFonts w:asciiTheme="minorHAnsi" w:hAnsiTheme="minorHAnsi"/>
          <w:sz w:val="22"/>
          <w:szCs w:val="22"/>
        </w:rPr>
        <w:t xml:space="preserve"> ağaç ve zeytin filiz kıranda </w:t>
      </w:r>
      <w:r w:rsidR="00431D09">
        <w:rPr>
          <w:rFonts w:asciiTheme="minorHAnsi" w:hAnsiTheme="minorHAnsi"/>
          <w:sz w:val="22"/>
          <w:szCs w:val="22"/>
        </w:rPr>
        <w:t>70.000</w:t>
      </w:r>
      <w:r w:rsidRPr="006469FE">
        <w:rPr>
          <w:rFonts w:asciiTheme="minorHAnsi" w:hAnsiTheme="minorHAnsi"/>
          <w:sz w:val="22"/>
          <w:szCs w:val="22"/>
        </w:rPr>
        <w:t xml:space="preserve"> ağaç, zeytin halkalı leke hastalığında 121.968 ağaç takip edilmiş olup, mücadele konusunda üreticilerimiz uyarılmış, ilaçlama zamanları ilan edilmiştir. </w:t>
      </w:r>
    </w:p>
    <w:p w:rsidR="000140AE" w:rsidRPr="006469FE" w:rsidRDefault="000140AE" w:rsidP="0012521A">
      <w:pPr>
        <w:pStyle w:val="Balk4"/>
      </w:pPr>
      <w:bookmarkStart w:id="422" w:name="_Toc413836771"/>
      <w:r w:rsidRPr="006469FE">
        <w:t>4.2.2.7. Kimyasalların Kayıt Altına Alınması Çalışmaları</w:t>
      </w:r>
      <w:bookmarkEnd w:id="418"/>
      <w:bookmarkEnd w:id="419"/>
      <w:bookmarkEnd w:id="420"/>
      <w:bookmarkEnd w:id="421"/>
      <w:bookmarkEnd w:id="422"/>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25/11/2011 tarih ve R.G. 28123 sayılı "Bitkisel Üretimde Kullanılan Bitki Koruma Ürünlerinin Kayıt Altında Tutulması ve İzlenmesi Hakkında Yönetmelik" kapsamında yürütülmektedir. İl genelinde 2014 yılında 523 adet defter dağıtımı yapılarak 32 adedi onaylanmıştır. Çanakkale de toplam 123 adet Reçete Yazma yetkilisi vardır. Bunların 80 tanesi Resmi, 43 tanesi Özel Reçete Yazma yetkilisidir.  </w:t>
      </w:r>
      <w:bookmarkStart w:id="423" w:name="_Toc378852673"/>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p>
    <w:p w:rsidR="000140AE" w:rsidRPr="006469FE" w:rsidRDefault="000140AE" w:rsidP="00951609">
      <w:pPr>
        <w:pStyle w:val="Balk4"/>
        <w:spacing w:before="0" w:after="0" w:line="276" w:lineRule="auto"/>
        <w:rPr>
          <w:szCs w:val="22"/>
        </w:rPr>
      </w:pPr>
      <w:bookmarkStart w:id="424" w:name="_Toc379183213"/>
      <w:bookmarkStart w:id="425" w:name="_Toc379185075"/>
      <w:bookmarkStart w:id="426" w:name="_Toc386731920"/>
      <w:bookmarkStart w:id="427" w:name="_Toc413836772"/>
      <w:r w:rsidRPr="006469FE">
        <w:rPr>
          <w:szCs w:val="22"/>
        </w:rPr>
        <w:lastRenderedPageBreak/>
        <w:t>4.2.2.8. Bitki Koruma Ürünleri Uygulama Çalışmaları</w:t>
      </w:r>
      <w:bookmarkEnd w:id="423"/>
      <w:bookmarkEnd w:id="424"/>
      <w:bookmarkEnd w:id="425"/>
      <w:bookmarkEnd w:id="426"/>
      <w:bookmarkEnd w:id="427"/>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Çalışmalar, 20/03/2011 tarih ve 27880 sayılı R.G. " Bitki Koruma Ürünleri Uygulama Usul ve Esaslarına Dair Yönetmelik" kapsamında yapılmaktadır. 2014 yılı sonuna kadar Bitki Koruma Ürünleri Uygulayıcı eğitimlerine katılıp belge almaya hak kazanan ve belgeleri dağıtılan 4.095 adet üreticimiz vardır. </w:t>
      </w:r>
    </w:p>
    <w:p w:rsidR="000140AE" w:rsidRPr="006469FE" w:rsidRDefault="000140AE" w:rsidP="00951609">
      <w:pPr>
        <w:spacing w:line="276" w:lineRule="auto"/>
        <w:jc w:val="center"/>
        <w:rPr>
          <w:rFonts w:asciiTheme="minorHAnsi" w:hAnsiTheme="minorHAnsi"/>
          <w:b/>
          <w:sz w:val="22"/>
          <w:szCs w:val="22"/>
        </w:rPr>
      </w:pPr>
      <w:r w:rsidRPr="006469FE">
        <w:rPr>
          <w:rFonts w:asciiTheme="minorHAnsi" w:hAnsiTheme="minorHAnsi"/>
          <w:b/>
          <w:sz w:val="22"/>
          <w:szCs w:val="22"/>
        </w:rPr>
        <w:t>Bitki Koruma Ürünleri Uygulayıcı Sayısı (adet)</w:t>
      </w:r>
    </w:p>
    <w:tbl>
      <w:tblPr>
        <w:tblW w:w="2950" w:type="dxa"/>
        <w:jc w:val="center"/>
        <w:tblCellMar>
          <w:left w:w="70" w:type="dxa"/>
          <w:right w:w="70" w:type="dxa"/>
        </w:tblCellMar>
        <w:tblLook w:val="0000" w:firstRow="0" w:lastRow="0" w:firstColumn="0" w:lastColumn="0" w:noHBand="0" w:noVBand="0"/>
      </w:tblPr>
      <w:tblGrid>
        <w:gridCol w:w="1690"/>
        <w:gridCol w:w="1260"/>
      </w:tblGrid>
      <w:tr w:rsidR="000140AE" w:rsidRPr="006469FE" w:rsidTr="000140AE">
        <w:trPr>
          <w:trHeight w:val="20"/>
          <w:jc w:val="center"/>
        </w:trPr>
        <w:tc>
          <w:tcPr>
            <w:tcW w:w="1690" w:type="dxa"/>
            <w:tcBorders>
              <w:top w:val="single" w:sz="8" w:space="0" w:color="auto"/>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Merkez</w:t>
            </w:r>
          </w:p>
        </w:tc>
        <w:tc>
          <w:tcPr>
            <w:tcW w:w="1260" w:type="dxa"/>
            <w:tcBorders>
              <w:top w:val="single" w:sz="8" w:space="0" w:color="auto"/>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945</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Ayvacık</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248</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Bayramiç</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532</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Biga</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984</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Çan</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43</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Eceabat</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187</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Ezine</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149</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Gelibolu</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Lapseki</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1.003</w:t>
            </w:r>
          </w:p>
        </w:tc>
      </w:tr>
      <w:tr w:rsidR="000140AE" w:rsidRPr="006469FE" w:rsidTr="000140AE">
        <w:trPr>
          <w:trHeight w:val="20"/>
          <w:jc w:val="center"/>
        </w:trPr>
        <w:tc>
          <w:tcPr>
            <w:tcW w:w="1690" w:type="dxa"/>
            <w:tcBorders>
              <w:top w:val="nil"/>
              <w:left w:val="single" w:sz="8" w:space="0" w:color="auto"/>
              <w:bottom w:val="single" w:sz="4" w:space="0" w:color="auto"/>
              <w:right w:val="single" w:sz="4" w:space="0" w:color="auto"/>
            </w:tcBorders>
            <w:noWrap/>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Yenice</w:t>
            </w:r>
          </w:p>
        </w:tc>
        <w:tc>
          <w:tcPr>
            <w:tcW w:w="1260" w:type="dxa"/>
            <w:tcBorders>
              <w:top w:val="nil"/>
              <w:left w:val="nil"/>
              <w:bottom w:val="single" w:sz="4" w:space="0" w:color="auto"/>
              <w:right w:val="single" w:sz="8" w:space="0" w:color="auto"/>
            </w:tcBorders>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r>
      <w:tr w:rsidR="000140AE" w:rsidRPr="006469FE" w:rsidTr="000140AE">
        <w:trPr>
          <w:trHeight w:val="20"/>
          <w:jc w:val="center"/>
        </w:trPr>
        <w:tc>
          <w:tcPr>
            <w:tcW w:w="1690" w:type="dxa"/>
            <w:tcBorders>
              <w:top w:val="nil"/>
              <w:left w:val="single" w:sz="8" w:space="0" w:color="auto"/>
              <w:bottom w:val="single" w:sz="8" w:space="0" w:color="auto"/>
              <w:right w:val="single" w:sz="4" w:space="0" w:color="auto"/>
            </w:tcBorders>
            <w:shd w:val="clear" w:color="auto" w:fill="FBD4B4"/>
            <w:noWrap/>
            <w:vAlign w:val="center"/>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260" w:type="dxa"/>
            <w:tcBorders>
              <w:top w:val="nil"/>
              <w:left w:val="nil"/>
              <w:bottom w:val="single" w:sz="8" w:space="0" w:color="auto"/>
              <w:right w:val="single" w:sz="8"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4.095</w:t>
            </w:r>
          </w:p>
        </w:tc>
      </w:tr>
    </w:tbl>
    <w:p w:rsidR="000140AE" w:rsidRPr="006469FE" w:rsidRDefault="000140AE" w:rsidP="00951609">
      <w:pPr>
        <w:pStyle w:val="Balk4"/>
        <w:rPr>
          <w:rFonts w:eastAsiaTheme="minorHAnsi"/>
          <w:lang w:eastAsia="en-US"/>
        </w:rPr>
      </w:pPr>
      <w:bookmarkStart w:id="428" w:name="_Toc413836773"/>
      <w:r w:rsidRPr="006469FE">
        <w:rPr>
          <w:rFonts w:eastAsiaTheme="minorHAnsi"/>
          <w:lang w:eastAsia="en-US"/>
        </w:rPr>
        <w:t>4.2.2.9.</w:t>
      </w:r>
      <w:r w:rsidR="00951609" w:rsidRPr="006469FE">
        <w:rPr>
          <w:rFonts w:eastAsiaTheme="minorHAnsi"/>
          <w:lang w:eastAsia="en-US"/>
        </w:rPr>
        <w:t xml:space="preserve"> </w:t>
      </w:r>
      <w:r w:rsidRPr="006469FE">
        <w:rPr>
          <w:rFonts w:eastAsiaTheme="minorHAnsi"/>
          <w:lang w:eastAsia="en-US"/>
        </w:rPr>
        <w:t>Çanakkale İli 2014 Yılı Hasat Öncesi Taze Meyve ve Sebze Pestisit Denetim Programı</w:t>
      </w:r>
      <w:bookmarkEnd w:id="428"/>
    </w:p>
    <w:p w:rsidR="000140AE" w:rsidRPr="006469FE" w:rsidRDefault="000140AE" w:rsidP="000140AE">
      <w:pPr>
        <w:spacing w:after="200" w:line="276" w:lineRule="auto"/>
        <w:ind w:firstLine="709"/>
        <w:rPr>
          <w:rFonts w:asciiTheme="minorHAnsi" w:eastAsiaTheme="minorHAnsi" w:hAnsiTheme="minorHAnsi" w:cstheme="minorBidi"/>
          <w:sz w:val="22"/>
          <w:szCs w:val="22"/>
          <w:lang w:eastAsia="en-US"/>
        </w:rPr>
      </w:pPr>
      <w:r w:rsidRPr="006469FE">
        <w:rPr>
          <w:rFonts w:asciiTheme="minorHAnsi" w:eastAsiaTheme="minorHAnsi" w:hAnsiTheme="minorHAnsi" w:cstheme="minorBidi"/>
          <w:sz w:val="22"/>
          <w:szCs w:val="22"/>
          <w:lang w:eastAsia="en-US"/>
        </w:rPr>
        <w:t>2014 Yılında Hasat Öncesi Yaş Meyve ve Sebzede Pestisit Denetim Programı çerçevesinde Çanakkale İli ve İlçelerinden toplam 85 adet numune alınmıştır. Yapılan analizler sonucunda 4 adet tavsiye dışı ve 1 adet yasaklı BKÜ tespit edilmiştir.</w:t>
      </w:r>
    </w:p>
    <w:p w:rsidR="000140AE" w:rsidRPr="006469FE" w:rsidRDefault="000140AE" w:rsidP="00951609">
      <w:pPr>
        <w:spacing w:line="276" w:lineRule="auto"/>
        <w:jc w:val="center"/>
        <w:rPr>
          <w:rFonts w:asciiTheme="minorHAnsi" w:eastAsiaTheme="minorHAnsi" w:hAnsiTheme="minorHAnsi" w:cstheme="minorBidi"/>
          <w:sz w:val="22"/>
          <w:szCs w:val="22"/>
          <w:lang w:eastAsia="en-US"/>
        </w:rPr>
      </w:pPr>
      <w:r w:rsidRPr="006469FE">
        <w:rPr>
          <w:rFonts w:asciiTheme="minorHAnsi" w:eastAsiaTheme="minorHAnsi" w:hAnsiTheme="minorHAnsi" w:cstheme="minorBidi"/>
          <w:sz w:val="22"/>
          <w:szCs w:val="22"/>
          <w:lang w:eastAsia="en-US"/>
        </w:rPr>
        <w:t>Hasat Öncesi Taze Meyve ve Sebze Pestisit Denetim Sayısı</w:t>
      </w:r>
    </w:p>
    <w:tbl>
      <w:tblPr>
        <w:tblStyle w:val="TabloKlavuzu1"/>
        <w:tblW w:w="0" w:type="auto"/>
        <w:jc w:val="center"/>
        <w:tblLook w:val="04A0" w:firstRow="1" w:lastRow="0" w:firstColumn="1" w:lastColumn="0" w:noHBand="0" w:noVBand="1"/>
      </w:tblPr>
      <w:tblGrid>
        <w:gridCol w:w="1780"/>
        <w:gridCol w:w="2570"/>
        <w:gridCol w:w="2126"/>
      </w:tblGrid>
      <w:tr w:rsidR="000140AE" w:rsidRPr="006469FE" w:rsidTr="00C85050">
        <w:trPr>
          <w:trHeight w:val="657"/>
          <w:jc w:val="center"/>
        </w:trPr>
        <w:tc>
          <w:tcPr>
            <w:tcW w:w="1780" w:type="dxa"/>
            <w:shd w:val="clear" w:color="auto" w:fill="FBD4B4" w:themeFill="accent6" w:themeFillTint="66"/>
            <w:vAlign w:val="center"/>
          </w:tcPr>
          <w:p w:rsidR="000140AE" w:rsidRPr="006469FE" w:rsidRDefault="000140AE" w:rsidP="00C85050">
            <w:pPr>
              <w:spacing w:line="276" w:lineRule="auto"/>
              <w:jc w:val="center"/>
              <w:rPr>
                <w:b/>
                <w:sz w:val="20"/>
                <w:szCs w:val="20"/>
              </w:rPr>
            </w:pPr>
            <w:r w:rsidRPr="006469FE">
              <w:rPr>
                <w:b/>
                <w:sz w:val="20"/>
                <w:szCs w:val="20"/>
              </w:rPr>
              <w:t>Temiz Ürün Sayısı</w:t>
            </w:r>
          </w:p>
        </w:tc>
        <w:tc>
          <w:tcPr>
            <w:tcW w:w="2570" w:type="dxa"/>
            <w:shd w:val="clear" w:color="auto" w:fill="FBD4B4" w:themeFill="accent6" w:themeFillTint="66"/>
            <w:vAlign w:val="center"/>
          </w:tcPr>
          <w:p w:rsidR="000140AE" w:rsidRPr="006469FE" w:rsidRDefault="000140AE" w:rsidP="00C85050">
            <w:pPr>
              <w:spacing w:line="276" w:lineRule="auto"/>
              <w:jc w:val="center"/>
              <w:rPr>
                <w:b/>
                <w:sz w:val="20"/>
                <w:szCs w:val="20"/>
              </w:rPr>
            </w:pPr>
            <w:r w:rsidRPr="006469FE">
              <w:rPr>
                <w:b/>
                <w:sz w:val="20"/>
                <w:szCs w:val="20"/>
              </w:rPr>
              <w:t>Tespit Edilen BKÜ                                             (Tavsiye Dışı BKÜ) Sayısı</w:t>
            </w:r>
          </w:p>
        </w:tc>
        <w:tc>
          <w:tcPr>
            <w:tcW w:w="2126" w:type="dxa"/>
            <w:shd w:val="clear" w:color="auto" w:fill="FBD4B4" w:themeFill="accent6" w:themeFillTint="66"/>
            <w:vAlign w:val="center"/>
          </w:tcPr>
          <w:p w:rsidR="000140AE" w:rsidRPr="006469FE" w:rsidRDefault="000140AE" w:rsidP="00C85050">
            <w:pPr>
              <w:spacing w:line="276" w:lineRule="auto"/>
              <w:jc w:val="center"/>
              <w:rPr>
                <w:b/>
                <w:sz w:val="20"/>
                <w:szCs w:val="20"/>
              </w:rPr>
            </w:pPr>
            <w:r w:rsidRPr="006469FE">
              <w:rPr>
                <w:b/>
                <w:sz w:val="20"/>
                <w:szCs w:val="20"/>
              </w:rPr>
              <w:t>Tespit Edilen BKÜ</w:t>
            </w:r>
          </w:p>
          <w:p w:rsidR="000140AE" w:rsidRPr="006469FE" w:rsidRDefault="000140AE" w:rsidP="00C85050">
            <w:pPr>
              <w:spacing w:line="276" w:lineRule="auto"/>
              <w:jc w:val="center"/>
              <w:rPr>
                <w:b/>
                <w:sz w:val="20"/>
                <w:szCs w:val="20"/>
              </w:rPr>
            </w:pPr>
            <w:r w:rsidRPr="006469FE">
              <w:rPr>
                <w:b/>
                <w:sz w:val="20"/>
                <w:szCs w:val="20"/>
              </w:rPr>
              <w:t>(Yasaklı BKÜ) Sayısı</w:t>
            </w:r>
          </w:p>
        </w:tc>
      </w:tr>
      <w:tr w:rsidR="000140AE" w:rsidRPr="006469FE" w:rsidTr="00C85050">
        <w:trPr>
          <w:trHeight w:val="54"/>
          <w:jc w:val="center"/>
        </w:trPr>
        <w:tc>
          <w:tcPr>
            <w:tcW w:w="1780" w:type="dxa"/>
          </w:tcPr>
          <w:p w:rsidR="000140AE" w:rsidRPr="006469FE" w:rsidRDefault="000140AE" w:rsidP="000140AE">
            <w:pPr>
              <w:spacing w:line="276" w:lineRule="auto"/>
              <w:jc w:val="center"/>
              <w:rPr>
                <w:sz w:val="20"/>
                <w:szCs w:val="20"/>
              </w:rPr>
            </w:pPr>
            <w:r w:rsidRPr="006469FE">
              <w:rPr>
                <w:sz w:val="20"/>
                <w:szCs w:val="20"/>
              </w:rPr>
              <w:t>80</w:t>
            </w:r>
          </w:p>
        </w:tc>
        <w:tc>
          <w:tcPr>
            <w:tcW w:w="2570" w:type="dxa"/>
          </w:tcPr>
          <w:p w:rsidR="000140AE" w:rsidRPr="006469FE" w:rsidRDefault="000140AE" w:rsidP="000140AE">
            <w:pPr>
              <w:spacing w:line="276" w:lineRule="auto"/>
              <w:jc w:val="center"/>
              <w:rPr>
                <w:sz w:val="20"/>
                <w:szCs w:val="20"/>
              </w:rPr>
            </w:pPr>
            <w:r w:rsidRPr="006469FE">
              <w:rPr>
                <w:sz w:val="20"/>
                <w:szCs w:val="20"/>
              </w:rPr>
              <w:t>4</w:t>
            </w:r>
          </w:p>
        </w:tc>
        <w:tc>
          <w:tcPr>
            <w:tcW w:w="2126" w:type="dxa"/>
          </w:tcPr>
          <w:p w:rsidR="000140AE" w:rsidRPr="006469FE" w:rsidRDefault="000140AE" w:rsidP="000140AE">
            <w:pPr>
              <w:spacing w:line="276" w:lineRule="auto"/>
              <w:jc w:val="center"/>
              <w:rPr>
                <w:sz w:val="20"/>
                <w:szCs w:val="20"/>
              </w:rPr>
            </w:pPr>
            <w:r w:rsidRPr="006469FE">
              <w:rPr>
                <w:sz w:val="20"/>
                <w:szCs w:val="20"/>
              </w:rPr>
              <w:t>1</w:t>
            </w:r>
          </w:p>
        </w:tc>
      </w:tr>
    </w:tbl>
    <w:p w:rsidR="000140AE" w:rsidRPr="006469FE" w:rsidRDefault="000140AE" w:rsidP="000140AE">
      <w:pPr>
        <w:pStyle w:val="Balk4"/>
        <w:spacing w:line="276" w:lineRule="auto"/>
        <w:rPr>
          <w:szCs w:val="22"/>
        </w:rPr>
      </w:pPr>
      <w:bookmarkStart w:id="429" w:name="_Toc378852674"/>
      <w:bookmarkStart w:id="430" w:name="_Toc379183214"/>
      <w:bookmarkStart w:id="431" w:name="_Toc379185076"/>
      <w:bookmarkStart w:id="432" w:name="_Toc386731921"/>
      <w:bookmarkStart w:id="433" w:name="_Toc413836774"/>
      <w:r w:rsidRPr="006469FE">
        <w:rPr>
          <w:szCs w:val="22"/>
        </w:rPr>
        <w:t>4.2.2.10. Diğer Zirai Mücadele Çalışmaları</w:t>
      </w:r>
      <w:bookmarkEnd w:id="429"/>
      <w:bookmarkEnd w:id="430"/>
      <w:bookmarkEnd w:id="431"/>
      <w:bookmarkEnd w:id="432"/>
      <w:bookmarkEnd w:id="433"/>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İlimizde üretimi yapılan diğer kültür bitkilerindeki hastalık ve zararlıların mücadele dönemleri geldiğinde üreticiler uyarılarak, mücadelelerin yapılması sağlanmıştır. </w:t>
      </w:r>
    </w:p>
    <w:p w:rsidR="00951609" w:rsidRPr="006469FE" w:rsidRDefault="00951609" w:rsidP="00951609">
      <w:pPr>
        <w:spacing w:line="276" w:lineRule="auto"/>
        <w:jc w:val="center"/>
        <w:rPr>
          <w:rFonts w:asciiTheme="minorHAnsi" w:hAnsiTheme="minorHAnsi"/>
          <w:sz w:val="22"/>
          <w:szCs w:val="22"/>
        </w:rPr>
      </w:pPr>
    </w:p>
    <w:p w:rsidR="000140AE" w:rsidRPr="006469FE" w:rsidRDefault="000140AE" w:rsidP="00951609">
      <w:pPr>
        <w:spacing w:line="276" w:lineRule="auto"/>
        <w:jc w:val="center"/>
        <w:rPr>
          <w:rFonts w:asciiTheme="minorHAnsi" w:hAnsiTheme="minorHAnsi"/>
          <w:b/>
          <w:sz w:val="22"/>
          <w:szCs w:val="22"/>
        </w:rPr>
      </w:pPr>
      <w:r w:rsidRPr="006469FE">
        <w:rPr>
          <w:rFonts w:asciiTheme="minorHAnsi" w:hAnsiTheme="minorHAnsi"/>
          <w:b/>
          <w:sz w:val="22"/>
          <w:szCs w:val="22"/>
        </w:rPr>
        <w:t>Diğer Kültür Bitkilerinde Uygulanan Entegre ve Kontrollü Mücadele Çalışmaları</w:t>
      </w:r>
    </w:p>
    <w:tbl>
      <w:tblPr>
        <w:tblW w:w="50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8"/>
        <w:gridCol w:w="1010"/>
        <w:gridCol w:w="1175"/>
        <w:gridCol w:w="1096"/>
        <w:gridCol w:w="2410"/>
        <w:gridCol w:w="1132"/>
        <w:gridCol w:w="991"/>
        <w:gridCol w:w="918"/>
      </w:tblGrid>
      <w:tr w:rsidR="00951609" w:rsidRPr="006469FE" w:rsidTr="00951609">
        <w:trPr>
          <w:trHeight w:val="20"/>
          <w:jc w:val="center"/>
        </w:trPr>
        <w:tc>
          <w:tcPr>
            <w:tcW w:w="340"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S.No</w:t>
            </w:r>
          </w:p>
        </w:tc>
        <w:tc>
          <w:tcPr>
            <w:tcW w:w="539"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Mücadele Şekli</w:t>
            </w:r>
          </w:p>
        </w:tc>
        <w:tc>
          <w:tcPr>
            <w:tcW w:w="627"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Ürün </w:t>
            </w:r>
            <w:r w:rsidRPr="006469FE">
              <w:rPr>
                <w:rFonts w:asciiTheme="minorHAnsi" w:hAnsiTheme="minorHAnsi"/>
                <w:b/>
                <w:bCs/>
                <w:sz w:val="20"/>
                <w:szCs w:val="20"/>
              </w:rPr>
              <w:br/>
              <w:t>Gurubu</w:t>
            </w:r>
          </w:p>
        </w:tc>
        <w:tc>
          <w:tcPr>
            <w:tcW w:w="585" w:type="pct"/>
            <w:shd w:val="clear" w:color="auto" w:fill="FBD4B4" w:themeFill="accent6" w:themeFillTint="66"/>
            <w:vAlign w:val="center"/>
          </w:tcPr>
          <w:p w:rsidR="00951609" w:rsidRPr="006469FE" w:rsidRDefault="00951609" w:rsidP="00706E37">
            <w:pPr>
              <w:spacing w:line="276" w:lineRule="auto"/>
              <w:jc w:val="left"/>
              <w:rPr>
                <w:rFonts w:asciiTheme="minorHAnsi" w:hAnsiTheme="minorHAnsi"/>
                <w:b/>
                <w:bCs/>
                <w:sz w:val="20"/>
                <w:szCs w:val="20"/>
              </w:rPr>
            </w:pPr>
            <w:r w:rsidRPr="006469FE">
              <w:rPr>
                <w:rFonts w:asciiTheme="minorHAnsi" w:hAnsiTheme="minorHAnsi"/>
                <w:b/>
                <w:bCs/>
                <w:sz w:val="20"/>
                <w:szCs w:val="20"/>
              </w:rPr>
              <w:t>Toplam  Ekiliş Alanı (da)</w:t>
            </w:r>
          </w:p>
        </w:tc>
        <w:tc>
          <w:tcPr>
            <w:tcW w:w="1286"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Zarar Adı</w:t>
            </w:r>
          </w:p>
        </w:tc>
        <w:tc>
          <w:tcPr>
            <w:tcW w:w="604"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Mücadele</w:t>
            </w:r>
            <w:r w:rsidRPr="006469FE">
              <w:rPr>
                <w:rFonts w:asciiTheme="minorHAnsi" w:hAnsiTheme="minorHAnsi"/>
                <w:b/>
                <w:bCs/>
                <w:sz w:val="20"/>
                <w:szCs w:val="20"/>
              </w:rPr>
              <w:br/>
              <w:t xml:space="preserve"> Metodu</w:t>
            </w:r>
          </w:p>
        </w:tc>
        <w:tc>
          <w:tcPr>
            <w:tcW w:w="529"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Program</w:t>
            </w:r>
            <w:r w:rsidRPr="006469FE">
              <w:rPr>
                <w:rFonts w:asciiTheme="minorHAnsi" w:hAnsiTheme="minorHAnsi"/>
                <w:b/>
                <w:bCs/>
                <w:sz w:val="20"/>
                <w:szCs w:val="20"/>
              </w:rPr>
              <w:br/>
              <w:t xml:space="preserve"> Değeri</w:t>
            </w:r>
          </w:p>
        </w:tc>
        <w:tc>
          <w:tcPr>
            <w:tcW w:w="490" w:type="pct"/>
            <w:shd w:val="clear" w:color="auto" w:fill="FBD4B4" w:themeFill="accent6" w:themeFillTint="66"/>
            <w:vAlign w:val="center"/>
          </w:tcPr>
          <w:p w:rsidR="00951609" w:rsidRPr="006469FE" w:rsidRDefault="00951609" w:rsidP="00706E37">
            <w:pPr>
              <w:spacing w:line="276" w:lineRule="auto"/>
              <w:jc w:val="center"/>
              <w:rPr>
                <w:rFonts w:asciiTheme="minorHAnsi" w:hAnsiTheme="minorHAnsi"/>
                <w:b/>
                <w:bCs/>
                <w:sz w:val="20"/>
                <w:szCs w:val="20"/>
              </w:rPr>
            </w:pPr>
            <w:r w:rsidRPr="006469FE">
              <w:rPr>
                <w:rFonts w:asciiTheme="minorHAnsi" w:hAnsiTheme="minorHAnsi"/>
                <w:b/>
                <w:bCs/>
                <w:sz w:val="20"/>
                <w:szCs w:val="20"/>
              </w:rPr>
              <w:t>Birimi</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Ambar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 xml:space="preserve">Ambar  </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Adet</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Ambar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Fümige Edilecek Bakliyat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TON</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Ambar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Fümige Edilecek Hububat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TON</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Ambar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İlaçlanacak Ürün</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6.500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TON</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Bağ</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50.016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Bağ Küllemesi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29.408</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Bağ</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50.016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Bağ Mildiyösü</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29.208</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Bağ</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50.016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Bağ Salkım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25.100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Ayçiçeği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196.150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Ayçiçeği Çayır Tırtılı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2.750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Ayçiçeği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196.150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Ayçiçeği Mildiyösü</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39.000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Kg</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lastRenderedPageBreak/>
              <w:t>10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Ayçiçeği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196.150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Ayçiçeğinde Bozkurt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2.500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Ayçiçeği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196.150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Ayçiçeğinde Yabancı Ot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205.000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Kanola</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29.500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Kanolada yabancı ot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11.100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Pamuk</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5.980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Pamukta Pembe Kurt (Tarla Temizliği)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Mekanik</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1.100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Pamuk</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5.980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Pamukta Toprak Altı Zararlıları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TON</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Pamuk</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5.980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Pamukta Yaprak Biti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Pamuk</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5.980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Pamukta Yeşil Kurt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Susam</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7.570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Susam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Buğday</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934.673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Buğday Sürme Hastalığı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11.820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TON</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19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Çeltik</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131.289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Çeltikte Yabancı ot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90.800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Hububat</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1.432.703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Ekin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23.520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Hububat</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1.432.703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Hububatta Dar Yapraklı Yabancı Ot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347.000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Hububat</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1.432.703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Hububatta Geniş Yapraklı Yabancı Ot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713.000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Mısır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33.708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Mısır Koçan Kurdu</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7.100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Hububat</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1.432.703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Süne  ( Yer Aleti )</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450.000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Hububat</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1.432.703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Tarla Faresi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118.400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Armut</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2.265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Armut Psyllidi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570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Doğu Meyve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17.850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Dut Kabuklu biti (Kış )</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1.223</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29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Dut Kabuklu biti (Yaz)</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16.270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Elma</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35.535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Elma İç Kurdu</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20.585</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Elma</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35.535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Elma Karaleke</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22.000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Elma</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35.535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Elma Küllemesi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11.550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Meyve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504.307</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Fidan Dip Kurdu</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698</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Kiraz</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16.336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Kiraz Sineği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4.500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Kiraz</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16.336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Kiraz Sülüğü</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Meyve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504.307</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Meyve Ağacı Akarları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21.370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Meyve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504.307</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Meyve Ağacı Yaprak Bitleri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22.150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San-Jose Kabuklu Biti ( Kış)</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10.150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39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San-Jose Kabuklu Biti (Yaz )</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3.200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Sert.Ç.Meyv.</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71.303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Sert Çek. Meyve Ağaçlarında Monilya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23.085</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Şeftali Filiz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12.850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Şeftali Küllemesi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17.754</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Şeftali Yaprak Kıvırcıklığı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23.431</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48.369</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Yaprak Büken</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Meyve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504.307</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Yaprak Galeri Güveleri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334</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Meyve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504.307</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Yazıcı Böcekler</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1.057</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Yum.Ç.Meyv</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38.117</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Yum. Çek.Ateş Yanıklığı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18</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Domates</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89.728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Domates Bakteriyel Benek Hastalığı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12.800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49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Domates</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89.728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Domates Mildiyösü</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23.750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lastRenderedPageBreak/>
              <w:t>50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Domates</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89.728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Domates Pas Akarı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Kabakgillerde Külleme</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4.300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KabakgillerdeMildiyö</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1.900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KabakgillerdeMildiyö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50.200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Patlıcangillerde Külleme</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12.300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Biber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56.043</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Biber Kök Boğazı Yanıklığı (Kült. Müc.)</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Kültürel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6.450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Domates</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89.728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Domates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Seb.+Yem. Bak.</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246.266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Fasulye Tohum Böceği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Kök Ur Nematodu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30.200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59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Yap. Yenen 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8.264</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Lahana Kelebeği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Marul Mildiyösü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30.300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Patates Böceği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410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 xml:space="preserve">Sebze Fidelik.Kök Çürüklüğü </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95.820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 ve Bostanda Bozkurt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7.150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Sebzede Yabancı Ot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42.758</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Sebzelerde Antraknoz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30.000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Sebzelerde Beyaz Çürüklük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30.500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Sebzelerde Kırmızı Örümcek</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21.250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Sebzelerde Toprak İlaçlaması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69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Sebzelerde Yaprak Biti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40.050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200.415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Sebzelerde Yeşil Kurt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29.500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Soğan+Sar.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5.368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Soğan Mildiyösü</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760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Örtü Altı Ür.</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285</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Yaprak Galeri Sineği  (Ö.A)</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30.100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m²</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Hub.+Sebze</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1.633.118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Yerli Çekirge (DYM)</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1.250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Yonca</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23.038</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Yoncada Küsküt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Turunçgil</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410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Akdeniz Meyve Sineği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16</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Antep Fıstığı</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4.706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Antep Fıstığı Göz Kurdu</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312</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Antep Fıstığı</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4.706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Antep Fıstığı Meyve İç Kurdu</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125</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Antep Fıstığı</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4.706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AntepFıstığıK.göz Kurdu (Mek. Müc.)</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Mekanik</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188</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79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Antep Fıstığı</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4.706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AntepFıstığıYapr.LekeHast (Karazenk)</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63</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Turunçgil</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410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Trunçgil Beyaz Sineği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63</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81</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Turunçgil</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410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Trunçgillerde Sarı ve Kırm. Kabuk. Bit</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63</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82</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Turunçgil</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410</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Trunçgillerde Yaprak Galeri Güvesi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63</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83</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Dal Kanseri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11.860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84</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Güvesi (Meyve Nesli)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25.214</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lastRenderedPageBreak/>
              <w:t>85</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Halkalı Leke Hastalığı</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8.712</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86</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Karakoşnili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3.500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87</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Kurdu</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88</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Sineği ( Y.Ç.M. Yer Aleti)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84.460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89</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Zeytin pamuklu Biti</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Kimyasal</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r w:rsidR="00951609" w:rsidRPr="006469FE" w:rsidTr="00951609">
        <w:trPr>
          <w:trHeight w:val="20"/>
          <w:jc w:val="center"/>
        </w:trPr>
        <w:tc>
          <w:tcPr>
            <w:tcW w:w="340" w:type="pct"/>
            <w:vAlign w:val="center"/>
          </w:tcPr>
          <w:p w:rsidR="00951609" w:rsidRPr="006469FE" w:rsidRDefault="00951609" w:rsidP="000140AE">
            <w:pPr>
              <w:spacing w:line="276" w:lineRule="auto"/>
              <w:rPr>
                <w:rFonts w:asciiTheme="minorHAnsi" w:hAnsiTheme="minorHAnsi"/>
                <w:b/>
                <w:bCs/>
                <w:sz w:val="20"/>
                <w:szCs w:val="20"/>
              </w:rPr>
            </w:pPr>
            <w:r w:rsidRPr="006469FE">
              <w:rPr>
                <w:rFonts w:asciiTheme="minorHAnsi" w:hAnsiTheme="minorHAnsi"/>
                <w:b/>
                <w:bCs/>
                <w:sz w:val="20"/>
                <w:szCs w:val="20"/>
              </w:rPr>
              <w:t>90</w:t>
            </w:r>
          </w:p>
        </w:tc>
        <w:tc>
          <w:tcPr>
            <w:tcW w:w="539" w:type="pct"/>
            <w:vAlign w:val="center"/>
          </w:tcPr>
          <w:p w:rsidR="00951609" w:rsidRPr="006469FE" w:rsidRDefault="00951609" w:rsidP="000140AE">
            <w:pPr>
              <w:spacing w:line="276" w:lineRule="auto"/>
              <w:jc w:val="center"/>
              <w:rPr>
                <w:rFonts w:asciiTheme="minorHAnsi" w:hAnsiTheme="minorHAnsi"/>
                <w:sz w:val="20"/>
                <w:szCs w:val="20"/>
              </w:rPr>
            </w:pPr>
            <w:r w:rsidRPr="006469FE">
              <w:rPr>
                <w:rFonts w:asciiTheme="minorHAnsi" w:hAnsiTheme="minorHAnsi"/>
                <w:sz w:val="20"/>
                <w:szCs w:val="20"/>
              </w:rPr>
              <w:t>EM</w:t>
            </w:r>
          </w:p>
        </w:tc>
        <w:tc>
          <w:tcPr>
            <w:tcW w:w="627" w:type="pct"/>
            <w:vAlign w:val="center"/>
          </w:tcPr>
          <w:p w:rsidR="00951609" w:rsidRPr="006469FE" w:rsidRDefault="00951609"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585"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318.546</w:t>
            </w:r>
          </w:p>
        </w:tc>
        <w:tc>
          <w:tcPr>
            <w:tcW w:w="1286"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Filiz Kıran</w:t>
            </w:r>
          </w:p>
        </w:tc>
        <w:tc>
          <w:tcPr>
            <w:tcW w:w="604" w:type="pct"/>
            <w:vAlign w:val="center"/>
          </w:tcPr>
          <w:p w:rsidR="00951609" w:rsidRPr="006469FE" w:rsidRDefault="00951609" w:rsidP="00951609">
            <w:pPr>
              <w:spacing w:line="276" w:lineRule="auto"/>
              <w:jc w:val="left"/>
              <w:rPr>
                <w:rFonts w:asciiTheme="minorHAnsi" w:hAnsiTheme="minorHAnsi"/>
                <w:sz w:val="20"/>
                <w:szCs w:val="20"/>
              </w:rPr>
            </w:pPr>
            <w:r w:rsidRPr="006469FE">
              <w:rPr>
                <w:rFonts w:asciiTheme="minorHAnsi" w:hAnsiTheme="minorHAnsi"/>
                <w:sz w:val="20"/>
                <w:szCs w:val="20"/>
              </w:rPr>
              <w:t>Mekanik</w:t>
            </w:r>
          </w:p>
        </w:tc>
        <w:tc>
          <w:tcPr>
            <w:tcW w:w="529"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5.000</w:t>
            </w:r>
          </w:p>
        </w:tc>
        <w:tc>
          <w:tcPr>
            <w:tcW w:w="490" w:type="pct"/>
            <w:vAlign w:val="center"/>
          </w:tcPr>
          <w:p w:rsidR="00951609" w:rsidRPr="006469FE" w:rsidRDefault="00951609" w:rsidP="000140AE">
            <w:pPr>
              <w:spacing w:line="276" w:lineRule="auto"/>
              <w:jc w:val="right"/>
              <w:rPr>
                <w:rFonts w:asciiTheme="minorHAnsi" w:hAnsiTheme="minorHAnsi"/>
                <w:sz w:val="20"/>
                <w:szCs w:val="20"/>
              </w:rPr>
            </w:pPr>
            <w:r w:rsidRPr="006469FE">
              <w:rPr>
                <w:rFonts w:asciiTheme="minorHAnsi" w:hAnsiTheme="minorHAnsi"/>
                <w:sz w:val="20"/>
                <w:szCs w:val="20"/>
              </w:rPr>
              <w:t>Da</w:t>
            </w:r>
          </w:p>
        </w:tc>
      </w:tr>
    </w:tbl>
    <w:p w:rsidR="000140AE" w:rsidRPr="006469FE" w:rsidRDefault="000140AE" w:rsidP="000140AE">
      <w:pPr>
        <w:pStyle w:val="ListeParagraf"/>
        <w:numPr>
          <w:ilvl w:val="0"/>
          <w:numId w:val="30"/>
        </w:numPr>
        <w:rPr>
          <w:rFonts w:asciiTheme="minorHAnsi" w:hAnsiTheme="minorHAnsi"/>
        </w:rPr>
      </w:pPr>
      <w:r w:rsidRPr="006469FE">
        <w:rPr>
          <w:rFonts w:asciiTheme="minorHAnsi" w:hAnsiTheme="minorHAnsi"/>
        </w:rPr>
        <w:t>İlimizde 2014 yılında 90 konuda Entegre ve Kontrollü Mücadele çalışmaları yürütülmüştür.</w:t>
      </w:r>
    </w:p>
    <w:p w:rsidR="000140AE" w:rsidRPr="006469FE" w:rsidRDefault="000140AE" w:rsidP="003D55A1">
      <w:pPr>
        <w:pStyle w:val="Balk4"/>
      </w:pPr>
      <w:bookmarkStart w:id="434" w:name="_Toc378852676"/>
      <w:bookmarkStart w:id="435" w:name="_Toc379183216"/>
      <w:bookmarkStart w:id="436" w:name="_Toc379185078"/>
      <w:bookmarkStart w:id="437" w:name="_Toc386731923"/>
      <w:bookmarkStart w:id="438" w:name="_Toc413836775"/>
      <w:bookmarkStart w:id="439" w:name="_Toc378852677"/>
      <w:bookmarkStart w:id="440" w:name="_Toc379183091"/>
      <w:bookmarkStart w:id="441" w:name="_Toc379183217"/>
      <w:bookmarkStart w:id="442" w:name="_Toc379185079"/>
      <w:bookmarkStart w:id="443" w:name="_Toc386731924"/>
      <w:r w:rsidRPr="006469FE">
        <w:t>4.2.2.11. Çiftçi Kayıt Sistemi Çalışmaları</w:t>
      </w:r>
      <w:bookmarkEnd w:id="434"/>
      <w:bookmarkEnd w:id="435"/>
      <w:bookmarkEnd w:id="436"/>
      <w:bookmarkEnd w:id="437"/>
      <w:bookmarkEnd w:id="438"/>
    </w:p>
    <w:p w:rsidR="000140AE" w:rsidRPr="006469FE" w:rsidRDefault="000140AE" w:rsidP="000140AE">
      <w:pPr>
        <w:spacing w:line="276" w:lineRule="auto"/>
        <w:ind w:firstLine="709"/>
        <w:rPr>
          <w:rFonts w:asciiTheme="minorHAnsi" w:hAnsiTheme="minorHAnsi" w:cs="Arial"/>
          <w:sz w:val="22"/>
          <w:szCs w:val="22"/>
          <w:lang w:val="en-US"/>
        </w:rPr>
      </w:pPr>
      <w:r w:rsidRPr="006469FE">
        <w:rPr>
          <w:rFonts w:asciiTheme="minorHAnsi" w:hAnsiTheme="minorHAnsi" w:cs="Arial"/>
          <w:sz w:val="22"/>
          <w:szCs w:val="22"/>
          <w:lang w:val="en-US"/>
        </w:rPr>
        <w:t xml:space="preserve">ÇKS ile sağlıklı tarım politikalarının oluşturulması, çiftçilerin bilgilerinin güncellenmesi, tarımsal destekleme programlarının denetlenebilir, izlenebilir, raporlanabilir bir şekilde yürütülmesi amaçlanmaktadır. Bakanlığımızca yürütülen Çiftçi Kayıt Sistemi (ÇKS) uygulamaları Tarım Reformu Uygulama Projesi (ARIP) kapsamında 2001 yılında Doğrudan Gelir Desteği çalışmaları ile birlikte başlamıştır. Uygulamalar 2005 yılına kadar her yıl yayımlanan tebliğlerle, 2005 yılından 2014 yılına kadar 16.04.2005 tarih ve 25788 sayılı Resmi Gazete’de yayınlanarak yürürlüğe giren Çiftçi Kayıt Sistemi (ÇKS) Yönetmeliği hükümleri çerçevesinde sürdürülmüştür. Halen </w:t>
      </w:r>
      <w:r w:rsidRPr="006469FE">
        <w:rPr>
          <w:rFonts w:asciiTheme="minorHAnsi" w:hAnsiTheme="minorHAnsi"/>
          <w:sz w:val="22"/>
          <w:szCs w:val="22"/>
        </w:rPr>
        <w:t xml:space="preserve">27 Mayıs 2014  tarih ve 29012 sayılı Resmî Gazete de yayınlananarak yürürlüğe giren Çiftçi Kayıt Sistemi Yönetmeliği </w:t>
      </w:r>
      <w:r w:rsidRPr="006469FE">
        <w:rPr>
          <w:rFonts w:asciiTheme="minorHAnsi" w:hAnsiTheme="minorHAnsi" w:cs="Arial"/>
          <w:sz w:val="22"/>
          <w:szCs w:val="22"/>
          <w:lang w:val="en-US"/>
        </w:rPr>
        <w:t xml:space="preserve">hükümleri çerçevesinde yürütülmektedir. 2001 yılında ÇKS oluşturma çalışmaları başladığından bugüne kadar ÇKS büyük bir gelişme göstermiştir. 2001 yılında Excel ortamında toplanmaya başlanan ve daha sonra off-line olarak sisteme girilen kayıtlar, 2002 yılında tamamen on-line olarak girilmiştir. 2001 ve 2002 yılı uygulamalarında sadece DGD ödemelerine yönelik çiftçi ve arazi bilgileri alınırken, 2003 yılından itibaren her yıl artan miktarda bilgiler (ürün bilgileri, sulama durumu, örgütlü çiftçi sayısı v.s.) ÇKS’ye eklenmiştir. Bu sayede illere göre ürün deseni elde edilmeye başlanmıştır. </w:t>
      </w:r>
    </w:p>
    <w:p w:rsidR="000140AE" w:rsidRPr="006469FE" w:rsidRDefault="000140AE" w:rsidP="000140AE">
      <w:pPr>
        <w:spacing w:line="276" w:lineRule="auto"/>
        <w:ind w:firstLine="709"/>
        <w:rPr>
          <w:rFonts w:asciiTheme="minorHAnsi" w:hAnsiTheme="minorHAnsi" w:cs="Arial"/>
          <w:sz w:val="22"/>
          <w:szCs w:val="22"/>
          <w:lang w:val="en-US"/>
        </w:rPr>
      </w:pPr>
    </w:p>
    <w:p w:rsidR="000140AE" w:rsidRPr="006469FE" w:rsidRDefault="000140AE" w:rsidP="000140AE">
      <w:pPr>
        <w:spacing w:line="276" w:lineRule="auto"/>
        <w:jc w:val="center"/>
        <w:rPr>
          <w:rFonts w:asciiTheme="minorHAnsi" w:hAnsiTheme="minorHAnsi" w:cs="Arial"/>
          <w:b/>
          <w:sz w:val="22"/>
          <w:szCs w:val="22"/>
          <w:lang w:val="en-US"/>
        </w:rPr>
      </w:pPr>
      <w:r w:rsidRPr="006469FE">
        <w:rPr>
          <w:rFonts w:asciiTheme="minorHAnsi" w:hAnsiTheme="minorHAnsi" w:cs="Arial"/>
          <w:b/>
          <w:sz w:val="22"/>
          <w:szCs w:val="22"/>
          <w:lang w:val="en-US"/>
        </w:rPr>
        <w:t>2014 Yılı Çanakkale Ili Çiftçi Kayıt Sisteminde Müracaat Ve Kayıtları</w:t>
      </w:r>
    </w:p>
    <w:tbl>
      <w:tblPr>
        <w:tblW w:w="5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42"/>
        <w:gridCol w:w="2104"/>
        <w:gridCol w:w="1827"/>
      </w:tblGrid>
      <w:tr w:rsidR="000140AE" w:rsidRPr="006469FE" w:rsidTr="003D55A1">
        <w:trPr>
          <w:trHeight w:val="20"/>
          <w:jc w:val="center"/>
        </w:trPr>
        <w:tc>
          <w:tcPr>
            <w:tcW w:w="1142"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İLÇE</w:t>
            </w:r>
          </w:p>
        </w:tc>
        <w:tc>
          <w:tcPr>
            <w:tcW w:w="2104"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KAYITLI ÇİFTÇİ SAYISI (Defter Kaydı)</w:t>
            </w:r>
          </w:p>
        </w:tc>
        <w:tc>
          <w:tcPr>
            <w:tcW w:w="1827" w:type="dxa"/>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SİSTEME KAYITLI ÇİFTÇİ SAYISI</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Ayvacık</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2027</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2011</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Bayramiç</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3158</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3152</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Biga</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4126</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4126</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Bozcaada</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140</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134</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Çan</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1523</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1520</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Eceabat</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827</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817</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Ezine</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2552</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2543</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Gelibolu</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2305</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2297</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Gökçeada</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330</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326</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Lapseki</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2153</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2141</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Merkez</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2075</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2064</w:t>
            </w:r>
          </w:p>
        </w:tc>
      </w:tr>
      <w:tr w:rsidR="000140AE" w:rsidRPr="006469FE" w:rsidTr="003D55A1">
        <w:trPr>
          <w:trHeight w:val="20"/>
          <w:jc w:val="center"/>
        </w:trPr>
        <w:tc>
          <w:tcPr>
            <w:tcW w:w="1142" w:type="dxa"/>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Yenice</w:t>
            </w:r>
          </w:p>
        </w:tc>
        <w:tc>
          <w:tcPr>
            <w:tcW w:w="2104" w:type="dxa"/>
            <w:vAlign w:val="center"/>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1616</w:t>
            </w:r>
          </w:p>
        </w:tc>
        <w:tc>
          <w:tcPr>
            <w:tcW w:w="1827" w:type="dxa"/>
          </w:tcPr>
          <w:p w:rsidR="000140AE" w:rsidRPr="006469FE" w:rsidRDefault="000140AE" w:rsidP="003D55A1">
            <w:pPr>
              <w:spacing w:line="276" w:lineRule="auto"/>
              <w:jc w:val="center"/>
              <w:rPr>
                <w:rFonts w:asciiTheme="minorHAnsi" w:hAnsiTheme="minorHAnsi"/>
                <w:sz w:val="20"/>
                <w:szCs w:val="20"/>
              </w:rPr>
            </w:pPr>
            <w:r w:rsidRPr="006469FE">
              <w:rPr>
                <w:rFonts w:asciiTheme="minorHAnsi" w:hAnsiTheme="minorHAnsi"/>
                <w:sz w:val="20"/>
                <w:szCs w:val="20"/>
              </w:rPr>
              <w:t>1616</w:t>
            </w:r>
          </w:p>
        </w:tc>
      </w:tr>
      <w:tr w:rsidR="000140AE" w:rsidRPr="006469FE" w:rsidTr="003D55A1">
        <w:trPr>
          <w:trHeight w:val="20"/>
          <w:jc w:val="center"/>
        </w:trPr>
        <w:tc>
          <w:tcPr>
            <w:tcW w:w="1142" w:type="dxa"/>
            <w:shd w:val="clear" w:color="auto" w:fill="FBD4B4" w:themeFill="accent6" w:themeFillTint="66"/>
            <w:vAlign w:val="center"/>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TOPLAM</w:t>
            </w:r>
          </w:p>
        </w:tc>
        <w:tc>
          <w:tcPr>
            <w:tcW w:w="2104" w:type="dxa"/>
            <w:shd w:val="clear" w:color="auto" w:fill="FBD4B4" w:themeFill="accent6" w:themeFillTint="66"/>
            <w:vAlign w:val="center"/>
          </w:tcPr>
          <w:p w:rsidR="000140AE" w:rsidRPr="006469FE" w:rsidRDefault="000140AE" w:rsidP="0063152F">
            <w:pPr>
              <w:spacing w:line="276" w:lineRule="auto"/>
              <w:jc w:val="center"/>
              <w:rPr>
                <w:rFonts w:asciiTheme="minorHAnsi" w:hAnsiTheme="minorHAnsi"/>
                <w:b/>
                <w:sz w:val="20"/>
                <w:szCs w:val="20"/>
              </w:rPr>
            </w:pPr>
            <w:r w:rsidRPr="006469FE">
              <w:rPr>
                <w:rFonts w:asciiTheme="minorHAnsi" w:hAnsiTheme="minorHAnsi"/>
                <w:b/>
                <w:sz w:val="20"/>
                <w:szCs w:val="20"/>
              </w:rPr>
              <w:t>22.832</w:t>
            </w:r>
          </w:p>
        </w:tc>
        <w:tc>
          <w:tcPr>
            <w:tcW w:w="1827" w:type="dxa"/>
            <w:shd w:val="clear" w:color="auto" w:fill="FBD4B4" w:themeFill="accent6" w:themeFillTint="66"/>
          </w:tcPr>
          <w:p w:rsidR="000140AE" w:rsidRPr="006469FE" w:rsidRDefault="000140AE" w:rsidP="0063152F">
            <w:pPr>
              <w:spacing w:line="276" w:lineRule="auto"/>
              <w:jc w:val="center"/>
              <w:rPr>
                <w:rFonts w:asciiTheme="minorHAnsi" w:hAnsiTheme="minorHAnsi"/>
                <w:b/>
                <w:sz w:val="20"/>
                <w:szCs w:val="20"/>
              </w:rPr>
            </w:pPr>
            <w:r w:rsidRPr="006469FE">
              <w:rPr>
                <w:rFonts w:asciiTheme="minorHAnsi" w:hAnsiTheme="minorHAnsi"/>
                <w:b/>
                <w:sz w:val="20"/>
                <w:szCs w:val="20"/>
              </w:rPr>
              <w:t>22.747</w:t>
            </w:r>
          </w:p>
        </w:tc>
      </w:tr>
    </w:tbl>
    <w:p w:rsidR="000140AE" w:rsidRPr="006469FE" w:rsidRDefault="000140AE" w:rsidP="003D55A1">
      <w:pPr>
        <w:pStyle w:val="Balk3"/>
        <w:spacing w:after="0" w:line="276" w:lineRule="auto"/>
        <w:rPr>
          <w:szCs w:val="22"/>
        </w:rPr>
      </w:pPr>
      <w:bookmarkStart w:id="444" w:name="_Toc413836776"/>
      <w:r w:rsidRPr="006469FE">
        <w:rPr>
          <w:szCs w:val="22"/>
        </w:rPr>
        <w:lastRenderedPageBreak/>
        <w:t>4.2.3. Bitkisel Üretim ile İlgili Proje ve Faaliyetler</w:t>
      </w:r>
      <w:bookmarkEnd w:id="439"/>
      <w:bookmarkEnd w:id="440"/>
      <w:bookmarkEnd w:id="441"/>
      <w:bookmarkEnd w:id="442"/>
      <w:bookmarkEnd w:id="443"/>
      <w:bookmarkEnd w:id="444"/>
    </w:p>
    <w:p w:rsidR="000140AE" w:rsidRPr="006469FE" w:rsidRDefault="000140AE" w:rsidP="003D55A1">
      <w:pPr>
        <w:pStyle w:val="Balk4"/>
        <w:spacing w:before="0"/>
      </w:pPr>
      <w:bookmarkStart w:id="445" w:name="_Toc378852678"/>
      <w:bookmarkStart w:id="446" w:name="_Toc379183218"/>
      <w:bookmarkStart w:id="447" w:name="_Toc379185080"/>
      <w:bookmarkStart w:id="448" w:name="_Toc386731925"/>
      <w:bookmarkStart w:id="449" w:name="_Toc413836777"/>
      <w:r w:rsidRPr="006469FE">
        <w:t>4.2.3.1. Organik Bitkisel Üretim Faaliyetleri</w:t>
      </w:r>
      <w:bookmarkEnd w:id="445"/>
      <w:bookmarkEnd w:id="446"/>
      <w:bookmarkEnd w:id="447"/>
      <w:bookmarkEnd w:id="448"/>
      <w:bookmarkEnd w:id="449"/>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Organik tarım faaliyetleri 5262 sayılı Organik Tarım Kanunu ve 18/08/2010 tarih ve R.G.27676 sayılı "Organik Tarımın Esasları ve Uygulanmasına İlişkin Yönetmelik" kapsamında yürütülmektedir. 2014 yılında Çanakkale İlinde organik b</w:t>
      </w:r>
      <w:r w:rsidR="004B4B69">
        <w:rPr>
          <w:rFonts w:asciiTheme="minorHAnsi" w:hAnsiTheme="minorHAnsi"/>
          <w:sz w:val="22"/>
          <w:szCs w:val="22"/>
        </w:rPr>
        <w:t>itkisel üretim olarak toplam 551 üretici 31.641,20</w:t>
      </w:r>
      <w:r w:rsidRPr="006469FE">
        <w:rPr>
          <w:rFonts w:asciiTheme="minorHAnsi" w:hAnsiTheme="minorHAnsi"/>
          <w:sz w:val="22"/>
          <w:szCs w:val="22"/>
        </w:rPr>
        <w:t xml:space="preserve"> da alanda Organik Tarım yapmaktadır. Çanakkale İlinde toplam 16 işletmede 10.153,37 da alanda Organik Tarım yapılmaktadır. Aşağıdaki çizelgede ilçelere göre il dağılımı verilmiştir. </w:t>
      </w: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3D55A1">
      <w:pPr>
        <w:spacing w:line="276" w:lineRule="auto"/>
        <w:jc w:val="center"/>
        <w:rPr>
          <w:rFonts w:asciiTheme="minorHAnsi" w:hAnsiTheme="minorHAnsi"/>
          <w:b/>
          <w:sz w:val="22"/>
          <w:szCs w:val="22"/>
        </w:rPr>
      </w:pPr>
      <w:r w:rsidRPr="006469FE">
        <w:rPr>
          <w:rFonts w:asciiTheme="minorHAnsi" w:hAnsiTheme="minorHAnsi"/>
          <w:b/>
          <w:sz w:val="22"/>
          <w:szCs w:val="22"/>
        </w:rPr>
        <w:t>Çanakkale İli Organik Bitkisel Üretim</w:t>
      </w:r>
    </w:p>
    <w:tbl>
      <w:tblPr>
        <w:tblW w:w="4441" w:type="dxa"/>
        <w:jc w:val="center"/>
        <w:tblCellMar>
          <w:left w:w="70" w:type="dxa"/>
          <w:right w:w="70" w:type="dxa"/>
        </w:tblCellMar>
        <w:tblLook w:val="00A0" w:firstRow="1" w:lastRow="0" w:firstColumn="1" w:lastColumn="0" w:noHBand="0" w:noVBand="0"/>
      </w:tblPr>
      <w:tblGrid>
        <w:gridCol w:w="1142"/>
        <w:gridCol w:w="1841"/>
        <w:gridCol w:w="1458"/>
      </w:tblGrid>
      <w:tr w:rsidR="000140AE" w:rsidRPr="006469FE" w:rsidTr="000140AE">
        <w:trPr>
          <w:trHeight w:val="20"/>
          <w:jc w:val="center"/>
        </w:trPr>
        <w:tc>
          <w:tcPr>
            <w:tcW w:w="1142"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İLÇE</w:t>
            </w:r>
          </w:p>
        </w:tc>
        <w:tc>
          <w:tcPr>
            <w:tcW w:w="1841" w:type="dxa"/>
            <w:tcBorders>
              <w:top w:val="single" w:sz="8" w:space="0" w:color="auto"/>
              <w:left w:val="nil"/>
              <w:bottom w:val="single" w:sz="8" w:space="0" w:color="auto"/>
              <w:right w:val="single" w:sz="8"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ÜRETİM ALANI (da)</w:t>
            </w:r>
          </w:p>
        </w:tc>
        <w:tc>
          <w:tcPr>
            <w:tcW w:w="1458" w:type="dxa"/>
            <w:tcBorders>
              <w:top w:val="single" w:sz="8" w:space="0" w:color="auto"/>
              <w:left w:val="nil"/>
              <w:bottom w:val="single" w:sz="8" w:space="0" w:color="auto"/>
              <w:right w:val="single" w:sz="8"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 SAYISI</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Ayvacık</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11.358,83</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162</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Bayramiç</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622,17</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7</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Biga</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104,83</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2</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Bozcaada</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1.234,08</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47</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Eceabat</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4.373,17</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62</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Ezine</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5.728,98</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84</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Gelibolu</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165,66</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Gökçeada</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6.893,59</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180</w:t>
            </w:r>
          </w:p>
        </w:tc>
      </w:tr>
      <w:tr w:rsidR="000140AE" w:rsidRPr="006469FE" w:rsidTr="000140AE">
        <w:trPr>
          <w:trHeight w:val="20"/>
          <w:jc w:val="center"/>
        </w:trPr>
        <w:tc>
          <w:tcPr>
            <w:tcW w:w="1142" w:type="dxa"/>
            <w:tcBorders>
              <w:top w:val="nil"/>
              <w:left w:val="single" w:sz="8" w:space="0" w:color="auto"/>
              <w:bottom w:val="single" w:sz="4"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Merkez</w:t>
            </w:r>
          </w:p>
        </w:tc>
        <w:tc>
          <w:tcPr>
            <w:tcW w:w="1841" w:type="dxa"/>
            <w:tcBorders>
              <w:top w:val="nil"/>
              <w:left w:val="single" w:sz="8" w:space="0" w:color="auto"/>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1.007,03</w:t>
            </w:r>
          </w:p>
        </w:tc>
        <w:tc>
          <w:tcPr>
            <w:tcW w:w="1458" w:type="dxa"/>
            <w:tcBorders>
              <w:top w:val="nil"/>
              <w:left w:val="nil"/>
              <w:bottom w:val="single" w:sz="4"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5</w:t>
            </w:r>
          </w:p>
        </w:tc>
      </w:tr>
      <w:tr w:rsidR="000140AE" w:rsidRPr="006469FE" w:rsidTr="000140AE">
        <w:trPr>
          <w:trHeight w:val="20"/>
          <w:jc w:val="center"/>
        </w:trPr>
        <w:tc>
          <w:tcPr>
            <w:tcW w:w="1142" w:type="dxa"/>
            <w:tcBorders>
              <w:top w:val="nil"/>
              <w:left w:val="single" w:sz="8" w:space="0" w:color="auto"/>
              <w:bottom w:val="single" w:sz="8" w:space="0" w:color="auto"/>
              <w:right w:val="nil"/>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Yenice</w:t>
            </w:r>
          </w:p>
        </w:tc>
        <w:tc>
          <w:tcPr>
            <w:tcW w:w="1841" w:type="dxa"/>
            <w:tcBorders>
              <w:top w:val="nil"/>
              <w:left w:val="single" w:sz="8" w:space="0" w:color="auto"/>
              <w:bottom w:val="single" w:sz="8"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52,85</w:t>
            </w:r>
          </w:p>
        </w:tc>
        <w:tc>
          <w:tcPr>
            <w:tcW w:w="1458" w:type="dxa"/>
            <w:tcBorders>
              <w:top w:val="nil"/>
              <w:left w:val="nil"/>
              <w:bottom w:val="single" w:sz="8" w:space="0" w:color="auto"/>
              <w:right w:val="single" w:sz="8" w:space="0" w:color="auto"/>
            </w:tcBorders>
            <w:vAlign w:val="center"/>
          </w:tcPr>
          <w:p w:rsidR="000140AE" w:rsidRPr="006469FE" w:rsidRDefault="004B4B69" w:rsidP="000140AE">
            <w:pPr>
              <w:spacing w:line="276" w:lineRule="auto"/>
              <w:jc w:val="right"/>
              <w:rPr>
                <w:rFonts w:asciiTheme="minorHAnsi" w:hAnsiTheme="minorHAnsi"/>
                <w:sz w:val="20"/>
                <w:szCs w:val="20"/>
              </w:rPr>
            </w:pPr>
            <w:r>
              <w:rPr>
                <w:rFonts w:asciiTheme="minorHAnsi" w:hAnsiTheme="minorHAnsi"/>
                <w:sz w:val="20"/>
                <w:szCs w:val="20"/>
              </w:rPr>
              <w:t>1</w:t>
            </w:r>
          </w:p>
        </w:tc>
      </w:tr>
      <w:tr w:rsidR="000140AE" w:rsidRPr="006469FE" w:rsidTr="003D55A1">
        <w:trPr>
          <w:trHeight w:val="20"/>
          <w:jc w:val="center"/>
        </w:trPr>
        <w:tc>
          <w:tcPr>
            <w:tcW w:w="1142" w:type="dxa"/>
            <w:tcBorders>
              <w:top w:val="nil"/>
              <w:left w:val="single" w:sz="8" w:space="0" w:color="auto"/>
              <w:bottom w:val="single" w:sz="8"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841" w:type="dxa"/>
            <w:tcBorders>
              <w:top w:val="nil"/>
              <w:left w:val="nil"/>
              <w:bottom w:val="single" w:sz="8" w:space="0" w:color="auto"/>
              <w:right w:val="single" w:sz="4" w:space="0" w:color="auto"/>
            </w:tcBorders>
            <w:shd w:val="clear" w:color="auto" w:fill="FBD4B4" w:themeFill="accent6" w:themeFillTint="66"/>
            <w:vAlign w:val="center"/>
          </w:tcPr>
          <w:p w:rsidR="000140AE" w:rsidRPr="006469FE" w:rsidRDefault="004B4B69" w:rsidP="000140AE">
            <w:pPr>
              <w:spacing w:line="276" w:lineRule="auto"/>
              <w:jc w:val="right"/>
              <w:rPr>
                <w:rFonts w:asciiTheme="minorHAnsi" w:hAnsiTheme="minorHAnsi"/>
                <w:b/>
                <w:sz w:val="20"/>
                <w:szCs w:val="20"/>
              </w:rPr>
            </w:pPr>
            <w:r>
              <w:rPr>
                <w:rFonts w:asciiTheme="minorHAnsi" w:hAnsiTheme="minorHAnsi"/>
                <w:b/>
                <w:sz w:val="20"/>
                <w:szCs w:val="20"/>
              </w:rPr>
              <w:t>31.641,20</w:t>
            </w:r>
          </w:p>
        </w:tc>
        <w:tc>
          <w:tcPr>
            <w:tcW w:w="1458" w:type="dxa"/>
            <w:tcBorders>
              <w:top w:val="nil"/>
              <w:left w:val="nil"/>
              <w:bottom w:val="single" w:sz="8" w:space="0" w:color="auto"/>
              <w:right w:val="single" w:sz="8" w:space="0" w:color="auto"/>
            </w:tcBorders>
            <w:shd w:val="clear" w:color="auto" w:fill="FBD4B4" w:themeFill="accent6" w:themeFillTint="66"/>
            <w:vAlign w:val="center"/>
          </w:tcPr>
          <w:p w:rsidR="000140AE" w:rsidRPr="006469FE" w:rsidRDefault="004B4B69" w:rsidP="000140AE">
            <w:pPr>
              <w:spacing w:line="276" w:lineRule="auto"/>
              <w:jc w:val="right"/>
              <w:rPr>
                <w:rFonts w:asciiTheme="minorHAnsi" w:hAnsiTheme="minorHAnsi"/>
                <w:b/>
                <w:sz w:val="20"/>
                <w:szCs w:val="20"/>
              </w:rPr>
            </w:pPr>
            <w:r>
              <w:rPr>
                <w:rFonts w:asciiTheme="minorHAnsi" w:hAnsiTheme="minorHAnsi"/>
                <w:b/>
                <w:sz w:val="20"/>
                <w:szCs w:val="20"/>
              </w:rPr>
              <w:t>551</w:t>
            </w:r>
          </w:p>
        </w:tc>
      </w:tr>
    </w:tbl>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Organik Tarım Ürünü Dağılımı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57"/>
        <w:gridCol w:w="988"/>
        <w:gridCol w:w="1026"/>
      </w:tblGrid>
      <w:tr w:rsidR="000140AE" w:rsidRPr="006469FE" w:rsidTr="007A444E">
        <w:trPr>
          <w:jc w:val="center"/>
        </w:trPr>
        <w:tc>
          <w:tcPr>
            <w:tcW w:w="0" w:type="auto"/>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ÜRÜN ADI</w:t>
            </w:r>
          </w:p>
        </w:tc>
        <w:tc>
          <w:tcPr>
            <w:tcW w:w="988"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w:t>
            </w:r>
          </w:p>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SAYISI</w:t>
            </w:r>
          </w:p>
        </w:tc>
        <w:tc>
          <w:tcPr>
            <w:tcW w:w="0" w:type="auto"/>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ALAN</w:t>
            </w:r>
          </w:p>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(da)</w:t>
            </w:r>
          </w:p>
        </w:tc>
      </w:tr>
      <w:tr w:rsidR="000140AE" w:rsidRPr="006469FE" w:rsidTr="007A444E">
        <w:trPr>
          <w:trHeight w:val="28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988" w:type="dxa"/>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326</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18.966,29</w:t>
            </w:r>
          </w:p>
        </w:tc>
      </w:tr>
      <w:tr w:rsidR="000140AE" w:rsidRPr="006469FE" w:rsidTr="007A444E">
        <w:trPr>
          <w:trHeight w:val="28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Meyve</w:t>
            </w:r>
          </w:p>
        </w:tc>
        <w:tc>
          <w:tcPr>
            <w:tcW w:w="988" w:type="dxa"/>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38</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4.377,004</w:t>
            </w:r>
          </w:p>
        </w:tc>
      </w:tr>
      <w:tr w:rsidR="000140AE" w:rsidRPr="006469FE" w:rsidTr="007A444E">
        <w:trPr>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Üzüm</w:t>
            </w:r>
          </w:p>
        </w:tc>
        <w:tc>
          <w:tcPr>
            <w:tcW w:w="988" w:type="dxa"/>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66</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1.829,08</w:t>
            </w:r>
          </w:p>
        </w:tc>
      </w:tr>
      <w:tr w:rsidR="000140AE" w:rsidRPr="006469FE" w:rsidTr="007A444E">
        <w:trPr>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 xml:space="preserve">Tarla Bitkileri </w:t>
            </w:r>
          </w:p>
        </w:tc>
        <w:tc>
          <w:tcPr>
            <w:tcW w:w="988" w:type="dxa"/>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41</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4.013,70</w:t>
            </w:r>
          </w:p>
        </w:tc>
      </w:tr>
      <w:tr w:rsidR="000140AE" w:rsidRPr="006469FE" w:rsidTr="007A444E">
        <w:trPr>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 xml:space="preserve">Tıbbi ve Aromatik Bitkiler              </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(Adaçayı, Biberiye, Ekinezya, Kekik)</w:t>
            </w:r>
          </w:p>
        </w:tc>
        <w:tc>
          <w:tcPr>
            <w:tcW w:w="988" w:type="dxa"/>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7</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109,54</w:t>
            </w:r>
          </w:p>
        </w:tc>
      </w:tr>
      <w:tr w:rsidR="000140AE" w:rsidRPr="006469FE" w:rsidTr="007A444E">
        <w:trPr>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Doğal Toplama</w:t>
            </w:r>
          </w:p>
        </w:tc>
        <w:tc>
          <w:tcPr>
            <w:tcW w:w="988" w:type="dxa"/>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16,73</w:t>
            </w:r>
          </w:p>
        </w:tc>
      </w:tr>
      <w:tr w:rsidR="000140AE" w:rsidRPr="006469FE" w:rsidTr="007A444E">
        <w:trPr>
          <w:trHeight w:val="276"/>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Sebze</w:t>
            </w:r>
          </w:p>
        </w:tc>
        <w:tc>
          <w:tcPr>
            <w:tcW w:w="988" w:type="dxa"/>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16</w:t>
            </w:r>
          </w:p>
        </w:tc>
        <w:tc>
          <w:tcPr>
            <w:tcW w:w="0" w:type="auto"/>
            <w:vAlign w:val="center"/>
          </w:tcPr>
          <w:p w:rsidR="000140AE" w:rsidRPr="006469FE" w:rsidRDefault="004B4B69" w:rsidP="003D55A1">
            <w:pPr>
              <w:spacing w:line="276" w:lineRule="auto"/>
              <w:jc w:val="right"/>
              <w:rPr>
                <w:rFonts w:asciiTheme="minorHAnsi" w:hAnsiTheme="minorHAnsi"/>
                <w:sz w:val="20"/>
                <w:szCs w:val="20"/>
              </w:rPr>
            </w:pPr>
            <w:r>
              <w:rPr>
                <w:rFonts w:asciiTheme="minorHAnsi" w:hAnsiTheme="minorHAnsi"/>
                <w:sz w:val="20"/>
                <w:szCs w:val="20"/>
              </w:rPr>
              <w:t>214,841</w:t>
            </w:r>
          </w:p>
        </w:tc>
      </w:tr>
    </w:tbl>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3D55A1">
      <w:pPr>
        <w:pStyle w:val="Balk5"/>
        <w:jc w:val="left"/>
      </w:pPr>
      <w:bookmarkStart w:id="450" w:name="_Toc378852679"/>
      <w:bookmarkStart w:id="451" w:name="_Toc379183219"/>
      <w:bookmarkStart w:id="452" w:name="_Toc379185081"/>
      <w:bookmarkStart w:id="453" w:name="_Toc386731926"/>
      <w:bookmarkStart w:id="454" w:name="_Toc413836778"/>
      <w:r w:rsidRPr="006469FE">
        <w:t>4.2.3.1.1.  Organik Tarımın Yaygınlaştırılması ve Kontrolü Projesi</w:t>
      </w:r>
      <w:bookmarkEnd w:id="450"/>
      <w:bookmarkEnd w:id="451"/>
      <w:bookmarkEnd w:id="452"/>
      <w:bookmarkEnd w:id="453"/>
      <w:bookmarkEnd w:id="454"/>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Bakanlığımız tarafından desteklenen Organik Tarımının yaygınlaştırılması ve kontrolü projesi kapsamında 2014 yılında 156 üretici ile 7.993,90 da alanda 15 farklı türde 1.143,9 ton ürün Organik Tarım mevzuatına göre sertifikalandırılmıştır.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Organik </w:t>
      </w:r>
      <w:r w:rsidR="003D55A1" w:rsidRPr="006469FE">
        <w:rPr>
          <w:rFonts w:asciiTheme="minorHAnsi" w:hAnsiTheme="minorHAnsi"/>
          <w:sz w:val="22"/>
          <w:szCs w:val="22"/>
        </w:rPr>
        <w:t>Hayvancılıkta</w:t>
      </w:r>
      <w:r w:rsidRPr="006469FE">
        <w:rPr>
          <w:rFonts w:asciiTheme="minorHAnsi" w:hAnsiTheme="minorHAnsi"/>
          <w:sz w:val="22"/>
          <w:szCs w:val="22"/>
        </w:rPr>
        <w:t xml:space="preserve"> Ayvacık ilçesinde 37 üretici 1591 büyükbaş hayvan organik kırmızı et üretiminde sertifikalandırılmıştır.</w:t>
      </w:r>
    </w:p>
    <w:p w:rsidR="000140AE" w:rsidRPr="006469FE" w:rsidRDefault="000140AE" w:rsidP="000140AE">
      <w:pPr>
        <w:spacing w:line="276" w:lineRule="auto"/>
        <w:ind w:firstLine="708"/>
        <w:rPr>
          <w:rFonts w:asciiTheme="minorHAnsi" w:hAnsiTheme="minorHAnsi"/>
          <w:sz w:val="22"/>
          <w:szCs w:val="22"/>
        </w:rPr>
      </w:pPr>
    </w:p>
    <w:p w:rsidR="003659E0" w:rsidRPr="006469FE" w:rsidRDefault="003659E0" w:rsidP="000140AE">
      <w:pPr>
        <w:spacing w:line="276" w:lineRule="auto"/>
        <w:ind w:firstLine="708"/>
        <w:rPr>
          <w:rFonts w:asciiTheme="minorHAnsi" w:hAnsiTheme="minorHAnsi"/>
          <w:sz w:val="22"/>
          <w:szCs w:val="22"/>
        </w:rPr>
      </w:pPr>
    </w:p>
    <w:p w:rsidR="003659E0" w:rsidRPr="006469FE" w:rsidRDefault="003659E0" w:rsidP="000140AE">
      <w:pPr>
        <w:spacing w:line="276" w:lineRule="auto"/>
        <w:ind w:firstLine="708"/>
        <w:rPr>
          <w:rFonts w:asciiTheme="minorHAnsi" w:hAnsiTheme="minorHAnsi"/>
          <w:sz w:val="22"/>
          <w:szCs w:val="22"/>
        </w:rPr>
      </w:pPr>
    </w:p>
    <w:p w:rsidR="003659E0" w:rsidRPr="006469FE" w:rsidRDefault="003659E0" w:rsidP="000140AE">
      <w:pPr>
        <w:spacing w:line="276" w:lineRule="auto"/>
        <w:ind w:firstLine="708"/>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Organik Tarımın Yaygınlaştırılması ve Kontrolü Projesi İlçeler Bazında Dağılımı</w:t>
      </w:r>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91"/>
        <w:gridCol w:w="993"/>
        <w:gridCol w:w="1075"/>
        <w:gridCol w:w="1354"/>
        <w:gridCol w:w="2488"/>
      </w:tblGrid>
      <w:tr w:rsidR="000140AE" w:rsidRPr="006469FE" w:rsidTr="003D55A1">
        <w:trPr>
          <w:trHeight w:val="20"/>
          <w:jc w:val="center"/>
        </w:trPr>
        <w:tc>
          <w:tcPr>
            <w:tcW w:w="991"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İLÇELER</w:t>
            </w:r>
          </w:p>
        </w:tc>
        <w:tc>
          <w:tcPr>
            <w:tcW w:w="993"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ÜRETİCİ SAYISI</w:t>
            </w:r>
          </w:p>
        </w:tc>
        <w:tc>
          <w:tcPr>
            <w:tcW w:w="1075"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ALAN (da)</w:t>
            </w:r>
          </w:p>
        </w:tc>
        <w:tc>
          <w:tcPr>
            <w:tcW w:w="1354"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ÜRETİM MİKTARI (ton)</w:t>
            </w:r>
          </w:p>
        </w:tc>
        <w:tc>
          <w:tcPr>
            <w:tcW w:w="2488"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ÜRÜN</w:t>
            </w:r>
          </w:p>
        </w:tc>
      </w:tr>
      <w:tr w:rsidR="000140AE" w:rsidRPr="006469FE" w:rsidTr="003D55A1">
        <w:trPr>
          <w:trHeight w:val="20"/>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Ayvacık</w:t>
            </w:r>
          </w:p>
        </w:tc>
        <w:tc>
          <w:tcPr>
            <w:tcW w:w="9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796,32</w:t>
            </w:r>
          </w:p>
        </w:tc>
        <w:tc>
          <w:tcPr>
            <w:tcW w:w="1354"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662,482</w:t>
            </w:r>
          </w:p>
        </w:tc>
        <w:tc>
          <w:tcPr>
            <w:tcW w:w="2488"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 Arpa, Yulaf, Yonca, A.Fıstığı, Badem</w:t>
            </w:r>
          </w:p>
        </w:tc>
      </w:tr>
      <w:tr w:rsidR="000140AE" w:rsidRPr="006469FE" w:rsidTr="003D55A1">
        <w:trPr>
          <w:trHeight w:val="20"/>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Bayramiç</w:t>
            </w:r>
          </w:p>
        </w:tc>
        <w:tc>
          <w:tcPr>
            <w:tcW w:w="9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78,09</w:t>
            </w:r>
          </w:p>
        </w:tc>
        <w:tc>
          <w:tcPr>
            <w:tcW w:w="1354"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10,760</w:t>
            </w:r>
          </w:p>
        </w:tc>
        <w:tc>
          <w:tcPr>
            <w:tcW w:w="2488"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Elma, Ceviz, Erik, Şeftali, Çam fıstığı, Kiraz</w:t>
            </w:r>
          </w:p>
        </w:tc>
      </w:tr>
      <w:tr w:rsidR="000140AE" w:rsidRPr="006469FE" w:rsidTr="003D55A1">
        <w:trPr>
          <w:trHeight w:val="20"/>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Ezine</w:t>
            </w:r>
          </w:p>
        </w:tc>
        <w:tc>
          <w:tcPr>
            <w:tcW w:w="9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79</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5.389,209</w:t>
            </w:r>
          </w:p>
        </w:tc>
        <w:tc>
          <w:tcPr>
            <w:tcW w:w="1354"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122,089</w:t>
            </w:r>
          </w:p>
        </w:tc>
        <w:tc>
          <w:tcPr>
            <w:tcW w:w="2488"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 Tıbbi Aromatik Bitkiler, Çam Fıstığı, A.Fıstığı, Kestane, Üzüm</w:t>
            </w:r>
          </w:p>
        </w:tc>
      </w:tr>
      <w:tr w:rsidR="000140AE" w:rsidRPr="006469FE" w:rsidTr="003D55A1">
        <w:trPr>
          <w:trHeight w:val="20"/>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Eceabat</w:t>
            </w:r>
          </w:p>
        </w:tc>
        <w:tc>
          <w:tcPr>
            <w:tcW w:w="9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39</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1.051,287</w:t>
            </w:r>
          </w:p>
        </w:tc>
        <w:tc>
          <w:tcPr>
            <w:tcW w:w="1354"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288,720</w:t>
            </w:r>
          </w:p>
        </w:tc>
        <w:tc>
          <w:tcPr>
            <w:tcW w:w="2488"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 Sebze, Üzüm, Nektarin, T.Hurması</w:t>
            </w:r>
          </w:p>
        </w:tc>
      </w:tr>
      <w:tr w:rsidR="000140AE" w:rsidRPr="006469FE" w:rsidTr="003D55A1">
        <w:trPr>
          <w:trHeight w:val="20"/>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Gelibolu</w:t>
            </w:r>
          </w:p>
        </w:tc>
        <w:tc>
          <w:tcPr>
            <w:tcW w:w="9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165,67</w:t>
            </w:r>
          </w:p>
        </w:tc>
        <w:tc>
          <w:tcPr>
            <w:tcW w:w="1354"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56,660</w:t>
            </w:r>
          </w:p>
        </w:tc>
        <w:tc>
          <w:tcPr>
            <w:tcW w:w="2488"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Badem, Ceviz, Sebze, Zeytin, Tıbbi Aromatik Bitkiler</w:t>
            </w:r>
          </w:p>
        </w:tc>
      </w:tr>
      <w:tr w:rsidR="000140AE" w:rsidRPr="006469FE" w:rsidTr="003D55A1">
        <w:trPr>
          <w:trHeight w:val="20"/>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Merkez</w:t>
            </w:r>
          </w:p>
        </w:tc>
        <w:tc>
          <w:tcPr>
            <w:tcW w:w="9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125,71</w:t>
            </w:r>
          </w:p>
        </w:tc>
        <w:tc>
          <w:tcPr>
            <w:tcW w:w="1354"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3,189</w:t>
            </w:r>
          </w:p>
        </w:tc>
        <w:tc>
          <w:tcPr>
            <w:tcW w:w="2488"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Çam Fıstığı, Ceviz, Zeytin, Tıbbi Aromatik Bitkiler</w:t>
            </w:r>
          </w:p>
        </w:tc>
      </w:tr>
      <w:tr w:rsidR="000140AE" w:rsidRPr="006469FE" w:rsidTr="003D55A1">
        <w:trPr>
          <w:trHeight w:val="20"/>
          <w:jc w:val="center"/>
        </w:trPr>
        <w:tc>
          <w:tcPr>
            <w:tcW w:w="991" w:type="dxa"/>
            <w:shd w:val="clear" w:color="auto" w:fill="FBD4B4" w:themeFill="accent6" w:themeFillTint="66"/>
            <w:noWrap/>
            <w:vAlign w:val="bottom"/>
          </w:tcPr>
          <w:p w:rsidR="000140AE" w:rsidRPr="006469FE" w:rsidRDefault="000140AE" w:rsidP="000140AE">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993"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138</w:t>
            </w:r>
          </w:p>
        </w:tc>
        <w:tc>
          <w:tcPr>
            <w:tcW w:w="1075"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7.706,29</w:t>
            </w:r>
          </w:p>
        </w:tc>
        <w:tc>
          <w:tcPr>
            <w:tcW w:w="1354"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1143,9</w:t>
            </w:r>
          </w:p>
        </w:tc>
        <w:tc>
          <w:tcPr>
            <w:tcW w:w="2488" w:type="dxa"/>
            <w:shd w:val="clear" w:color="auto" w:fill="FBD4B4" w:themeFill="accent6" w:themeFillTint="66"/>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15 farklı tür</w:t>
            </w:r>
          </w:p>
        </w:tc>
      </w:tr>
    </w:tbl>
    <w:p w:rsidR="000140AE" w:rsidRPr="006469FE" w:rsidRDefault="000140AE" w:rsidP="000140AE">
      <w:pPr>
        <w:spacing w:line="276" w:lineRule="auto"/>
        <w:rPr>
          <w:rFonts w:asciiTheme="minorHAnsi" w:hAnsiTheme="minorHAnsi"/>
          <w:b/>
          <w:sz w:val="22"/>
          <w:szCs w:val="22"/>
          <w:u w:val="single"/>
        </w:rPr>
      </w:pPr>
    </w:p>
    <w:p w:rsidR="000140AE" w:rsidRPr="006469FE" w:rsidRDefault="000140AE" w:rsidP="003D55A1">
      <w:pPr>
        <w:pStyle w:val="Balk4"/>
        <w:spacing w:before="0" w:after="0"/>
      </w:pPr>
      <w:bookmarkStart w:id="455" w:name="_Toc378852680"/>
      <w:bookmarkStart w:id="456" w:name="_Toc379183220"/>
      <w:bookmarkStart w:id="457" w:name="_Toc379185082"/>
      <w:bookmarkStart w:id="458" w:name="_Toc386731927"/>
      <w:bookmarkStart w:id="459" w:name="_Toc413836779"/>
      <w:r w:rsidRPr="006469FE">
        <w:t>4.2.3.2. Organik Hayvansal Üretim Faaliyetleri</w:t>
      </w:r>
      <w:bookmarkEnd w:id="455"/>
      <w:bookmarkEnd w:id="456"/>
      <w:bookmarkEnd w:id="457"/>
      <w:bookmarkEnd w:id="458"/>
      <w:bookmarkEnd w:id="459"/>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yılında Çanakkale İlinde hayvansal üretim olarak; arıcılıkta 1.707 kovan ile 64 üretici, 3.236 büyükbaş hayvan ile 53 üretici, 7.582 küçükbaş hayvan ile 20 üretici organik hayvansal üretim yapmaktadır. </w:t>
      </w:r>
    </w:p>
    <w:p w:rsidR="003D55A1" w:rsidRPr="006469FE" w:rsidRDefault="003D55A1" w:rsidP="003D55A1">
      <w:pPr>
        <w:spacing w:line="276" w:lineRule="auto"/>
        <w:jc w:val="center"/>
        <w:rPr>
          <w:rFonts w:asciiTheme="minorHAnsi" w:hAnsiTheme="minorHAnsi"/>
          <w:sz w:val="22"/>
          <w:szCs w:val="22"/>
        </w:rPr>
      </w:pPr>
    </w:p>
    <w:p w:rsidR="000140AE" w:rsidRPr="006469FE" w:rsidRDefault="000140AE" w:rsidP="003D55A1">
      <w:pPr>
        <w:spacing w:line="276" w:lineRule="auto"/>
        <w:jc w:val="center"/>
        <w:rPr>
          <w:rFonts w:asciiTheme="minorHAnsi" w:hAnsiTheme="minorHAnsi"/>
          <w:b/>
          <w:sz w:val="22"/>
          <w:szCs w:val="22"/>
        </w:rPr>
      </w:pPr>
      <w:r w:rsidRPr="006469FE">
        <w:rPr>
          <w:rFonts w:asciiTheme="minorHAnsi" w:hAnsiTheme="minorHAnsi"/>
          <w:b/>
          <w:sz w:val="22"/>
          <w:szCs w:val="22"/>
        </w:rPr>
        <w:t>2014 Yılı Çanakkale İli Organik Hayvansal Üretim İlçeler Bazında Dağılımı</w:t>
      </w:r>
    </w:p>
    <w:tbl>
      <w:tblPr>
        <w:tblW w:w="6720" w:type="dxa"/>
        <w:jc w:val="center"/>
        <w:tblCellMar>
          <w:left w:w="70" w:type="dxa"/>
          <w:right w:w="70" w:type="dxa"/>
        </w:tblCellMar>
        <w:tblLook w:val="00A0" w:firstRow="1" w:lastRow="0" w:firstColumn="1" w:lastColumn="0" w:noHBand="0" w:noVBand="0"/>
      </w:tblPr>
      <w:tblGrid>
        <w:gridCol w:w="1043"/>
        <w:gridCol w:w="794"/>
        <w:gridCol w:w="980"/>
        <w:gridCol w:w="794"/>
        <w:gridCol w:w="1153"/>
        <w:gridCol w:w="794"/>
        <w:gridCol w:w="1162"/>
      </w:tblGrid>
      <w:tr w:rsidR="000140AE" w:rsidRPr="006469FE" w:rsidTr="000140AE">
        <w:trPr>
          <w:trHeight w:val="20"/>
          <w:jc w:val="center"/>
        </w:trPr>
        <w:tc>
          <w:tcPr>
            <w:tcW w:w="1043" w:type="dxa"/>
            <w:vMerge w:val="restart"/>
            <w:tcBorders>
              <w:top w:val="single" w:sz="8" w:space="0" w:color="auto"/>
              <w:left w:val="single" w:sz="8" w:space="0" w:color="auto"/>
              <w:bottom w:val="single" w:sz="8" w:space="0" w:color="000000"/>
              <w:right w:val="nil"/>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İLÇELER</w:t>
            </w:r>
          </w:p>
        </w:tc>
        <w:tc>
          <w:tcPr>
            <w:tcW w:w="1774" w:type="dxa"/>
            <w:gridSpan w:val="2"/>
            <w:tcBorders>
              <w:top w:val="single" w:sz="8" w:space="0" w:color="auto"/>
              <w:left w:val="single" w:sz="8" w:space="0" w:color="auto"/>
              <w:bottom w:val="single" w:sz="4" w:space="0" w:color="auto"/>
              <w:right w:val="single" w:sz="8" w:space="0" w:color="000000"/>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ARICILIK</w:t>
            </w:r>
          </w:p>
        </w:tc>
        <w:tc>
          <w:tcPr>
            <w:tcW w:w="1947" w:type="dxa"/>
            <w:gridSpan w:val="2"/>
            <w:tcBorders>
              <w:top w:val="single" w:sz="8" w:space="0" w:color="auto"/>
              <w:left w:val="nil"/>
              <w:bottom w:val="single" w:sz="4" w:space="0" w:color="auto"/>
              <w:right w:val="single" w:sz="8" w:space="0" w:color="000000"/>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KÜÇÜKBAŞ</w:t>
            </w:r>
          </w:p>
        </w:tc>
        <w:tc>
          <w:tcPr>
            <w:tcW w:w="1956" w:type="dxa"/>
            <w:gridSpan w:val="2"/>
            <w:tcBorders>
              <w:top w:val="single" w:sz="8" w:space="0" w:color="auto"/>
              <w:left w:val="nil"/>
              <w:bottom w:val="single" w:sz="4" w:space="0" w:color="auto"/>
              <w:right w:val="single" w:sz="8" w:space="0" w:color="000000"/>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BÜYÜKBAŞ</w:t>
            </w:r>
          </w:p>
        </w:tc>
      </w:tr>
      <w:tr w:rsidR="000140AE" w:rsidRPr="006469FE" w:rsidTr="000140AE">
        <w:trPr>
          <w:trHeight w:val="20"/>
          <w:jc w:val="center"/>
        </w:trPr>
        <w:tc>
          <w:tcPr>
            <w:tcW w:w="1043" w:type="dxa"/>
            <w:vMerge/>
            <w:tcBorders>
              <w:top w:val="single" w:sz="8" w:space="0" w:color="auto"/>
              <w:left w:val="single" w:sz="8" w:space="0" w:color="auto"/>
              <w:bottom w:val="single" w:sz="8" w:space="0" w:color="000000"/>
              <w:right w:val="nil"/>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p>
        </w:tc>
        <w:tc>
          <w:tcPr>
            <w:tcW w:w="794" w:type="dxa"/>
            <w:tcBorders>
              <w:top w:val="nil"/>
              <w:left w:val="single" w:sz="8" w:space="0" w:color="auto"/>
              <w:bottom w:val="single" w:sz="8"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w:t>
            </w:r>
          </w:p>
        </w:tc>
        <w:tc>
          <w:tcPr>
            <w:tcW w:w="980" w:type="dxa"/>
            <w:tcBorders>
              <w:top w:val="nil"/>
              <w:left w:val="nil"/>
              <w:bottom w:val="single" w:sz="8" w:space="0" w:color="auto"/>
              <w:right w:val="single" w:sz="8"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Kovan</w:t>
            </w:r>
          </w:p>
        </w:tc>
        <w:tc>
          <w:tcPr>
            <w:tcW w:w="794" w:type="dxa"/>
            <w:tcBorders>
              <w:top w:val="nil"/>
              <w:left w:val="nil"/>
              <w:bottom w:val="single" w:sz="8"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w:t>
            </w:r>
          </w:p>
        </w:tc>
        <w:tc>
          <w:tcPr>
            <w:tcW w:w="1153" w:type="dxa"/>
            <w:tcBorders>
              <w:top w:val="nil"/>
              <w:left w:val="nil"/>
              <w:bottom w:val="single" w:sz="8" w:space="0" w:color="auto"/>
              <w:right w:val="single" w:sz="8"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Hayvan Sayısı (adet)</w:t>
            </w:r>
          </w:p>
        </w:tc>
        <w:tc>
          <w:tcPr>
            <w:tcW w:w="794" w:type="dxa"/>
            <w:tcBorders>
              <w:top w:val="nil"/>
              <w:left w:val="nil"/>
              <w:bottom w:val="single" w:sz="8"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w:t>
            </w:r>
          </w:p>
        </w:tc>
        <w:tc>
          <w:tcPr>
            <w:tcW w:w="1162" w:type="dxa"/>
            <w:tcBorders>
              <w:top w:val="nil"/>
              <w:left w:val="nil"/>
              <w:bottom w:val="single" w:sz="8" w:space="0" w:color="auto"/>
              <w:right w:val="single" w:sz="8"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Hayvan Sayısı (adet)</w:t>
            </w:r>
          </w:p>
        </w:tc>
      </w:tr>
      <w:tr w:rsidR="000140AE" w:rsidRPr="006469FE" w:rsidTr="000140AE">
        <w:trPr>
          <w:trHeight w:val="20"/>
          <w:jc w:val="center"/>
        </w:trPr>
        <w:tc>
          <w:tcPr>
            <w:tcW w:w="1043" w:type="dxa"/>
            <w:tcBorders>
              <w:top w:val="nil"/>
              <w:left w:val="single" w:sz="8" w:space="0" w:color="auto"/>
              <w:bottom w:val="single" w:sz="4" w:space="0" w:color="auto"/>
              <w:right w:val="single" w:sz="8" w:space="0" w:color="auto"/>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Ayvacık</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80"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153"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39</w:t>
            </w:r>
          </w:p>
        </w:tc>
        <w:tc>
          <w:tcPr>
            <w:tcW w:w="1162" w:type="dxa"/>
            <w:tcBorders>
              <w:top w:val="nil"/>
              <w:left w:val="nil"/>
              <w:bottom w:val="single" w:sz="4" w:space="0" w:color="auto"/>
              <w:right w:val="single" w:sz="8"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2293</w:t>
            </w:r>
          </w:p>
        </w:tc>
      </w:tr>
      <w:tr w:rsidR="000140AE" w:rsidRPr="006469FE" w:rsidTr="000140AE">
        <w:trPr>
          <w:trHeight w:val="20"/>
          <w:jc w:val="center"/>
        </w:trPr>
        <w:tc>
          <w:tcPr>
            <w:tcW w:w="1043" w:type="dxa"/>
            <w:tcBorders>
              <w:top w:val="nil"/>
              <w:left w:val="single" w:sz="8" w:space="0" w:color="auto"/>
              <w:bottom w:val="single" w:sz="4" w:space="0" w:color="auto"/>
              <w:right w:val="single" w:sz="8" w:space="0" w:color="auto"/>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Eceabat</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80"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153"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162" w:type="dxa"/>
            <w:tcBorders>
              <w:top w:val="nil"/>
              <w:left w:val="nil"/>
              <w:bottom w:val="single" w:sz="4" w:space="0" w:color="auto"/>
              <w:right w:val="single" w:sz="8"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r>
      <w:tr w:rsidR="000140AE" w:rsidRPr="006469FE" w:rsidTr="000140AE">
        <w:trPr>
          <w:trHeight w:val="20"/>
          <w:jc w:val="center"/>
        </w:trPr>
        <w:tc>
          <w:tcPr>
            <w:tcW w:w="1043" w:type="dxa"/>
            <w:tcBorders>
              <w:top w:val="nil"/>
              <w:left w:val="single" w:sz="8" w:space="0" w:color="auto"/>
              <w:bottom w:val="single" w:sz="4" w:space="0" w:color="auto"/>
              <w:right w:val="single" w:sz="8" w:space="0" w:color="auto"/>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Gelibolu</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80"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153"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94" w:type="dxa"/>
            <w:tcBorders>
              <w:top w:val="nil"/>
              <w:left w:val="nil"/>
              <w:bottom w:val="single" w:sz="4"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162" w:type="dxa"/>
            <w:tcBorders>
              <w:top w:val="nil"/>
              <w:left w:val="nil"/>
              <w:bottom w:val="single" w:sz="4" w:space="0" w:color="auto"/>
              <w:right w:val="single" w:sz="8"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r>
      <w:tr w:rsidR="000140AE" w:rsidRPr="006469FE" w:rsidTr="000140AE">
        <w:trPr>
          <w:trHeight w:val="20"/>
          <w:jc w:val="center"/>
        </w:trPr>
        <w:tc>
          <w:tcPr>
            <w:tcW w:w="1043" w:type="dxa"/>
            <w:tcBorders>
              <w:top w:val="nil"/>
              <w:left w:val="single" w:sz="8" w:space="0" w:color="auto"/>
              <w:bottom w:val="nil"/>
              <w:right w:val="single" w:sz="8" w:space="0" w:color="auto"/>
            </w:tcBorders>
            <w:vAlign w:val="center"/>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Gökçeada</w:t>
            </w:r>
          </w:p>
        </w:tc>
        <w:tc>
          <w:tcPr>
            <w:tcW w:w="794" w:type="dxa"/>
            <w:tcBorders>
              <w:top w:val="nil"/>
              <w:left w:val="nil"/>
              <w:bottom w:val="nil"/>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64</w:t>
            </w:r>
          </w:p>
        </w:tc>
        <w:tc>
          <w:tcPr>
            <w:tcW w:w="980" w:type="dxa"/>
            <w:tcBorders>
              <w:top w:val="nil"/>
              <w:left w:val="nil"/>
              <w:bottom w:val="nil"/>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1.707</w:t>
            </w:r>
          </w:p>
        </w:tc>
        <w:tc>
          <w:tcPr>
            <w:tcW w:w="794" w:type="dxa"/>
            <w:tcBorders>
              <w:top w:val="nil"/>
              <w:left w:val="nil"/>
              <w:bottom w:val="nil"/>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20</w:t>
            </w:r>
          </w:p>
        </w:tc>
        <w:tc>
          <w:tcPr>
            <w:tcW w:w="1153" w:type="dxa"/>
            <w:tcBorders>
              <w:top w:val="nil"/>
              <w:left w:val="nil"/>
              <w:bottom w:val="nil"/>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7.582</w:t>
            </w:r>
          </w:p>
        </w:tc>
        <w:tc>
          <w:tcPr>
            <w:tcW w:w="794" w:type="dxa"/>
            <w:tcBorders>
              <w:top w:val="nil"/>
              <w:left w:val="nil"/>
              <w:bottom w:val="nil"/>
              <w:right w:val="single" w:sz="4"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w:t>
            </w:r>
          </w:p>
        </w:tc>
        <w:tc>
          <w:tcPr>
            <w:tcW w:w="1162" w:type="dxa"/>
            <w:tcBorders>
              <w:top w:val="nil"/>
              <w:left w:val="nil"/>
              <w:bottom w:val="nil"/>
              <w:right w:val="single" w:sz="8" w:space="0" w:color="auto"/>
            </w:tcBorders>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943</w:t>
            </w:r>
          </w:p>
        </w:tc>
      </w:tr>
      <w:tr w:rsidR="000140AE" w:rsidRPr="006469FE" w:rsidTr="000140AE">
        <w:trPr>
          <w:trHeight w:val="20"/>
          <w:jc w:val="center"/>
        </w:trPr>
        <w:tc>
          <w:tcPr>
            <w:tcW w:w="1043" w:type="dxa"/>
            <w:tcBorders>
              <w:top w:val="single" w:sz="8" w:space="0" w:color="auto"/>
              <w:left w:val="single" w:sz="8" w:space="0" w:color="auto"/>
              <w:bottom w:val="single" w:sz="8" w:space="0" w:color="auto"/>
              <w:right w:val="single" w:sz="8" w:space="0" w:color="auto"/>
            </w:tcBorders>
            <w:vAlign w:val="bottom"/>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TOPLAM</w:t>
            </w:r>
          </w:p>
        </w:tc>
        <w:tc>
          <w:tcPr>
            <w:tcW w:w="794" w:type="dxa"/>
            <w:tcBorders>
              <w:top w:val="single" w:sz="8" w:space="0" w:color="auto"/>
              <w:left w:val="nil"/>
              <w:bottom w:val="single" w:sz="8"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64</w:t>
            </w:r>
          </w:p>
        </w:tc>
        <w:tc>
          <w:tcPr>
            <w:tcW w:w="980" w:type="dxa"/>
            <w:tcBorders>
              <w:top w:val="single" w:sz="8" w:space="0" w:color="auto"/>
              <w:left w:val="nil"/>
              <w:bottom w:val="single" w:sz="8"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1.707</w:t>
            </w:r>
          </w:p>
        </w:tc>
        <w:tc>
          <w:tcPr>
            <w:tcW w:w="794" w:type="dxa"/>
            <w:tcBorders>
              <w:top w:val="single" w:sz="8" w:space="0" w:color="auto"/>
              <w:left w:val="nil"/>
              <w:bottom w:val="single" w:sz="8"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20</w:t>
            </w:r>
          </w:p>
        </w:tc>
        <w:tc>
          <w:tcPr>
            <w:tcW w:w="1153" w:type="dxa"/>
            <w:tcBorders>
              <w:top w:val="single" w:sz="8" w:space="0" w:color="auto"/>
              <w:left w:val="nil"/>
              <w:bottom w:val="single" w:sz="8"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7.582</w:t>
            </w:r>
          </w:p>
        </w:tc>
        <w:tc>
          <w:tcPr>
            <w:tcW w:w="794" w:type="dxa"/>
            <w:tcBorders>
              <w:top w:val="single" w:sz="8" w:space="0" w:color="auto"/>
              <w:left w:val="nil"/>
              <w:bottom w:val="single" w:sz="8" w:space="0" w:color="auto"/>
              <w:right w:val="single" w:sz="4" w:space="0" w:color="auto"/>
            </w:tcBorders>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53</w:t>
            </w:r>
          </w:p>
        </w:tc>
        <w:tc>
          <w:tcPr>
            <w:tcW w:w="1162" w:type="dxa"/>
            <w:tcBorders>
              <w:top w:val="single" w:sz="8" w:space="0" w:color="auto"/>
              <w:left w:val="nil"/>
              <w:bottom w:val="single" w:sz="8" w:space="0" w:color="auto"/>
              <w:right w:val="single" w:sz="8" w:space="0" w:color="auto"/>
            </w:tcBorders>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3.236</w:t>
            </w:r>
          </w:p>
        </w:tc>
      </w:tr>
    </w:tbl>
    <w:p w:rsidR="000140AE" w:rsidRPr="006469FE" w:rsidRDefault="000140AE" w:rsidP="003D55A1">
      <w:pPr>
        <w:pStyle w:val="Balk4"/>
      </w:pPr>
      <w:bookmarkStart w:id="460" w:name="_Toc378852681"/>
      <w:bookmarkStart w:id="461" w:name="_Toc379183221"/>
      <w:bookmarkStart w:id="462" w:name="_Toc379185083"/>
      <w:bookmarkStart w:id="463" w:name="_Toc386731928"/>
      <w:bookmarkStart w:id="464" w:name="_Toc413836780"/>
      <w:r w:rsidRPr="006469FE">
        <w:t>4.2.3.3. İyi Tarım Uygulamaları (İTU) Faaliyetleri</w:t>
      </w:r>
      <w:bookmarkEnd w:id="460"/>
      <w:bookmarkEnd w:id="461"/>
      <w:bookmarkEnd w:id="462"/>
      <w:bookmarkEnd w:id="463"/>
      <w:bookmarkEnd w:id="464"/>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ab/>
        <w:t>İyi Tarım Uygulamaları 07/12/2010 tarih ve R.G.27778 sayılı "İyi Tarım Uygulamaları Hakkında Yönetmelik" kapsamında yürütülmektedir. 2014 yılında Çanakkale ilinde İyi Tarım Uygulamaları kapsamında 205 üretici 31.881,89 da alanda 18 farklı ürün ile 20.994,46 ton ürün İTU kapsamında sertifikalandırılmış olup aşağıdaki çizelgede ilçelere göre ve ürünlere göre dağılımları gösterilmiştir. Çanakkale Türkiye'de İTU üretim alanı bakımından ilk 10 il içerisinde yer almaktadır.</w:t>
      </w:r>
    </w:p>
    <w:p w:rsidR="000140AE" w:rsidRPr="006469FE" w:rsidRDefault="000140AE" w:rsidP="000140AE">
      <w:pPr>
        <w:spacing w:after="120" w:line="276" w:lineRule="auto"/>
        <w:jc w:val="center"/>
        <w:rPr>
          <w:rFonts w:asciiTheme="minorHAnsi" w:hAnsiTheme="minorHAnsi"/>
          <w:sz w:val="22"/>
          <w:szCs w:val="22"/>
        </w:rPr>
      </w:pPr>
    </w:p>
    <w:p w:rsidR="003659E0" w:rsidRPr="006469FE" w:rsidRDefault="003659E0" w:rsidP="003D55A1">
      <w:pPr>
        <w:spacing w:line="276" w:lineRule="auto"/>
        <w:jc w:val="center"/>
        <w:rPr>
          <w:rFonts w:asciiTheme="minorHAnsi" w:hAnsiTheme="minorHAnsi"/>
          <w:b/>
          <w:sz w:val="22"/>
          <w:szCs w:val="22"/>
        </w:rPr>
      </w:pPr>
    </w:p>
    <w:p w:rsidR="003659E0" w:rsidRPr="006469FE" w:rsidRDefault="003659E0" w:rsidP="003D55A1">
      <w:pPr>
        <w:spacing w:line="276" w:lineRule="auto"/>
        <w:jc w:val="center"/>
        <w:rPr>
          <w:rFonts w:asciiTheme="minorHAnsi" w:hAnsiTheme="minorHAnsi"/>
          <w:b/>
          <w:sz w:val="22"/>
          <w:szCs w:val="22"/>
        </w:rPr>
      </w:pPr>
    </w:p>
    <w:p w:rsidR="003659E0" w:rsidRPr="006469FE" w:rsidRDefault="003659E0" w:rsidP="003D55A1">
      <w:pPr>
        <w:spacing w:line="276" w:lineRule="auto"/>
        <w:jc w:val="center"/>
        <w:rPr>
          <w:rFonts w:asciiTheme="minorHAnsi" w:hAnsiTheme="minorHAnsi"/>
          <w:b/>
          <w:sz w:val="22"/>
          <w:szCs w:val="22"/>
        </w:rPr>
      </w:pPr>
    </w:p>
    <w:p w:rsidR="003659E0" w:rsidRPr="006469FE" w:rsidRDefault="003659E0" w:rsidP="003D55A1">
      <w:pPr>
        <w:spacing w:line="276" w:lineRule="auto"/>
        <w:jc w:val="center"/>
        <w:rPr>
          <w:rFonts w:asciiTheme="minorHAnsi" w:hAnsiTheme="minorHAnsi"/>
          <w:b/>
          <w:sz w:val="22"/>
          <w:szCs w:val="22"/>
        </w:rPr>
      </w:pPr>
    </w:p>
    <w:p w:rsidR="003659E0" w:rsidRPr="006469FE" w:rsidRDefault="003659E0" w:rsidP="003D55A1">
      <w:pPr>
        <w:spacing w:line="276" w:lineRule="auto"/>
        <w:jc w:val="center"/>
        <w:rPr>
          <w:rFonts w:asciiTheme="minorHAnsi" w:hAnsiTheme="minorHAnsi"/>
          <w:b/>
          <w:sz w:val="22"/>
          <w:szCs w:val="22"/>
        </w:rPr>
      </w:pPr>
    </w:p>
    <w:p w:rsidR="000140AE" w:rsidRPr="006469FE" w:rsidRDefault="000140AE" w:rsidP="003D55A1">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İyi Tarım Uygulamalarının İlçelere Göre Dağılımı</w:t>
      </w:r>
    </w:p>
    <w:tbl>
      <w:tblPr>
        <w:tblW w:w="7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52"/>
        <w:gridCol w:w="925"/>
        <w:gridCol w:w="992"/>
        <w:gridCol w:w="1276"/>
        <w:gridCol w:w="3340"/>
      </w:tblGrid>
      <w:tr w:rsidR="000140AE" w:rsidRPr="006469FE" w:rsidTr="003659E0">
        <w:trPr>
          <w:trHeight w:val="255"/>
          <w:jc w:val="center"/>
        </w:trPr>
        <w:tc>
          <w:tcPr>
            <w:tcW w:w="1152"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İLÇELER</w:t>
            </w:r>
          </w:p>
        </w:tc>
        <w:tc>
          <w:tcPr>
            <w:tcW w:w="925"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ÜRETİCİ SAYISI</w:t>
            </w:r>
          </w:p>
        </w:tc>
        <w:tc>
          <w:tcPr>
            <w:tcW w:w="992"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ALAN (da)</w:t>
            </w:r>
          </w:p>
        </w:tc>
        <w:tc>
          <w:tcPr>
            <w:tcW w:w="1276"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ÜRETİM MİKTARI (ton)</w:t>
            </w:r>
          </w:p>
        </w:tc>
        <w:tc>
          <w:tcPr>
            <w:tcW w:w="3340"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ÜRÜN</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Ayvacık</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15</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920,50</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301,90</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Ceviz, Badem, Zeytin</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Bayramiç</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1.154,76</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1.593</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 xml:space="preserve">Elma, Kiraz, Erik, Nektarin, Zeytin </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Biga</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331,12</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55</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Kiraz, Ceviz</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Bozcaada</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140,96</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56,38</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Üzüm</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Çan</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99,41</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25,2</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Ceviz, Kestane, Kiraz, Erik</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Eceabat</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3.477,11</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779,17</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Üzüm, Zeytin, Armut, Şeftali, Nektarin, Badem, İncir</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Ezine</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124</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14.072,95</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7.946,85</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 Kayısı, Kiraz, Elma, Erik, Üzüm, Ceviz, Şeftali</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Gelibolu</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3.915,69</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2.850</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Çeltik, Üzüm, Ceviz, Armut, Elma, Şeftali</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Lapseki</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168</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461</w:t>
            </w:r>
          </w:p>
        </w:tc>
        <w:tc>
          <w:tcPr>
            <w:tcW w:w="3340"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Şeftali, Nektarin, Elma, Erik, Kiraz</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Merkez</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33</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7.364,39</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6.918,46</w:t>
            </w:r>
          </w:p>
        </w:tc>
        <w:tc>
          <w:tcPr>
            <w:tcW w:w="3340"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Elma, Kayısı, Nektarin, Şeftali, Kiraz, Ayva, Erik, Armut</w:t>
            </w:r>
          </w:p>
        </w:tc>
      </w:tr>
      <w:tr w:rsidR="000140AE" w:rsidRPr="006469FE" w:rsidTr="003659E0">
        <w:trPr>
          <w:trHeight w:val="255"/>
          <w:jc w:val="center"/>
        </w:trPr>
        <w:tc>
          <w:tcPr>
            <w:tcW w:w="1152"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Yenice</w:t>
            </w:r>
          </w:p>
        </w:tc>
        <w:tc>
          <w:tcPr>
            <w:tcW w:w="92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992"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237</w:t>
            </w:r>
          </w:p>
        </w:tc>
        <w:tc>
          <w:tcPr>
            <w:tcW w:w="1276" w:type="dxa"/>
            <w:noWrap/>
            <w:vAlign w:val="center"/>
          </w:tcPr>
          <w:p w:rsidR="000140AE" w:rsidRPr="006469FE" w:rsidRDefault="000140AE" w:rsidP="003D55A1">
            <w:pPr>
              <w:spacing w:line="276" w:lineRule="auto"/>
              <w:jc w:val="right"/>
              <w:rPr>
                <w:rFonts w:asciiTheme="minorHAnsi" w:hAnsiTheme="minorHAnsi"/>
                <w:sz w:val="20"/>
                <w:szCs w:val="20"/>
              </w:rPr>
            </w:pPr>
            <w:r w:rsidRPr="006469FE">
              <w:rPr>
                <w:rFonts w:asciiTheme="minorHAnsi" w:hAnsiTheme="minorHAnsi"/>
                <w:sz w:val="20"/>
                <w:szCs w:val="20"/>
              </w:rPr>
              <w:t>7,5</w:t>
            </w:r>
          </w:p>
        </w:tc>
        <w:tc>
          <w:tcPr>
            <w:tcW w:w="3340"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Ceviz</w:t>
            </w:r>
          </w:p>
        </w:tc>
      </w:tr>
      <w:tr w:rsidR="000140AE" w:rsidRPr="006469FE" w:rsidTr="003659E0">
        <w:trPr>
          <w:trHeight w:val="255"/>
          <w:jc w:val="center"/>
        </w:trPr>
        <w:tc>
          <w:tcPr>
            <w:tcW w:w="1152" w:type="dxa"/>
            <w:shd w:val="clear" w:color="auto" w:fill="FBD4B4" w:themeFill="accent6" w:themeFillTint="66"/>
            <w:noWrap/>
            <w:vAlign w:val="bottom"/>
          </w:tcPr>
          <w:p w:rsidR="000140AE" w:rsidRPr="006469FE" w:rsidRDefault="000140AE" w:rsidP="000140AE">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925"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205</w:t>
            </w:r>
          </w:p>
        </w:tc>
        <w:tc>
          <w:tcPr>
            <w:tcW w:w="992" w:type="dxa"/>
            <w:shd w:val="clear" w:color="auto" w:fill="FBD4B4" w:themeFill="accent6" w:themeFillTint="66"/>
            <w:noWrap/>
            <w:vAlign w:val="center"/>
          </w:tcPr>
          <w:p w:rsidR="000140AE" w:rsidRPr="006469FE" w:rsidRDefault="000140AE" w:rsidP="003D55A1">
            <w:pPr>
              <w:spacing w:line="276" w:lineRule="auto"/>
              <w:jc w:val="right"/>
              <w:rPr>
                <w:rFonts w:asciiTheme="minorHAnsi" w:hAnsiTheme="minorHAnsi"/>
                <w:b/>
                <w:sz w:val="20"/>
                <w:szCs w:val="20"/>
              </w:rPr>
            </w:pPr>
            <w:r w:rsidRPr="006469FE">
              <w:rPr>
                <w:rFonts w:asciiTheme="minorHAnsi" w:hAnsiTheme="minorHAnsi"/>
                <w:b/>
                <w:sz w:val="20"/>
                <w:szCs w:val="20"/>
              </w:rPr>
              <w:t>31.881,89</w:t>
            </w:r>
          </w:p>
        </w:tc>
        <w:tc>
          <w:tcPr>
            <w:tcW w:w="1276" w:type="dxa"/>
            <w:shd w:val="clear" w:color="auto" w:fill="FBD4B4" w:themeFill="accent6" w:themeFillTint="66"/>
            <w:noWrap/>
            <w:vAlign w:val="center"/>
          </w:tcPr>
          <w:p w:rsidR="000140AE" w:rsidRPr="006469FE" w:rsidRDefault="000140AE" w:rsidP="003D55A1">
            <w:pPr>
              <w:spacing w:line="276" w:lineRule="auto"/>
              <w:jc w:val="right"/>
              <w:rPr>
                <w:rFonts w:asciiTheme="minorHAnsi" w:hAnsiTheme="minorHAnsi"/>
                <w:b/>
                <w:sz w:val="20"/>
                <w:szCs w:val="20"/>
              </w:rPr>
            </w:pPr>
            <w:r w:rsidRPr="006469FE">
              <w:rPr>
                <w:rFonts w:asciiTheme="minorHAnsi" w:hAnsiTheme="minorHAnsi"/>
                <w:b/>
                <w:sz w:val="20"/>
                <w:szCs w:val="20"/>
              </w:rPr>
              <w:t>20.994,46</w:t>
            </w:r>
          </w:p>
        </w:tc>
        <w:tc>
          <w:tcPr>
            <w:tcW w:w="3340" w:type="dxa"/>
            <w:shd w:val="clear" w:color="auto" w:fill="FBD4B4" w:themeFill="accent6" w:themeFillTint="66"/>
            <w:vAlign w:val="bottom"/>
          </w:tcPr>
          <w:p w:rsidR="000140AE" w:rsidRPr="006469FE" w:rsidRDefault="000140AE" w:rsidP="000140AE">
            <w:pPr>
              <w:spacing w:line="276" w:lineRule="auto"/>
              <w:rPr>
                <w:rFonts w:asciiTheme="minorHAnsi" w:hAnsiTheme="minorHAnsi"/>
                <w:sz w:val="20"/>
                <w:szCs w:val="20"/>
              </w:rPr>
            </w:pPr>
          </w:p>
        </w:tc>
      </w:tr>
    </w:tbl>
    <w:p w:rsidR="000140AE" w:rsidRPr="006469FE" w:rsidRDefault="000140AE" w:rsidP="000140AE">
      <w:pPr>
        <w:spacing w:after="120" w:line="276" w:lineRule="auto"/>
        <w:jc w:val="center"/>
        <w:rPr>
          <w:rFonts w:asciiTheme="minorHAnsi" w:hAnsiTheme="minorHAnsi"/>
          <w:sz w:val="22"/>
          <w:szCs w:val="22"/>
        </w:rPr>
      </w:pPr>
    </w:p>
    <w:p w:rsidR="000140AE" w:rsidRPr="006469FE" w:rsidRDefault="000140AE" w:rsidP="00C74331">
      <w:pPr>
        <w:jc w:val="center"/>
        <w:rPr>
          <w:rFonts w:asciiTheme="minorHAnsi" w:hAnsiTheme="minorHAnsi"/>
          <w:b/>
          <w:sz w:val="22"/>
          <w:szCs w:val="22"/>
        </w:rPr>
      </w:pPr>
      <w:r w:rsidRPr="006469FE">
        <w:rPr>
          <w:rFonts w:asciiTheme="minorHAnsi" w:hAnsiTheme="minorHAnsi"/>
          <w:b/>
          <w:sz w:val="22"/>
          <w:szCs w:val="22"/>
        </w:rPr>
        <w:t>İyi Tarım Uygulamalarının Ürünlere Göre Dağılımı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8"/>
        <w:gridCol w:w="1534"/>
        <w:gridCol w:w="1276"/>
        <w:gridCol w:w="1576"/>
      </w:tblGrid>
      <w:tr w:rsidR="000140AE" w:rsidRPr="006469FE" w:rsidTr="007A444E">
        <w:trPr>
          <w:trHeight w:val="20"/>
          <w:jc w:val="center"/>
        </w:trPr>
        <w:tc>
          <w:tcPr>
            <w:tcW w:w="0" w:type="auto"/>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ÜRÜN ADI</w:t>
            </w:r>
          </w:p>
        </w:tc>
        <w:tc>
          <w:tcPr>
            <w:tcW w:w="1534"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 SAYISI</w:t>
            </w:r>
          </w:p>
        </w:tc>
        <w:tc>
          <w:tcPr>
            <w:tcW w:w="1276"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ALAN (da)</w:t>
            </w:r>
          </w:p>
        </w:tc>
        <w:tc>
          <w:tcPr>
            <w:tcW w:w="1576"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ÜRETİM MİKTARI (ton)</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Armut</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147,28</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220</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Ayva</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14</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Badem</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126,08</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Çeltik</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3.619,21</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2.171</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Ceviz</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1.089,82</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103,2</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Domates</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30</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208</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Elma</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37</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1.447,29</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5.052,31</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Erik</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139,69</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927,5</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İncir</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1,20</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Kayısı</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825,57</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312</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Kestane</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13,42</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Kiraz</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776,34</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212</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Kavun</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54</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Nektarin</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1.034,55</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518,6</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25</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3.991,03</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3.031,5</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Üzüm</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1.549,39</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408,76</w:t>
            </w:r>
          </w:p>
        </w:tc>
      </w:tr>
      <w:tr w:rsidR="000140AE" w:rsidRPr="006469FE" w:rsidTr="007A444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Zeytin</w:t>
            </w:r>
          </w:p>
        </w:tc>
        <w:tc>
          <w:tcPr>
            <w:tcW w:w="15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143</w:t>
            </w:r>
          </w:p>
        </w:tc>
        <w:tc>
          <w:tcPr>
            <w:tcW w:w="12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17.068,48</w:t>
            </w:r>
          </w:p>
        </w:tc>
        <w:tc>
          <w:tcPr>
            <w:tcW w:w="1576" w:type="dxa"/>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7.795,91</w:t>
            </w:r>
          </w:p>
        </w:tc>
      </w:tr>
    </w:tbl>
    <w:p w:rsidR="007A444E" w:rsidRDefault="007A444E" w:rsidP="003D55A1">
      <w:pPr>
        <w:pStyle w:val="Balk5"/>
        <w:jc w:val="left"/>
        <w:rPr>
          <w:szCs w:val="22"/>
        </w:rPr>
      </w:pPr>
      <w:bookmarkStart w:id="465" w:name="_Toc378852682"/>
      <w:bookmarkStart w:id="466" w:name="_Toc379183222"/>
      <w:bookmarkStart w:id="467" w:name="_Toc379185084"/>
      <w:bookmarkStart w:id="468" w:name="_Toc386731929"/>
    </w:p>
    <w:p w:rsidR="007A444E" w:rsidRDefault="007A444E" w:rsidP="003D55A1">
      <w:pPr>
        <w:pStyle w:val="Balk5"/>
        <w:jc w:val="left"/>
        <w:rPr>
          <w:rFonts w:ascii="Times New Roman" w:hAnsi="Times New Roman"/>
          <w:b w:val="0"/>
          <w:sz w:val="24"/>
          <w:szCs w:val="24"/>
        </w:rPr>
      </w:pPr>
    </w:p>
    <w:p w:rsidR="007A444E" w:rsidRPr="007A444E" w:rsidRDefault="007A444E" w:rsidP="007A444E"/>
    <w:p w:rsidR="000140AE" w:rsidRPr="006469FE" w:rsidRDefault="000140AE" w:rsidP="003D55A1">
      <w:pPr>
        <w:pStyle w:val="Balk5"/>
        <w:jc w:val="left"/>
      </w:pPr>
      <w:bookmarkStart w:id="469" w:name="_Toc413836781"/>
      <w:r w:rsidRPr="006469FE">
        <w:lastRenderedPageBreak/>
        <w:t>4.2.3.3.1.  İyi Tarım Uygulamalarının Yaygınlaştırılması ve Kontrolü Projesi</w:t>
      </w:r>
      <w:bookmarkEnd w:id="465"/>
      <w:bookmarkEnd w:id="466"/>
      <w:bookmarkEnd w:id="467"/>
      <w:bookmarkEnd w:id="468"/>
      <w:bookmarkEnd w:id="469"/>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Bakanlığımız tarafından desteklenen İTU projesi kapsamında 2014 yılı içerisinde toplam 17.271,40 da alanda bitkisel üretim yapan 167 üretici ile proje yürütülmüştür. 14.173,06 ton 15 farklı tür ürün ile İyi tarım uygulaması yapmışlardır. Proje kapsamında olan üreticilerin ilçeler bazında dağılımları aşağıdaki çizelgede gösterilmektedir. </w:t>
      </w: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İyi Tarım Uygulamalarının Yaygınlaştırılması ve Kontrolü Projesi İlçeler Bazında Dağılımı</w:t>
      </w:r>
    </w:p>
    <w:tbl>
      <w:tblPr>
        <w:tblW w:w="7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91"/>
        <w:gridCol w:w="793"/>
        <w:gridCol w:w="1075"/>
        <w:gridCol w:w="1418"/>
        <w:gridCol w:w="2816"/>
      </w:tblGrid>
      <w:tr w:rsidR="000140AE" w:rsidRPr="006469FE" w:rsidTr="003D55A1">
        <w:trPr>
          <w:trHeight w:val="255"/>
          <w:jc w:val="center"/>
        </w:trPr>
        <w:tc>
          <w:tcPr>
            <w:tcW w:w="991"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İLÇELER</w:t>
            </w:r>
          </w:p>
        </w:tc>
        <w:tc>
          <w:tcPr>
            <w:tcW w:w="793"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ÜRETİCİ SAYISI</w:t>
            </w:r>
          </w:p>
        </w:tc>
        <w:tc>
          <w:tcPr>
            <w:tcW w:w="1075"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ALAN (da)</w:t>
            </w:r>
          </w:p>
        </w:tc>
        <w:tc>
          <w:tcPr>
            <w:tcW w:w="1418" w:type="dxa"/>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ÜRETİM MİKTARI (ton)</w:t>
            </w:r>
          </w:p>
        </w:tc>
        <w:tc>
          <w:tcPr>
            <w:tcW w:w="2816"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ÜRÜN</w:t>
            </w:r>
          </w:p>
        </w:tc>
      </w:tr>
      <w:tr w:rsidR="000140AE" w:rsidRPr="006469FE" w:rsidTr="003D55A1">
        <w:trPr>
          <w:trHeight w:val="255"/>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Bayramiç</w:t>
            </w:r>
          </w:p>
        </w:tc>
        <w:tc>
          <w:tcPr>
            <w:tcW w:w="7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440,17</w:t>
            </w:r>
          </w:p>
        </w:tc>
        <w:tc>
          <w:tcPr>
            <w:tcW w:w="1418"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1.098</w:t>
            </w:r>
          </w:p>
        </w:tc>
        <w:tc>
          <w:tcPr>
            <w:tcW w:w="2816"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 Elma, Erik</w:t>
            </w:r>
          </w:p>
        </w:tc>
      </w:tr>
      <w:tr w:rsidR="000140AE" w:rsidRPr="006469FE" w:rsidTr="003D55A1">
        <w:trPr>
          <w:trHeight w:val="255"/>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Biga</w:t>
            </w:r>
          </w:p>
        </w:tc>
        <w:tc>
          <w:tcPr>
            <w:tcW w:w="7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331,12</w:t>
            </w:r>
          </w:p>
        </w:tc>
        <w:tc>
          <w:tcPr>
            <w:tcW w:w="1418"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55</w:t>
            </w:r>
          </w:p>
        </w:tc>
        <w:tc>
          <w:tcPr>
            <w:tcW w:w="2816"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Ceviz, Kiraz</w:t>
            </w:r>
          </w:p>
        </w:tc>
      </w:tr>
      <w:tr w:rsidR="000140AE" w:rsidRPr="006469FE" w:rsidTr="003D55A1">
        <w:trPr>
          <w:trHeight w:val="255"/>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Çan</w:t>
            </w:r>
          </w:p>
        </w:tc>
        <w:tc>
          <w:tcPr>
            <w:tcW w:w="7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99,41</w:t>
            </w:r>
          </w:p>
        </w:tc>
        <w:tc>
          <w:tcPr>
            <w:tcW w:w="1418"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25,2</w:t>
            </w:r>
          </w:p>
        </w:tc>
        <w:tc>
          <w:tcPr>
            <w:tcW w:w="2816"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Kiraz, Ceviz,Erik, Kestane</w:t>
            </w:r>
          </w:p>
        </w:tc>
      </w:tr>
      <w:tr w:rsidR="000140AE" w:rsidRPr="006469FE" w:rsidTr="003D55A1">
        <w:trPr>
          <w:trHeight w:val="255"/>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Merkez</w:t>
            </w:r>
          </w:p>
        </w:tc>
        <w:tc>
          <w:tcPr>
            <w:tcW w:w="7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31</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2.071,14</w:t>
            </w:r>
          </w:p>
        </w:tc>
        <w:tc>
          <w:tcPr>
            <w:tcW w:w="1418"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4.474,50</w:t>
            </w:r>
          </w:p>
        </w:tc>
        <w:tc>
          <w:tcPr>
            <w:tcW w:w="2816"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Armut,Şeftali,Nektarin,Kiraz,Erik, Ceviz, Domates, Zeytin, Elma</w:t>
            </w:r>
          </w:p>
        </w:tc>
      </w:tr>
      <w:tr w:rsidR="000140AE" w:rsidRPr="006469FE" w:rsidTr="003D55A1">
        <w:trPr>
          <w:trHeight w:val="255"/>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Eceabat</w:t>
            </w:r>
          </w:p>
        </w:tc>
        <w:tc>
          <w:tcPr>
            <w:tcW w:w="7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225,83</w:t>
            </w:r>
          </w:p>
        </w:tc>
        <w:tc>
          <w:tcPr>
            <w:tcW w:w="1418"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58</w:t>
            </w:r>
          </w:p>
        </w:tc>
        <w:tc>
          <w:tcPr>
            <w:tcW w:w="2816" w:type="dxa"/>
            <w:vAlign w:val="bottom"/>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w:t>
            </w:r>
          </w:p>
        </w:tc>
      </w:tr>
      <w:tr w:rsidR="000140AE" w:rsidRPr="006469FE" w:rsidTr="003D55A1">
        <w:trPr>
          <w:trHeight w:val="255"/>
          <w:jc w:val="center"/>
        </w:trPr>
        <w:tc>
          <w:tcPr>
            <w:tcW w:w="991" w:type="dxa"/>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Ezine</w:t>
            </w:r>
          </w:p>
        </w:tc>
        <w:tc>
          <w:tcPr>
            <w:tcW w:w="793"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123</w:t>
            </w:r>
          </w:p>
        </w:tc>
        <w:tc>
          <w:tcPr>
            <w:tcW w:w="1075"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13.676,08</w:t>
            </w:r>
          </w:p>
        </w:tc>
        <w:tc>
          <w:tcPr>
            <w:tcW w:w="1418" w:type="dxa"/>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7.422,86</w:t>
            </w:r>
          </w:p>
        </w:tc>
        <w:tc>
          <w:tcPr>
            <w:tcW w:w="2816" w:type="dxa"/>
          </w:tcPr>
          <w:p w:rsidR="000140AE" w:rsidRPr="006469FE" w:rsidRDefault="000140AE" w:rsidP="003D55A1">
            <w:pPr>
              <w:spacing w:line="276" w:lineRule="auto"/>
              <w:jc w:val="left"/>
              <w:rPr>
                <w:rFonts w:asciiTheme="minorHAnsi" w:hAnsiTheme="minorHAnsi"/>
                <w:sz w:val="20"/>
                <w:szCs w:val="20"/>
              </w:rPr>
            </w:pPr>
            <w:r w:rsidRPr="006469FE">
              <w:rPr>
                <w:rFonts w:asciiTheme="minorHAnsi" w:hAnsiTheme="minorHAnsi"/>
                <w:sz w:val="20"/>
                <w:szCs w:val="20"/>
              </w:rPr>
              <w:t>Zeytin, Marul, Üzüm, Ceviz, Şeftali, Elma</w:t>
            </w:r>
          </w:p>
        </w:tc>
      </w:tr>
      <w:tr w:rsidR="000140AE" w:rsidRPr="006469FE" w:rsidTr="003659E0">
        <w:trPr>
          <w:trHeight w:val="255"/>
          <w:jc w:val="center"/>
        </w:trPr>
        <w:tc>
          <w:tcPr>
            <w:tcW w:w="991" w:type="dxa"/>
            <w:shd w:val="clear" w:color="auto" w:fill="FBD4B4" w:themeFill="accent6" w:themeFillTint="66"/>
            <w:noWrap/>
            <w:vAlign w:val="bottom"/>
          </w:tcPr>
          <w:p w:rsidR="000140AE" w:rsidRPr="006469FE" w:rsidRDefault="000140AE" w:rsidP="000140AE">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793" w:type="dxa"/>
            <w:shd w:val="clear" w:color="auto" w:fill="FBD4B4" w:themeFill="accent6" w:themeFillTint="66"/>
            <w:noWrap/>
            <w:vAlign w:val="bottom"/>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167</w:t>
            </w:r>
          </w:p>
        </w:tc>
        <w:tc>
          <w:tcPr>
            <w:tcW w:w="1075" w:type="dxa"/>
            <w:shd w:val="clear" w:color="auto" w:fill="FBD4B4" w:themeFill="accent6" w:themeFillTint="66"/>
            <w:noWrap/>
            <w:vAlign w:val="bottom"/>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17.271,40</w:t>
            </w:r>
          </w:p>
        </w:tc>
        <w:tc>
          <w:tcPr>
            <w:tcW w:w="1418" w:type="dxa"/>
            <w:shd w:val="clear" w:color="auto" w:fill="FBD4B4" w:themeFill="accent6" w:themeFillTint="66"/>
            <w:noWrap/>
            <w:vAlign w:val="bottom"/>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14.173,06</w:t>
            </w:r>
          </w:p>
        </w:tc>
        <w:tc>
          <w:tcPr>
            <w:tcW w:w="2816" w:type="dxa"/>
            <w:shd w:val="clear" w:color="auto" w:fill="FBD4B4" w:themeFill="accent6" w:themeFillTint="66"/>
          </w:tcPr>
          <w:p w:rsidR="000140AE" w:rsidRPr="006469FE" w:rsidRDefault="000140AE" w:rsidP="003D55A1">
            <w:pPr>
              <w:spacing w:line="276" w:lineRule="auto"/>
              <w:jc w:val="left"/>
              <w:rPr>
                <w:rFonts w:asciiTheme="minorHAnsi" w:hAnsiTheme="minorHAnsi"/>
                <w:b/>
                <w:sz w:val="20"/>
                <w:szCs w:val="20"/>
              </w:rPr>
            </w:pPr>
            <w:r w:rsidRPr="006469FE">
              <w:rPr>
                <w:rFonts w:asciiTheme="minorHAnsi" w:hAnsiTheme="minorHAnsi"/>
                <w:b/>
                <w:sz w:val="20"/>
                <w:szCs w:val="20"/>
              </w:rPr>
              <w:t>15 farklı ürün</w:t>
            </w:r>
          </w:p>
        </w:tc>
      </w:tr>
    </w:tbl>
    <w:p w:rsidR="000140AE" w:rsidRPr="006469FE" w:rsidRDefault="000140AE" w:rsidP="000140AE">
      <w:pPr>
        <w:spacing w:after="120" w:line="276" w:lineRule="auto"/>
        <w:jc w:val="center"/>
        <w:rPr>
          <w:rFonts w:asciiTheme="minorHAnsi" w:hAnsiTheme="minorHAnsi"/>
          <w:sz w:val="22"/>
          <w:szCs w:val="22"/>
        </w:rPr>
      </w:pPr>
    </w:p>
    <w:p w:rsidR="000140AE" w:rsidRPr="006469FE" w:rsidRDefault="000140AE" w:rsidP="003D55A1">
      <w:pPr>
        <w:spacing w:line="276" w:lineRule="auto"/>
        <w:jc w:val="center"/>
        <w:rPr>
          <w:rFonts w:asciiTheme="minorHAnsi" w:hAnsiTheme="minorHAnsi"/>
          <w:b/>
          <w:sz w:val="22"/>
          <w:szCs w:val="22"/>
        </w:rPr>
      </w:pPr>
      <w:r w:rsidRPr="006469FE">
        <w:rPr>
          <w:rFonts w:asciiTheme="minorHAnsi" w:hAnsiTheme="minorHAnsi"/>
          <w:b/>
          <w:sz w:val="22"/>
          <w:szCs w:val="22"/>
        </w:rPr>
        <w:t>İyi Tarım Uygulamalarının Yaygınlaştırılması ve Kontrolü Projesi Ürün Dağılımı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1435"/>
        <w:gridCol w:w="1051"/>
        <w:gridCol w:w="2107"/>
      </w:tblGrid>
      <w:tr w:rsidR="000140AE" w:rsidRPr="006469FE" w:rsidTr="000140AE">
        <w:trPr>
          <w:trHeight w:val="20"/>
          <w:jc w:val="center"/>
        </w:trPr>
        <w:tc>
          <w:tcPr>
            <w:tcW w:w="0" w:type="auto"/>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ÜRÜN ADI</w:t>
            </w:r>
          </w:p>
        </w:tc>
        <w:tc>
          <w:tcPr>
            <w:tcW w:w="0" w:type="auto"/>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ÜRETİCİ SAYISI</w:t>
            </w:r>
          </w:p>
        </w:tc>
        <w:tc>
          <w:tcPr>
            <w:tcW w:w="0" w:type="auto"/>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ALAN (da)</w:t>
            </w:r>
          </w:p>
        </w:tc>
        <w:tc>
          <w:tcPr>
            <w:tcW w:w="0" w:type="auto"/>
            <w:shd w:val="clear" w:color="auto" w:fill="FBD4B4" w:themeFill="accent6" w:themeFillTint="66"/>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ÜRETİM MİKTARI (ton)</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Ceviz</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635,59</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95,2</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Domates</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30</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208</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Elma</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33</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1.156,69</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4327,10</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Erik</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87,38</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767,50</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Kestane</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13,42</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Kiraz</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146,42</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52</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Marul (Örtüaltı</w:t>
            </w:r>
            <w:r w:rsidRPr="006469FE">
              <w:rPr>
                <w:rFonts w:asciiTheme="minorHAnsi" w:hAnsiTheme="minorHAnsi"/>
                <w:sz w:val="20"/>
                <w:szCs w:val="20"/>
              </w:rPr>
              <w:t>)</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3,807</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15</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Nektarin</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126,97</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250</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Şeftali</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500,03</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1339,5</w:t>
            </w:r>
          </w:p>
        </w:tc>
      </w:tr>
      <w:tr w:rsidR="000140AE" w:rsidRPr="006469FE" w:rsidTr="000140AE">
        <w:trPr>
          <w:trHeight w:val="20"/>
          <w:jc w:val="center"/>
        </w:trPr>
        <w:tc>
          <w:tcPr>
            <w:tcW w:w="0" w:type="auto"/>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bCs/>
                <w:sz w:val="20"/>
                <w:szCs w:val="20"/>
              </w:rPr>
              <w:t>Zeytin</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123</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14.299,66</w:t>
            </w:r>
          </w:p>
        </w:tc>
        <w:tc>
          <w:tcPr>
            <w:tcW w:w="0" w:type="auto"/>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6.885,76</w:t>
            </w:r>
          </w:p>
        </w:tc>
      </w:tr>
    </w:tbl>
    <w:p w:rsidR="000140AE" w:rsidRPr="006469FE" w:rsidRDefault="000140AE" w:rsidP="000140AE">
      <w:pPr>
        <w:spacing w:line="276" w:lineRule="auto"/>
        <w:rPr>
          <w:rFonts w:asciiTheme="minorHAnsi" w:hAnsiTheme="minorHAnsi"/>
          <w:b/>
          <w:sz w:val="22"/>
          <w:szCs w:val="22"/>
        </w:rPr>
      </w:pPr>
    </w:p>
    <w:p w:rsidR="000140AE" w:rsidRPr="006469FE" w:rsidRDefault="000140AE" w:rsidP="003D55A1">
      <w:pPr>
        <w:pStyle w:val="Balk4"/>
        <w:spacing w:before="0" w:after="0" w:line="276" w:lineRule="auto"/>
        <w:rPr>
          <w:szCs w:val="22"/>
        </w:rPr>
      </w:pPr>
      <w:bookmarkStart w:id="470" w:name="_Toc378852683"/>
      <w:bookmarkStart w:id="471" w:name="_Toc379183223"/>
      <w:bookmarkStart w:id="472" w:name="_Toc379185085"/>
      <w:bookmarkStart w:id="473" w:name="_Toc386731930"/>
      <w:bookmarkStart w:id="474" w:name="_Toc413836782"/>
      <w:r w:rsidRPr="006469FE">
        <w:rPr>
          <w:szCs w:val="22"/>
        </w:rPr>
        <w:t>4.2.3.4. Çevresel Amaçlı Tarımsal Arazilerin Korunması (ÇATAK) Projesi</w:t>
      </w:r>
      <w:bookmarkEnd w:id="470"/>
      <w:bookmarkEnd w:id="471"/>
      <w:bookmarkEnd w:id="472"/>
      <w:bookmarkEnd w:id="473"/>
      <w:bookmarkEnd w:id="474"/>
    </w:p>
    <w:p w:rsidR="000140AE" w:rsidRPr="006469FE" w:rsidRDefault="000140AE" w:rsidP="000140AE">
      <w:pPr>
        <w:spacing w:line="276" w:lineRule="auto"/>
        <w:rPr>
          <w:rFonts w:asciiTheme="minorHAnsi" w:eastAsia="ヒラギノ明朝 Pro W3" w:hAnsiTheme="minorHAnsi" w:cs="Times"/>
          <w:sz w:val="22"/>
          <w:szCs w:val="22"/>
          <w:lang w:eastAsia="en-US"/>
        </w:rPr>
      </w:pPr>
      <w:r w:rsidRPr="006469FE">
        <w:rPr>
          <w:rFonts w:asciiTheme="minorHAnsi" w:eastAsia="ヒラギノ明朝 Pro W3" w:hAnsiTheme="minorHAnsi" w:cs="Times"/>
          <w:sz w:val="22"/>
          <w:szCs w:val="22"/>
          <w:lang w:eastAsia="en-US"/>
        </w:rPr>
        <w:tab/>
        <w:t xml:space="preserve">İlimizde uygulanan ÇATAK Projesinin amacı, </w:t>
      </w:r>
    </w:p>
    <w:p w:rsidR="000140AE" w:rsidRPr="006469FE" w:rsidRDefault="000140AE" w:rsidP="000140AE">
      <w:pPr>
        <w:numPr>
          <w:ilvl w:val="0"/>
          <w:numId w:val="29"/>
        </w:numPr>
        <w:spacing w:line="276" w:lineRule="auto"/>
        <w:rPr>
          <w:rFonts w:asciiTheme="minorHAnsi" w:eastAsia="ヒラギノ明朝 Pro W3" w:hAnsiTheme="minorHAnsi"/>
          <w:sz w:val="22"/>
          <w:szCs w:val="22"/>
          <w:lang w:eastAsia="en-US"/>
        </w:rPr>
      </w:pPr>
      <w:r w:rsidRPr="006469FE">
        <w:rPr>
          <w:rFonts w:asciiTheme="minorHAnsi" w:eastAsia="ヒラギノ明朝 Pro W3" w:hAnsiTheme="minorHAnsi"/>
          <w:sz w:val="22"/>
          <w:szCs w:val="22"/>
          <w:lang w:eastAsia="en-US"/>
        </w:rPr>
        <w:t>Su kullan</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m</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n</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 xml:space="preserve"> asgariye indirecek uygun bas</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n</w:t>
      </w:r>
      <w:r w:rsidRPr="006469FE">
        <w:rPr>
          <w:rFonts w:asciiTheme="minorHAnsi" w:eastAsia="ヒラギノ明朝 Pro W3" w:hAnsiTheme="minorHAnsi" w:cs="Times"/>
          <w:sz w:val="22"/>
          <w:szCs w:val="22"/>
          <w:lang w:eastAsia="en-US"/>
        </w:rPr>
        <w:t>ç</w:t>
      </w:r>
      <w:r w:rsidRPr="006469FE">
        <w:rPr>
          <w:rFonts w:asciiTheme="minorHAnsi" w:eastAsia="ヒラギノ明朝 Pro W3" w:hAnsiTheme="minorHAnsi"/>
          <w:sz w:val="22"/>
          <w:szCs w:val="22"/>
          <w:lang w:eastAsia="en-US"/>
        </w:rPr>
        <w:t>l</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 xml:space="preserve"> sulama sistemlerinden birinin kullan</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lmas</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w:t>
      </w:r>
    </w:p>
    <w:p w:rsidR="000140AE" w:rsidRPr="006469FE" w:rsidRDefault="000140AE" w:rsidP="000140AE">
      <w:pPr>
        <w:numPr>
          <w:ilvl w:val="0"/>
          <w:numId w:val="29"/>
        </w:numPr>
        <w:spacing w:line="276" w:lineRule="auto"/>
        <w:rPr>
          <w:rFonts w:asciiTheme="minorHAnsi" w:eastAsia="ヒラギノ明朝 Pro W3" w:hAnsiTheme="minorHAnsi"/>
          <w:sz w:val="22"/>
          <w:szCs w:val="22"/>
          <w:lang w:eastAsia="en-US"/>
        </w:rPr>
      </w:pPr>
      <w:r w:rsidRPr="006469FE">
        <w:rPr>
          <w:rFonts w:asciiTheme="minorHAnsi" w:eastAsia="ヒラギノ明朝 Pro W3" w:hAnsiTheme="minorHAnsi" w:cs="Times"/>
          <w:sz w:val="22"/>
          <w:szCs w:val="22"/>
          <w:lang w:eastAsia="en-US"/>
        </w:rPr>
        <w:t>Ç</w:t>
      </w:r>
      <w:r w:rsidRPr="006469FE">
        <w:rPr>
          <w:rFonts w:asciiTheme="minorHAnsi" w:eastAsia="ヒラギノ明朝 Pro W3" w:hAnsiTheme="minorHAnsi"/>
          <w:sz w:val="22"/>
          <w:szCs w:val="22"/>
          <w:lang w:eastAsia="en-US"/>
        </w:rPr>
        <w:t>evreye duyarl</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 xml:space="preserve"> bir </w:t>
      </w:r>
      <w:r w:rsidRPr="006469FE">
        <w:rPr>
          <w:rFonts w:asciiTheme="minorHAnsi" w:eastAsia="ヒラギノ明朝 Pro W3" w:hAnsiTheme="minorHAnsi" w:cs="Times"/>
          <w:sz w:val="22"/>
          <w:szCs w:val="22"/>
          <w:lang w:eastAsia="en-US"/>
        </w:rPr>
        <w:t>ş</w:t>
      </w:r>
      <w:r w:rsidRPr="006469FE">
        <w:rPr>
          <w:rFonts w:asciiTheme="minorHAnsi" w:eastAsia="ヒラギノ明朝 Pro W3" w:hAnsiTheme="minorHAnsi"/>
          <w:sz w:val="22"/>
          <w:szCs w:val="22"/>
          <w:lang w:eastAsia="en-US"/>
        </w:rPr>
        <w:t>ekilde kontroll</w:t>
      </w:r>
      <w:r w:rsidRPr="006469FE">
        <w:rPr>
          <w:rFonts w:asciiTheme="minorHAnsi" w:eastAsia="ヒラギノ明朝 Pro W3" w:hAnsiTheme="minorHAnsi" w:cs="Times"/>
          <w:sz w:val="22"/>
          <w:szCs w:val="22"/>
          <w:lang w:eastAsia="en-US"/>
        </w:rPr>
        <w:t>ü</w:t>
      </w:r>
      <w:r w:rsidRPr="006469FE">
        <w:rPr>
          <w:rFonts w:asciiTheme="minorHAnsi" w:eastAsia="ヒラギノ明朝 Pro W3" w:hAnsiTheme="minorHAnsi"/>
          <w:sz w:val="22"/>
          <w:szCs w:val="22"/>
          <w:lang w:eastAsia="en-US"/>
        </w:rPr>
        <w:t xml:space="preserve"> ila</w:t>
      </w:r>
      <w:r w:rsidRPr="006469FE">
        <w:rPr>
          <w:rFonts w:asciiTheme="minorHAnsi" w:eastAsia="ヒラギノ明朝 Pro W3" w:hAnsiTheme="minorHAnsi" w:cs="Times"/>
          <w:sz w:val="22"/>
          <w:szCs w:val="22"/>
          <w:lang w:eastAsia="en-US"/>
        </w:rPr>
        <w:t>ç</w:t>
      </w:r>
      <w:r w:rsidRPr="006469FE">
        <w:rPr>
          <w:rFonts w:asciiTheme="minorHAnsi" w:eastAsia="ヒラギノ明朝 Pro W3" w:hAnsiTheme="minorHAnsi"/>
          <w:sz w:val="22"/>
          <w:szCs w:val="22"/>
          <w:lang w:eastAsia="en-US"/>
        </w:rPr>
        <w:t xml:space="preserve"> ve g</w:t>
      </w:r>
      <w:r w:rsidRPr="006469FE">
        <w:rPr>
          <w:rFonts w:asciiTheme="minorHAnsi" w:eastAsia="ヒラギノ明朝 Pro W3" w:hAnsiTheme="minorHAnsi" w:cs="Times"/>
          <w:sz w:val="22"/>
          <w:szCs w:val="22"/>
          <w:lang w:eastAsia="en-US"/>
        </w:rPr>
        <w:t>ü</w:t>
      </w:r>
      <w:r w:rsidRPr="006469FE">
        <w:rPr>
          <w:rFonts w:asciiTheme="minorHAnsi" w:eastAsia="ヒラギノ明朝 Pro W3" w:hAnsiTheme="minorHAnsi"/>
          <w:sz w:val="22"/>
          <w:szCs w:val="22"/>
          <w:lang w:eastAsia="en-US"/>
        </w:rPr>
        <w:t>bre kullan</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m</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w:t>
      </w:r>
    </w:p>
    <w:p w:rsidR="000140AE" w:rsidRPr="006469FE" w:rsidRDefault="000140AE" w:rsidP="000140AE">
      <w:pPr>
        <w:numPr>
          <w:ilvl w:val="0"/>
          <w:numId w:val="29"/>
        </w:numPr>
        <w:spacing w:line="276" w:lineRule="auto"/>
        <w:rPr>
          <w:rFonts w:asciiTheme="minorHAnsi" w:eastAsia="ヒラギノ明朝 Pro W3" w:hAnsiTheme="minorHAnsi"/>
          <w:sz w:val="22"/>
          <w:szCs w:val="22"/>
          <w:lang w:eastAsia="en-US"/>
        </w:rPr>
      </w:pPr>
      <w:r w:rsidRPr="006469FE">
        <w:rPr>
          <w:rFonts w:asciiTheme="minorHAnsi" w:eastAsia="ヒラギノ明朝 Pro W3" w:hAnsiTheme="minorHAnsi"/>
          <w:sz w:val="22"/>
          <w:szCs w:val="22"/>
          <w:lang w:eastAsia="en-US"/>
        </w:rPr>
        <w:t>Organik tar</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m veya iyi tar</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m uygulamalar</w:t>
      </w:r>
      <w:r w:rsidRPr="006469FE">
        <w:rPr>
          <w:rFonts w:asciiTheme="minorHAnsi" w:eastAsia="ヒラギノ明朝 Pro W3" w:hAnsiTheme="minorHAnsi" w:cs="Times"/>
          <w:sz w:val="22"/>
          <w:szCs w:val="22"/>
          <w:lang w:eastAsia="en-US"/>
        </w:rPr>
        <w:t>ı</w:t>
      </w:r>
      <w:r w:rsidRPr="006469FE">
        <w:rPr>
          <w:rFonts w:asciiTheme="minorHAnsi" w:eastAsia="ヒラギノ明朝 Pro W3" w:hAnsiTheme="minorHAnsi"/>
          <w:sz w:val="22"/>
          <w:szCs w:val="22"/>
          <w:lang w:eastAsia="en-US"/>
        </w:rPr>
        <w:t>nın yaygınlaştırılmasıdır.</w:t>
      </w:r>
    </w:p>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İlimiz Eceabat İlçesi ve bağlı köylerinde ÇATAK Projesi 2009 yılından beri uygulanmakta olup, son 4 yılda projeye yeni dahil olan üretici sayıları ve çiftçilere verilen destekleme miktarı aşağıda tablo halinde verilmektedir. Proje kapsamında 2013 yılında </w:t>
      </w:r>
      <w:r w:rsidRPr="006469FE">
        <w:rPr>
          <w:rFonts w:asciiTheme="minorHAnsi" w:hAnsiTheme="minorHAnsi"/>
          <w:bCs/>
          <w:sz w:val="22"/>
          <w:szCs w:val="22"/>
        </w:rPr>
        <w:t>2.235,528 da alanda 293.500,65 TL destekleme ödemesi yapılmıştır.</w:t>
      </w:r>
    </w:p>
    <w:p w:rsidR="000140AE" w:rsidRPr="006469FE" w:rsidRDefault="000140AE" w:rsidP="000140AE">
      <w:pPr>
        <w:spacing w:after="120" w:line="276" w:lineRule="auto"/>
        <w:jc w:val="center"/>
        <w:rPr>
          <w:rFonts w:asciiTheme="minorHAnsi" w:hAnsiTheme="minorHAnsi"/>
          <w:sz w:val="22"/>
          <w:szCs w:val="22"/>
        </w:rPr>
      </w:pPr>
    </w:p>
    <w:p w:rsidR="003659E0" w:rsidRPr="006469FE" w:rsidRDefault="003659E0" w:rsidP="000140AE">
      <w:pPr>
        <w:spacing w:after="120" w:line="276" w:lineRule="auto"/>
        <w:jc w:val="center"/>
        <w:rPr>
          <w:rFonts w:asciiTheme="minorHAnsi" w:hAnsiTheme="minorHAnsi"/>
          <w:sz w:val="22"/>
          <w:szCs w:val="22"/>
        </w:rPr>
      </w:pPr>
    </w:p>
    <w:p w:rsidR="00B82B06" w:rsidRDefault="00B82B06" w:rsidP="003D55A1">
      <w:pPr>
        <w:jc w:val="center"/>
        <w:rPr>
          <w:rFonts w:asciiTheme="minorHAnsi" w:hAnsiTheme="minorHAnsi"/>
          <w:b/>
          <w:bCs/>
          <w:sz w:val="16"/>
          <w:szCs w:val="16"/>
        </w:rPr>
        <w:sectPr w:rsidR="00B82B06" w:rsidSect="00413A5D">
          <w:pgSz w:w="11906" w:h="16838"/>
          <w:pgMar w:top="1134" w:right="1418" w:bottom="1418" w:left="1418" w:header="709" w:footer="709"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tbl>
      <w:tblPr>
        <w:tblpPr w:leftFromText="141" w:rightFromText="141" w:tblpY="1322"/>
        <w:tblW w:w="14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102"/>
        <w:gridCol w:w="801"/>
        <w:gridCol w:w="1266"/>
        <w:gridCol w:w="533"/>
        <w:gridCol w:w="533"/>
        <w:gridCol w:w="980"/>
        <w:gridCol w:w="1029"/>
        <w:gridCol w:w="980"/>
        <w:gridCol w:w="1130"/>
        <w:gridCol w:w="980"/>
        <w:gridCol w:w="1130"/>
        <w:gridCol w:w="980"/>
        <w:gridCol w:w="1130"/>
        <w:gridCol w:w="980"/>
        <w:gridCol w:w="980"/>
      </w:tblGrid>
      <w:tr w:rsidR="00B82B06" w:rsidRPr="00B82B06" w:rsidTr="00B82B06">
        <w:trPr>
          <w:trHeight w:val="252"/>
        </w:trPr>
        <w:tc>
          <w:tcPr>
            <w:tcW w:w="1102" w:type="dxa"/>
            <w:vMerge w:val="restart"/>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lastRenderedPageBreak/>
              <w:t xml:space="preserve">MÜRACAAT </w:t>
            </w:r>
            <w:r w:rsidRPr="00B82B06">
              <w:rPr>
                <w:rFonts w:asciiTheme="minorHAnsi" w:hAnsiTheme="minorHAnsi"/>
                <w:b/>
                <w:bCs/>
                <w:sz w:val="16"/>
                <w:szCs w:val="16"/>
              </w:rPr>
              <w:br/>
              <w:t>YILI</w:t>
            </w:r>
          </w:p>
        </w:tc>
        <w:tc>
          <w:tcPr>
            <w:tcW w:w="0" w:type="auto"/>
            <w:vMerge w:val="restart"/>
            <w:tcBorders>
              <w:right w:val="single" w:sz="4" w:space="0" w:color="auto"/>
            </w:tcBorders>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KATEGORİ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YAPILAN </w:t>
            </w:r>
          </w:p>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UYGULAMA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KÖY </w:t>
            </w:r>
            <w:r w:rsidRPr="00B82B06">
              <w:rPr>
                <w:rFonts w:asciiTheme="minorHAnsi" w:hAnsiTheme="minorHAnsi"/>
                <w:b/>
                <w:bCs/>
                <w:sz w:val="16"/>
                <w:szCs w:val="16"/>
              </w:rPr>
              <w:br/>
              <w:t>SAYISI</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ÇİFTÇİ </w:t>
            </w:r>
            <w:r w:rsidRPr="00B82B06">
              <w:rPr>
                <w:rFonts w:asciiTheme="minorHAnsi" w:hAnsiTheme="minorHAnsi"/>
                <w:b/>
                <w:bCs/>
                <w:sz w:val="16"/>
                <w:szCs w:val="16"/>
              </w:rPr>
              <w:br/>
              <w:t>SAYISI</w:t>
            </w:r>
          </w:p>
        </w:tc>
        <w:tc>
          <w:tcPr>
            <w:tcW w:w="0" w:type="auto"/>
            <w:gridSpan w:val="2"/>
            <w:tcBorders>
              <w:left w:val="single" w:sz="4" w:space="0" w:color="auto"/>
            </w:tcBorders>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2010 YILI</w:t>
            </w:r>
          </w:p>
        </w:tc>
        <w:tc>
          <w:tcPr>
            <w:tcW w:w="0" w:type="auto"/>
            <w:gridSpan w:val="2"/>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2011YILI</w:t>
            </w:r>
          </w:p>
        </w:tc>
        <w:tc>
          <w:tcPr>
            <w:tcW w:w="0" w:type="auto"/>
            <w:gridSpan w:val="2"/>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2012 YILI</w:t>
            </w:r>
          </w:p>
        </w:tc>
        <w:tc>
          <w:tcPr>
            <w:tcW w:w="0" w:type="auto"/>
            <w:gridSpan w:val="2"/>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2013 YILI</w:t>
            </w:r>
          </w:p>
        </w:tc>
        <w:tc>
          <w:tcPr>
            <w:tcW w:w="0" w:type="auto"/>
            <w:gridSpan w:val="2"/>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2014 YILI</w:t>
            </w:r>
          </w:p>
        </w:tc>
      </w:tr>
      <w:tr w:rsidR="00B82B06" w:rsidRPr="00B82B06" w:rsidTr="00B82B06">
        <w:trPr>
          <w:cantSplit/>
          <w:trHeight w:val="577"/>
        </w:trPr>
        <w:tc>
          <w:tcPr>
            <w:tcW w:w="1102" w:type="dxa"/>
            <w:vMerge/>
            <w:vAlign w:val="center"/>
          </w:tcPr>
          <w:p w:rsidR="00597510" w:rsidRPr="00B82B06" w:rsidRDefault="00597510" w:rsidP="00B82B06">
            <w:pPr>
              <w:rPr>
                <w:rFonts w:asciiTheme="minorHAnsi" w:hAnsiTheme="minorHAnsi"/>
                <w:b/>
                <w:bCs/>
                <w:sz w:val="16"/>
                <w:szCs w:val="16"/>
              </w:rPr>
            </w:pPr>
          </w:p>
        </w:tc>
        <w:tc>
          <w:tcPr>
            <w:tcW w:w="0" w:type="auto"/>
            <w:vMerge/>
            <w:tcBorders>
              <w:right w:val="single" w:sz="4" w:space="0" w:color="auto"/>
            </w:tcBorders>
            <w:vAlign w:val="center"/>
          </w:tcPr>
          <w:p w:rsidR="00597510" w:rsidRPr="00B82B06" w:rsidRDefault="00597510" w:rsidP="00B82B06">
            <w:pPr>
              <w:rPr>
                <w:rFonts w:asciiTheme="minorHAnsi" w:hAnsiTheme="minorHAnsi"/>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97510" w:rsidRPr="00B82B06" w:rsidRDefault="00597510" w:rsidP="00B82B06">
            <w:pPr>
              <w:rPr>
                <w:rFonts w:asciiTheme="minorHAnsi" w:hAnsiTheme="minorHAnsi"/>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97510" w:rsidRPr="00B82B06" w:rsidRDefault="00597510" w:rsidP="00B82B06">
            <w:pPr>
              <w:rPr>
                <w:rFonts w:asciiTheme="minorHAnsi" w:hAnsiTheme="minorHAnsi"/>
                <w:b/>
                <w:bCs/>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97510" w:rsidRPr="00B82B06" w:rsidRDefault="00597510" w:rsidP="00B82B06">
            <w:pPr>
              <w:rPr>
                <w:rFonts w:asciiTheme="minorHAnsi" w:hAnsiTheme="minorHAnsi"/>
                <w:b/>
                <w:bCs/>
                <w:sz w:val="16"/>
                <w:szCs w:val="16"/>
              </w:rPr>
            </w:pPr>
          </w:p>
        </w:tc>
        <w:tc>
          <w:tcPr>
            <w:tcW w:w="0" w:type="auto"/>
            <w:tcBorders>
              <w:left w:val="single" w:sz="4" w:space="0" w:color="auto"/>
            </w:tcBorders>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DESTEKLEME </w:t>
            </w:r>
            <w:r w:rsidRPr="00B82B06">
              <w:rPr>
                <w:rFonts w:asciiTheme="minorHAnsi" w:hAnsiTheme="minorHAnsi"/>
                <w:b/>
                <w:bCs/>
                <w:sz w:val="16"/>
                <w:szCs w:val="16"/>
              </w:rPr>
              <w:br/>
              <w:t>ALANI (DA)</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DESTEKLEME</w:t>
            </w:r>
            <w:r w:rsidRPr="00B82B06">
              <w:rPr>
                <w:rFonts w:asciiTheme="minorHAnsi" w:hAnsiTheme="minorHAnsi"/>
                <w:b/>
                <w:bCs/>
                <w:sz w:val="16"/>
                <w:szCs w:val="16"/>
              </w:rPr>
              <w:br/>
              <w:t xml:space="preserve"> TUTARI (TL)</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DESTEKLEME </w:t>
            </w:r>
            <w:r w:rsidRPr="00B82B06">
              <w:rPr>
                <w:rFonts w:asciiTheme="minorHAnsi" w:hAnsiTheme="minorHAnsi"/>
                <w:b/>
                <w:bCs/>
                <w:sz w:val="16"/>
                <w:szCs w:val="16"/>
              </w:rPr>
              <w:br/>
              <w:t>ALANI (DA)</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DESTEKLEME</w:t>
            </w:r>
            <w:r w:rsidRPr="00B82B06">
              <w:rPr>
                <w:rFonts w:asciiTheme="minorHAnsi" w:hAnsiTheme="minorHAnsi"/>
                <w:b/>
                <w:bCs/>
                <w:sz w:val="16"/>
                <w:szCs w:val="16"/>
              </w:rPr>
              <w:br/>
              <w:t xml:space="preserve"> TUTARI (TL)</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DESTEKLEME </w:t>
            </w:r>
            <w:r w:rsidRPr="00B82B06">
              <w:rPr>
                <w:rFonts w:asciiTheme="minorHAnsi" w:hAnsiTheme="minorHAnsi"/>
                <w:b/>
                <w:bCs/>
                <w:sz w:val="16"/>
                <w:szCs w:val="16"/>
              </w:rPr>
              <w:br/>
              <w:t>ALANI (DA)</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DESTEKLEME</w:t>
            </w:r>
            <w:r w:rsidRPr="00B82B06">
              <w:rPr>
                <w:rFonts w:asciiTheme="minorHAnsi" w:hAnsiTheme="minorHAnsi"/>
                <w:b/>
                <w:bCs/>
                <w:sz w:val="16"/>
                <w:szCs w:val="16"/>
              </w:rPr>
              <w:br/>
              <w:t xml:space="preserve"> TUTARI (TL)</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DESTEKLEME </w:t>
            </w:r>
            <w:r w:rsidRPr="00B82B06">
              <w:rPr>
                <w:rFonts w:asciiTheme="minorHAnsi" w:hAnsiTheme="minorHAnsi"/>
                <w:b/>
                <w:bCs/>
                <w:sz w:val="16"/>
                <w:szCs w:val="16"/>
              </w:rPr>
              <w:br/>
              <w:t>ALANI (DA)</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DESTEKLEME</w:t>
            </w:r>
            <w:r w:rsidRPr="00B82B06">
              <w:rPr>
                <w:rFonts w:asciiTheme="minorHAnsi" w:hAnsiTheme="minorHAnsi"/>
                <w:b/>
                <w:bCs/>
                <w:sz w:val="16"/>
                <w:szCs w:val="16"/>
              </w:rPr>
              <w:br/>
              <w:t xml:space="preserve"> TUTARI (TL)</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 xml:space="preserve">DESTEKLEME </w:t>
            </w:r>
            <w:r w:rsidRPr="00B82B06">
              <w:rPr>
                <w:rFonts w:asciiTheme="minorHAnsi" w:hAnsiTheme="minorHAnsi"/>
                <w:b/>
                <w:bCs/>
                <w:sz w:val="16"/>
                <w:szCs w:val="16"/>
              </w:rPr>
              <w:br/>
              <w:t>ALANI (DA)</w:t>
            </w:r>
          </w:p>
        </w:tc>
        <w:tc>
          <w:tcPr>
            <w:tcW w:w="0" w:type="auto"/>
            <w:shd w:val="clear" w:color="auto" w:fill="FBD4B4"/>
            <w:vAlign w:val="center"/>
          </w:tcPr>
          <w:p w:rsidR="00597510" w:rsidRPr="00B82B06" w:rsidRDefault="00597510" w:rsidP="00B82B06">
            <w:pPr>
              <w:jc w:val="center"/>
              <w:rPr>
                <w:rFonts w:asciiTheme="minorHAnsi" w:hAnsiTheme="minorHAnsi"/>
                <w:b/>
                <w:bCs/>
                <w:sz w:val="16"/>
                <w:szCs w:val="16"/>
              </w:rPr>
            </w:pPr>
            <w:r w:rsidRPr="00B82B06">
              <w:rPr>
                <w:rFonts w:asciiTheme="minorHAnsi" w:hAnsiTheme="minorHAnsi"/>
                <w:b/>
                <w:bCs/>
                <w:sz w:val="16"/>
                <w:szCs w:val="16"/>
              </w:rPr>
              <w:t>DESTEKLEME</w:t>
            </w:r>
            <w:r w:rsidRPr="00B82B06">
              <w:rPr>
                <w:rFonts w:asciiTheme="minorHAnsi" w:hAnsiTheme="minorHAnsi"/>
                <w:b/>
                <w:bCs/>
                <w:sz w:val="16"/>
                <w:szCs w:val="16"/>
              </w:rPr>
              <w:br/>
              <w:t xml:space="preserve"> TUTARI (TL)</w:t>
            </w: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2010</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1</w:t>
            </w:r>
          </w:p>
        </w:tc>
        <w:tc>
          <w:tcPr>
            <w:tcW w:w="0" w:type="auto"/>
            <w:tcBorders>
              <w:top w:val="single" w:sz="4" w:space="0" w:color="auto"/>
            </w:tcBorders>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Korunga</w:t>
            </w:r>
          </w:p>
        </w:tc>
        <w:tc>
          <w:tcPr>
            <w:tcW w:w="0" w:type="auto"/>
            <w:tcBorders>
              <w:top w:val="single" w:sz="4" w:space="0" w:color="auto"/>
            </w:tcBorders>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8</w:t>
            </w:r>
          </w:p>
        </w:tc>
        <w:tc>
          <w:tcPr>
            <w:tcW w:w="0" w:type="auto"/>
            <w:tcBorders>
              <w:top w:val="single" w:sz="4" w:space="0" w:color="auto"/>
            </w:tcBorders>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19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436,613</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26.196,78</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425,33</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25.519,8</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479,439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28.766,34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2010</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2</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Organik Tarım</w:t>
            </w:r>
            <w:r w:rsidRPr="00B82B06">
              <w:rPr>
                <w:rFonts w:asciiTheme="minorHAnsi" w:hAnsiTheme="minorHAnsi"/>
                <w:sz w:val="20"/>
                <w:szCs w:val="20"/>
              </w:rPr>
              <w:br/>
              <w:t xml:space="preserve"> ve İTU</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8</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30</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3.177,394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428.948,19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2.980,673</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402.390,855</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2.980,673</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402.390,855</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2011</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2</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Korunga</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3</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110,609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6.636,54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110,609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6.636,54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2011</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3</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Organik Tarım</w:t>
            </w:r>
            <w:r w:rsidRPr="00B82B06">
              <w:rPr>
                <w:rFonts w:asciiTheme="minorHAnsi" w:hAnsiTheme="minorHAnsi"/>
                <w:sz w:val="20"/>
                <w:szCs w:val="20"/>
              </w:rPr>
              <w:br/>
              <w:t xml:space="preserve"> ve İTU</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9</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49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1.680,234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226.831,59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1.680,234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226.831,59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1.660,185</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224.124,975</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2012</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3</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Organik Tarım</w:t>
            </w:r>
            <w:r w:rsidRPr="00B82B06">
              <w:rPr>
                <w:rFonts w:asciiTheme="minorHAnsi" w:hAnsiTheme="minorHAnsi"/>
                <w:sz w:val="20"/>
                <w:szCs w:val="20"/>
              </w:rPr>
              <w:br/>
              <w:t xml:space="preserve"> ve İTU</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5</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20</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464,734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62.739,09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464,734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62.739,09</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2013</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3</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Organik Tarım</w:t>
            </w:r>
            <w:r w:rsidRPr="00B82B06">
              <w:rPr>
                <w:rFonts w:asciiTheme="minorHAnsi" w:hAnsiTheme="minorHAnsi"/>
                <w:sz w:val="20"/>
                <w:szCs w:val="20"/>
              </w:rPr>
              <w:br/>
              <w:t xml:space="preserve"> ve İTU</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p>
        </w:tc>
        <w:tc>
          <w:tcPr>
            <w:tcW w:w="0" w:type="auto"/>
            <w:vAlign w:val="center"/>
          </w:tcPr>
          <w:p w:rsidR="00597510" w:rsidRPr="00B82B06" w:rsidRDefault="00597510" w:rsidP="00B82B06">
            <w:pPr>
              <w:spacing w:line="276" w:lineRule="auto"/>
              <w:jc w:val="center"/>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2851AE" w:rsidP="00B82B06">
            <w:pPr>
              <w:spacing w:line="276" w:lineRule="auto"/>
              <w:jc w:val="right"/>
              <w:rPr>
                <w:rFonts w:asciiTheme="minorHAnsi" w:hAnsiTheme="minorHAnsi"/>
                <w:sz w:val="20"/>
                <w:szCs w:val="20"/>
              </w:rPr>
            </w:pPr>
            <w:r w:rsidRPr="00B82B06">
              <w:rPr>
                <w:rFonts w:asciiTheme="minorHAnsi" w:hAnsiTheme="minorHAnsi"/>
                <w:sz w:val="20"/>
                <w:szCs w:val="20"/>
              </w:rPr>
              <w:t>2.235,528</w:t>
            </w:r>
          </w:p>
        </w:tc>
        <w:tc>
          <w:tcPr>
            <w:tcW w:w="0" w:type="auto"/>
            <w:vAlign w:val="center"/>
          </w:tcPr>
          <w:p w:rsidR="00597510" w:rsidRPr="00B82B06" w:rsidRDefault="002851AE" w:rsidP="00B82B06">
            <w:pPr>
              <w:spacing w:line="276" w:lineRule="auto"/>
              <w:jc w:val="right"/>
              <w:rPr>
                <w:rFonts w:asciiTheme="minorHAnsi" w:hAnsiTheme="minorHAnsi"/>
                <w:sz w:val="20"/>
                <w:szCs w:val="20"/>
              </w:rPr>
            </w:pPr>
            <w:r w:rsidRPr="00B82B06">
              <w:rPr>
                <w:rFonts w:asciiTheme="minorHAnsi" w:hAnsiTheme="minorHAnsi"/>
                <w:sz w:val="20"/>
                <w:szCs w:val="20"/>
              </w:rPr>
              <w:t>293.500,60</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r>
      <w:tr w:rsidR="00B82B06" w:rsidRPr="00B82B06" w:rsidTr="00B82B06">
        <w:trPr>
          <w:trHeight w:val="20"/>
        </w:trPr>
        <w:tc>
          <w:tcPr>
            <w:tcW w:w="1102" w:type="dxa"/>
            <w:vAlign w:val="center"/>
          </w:tcPr>
          <w:p w:rsidR="00597510" w:rsidRPr="00B82B06" w:rsidRDefault="00597510" w:rsidP="00B82B06">
            <w:pPr>
              <w:spacing w:line="276" w:lineRule="auto"/>
              <w:jc w:val="center"/>
              <w:rPr>
                <w:rFonts w:asciiTheme="minorHAnsi" w:hAnsiTheme="minorHAnsi"/>
                <w:bCs/>
                <w:sz w:val="20"/>
                <w:szCs w:val="20"/>
              </w:rPr>
            </w:pPr>
            <w:r w:rsidRPr="00B82B06">
              <w:rPr>
                <w:rFonts w:asciiTheme="minorHAnsi" w:hAnsiTheme="minorHAnsi"/>
                <w:bCs/>
                <w:sz w:val="20"/>
                <w:szCs w:val="20"/>
              </w:rPr>
              <w:t>2014</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3</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r w:rsidRPr="00B82B06">
              <w:rPr>
                <w:rFonts w:asciiTheme="minorHAnsi" w:hAnsiTheme="minorHAnsi"/>
                <w:sz w:val="20"/>
                <w:szCs w:val="20"/>
              </w:rPr>
              <w:t>Organik Tarım</w:t>
            </w:r>
            <w:r w:rsidRPr="00B82B06">
              <w:rPr>
                <w:rFonts w:asciiTheme="minorHAnsi" w:hAnsiTheme="minorHAnsi"/>
                <w:sz w:val="20"/>
                <w:szCs w:val="20"/>
              </w:rPr>
              <w:br/>
              <w:t xml:space="preserve"> ve İTU</w:t>
            </w:r>
          </w:p>
        </w:tc>
        <w:tc>
          <w:tcPr>
            <w:tcW w:w="0" w:type="auto"/>
            <w:vAlign w:val="center"/>
          </w:tcPr>
          <w:p w:rsidR="00597510" w:rsidRPr="00B82B06" w:rsidRDefault="00597510" w:rsidP="00B82B06">
            <w:pPr>
              <w:spacing w:line="276" w:lineRule="auto"/>
              <w:jc w:val="center"/>
              <w:rPr>
                <w:rFonts w:asciiTheme="minorHAnsi" w:hAnsiTheme="minorHAnsi"/>
                <w:sz w:val="20"/>
                <w:szCs w:val="20"/>
              </w:rPr>
            </w:pPr>
          </w:p>
        </w:tc>
        <w:tc>
          <w:tcPr>
            <w:tcW w:w="0" w:type="auto"/>
            <w:vAlign w:val="center"/>
          </w:tcPr>
          <w:p w:rsidR="00597510" w:rsidRPr="00B82B06" w:rsidRDefault="00597510" w:rsidP="00B82B06">
            <w:pPr>
              <w:spacing w:line="276" w:lineRule="auto"/>
              <w:jc w:val="center"/>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453,04</w:t>
            </w:r>
          </w:p>
        </w:tc>
        <w:tc>
          <w:tcPr>
            <w:tcW w:w="0" w:type="auto"/>
            <w:vAlign w:val="center"/>
          </w:tcPr>
          <w:p w:rsidR="00597510" w:rsidRPr="00B82B06" w:rsidRDefault="00597510" w:rsidP="00B82B06">
            <w:pPr>
              <w:spacing w:line="276" w:lineRule="auto"/>
              <w:jc w:val="right"/>
              <w:rPr>
                <w:rFonts w:asciiTheme="minorHAnsi" w:hAnsiTheme="minorHAnsi"/>
                <w:sz w:val="20"/>
                <w:szCs w:val="20"/>
              </w:rPr>
            </w:pPr>
            <w:r w:rsidRPr="00B82B06">
              <w:rPr>
                <w:rFonts w:asciiTheme="minorHAnsi" w:hAnsiTheme="minorHAnsi"/>
                <w:sz w:val="20"/>
                <w:szCs w:val="20"/>
              </w:rPr>
              <w:t>61.160,95</w:t>
            </w:r>
          </w:p>
        </w:tc>
      </w:tr>
    </w:tbl>
    <w:p w:rsidR="00B82B06" w:rsidRDefault="00B82B06" w:rsidP="00B82B06">
      <w:pPr>
        <w:spacing w:line="276" w:lineRule="auto"/>
        <w:jc w:val="center"/>
        <w:rPr>
          <w:rFonts w:asciiTheme="minorHAnsi" w:hAnsiTheme="minorHAnsi"/>
          <w:b/>
          <w:sz w:val="22"/>
          <w:szCs w:val="22"/>
        </w:rPr>
      </w:pPr>
      <w:bookmarkStart w:id="475" w:name="_Toc378852684"/>
      <w:bookmarkStart w:id="476" w:name="_Toc379183224"/>
      <w:bookmarkStart w:id="477" w:name="_Toc379185086"/>
      <w:bookmarkStart w:id="478" w:name="_Toc386731931"/>
    </w:p>
    <w:p w:rsidR="00B82B06" w:rsidRPr="006469FE" w:rsidRDefault="00B82B06" w:rsidP="00B82B06">
      <w:pPr>
        <w:spacing w:line="276" w:lineRule="auto"/>
        <w:jc w:val="center"/>
        <w:rPr>
          <w:rFonts w:asciiTheme="minorHAnsi" w:hAnsiTheme="minorHAnsi"/>
          <w:b/>
          <w:sz w:val="22"/>
          <w:szCs w:val="22"/>
        </w:rPr>
      </w:pPr>
      <w:r w:rsidRPr="006469FE">
        <w:rPr>
          <w:rFonts w:asciiTheme="minorHAnsi" w:hAnsiTheme="minorHAnsi"/>
          <w:b/>
          <w:sz w:val="22"/>
          <w:szCs w:val="22"/>
        </w:rPr>
        <w:t>ÇATAK Projesi Destekleme Alanı ve Destekleme Miktarı</w:t>
      </w:r>
    </w:p>
    <w:p w:rsidR="00B82B06" w:rsidRDefault="00B82B06" w:rsidP="003D55A1">
      <w:pPr>
        <w:pStyle w:val="Balk4"/>
        <w:spacing w:after="0" w:line="276" w:lineRule="auto"/>
        <w:rPr>
          <w:szCs w:val="22"/>
        </w:rPr>
        <w:sectPr w:rsidR="00B82B06" w:rsidSect="00B82B06">
          <w:pgSz w:w="16838" w:h="11906" w:orient="landscape"/>
          <w:pgMar w:top="1418" w:right="1134" w:bottom="1418" w:left="1418" w:header="709" w:footer="709"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0140AE" w:rsidRPr="006469FE" w:rsidRDefault="000140AE" w:rsidP="00B82B06">
      <w:pPr>
        <w:pStyle w:val="Balk4"/>
        <w:spacing w:before="0" w:after="0" w:line="276" w:lineRule="auto"/>
        <w:rPr>
          <w:szCs w:val="22"/>
        </w:rPr>
      </w:pPr>
      <w:bookmarkStart w:id="479" w:name="_Toc413836783"/>
      <w:r w:rsidRPr="006469FE">
        <w:rPr>
          <w:szCs w:val="22"/>
        </w:rPr>
        <w:lastRenderedPageBreak/>
        <w:t>4.2.3.5. Mera Faaliyetleri</w:t>
      </w:r>
      <w:bookmarkEnd w:id="475"/>
      <w:bookmarkEnd w:id="476"/>
      <w:bookmarkEnd w:id="477"/>
      <w:bookmarkEnd w:id="478"/>
      <w:bookmarkEnd w:id="479"/>
    </w:p>
    <w:p w:rsidR="000140AE" w:rsidRPr="006469FE" w:rsidRDefault="000140AE" w:rsidP="000140AE">
      <w:pPr>
        <w:pStyle w:val="GvdeMetni3"/>
        <w:spacing w:after="0" w:line="276" w:lineRule="auto"/>
        <w:ind w:firstLine="708"/>
        <w:rPr>
          <w:rFonts w:asciiTheme="minorHAnsi" w:hAnsiTheme="minorHAnsi"/>
          <w:b/>
          <w:sz w:val="22"/>
          <w:szCs w:val="22"/>
        </w:rPr>
      </w:pPr>
      <w:r w:rsidRPr="006469FE">
        <w:rPr>
          <w:rFonts w:asciiTheme="minorHAnsi" w:hAnsiTheme="minorHAnsi"/>
          <w:sz w:val="22"/>
          <w:szCs w:val="22"/>
        </w:rPr>
        <w:t>Ülkemiz çayır ve mera alanlarının tespit, tahdit ve tahsis işlemleri 28.02.1998 tarihinde yayınlanarak yürürlüğe giren 4342 Sayılı Mera Kanunu hükümleri doğrultusunda gerçekleştirilmektedir. İlgili yasal mevzuat çerçevesinde Çanakkale İlinde bugüne kadar yürütülen mera tespit tahdit ve tahsis çalışmaları sonucunda; İlimiz merkez ve ilçelerde yer alan toplam 598 adet yerleşim biriminden 303 birimde toplam 33</w:t>
      </w:r>
      <w:r w:rsidRPr="006469FE">
        <w:rPr>
          <w:rFonts w:asciiTheme="minorHAnsi" w:hAnsiTheme="minorHAnsi"/>
          <w:bCs/>
          <w:sz w:val="22"/>
          <w:szCs w:val="22"/>
        </w:rPr>
        <w:t>.166 hektar</w:t>
      </w:r>
      <w:r w:rsidRPr="006469FE">
        <w:rPr>
          <w:rFonts w:asciiTheme="minorHAnsi" w:hAnsiTheme="minorHAnsi"/>
          <w:sz w:val="22"/>
          <w:szCs w:val="22"/>
        </w:rPr>
        <w:t xml:space="preserve"> mera alanı varlığı tespit edilmiştir. </w:t>
      </w:r>
    </w:p>
    <w:p w:rsidR="003659E0"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2014 yılı sonu itibariyle toplam 33.166</w:t>
      </w:r>
      <w:r w:rsidRPr="006469FE">
        <w:rPr>
          <w:rFonts w:asciiTheme="minorHAnsi" w:hAnsiTheme="minorHAnsi"/>
          <w:bCs/>
          <w:sz w:val="22"/>
          <w:szCs w:val="22"/>
        </w:rPr>
        <w:t xml:space="preserve"> </w:t>
      </w:r>
      <w:r w:rsidRPr="006469FE">
        <w:rPr>
          <w:rFonts w:asciiTheme="minorHAnsi" w:hAnsiTheme="minorHAnsi"/>
          <w:sz w:val="22"/>
          <w:szCs w:val="22"/>
        </w:rPr>
        <w:t xml:space="preserve">hektarlık alanda tespit çalışmaları yapılmış olup, bu alan içerisinde 26.827 hektar alanın tahdidi bitirilerek 16.883 hektar alan mera olarak tahsis edilmiştir. İlimizde en büyük mera alanına sahip ilçemiz, Gökçeada’dır. Gökçeada İlçesinin mera varlığı  2014 yılı sonu itibariyle 9.619 hektar olup bu alan İlimiz toplam mera alanının %29’unu oluşturmaktadır. Gökçeada İlçesini 8.933 hektar mera alanı ile Biga İlçesi ve 8.095 hektar mera alanı ile Ayvacık İlçesi takip etmektedir. </w:t>
      </w:r>
    </w:p>
    <w:p w:rsidR="000140AE"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 xml:space="preserve"> Aşağıda İlçeler bazında yüzölçümleri ve bu alan içinde bulunan mera varlığı tablo halinde verilmiştir. </w:t>
      </w:r>
    </w:p>
    <w:p w:rsidR="003659E0" w:rsidRPr="006469FE" w:rsidRDefault="003659E0" w:rsidP="003D55A1">
      <w:pPr>
        <w:spacing w:line="276" w:lineRule="auto"/>
        <w:jc w:val="center"/>
        <w:rPr>
          <w:rFonts w:asciiTheme="minorHAnsi" w:hAnsiTheme="minorHAnsi"/>
          <w:b/>
          <w:sz w:val="22"/>
          <w:szCs w:val="22"/>
        </w:rPr>
      </w:pPr>
    </w:p>
    <w:p w:rsidR="000140AE" w:rsidRPr="006469FE" w:rsidRDefault="000140AE" w:rsidP="003D55A1">
      <w:pPr>
        <w:spacing w:line="276" w:lineRule="auto"/>
        <w:jc w:val="center"/>
        <w:rPr>
          <w:rFonts w:asciiTheme="minorHAnsi" w:hAnsiTheme="minorHAnsi"/>
          <w:b/>
          <w:sz w:val="22"/>
          <w:szCs w:val="22"/>
        </w:rPr>
      </w:pPr>
      <w:r w:rsidRPr="006469FE">
        <w:rPr>
          <w:rFonts w:asciiTheme="minorHAnsi" w:hAnsiTheme="minorHAnsi"/>
          <w:b/>
          <w:sz w:val="22"/>
          <w:szCs w:val="22"/>
        </w:rPr>
        <w:t>Çanakkale İli Mera Varlığı</w:t>
      </w:r>
    </w:p>
    <w:tbl>
      <w:tblPr>
        <w:tblW w:w="0" w:type="auto"/>
        <w:jc w:val="center"/>
        <w:tblCellMar>
          <w:left w:w="70" w:type="dxa"/>
          <w:right w:w="70" w:type="dxa"/>
        </w:tblCellMar>
        <w:tblLook w:val="04A0" w:firstRow="1" w:lastRow="0" w:firstColumn="1" w:lastColumn="0" w:noHBand="0" w:noVBand="1"/>
      </w:tblPr>
      <w:tblGrid>
        <w:gridCol w:w="1088"/>
        <w:gridCol w:w="1608"/>
        <w:gridCol w:w="2329"/>
      </w:tblGrid>
      <w:tr w:rsidR="000140AE" w:rsidRPr="006469FE" w:rsidTr="000140AE">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
                <w:bCs/>
                <w:sz w:val="20"/>
                <w:szCs w:val="20"/>
              </w:rPr>
              <w:t>İLÇESİ</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
                <w:bCs/>
                <w:sz w:val="20"/>
                <w:szCs w:val="20"/>
              </w:rPr>
              <w:t>YÜZÖLÇÜMÜ (ha)</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
                <w:bCs/>
                <w:sz w:val="20"/>
                <w:szCs w:val="20"/>
              </w:rPr>
              <w:t>ÇAYIR-MER’A ARAZİSİ (ha)</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Ayvacık</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89.288</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8.095</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Bayramiç</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128.421</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507</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Biga</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135.369</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8.933</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Bozcaada</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4.263</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144</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Çan</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90.663</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599</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Eceabat</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46.474</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616</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Ezine</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65.412</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1.421</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Gelibolu</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82.059</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2.310</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Gökçeada</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28.671</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9.619</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Lapseki</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88.164</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138</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Merkez</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92.855</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587</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0140AE">
            <w:pPr>
              <w:spacing w:line="276" w:lineRule="auto"/>
              <w:rPr>
                <w:rFonts w:asciiTheme="minorHAnsi" w:hAnsiTheme="minorHAnsi"/>
                <w:bCs/>
                <w:sz w:val="20"/>
                <w:szCs w:val="20"/>
              </w:rPr>
            </w:pPr>
            <w:r w:rsidRPr="006469FE">
              <w:rPr>
                <w:rFonts w:asciiTheme="minorHAnsi" w:hAnsiTheme="minorHAnsi"/>
                <w:bCs/>
                <w:sz w:val="20"/>
                <w:szCs w:val="20"/>
              </w:rPr>
              <w:t>Yenice</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141.679</w:t>
            </w:r>
          </w:p>
        </w:tc>
        <w:tc>
          <w:tcPr>
            <w:tcW w:w="0" w:type="auto"/>
            <w:tcBorders>
              <w:top w:val="nil"/>
              <w:left w:val="nil"/>
              <w:bottom w:val="single" w:sz="4" w:space="0" w:color="auto"/>
              <w:right w:val="single" w:sz="4" w:space="0" w:color="auto"/>
            </w:tcBorders>
            <w:shd w:val="clear" w:color="auto" w:fill="auto"/>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197</w:t>
            </w:r>
          </w:p>
        </w:tc>
      </w:tr>
      <w:tr w:rsidR="000140AE" w:rsidRPr="006469FE" w:rsidTr="000140AE">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T O P L A M</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993.318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33.166</w:t>
            </w:r>
          </w:p>
        </w:tc>
      </w:tr>
    </w:tbl>
    <w:p w:rsidR="000140AE" w:rsidRPr="006469FE" w:rsidRDefault="000140AE" w:rsidP="000140AE">
      <w:pPr>
        <w:spacing w:after="120" w:line="276" w:lineRule="auto"/>
        <w:ind w:firstLine="708"/>
        <w:rPr>
          <w:rFonts w:asciiTheme="minorHAnsi" w:hAnsiTheme="minorHAnsi"/>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E75D92" w:rsidRDefault="00E75D92"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B82B06" w:rsidRDefault="00B82B06" w:rsidP="003D55A1">
      <w:pPr>
        <w:spacing w:line="276" w:lineRule="auto"/>
        <w:jc w:val="center"/>
        <w:rPr>
          <w:rFonts w:asciiTheme="minorHAnsi" w:hAnsiTheme="minorHAnsi"/>
          <w:b/>
          <w:sz w:val="22"/>
          <w:szCs w:val="22"/>
        </w:rPr>
      </w:pPr>
    </w:p>
    <w:p w:rsidR="000140AE" w:rsidRPr="006469FE" w:rsidRDefault="000140AE" w:rsidP="003D55A1">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2002-2014 yılları arasında Mera Çalışmaları</w:t>
      </w:r>
    </w:p>
    <w:tbl>
      <w:tblPr>
        <w:tblW w:w="6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7"/>
        <w:gridCol w:w="1475"/>
        <w:gridCol w:w="1643"/>
        <w:gridCol w:w="1301"/>
        <w:gridCol w:w="1393"/>
      </w:tblGrid>
      <w:tr w:rsidR="0088660D" w:rsidRPr="006469FE" w:rsidTr="00506689">
        <w:trPr>
          <w:trHeight w:val="9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 </w:t>
            </w:r>
          </w:p>
        </w:tc>
        <w:tc>
          <w:tcPr>
            <w:tcW w:w="1475"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TESPİT EDİLEN MERA ALANI (Ha)</w:t>
            </w:r>
          </w:p>
        </w:tc>
        <w:tc>
          <w:tcPr>
            <w:tcW w:w="1643"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TAHDİDİ BİTİRİLMİŞ MERA ALANI</w:t>
            </w:r>
            <w:r w:rsidR="00506689" w:rsidRPr="006469FE">
              <w:rPr>
                <w:rFonts w:asciiTheme="minorHAnsi" w:hAnsiTheme="minorHAnsi"/>
                <w:b/>
                <w:bCs/>
                <w:sz w:val="20"/>
                <w:szCs w:val="20"/>
              </w:rPr>
              <w:t xml:space="preserve"> </w:t>
            </w:r>
            <w:r w:rsidRPr="006469FE">
              <w:rPr>
                <w:rFonts w:asciiTheme="minorHAnsi" w:hAnsiTheme="minorHAnsi"/>
                <w:b/>
                <w:bCs/>
                <w:sz w:val="20"/>
                <w:szCs w:val="20"/>
              </w:rPr>
              <w:t>(Ha)</w:t>
            </w:r>
          </w:p>
        </w:tc>
        <w:tc>
          <w:tcPr>
            <w:tcW w:w="1301"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TAHSİS EDİLEN MERA ALANI</w:t>
            </w:r>
            <w:r w:rsidR="00506689" w:rsidRPr="006469FE">
              <w:rPr>
                <w:rFonts w:asciiTheme="minorHAnsi" w:hAnsiTheme="minorHAnsi"/>
                <w:b/>
                <w:bCs/>
                <w:sz w:val="20"/>
                <w:szCs w:val="20"/>
              </w:rPr>
              <w:t xml:space="preserve"> </w:t>
            </w:r>
            <w:r w:rsidRPr="006469FE">
              <w:rPr>
                <w:rFonts w:asciiTheme="minorHAnsi" w:hAnsiTheme="minorHAnsi"/>
                <w:b/>
                <w:bCs/>
                <w:sz w:val="20"/>
                <w:szCs w:val="20"/>
              </w:rPr>
              <w:t>(Ha)</w:t>
            </w:r>
          </w:p>
        </w:tc>
        <w:tc>
          <w:tcPr>
            <w:tcW w:w="1393"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MERA ISLAHI VE YÖNETİMİ</w:t>
            </w:r>
            <w:r w:rsidR="00506689" w:rsidRPr="006469FE">
              <w:rPr>
                <w:rFonts w:asciiTheme="minorHAnsi" w:hAnsiTheme="minorHAnsi"/>
                <w:b/>
                <w:bCs/>
                <w:sz w:val="20"/>
                <w:szCs w:val="20"/>
              </w:rPr>
              <w:t xml:space="preserve"> </w:t>
            </w:r>
            <w:r w:rsidRPr="006469FE">
              <w:rPr>
                <w:rFonts w:asciiTheme="minorHAnsi" w:hAnsiTheme="minorHAnsi"/>
                <w:b/>
                <w:bCs/>
                <w:sz w:val="20"/>
                <w:szCs w:val="20"/>
              </w:rPr>
              <w:t>(Ha)</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2002</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14695</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5052</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1384</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144</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2003</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16290</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14968</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2927</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144</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2004</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18106</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15354</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4470</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1148</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2005</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19922</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15740</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6013</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1148</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2006</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20148</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16022</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7559</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1350</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2007</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22058</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16767</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8432</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1521</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2008</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22951</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17498</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9100</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1521</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2009</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24373</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19831</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10695</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1959</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2010</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24438</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21575</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15173</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1959</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2011</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26925</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23365</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15931</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1959</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2012</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27125</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23514</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16303</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1928</w:t>
            </w:r>
            <w:r w:rsidRPr="006469FE">
              <w:rPr>
                <w:rFonts w:asciiTheme="minorHAnsi" w:hAnsiTheme="minorHAnsi"/>
                <w:b/>
                <w:bCs/>
                <w:sz w:val="20"/>
                <w:szCs w:val="20"/>
              </w:rPr>
              <w:t>*</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2013</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31461</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26827</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16869</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2006</w:t>
            </w:r>
          </w:p>
        </w:tc>
      </w:tr>
      <w:tr w:rsidR="0088660D" w:rsidRPr="006469FE" w:rsidTr="00506689">
        <w:trPr>
          <w:trHeight w:val="315"/>
          <w:jc w:val="center"/>
        </w:trPr>
        <w:tc>
          <w:tcPr>
            <w:tcW w:w="657" w:type="dxa"/>
            <w:shd w:val="clear" w:color="auto" w:fill="FBD4B4" w:themeFill="accent6" w:themeFillTint="66"/>
            <w:vAlign w:val="center"/>
            <w:hideMark/>
          </w:tcPr>
          <w:p w:rsidR="0088660D" w:rsidRPr="006469FE" w:rsidRDefault="0088660D" w:rsidP="0088660D">
            <w:pPr>
              <w:jc w:val="center"/>
              <w:rPr>
                <w:rFonts w:asciiTheme="minorHAnsi" w:hAnsiTheme="minorHAnsi"/>
                <w:b/>
                <w:bCs/>
                <w:sz w:val="20"/>
                <w:szCs w:val="20"/>
              </w:rPr>
            </w:pPr>
            <w:r w:rsidRPr="006469FE">
              <w:rPr>
                <w:rFonts w:asciiTheme="minorHAnsi" w:hAnsiTheme="minorHAnsi"/>
                <w:b/>
                <w:bCs/>
                <w:sz w:val="20"/>
                <w:szCs w:val="20"/>
              </w:rPr>
              <w:t>2014</w:t>
            </w:r>
          </w:p>
        </w:tc>
        <w:tc>
          <w:tcPr>
            <w:tcW w:w="1475"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33166</w:t>
            </w:r>
          </w:p>
        </w:tc>
        <w:tc>
          <w:tcPr>
            <w:tcW w:w="164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26827</w:t>
            </w:r>
          </w:p>
        </w:tc>
        <w:tc>
          <w:tcPr>
            <w:tcW w:w="1301"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16883</w:t>
            </w:r>
          </w:p>
        </w:tc>
        <w:tc>
          <w:tcPr>
            <w:tcW w:w="1393" w:type="dxa"/>
            <w:shd w:val="clear" w:color="auto" w:fill="auto"/>
            <w:vAlign w:val="center"/>
            <w:hideMark/>
          </w:tcPr>
          <w:p w:rsidR="0088660D" w:rsidRPr="006469FE" w:rsidRDefault="0088660D" w:rsidP="0088660D">
            <w:pPr>
              <w:jc w:val="center"/>
              <w:rPr>
                <w:rFonts w:asciiTheme="minorHAnsi" w:hAnsiTheme="minorHAnsi"/>
                <w:sz w:val="20"/>
                <w:szCs w:val="20"/>
              </w:rPr>
            </w:pPr>
            <w:r w:rsidRPr="006469FE">
              <w:rPr>
                <w:rFonts w:asciiTheme="minorHAnsi" w:hAnsiTheme="minorHAnsi"/>
                <w:sz w:val="20"/>
                <w:szCs w:val="20"/>
              </w:rPr>
              <w:t>2093,9</w:t>
            </w:r>
          </w:p>
        </w:tc>
      </w:tr>
    </w:tbl>
    <w:p w:rsidR="000140AE" w:rsidRPr="006469FE" w:rsidRDefault="000140AE" w:rsidP="000140AE">
      <w:pPr>
        <w:spacing w:line="276" w:lineRule="auto"/>
        <w:rPr>
          <w:rFonts w:asciiTheme="minorHAnsi" w:hAnsiTheme="minorHAnsi"/>
          <w:b/>
          <w:sz w:val="22"/>
          <w:szCs w:val="22"/>
        </w:rPr>
      </w:pPr>
      <w:r w:rsidRPr="006469FE">
        <w:rPr>
          <w:rFonts w:asciiTheme="minorHAnsi" w:hAnsiTheme="minorHAnsi"/>
          <w:b/>
          <w:sz w:val="22"/>
          <w:szCs w:val="22"/>
        </w:rPr>
        <w:t xml:space="preserve">* </w:t>
      </w:r>
      <w:r w:rsidRPr="006469FE">
        <w:rPr>
          <w:rFonts w:asciiTheme="minorHAnsi" w:hAnsiTheme="minorHAnsi"/>
          <w:sz w:val="22"/>
          <w:szCs w:val="22"/>
        </w:rPr>
        <w:t>Gelibolu İlçesi Karainebeyli Köyü Mera Islahı ve Amenajmanı projesi yeterli çiftçi desteği sağlanamaması sebebiyle Müdürlüğümüzün önerisi ve Bakanlığımızın onayıyla iptal edilmiştir.</w:t>
      </w:r>
    </w:p>
    <w:p w:rsidR="000140AE" w:rsidRPr="006469FE" w:rsidRDefault="000140AE" w:rsidP="000140AE">
      <w:pPr>
        <w:pStyle w:val="GvdeMetni3"/>
        <w:spacing w:after="0" w:line="276" w:lineRule="auto"/>
        <w:rPr>
          <w:rFonts w:asciiTheme="minorHAnsi" w:hAnsiTheme="minorHAnsi"/>
          <w:b/>
          <w:sz w:val="22"/>
          <w:szCs w:val="22"/>
        </w:rPr>
      </w:pPr>
    </w:p>
    <w:p w:rsidR="000140AE" w:rsidRPr="006469FE" w:rsidRDefault="000140AE" w:rsidP="000140AE">
      <w:pPr>
        <w:pStyle w:val="Balk5"/>
        <w:spacing w:line="276" w:lineRule="auto"/>
        <w:jc w:val="left"/>
        <w:rPr>
          <w:szCs w:val="22"/>
        </w:rPr>
      </w:pPr>
      <w:bookmarkStart w:id="480" w:name="_Toc378852685"/>
      <w:bookmarkStart w:id="481" w:name="_Toc379183225"/>
      <w:bookmarkStart w:id="482" w:name="_Toc379185087"/>
      <w:bookmarkStart w:id="483" w:name="_Toc386731932"/>
      <w:bookmarkStart w:id="484" w:name="_Toc413836784"/>
      <w:r w:rsidRPr="006469FE">
        <w:rPr>
          <w:szCs w:val="22"/>
        </w:rPr>
        <w:t>4.2.3.5.1. Mera Islahı ve Amenajmanı Projeleri</w:t>
      </w:r>
      <w:bookmarkEnd w:id="480"/>
      <w:bookmarkEnd w:id="481"/>
      <w:bookmarkEnd w:id="482"/>
      <w:bookmarkEnd w:id="483"/>
      <w:bookmarkEnd w:id="484"/>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Mera yaylak ve kışlakların ıslah edilerek otlatma kapasitelerinin arttırılması, ot kalitelerinin iyileştirilmesi, toprak muhafaza tedbirlerinin uygulanarak, erozyonun önlenmesi amacıyla 4342 Sayılı Mera Kanununun 18 inci Maddesi doğrultusunda Bakanlıkça uygun görülen yerlerde Mera Islahı ve Amenajmanı Projeleri Uygulanmaktadır.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İlimizde 2002 yılında uygulanmaya başlayan Mera Islahı ve Amenajmanı Projeleri günümüze kadar 15 yerleşim biriminde, toplam 20.943,80 da alanda yürütülmektedir. 2014 yılı sonunda söz konusu projelerden 12 adedi tamamlanmış olup Biga İlçesi Eğridere Köyü projesi halen devam etmektedir. Bunun yanı sıra 2014 sonu itibariyle tamamlanması planlanan Biga İlçesi Çeşmealtı Köyü Mera Islahı ve Amenajmanı Projesinin proje danışmanının önerileri doğrultusunda bir yıl daha uzatılması planlanmaktadır.</w:t>
      </w:r>
    </w:p>
    <w:p w:rsidR="000140AE" w:rsidRPr="006469FE" w:rsidRDefault="000140AE" w:rsidP="000140AE">
      <w:pPr>
        <w:tabs>
          <w:tab w:val="left" w:pos="0"/>
          <w:tab w:val="left" w:pos="9072"/>
        </w:tabs>
        <w:spacing w:line="276" w:lineRule="auto"/>
        <w:rPr>
          <w:rFonts w:asciiTheme="minorHAnsi" w:hAnsiTheme="minorHAnsi"/>
          <w:sz w:val="22"/>
          <w:szCs w:val="22"/>
        </w:rPr>
      </w:pPr>
      <w:r w:rsidRPr="006469FE">
        <w:rPr>
          <w:rFonts w:asciiTheme="minorHAnsi" w:hAnsiTheme="minorHAnsi"/>
          <w:sz w:val="22"/>
          <w:szCs w:val="22"/>
        </w:rPr>
        <w:t xml:space="preserve">                Biga İlçesi Güleçköy Köyü Mera Islahı ve Amenajmanı Projesi 2014 yılında Bakanlığımız onayına sunularak kabul edilmiştir. 2015 yılında Güleçköy Köyü Islah Projesinin de uygulanmaya başlamasıyla birlikte İlimizde ıslah projesi uygulanan alan 15 yerleşim biriminde 2093,9 hektara yükseltilecektir.</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yılında uygulaması devam eden projelerimiz kapsamında; Gümüşçay Beldesi Mera Islahı ve Amenajmanı Projesi kapsamında; 2013 yılı sonbahar döneminde yapay tohumlama yapılan 600 dekar mera alanında 2014 yılı ilkbahar döneminde üst gübre uygulaması ve 500 dekar alanda temizlik biçimi yapılmıştır.  Bu şekilde 2010 yılında uygulanmaya başlanan Gümüşçay Beldesi ıslah projesi kapsamında proje süresince toplam 1720 dekar alanda çalı temizliği ile birlikte yapay tohumlama, 1500 dekar alanda temizlik biçimi ve 1600 dekar alanda üst gübre uygulaması yapılmıştır. </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lastRenderedPageBreak/>
        <w:t>Çeşmealtı Köyü Mera Islahı ve Amenajmanı Projesi kapsamında; 2014 yılı ilkbahar döneminde 500 dekar alanda üst gübre uygulaması ve sonbahar döneminde 300 dekar alanda çalı ile kimyasal mücadele yapılmıştır.</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Eğridere Köyü Mera Islahı ve Amenajmanı Projesi kapsamında; 2014 yılı sonbahar döneminde yapay tohumlama yapılması planlanan 248 dekar mera alanında sonbahar döneminde süregelen yağışlar sebebiyle ekim için gerekli tohum yatağı hazırlığı yapılamaması ve uygun iklim koşullarının oluşmaması sebebiyle söz konusu ekim çalışması gerçekleştirilememiştir.</w:t>
      </w:r>
    </w:p>
    <w:p w:rsidR="003659E0" w:rsidRPr="006469FE" w:rsidRDefault="003659E0" w:rsidP="00706E37">
      <w:pPr>
        <w:spacing w:line="276" w:lineRule="auto"/>
        <w:ind w:firstLine="708"/>
        <w:rPr>
          <w:rFonts w:asciiTheme="minorHAnsi" w:hAnsiTheme="minorHAnsi"/>
          <w:b/>
          <w:sz w:val="22"/>
          <w:szCs w:val="22"/>
        </w:rPr>
      </w:pPr>
    </w:p>
    <w:p w:rsidR="000140AE" w:rsidRPr="006469FE" w:rsidRDefault="000140AE" w:rsidP="00706E37">
      <w:pPr>
        <w:spacing w:line="276" w:lineRule="auto"/>
        <w:ind w:firstLine="708"/>
        <w:rPr>
          <w:rFonts w:asciiTheme="minorHAnsi" w:hAnsiTheme="minorHAnsi"/>
          <w:b/>
          <w:sz w:val="22"/>
          <w:szCs w:val="22"/>
        </w:rPr>
      </w:pPr>
      <w:r w:rsidRPr="006469FE">
        <w:rPr>
          <w:rFonts w:asciiTheme="minorHAnsi" w:hAnsiTheme="minorHAnsi"/>
          <w:b/>
          <w:sz w:val="22"/>
          <w:szCs w:val="22"/>
        </w:rPr>
        <w:t>Çanakkale’de Tamamlanmış ve Halen Devam Eden Mera Islahı ve Amenajmanı Projeleri</w:t>
      </w:r>
    </w:p>
    <w:tbl>
      <w:tblPr>
        <w:tblW w:w="860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680"/>
        <w:gridCol w:w="2207"/>
        <w:gridCol w:w="989"/>
        <w:gridCol w:w="1690"/>
        <w:gridCol w:w="1690"/>
        <w:gridCol w:w="1352"/>
      </w:tblGrid>
      <w:tr w:rsidR="000140AE" w:rsidRPr="006469FE" w:rsidTr="000140AE">
        <w:trPr>
          <w:trHeight w:val="17"/>
          <w:jc w:val="center"/>
        </w:trPr>
        <w:tc>
          <w:tcPr>
            <w:tcW w:w="0" w:type="auto"/>
            <w:shd w:val="clear" w:color="auto" w:fill="FBD4B4"/>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SIRA             NO</w:t>
            </w:r>
          </w:p>
        </w:tc>
        <w:tc>
          <w:tcPr>
            <w:tcW w:w="2207" w:type="dxa"/>
            <w:shd w:val="clear" w:color="auto" w:fill="FBD4B4"/>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PROJENİN ADI</w:t>
            </w:r>
          </w:p>
        </w:tc>
        <w:tc>
          <w:tcPr>
            <w:tcW w:w="989" w:type="dxa"/>
            <w:shd w:val="clear" w:color="auto" w:fill="FBD4B4"/>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PROJE ALANI        (Da)</w:t>
            </w:r>
          </w:p>
        </w:tc>
        <w:tc>
          <w:tcPr>
            <w:tcW w:w="1690" w:type="dxa"/>
            <w:shd w:val="clear" w:color="auto" w:fill="FBD4B4"/>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PROJENİN TOPLAM MALİYETİ (TL)</w:t>
            </w:r>
          </w:p>
        </w:tc>
        <w:tc>
          <w:tcPr>
            <w:tcW w:w="1690" w:type="dxa"/>
            <w:shd w:val="clear" w:color="auto" w:fill="FBD4B4"/>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PROJENİN BAŞLANGIÇ TARİHİ</w:t>
            </w:r>
          </w:p>
        </w:tc>
        <w:tc>
          <w:tcPr>
            <w:tcW w:w="1352" w:type="dxa"/>
            <w:shd w:val="clear" w:color="auto" w:fill="FBD4B4"/>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PROJENİN BİTİŞ TARİHİ</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1</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Karacaören Köyü/Merkez</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1.444,20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135.319,00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01.11.01</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31.12.05</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2</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Hacıpehlivam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1.132,20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204.832,00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01.07.04</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31.12.07</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3</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Gerlengeç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2.673,60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207.768,10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01.05.04</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31.12.07</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4</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Sinekçi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2.081,90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187.014,40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01.06.04</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01.06.09</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5</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Eşelek Köyü/Gökçeada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4.152,60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351.311,80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25.06.04</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01.01.09</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6</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Çavuşköy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364,10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116.807,60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01.01.06</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31.12.09</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7</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Bekirli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276,30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223.526,00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01.06.06</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31.12.09</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8</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Büyükpaşa Köyü/Çan</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1.079,40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225.861,50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01.06.06</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31.12.09</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9</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Karacaali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986,60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157.368,00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01.01.07</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31.12.11</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10</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Beşyol Köyü/Eceabat</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1.026,20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159.261,00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01.09.07</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31.12.11</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b/>
                <w:sz w:val="20"/>
                <w:szCs w:val="20"/>
              </w:rPr>
            </w:pPr>
            <w:r w:rsidRPr="006469FE">
              <w:rPr>
                <w:rFonts w:asciiTheme="minorHAnsi" w:eastAsia="MS PGothic" w:hAnsiTheme="minorHAnsi"/>
                <w:b/>
                <w:bCs/>
                <w:kern w:val="24"/>
                <w:sz w:val="20"/>
                <w:szCs w:val="20"/>
              </w:rPr>
              <w:t>11</w:t>
            </w:r>
          </w:p>
        </w:tc>
        <w:tc>
          <w:tcPr>
            <w:tcW w:w="2207"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left"/>
              <w:textAlignment w:val="baseline"/>
              <w:rPr>
                <w:rFonts w:asciiTheme="minorHAnsi" w:hAnsiTheme="minorHAnsi"/>
                <w:sz w:val="20"/>
                <w:szCs w:val="20"/>
              </w:rPr>
            </w:pPr>
            <w:r w:rsidRPr="006469FE">
              <w:rPr>
                <w:rFonts w:asciiTheme="minorHAnsi" w:eastAsia="MS PGothic" w:hAnsiTheme="minorHAnsi"/>
                <w:bCs/>
                <w:kern w:val="24"/>
                <w:sz w:val="20"/>
                <w:szCs w:val="20"/>
              </w:rPr>
              <w:t>Çınarköprü Köyü/Biga</w:t>
            </w:r>
          </w:p>
        </w:tc>
        <w:tc>
          <w:tcPr>
            <w:tcW w:w="989"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right"/>
              <w:textAlignment w:val="baseline"/>
              <w:rPr>
                <w:rFonts w:asciiTheme="minorHAnsi" w:hAnsiTheme="minorHAnsi"/>
                <w:sz w:val="20"/>
                <w:szCs w:val="20"/>
              </w:rPr>
            </w:pPr>
            <w:r w:rsidRPr="006469FE">
              <w:rPr>
                <w:rFonts w:asciiTheme="minorHAnsi" w:eastAsia="MS PGothic" w:hAnsiTheme="minorHAnsi"/>
                <w:bCs/>
                <w:kern w:val="24"/>
                <w:sz w:val="20"/>
                <w:szCs w:val="20"/>
              </w:rPr>
              <w:t>731,20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223.270,00</w:t>
            </w:r>
          </w:p>
        </w:tc>
        <w:tc>
          <w:tcPr>
            <w:tcW w:w="1690"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01.01.10</w:t>
            </w:r>
          </w:p>
        </w:tc>
        <w:tc>
          <w:tcPr>
            <w:tcW w:w="1352" w:type="dxa"/>
            <w:shd w:val="clear" w:color="auto" w:fill="FFFFFF"/>
            <w:tcMar>
              <w:top w:w="15" w:type="dxa"/>
              <w:left w:w="70" w:type="dxa"/>
              <w:bottom w:w="0" w:type="dxa"/>
              <w:right w:w="70" w:type="dxa"/>
            </w:tcMar>
            <w:vAlign w:val="center"/>
            <w:hideMark/>
          </w:tcPr>
          <w:p w:rsidR="000140AE" w:rsidRPr="006469FE" w:rsidRDefault="000140AE" w:rsidP="000140AE">
            <w:pPr>
              <w:pStyle w:val="NormalWeb"/>
              <w:spacing w:before="0" w:beforeAutospacing="0" w:after="0" w:afterAutospacing="0" w:line="276" w:lineRule="auto"/>
              <w:jc w:val="center"/>
              <w:textAlignment w:val="baseline"/>
              <w:rPr>
                <w:rFonts w:asciiTheme="minorHAnsi" w:hAnsiTheme="minorHAnsi"/>
                <w:sz w:val="20"/>
                <w:szCs w:val="20"/>
              </w:rPr>
            </w:pPr>
            <w:r w:rsidRPr="006469FE">
              <w:rPr>
                <w:rFonts w:asciiTheme="minorHAnsi" w:eastAsia="MS PGothic" w:hAnsiTheme="minorHAnsi"/>
                <w:bCs/>
                <w:kern w:val="24"/>
                <w:sz w:val="20"/>
                <w:szCs w:val="20"/>
              </w:rPr>
              <w:t>31.12.14</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
                <w:bCs/>
                <w:kern w:val="24"/>
                <w:sz w:val="20"/>
                <w:szCs w:val="20"/>
              </w:rPr>
            </w:pPr>
            <w:r w:rsidRPr="006469FE">
              <w:rPr>
                <w:rFonts w:asciiTheme="minorHAnsi" w:eastAsia="MS PGothic" w:hAnsiTheme="minorHAnsi"/>
                <w:b/>
                <w:bCs/>
                <w:kern w:val="24"/>
                <w:sz w:val="20"/>
                <w:szCs w:val="20"/>
              </w:rPr>
              <w:t>12</w:t>
            </w:r>
          </w:p>
        </w:tc>
        <w:tc>
          <w:tcPr>
            <w:tcW w:w="2207"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lef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Çeşmealtı Köyü/Biga</w:t>
            </w:r>
          </w:p>
        </w:tc>
        <w:tc>
          <w:tcPr>
            <w:tcW w:w="989"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righ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1.194,00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382.670,00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01.01.10</w:t>
            </w:r>
          </w:p>
        </w:tc>
        <w:tc>
          <w:tcPr>
            <w:tcW w:w="1352"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31.12.14</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
                <w:bCs/>
                <w:kern w:val="24"/>
                <w:sz w:val="20"/>
                <w:szCs w:val="20"/>
              </w:rPr>
            </w:pPr>
            <w:r w:rsidRPr="006469FE">
              <w:rPr>
                <w:rFonts w:asciiTheme="minorHAnsi" w:eastAsia="MS PGothic" w:hAnsiTheme="minorHAnsi"/>
                <w:b/>
                <w:bCs/>
                <w:kern w:val="24"/>
                <w:sz w:val="20"/>
                <w:szCs w:val="20"/>
              </w:rPr>
              <w:t>13</w:t>
            </w:r>
          </w:p>
        </w:tc>
        <w:tc>
          <w:tcPr>
            <w:tcW w:w="2207"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lef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Gümüşçay Beldesi/Biga</w:t>
            </w:r>
          </w:p>
        </w:tc>
        <w:tc>
          <w:tcPr>
            <w:tcW w:w="989"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righ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2.141,50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469.078,00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01.01.10</w:t>
            </w:r>
          </w:p>
        </w:tc>
        <w:tc>
          <w:tcPr>
            <w:tcW w:w="1352"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31.12.14</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
                <w:bCs/>
                <w:kern w:val="24"/>
                <w:sz w:val="20"/>
                <w:szCs w:val="20"/>
              </w:rPr>
            </w:pPr>
            <w:r w:rsidRPr="006469FE">
              <w:rPr>
                <w:rFonts w:asciiTheme="minorHAnsi" w:eastAsia="MS PGothic" w:hAnsiTheme="minorHAnsi"/>
                <w:b/>
                <w:bCs/>
                <w:kern w:val="24"/>
                <w:sz w:val="20"/>
                <w:szCs w:val="20"/>
              </w:rPr>
              <w:t>14</w:t>
            </w:r>
          </w:p>
        </w:tc>
        <w:tc>
          <w:tcPr>
            <w:tcW w:w="2207"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lef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Eğridere Köyü/Biga</w:t>
            </w:r>
          </w:p>
        </w:tc>
        <w:tc>
          <w:tcPr>
            <w:tcW w:w="989"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righ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781,00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221.000,00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01.01.13</w:t>
            </w:r>
          </w:p>
        </w:tc>
        <w:tc>
          <w:tcPr>
            <w:tcW w:w="1352"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31.12.17</w:t>
            </w:r>
          </w:p>
        </w:tc>
      </w:tr>
      <w:tr w:rsidR="000140AE" w:rsidRPr="006469FE" w:rsidTr="000140AE">
        <w:trPr>
          <w:trHeight w:val="17"/>
          <w:jc w:val="center"/>
        </w:trPr>
        <w:tc>
          <w:tcPr>
            <w:tcW w:w="0" w:type="auto"/>
            <w:shd w:val="clear" w:color="auto" w:fill="auto"/>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
                <w:bCs/>
                <w:kern w:val="24"/>
                <w:sz w:val="20"/>
                <w:szCs w:val="20"/>
              </w:rPr>
            </w:pPr>
            <w:r w:rsidRPr="006469FE">
              <w:rPr>
                <w:rFonts w:asciiTheme="minorHAnsi" w:eastAsia="MS PGothic" w:hAnsiTheme="minorHAnsi"/>
                <w:b/>
                <w:bCs/>
                <w:kern w:val="24"/>
                <w:sz w:val="20"/>
                <w:szCs w:val="20"/>
              </w:rPr>
              <w:t>15</w:t>
            </w:r>
          </w:p>
        </w:tc>
        <w:tc>
          <w:tcPr>
            <w:tcW w:w="2207"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lef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Güleçköy Köyü/Biga</w:t>
            </w:r>
          </w:p>
        </w:tc>
        <w:tc>
          <w:tcPr>
            <w:tcW w:w="989"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right"/>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879,72</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281.425,20</w:t>
            </w:r>
          </w:p>
        </w:tc>
        <w:tc>
          <w:tcPr>
            <w:tcW w:w="1690"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01.01.15</w:t>
            </w:r>
          </w:p>
        </w:tc>
        <w:tc>
          <w:tcPr>
            <w:tcW w:w="1352" w:type="dxa"/>
            <w:shd w:val="clear" w:color="auto" w:fill="FFFFFF"/>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r w:rsidRPr="006469FE">
              <w:rPr>
                <w:rFonts w:asciiTheme="minorHAnsi" w:eastAsia="MS PGothic" w:hAnsiTheme="minorHAnsi"/>
                <w:bCs/>
                <w:kern w:val="24"/>
                <w:sz w:val="20"/>
                <w:szCs w:val="20"/>
              </w:rPr>
              <w:t>31.12.19</w:t>
            </w:r>
          </w:p>
        </w:tc>
      </w:tr>
      <w:tr w:rsidR="000140AE" w:rsidRPr="006469FE" w:rsidTr="000140AE">
        <w:trPr>
          <w:trHeight w:val="17"/>
          <w:jc w:val="center"/>
        </w:trPr>
        <w:tc>
          <w:tcPr>
            <w:tcW w:w="0" w:type="auto"/>
            <w:shd w:val="clear" w:color="auto" w:fill="FBD4B4" w:themeFill="accent6" w:themeFillTint="66"/>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
                <w:bCs/>
                <w:kern w:val="24"/>
                <w:sz w:val="20"/>
                <w:szCs w:val="20"/>
              </w:rPr>
            </w:pPr>
          </w:p>
        </w:tc>
        <w:tc>
          <w:tcPr>
            <w:tcW w:w="2207" w:type="dxa"/>
            <w:shd w:val="clear" w:color="auto" w:fill="FBD4B4" w:themeFill="accent6" w:themeFillTint="66"/>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
                <w:bCs/>
                <w:kern w:val="24"/>
                <w:sz w:val="20"/>
                <w:szCs w:val="20"/>
              </w:rPr>
            </w:pPr>
            <w:r w:rsidRPr="006469FE">
              <w:rPr>
                <w:rFonts w:asciiTheme="minorHAnsi" w:eastAsia="MS PGothic" w:hAnsiTheme="minorHAnsi"/>
                <w:b/>
                <w:bCs/>
                <w:kern w:val="24"/>
                <w:sz w:val="20"/>
                <w:szCs w:val="20"/>
              </w:rPr>
              <w:t>TOPLAM</w:t>
            </w:r>
          </w:p>
        </w:tc>
        <w:tc>
          <w:tcPr>
            <w:tcW w:w="989" w:type="dxa"/>
            <w:shd w:val="clear" w:color="auto" w:fill="FBD4B4" w:themeFill="accent6" w:themeFillTint="66"/>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right"/>
              <w:textAlignment w:val="baseline"/>
              <w:rPr>
                <w:rFonts w:asciiTheme="minorHAnsi" w:eastAsia="MS PGothic" w:hAnsiTheme="minorHAnsi"/>
                <w:b/>
                <w:bCs/>
                <w:kern w:val="24"/>
                <w:sz w:val="20"/>
                <w:szCs w:val="20"/>
              </w:rPr>
            </w:pPr>
            <w:r w:rsidRPr="006469FE">
              <w:rPr>
                <w:rFonts w:asciiTheme="minorHAnsi" w:eastAsia="MS PGothic" w:hAnsiTheme="minorHAnsi"/>
                <w:b/>
                <w:bCs/>
                <w:kern w:val="24"/>
                <w:sz w:val="20"/>
                <w:szCs w:val="20"/>
              </w:rPr>
              <w:t>20.064,08</w:t>
            </w:r>
          </w:p>
        </w:tc>
        <w:tc>
          <w:tcPr>
            <w:tcW w:w="1690" w:type="dxa"/>
            <w:shd w:val="clear" w:color="auto" w:fill="FBD4B4" w:themeFill="accent6" w:themeFillTint="66"/>
            <w:tcMar>
              <w:top w:w="15" w:type="dxa"/>
              <w:left w:w="70" w:type="dxa"/>
              <w:bottom w:w="0" w:type="dxa"/>
              <w:right w:w="70" w:type="dxa"/>
            </w:tcMar>
            <w:vAlign w:val="bottom"/>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3.546.512,60</w:t>
            </w:r>
          </w:p>
        </w:tc>
        <w:tc>
          <w:tcPr>
            <w:tcW w:w="1690" w:type="dxa"/>
            <w:shd w:val="clear" w:color="auto" w:fill="FBD4B4" w:themeFill="accent6" w:themeFillTint="66"/>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p>
        </w:tc>
        <w:tc>
          <w:tcPr>
            <w:tcW w:w="1352" w:type="dxa"/>
            <w:shd w:val="clear" w:color="auto" w:fill="FBD4B4" w:themeFill="accent6" w:themeFillTint="66"/>
            <w:tcMar>
              <w:top w:w="15" w:type="dxa"/>
              <w:left w:w="70" w:type="dxa"/>
              <w:bottom w:w="0" w:type="dxa"/>
              <w:right w:w="70" w:type="dxa"/>
            </w:tcMar>
            <w:vAlign w:val="center"/>
          </w:tcPr>
          <w:p w:rsidR="000140AE" w:rsidRPr="006469FE" w:rsidRDefault="000140AE" w:rsidP="000140AE">
            <w:pPr>
              <w:pStyle w:val="NormalWeb"/>
              <w:spacing w:before="0" w:beforeAutospacing="0" w:after="0" w:afterAutospacing="0" w:line="276" w:lineRule="auto"/>
              <w:jc w:val="center"/>
              <w:textAlignment w:val="baseline"/>
              <w:rPr>
                <w:rFonts w:asciiTheme="minorHAnsi" w:eastAsia="MS PGothic" w:hAnsiTheme="minorHAnsi"/>
                <w:bCs/>
                <w:kern w:val="24"/>
                <w:sz w:val="20"/>
                <w:szCs w:val="20"/>
              </w:rPr>
            </w:pPr>
          </w:p>
        </w:tc>
      </w:tr>
    </w:tbl>
    <w:p w:rsidR="000140AE" w:rsidRDefault="000140AE"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E75D92" w:rsidRDefault="00E75D92" w:rsidP="000140AE">
      <w:pPr>
        <w:spacing w:line="276" w:lineRule="auto"/>
        <w:rPr>
          <w:rFonts w:asciiTheme="minorHAnsi" w:hAnsiTheme="minorHAnsi"/>
          <w:sz w:val="22"/>
          <w:szCs w:val="22"/>
        </w:rPr>
      </w:pPr>
    </w:p>
    <w:p w:rsidR="0063152F" w:rsidRDefault="0063152F" w:rsidP="000140AE">
      <w:pPr>
        <w:spacing w:line="276" w:lineRule="auto"/>
        <w:rPr>
          <w:rFonts w:asciiTheme="minorHAnsi" w:hAnsiTheme="minorHAnsi"/>
          <w:sz w:val="22"/>
          <w:szCs w:val="22"/>
        </w:rPr>
      </w:pPr>
    </w:p>
    <w:p w:rsidR="0063152F" w:rsidRPr="006469FE" w:rsidRDefault="0063152F" w:rsidP="000140AE">
      <w:pPr>
        <w:spacing w:line="276" w:lineRule="auto"/>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Çanakkale İli Mera Yönetim Birlikleri</w:t>
      </w:r>
    </w:p>
    <w:tbl>
      <w:tblPr>
        <w:tblW w:w="37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633"/>
        <w:gridCol w:w="967"/>
        <w:gridCol w:w="989"/>
        <w:gridCol w:w="1184"/>
      </w:tblGrid>
      <w:tr w:rsidR="00706E37" w:rsidRPr="006469FE" w:rsidTr="00706E37">
        <w:trPr>
          <w:trHeight w:val="17"/>
          <w:jc w:val="center"/>
        </w:trPr>
        <w:tc>
          <w:tcPr>
            <w:tcW w:w="0" w:type="auto"/>
            <w:shd w:val="clear" w:color="auto" w:fill="FBD4B4" w:themeFill="accent6" w:themeFillTint="66"/>
            <w:tcMar>
              <w:top w:w="15" w:type="dxa"/>
              <w:left w:w="70" w:type="dxa"/>
              <w:bottom w:w="0" w:type="dxa"/>
              <w:right w:w="70" w:type="dxa"/>
            </w:tcMar>
            <w:vAlign w:val="center"/>
          </w:tcPr>
          <w:p w:rsidR="00706E37" w:rsidRPr="006469FE" w:rsidRDefault="00706E37" w:rsidP="00706E37">
            <w:pPr>
              <w:spacing w:line="276" w:lineRule="auto"/>
              <w:jc w:val="center"/>
              <w:rPr>
                <w:rFonts w:asciiTheme="minorHAnsi" w:hAnsiTheme="minorHAnsi"/>
                <w:sz w:val="20"/>
                <w:szCs w:val="20"/>
              </w:rPr>
            </w:pPr>
            <w:r w:rsidRPr="006469FE">
              <w:rPr>
                <w:rFonts w:asciiTheme="minorHAnsi" w:hAnsiTheme="minorHAnsi"/>
                <w:b/>
                <w:sz w:val="20"/>
                <w:szCs w:val="20"/>
              </w:rPr>
              <w:t>SIRA NO</w:t>
            </w:r>
          </w:p>
        </w:tc>
        <w:tc>
          <w:tcPr>
            <w:tcW w:w="967" w:type="dxa"/>
            <w:shd w:val="clear" w:color="auto" w:fill="FBD4B4" w:themeFill="accent6" w:themeFillTint="66"/>
            <w:tcMar>
              <w:top w:w="15" w:type="dxa"/>
              <w:left w:w="70" w:type="dxa"/>
              <w:bottom w:w="0" w:type="dxa"/>
              <w:right w:w="70" w:type="dxa"/>
            </w:tcMar>
            <w:vAlign w:val="center"/>
          </w:tcPr>
          <w:p w:rsidR="00706E37" w:rsidRPr="006469FE" w:rsidRDefault="00706E37" w:rsidP="00706E37">
            <w:pPr>
              <w:spacing w:line="276" w:lineRule="auto"/>
              <w:jc w:val="center"/>
              <w:rPr>
                <w:rFonts w:asciiTheme="minorHAnsi" w:hAnsiTheme="minorHAnsi"/>
                <w:sz w:val="20"/>
                <w:szCs w:val="20"/>
              </w:rPr>
            </w:pPr>
            <w:r w:rsidRPr="006469FE">
              <w:rPr>
                <w:rFonts w:asciiTheme="minorHAnsi" w:hAnsiTheme="minorHAnsi"/>
                <w:b/>
                <w:sz w:val="20"/>
                <w:szCs w:val="20"/>
              </w:rPr>
              <w:t>İL</w:t>
            </w:r>
          </w:p>
        </w:tc>
        <w:tc>
          <w:tcPr>
            <w:tcW w:w="989" w:type="dxa"/>
            <w:shd w:val="clear" w:color="auto" w:fill="FBD4B4" w:themeFill="accent6" w:themeFillTint="66"/>
            <w:tcMar>
              <w:top w:w="15" w:type="dxa"/>
              <w:left w:w="70" w:type="dxa"/>
              <w:bottom w:w="0" w:type="dxa"/>
              <w:right w:w="70" w:type="dxa"/>
            </w:tcMar>
            <w:vAlign w:val="center"/>
          </w:tcPr>
          <w:p w:rsidR="00706E37" w:rsidRPr="006469FE" w:rsidRDefault="00706E37" w:rsidP="00706E37">
            <w:pPr>
              <w:spacing w:line="276" w:lineRule="auto"/>
              <w:jc w:val="center"/>
              <w:rPr>
                <w:rFonts w:asciiTheme="minorHAnsi" w:hAnsiTheme="minorHAnsi"/>
                <w:sz w:val="20"/>
                <w:szCs w:val="20"/>
              </w:rPr>
            </w:pPr>
            <w:r w:rsidRPr="006469FE">
              <w:rPr>
                <w:rFonts w:asciiTheme="minorHAnsi" w:hAnsiTheme="minorHAnsi"/>
                <w:b/>
                <w:sz w:val="20"/>
                <w:szCs w:val="20"/>
              </w:rPr>
              <w:t>İLÇE</w:t>
            </w:r>
          </w:p>
        </w:tc>
        <w:tc>
          <w:tcPr>
            <w:tcW w:w="1144" w:type="dxa"/>
            <w:shd w:val="clear" w:color="auto" w:fill="FBD4B4" w:themeFill="accent6" w:themeFillTint="66"/>
            <w:tcMar>
              <w:top w:w="15" w:type="dxa"/>
              <w:left w:w="70" w:type="dxa"/>
              <w:bottom w:w="0" w:type="dxa"/>
              <w:right w:w="70" w:type="dxa"/>
            </w:tcMar>
            <w:vAlign w:val="center"/>
          </w:tcPr>
          <w:p w:rsidR="00706E37" w:rsidRPr="006469FE" w:rsidRDefault="00706E37" w:rsidP="00706E37">
            <w:pPr>
              <w:spacing w:line="276" w:lineRule="auto"/>
              <w:jc w:val="center"/>
              <w:rPr>
                <w:rFonts w:asciiTheme="minorHAnsi" w:hAnsiTheme="minorHAnsi"/>
                <w:sz w:val="20"/>
                <w:szCs w:val="20"/>
              </w:rPr>
            </w:pPr>
            <w:r w:rsidRPr="006469FE">
              <w:rPr>
                <w:rFonts w:asciiTheme="minorHAnsi" w:hAnsiTheme="minorHAnsi"/>
                <w:b/>
                <w:sz w:val="20"/>
                <w:szCs w:val="20"/>
              </w:rPr>
              <w:t>KÖY/BELDE</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Ayvacık</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Babadere</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Ayvacık</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Çaltı</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Ayvacık</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Dibekli</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Ayvacık</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Kuruoba</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Bekirli</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Çavuşköy</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Gerlengeç</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Hacıpehlivan</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Karacaali</w:t>
            </w:r>
          </w:p>
        </w:tc>
      </w:tr>
      <w:tr w:rsidR="000140AE" w:rsidRPr="006469FE" w:rsidTr="00706E37">
        <w:trPr>
          <w:trHeight w:val="17"/>
          <w:jc w:val="center"/>
        </w:trPr>
        <w:tc>
          <w:tcPr>
            <w:tcW w:w="0" w:type="auto"/>
            <w:shd w:val="clear" w:color="auto" w:fill="auto"/>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10</w:t>
            </w:r>
          </w:p>
        </w:tc>
        <w:tc>
          <w:tcPr>
            <w:tcW w:w="967" w:type="dxa"/>
            <w:shd w:val="clear" w:color="auto" w:fill="FFFFFF"/>
            <w:tcMar>
              <w:top w:w="15" w:type="dxa"/>
              <w:left w:w="70" w:type="dxa"/>
              <w:bottom w:w="0" w:type="dxa"/>
              <w:right w:w="70" w:type="dxa"/>
            </w:tcMar>
            <w:hideMark/>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hideMark/>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Sinekçi</w:t>
            </w:r>
          </w:p>
        </w:tc>
      </w:tr>
      <w:tr w:rsidR="000140AE" w:rsidRPr="006469FE" w:rsidTr="00706E37">
        <w:trPr>
          <w:trHeight w:val="17"/>
          <w:jc w:val="center"/>
        </w:trPr>
        <w:tc>
          <w:tcPr>
            <w:tcW w:w="0" w:type="auto"/>
            <w:shd w:val="clear" w:color="auto" w:fill="auto"/>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11</w:t>
            </w:r>
          </w:p>
        </w:tc>
        <w:tc>
          <w:tcPr>
            <w:tcW w:w="967" w:type="dxa"/>
            <w:shd w:val="clear" w:color="auto" w:fill="FFFFFF"/>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Çınarköprü</w:t>
            </w:r>
          </w:p>
        </w:tc>
      </w:tr>
      <w:tr w:rsidR="000140AE" w:rsidRPr="006469FE" w:rsidTr="00706E37">
        <w:trPr>
          <w:trHeight w:val="17"/>
          <w:jc w:val="center"/>
        </w:trPr>
        <w:tc>
          <w:tcPr>
            <w:tcW w:w="0" w:type="auto"/>
            <w:shd w:val="clear" w:color="auto" w:fill="auto"/>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967" w:type="dxa"/>
            <w:shd w:val="clear" w:color="auto" w:fill="FFFFFF"/>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Çeşmealtı</w:t>
            </w:r>
          </w:p>
        </w:tc>
      </w:tr>
      <w:tr w:rsidR="000140AE" w:rsidRPr="006469FE" w:rsidTr="00706E37">
        <w:trPr>
          <w:trHeight w:val="17"/>
          <w:jc w:val="center"/>
        </w:trPr>
        <w:tc>
          <w:tcPr>
            <w:tcW w:w="0" w:type="auto"/>
            <w:shd w:val="clear" w:color="auto" w:fill="auto"/>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967" w:type="dxa"/>
            <w:shd w:val="clear" w:color="auto" w:fill="FFFFFF"/>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Gümüşçay</w:t>
            </w:r>
          </w:p>
        </w:tc>
      </w:tr>
      <w:tr w:rsidR="000140AE" w:rsidRPr="006469FE" w:rsidTr="00706E37">
        <w:trPr>
          <w:trHeight w:val="17"/>
          <w:jc w:val="center"/>
        </w:trPr>
        <w:tc>
          <w:tcPr>
            <w:tcW w:w="0" w:type="auto"/>
            <w:shd w:val="clear" w:color="auto" w:fill="auto"/>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w:t>
            </w:r>
          </w:p>
        </w:tc>
        <w:tc>
          <w:tcPr>
            <w:tcW w:w="967" w:type="dxa"/>
            <w:shd w:val="clear" w:color="auto" w:fill="FFFFFF"/>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Çan</w:t>
            </w:r>
          </w:p>
        </w:tc>
        <w:tc>
          <w:tcPr>
            <w:tcW w:w="1144"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Büyükpaşa</w:t>
            </w:r>
          </w:p>
        </w:tc>
      </w:tr>
      <w:tr w:rsidR="000140AE" w:rsidRPr="006469FE" w:rsidTr="00706E37">
        <w:trPr>
          <w:trHeight w:val="17"/>
          <w:jc w:val="center"/>
        </w:trPr>
        <w:tc>
          <w:tcPr>
            <w:tcW w:w="0" w:type="auto"/>
            <w:shd w:val="clear" w:color="auto" w:fill="auto"/>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15</w:t>
            </w:r>
          </w:p>
        </w:tc>
        <w:tc>
          <w:tcPr>
            <w:tcW w:w="967" w:type="dxa"/>
            <w:shd w:val="clear" w:color="auto" w:fill="FFFFFF"/>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Eceabat</w:t>
            </w:r>
          </w:p>
        </w:tc>
        <w:tc>
          <w:tcPr>
            <w:tcW w:w="1144" w:type="dxa"/>
            <w:shd w:val="clear" w:color="auto" w:fill="FFFFFF"/>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Beşyol</w:t>
            </w:r>
          </w:p>
        </w:tc>
      </w:tr>
      <w:tr w:rsidR="000140AE" w:rsidRPr="006469FE" w:rsidTr="00706E37">
        <w:trPr>
          <w:trHeight w:val="17"/>
          <w:jc w:val="center"/>
        </w:trPr>
        <w:tc>
          <w:tcPr>
            <w:tcW w:w="0" w:type="auto"/>
            <w:shd w:val="clear" w:color="auto" w:fill="FBD4B4" w:themeFill="accent6" w:themeFillTint="66"/>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16</w:t>
            </w:r>
          </w:p>
        </w:tc>
        <w:tc>
          <w:tcPr>
            <w:tcW w:w="967" w:type="dxa"/>
            <w:shd w:val="clear" w:color="auto" w:fill="FBD4B4" w:themeFill="accent6" w:themeFillTint="66"/>
            <w:tcMar>
              <w:top w:w="15" w:type="dxa"/>
              <w:left w:w="70" w:type="dxa"/>
              <w:bottom w:w="0" w:type="dxa"/>
              <w:right w:w="70" w:type="dxa"/>
            </w:tcMa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Çanakkale</w:t>
            </w:r>
          </w:p>
        </w:tc>
        <w:tc>
          <w:tcPr>
            <w:tcW w:w="989" w:type="dxa"/>
            <w:shd w:val="clear" w:color="auto" w:fill="FBD4B4" w:themeFill="accent6" w:themeFillTint="66"/>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Biga</w:t>
            </w:r>
          </w:p>
        </w:tc>
        <w:tc>
          <w:tcPr>
            <w:tcW w:w="1144" w:type="dxa"/>
            <w:shd w:val="clear" w:color="auto" w:fill="FBD4B4" w:themeFill="accent6" w:themeFillTint="66"/>
            <w:tcMar>
              <w:top w:w="15" w:type="dxa"/>
              <w:left w:w="70" w:type="dxa"/>
              <w:bottom w:w="0" w:type="dxa"/>
              <w:right w:w="70" w:type="dxa"/>
            </w:tcMar>
          </w:tcPr>
          <w:p w:rsidR="000140AE" w:rsidRPr="006469FE" w:rsidRDefault="000140AE" w:rsidP="003B18DD">
            <w:pPr>
              <w:spacing w:line="276" w:lineRule="auto"/>
              <w:jc w:val="left"/>
              <w:rPr>
                <w:rFonts w:asciiTheme="minorHAnsi" w:hAnsiTheme="minorHAnsi"/>
                <w:sz w:val="20"/>
                <w:szCs w:val="20"/>
              </w:rPr>
            </w:pPr>
            <w:r w:rsidRPr="006469FE">
              <w:rPr>
                <w:rFonts w:asciiTheme="minorHAnsi" w:hAnsiTheme="minorHAnsi"/>
                <w:sz w:val="20"/>
                <w:szCs w:val="20"/>
              </w:rPr>
              <w:t>Eğridere</w:t>
            </w:r>
          </w:p>
        </w:tc>
      </w:tr>
    </w:tbl>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ind w:firstLine="709"/>
        <w:rPr>
          <w:rFonts w:asciiTheme="minorHAnsi" w:hAnsiTheme="minorHAnsi"/>
          <w:sz w:val="22"/>
          <w:szCs w:val="22"/>
        </w:rPr>
      </w:pPr>
      <w:r w:rsidRPr="006469FE">
        <w:rPr>
          <w:rFonts w:asciiTheme="minorHAnsi" w:hAnsiTheme="minorHAnsi"/>
          <w:sz w:val="22"/>
          <w:szCs w:val="22"/>
        </w:rPr>
        <w:t>4342 Sayılı Mera Kanununun 19 uncu Maddesi doğrultusunda mera yaylak ve kışlakların sınır ve işaretlerinin korunmasından tahsis amacına göre en iyi şekilde kullanılmalarının sağlanması için ilgili köy ve beldelerde “ Mera Yönetim Birlikleri” kurulmaktadır. Bu doğrultuda İlimizde Mera Islahı ve Amenajmanı Projesi uygulanan 12 yerleşim birimi ile Ayvacık İlçesi’nde bulunan 4 yerleşim biriminde mera yönetim birliği kurulmuştur.</w:t>
      </w:r>
    </w:p>
    <w:p w:rsidR="000140AE" w:rsidRPr="006469FE" w:rsidRDefault="000140AE" w:rsidP="00706E37">
      <w:pPr>
        <w:pStyle w:val="Balk3"/>
        <w:spacing w:after="0" w:line="276" w:lineRule="auto"/>
        <w:rPr>
          <w:szCs w:val="22"/>
        </w:rPr>
      </w:pPr>
      <w:bookmarkStart w:id="485" w:name="_Toc378852687"/>
      <w:bookmarkStart w:id="486" w:name="_Toc379183092"/>
      <w:bookmarkStart w:id="487" w:name="_Toc379183227"/>
      <w:bookmarkStart w:id="488" w:name="_Toc379185089"/>
      <w:bookmarkStart w:id="489" w:name="_Toc386731934"/>
      <w:bookmarkStart w:id="490" w:name="_Toc413836785"/>
      <w:r w:rsidRPr="006469FE">
        <w:rPr>
          <w:szCs w:val="22"/>
        </w:rPr>
        <w:t>4.2.4. Karantina ve Sertifikasyon Çalışmaları</w:t>
      </w:r>
      <w:bookmarkEnd w:id="485"/>
      <w:bookmarkEnd w:id="486"/>
      <w:bookmarkEnd w:id="487"/>
      <w:bookmarkEnd w:id="488"/>
      <w:bookmarkEnd w:id="489"/>
      <w:bookmarkEnd w:id="490"/>
    </w:p>
    <w:p w:rsidR="000140AE" w:rsidRPr="006469FE" w:rsidRDefault="000140AE" w:rsidP="00706E37">
      <w:pPr>
        <w:pStyle w:val="Balk4"/>
        <w:spacing w:before="0" w:line="276" w:lineRule="auto"/>
        <w:rPr>
          <w:szCs w:val="22"/>
        </w:rPr>
      </w:pPr>
      <w:bookmarkStart w:id="491" w:name="_Toc378852688"/>
      <w:bookmarkStart w:id="492" w:name="_Toc379183228"/>
      <w:bookmarkStart w:id="493" w:name="_Toc379185090"/>
      <w:bookmarkStart w:id="494" w:name="_Toc386731935"/>
      <w:bookmarkStart w:id="495" w:name="_Toc413836786"/>
      <w:r w:rsidRPr="006469FE">
        <w:rPr>
          <w:szCs w:val="22"/>
        </w:rPr>
        <w:t>4.2.4.1. İç Karantina Özel Sürvey Çalışmaları</w:t>
      </w:r>
      <w:bookmarkEnd w:id="491"/>
      <w:bookmarkEnd w:id="492"/>
      <w:bookmarkEnd w:id="493"/>
      <w:bookmarkEnd w:id="494"/>
      <w:bookmarkEnd w:id="495"/>
      <w:r w:rsidRPr="006469FE">
        <w:rPr>
          <w:szCs w:val="22"/>
        </w:rPr>
        <w:t xml:space="preserve"> </w:t>
      </w:r>
    </w:p>
    <w:p w:rsidR="000140AE" w:rsidRPr="006469FE" w:rsidRDefault="000140AE" w:rsidP="00706E37">
      <w:pPr>
        <w:spacing w:line="276" w:lineRule="auto"/>
        <w:rPr>
          <w:rFonts w:asciiTheme="minorHAnsi" w:hAnsiTheme="minorHAnsi"/>
          <w:b/>
          <w:sz w:val="22"/>
          <w:szCs w:val="22"/>
        </w:rPr>
      </w:pPr>
      <w:r w:rsidRPr="006469FE">
        <w:rPr>
          <w:rFonts w:asciiTheme="minorHAnsi" w:hAnsiTheme="minorHAnsi"/>
          <w:b/>
          <w:sz w:val="22"/>
          <w:szCs w:val="22"/>
        </w:rPr>
        <w:t>Bitki Pasaportu Sistemi</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5996 sayılı ‘Veteriner Hizmetleri, Bitki Sağlığı, Gıda ve Yem Kanunu’ kapsamında ‘Bitki Papsaportu Sistemi ve Operatörlerin Kayıt Altına Alınması Hakkındaki Yönetmelik’ hükümlerine göre kontrol ve denetim hizmetleri yürütülmektedir. Yönetmelik kapsamında Karantinaya tabi bitki ve üretim materyallerinin üretimini, ticaretini, depolamasını, ihracat ve ithalatı yapan kişiler operatör olarak tanımlanmıştır. Operatörlerin Wep tabanlı programa kayıtları, kontrol ve denetimlerinin akabinde bahse konu sağlıklı bitki ve bitki parçalarının Bitki Pasaportu eşliğinde yurt içi ve dışında dolaşımı hedeflenmektedir. </w:t>
      </w:r>
    </w:p>
    <w:p w:rsidR="000140AE" w:rsidRPr="006469FE" w:rsidRDefault="000140AE" w:rsidP="000140AE">
      <w:pPr>
        <w:spacing w:line="276" w:lineRule="auto"/>
        <w:ind w:firstLine="708"/>
        <w:rPr>
          <w:rFonts w:asciiTheme="minorHAnsi" w:hAnsiTheme="minorHAnsi"/>
          <w:sz w:val="22"/>
          <w:szCs w:val="22"/>
          <w:highlight w:val="yellow"/>
        </w:rPr>
      </w:pPr>
    </w:p>
    <w:p w:rsidR="003659E0" w:rsidRPr="006469FE" w:rsidRDefault="003659E0" w:rsidP="000140AE">
      <w:pPr>
        <w:spacing w:line="276" w:lineRule="auto"/>
        <w:jc w:val="center"/>
        <w:rPr>
          <w:rFonts w:asciiTheme="minorHAnsi" w:hAnsiTheme="minorHAnsi"/>
          <w:b/>
          <w:sz w:val="22"/>
          <w:szCs w:val="22"/>
        </w:rPr>
      </w:pPr>
    </w:p>
    <w:p w:rsidR="003659E0" w:rsidRPr="006469FE" w:rsidRDefault="003659E0" w:rsidP="000140AE">
      <w:pPr>
        <w:spacing w:line="276" w:lineRule="auto"/>
        <w:jc w:val="center"/>
        <w:rPr>
          <w:rFonts w:asciiTheme="minorHAnsi" w:hAnsiTheme="minorHAnsi"/>
          <w:b/>
          <w:sz w:val="22"/>
          <w:szCs w:val="22"/>
        </w:rPr>
      </w:pPr>
    </w:p>
    <w:p w:rsidR="003659E0" w:rsidRPr="006469FE" w:rsidRDefault="003659E0" w:rsidP="000140AE">
      <w:pPr>
        <w:spacing w:line="276" w:lineRule="auto"/>
        <w:jc w:val="center"/>
        <w:rPr>
          <w:rFonts w:asciiTheme="minorHAnsi" w:hAnsiTheme="minorHAnsi"/>
          <w:b/>
          <w:sz w:val="22"/>
          <w:szCs w:val="22"/>
        </w:rPr>
      </w:pPr>
    </w:p>
    <w:p w:rsidR="003659E0" w:rsidRDefault="003659E0" w:rsidP="000140AE">
      <w:pPr>
        <w:spacing w:line="276" w:lineRule="auto"/>
        <w:jc w:val="center"/>
        <w:rPr>
          <w:rFonts w:asciiTheme="minorHAnsi" w:hAnsiTheme="minorHAnsi"/>
          <w:b/>
          <w:sz w:val="22"/>
          <w:szCs w:val="22"/>
        </w:rPr>
      </w:pPr>
    </w:p>
    <w:p w:rsidR="00E75D92" w:rsidRDefault="00E75D92" w:rsidP="000140AE">
      <w:pPr>
        <w:spacing w:line="276" w:lineRule="auto"/>
        <w:jc w:val="center"/>
        <w:rPr>
          <w:rFonts w:asciiTheme="minorHAnsi" w:hAnsiTheme="minorHAnsi"/>
          <w:b/>
          <w:sz w:val="22"/>
          <w:szCs w:val="22"/>
        </w:rPr>
      </w:pPr>
    </w:p>
    <w:p w:rsidR="007A444E" w:rsidRPr="006469FE" w:rsidRDefault="007A444E" w:rsidP="000140AE">
      <w:pPr>
        <w:spacing w:line="276" w:lineRule="auto"/>
        <w:jc w:val="center"/>
        <w:rPr>
          <w:rFonts w:asciiTheme="minorHAnsi" w:hAnsiTheme="minorHAnsi"/>
          <w:b/>
          <w:sz w:val="22"/>
          <w:szCs w:val="22"/>
        </w:rPr>
      </w:pPr>
    </w:p>
    <w:p w:rsidR="003659E0" w:rsidRPr="006469FE" w:rsidRDefault="003659E0"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highlight w:val="yellow"/>
        </w:rPr>
      </w:pPr>
      <w:r w:rsidRPr="006469FE">
        <w:rPr>
          <w:rFonts w:asciiTheme="minorHAnsi" w:hAnsiTheme="minorHAnsi"/>
          <w:b/>
          <w:sz w:val="22"/>
          <w:szCs w:val="22"/>
        </w:rPr>
        <w:lastRenderedPageBreak/>
        <w:t>2014 Yılı Basılan Bitki Pasaportu Sayısı</w:t>
      </w:r>
    </w:p>
    <w:tbl>
      <w:tblPr>
        <w:tblW w:w="8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43"/>
        <w:gridCol w:w="781"/>
        <w:gridCol w:w="743"/>
        <w:gridCol w:w="850"/>
        <w:gridCol w:w="851"/>
        <w:gridCol w:w="1795"/>
        <w:gridCol w:w="1985"/>
      </w:tblGrid>
      <w:tr w:rsidR="000140AE" w:rsidRPr="006469FE" w:rsidTr="00E27D9A">
        <w:trPr>
          <w:trHeight w:val="568"/>
          <w:jc w:val="center"/>
        </w:trPr>
        <w:tc>
          <w:tcPr>
            <w:tcW w:w="1043" w:type="dxa"/>
            <w:vMerge w:val="restart"/>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İlçe Adı:</w:t>
            </w:r>
          </w:p>
        </w:tc>
        <w:tc>
          <w:tcPr>
            <w:tcW w:w="1524" w:type="dxa"/>
            <w:gridSpan w:val="2"/>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Aktif Operatör Sayısı (Adet)</w:t>
            </w:r>
          </w:p>
        </w:tc>
        <w:tc>
          <w:tcPr>
            <w:tcW w:w="1701" w:type="dxa"/>
            <w:gridSpan w:val="2"/>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 xml:space="preserve">Yıllık Denetim Sayısı (Adet) </w:t>
            </w:r>
          </w:p>
        </w:tc>
        <w:tc>
          <w:tcPr>
            <w:tcW w:w="1795" w:type="dxa"/>
            <w:vMerge w:val="restart"/>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 xml:space="preserve">Bitki Pasaportu Basma Yetkisi Verilen Operatör Sayısı (Adet) </w:t>
            </w:r>
          </w:p>
        </w:tc>
        <w:tc>
          <w:tcPr>
            <w:tcW w:w="1985" w:type="dxa"/>
            <w:vMerge w:val="restart"/>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Basılan BP Sayısı (Müdürlük Ve Yetkilendirilmiş Operatörler Dahil Bitki Sayısı) (Adet)</w:t>
            </w:r>
          </w:p>
        </w:tc>
      </w:tr>
      <w:tr w:rsidR="000140AE" w:rsidRPr="006469FE" w:rsidTr="00E27D9A">
        <w:trPr>
          <w:trHeight w:val="405"/>
          <w:jc w:val="center"/>
        </w:trPr>
        <w:tc>
          <w:tcPr>
            <w:tcW w:w="1043" w:type="dxa"/>
            <w:vMerge/>
            <w:shd w:val="clear" w:color="auto" w:fill="FABF8F" w:themeFill="accent6" w:themeFillTint="99"/>
            <w:vAlign w:val="center"/>
            <w:hideMark/>
          </w:tcPr>
          <w:p w:rsidR="000140AE" w:rsidRPr="006469FE" w:rsidRDefault="000140AE" w:rsidP="000140AE">
            <w:pPr>
              <w:spacing w:line="276" w:lineRule="auto"/>
              <w:jc w:val="left"/>
              <w:rPr>
                <w:rFonts w:asciiTheme="minorHAnsi" w:hAnsiTheme="minorHAnsi" w:cs="Arial"/>
                <w:sz w:val="20"/>
                <w:szCs w:val="20"/>
              </w:rPr>
            </w:pPr>
          </w:p>
        </w:tc>
        <w:tc>
          <w:tcPr>
            <w:tcW w:w="781" w:type="dxa"/>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Üretici</w:t>
            </w:r>
          </w:p>
        </w:tc>
        <w:tc>
          <w:tcPr>
            <w:tcW w:w="743" w:type="dxa"/>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Ticaret Yapan</w:t>
            </w:r>
          </w:p>
        </w:tc>
        <w:tc>
          <w:tcPr>
            <w:tcW w:w="850" w:type="dxa"/>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Üretici</w:t>
            </w:r>
          </w:p>
        </w:tc>
        <w:tc>
          <w:tcPr>
            <w:tcW w:w="851" w:type="dxa"/>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Ticaret Yapan</w:t>
            </w:r>
          </w:p>
        </w:tc>
        <w:tc>
          <w:tcPr>
            <w:tcW w:w="1795" w:type="dxa"/>
            <w:vMerge/>
            <w:shd w:val="clear" w:color="auto" w:fill="FABF8F" w:themeFill="accent6" w:themeFillTint="99"/>
            <w:vAlign w:val="center"/>
            <w:hideMark/>
          </w:tcPr>
          <w:p w:rsidR="000140AE" w:rsidRPr="006469FE" w:rsidRDefault="000140AE" w:rsidP="000140AE">
            <w:pPr>
              <w:spacing w:line="276" w:lineRule="auto"/>
              <w:jc w:val="left"/>
              <w:rPr>
                <w:rFonts w:asciiTheme="minorHAnsi" w:hAnsiTheme="minorHAnsi" w:cs="Arial"/>
                <w:sz w:val="20"/>
                <w:szCs w:val="20"/>
              </w:rPr>
            </w:pPr>
          </w:p>
        </w:tc>
        <w:tc>
          <w:tcPr>
            <w:tcW w:w="1985" w:type="dxa"/>
            <w:vMerge/>
            <w:shd w:val="clear" w:color="auto" w:fill="FABF8F" w:themeFill="accent6" w:themeFillTint="99"/>
            <w:vAlign w:val="center"/>
            <w:hideMark/>
          </w:tcPr>
          <w:p w:rsidR="000140AE" w:rsidRPr="006469FE" w:rsidRDefault="000140AE" w:rsidP="000140AE">
            <w:pPr>
              <w:spacing w:line="276" w:lineRule="auto"/>
              <w:jc w:val="left"/>
              <w:rPr>
                <w:rFonts w:asciiTheme="minorHAnsi" w:hAnsiTheme="minorHAnsi" w:cs="Arial"/>
                <w:sz w:val="20"/>
                <w:szCs w:val="20"/>
              </w:rPr>
            </w:pP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 xml:space="preserve">Ayvacık </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7</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7</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Bayramiç</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9</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27</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623.600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Biga</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25</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24</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25</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27.580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Bozcaada</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Çan</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5</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5</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Eceabat</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6</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30.325</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Ezine</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16</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12</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16</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Gelibolu</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6</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2.735</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Gökçeada</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Lapseki</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7</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21</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101.720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Yenice</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9</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6</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9</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16.000</w:t>
            </w:r>
          </w:p>
        </w:tc>
      </w:tr>
      <w:tr w:rsidR="000140AE" w:rsidRPr="006469FE" w:rsidTr="00E27D9A">
        <w:trPr>
          <w:trHeight w:val="255"/>
          <w:jc w:val="center"/>
        </w:trPr>
        <w:tc>
          <w:tcPr>
            <w:tcW w:w="1043" w:type="dxa"/>
            <w:shd w:val="clear" w:color="auto" w:fill="auto"/>
            <w:noWrap/>
            <w:vAlign w:val="bottom"/>
            <w:hideMark/>
          </w:tcPr>
          <w:p w:rsidR="000140AE" w:rsidRPr="006469FE" w:rsidRDefault="000140AE" w:rsidP="000140AE">
            <w:pPr>
              <w:spacing w:line="276" w:lineRule="auto"/>
              <w:jc w:val="left"/>
              <w:rPr>
                <w:rFonts w:asciiTheme="minorHAnsi" w:hAnsiTheme="minorHAnsi" w:cs="Arial"/>
                <w:sz w:val="20"/>
                <w:szCs w:val="20"/>
              </w:rPr>
            </w:pPr>
            <w:r w:rsidRPr="006469FE">
              <w:rPr>
                <w:rFonts w:asciiTheme="minorHAnsi" w:hAnsiTheme="minorHAnsi" w:cs="Arial"/>
                <w:sz w:val="20"/>
                <w:szCs w:val="20"/>
              </w:rPr>
              <w:t>Merkez</w:t>
            </w:r>
          </w:p>
        </w:tc>
        <w:tc>
          <w:tcPr>
            <w:tcW w:w="78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w:t>
            </w:r>
          </w:p>
        </w:tc>
        <w:tc>
          <w:tcPr>
            <w:tcW w:w="743"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17</w:t>
            </w:r>
          </w:p>
        </w:tc>
        <w:tc>
          <w:tcPr>
            <w:tcW w:w="850" w:type="dxa"/>
            <w:shd w:val="clear" w:color="auto" w:fill="auto"/>
            <w:noWrap/>
            <w:vAlign w:val="bottom"/>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30</w:t>
            </w:r>
          </w:p>
        </w:tc>
        <w:tc>
          <w:tcPr>
            <w:tcW w:w="851"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17</w:t>
            </w:r>
          </w:p>
        </w:tc>
        <w:tc>
          <w:tcPr>
            <w:tcW w:w="179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w:t>
            </w:r>
          </w:p>
        </w:tc>
        <w:tc>
          <w:tcPr>
            <w:tcW w:w="1985" w:type="dxa"/>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735.108</w:t>
            </w:r>
          </w:p>
        </w:tc>
      </w:tr>
      <w:tr w:rsidR="000140AE" w:rsidRPr="006469FE" w:rsidTr="00E27D9A">
        <w:trPr>
          <w:trHeight w:val="255"/>
          <w:jc w:val="center"/>
        </w:trPr>
        <w:tc>
          <w:tcPr>
            <w:tcW w:w="1043" w:type="dxa"/>
            <w:shd w:val="clear" w:color="auto" w:fill="FBD4B4" w:themeFill="accent6" w:themeFillTint="66"/>
            <w:noWrap/>
            <w:vAlign w:val="bottom"/>
            <w:hideMark/>
          </w:tcPr>
          <w:p w:rsidR="000140AE" w:rsidRPr="006469FE" w:rsidRDefault="000140AE" w:rsidP="000140AE">
            <w:pPr>
              <w:spacing w:line="276" w:lineRule="auto"/>
              <w:jc w:val="left"/>
              <w:rPr>
                <w:rFonts w:asciiTheme="minorHAnsi" w:hAnsiTheme="minorHAnsi" w:cs="Arial"/>
                <w:b/>
                <w:sz w:val="20"/>
                <w:szCs w:val="20"/>
              </w:rPr>
            </w:pPr>
            <w:r w:rsidRPr="006469FE">
              <w:rPr>
                <w:rFonts w:asciiTheme="minorHAnsi" w:hAnsiTheme="minorHAnsi" w:cs="Arial"/>
                <w:b/>
                <w:sz w:val="20"/>
                <w:szCs w:val="20"/>
              </w:rPr>
              <w:t>TOPLAM</w:t>
            </w:r>
          </w:p>
        </w:tc>
        <w:tc>
          <w:tcPr>
            <w:tcW w:w="781" w:type="dxa"/>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44</w:t>
            </w:r>
          </w:p>
        </w:tc>
        <w:tc>
          <w:tcPr>
            <w:tcW w:w="743" w:type="dxa"/>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111</w:t>
            </w:r>
          </w:p>
        </w:tc>
        <w:tc>
          <w:tcPr>
            <w:tcW w:w="850" w:type="dxa"/>
            <w:shd w:val="clear" w:color="auto" w:fill="FBD4B4" w:themeFill="accent6" w:themeFillTint="66"/>
            <w:noWrap/>
            <w:vAlign w:val="bottom"/>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132</w:t>
            </w:r>
          </w:p>
        </w:tc>
        <w:tc>
          <w:tcPr>
            <w:tcW w:w="851" w:type="dxa"/>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111</w:t>
            </w:r>
          </w:p>
        </w:tc>
        <w:tc>
          <w:tcPr>
            <w:tcW w:w="1795" w:type="dxa"/>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6</w:t>
            </w:r>
          </w:p>
        </w:tc>
        <w:tc>
          <w:tcPr>
            <w:tcW w:w="1985" w:type="dxa"/>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1.537.068</w:t>
            </w:r>
          </w:p>
        </w:tc>
      </w:tr>
    </w:tbl>
    <w:p w:rsidR="00706E37" w:rsidRPr="006469FE" w:rsidRDefault="00706E37" w:rsidP="00706E37">
      <w:pPr>
        <w:spacing w:line="276" w:lineRule="auto"/>
        <w:rPr>
          <w:rFonts w:asciiTheme="minorHAnsi" w:hAnsiTheme="minorHAnsi"/>
          <w:b/>
          <w:sz w:val="22"/>
          <w:szCs w:val="22"/>
        </w:rPr>
      </w:pPr>
    </w:p>
    <w:p w:rsidR="000140AE" w:rsidRPr="006469FE" w:rsidRDefault="000140AE" w:rsidP="00706E37">
      <w:pPr>
        <w:spacing w:line="276" w:lineRule="auto"/>
        <w:rPr>
          <w:rFonts w:asciiTheme="minorHAnsi" w:hAnsiTheme="minorHAnsi"/>
          <w:b/>
          <w:sz w:val="22"/>
          <w:szCs w:val="22"/>
        </w:rPr>
      </w:pPr>
      <w:r w:rsidRPr="006469FE">
        <w:rPr>
          <w:rFonts w:asciiTheme="minorHAnsi" w:hAnsiTheme="minorHAnsi"/>
          <w:b/>
          <w:sz w:val="22"/>
          <w:szCs w:val="22"/>
        </w:rPr>
        <w:t>Özel Sürvey Çalışmaları</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İlimizde 2014 yılında 13 konuda Sürvey Çalışmaları yapılmıştır.</w:t>
      </w:r>
    </w:p>
    <w:p w:rsidR="00706E37" w:rsidRPr="006469FE" w:rsidRDefault="00706E37" w:rsidP="00706E37">
      <w:pPr>
        <w:spacing w:line="276" w:lineRule="auto"/>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Bakteriyel Solgunluk ve Patates K.rengi Çürüklüğü (</w:t>
      </w:r>
      <w:r w:rsidRPr="006469FE">
        <w:rPr>
          <w:rFonts w:asciiTheme="minorHAnsi" w:hAnsiTheme="minorHAnsi" w:cs="Arial"/>
          <w:b/>
          <w:i/>
          <w:kern w:val="24"/>
          <w:sz w:val="22"/>
          <w:szCs w:val="22"/>
        </w:rPr>
        <w:t>R.solanacearum</w:t>
      </w:r>
      <w:r w:rsidRPr="006469FE">
        <w:rPr>
          <w:rFonts w:asciiTheme="minorHAnsi" w:hAnsiTheme="minorHAnsi" w:cs="Arial"/>
          <w:b/>
          <w:kern w:val="24"/>
          <w:sz w:val="22"/>
          <w:szCs w:val="22"/>
        </w:rPr>
        <w:t>)</w:t>
      </w:r>
    </w:p>
    <w:p w:rsidR="000140AE" w:rsidRPr="006469FE" w:rsidRDefault="000140AE" w:rsidP="00706E37">
      <w:pPr>
        <w:spacing w:line="276" w:lineRule="auto"/>
        <w:ind w:firstLine="708"/>
        <w:rPr>
          <w:rFonts w:asciiTheme="minorHAnsi" w:hAnsiTheme="minorHAnsi"/>
          <w:sz w:val="22"/>
          <w:szCs w:val="22"/>
        </w:rPr>
      </w:pPr>
      <w:r w:rsidRPr="006469FE">
        <w:rPr>
          <w:rFonts w:asciiTheme="minorHAnsi" w:hAnsiTheme="minorHAnsi" w:cs="Arial"/>
          <w:kern w:val="24"/>
          <w:sz w:val="22"/>
          <w:szCs w:val="22"/>
        </w:rPr>
        <w:t xml:space="preserve"> Ezine ve Merkez İlçede çalışmalar yürütülmekte </w:t>
      </w:r>
      <w:r w:rsidRPr="006469FE">
        <w:rPr>
          <w:rFonts w:asciiTheme="minorHAnsi" w:hAnsiTheme="minorHAnsi"/>
          <w:sz w:val="22"/>
          <w:szCs w:val="22"/>
        </w:rPr>
        <w:t>olup Kırkgözler sulama kanalında su numunesi alım çalışmaları ve Karantina faaliyetleri devam etmektedir. Tarım arazilerinden 11,4 da alan karantina altındadır.</w:t>
      </w:r>
    </w:p>
    <w:p w:rsidR="00706E37" w:rsidRPr="006469FE" w:rsidRDefault="00706E37" w:rsidP="00706E37">
      <w:pPr>
        <w:spacing w:line="276" w:lineRule="auto"/>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Bağ da Bois Noir ile Flavescense doree Fitoplazması</w:t>
      </w:r>
    </w:p>
    <w:p w:rsidR="000140AE" w:rsidRPr="006469FE" w:rsidRDefault="000140AE" w:rsidP="00706E37">
      <w:pPr>
        <w:spacing w:line="276" w:lineRule="auto"/>
        <w:ind w:firstLine="708"/>
        <w:rPr>
          <w:rFonts w:asciiTheme="minorHAnsi" w:hAnsiTheme="minorHAnsi" w:cs="Arial"/>
          <w:b/>
          <w:kern w:val="24"/>
          <w:sz w:val="22"/>
          <w:szCs w:val="22"/>
        </w:rPr>
      </w:pPr>
      <w:r w:rsidRPr="006469FE">
        <w:rPr>
          <w:rFonts w:asciiTheme="minorHAnsi" w:hAnsiTheme="minorHAnsi" w:cs="Arial"/>
          <w:kern w:val="24"/>
          <w:sz w:val="22"/>
          <w:szCs w:val="22"/>
        </w:rPr>
        <w:t>Bozcaada ve diğer ilçelerimizde bağ alanlarında Keşif Sürveyi çalışmaları yapılmıştır.</w:t>
      </w:r>
    </w:p>
    <w:p w:rsidR="00706E37" w:rsidRPr="006469FE" w:rsidRDefault="00706E37" w:rsidP="000140AE">
      <w:pPr>
        <w:spacing w:line="276" w:lineRule="auto"/>
        <w:ind w:firstLine="708"/>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Batı Mısır Kök Kurdu (Diabrotica virgifera)</w:t>
      </w:r>
    </w:p>
    <w:p w:rsidR="000140AE" w:rsidRPr="006469FE" w:rsidRDefault="000140AE" w:rsidP="00706E37">
      <w:pPr>
        <w:spacing w:line="276" w:lineRule="auto"/>
        <w:ind w:firstLine="708"/>
        <w:rPr>
          <w:rFonts w:asciiTheme="minorHAnsi" w:hAnsiTheme="minorHAnsi" w:cs="Arial"/>
          <w:kern w:val="24"/>
          <w:sz w:val="22"/>
          <w:szCs w:val="22"/>
        </w:rPr>
      </w:pPr>
      <w:r w:rsidRPr="006469FE">
        <w:rPr>
          <w:rFonts w:asciiTheme="minorHAnsi" w:hAnsiTheme="minorHAnsi" w:cs="Arial"/>
          <w:kern w:val="24"/>
          <w:sz w:val="22"/>
          <w:szCs w:val="22"/>
        </w:rPr>
        <w:t>35.000 da tohumluk mısır üretim alanlarında feromon tuzaklarla Keşif Sürveyi çalışmaları yapılmıştır.</w:t>
      </w:r>
    </w:p>
    <w:p w:rsidR="00706E37" w:rsidRPr="006469FE" w:rsidRDefault="00706E37" w:rsidP="000140AE">
      <w:pPr>
        <w:spacing w:line="276" w:lineRule="auto"/>
        <w:ind w:firstLine="708"/>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kern w:val="24"/>
          <w:sz w:val="22"/>
          <w:szCs w:val="22"/>
        </w:rPr>
      </w:pPr>
      <w:r w:rsidRPr="006469FE">
        <w:rPr>
          <w:rFonts w:asciiTheme="minorHAnsi" w:hAnsiTheme="minorHAnsi" w:cs="Arial"/>
          <w:b/>
          <w:kern w:val="24"/>
          <w:sz w:val="22"/>
          <w:szCs w:val="22"/>
        </w:rPr>
        <w:t>Sarka Virüsü (Plum pox potyvirüs)</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cs="Arial"/>
          <w:kern w:val="24"/>
          <w:sz w:val="22"/>
          <w:szCs w:val="22"/>
        </w:rPr>
        <w:t>Sert çekirdekli meyve yetiştiriciliği yapılan tüm ilçelerde sürveyler yapılmıştır. Bulaşıklık tespit edilen 2014 yılında Merkez İlçe Saraycık Köyünde 5 da şeftali bahçesi imha edilmiştir.</w:t>
      </w:r>
      <w:r w:rsidRPr="006469FE">
        <w:rPr>
          <w:rFonts w:asciiTheme="minorHAnsi" w:hAnsiTheme="minorHAnsi"/>
          <w:sz w:val="22"/>
          <w:szCs w:val="22"/>
        </w:rPr>
        <w:t xml:space="preserve"> </w:t>
      </w:r>
    </w:p>
    <w:p w:rsidR="00706E37" w:rsidRPr="006469FE" w:rsidRDefault="00706E37" w:rsidP="00706E37">
      <w:pPr>
        <w:spacing w:line="276" w:lineRule="auto"/>
        <w:rPr>
          <w:rFonts w:asciiTheme="minorHAnsi" w:hAnsiTheme="minorHAnsi" w:cs="Arial"/>
          <w:b/>
          <w:kern w:val="24"/>
          <w:sz w:val="22"/>
          <w:szCs w:val="22"/>
        </w:rPr>
      </w:pPr>
    </w:p>
    <w:p w:rsidR="00706E37" w:rsidRPr="006469FE" w:rsidRDefault="00706E37"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Domates Güvesi (Tuta absoluta)</w:t>
      </w:r>
    </w:p>
    <w:p w:rsidR="000140AE" w:rsidRPr="006469FE" w:rsidRDefault="000140AE" w:rsidP="000140AE">
      <w:pPr>
        <w:spacing w:line="276" w:lineRule="auto"/>
        <w:ind w:firstLine="708"/>
        <w:rPr>
          <w:rFonts w:asciiTheme="minorHAnsi" w:hAnsiTheme="minorHAnsi" w:cs="Arial"/>
          <w:kern w:val="24"/>
          <w:sz w:val="22"/>
          <w:szCs w:val="22"/>
        </w:rPr>
      </w:pPr>
      <w:r w:rsidRPr="006469FE">
        <w:rPr>
          <w:rFonts w:asciiTheme="minorHAnsi" w:hAnsiTheme="minorHAnsi" w:cs="Arial"/>
          <w:kern w:val="24"/>
          <w:sz w:val="22"/>
          <w:szCs w:val="22"/>
        </w:rPr>
        <w:t>Domates üretimi yapılan tüm ilçelerde sınıflandırma ve değerlendirme çalışmları yürütülmekte olup feromon tuzaklarla popülasyon takibi yapılmıştır.</w:t>
      </w:r>
    </w:p>
    <w:p w:rsidR="00706E37" w:rsidRPr="006469FE" w:rsidRDefault="00706E37" w:rsidP="000140AE">
      <w:pPr>
        <w:spacing w:line="276" w:lineRule="auto"/>
        <w:ind w:firstLine="708"/>
        <w:rPr>
          <w:rFonts w:asciiTheme="minorHAnsi" w:hAnsiTheme="minorHAnsi" w:cs="Arial"/>
          <w:b/>
          <w:kern w:val="24"/>
          <w:sz w:val="22"/>
          <w:szCs w:val="22"/>
        </w:rPr>
      </w:pPr>
    </w:p>
    <w:p w:rsidR="003659E0" w:rsidRDefault="003659E0" w:rsidP="000140AE">
      <w:pPr>
        <w:spacing w:line="276" w:lineRule="auto"/>
        <w:ind w:firstLine="708"/>
        <w:rPr>
          <w:rFonts w:asciiTheme="minorHAnsi" w:hAnsiTheme="minorHAnsi" w:cs="Arial"/>
          <w:b/>
          <w:kern w:val="24"/>
          <w:sz w:val="22"/>
          <w:szCs w:val="22"/>
        </w:rPr>
      </w:pPr>
    </w:p>
    <w:p w:rsidR="00B03819" w:rsidRPr="006469FE" w:rsidRDefault="00B03819" w:rsidP="000140AE">
      <w:pPr>
        <w:spacing w:line="276" w:lineRule="auto"/>
        <w:ind w:firstLine="708"/>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lastRenderedPageBreak/>
        <w:t>Kestane Gal Arısı (Dryocosmus kuriphilus)</w:t>
      </w:r>
    </w:p>
    <w:p w:rsidR="000140AE" w:rsidRPr="006469FE" w:rsidRDefault="000140AE" w:rsidP="00706E37">
      <w:pPr>
        <w:spacing w:line="276" w:lineRule="auto"/>
        <w:ind w:firstLine="708"/>
        <w:rPr>
          <w:rFonts w:asciiTheme="minorHAnsi" w:hAnsiTheme="minorHAnsi" w:cs="Arial"/>
          <w:kern w:val="24"/>
          <w:sz w:val="22"/>
          <w:szCs w:val="22"/>
        </w:rPr>
      </w:pPr>
      <w:r w:rsidRPr="006469FE">
        <w:rPr>
          <w:rFonts w:asciiTheme="minorHAnsi" w:hAnsiTheme="minorHAnsi" w:cs="Arial"/>
          <w:kern w:val="24"/>
          <w:sz w:val="22"/>
          <w:szCs w:val="22"/>
        </w:rPr>
        <w:t>Tüm kestane üretim alanlarında ve doğal plantasyonlarda keşif sürveyleri yapılmış ve zararlıya rastlanmamıştır.</w:t>
      </w:r>
    </w:p>
    <w:p w:rsidR="00706E37" w:rsidRPr="006469FE" w:rsidRDefault="00706E37" w:rsidP="000140AE">
      <w:pPr>
        <w:spacing w:line="276" w:lineRule="auto"/>
        <w:ind w:firstLine="708"/>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Karpuz Bakteriyel Meyve Lekesi (Acidovorax spp.)</w:t>
      </w:r>
    </w:p>
    <w:p w:rsidR="000140AE" w:rsidRPr="006469FE" w:rsidRDefault="000140AE" w:rsidP="00706E37">
      <w:pPr>
        <w:spacing w:line="276" w:lineRule="auto"/>
        <w:ind w:firstLine="708"/>
        <w:rPr>
          <w:rFonts w:asciiTheme="minorHAnsi" w:hAnsiTheme="minorHAnsi" w:cs="Arial"/>
          <w:kern w:val="24"/>
          <w:sz w:val="22"/>
          <w:szCs w:val="22"/>
        </w:rPr>
      </w:pPr>
      <w:r w:rsidRPr="006469FE">
        <w:rPr>
          <w:rFonts w:asciiTheme="minorHAnsi" w:hAnsiTheme="minorHAnsi" w:cs="Arial"/>
          <w:kern w:val="24"/>
          <w:sz w:val="22"/>
          <w:szCs w:val="22"/>
        </w:rPr>
        <w:t>Tüm üretim alanlarında keşif sürveyleri yapılmış olup etmene rastlanmamıştır.</w:t>
      </w:r>
    </w:p>
    <w:p w:rsidR="00706E37" w:rsidRPr="006469FE" w:rsidRDefault="00706E37" w:rsidP="000140AE">
      <w:pPr>
        <w:spacing w:line="276" w:lineRule="auto"/>
        <w:ind w:firstLine="708"/>
        <w:rPr>
          <w:rFonts w:asciiTheme="minorHAnsi" w:hAnsiTheme="minorHAnsi" w:cs="Arial"/>
          <w:b/>
          <w:kern w:val="24"/>
          <w:sz w:val="22"/>
          <w:szCs w:val="22"/>
        </w:rPr>
      </w:pPr>
    </w:p>
    <w:p w:rsidR="00706E37" w:rsidRPr="006469FE" w:rsidRDefault="000140AE" w:rsidP="00706E37">
      <w:pPr>
        <w:spacing w:line="276" w:lineRule="auto"/>
        <w:rPr>
          <w:rFonts w:asciiTheme="minorHAnsi" w:hAnsiTheme="minorHAnsi" w:cs="Arial"/>
          <w:kern w:val="24"/>
          <w:sz w:val="22"/>
          <w:szCs w:val="22"/>
        </w:rPr>
      </w:pPr>
      <w:r w:rsidRPr="006469FE">
        <w:rPr>
          <w:rFonts w:asciiTheme="minorHAnsi" w:hAnsiTheme="minorHAnsi" w:cs="Arial"/>
          <w:b/>
          <w:kern w:val="24"/>
          <w:sz w:val="22"/>
          <w:szCs w:val="22"/>
        </w:rPr>
        <w:t>Palmiye Kırmızı Böceği (Rhynchophorus ferrugineus</w:t>
      </w:r>
      <w:r w:rsidRPr="006469FE">
        <w:rPr>
          <w:rFonts w:asciiTheme="minorHAnsi" w:hAnsiTheme="minorHAnsi" w:cs="Arial"/>
          <w:kern w:val="24"/>
          <w:sz w:val="22"/>
          <w:szCs w:val="22"/>
        </w:rPr>
        <w:t>)</w:t>
      </w:r>
    </w:p>
    <w:p w:rsidR="000140AE" w:rsidRPr="006469FE" w:rsidRDefault="000140AE" w:rsidP="00706E37">
      <w:pPr>
        <w:spacing w:line="276" w:lineRule="auto"/>
        <w:ind w:firstLine="709"/>
        <w:rPr>
          <w:rFonts w:asciiTheme="minorHAnsi" w:hAnsiTheme="minorHAnsi" w:cs="Arial"/>
          <w:kern w:val="24"/>
          <w:sz w:val="22"/>
          <w:szCs w:val="22"/>
        </w:rPr>
      </w:pPr>
      <w:r w:rsidRPr="006469FE">
        <w:rPr>
          <w:rFonts w:asciiTheme="minorHAnsi" w:hAnsiTheme="minorHAnsi" w:cs="Arial"/>
          <w:kern w:val="24"/>
          <w:sz w:val="22"/>
          <w:szCs w:val="22"/>
        </w:rPr>
        <w:t>Tüm palmiye plantasyonlarında keşif sürveyi çalışmaları yapılmış olup ilgili etmene rastlanmamıştır.</w:t>
      </w:r>
    </w:p>
    <w:p w:rsidR="00706E37" w:rsidRPr="006469FE" w:rsidRDefault="00706E37" w:rsidP="00706E37">
      <w:pPr>
        <w:spacing w:line="276" w:lineRule="auto"/>
        <w:rPr>
          <w:rFonts w:asciiTheme="minorHAnsi" w:hAnsiTheme="minorHAnsi" w:cs="Arial"/>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Kirazda Drosophila suzukii</w:t>
      </w:r>
    </w:p>
    <w:p w:rsidR="000140AE" w:rsidRPr="006469FE" w:rsidRDefault="000140AE" w:rsidP="00706E37">
      <w:pPr>
        <w:spacing w:line="276" w:lineRule="auto"/>
        <w:ind w:firstLine="709"/>
        <w:rPr>
          <w:rFonts w:asciiTheme="minorHAnsi" w:hAnsiTheme="minorHAnsi" w:cs="Arial"/>
          <w:kern w:val="24"/>
          <w:sz w:val="22"/>
          <w:szCs w:val="22"/>
        </w:rPr>
      </w:pPr>
      <w:r w:rsidRPr="006469FE">
        <w:rPr>
          <w:rFonts w:asciiTheme="minorHAnsi" w:hAnsiTheme="minorHAnsi" w:cs="Arial"/>
          <w:kern w:val="24"/>
          <w:sz w:val="22"/>
          <w:szCs w:val="22"/>
        </w:rPr>
        <w:t>Tüm kiraz plantasyonlarında keşif sürveyi çalışmaları yapılmış olup ilgili etmene rastlanmamıştır.</w:t>
      </w:r>
    </w:p>
    <w:p w:rsidR="00706E37" w:rsidRPr="006469FE" w:rsidRDefault="00706E37" w:rsidP="00706E37">
      <w:pPr>
        <w:spacing w:line="276" w:lineRule="auto"/>
        <w:rPr>
          <w:rFonts w:asciiTheme="minorHAnsi" w:hAnsiTheme="minorHAnsi" w:cs="Arial"/>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Domateste Lasioptera spp.</w:t>
      </w:r>
    </w:p>
    <w:p w:rsidR="000140AE" w:rsidRPr="006469FE" w:rsidRDefault="000140AE" w:rsidP="00706E37">
      <w:pPr>
        <w:spacing w:line="276" w:lineRule="auto"/>
        <w:ind w:firstLine="709"/>
        <w:rPr>
          <w:rFonts w:asciiTheme="minorHAnsi" w:hAnsiTheme="minorHAnsi" w:cs="Arial"/>
          <w:kern w:val="24"/>
          <w:sz w:val="22"/>
          <w:szCs w:val="22"/>
        </w:rPr>
      </w:pPr>
      <w:r w:rsidRPr="006469FE">
        <w:rPr>
          <w:rFonts w:asciiTheme="minorHAnsi" w:hAnsiTheme="minorHAnsi" w:cs="Arial"/>
          <w:kern w:val="24"/>
          <w:sz w:val="22"/>
          <w:szCs w:val="22"/>
        </w:rPr>
        <w:t>Domates üretimi yapılan tüm ilçelerde sınıflandırma ve değerlendirme çalışmaları yürütülmekte olup feromon tuzaklarla popülasyon takibi yapılmıştır.</w:t>
      </w:r>
    </w:p>
    <w:p w:rsidR="00706E37" w:rsidRPr="006469FE" w:rsidRDefault="00706E37" w:rsidP="00706E37">
      <w:pPr>
        <w:spacing w:line="276" w:lineRule="auto"/>
        <w:rPr>
          <w:rFonts w:asciiTheme="minorHAnsi" w:hAnsiTheme="minorHAnsi" w:cs="Arial"/>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Stromatinia cepivora (Syn. Sclerotium cepivorum) Soğanda Beyaz Çürüklük</w:t>
      </w:r>
    </w:p>
    <w:p w:rsidR="000140AE" w:rsidRPr="006469FE" w:rsidRDefault="000140AE" w:rsidP="00706E37">
      <w:pPr>
        <w:spacing w:line="276" w:lineRule="auto"/>
        <w:ind w:firstLine="709"/>
        <w:rPr>
          <w:rFonts w:asciiTheme="minorHAnsi" w:hAnsiTheme="minorHAnsi" w:cs="Arial"/>
          <w:kern w:val="24"/>
          <w:sz w:val="22"/>
          <w:szCs w:val="22"/>
        </w:rPr>
      </w:pPr>
      <w:r w:rsidRPr="006469FE">
        <w:rPr>
          <w:rFonts w:asciiTheme="minorHAnsi" w:hAnsiTheme="minorHAnsi" w:cs="Arial"/>
          <w:kern w:val="24"/>
          <w:sz w:val="22"/>
          <w:szCs w:val="22"/>
        </w:rPr>
        <w:t>Tüm Soğan üretim alanlarında Keşif sürveyi çalışmaları yapılmış olup ilgili etmene rastlanmamıştır.</w:t>
      </w:r>
    </w:p>
    <w:p w:rsidR="00706E37" w:rsidRPr="006469FE" w:rsidRDefault="00706E37" w:rsidP="00706E37">
      <w:pPr>
        <w:spacing w:line="276" w:lineRule="auto"/>
        <w:rPr>
          <w:rFonts w:asciiTheme="minorHAnsi" w:hAnsiTheme="minorHAnsi" w:cs="Arial"/>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Epitrix similaris</w:t>
      </w:r>
    </w:p>
    <w:p w:rsidR="000140AE" w:rsidRPr="006469FE" w:rsidRDefault="000140AE" w:rsidP="00706E37">
      <w:pPr>
        <w:spacing w:line="276" w:lineRule="auto"/>
        <w:ind w:firstLine="709"/>
        <w:rPr>
          <w:rFonts w:asciiTheme="minorHAnsi" w:hAnsiTheme="minorHAnsi" w:cs="Arial"/>
          <w:kern w:val="24"/>
          <w:sz w:val="22"/>
          <w:szCs w:val="22"/>
        </w:rPr>
      </w:pPr>
      <w:r w:rsidRPr="006469FE">
        <w:rPr>
          <w:rFonts w:asciiTheme="minorHAnsi" w:hAnsiTheme="minorHAnsi" w:cs="Arial"/>
          <w:kern w:val="24"/>
          <w:sz w:val="22"/>
          <w:szCs w:val="22"/>
        </w:rPr>
        <w:t>Tüm Solanum plantasyonlarında Keşif sürveyi çalışmaları yapılmış olup ilgili etmene rastlanmamıştır.</w:t>
      </w:r>
    </w:p>
    <w:p w:rsidR="00706E37" w:rsidRPr="006469FE" w:rsidRDefault="00706E37" w:rsidP="00706E37">
      <w:pPr>
        <w:spacing w:line="276" w:lineRule="auto"/>
        <w:rPr>
          <w:rFonts w:asciiTheme="minorHAnsi" w:hAnsiTheme="minorHAnsi" w:cs="Arial"/>
          <w:kern w:val="24"/>
          <w:sz w:val="22"/>
          <w:szCs w:val="22"/>
        </w:rPr>
      </w:pPr>
    </w:p>
    <w:p w:rsidR="00706E37" w:rsidRPr="006469FE" w:rsidRDefault="000140AE" w:rsidP="00706E37">
      <w:pPr>
        <w:spacing w:line="276" w:lineRule="auto"/>
        <w:rPr>
          <w:rFonts w:asciiTheme="minorHAnsi" w:hAnsiTheme="minorHAnsi" w:cs="Arial"/>
          <w:b/>
          <w:kern w:val="24"/>
          <w:sz w:val="22"/>
          <w:szCs w:val="22"/>
        </w:rPr>
      </w:pPr>
      <w:r w:rsidRPr="006469FE">
        <w:rPr>
          <w:rFonts w:asciiTheme="minorHAnsi" w:hAnsiTheme="minorHAnsi" w:cs="Arial"/>
          <w:b/>
          <w:kern w:val="24"/>
          <w:sz w:val="22"/>
          <w:szCs w:val="22"/>
        </w:rPr>
        <w:t>Çeltik Beyaz Uç Nematodu (Aphelenchoides besseyi)</w:t>
      </w:r>
    </w:p>
    <w:p w:rsidR="000140AE" w:rsidRPr="006469FE" w:rsidRDefault="000140AE" w:rsidP="00706E37">
      <w:pPr>
        <w:spacing w:line="276" w:lineRule="auto"/>
        <w:ind w:firstLine="709"/>
        <w:rPr>
          <w:rFonts w:asciiTheme="minorHAnsi" w:hAnsiTheme="minorHAnsi" w:cs="Arial"/>
          <w:kern w:val="24"/>
          <w:sz w:val="22"/>
          <w:szCs w:val="22"/>
        </w:rPr>
      </w:pPr>
      <w:r w:rsidRPr="006469FE">
        <w:rPr>
          <w:rFonts w:asciiTheme="minorHAnsi" w:hAnsiTheme="minorHAnsi" w:cs="Arial"/>
          <w:kern w:val="24"/>
          <w:sz w:val="22"/>
          <w:szCs w:val="22"/>
        </w:rPr>
        <w:t xml:space="preserve">Çeltik üretimi yapılan tüm ilçelerde sınıflandırma ve değerlendirme çalışmaları yürütülmektedir. </w:t>
      </w: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Default="003659E0" w:rsidP="00706E37">
      <w:pPr>
        <w:spacing w:line="276" w:lineRule="auto"/>
        <w:ind w:firstLine="709"/>
        <w:rPr>
          <w:rFonts w:asciiTheme="minorHAnsi" w:hAnsiTheme="minorHAnsi" w:cs="Arial"/>
          <w:kern w:val="24"/>
          <w:sz w:val="22"/>
          <w:szCs w:val="22"/>
        </w:rPr>
      </w:pPr>
    </w:p>
    <w:p w:rsidR="00E75D92" w:rsidRDefault="00E75D92" w:rsidP="00706E37">
      <w:pPr>
        <w:spacing w:line="276" w:lineRule="auto"/>
        <w:ind w:firstLine="709"/>
        <w:rPr>
          <w:rFonts w:asciiTheme="minorHAnsi" w:hAnsiTheme="minorHAnsi" w:cs="Arial"/>
          <w:kern w:val="24"/>
          <w:sz w:val="22"/>
          <w:szCs w:val="22"/>
        </w:rPr>
      </w:pPr>
    </w:p>
    <w:p w:rsidR="00E75D92" w:rsidRPr="006469FE" w:rsidRDefault="00E75D92"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3659E0" w:rsidRPr="006469FE" w:rsidRDefault="003659E0" w:rsidP="00706E37">
      <w:pPr>
        <w:spacing w:line="276" w:lineRule="auto"/>
        <w:ind w:firstLine="709"/>
        <w:rPr>
          <w:rFonts w:asciiTheme="minorHAnsi" w:hAnsiTheme="minorHAnsi" w:cs="Arial"/>
          <w:kern w:val="24"/>
          <w:sz w:val="22"/>
          <w:szCs w:val="22"/>
        </w:rPr>
      </w:pPr>
    </w:p>
    <w:p w:rsidR="00706E37" w:rsidRPr="006469FE" w:rsidRDefault="00706E37" w:rsidP="000140AE">
      <w:pPr>
        <w:spacing w:line="276" w:lineRule="auto"/>
        <w:ind w:firstLine="708"/>
        <w:rPr>
          <w:rFonts w:asciiTheme="minorHAnsi" w:hAnsiTheme="minorHAnsi"/>
          <w:sz w:val="22"/>
          <w:szCs w:val="22"/>
        </w:rPr>
      </w:pPr>
    </w:p>
    <w:tbl>
      <w:tblPr>
        <w:tblW w:w="8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148"/>
        <w:gridCol w:w="2694"/>
      </w:tblGrid>
      <w:tr w:rsidR="000140AE" w:rsidRPr="006469FE" w:rsidTr="007A444E">
        <w:trPr>
          <w:trHeight w:val="20"/>
          <w:jc w:val="center"/>
        </w:trPr>
        <w:tc>
          <w:tcPr>
            <w:tcW w:w="6148" w:type="dxa"/>
            <w:shd w:val="clear" w:color="auto" w:fill="FBD4B4" w:themeFill="accent6" w:themeFillTint="66"/>
            <w:tcMar>
              <w:top w:w="72" w:type="dxa"/>
              <w:left w:w="144" w:type="dxa"/>
              <w:bottom w:w="72" w:type="dxa"/>
              <w:right w:w="144" w:type="dxa"/>
            </w:tcMar>
            <w:hideMark/>
          </w:tcPr>
          <w:p w:rsidR="000140AE" w:rsidRPr="006469FE" w:rsidRDefault="000140AE" w:rsidP="00706E37">
            <w:pPr>
              <w:jc w:val="center"/>
              <w:textAlignment w:val="baseline"/>
              <w:rPr>
                <w:rFonts w:asciiTheme="minorHAnsi" w:hAnsiTheme="minorHAnsi" w:cs="Arial"/>
                <w:sz w:val="20"/>
                <w:szCs w:val="20"/>
              </w:rPr>
            </w:pPr>
            <w:r w:rsidRPr="006469FE">
              <w:rPr>
                <w:rFonts w:asciiTheme="minorHAnsi" w:hAnsiTheme="minorHAnsi" w:cs="Arial"/>
                <w:b/>
                <w:bCs/>
                <w:kern w:val="24"/>
                <w:sz w:val="20"/>
                <w:szCs w:val="20"/>
              </w:rPr>
              <w:t>ZARARLI ORGANİZMA</w:t>
            </w:r>
          </w:p>
        </w:tc>
        <w:tc>
          <w:tcPr>
            <w:tcW w:w="2694" w:type="dxa"/>
            <w:shd w:val="clear" w:color="auto" w:fill="FBD4B4" w:themeFill="accent6" w:themeFillTint="66"/>
            <w:tcMar>
              <w:top w:w="72" w:type="dxa"/>
              <w:left w:w="144" w:type="dxa"/>
              <w:bottom w:w="72" w:type="dxa"/>
              <w:right w:w="144" w:type="dxa"/>
            </w:tcMar>
            <w:hideMark/>
          </w:tcPr>
          <w:p w:rsidR="000140AE" w:rsidRPr="006469FE" w:rsidRDefault="000140AE" w:rsidP="00706E37">
            <w:pPr>
              <w:jc w:val="center"/>
              <w:textAlignment w:val="baseline"/>
              <w:rPr>
                <w:rFonts w:asciiTheme="minorHAnsi" w:hAnsiTheme="minorHAnsi" w:cs="Arial"/>
                <w:sz w:val="20"/>
                <w:szCs w:val="20"/>
              </w:rPr>
            </w:pPr>
            <w:r w:rsidRPr="006469FE">
              <w:rPr>
                <w:rFonts w:asciiTheme="minorHAnsi" w:hAnsiTheme="minorHAnsi" w:cs="Arial"/>
                <w:b/>
                <w:bCs/>
                <w:kern w:val="24"/>
                <w:sz w:val="20"/>
                <w:szCs w:val="20"/>
              </w:rPr>
              <w:t>PROGRAM</w:t>
            </w:r>
          </w:p>
        </w:tc>
      </w:tr>
      <w:tr w:rsidR="000140AE" w:rsidRPr="006469FE" w:rsidTr="007A444E">
        <w:trPr>
          <w:trHeight w:val="9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Bakteriyel Solgunluk ve Patates K.rengi Çürüklüğü (R.solanacearum)</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Sınıflandırma/Değerlendirme</w:t>
            </w:r>
          </w:p>
        </w:tc>
      </w:tr>
      <w:tr w:rsidR="000140AE" w:rsidRPr="006469FE" w:rsidTr="007A444E">
        <w:trPr>
          <w:trHeight w:val="22"/>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Bağ da Bois Noir ile Flavescense doree Fitoplazması</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Batı Mısır kök Kurdu (Diabrotica virgifera)</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Sarka Virüsü (Plum pox potyvirüs)</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Sınıflandırma/Değerlendirme</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Domates Güvesi (Tuta absoluta)</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Sınıflandırma/Değerlendirme</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Kestane Gal Arısı (Dryocosmus kuriphilus)</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Karpuz Bakteriyel Meyve Lekesi</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Palmiye Kırmızı Böceği (Rhynchophorus ferrugineus)</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Kirazda Drosophila suzukii</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Domateste Lasioptera spp.</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Sınıflandırma/Değerlendirme</w:t>
            </w:r>
          </w:p>
        </w:tc>
      </w:tr>
      <w:tr w:rsidR="000140AE" w:rsidRPr="006469FE" w:rsidTr="007A444E">
        <w:trPr>
          <w:trHeight w:val="20"/>
          <w:jc w:val="center"/>
        </w:trPr>
        <w:tc>
          <w:tcPr>
            <w:tcW w:w="6148" w:type="dxa"/>
            <w:shd w:val="clear" w:color="auto" w:fill="auto"/>
            <w:tcMar>
              <w:top w:w="15" w:type="dxa"/>
              <w:left w:w="15" w:type="dxa"/>
              <w:bottom w:w="0" w:type="dxa"/>
              <w:right w:w="15" w:type="dxa"/>
            </w:tcMar>
            <w:vAlign w:val="center"/>
            <w:hideMark/>
          </w:tcPr>
          <w:p w:rsidR="000140AE" w:rsidRPr="006469FE" w:rsidRDefault="000140AE" w:rsidP="0072779E">
            <w:pPr>
              <w:jc w:val="left"/>
              <w:textAlignment w:val="center"/>
              <w:rPr>
                <w:rFonts w:asciiTheme="minorHAnsi" w:hAnsiTheme="minorHAnsi" w:cs="Arial"/>
                <w:sz w:val="20"/>
                <w:szCs w:val="20"/>
              </w:rPr>
            </w:pPr>
            <w:r w:rsidRPr="006469FE">
              <w:rPr>
                <w:rFonts w:asciiTheme="minorHAnsi" w:hAnsiTheme="minorHAnsi" w:cs="Arial"/>
                <w:kern w:val="24"/>
                <w:sz w:val="20"/>
                <w:szCs w:val="20"/>
              </w:rPr>
              <w:t>Stromatinia cepivora (Syn. Sclerotium cepivorum) Soğanda Beyaz Çürüklük</w:t>
            </w:r>
          </w:p>
        </w:tc>
        <w:tc>
          <w:tcPr>
            <w:tcW w:w="2694" w:type="dxa"/>
            <w:shd w:val="clear" w:color="auto" w:fill="auto"/>
            <w:tcMar>
              <w:top w:w="72" w:type="dxa"/>
              <w:left w:w="144" w:type="dxa"/>
              <w:bottom w:w="72" w:type="dxa"/>
              <w:right w:w="144" w:type="dxa"/>
            </w:tcMar>
            <w:vAlign w:val="center"/>
            <w:hideMark/>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 xml:space="preserve">Keşif </w:t>
            </w:r>
          </w:p>
        </w:tc>
      </w:tr>
      <w:tr w:rsidR="000140AE" w:rsidRPr="006469FE" w:rsidTr="007A444E">
        <w:trPr>
          <w:trHeight w:val="20"/>
          <w:jc w:val="center"/>
        </w:trPr>
        <w:tc>
          <w:tcPr>
            <w:tcW w:w="6148" w:type="dxa"/>
            <w:shd w:val="clear" w:color="auto" w:fill="auto"/>
            <w:tcMar>
              <w:top w:w="15" w:type="dxa"/>
              <w:left w:w="15" w:type="dxa"/>
              <w:bottom w:w="0" w:type="dxa"/>
              <w:right w:w="15" w:type="dxa"/>
            </w:tcMar>
            <w:vAlign w:val="center"/>
          </w:tcPr>
          <w:p w:rsidR="000140AE" w:rsidRPr="006469FE" w:rsidRDefault="000140AE" w:rsidP="0072779E">
            <w:pPr>
              <w:jc w:val="left"/>
              <w:textAlignment w:val="center"/>
              <w:rPr>
                <w:rFonts w:asciiTheme="minorHAnsi" w:hAnsiTheme="minorHAnsi" w:cs="Arial"/>
                <w:kern w:val="24"/>
                <w:sz w:val="20"/>
                <w:szCs w:val="20"/>
              </w:rPr>
            </w:pPr>
            <w:r w:rsidRPr="006469FE">
              <w:rPr>
                <w:rFonts w:asciiTheme="minorHAnsi" w:hAnsiTheme="minorHAnsi"/>
                <w:sz w:val="20"/>
                <w:szCs w:val="20"/>
              </w:rPr>
              <w:t>Epitrix similaris</w:t>
            </w:r>
          </w:p>
        </w:tc>
        <w:tc>
          <w:tcPr>
            <w:tcW w:w="2694" w:type="dxa"/>
            <w:shd w:val="clear" w:color="auto" w:fill="auto"/>
            <w:tcMar>
              <w:top w:w="72" w:type="dxa"/>
              <w:left w:w="144" w:type="dxa"/>
              <w:bottom w:w="72" w:type="dxa"/>
              <w:right w:w="144" w:type="dxa"/>
            </w:tcMar>
            <w:vAlign w:val="center"/>
          </w:tcPr>
          <w:p w:rsidR="000140AE" w:rsidRPr="006469FE" w:rsidRDefault="000140AE" w:rsidP="0072779E">
            <w:pPr>
              <w:jc w:val="left"/>
              <w:textAlignment w:val="baseline"/>
              <w:rPr>
                <w:rFonts w:asciiTheme="minorHAnsi" w:hAnsiTheme="minorHAnsi" w:cs="Arial"/>
                <w:kern w:val="24"/>
                <w:sz w:val="20"/>
                <w:szCs w:val="20"/>
              </w:rPr>
            </w:pPr>
            <w:r w:rsidRPr="006469FE">
              <w:rPr>
                <w:rFonts w:asciiTheme="minorHAnsi" w:hAnsiTheme="minorHAnsi" w:cs="Arial"/>
                <w:kern w:val="24"/>
                <w:sz w:val="20"/>
                <w:szCs w:val="20"/>
              </w:rPr>
              <w:t>Keşif</w:t>
            </w:r>
          </w:p>
        </w:tc>
      </w:tr>
      <w:tr w:rsidR="000140AE" w:rsidRPr="006469FE" w:rsidTr="007A444E">
        <w:trPr>
          <w:trHeight w:val="20"/>
          <w:jc w:val="center"/>
        </w:trPr>
        <w:tc>
          <w:tcPr>
            <w:tcW w:w="6148" w:type="dxa"/>
            <w:shd w:val="clear" w:color="auto" w:fill="auto"/>
            <w:tcMar>
              <w:top w:w="15" w:type="dxa"/>
              <w:left w:w="15" w:type="dxa"/>
              <w:bottom w:w="0" w:type="dxa"/>
              <w:right w:w="15" w:type="dxa"/>
            </w:tcMar>
            <w:vAlign w:val="center"/>
          </w:tcPr>
          <w:p w:rsidR="000140AE" w:rsidRPr="006469FE" w:rsidRDefault="000140AE" w:rsidP="0072779E">
            <w:pPr>
              <w:jc w:val="left"/>
              <w:textAlignment w:val="center"/>
              <w:rPr>
                <w:rFonts w:asciiTheme="minorHAnsi" w:hAnsiTheme="minorHAnsi"/>
                <w:sz w:val="20"/>
                <w:szCs w:val="20"/>
              </w:rPr>
            </w:pPr>
            <w:r w:rsidRPr="006469FE">
              <w:rPr>
                <w:rFonts w:asciiTheme="minorHAnsi" w:hAnsiTheme="minorHAnsi"/>
                <w:sz w:val="20"/>
                <w:szCs w:val="20"/>
              </w:rPr>
              <w:t>Çeltik Beyaz Uç Nematodu (Aphelenchoides besseyi)</w:t>
            </w:r>
          </w:p>
        </w:tc>
        <w:tc>
          <w:tcPr>
            <w:tcW w:w="2694" w:type="dxa"/>
            <w:shd w:val="clear" w:color="auto" w:fill="auto"/>
            <w:tcMar>
              <w:top w:w="72" w:type="dxa"/>
              <w:left w:w="144" w:type="dxa"/>
              <w:bottom w:w="72" w:type="dxa"/>
              <w:right w:w="144" w:type="dxa"/>
            </w:tcMar>
            <w:vAlign w:val="center"/>
          </w:tcPr>
          <w:p w:rsidR="000140AE" w:rsidRPr="006469FE" w:rsidRDefault="000140AE" w:rsidP="0072779E">
            <w:pPr>
              <w:jc w:val="left"/>
              <w:textAlignment w:val="baseline"/>
              <w:rPr>
                <w:rFonts w:asciiTheme="minorHAnsi" w:hAnsiTheme="minorHAnsi" w:cs="Arial"/>
                <w:sz w:val="20"/>
                <w:szCs w:val="20"/>
              </w:rPr>
            </w:pPr>
            <w:r w:rsidRPr="006469FE">
              <w:rPr>
                <w:rFonts w:asciiTheme="minorHAnsi" w:hAnsiTheme="minorHAnsi" w:cs="Arial"/>
                <w:kern w:val="24"/>
                <w:sz w:val="20"/>
                <w:szCs w:val="20"/>
              </w:rPr>
              <w:t>Sınıflandırma/Değerlendirme</w:t>
            </w:r>
          </w:p>
        </w:tc>
      </w:tr>
    </w:tbl>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72779E">
      <w:pPr>
        <w:pStyle w:val="Balk4"/>
        <w:spacing w:before="0" w:after="0"/>
      </w:pPr>
      <w:bookmarkStart w:id="496" w:name="_Toc378852689"/>
      <w:bookmarkStart w:id="497" w:name="_Toc379183229"/>
      <w:bookmarkStart w:id="498" w:name="_Toc379185091"/>
      <w:bookmarkStart w:id="499" w:name="_Toc386731936"/>
      <w:bookmarkStart w:id="500" w:name="_Toc413836787"/>
      <w:r w:rsidRPr="006469FE">
        <w:t>4.2.4.2. Dış Karantina Çalışmaları</w:t>
      </w:r>
      <w:bookmarkEnd w:id="496"/>
      <w:bookmarkEnd w:id="497"/>
      <w:bookmarkEnd w:id="498"/>
      <w:bookmarkEnd w:id="499"/>
      <w:bookmarkEnd w:id="500"/>
    </w:p>
    <w:p w:rsidR="000140AE" w:rsidRPr="006469FE" w:rsidRDefault="000140AE" w:rsidP="000140AE">
      <w:pPr>
        <w:spacing w:line="276" w:lineRule="auto"/>
        <w:rPr>
          <w:rFonts w:asciiTheme="minorHAnsi" w:hAnsiTheme="minorHAnsi"/>
          <w:b/>
          <w:sz w:val="22"/>
          <w:szCs w:val="22"/>
        </w:rPr>
      </w:pPr>
      <w:r w:rsidRPr="006469FE">
        <w:rPr>
          <w:rFonts w:asciiTheme="minorHAnsi" w:hAnsiTheme="minorHAnsi"/>
          <w:b/>
          <w:sz w:val="22"/>
          <w:szCs w:val="22"/>
        </w:rPr>
        <w:tab/>
      </w:r>
      <w:r w:rsidRPr="006469FE">
        <w:rPr>
          <w:rFonts w:asciiTheme="minorHAnsi" w:hAnsiTheme="minorHAnsi"/>
          <w:sz w:val="22"/>
          <w:szCs w:val="22"/>
        </w:rPr>
        <w:t xml:space="preserve">İlimizde Merkez ilçede 4 adet ve Yenice ilçemizde 1 adet olmak üzere toplam 5 adet Ziraat Mühendisi (İnspektör) Bakanlığımızca yetkilendirilmiş olup, dış karantina faaliyetlerinde görev almaktadır. Faaliyetlerin büyük çoğunluğu ihracat alanında gerçekleşmekte olup, ithalat, transit, re-export, ISPM-15 (Uluslar Arası Ticarette Ahşap Ambalaj Malzemelerinin İşaretlenmesine dair işlemler)dir. İlimiz Bakanlığımızca 2009 yılından itibaren Rusya Federasyonuna ihracat konusunda yetkilendirilmiştir. </w:t>
      </w:r>
    </w:p>
    <w:p w:rsidR="0072779E" w:rsidRPr="006469FE" w:rsidRDefault="0072779E" w:rsidP="000140AE">
      <w:pPr>
        <w:pStyle w:val="Balk5"/>
        <w:spacing w:line="276" w:lineRule="auto"/>
        <w:jc w:val="left"/>
        <w:rPr>
          <w:szCs w:val="22"/>
        </w:rPr>
      </w:pPr>
      <w:bookmarkStart w:id="501" w:name="_Toc378852690"/>
      <w:bookmarkStart w:id="502" w:name="_Toc379183230"/>
      <w:bookmarkStart w:id="503" w:name="_Toc379185092"/>
      <w:bookmarkStart w:id="504" w:name="_Toc386731937"/>
    </w:p>
    <w:p w:rsidR="000140AE" w:rsidRPr="006469FE" w:rsidRDefault="000140AE" w:rsidP="000140AE">
      <w:pPr>
        <w:pStyle w:val="Balk5"/>
        <w:spacing w:line="276" w:lineRule="auto"/>
        <w:jc w:val="left"/>
        <w:rPr>
          <w:szCs w:val="22"/>
        </w:rPr>
      </w:pPr>
      <w:bookmarkStart w:id="505" w:name="_Toc413836788"/>
      <w:r w:rsidRPr="006469FE">
        <w:rPr>
          <w:szCs w:val="22"/>
        </w:rPr>
        <w:t>4.2.4.2.1. İhracat</w:t>
      </w:r>
      <w:bookmarkEnd w:id="501"/>
      <w:bookmarkEnd w:id="502"/>
      <w:bookmarkEnd w:id="503"/>
      <w:bookmarkEnd w:id="504"/>
      <w:bookmarkEnd w:id="505"/>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ab/>
        <w:t>İlimizden 2014 yılında yapılan muayene ve kontroller sonucu aşağıdaki ürün grupları için 762 adet Bitki Sağlık Sertifikası tanzim edilerek, ihracatına müsaade edilmiştir.</w:t>
      </w:r>
    </w:p>
    <w:p w:rsidR="007A444E" w:rsidRDefault="007A444E" w:rsidP="0072779E">
      <w:pPr>
        <w:spacing w:line="276" w:lineRule="auto"/>
        <w:jc w:val="center"/>
        <w:rPr>
          <w:rFonts w:asciiTheme="minorHAnsi" w:hAnsiTheme="minorHAnsi"/>
          <w:b/>
          <w:sz w:val="22"/>
          <w:szCs w:val="22"/>
        </w:rPr>
      </w:pPr>
    </w:p>
    <w:p w:rsidR="000140AE" w:rsidRPr="006469FE" w:rsidRDefault="000140AE" w:rsidP="0072779E">
      <w:pPr>
        <w:spacing w:line="276" w:lineRule="auto"/>
        <w:jc w:val="center"/>
        <w:rPr>
          <w:rFonts w:asciiTheme="minorHAnsi" w:hAnsiTheme="minorHAnsi"/>
          <w:b/>
          <w:sz w:val="22"/>
          <w:szCs w:val="22"/>
        </w:rPr>
      </w:pPr>
      <w:r w:rsidRPr="006469FE">
        <w:rPr>
          <w:rFonts w:asciiTheme="minorHAnsi" w:hAnsiTheme="minorHAnsi"/>
          <w:b/>
          <w:sz w:val="22"/>
          <w:szCs w:val="22"/>
        </w:rPr>
        <w:t>Ürün Gruplarına Göre İhracat Miktarı</w:t>
      </w:r>
    </w:p>
    <w:tbl>
      <w:tblPr>
        <w:tblW w:w="0" w:type="auto"/>
        <w:jc w:val="center"/>
        <w:tblLook w:val="00A0" w:firstRow="1" w:lastRow="0" w:firstColumn="1" w:lastColumn="0" w:noHBand="0" w:noVBand="0"/>
      </w:tblPr>
      <w:tblGrid>
        <w:gridCol w:w="3588"/>
        <w:gridCol w:w="1388"/>
      </w:tblGrid>
      <w:tr w:rsidR="000140AE" w:rsidRPr="006469FE" w:rsidTr="00E27D9A">
        <w:trPr>
          <w:trHeight w:val="264"/>
          <w:jc w:val="center"/>
        </w:trPr>
        <w:tc>
          <w:tcPr>
            <w:tcW w:w="3588" w:type="dxa"/>
            <w:tcBorders>
              <w:top w:val="single" w:sz="4" w:space="0" w:color="auto"/>
              <w:left w:val="single" w:sz="4" w:space="0" w:color="auto"/>
              <w:bottom w:val="single" w:sz="4" w:space="0" w:color="auto"/>
              <w:right w:val="single" w:sz="4" w:space="0" w:color="auto"/>
            </w:tcBorders>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ÜRÜN GRUBU</w:t>
            </w:r>
          </w:p>
        </w:tc>
        <w:tc>
          <w:tcPr>
            <w:tcW w:w="1388" w:type="dxa"/>
            <w:tcBorders>
              <w:top w:val="single" w:sz="4" w:space="0" w:color="auto"/>
              <w:left w:val="single" w:sz="4" w:space="0" w:color="auto"/>
              <w:bottom w:val="single" w:sz="4" w:space="0" w:color="auto"/>
              <w:right w:val="single" w:sz="4" w:space="0" w:color="auto"/>
            </w:tcBorders>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MİKTAR</w:t>
            </w:r>
          </w:p>
        </w:tc>
      </w:tr>
      <w:tr w:rsidR="000140AE" w:rsidRPr="006469FE" w:rsidTr="00E27D9A">
        <w:trPr>
          <w:trHeight w:val="1297"/>
          <w:jc w:val="center"/>
        </w:trPr>
        <w:tc>
          <w:tcPr>
            <w:tcW w:w="3588" w:type="dxa"/>
            <w:tcBorders>
              <w:top w:val="single" w:sz="4" w:space="0" w:color="auto"/>
              <w:left w:val="single" w:sz="4" w:space="0" w:color="auto"/>
              <w:bottom w:val="single" w:sz="4" w:space="0" w:color="auto"/>
              <w:right w:val="single" w:sz="4" w:space="0" w:color="auto"/>
            </w:tcBorders>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 xml:space="preserve">Muhtelif Konserve </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Dondurulmuş Sebze - Meyve</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Yaş Sebze ve Meyve</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Diğer Maddeler</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Kurutulmuş sebze ve meyve</w:t>
            </w:r>
          </w:p>
          <w:p w:rsidR="000140AE" w:rsidRPr="006469FE" w:rsidRDefault="000140AE" w:rsidP="003B18DD">
            <w:pPr>
              <w:spacing w:line="276" w:lineRule="auto"/>
              <w:jc w:val="center"/>
              <w:rPr>
                <w:rFonts w:asciiTheme="minorHAnsi" w:hAnsiTheme="minorHAnsi"/>
                <w:b/>
                <w:sz w:val="20"/>
                <w:szCs w:val="20"/>
              </w:rPr>
            </w:pPr>
            <w:r w:rsidRPr="006469FE">
              <w:rPr>
                <w:rFonts w:asciiTheme="minorHAnsi" w:hAnsiTheme="minorHAnsi"/>
                <w:b/>
                <w:sz w:val="20"/>
                <w:szCs w:val="20"/>
              </w:rPr>
              <w:t>TOPLAM</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Fidan</w:t>
            </w:r>
          </w:p>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Dış Mekan Süs Bitkisi</w:t>
            </w:r>
          </w:p>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TOPLAM</w:t>
            </w:r>
          </w:p>
          <w:p w:rsidR="000140AE" w:rsidRPr="006469FE" w:rsidRDefault="000140AE" w:rsidP="003B18DD">
            <w:pPr>
              <w:spacing w:line="276" w:lineRule="auto"/>
              <w:jc w:val="left"/>
              <w:rPr>
                <w:rFonts w:asciiTheme="minorHAnsi" w:hAnsiTheme="minorHAnsi"/>
                <w:b/>
                <w:sz w:val="20"/>
                <w:szCs w:val="20"/>
              </w:rPr>
            </w:pPr>
            <w:r w:rsidRPr="006469FE">
              <w:rPr>
                <w:rFonts w:asciiTheme="minorHAnsi" w:hAnsiTheme="minorHAnsi"/>
                <w:b/>
                <w:sz w:val="20"/>
                <w:szCs w:val="20"/>
              </w:rPr>
              <w:t>Düzenlenen Bitki Sağlık Sertifikası (BSS)</w:t>
            </w:r>
          </w:p>
        </w:tc>
        <w:tc>
          <w:tcPr>
            <w:tcW w:w="1388" w:type="dxa"/>
            <w:tcBorders>
              <w:top w:val="single" w:sz="4" w:space="0" w:color="auto"/>
              <w:left w:val="single" w:sz="4" w:space="0" w:color="auto"/>
              <w:bottom w:val="single" w:sz="4" w:space="0" w:color="auto"/>
              <w:right w:val="single" w:sz="4" w:space="0" w:color="auto"/>
            </w:tcBorders>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4.834.254 kg</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4.810.477 kg</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1.041.324 kg</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29.146 kg</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577 kg</w:t>
            </w:r>
          </w:p>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10.715.778 kg</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24.975 adet</w:t>
            </w:r>
          </w:p>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2.065 adet</w:t>
            </w:r>
          </w:p>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27.040 adet</w:t>
            </w:r>
          </w:p>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762 adet</w:t>
            </w:r>
          </w:p>
        </w:tc>
      </w:tr>
    </w:tbl>
    <w:p w:rsidR="00E27D9A" w:rsidRDefault="000140AE" w:rsidP="000140AE">
      <w:pPr>
        <w:spacing w:line="276" w:lineRule="auto"/>
        <w:rPr>
          <w:rFonts w:asciiTheme="minorHAnsi" w:hAnsiTheme="minorHAnsi"/>
          <w:sz w:val="22"/>
          <w:szCs w:val="22"/>
        </w:rPr>
      </w:pPr>
      <w:r w:rsidRPr="006469FE">
        <w:rPr>
          <w:rFonts w:asciiTheme="minorHAnsi" w:hAnsiTheme="minorHAnsi"/>
          <w:sz w:val="22"/>
          <w:szCs w:val="22"/>
        </w:rPr>
        <w:tab/>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lastRenderedPageBreak/>
        <w:t>İlimiz ihracatında konserve ürünler ve dondurulmuş meyve ve sebzeler ağırlıklı olarak yer almaktadır. İhracat potansiyelimizi oluşturan iki grup ürün için de en önemli ham madde kaynağı ilimizde ekilişi yoğun olan kaypa çeşidi biberdir. İhracata konu konserve ürünlerin 4.413.579 kg’lık kısmını ve dondurulmuş ürünlerin ise 2.304.070 kg’lık kısmını biber oluşturmaktadır.</w:t>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sz w:val="22"/>
          <w:szCs w:val="22"/>
        </w:rPr>
        <w:tab/>
        <w:t xml:space="preserve">2014 ihracatında ilk sırada yer alan konserve ürünlerin çoğunluğu, Biga ve Yenice ilçelerimizde faaliyet gösteren ve ağırlıklı olarak biber ürünü işleyen Türk-Yunan ortaklı işletmelerden gerçekleşmiştir. </w:t>
      </w:r>
    </w:p>
    <w:p w:rsidR="000140AE" w:rsidRPr="006469FE" w:rsidRDefault="000140AE" w:rsidP="000140AE">
      <w:pPr>
        <w:spacing w:line="276" w:lineRule="auto"/>
        <w:rPr>
          <w:rStyle w:val="st1"/>
          <w:rFonts w:asciiTheme="minorHAnsi" w:hAnsiTheme="minorHAnsi"/>
          <w:sz w:val="22"/>
          <w:szCs w:val="22"/>
        </w:rPr>
      </w:pPr>
      <w:r w:rsidRPr="006469FE">
        <w:rPr>
          <w:rFonts w:asciiTheme="minorHAnsi" w:hAnsiTheme="minorHAnsi"/>
          <w:sz w:val="22"/>
          <w:szCs w:val="22"/>
        </w:rPr>
        <w:tab/>
        <w:t>İkinci sırada yer alan dondurulmuş ürünleri ise, Biga, Lapseki,</w:t>
      </w:r>
      <w:r w:rsidR="0072779E" w:rsidRPr="006469FE">
        <w:rPr>
          <w:rFonts w:asciiTheme="minorHAnsi" w:hAnsiTheme="minorHAnsi"/>
          <w:sz w:val="22"/>
          <w:szCs w:val="22"/>
        </w:rPr>
        <w:t xml:space="preserve"> </w:t>
      </w:r>
      <w:r w:rsidRPr="006469FE">
        <w:rPr>
          <w:rFonts w:asciiTheme="minorHAnsi" w:hAnsiTheme="minorHAnsi"/>
          <w:sz w:val="22"/>
          <w:szCs w:val="22"/>
        </w:rPr>
        <w:t xml:space="preserve">Yenice ve Gelibolu İlçelerimizde IQF </w:t>
      </w:r>
      <w:r w:rsidRPr="006469FE">
        <w:rPr>
          <w:rStyle w:val="st1"/>
          <w:rFonts w:asciiTheme="minorHAnsi" w:hAnsiTheme="minorHAnsi"/>
          <w:sz w:val="22"/>
          <w:szCs w:val="22"/>
        </w:rPr>
        <w:t>(Individual Quick Frozen – Bireysel Hızlı Dondurma), sistemiyle çalışan tesislerde işlenen meyve ve sebzeler oluşturmaktadır. Bu tesislerinde hammaddesinin çoğunluğunu biber oluşturmaktadır.</w:t>
      </w:r>
    </w:p>
    <w:p w:rsidR="000140AE" w:rsidRPr="006469FE" w:rsidRDefault="000140AE" w:rsidP="000140AE">
      <w:pPr>
        <w:spacing w:line="276" w:lineRule="auto"/>
        <w:rPr>
          <w:rStyle w:val="st1"/>
          <w:rFonts w:asciiTheme="minorHAnsi" w:hAnsiTheme="minorHAnsi"/>
          <w:sz w:val="22"/>
          <w:szCs w:val="22"/>
        </w:rPr>
      </w:pPr>
      <w:r w:rsidRPr="006469FE">
        <w:rPr>
          <w:rStyle w:val="st1"/>
          <w:rFonts w:asciiTheme="minorHAnsi" w:hAnsiTheme="minorHAnsi"/>
          <w:sz w:val="22"/>
          <w:szCs w:val="22"/>
        </w:rPr>
        <w:tab/>
        <w:t xml:space="preserve">Üçüncü sırada yer alan yaş sebze ve meyveler içinde ağırlıklı ürünler Taze şeftali – nektarin, kaypa cinsi </w:t>
      </w:r>
      <w:r w:rsidR="0072779E" w:rsidRPr="006469FE">
        <w:rPr>
          <w:rStyle w:val="st1"/>
          <w:rFonts w:asciiTheme="minorHAnsi" w:hAnsiTheme="minorHAnsi"/>
          <w:sz w:val="22"/>
          <w:szCs w:val="22"/>
        </w:rPr>
        <w:t>biber, patlıcan</w:t>
      </w:r>
      <w:r w:rsidRPr="006469FE">
        <w:rPr>
          <w:rStyle w:val="st1"/>
          <w:rFonts w:asciiTheme="minorHAnsi" w:hAnsiTheme="minorHAnsi"/>
          <w:sz w:val="22"/>
          <w:szCs w:val="22"/>
        </w:rPr>
        <w:t>, kornişon hıyar, pırasa, doğal mantar gibi ürünler de yaş meyve sebze ihracatına konu olan ürünlerdir.</w:t>
      </w:r>
    </w:p>
    <w:p w:rsidR="000140AE" w:rsidRPr="006469FE" w:rsidRDefault="000140AE" w:rsidP="000140AE">
      <w:pPr>
        <w:spacing w:line="276" w:lineRule="auto"/>
        <w:rPr>
          <w:rFonts w:asciiTheme="minorHAnsi" w:hAnsiTheme="minorHAnsi"/>
          <w:sz w:val="22"/>
          <w:szCs w:val="22"/>
        </w:rPr>
      </w:pPr>
      <w:r w:rsidRPr="006469FE">
        <w:rPr>
          <w:rStyle w:val="st1"/>
          <w:rFonts w:asciiTheme="minorHAnsi" w:hAnsiTheme="minorHAnsi"/>
          <w:sz w:val="22"/>
          <w:szCs w:val="22"/>
        </w:rPr>
        <w:tab/>
        <w:t>2014 Yılı İhracat Raporu incelendiğinde, en fazla ihracat konserve ürünlerde gerçekleşmiştir. Miktar olarak en fazla ürünün sevk edildiği ilk 5 ülke sırasıyla Yunanistan (2.485.839 kg), Almanya (2.039.895 kg), Avustralya (1.352.960 kg), İngiltere (1.117.628 kg), ve Belçika (763.270 kg) ‘dır.</w:t>
      </w:r>
    </w:p>
    <w:p w:rsidR="000140AE" w:rsidRPr="006469FE" w:rsidRDefault="000140AE" w:rsidP="000140AE">
      <w:pPr>
        <w:spacing w:after="120" w:line="276" w:lineRule="auto"/>
        <w:jc w:val="center"/>
        <w:rPr>
          <w:rFonts w:asciiTheme="minorHAnsi" w:hAnsiTheme="minorHAnsi"/>
          <w:sz w:val="22"/>
          <w:szCs w:val="22"/>
        </w:rPr>
      </w:pPr>
    </w:p>
    <w:p w:rsidR="000140AE" w:rsidRPr="006469FE" w:rsidRDefault="000140AE" w:rsidP="0072779E">
      <w:pPr>
        <w:spacing w:line="276" w:lineRule="auto"/>
        <w:jc w:val="center"/>
        <w:rPr>
          <w:rFonts w:asciiTheme="minorHAnsi" w:hAnsiTheme="minorHAnsi"/>
          <w:b/>
          <w:sz w:val="22"/>
          <w:szCs w:val="22"/>
        </w:rPr>
      </w:pPr>
      <w:r w:rsidRPr="006469FE">
        <w:rPr>
          <w:rFonts w:asciiTheme="minorHAnsi" w:hAnsiTheme="minorHAnsi"/>
          <w:b/>
          <w:sz w:val="22"/>
          <w:szCs w:val="22"/>
        </w:rPr>
        <w:t>2014 Yılı İhracat Raporu</w:t>
      </w:r>
    </w:p>
    <w:tbl>
      <w:tblPr>
        <w:tblW w:w="6277" w:type="dxa"/>
        <w:jc w:val="center"/>
        <w:tblCellMar>
          <w:left w:w="70" w:type="dxa"/>
          <w:right w:w="70" w:type="dxa"/>
        </w:tblCellMar>
        <w:tblLook w:val="0000" w:firstRow="0" w:lastRow="0" w:firstColumn="0" w:lastColumn="0" w:noHBand="0" w:noVBand="0"/>
      </w:tblPr>
      <w:tblGrid>
        <w:gridCol w:w="760"/>
        <w:gridCol w:w="760"/>
        <w:gridCol w:w="1152"/>
        <w:gridCol w:w="2476"/>
        <w:gridCol w:w="1129"/>
      </w:tblGrid>
      <w:tr w:rsidR="000140AE" w:rsidRPr="006469FE" w:rsidTr="0072779E">
        <w:trPr>
          <w:trHeight w:val="20"/>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Ürün Cinsi</w:t>
            </w:r>
          </w:p>
        </w:tc>
        <w:tc>
          <w:tcPr>
            <w:tcW w:w="247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b/>
                <w:bCs/>
                <w:sz w:val="20"/>
                <w:szCs w:val="20"/>
              </w:rPr>
              <w:t>İhracatın Yapıldığı Ülke</w:t>
            </w:r>
          </w:p>
        </w:tc>
        <w:tc>
          <w:tcPr>
            <w:tcW w:w="1129"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Miktar (Kg)</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BİBER</w:t>
            </w:r>
          </w:p>
        </w:tc>
        <w:tc>
          <w:tcPr>
            <w:tcW w:w="2476" w:type="dxa"/>
            <w:tcBorders>
              <w:top w:val="single" w:sz="4" w:space="0" w:color="auto"/>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BELÇİKA</w:t>
            </w:r>
          </w:p>
        </w:tc>
        <w:tc>
          <w:tcPr>
            <w:tcW w:w="1129" w:type="dxa"/>
            <w:tcBorders>
              <w:top w:val="single" w:sz="4" w:space="0" w:color="auto"/>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465590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1326582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216462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İSVEÇ</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86500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FİNLANDİYA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60800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4500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İSKOÇYA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44000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BULGARİSTAN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38196</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MACARİSTAN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61440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DOMATES</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40960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32030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700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BELÇİKA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84000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MAYDANOZ</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960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ISPANAK</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253040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nil"/>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ÇİLEK</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217130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BELÇİKA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139040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81047</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HOLLANDA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62640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FİNLANDİYA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44000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YENİ ZELANDA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22000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FRANSA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20880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nil"/>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İTALYA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20880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KİRAZ</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152000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48782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İSVİÇRE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70000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YENİ ZELANDA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22000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FRANSA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SOĞAN</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220000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BELÇİKA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74640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81270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36184</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nil"/>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BAMYA</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184640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FASULYE</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560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MANTAR</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201392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FRANSA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90117</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İTALYA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297513</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DONDURULMUŞ VİŞNE</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SUUDİ ARABİSTAN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8000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KURULULMUŞ MANTAR</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217</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İTALYA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360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 xml:space="preserve">KONSERVE BİBER </w:t>
            </w:r>
            <w:r w:rsidRPr="006469FE">
              <w:rPr>
                <w:rFonts w:asciiTheme="minorHAnsi" w:hAnsiTheme="minorHAnsi" w:cs="Arial TUR"/>
                <w:b/>
                <w:bCs/>
                <w:sz w:val="20"/>
                <w:szCs w:val="20"/>
              </w:rPr>
              <w:br/>
              <w:t>(SALAMURA)</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ABD</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174940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1406468</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264414</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YENİ ZELANDA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408072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FİNLANDİYA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188183</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AVUSTRALYA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1352960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KANADA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385583</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115013</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İSVEÇ</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86832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YENİ ZELANDA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31114</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SALAMURA KORNİŞON</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AVUSTRALYA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18100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BULGARİSTAN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9053</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nil"/>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PANCAR TURŞUSU</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12600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nil"/>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KARNABAHAR TURŞUSU</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9750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SALAMURA KAPARİ</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3600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nil"/>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SALAMURA ZEYTİN</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BULGARİSTAN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367571</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BİBER</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58912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BULGARİSTAN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2920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60440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NEKTARİN</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RUSYA FEDERASYONU</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117800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MOLDOVA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39400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ŞEFTALİ</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RUSYA FEDERASYONU</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99000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AYVA</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2970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NAR</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AVUSTURYA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10500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25740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PORTAKAL</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AVUSTURYA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8140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5236</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PIRASA</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İSVİÇRE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19000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KORNİŞON</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254000</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PATLICAN</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239375</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ELMA</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IRAK</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23590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TAZE MANTAR</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27588</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İSVİÇRE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4310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FRANSA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10610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HOLLANDA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4501</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16150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İTALYA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6558</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JAPONYA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4584</w:t>
            </w:r>
          </w:p>
        </w:tc>
      </w:tr>
      <w:tr w:rsidR="000140AE" w:rsidRPr="006469FE" w:rsidTr="007A444E">
        <w:tblPrEx>
          <w:tblLook w:val="04A0" w:firstRow="1" w:lastRow="0" w:firstColumn="1" w:lastColumn="0" w:noHBand="0" w:noVBand="1"/>
        </w:tblPrEx>
        <w:trPr>
          <w:trHeight w:val="255"/>
          <w:jc w:val="center"/>
        </w:trPr>
        <w:tc>
          <w:tcPr>
            <w:tcW w:w="2672"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ZEYTİNYAĞI</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72779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HONK KONG</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450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MUHTELİF GIDA</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YUNANİSTAN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4400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4538</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İNGİLTERE</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15592</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BİRLEŞİK ARAP EMİRLİKLERİ</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249</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SUUDİ ARABİSTAN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2000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MALEZYA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1917</w:t>
            </w:r>
          </w:p>
        </w:tc>
      </w:tr>
      <w:tr w:rsidR="000140AE" w:rsidRPr="006469FE" w:rsidTr="0072779E">
        <w:tblPrEx>
          <w:tblLook w:val="04A0" w:firstRow="1" w:lastRow="0" w:firstColumn="1" w:lastColumn="0" w:noHBand="0" w:noVBand="1"/>
        </w:tblPrEx>
        <w:trPr>
          <w:trHeight w:val="165"/>
          <w:jc w:val="center"/>
        </w:trPr>
        <w:tc>
          <w:tcPr>
            <w:tcW w:w="5148" w:type="dxa"/>
            <w:gridSpan w:val="4"/>
            <w:tcBorders>
              <w:top w:val="nil"/>
              <w:left w:val="single" w:sz="4" w:space="0" w:color="auto"/>
              <w:bottom w:val="single" w:sz="4" w:space="0" w:color="auto"/>
              <w:right w:val="single" w:sz="4" w:space="0" w:color="000000"/>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TOPLAM</w:t>
            </w:r>
          </w:p>
        </w:tc>
        <w:tc>
          <w:tcPr>
            <w:tcW w:w="1129"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72779E">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10715778</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 </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BULGARİSTAN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2350</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ALMANYA</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20</w:t>
            </w:r>
          </w:p>
        </w:tc>
      </w:tr>
      <w:tr w:rsidR="000140AE" w:rsidRPr="006469FE" w:rsidTr="007A444E">
        <w:tblPrEx>
          <w:tblLook w:val="04A0" w:firstRow="1" w:lastRow="0" w:firstColumn="1" w:lastColumn="0" w:noHBand="0" w:noVBand="1"/>
        </w:tblPrEx>
        <w:trPr>
          <w:trHeight w:val="255"/>
          <w:jc w:val="center"/>
        </w:trPr>
        <w:tc>
          <w:tcPr>
            <w:tcW w:w="2672" w:type="dxa"/>
            <w:gridSpan w:val="3"/>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DIŞ MEKAN SÜS BİTKİSİ</w:t>
            </w: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AZERBAYCAN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98</w:t>
            </w:r>
          </w:p>
        </w:tc>
      </w:tr>
      <w:tr w:rsidR="000140AE" w:rsidRPr="006469FE" w:rsidTr="007A444E">
        <w:tblPrEx>
          <w:tblLook w:val="04A0" w:firstRow="1" w:lastRow="0" w:firstColumn="1" w:lastColumn="0" w:noHBand="0" w:noVBand="1"/>
        </w:tblPrEx>
        <w:trPr>
          <w:trHeight w:val="255"/>
          <w:jc w:val="center"/>
        </w:trPr>
        <w:tc>
          <w:tcPr>
            <w:tcW w:w="2672" w:type="dxa"/>
            <w:gridSpan w:val="3"/>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cs="Arial TUR"/>
                <w:b/>
                <w:bCs/>
                <w:sz w:val="20"/>
                <w:szCs w:val="20"/>
              </w:rPr>
            </w:pPr>
          </w:p>
        </w:tc>
        <w:tc>
          <w:tcPr>
            <w:tcW w:w="24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left"/>
              <w:rPr>
                <w:rFonts w:asciiTheme="minorHAnsi" w:hAnsiTheme="minorHAnsi" w:cs="Arial TUR"/>
                <w:sz w:val="20"/>
                <w:szCs w:val="20"/>
              </w:rPr>
            </w:pPr>
            <w:r w:rsidRPr="006469FE">
              <w:rPr>
                <w:rFonts w:asciiTheme="minorHAnsi" w:hAnsiTheme="minorHAnsi" w:cs="Arial TUR"/>
                <w:sz w:val="20"/>
                <w:szCs w:val="20"/>
              </w:rPr>
              <w:t>BULGARİSTAN</w:t>
            </w:r>
          </w:p>
        </w:tc>
        <w:tc>
          <w:tcPr>
            <w:tcW w:w="1129" w:type="dxa"/>
            <w:tcBorders>
              <w:top w:val="nil"/>
              <w:left w:val="nil"/>
              <w:bottom w:val="single" w:sz="4" w:space="0" w:color="auto"/>
              <w:right w:val="single" w:sz="4" w:space="0" w:color="auto"/>
            </w:tcBorders>
            <w:shd w:val="clear" w:color="000000" w:fill="FFFFFF"/>
            <w:noWrap/>
            <w:vAlign w:val="bottom"/>
            <w:hideMark/>
          </w:tcPr>
          <w:p w:rsidR="000140AE" w:rsidRPr="006469FE" w:rsidRDefault="000140AE" w:rsidP="0072779E">
            <w:pPr>
              <w:spacing w:line="276" w:lineRule="auto"/>
              <w:jc w:val="right"/>
              <w:rPr>
                <w:rFonts w:asciiTheme="minorHAnsi" w:hAnsiTheme="minorHAnsi" w:cs="Arial TUR"/>
                <w:sz w:val="20"/>
                <w:szCs w:val="20"/>
              </w:rPr>
            </w:pPr>
            <w:r w:rsidRPr="006469FE">
              <w:rPr>
                <w:rFonts w:asciiTheme="minorHAnsi" w:hAnsiTheme="minorHAnsi" w:cs="Arial TUR"/>
                <w:sz w:val="20"/>
                <w:szCs w:val="20"/>
              </w:rPr>
              <w:t>250</w:t>
            </w:r>
          </w:p>
        </w:tc>
      </w:tr>
      <w:tr w:rsidR="000140AE" w:rsidRPr="006469FE" w:rsidTr="007A444E">
        <w:tblPrEx>
          <w:tblLook w:val="04A0" w:firstRow="1" w:lastRow="0" w:firstColumn="1" w:lastColumn="0" w:noHBand="0" w:noVBand="1"/>
        </w:tblPrEx>
        <w:trPr>
          <w:trHeight w:val="130"/>
          <w:jc w:val="center"/>
        </w:trPr>
        <w:tc>
          <w:tcPr>
            <w:tcW w:w="760" w:type="dxa"/>
            <w:tcBorders>
              <w:top w:val="nil"/>
              <w:left w:val="nil"/>
              <w:bottom w:val="nil"/>
              <w:right w:val="nil"/>
            </w:tcBorders>
            <w:shd w:val="clear" w:color="auto" w:fill="auto"/>
            <w:noWrap/>
            <w:vAlign w:val="bottom"/>
            <w:hideMark/>
          </w:tcPr>
          <w:p w:rsidR="000140AE" w:rsidRPr="006469FE" w:rsidRDefault="000140AE" w:rsidP="000140AE">
            <w:pPr>
              <w:spacing w:line="276" w:lineRule="auto"/>
              <w:jc w:val="center"/>
              <w:rPr>
                <w:rFonts w:asciiTheme="minorHAnsi" w:hAnsiTheme="minorHAnsi" w:cs="Arial TUR"/>
                <w:b/>
                <w:bCs/>
                <w:sz w:val="20"/>
                <w:szCs w:val="20"/>
              </w:rPr>
            </w:pPr>
          </w:p>
        </w:tc>
        <w:tc>
          <w:tcPr>
            <w:tcW w:w="760" w:type="dxa"/>
            <w:tcBorders>
              <w:top w:val="nil"/>
              <w:left w:val="nil"/>
              <w:bottom w:val="nil"/>
              <w:right w:val="nil"/>
            </w:tcBorders>
            <w:shd w:val="clear" w:color="auto" w:fill="auto"/>
            <w:noWrap/>
            <w:vAlign w:val="bottom"/>
            <w:hideMark/>
          </w:tcPr>
          <w:p w:rsidR="000140AE" w:rsidRPr="006469FE" w:rsidRDefault="000140AE" w:rsidP="000140AE">
            <w:pPr>
              <w:spacing w:line="276" w:lineRule="auto"/>
              <w:jc w:val="center"/>
              <w:rPr>
                <w:rFonts w:asciiTheme="minorHAnsi" w:hAnsiTheme="minorHAnsi" w:cs="Arial TUR"/>
                <w:b/>
                <w:bCs/>
                <w:sz w:val="20"/>
                <w:szCs w:val="20"/>
              </w:rPr>
            </w:pPr>
          </w:p>
        </w:tc>
        <w:tc>
          <w:tcPr>
            <w:tcW w:w="1152" w:type="dxa"/>
            <w:tcBorders>
              <w:top w:val="nil"/>
              <w:left w:val="nil"/>
              <w:bottom w:val="nil"/>
              <w:right w:val="nil"/>
            </w:tcBorders>
            <w:shd w:val="clear" w:color="auto" w:fill="auto"/>
            <w:noWrap/>
            <w:vAlign w:val="bottom"/>
            <w:hideMark/>
          </w:tcPr>
          <w:p w:rsidR="000140AE" w:rsidRPr="006469FE" w:rsidRDefault="000140AE" w:rsidP="000140AE">
            <w:pPr>
              <w:spacing w:line="276" w:lineRule="auto"/>
              <w:jc w:val="center"/>
              <w:rPr>
                <w:rFonts w:asciiTheme="minorHAnsi" w:hAnsiTheme="minorHAnsi" w:cs="Arial TUR"/>
                <w:b/>
                <w:bCs/>
                <w:sz w:val="20"/>
                <w:szCs w:val="20"/>
              </w:rPr>
            </w:pPr>
          </w:p>
        </w:tc>
        <w:tc>
          <w:tcPr>
            <w:tcW w:w="2476"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cs="Arial TUR"/>
                <w:b/>
                <w:bCs/>
                <w:sz w:val="20"/>
                <w:szCs w:val="20"/>
              </w:rPr>
            </w:pPr>
            <w:r w:rsidRPr="006469FE">
              <w:rPr>
                <w:rFonts w:asciiTheme="minorHAnsi" w:hAnsiTheme="minorHAnsi" w:cs="Arial TUR"/>
                <w:b/>
                <w:bCs/>
                <w:sz w:val="20"/>
                <w:szCs w:val="20"/>
              </w:rPr>
              <w:t>BSS</w:t>
            </w:r>
          </w:p>
        </w:tc>
        <w:tc>
          <w:tcPr>
            <w:tcW w:w="1129"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72779E">
            <w:pPr>
              <w:spacing w:line="276" w:lineRule="auto"/>
              <w:jc w:val="right"/>
              <w:rPr>
                <w:rFonts w:asciiTheme="minorHAnsi" w:hAnsiTheme="minorHAnsi" w:cs="Arial TUR"/>
                <w:b/>
                <w:bCs/>
                <w:sz w:val="20"/>
                <w:szCs w:val="20"/>
              </w:rPr>
            </w:pPr>
            <w:r w:rsidRPr="006469FE">
              <w:rPr>
                <w:rFonts w:asciiTheme="minorHAnsi" w:hAnsiTheme="minorHAnsi" w:cs="Arial TUR"/>
                <w:b/>
                <w:bCs/>
                <w:sz w:val="20"/>
                <w:szCs w:val="20"/>
              </w:rPr>
              <w:t>762</w:t>
            </w:r>
          </w:p>
        </w:tc>
      </w:tr>
    </w:tbl>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pStyle w:val="Balk5"/>
        <w:spacing w:line="276" w:lineRule="auto"/>
        <w:jc w:val="left"/>
        <w:rPr>
          <w:szCs w:val="22"/>
        </w:rPr>
      </w:pPr>
      <w:bookmarkStart w:id="506" w:name="_Toc378852691"/>
      <w:bookmarkStart w:id="507" w:name="_Toc379183231"/>
      <w:bookmarkStart w:id="508" w:name="_Toc379185093"/>
      <w:bookmarkStart w:id="509" w:name="_Toc386731938"/>
      <w:bookmarkStart w:id="510" w:name="_Toc413836789"/>
      <w:r w:rsidRPr="006469FE">
        <w:rPr>
          <w:szCs w:val="22"/>
        </w:rPr>
        <w:t>4.2.4.2.2. İthalat</w:t>
      </w:r>
      <w:bookmarkEnd w:id="506"/>
      <w:bookmarkEnd w:id="507"/>
      <w:bookmarkEnd w:id="508"/>
      <w:bookmarkEnd w:id="509"/>
      <w:bookmarkEnd w:id="510"/>
      <w:r w:rsidRPr="006469FE">
        <w:rPr>
          <w:szCs w:val="22"/>
        </w:rPr>
        <w:tab/>
      </w:r>
    </w:p>
    <w:p w:rsidR="000140AE" w:rsidRPr="006469FE" w:rsidRDefault="000140AE" w:rsidP="00BC1E92">
      <w:pPr>
        <w:pStyle w:val="GvdeMetni"/>
        <w:spacing w:after="0" w:line="276" w:lineRule="auto"/>
        <w:rPr>
          <w:rFonts w:asciiTheme="minorHAnsi" w:eastAsia="Calibri" w:hAnsiTheme="minorHAnsi"/>
          <w:sz w:val="22"/>
          <w:szCs w:val="22"/>
        </w:rPr>
      </w:pPr>
      <w:r w:rsidRPr="006469FE">
        <w:rPr>
          <w:rFonts w:asciiTheme="minorHAnsi" w:hAnsiTheme="minorHAnsi"/>
          <w:b/>
          <w:sz w:val="22"/>
          <w:szCs w:val="22"/>
        </w:rPr>
        <w:tab/>
      </w:r>
      <w:bookmarkStart w:id="511" w:name="_Toc378852692"/>
      <w:bookmarkStart w:id="512" w:name="_Toc379183232"/>
      <w:bookmarkStart w:id="513" w:name="_Toc379185094"/>
      <w:bookmarkStart w:id="514" w:name="_Toc386731939"/>
      <w:r w:rsidRPr="006469FE">
        <w:rPr>
          <w:rFonts w:asciiTheme="minorHAnsi" w:eastAsia="Calibri" w:hAnsiTheme="minorHAnsi"/>
          <w:sz w:val="22"/>
          <w:szCs w:val="22"/>
        </w:rPr>
        <w:t>05.10.2013 Tarihli Resmi Gazetede yayımlanarak yürürlüğe giren “Gıda, Tarım ve Hayvancılık Bakanlığı Kontrolüne Tabi Belirli Ürünlerin Girişine Yetkili Gümrük İdareleri ile Resmi Kontrolleri Yapmaya Yetkili İl Gıda, Tarım ve Hayvancılık Müdürlüklerinin Belirlenmesine Dair Tebliğ” gereğince Çanakkale Gümrük Müdürlükleri zirai karantina kontrolüne tabi ürünler için yetkisiz kılınmıştır. Bu yüzden ithalat işlemi gerçekleşmemiştir.</w:t>
      </w:r>
    </w:p>
    <w:p w:rsidR="000140AE" w:rsidRPr="006469FE" w:rsidRDefault="000140AE" w:rsidP="000140AE">
      <w:pPr>
        <w:pStyle w:val="Balk5"/>
        <w:spacing w:line="276" w:lineRule="auto"/>
        <w:jc w:val="left"/>
        <w:rPr>
          <w:szCs w:val="22"/>
        </w:rPr>
      </w:pPr>
      <w:bookmarkStart w:id="515" w:name="_Toc378852694"/>
      <w:bookmarkStart w:id="516" w:name="_Toc379183234"/>
      <w:bookmarkStart w:id="517" w:name="_Toc379185096"/>
      <w:bookmarkStart w:id="518" w:name="_Toc386731941"/>
      <w:bookmarkStart w:id="519" w:name="_Toc413836790"/>
      <w:bookmarkEnd w:id="511"/>
      <w:bookmarkEnd w:id="512"/>
      <w:bookmarkEnd w:id="513"/>
      <w:bookmarkEnd w:id="514"/>
      <w:r w:rsidRPr="006469FE">
        <w:rPr>
          <w:szCs w:val="22"/>
        </w:rPr>
        <w:t>4.2.4.2.3. ISPM-15</w:t>
      </w:r>
      <w:bookmarkEnd w:id="515"/>
      <w:bookmarkEnd w:id="516"/>
      <w:bookmarkEnd w:id="517"/>
      <w:bookmarkEnd w:id="518"/>
      <w:bookmarkEnd w:id="519"/>
      <w:r w:rsidRPr="006469FE">
        <w:rPr>
          <w:szCs w:val="22"/>
        </w:rPr>
        <w:t xml:space="preserve"> </w:t>
      </w:r>
    </w:p>
    <w:p w:rsidR="000140AE" w:rsidRPr="006469FE" w:rsidRDefault="000140AE" w:rsidP="000140AE">
      <w:pPr>
        <w:spacing w:line="276" w:lineRule="auto"/>
        <w:rPr>
          <w:rFonts w:asciiTheme="minorHAnsi" w:hAnsiTheme="minorHAnsi"/>
          <w:b/>
          <w:sz w:val="22"/>
          <w:szCs w:val="22"/>
        </w:rPr>
      </w:pPr>
      <w:r w:rsidRPr="006469FE">
        <w:rPr>
          <w:rFonts w:asciiTheme="minorHAnsi" w:hAnsiTheme="minorHAnsi"/>
          <w:sz w:val="22"/>
          <w:szCs w:val="22"/>
        </w:rPr>
        <w:tab/>
        <w:t>Ahşaptan imal edilmiş ambalaj malzemeleri ile taşınan bitki zararlısı organizmaların yayılması riskini önlemeye yönelik olarak, uluslararası ticaret faaliyetlerinde kullanılmak üzere; ahşap ambalaj malzemesi imalatçılarına işaretleme izin belgesi verilmesi ve bunların denetlenmesi çalışmalarına; Çan ilçemizde 2 adet, Yenice ilçemizde kurulu 1 adet tesiste 2014 yılında yapılan denetleme faaliyetleriyle devam edilmiştir.</w:t>
      </w:r>
    </w:p>
    <w:p w:rsidR="000140AE" w:rsidRPr="006469FE" w:rsidRDefault="000140AE" w:rsidP="000140AE">
      <w:pPr>
        <w:pStyle w:val="Balk4"/>
        <w:spacing w:line="276" w:lineRule="auto"/>
        <w:rPr>
          <w:szCs w:val="22"/>
        </w:rPr>
      </w:pPr>
      <w:bookmarkStart w:id="520" w:name="_Toc378852695"/>
      <w:bookmarkStart w:id="521" w:name="_Toc379183235"/>
      <w:bookmarkStart w:id="522" w:name="_Toc379185097"/>
      <w:bookmarkStart w:id="523" w:name="_Toc386731942"/>
      <w:bookmarkStart w:id="524" w:name="_Toc413836791"/>
      <w:r w:rsidRPr="006469FE">
        <w:rPr>
          <w:szCs w:val="22"/>
        </w:rPr>
        <w:t>4.2.4.3. Tohum ve Fidan Sertifikasyon Çalışmaları</w:t>
      </w:r>
      <w:bookmarkEnd w:id="520"/>
      <w:bookmarkEnd w:id="521"/>
      <w:bookmarkEnd w:id="522"/>
      <w:bookmarkEnd w:id="523"/>
      <w:bookmarkEnd w:id="524"/>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 xml:space="preserve">İlimizde 2014 yılı sonu itibariyle 118 adet ruhsatlı tohum bayi bulunmaktadır. 5553 sayılı ‘Tohumculuk Kanunu’ ve Bu kanuna istinaden çıkarılan Yönetmelikler çerçevesinde; Tohumluk bayileri denetimleri ile Tohum ve fidan sertifikasyon çalışmalarında tarla kontrolleri, yürütülmektedir. </w:t>
      </w:r>
    </w:p>
    <w:p w:rsidR="00F80AA9" w:rsidRPr="006469FE" w:rsidRDefault="00F80AA9" w:rsidP="00BC1E92">
      <w:pPr>
        <w:jc w:val="center"/>
        <w:rPr>
          <w:rFonts w:asciiTheme="minorHAnsi" w:hAnsiTheme="minorHAnsi"/>
          <w:b/>
          <w:sz w:val="22"/>
          <w:szCs w:val="22"/>
        </w:rPr>
      </w:pPr>
    </w:p>
    <w:p w:rsidR="003659E0" w:rsidRDefault="003659E0" w:rsidP="00F80AA9">
      <w:pPr>
        <w:jc w:val="center"/>
        <w:rPr>
          <w:rFonts w:asciiTheme="minorHAnsi" w:hAnsiTheme="minorHAnsi"/>
          <w:b/>
          <w:sz w:val="22"/>
          <w:szCs w:val="22"/>
        </w:rPr>
      </w:pPr>
    </w:p>
    <w:p w:rsidR="007A444E" w:rsidRDefault="007A444E" w:rsidP="00F80AA9">
      <w:pPr>
        <w:jc w:val="center"/>
        <w:rPr>
          <w:rFonts w:asciiTheme="minorHAnsi" w:hAnsiTheme="minorHAnsi"/>
          <w:b/>
          <w:sz w:val="22"/>
          <w:szCs w:val="22"/>
        </w:rPr>
      </w:pPr>
    </w:p>
    <w:p w:rsidR="007A444E" w:rsidRDefault="007A444E" w:rsidP="00F80AA9">
      <w:pPr>
        <w:jc w:val="center"/>
        <w:rPr>
          <w:rFonts w:asciiTheme="minorHAnsi" w:hAnsiTheme="minorHAnsi"/>
          <w:b/>
          <w:sz w:val="22"/>
          <w:szCs w:val="22"/>
        </w:rPr>
      </w:pPr>
    </w:p>
    <w:p w:rsidR="00C82DCD" w:rsidRDefault="00C82DCD" w:rsidP="00F80AA9">
      <w:pPr>
        <w:jc w:val="center"/>
        <w:rPr>
          <w:rFonts w:asciiTheme="minorHAnsi" w:hAnsiTheme="minorHAnsi"/>
          <w:b/>
          <w:sz w:val="22"/>
          <w:szCs w:val="22"/>
        </w:rPr>
      </w:pPr>
    </w:p>
    <w:p w:rsidR="00C82DCD" w:rsidRDefault="00C82DCD" w:rsidP="00F80AA9">
      <w:pPr>
        <w:jc w:val="center"/>
        <w:rPr>
          <w:rFonts w:asciiTheme="minorHAnsi" w:hAnsiTheme="minorHAnsi"/>
          <w:b/>
          <w:sz w:val="22"/>
          <w:szCs w:val="22"/>
        </w:rPr>
      </w:pPr>
    </w:p>
    <w:p w:rsidR="00C82DCD" w:rsidRPr="006469FE" w:rsidRDefault="00C82DCD" w:rsidP="00F80AA9">
      <w:pPr>
        <w:jc w:val="center"/>
        <w:rPr>
          <w:rFonts w:asciiTheme="minorHAnsi" w:hAnsiTheme="minorHAnsi"/>
          <w:b/>
          <w:sz w:val="22"/>
          <w:szCs w:val="22"/>
        </w:rPr>
      </w:pPr>
    </w:p>
    <w:p w:rsidR="003659E0" w:rsidRPr="006469FE" w:rsidRDefault="003659E0" w:rsidP="00F80AA9">
      <w:pPr>
        <w:jc w:val="center"/>
        <w:rPr>
          <w:rFonts w:asciiTheme="minorHAnsi" w:hAnsiTheme="minorHAnsi"/>
          <w:b/>
          <w:sz w:val="22"/>
          <w:szCs w:val="22"/>
        </w:rPr>
      </w:pPr>
    </w:p>
    <w:p w:rsidR="000140AE" w:rsidRPr="006469FE" w:rsidRDefault="003659E0" w:rsidP="00F80AA9">
      <w:pPr>
        <w:jc w:val="center"/>
        <w:rPr>
          <w:rFonts w:asciiTheme="minorHAnsi" w:hAnsiTheme="minorHAnsi"/>
          <w:b/>
          <w:sz w:val="22"/>
          <w:szCs w:val="22"/>
        </w:rPr>
      </w:pPr>
      <w:r w:rsidRPr="006469FE">
        <w:rPr>
          <w:rFonts w:asciiTheme="minorHAnsi" w:hAnsiTheme="minorHAnsi"/>
          <w:b/>
          <w:sz w:val="22"/>
          <w:szCs w:val="22"/>
        </w:rPr>
        <w:lastRenderedPageBreak/>
        <w:t>Tohumluk Bayii Sayıları</w:t>
      </w:r>
    </w:p>
    <w:tbl>
      <w:tblPr>
        <w:tblpPr w:leftFromText="141" w:rightFromText="141" w:vertAnchor="text" w:horzAnchor="margin" w:tblpXSpec="center" w:tblpY="184"/>
        <w:tblW w:w="3898" w:type="pct"/>
        <w:tblCellMar>
          <w:left w:w="70" w:type="dxa"/>
          <w:right w:w="70" w:type="dxa"/>
        </w:tblCellMar>
        <w:tblLook w:val="00A0" w:firstRow="1" w:lastRow="0" w:firstColumn="1" w:lastColumn="0" w:noHBand="0" w:noVBand="0"/>
      </w:tblPr>
      <w:tblGrid>
        <w:gridCol w:w="1065"/>
        <w:gridCol w:w="1082"/>
        <w:gridCol w:w="1493"/>
        <w:gridCol w:w="1169"/>
        <w:gridCol w:w="1234"/>
        <w:gridCol w:w="1205"/>
      </w:tblGrid>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İLÇESİ</w:t>
            </w:r>
          </w:p>
        </w:tc>
        <w:tc>
          <w:tcPr>
            <w:tcW w:w="765"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ÖZEL</w:t>
            </w:r>
          </w:p>
        </w:tc>
        <w:tc>
          <w:tcPr>
            <w:tcW w:w="936"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 xml:space="preserve">TARİŞ-PANCAR </w:t>
            </w:r>
          </w:p>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EKİCİLERİ KOOP.</w:t>
            </w:r>
          </w:p>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 xml:space="preserve">YAĞLI </w:t>
            </w:r>
          </w:p>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TOHUMLAR</w:t>
            </w:r>
          </w:p>
        </w:tc>
        <w:tc>
          <w:tcPr>
            <w:tcW w:w="825" w:type="pct"/>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ZİRAAT</w:t>
            </w:r>
            <w:r w:rsidRPr="006469FE">
              <w:rPr>
                <w:rFonts w:asciiTheme="minorHAnsi" w:hAnsiTheme="minorHAnsi"/>
                <w:b/>
                <w:sz w:val="20"/>
                <w:szCs w:val="20"/>
                <w:lang w:eastAsia="en-US"/>
              </w:rPr>
              <w:br/>
              <w:t>ODASI</w:t>
            </w:r>
          </w:p>
        </w:tc>
        <w:tc>
          <w:tcPr>
            <w:tcW w:w="870" w:type="pct"/>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TARIM KREDİ</w:t>
            </w:r>
          </w:p>
        </w:tc>
        <w:tc>
          <w:tcPr>
            <w:tcW w:w="850"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TOPLAM</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Merkez</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11</w:t>
            </w:r>
          </w:p>
        </w:tc>
        <w:tc>
          <w:tcPr>
            <w:tcW w:w="936"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2</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5</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19</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Ayvacık</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6</w:t>
            </w:r>
          </w:p>
        </w:tc>
        <w:tc>
          <w:tcPr>
            <w:tcW w:w="936"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2</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8</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Bayramiç</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7</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4</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11</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Biga</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10</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2</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12</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25</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Bozcaada</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0</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0</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Çan</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2</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2</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5</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Eceabat</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3</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4</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Ezine</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11</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5</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18</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Gelibolu</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4</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3</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9</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Gökçeada</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0</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0</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Lapseki</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6</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3</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10</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noWrap/>
            <w:vAlign w:val="center"/>
          </w:tcPr>
          <w:p w:rsidR="000140AE" w:rsidRPr="007A444E" w:rsidRDefault="000140AE" w:rsidP="000140AE">
            <w:pPr>
              <w:spacing w:line="276" w:lineRule="auto"/>
              <w:rPr>
                <w:rFonts w:asciiTheme="minorHAnsi" w:hAnsiTheme="minorHAnsi"/>
                <w:b/>
                <w:sz w:val="20"/>
                <w:szCs w:val="20"/>
                <w:lang w:eastAsia="en-US"/>
              </w:rPr>
            </w:pPr>
            <w:r w:rsidRPr="007A444E">
              <w:rPr>
                <w:rFonts w:asciiTheme="minorHAnsi" w:hAnsiTheme="minorHAnsi"/>
                <w:b/>
                <w:sz w:val="20"/>
                <w:szCs w:val="20"/>
                <w:lang w:eastAsia="en-US"/>
              </w:rPr>
              <w:t>Yenice</w:t>
            </w:r>
          </w:p>
        </w:tc>
        <w:tc>
          <w:tcPr>
            <w:tcW w:w="765"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4</w:t>
            </w:r>
          </w:p>
        </w:tc>
        <w:tc>
          <w:tcPr>
            <w:tcW w:w="936" w:type="pct"/>
            <w:tcBorders>
              <w:top w:val="single" w:sz="4" w:space="0" w:color="auto"/>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0</w:t>
            </w:r>
          </w:p>
        </w:tc>
        <w:tc>
          <w:tcPr>
            <w:tcW w:w="825"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1</w:t>
            </w:r>
          </w:p>
        </w:tc>
        <w:tc>
          <w:tcPr>
            <w:tcW w:w="870" w:type="pct"/>
            <w:tcBorders>
              <w:top w:val="single" w:sz="4" w:space="0" w:color="auto"/>
              <w:left w:val="nil"/>
              <w:bottom w:val="single" w:sz="4" w:space="0" w:color="auto"/>
              <w:right w:val="single" w:sz="4" w:space="0" w:color="auto"/>
            </w:tcBorders>
            <w:noWrap/>
            <w:vAlign w:val="center"/>
          </w:tcPr>
          <w:p w:rsidR="000140AE" w:rsidRPr="006469FE" w:rsidRDefault="000140AE" w:rsidP="000140AE">
            <w:pPr>
              <w:spacing w:line="276" w:lineRule="auto"/>
              <w:jc w:val="center"/>
              <w:rPr>
                <w:rFonts w:asciiTheme="minorHAnsi" w:hAnsiTheme="minorHAnsi"/>
                <w:sz w:val="20"/>
                <w:szCs w:val="20"/>
                <w:lang w:eastAsia="en-US"/>
              </w:rPr>
            </w:pPr>
            <w:r w:rsidRPr="006469FE">
              <w:rPr>
                <w:rFonts w:asciiTheme="minorHAnsi" w:hAnsiTheme="minorHAnsi"/>
                <w:sz w:val="20"/>
                <w:szCs w:val="20"/>
                <w:lang w:eastAsia="en-US"/>
              </w:rPr>
              <w:t>4</w:t>
            </w:r>
          </w:p>
        </w:tc>
        <w:tc>
          <w:tcPr>
            <w:tcW w:w="850" w:type="pct"/>
            <w:tcBorders>
              <w:top w:val="single" w:sz="4" w:space="0" w:color="auto"/>
              <w:left w:val="nil"/>
              <w:bottom w:val="single" w:sz="4" w:space="0" w:color="auto"/>
              <w:right w:val="single" w:sz="4" w:space="0" w:color="auto"/>
            </w:tcBorders>
            <w:noWrap/>
            <w:vAlign w:val="bottom"/>
          </w:tcPr>
          <w:p w:rsidR="000140AE" w:rsidRPr="006469FE" w:rsidRDefault="000140AE" w:rsidP="000140AE">
            <w:pPr>
              <w:spacing w:line="276" w:lineRule="auto"/>
              <w:jc w:val="center"/>
              <w:rPr>
                <w:rFonts w:asciiTheme="minorHAnsi" w:hAnsiTheme="minorHAnsi"/>
                <w:bCs/>
                <w:sz w:val="20"/>
                <w:szCs w:val="20"/>
                <w:lang w:eastAsia="en-US"/>
              </w:rPr>
            </w:pPr>
            <w:r w:rsidRPr="006469FE">
              <w:rPr>
                <w:rFonts w:asciiTheme="minorHAnsi" w:hAnsiTheme="minorHAnsi"/>
                <w:bCs/>
                <w:sz w:val="20"/>
                <w:szCs w:val="20"/>
                <w:lang w:eastAsia="en-US"/>
              </w:rPr>
              <w:t>9</w:t>
            </w:r>
          </w:p>
        </w:tc>
      </w:tr>
      <w:tr w:rsidR="000140AE" w:rsidRPr="006469FE" w:rsidTr="000140AE">
        <w:trPr>
          <w:trHeight w:val="22"/>
        </w:trPr>
        <w:tc>
          <w:tcPr>
            <w:tcW w:w="754"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0140AE" w:rsidRPr="006469FE" w:rsidRDefault="000140AE" w:rsidP="000140AE">
            <w:pPr>
              <w:spacing w:line="276" w:lineRule="auto"/>
              <w:rPr>
                <w:rFonts w:asciiTheme="minorHAnsi" w:hAnsiTheme="minorHAnsi"/>
                <w:b/>
                <w:sz w:val="20"/>
                <w:szCs w:val="20"/>
                <w:lang w:eastAsia="en-US"/>
              </w:rPr>
            </w:pPr>
            <w:r w:rsidRPr="006469FE">
              <w:rPr>
                <w:rFonts w:asciiTheme="minorHAnsi" w:hAnsiTheme="minorHAnsi"/>
                <w:b/>
                <w:sz w:val="20"/>
                <w:szCs w:val="20"/>
                <w:lang w:eastAsia="en-US"/>
              </w:rPr>
              <w:t>TOPLAM</w:t>
            </w:r>
          </w:p>
        </w:tc>
        <w:tc>
          <w:tcPr>
            <w:tcW w:w="765"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64</w:t>
            </w:r>
          </w:p>
        </w:tc>
        <w:tc>
          <w:tcPr>
            <w:tcW w:w="936"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6</w:t>
            </w:r>
          </w:p>
        </w:tc>
        <w:tc>
          <w:tcPr>
            <w:tcW w:w="825"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7</w:t>
            </w:r>
          </w:p>
        </w:tc>
        <w:tc>
          <w:tcPr>
            <w:tcW w:w="870"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41</w:t>
            </w:r>
          </w:p>
        </w:tc>
        <w:tc>
          <w:tcPr>
            <w:tcW w:w="850" w:type="pct"/>
            <w:tcBorders>
              <w:top w:val="single" w:sz="4" w:space="0" w:color="auto"/>
              <w:left w:val="nil"/>
              <w:bottom w:val="single" w:sz="4" w:space="0" w:color="auto"/>
              <w:right w:val="single" w:sz="4" w:space="0" w:color="auto"/>
            </w:tcBorders>
            <w:shd w:val="clear" w:color="auto" w:fill="FBD4B4"/>
            <w:noWrap/>
            <w:vAlign w:val="center"/>
          </w:tcPr>
          <w:p w:rsidR="000140AE" w:rsidRPr="006469FE" w:rsidRDefault="000140AE" w:rsidP="000140AE">
            <w:pPr>
              <w:spacing w:line="276" w:lineRule="auto"/>
              <w:jc w:val="center"/>
              <w:rPr>
                <w:rFonts w:asciiTheme="minorHAnsi" w:hAnsiTheme="minorHAnsi"/>
                <w:b/>
                <w:sz w:val="20"/>
                <w:szCs w:val="20"/>
                <w:lang w:eastAsia="en-US"/>
              </w:rPr>
            </w:pPr>
            <w:r w:rsidRPr="006469FE">
              <w:rPr>
                <w:rFonts w:asciiTheme="minorHAnsi" w:hAnsiTheme="minorHAnsi"/>
                <w:b/>
                <w:sz w:val="20"/>
                <w:szCs w:val="20"/>
                <w:lang w:eastAsia="en-US"/>
              </w:rPr>
              <w:t>118</w:t>
            </w:r>
          </w:p>
        </w:tc>
      </w:tr>
    </w:tbl>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jc w:val="center"/>
        <w:rPr>
          <w:rFonts w:asciiTheme="minorHAnsi" w:hAnsiTheme="minorHAnsi"/>
          <w:sz w:val="22"/>
          <w:szCs w:val="22"/>
        </w:rPr>
      </w:pPr>
    </w:p>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spacing w:line="276" w:lineRule="auto"/>
        <w:ind w:firstLine="709"/>
        <w:rPr>
          <w:rFonts w:asciiTheme="minorHAnsi" w:hAnsiTheme="minorHAnsi"/>
          <w:sz w:val="22"/>
          <w:szCs w:val="22"/>
        </w:rPr>
      </w:pPr>
      <w:r w:rsidRPr="006469FE">
        <w:rPr>
          <w:rFonts w:asciiTheme="minorHAnsi" w:hAnsiTheme="minorHAnsi"/>
          <w:sz w:val="22"/>
          <w:szCs w:val="22"/>
        </w:rPr>
        <w:t xml:space="preserve">İlimizde en fazla tohum bayisi Biga İlçemizde bulunmakta olup, bunu Merkez ilçe ve </w:t>
      </w:r>
      <w:r w:rsidR="00F80AA9" w:rsidRPr="006469FE">
        <w:rPr>
          <w:rFonts w:asciiTheme="minorHAnsi" w:hAnsiTheme="minorHAnsi"/>
          <w:sz w:val="22"/>
          <w:szCs w:val="22"/>
        </w:rPr>
        <w:t>Ezine izlemektedir</w:t>
      </w:r>
      <w:r w:rsidRPr="006469FE">
        <w:rPr>
          <w:rFonts w:asciiTheme="minorHAnsi" w:hAnsiTheme="minorHAnsi"/>
          <w:sz w:val="22"/>
          <w:szCs w:val="22"/>
        </w:rPr>
        <w:t>. Gökçeada ve Bozcaada İlçelerinde tohum bayisi bulunmamaktadır.</w:t>
      </w:r>
    </w:p>
    <w:p w:rsidR="00E27D9A" w:rsidRDefault="00E27D9A" w:rsidP="000140AE">
      <w:pPr>
        <w:pStyle w:val="Balk5"/>
        <w:spacing w:line="276" w:lineRule="auto"/>
        <w:jc w:val="left"/>
        <w:rPr>
          <w:szCs w:val="22"/>
        </w:rPr>
      </w:pPr>
      <w:bookmarkStart w:id="525" w:name="_Toc378852696"/>
      <w:bookmarkStart w:id="526" w:name="_Toc379183236"/>
      <w:bookmarkStart w:id="527" w:name="_Toc379185098"/>
      <w:bookmarkStart w:id="528" w:name="_Toc386731943"/>
    </w:p>
    <w:p w:rsidR="00E27D9A" w:rsidRDefault="00E27D9A" w:rsidP="00E27D9A"/>
    <w:p w:rsidR="00E27D9A" w:rsidRDefault="00E27D9A"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7A444E" w:rsidRDefault="007A444E" w:rsidP="00E27D9A"/>
    <w:p w:rsidR="00E27D9A" w:rsidRDefault="00E27D9A" w:rsidP="00E27D9A"/>
    <w:p w:rsidR="00E27D9A" w:rsidRDefault="00E27D9A" w:rsidP="00E27D9A"/>
    <w:p w:rsidR="00E27D9A" w:rsidRDefault="00E27D9A" w:rsidP="00E27D9A"/>
    <w:p w:rsidR="00E27D9A" w:rsidRDefault="00E27D9A" w:rsidP="00E27D9A"/>
    <w:p w:rsidR="00E27D9A" w:rsidRDefault="00E27D9A" w:rsidP="00E27D9A"/>
    <w:p w:rsidR="00E27D9A" w:rsidRDefault="00E27D9A" w:rsidP="00E27D9A"/>
    <w:p w:rsidR="00E27D9A" w:rsidRDefault="00E27D9A" w:rsidP="00E27D9A"/>
    <w:p w:rsidR="00C82DCD" w:rsidRPr="00E27D9A" w:rsidRDefault="00C82DCD" w:rsidP="00E27D9A"/>
    <w:p w:rsidR="000140AE" w:rsidRPr="006469FE" w:rsidRDefault="000140AE" w:rsidP="000140AE">
      <w:pPr>
        <w:pStyle w:val="Balk5"/>
        <w:spacing w:line="276" w:lineRule="auto"/>
        <w:jc w:val="left"/>
        <w:rPr>
          <w:szCs w:val="22"/>
        </w:rPr>
      </w:pPr>
      <w:bookmarkStart w:id="529" w:name="_Toc413836792"/>
      <w:r w:rsidRPr="006469FE">
        <w:rPr>
          <w:szCs w:val="22"/>
        </w:rPr>
        <w:lastRenderedPageBreak/>
        <w:t>4.2.4.3.1. Tohum Sertifikasyon Çalışmaları</w:t>
      </w:r>
      <w:bookmarkEnd w:id="525"/>
      <w:bookmarkEnd w:id="526"/>
      <w:bookmarkEnd w:id="527"/>
      <w:bookmarkEnd w:id="528"/>
      <w:bookmarkEnd w:id="529"/>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BC1E92">
      <w:pPr>
        <w:jc w:val="center"/>
        <w:rPr>
          <w:rFonts w:asciiTheme="minorHAnsi" w:hAnsiTheme="minorHAnsi"/>
          <w:b/>
          <w:sz w:val="22"/>
          <w:szCs w:val="22"/>
          <w:highlight w:val="yellow"/>
        </w:rPr>
      </w:pPr>
      <w:r w:rsidRPr="006469FE">
        <w:rPr>
          <w:rFonts w:asciiTheme="minorHAnsi" w:hAnsiTheme="minorHAnsi"/>
          <w:b/>
          <w:sz w:val="22"/>
          <w:szCs w:val="22"/>
        </w:rPr>
        <w:t>Çanak</w:t>
      </w:r>
      <w:r w:rsidR="003659E0" w:rsidRPr="006469FE">
        <w:rPr>
          <w:rFonts w:asciiTheme="minorHAnsi" w:hAnsiTheme="minorHAnsi"/>
          <w:b/>
          <w:sz w:val="22"/>
          <w:szCs w:val="22"/>
        </w:rPr>
        <w:t>kale İli Tohumluk Ekilişi</w:t>
      </w:r>
    </w:p>
    <w:tbl>
      <w:tblPr>
        <w:tblStyle w:val="TabloKlavuzu"/>
        <w:tblW w:w="8059" w:type="dxa"/>
        <w:jc w:val="center"/>
        <w:tblLook w:val="04A0" w:firstRow="1" w:lastRow="0" w:firstColumn="1" w:lastColumn="0" w:noHBand="0" w:noVBand="1"/>
      </w:tblPr>
      <w:tblGrid>
        <w:gridCol w:w="2431"/>
        <w:gridCol w:w="991"/>
        <w:gridCol w:w="1377"/>
        <w:gridCol w:w="1701"/>
        <w:gridCol w:w="1559"/>
      </w:tblGrid>
      <w:tr w:rsidR="000140AE" w:rsidRPr="006469FE" w:rsidTr="003B18DD">
        <w:trPr>
          <w:jc w:val="center"/>
        </w:trPr>
        <w:tc>
          <w:tcPr>
            <w:tcW w:w="8059" w:type="dxa"/>
            <w:gridSpan w:val="5"/>
            <w:shd w:val="clear" w:color="auto" w:fill="FBD4B4" w:themeFill="accent6" w:themeFillTint="66"/>
            <w:hideMark/>
          </w:tcPr>
          <w:p w:rsidR="000140AE" w:rsidRPr="006469FE" w:rsidRDefault="000140AE" w:rsidP="003B18DD">
            <w:pPr>
              <w:spacing w:line="276" w:lineRule="auto"/>
              <w:jc w:val="center"/>
              <w:rPr>
                <w:rFonts w:asciiTheme="minorHAnsi" w:hAnsiTheme="minorHAnsi"/>
                <w:b/>
                <w:sz w:val="20"/>
                <w:szCs w:val="20"/>
                <w:lang w:eastAsia="en-US"/>
              </w:rPr>
            </w:pPr>
            <w:r w:rsidRPr="006469FE">
              <w:rPr>
                <w:rFonts w:asciiTheme="minorHAnsi" w:hAnsiTheme="minorHAnsi"/>
                <w:b/>
                <w:sz w:val="20"/>
                <w:szCs w:val="20"/>
              </w:rPr>
              <w:t>Arpa</w:t>
            </w:r>
          </w:p>
        </w:tc>
      </w:tr>
      <w:tr w:rsidR="000140AE" w:rsidRPr="006469FE" w:rsidTr="003B18DD">
        <w:trPr>
          <w:jc w:val="center"/>
        </w:trPr>
        <w:tc>
          <w:tcPr>
            <w:tcW w:w="2431" w:type="dxa"/>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Üretici Adı</w:t>
            </w:r>
          </w:p>
        </w:tc>
        <w:tc>
          <w:tcPr>
            <w:tcW w:w="991" w:type="dxa"/>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Yetiştirici Sayısı</w:t>
            </w:r>
          </w:p>
        </w:tc>
        <w:tc>
          <w:tcPr>
            <w:tcW w:w="1377" w:type="dxa"/>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Beyanname Sayısı</w:t>
            </w:r>
          </w:p>
        </w:tc>
        <w:tc>
          <w:tcPr>
            <w:tcW w:w="1701" w:type="dxa"/>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Ekilen Alan (da)</w:t>
            </w:r>
          </w:p>
        </w:tc>
        <w:tc>
          <w:tcPr>
            <w:tcW w:w="1559" w:type="dxa"/>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Üretim Miktarı (ton)</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 xml:space="preserve">A.Süha Kızılay </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6</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208,93</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125,35</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DAĞSAN Gıda San A.Ş.</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402,28</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241,35</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İTU ve Tar. İlaç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10</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440,30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264,18</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ALFA Tohum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34,70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20,82</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Trakya Tarım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4</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7</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193,80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116,28</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b/>
                <w:sz w:val="20"/>
                <w:szCs w:val="20"/>
                <w:lang w:eastAsia="en-US"/>
              </w:rPr>
            </w:pPr>
            <w:r w:rsidRPr="006469FE">
              <w:rPr>
                <w:rFonts w:asciiTheme="minorHAnsi" w:hAnsiTheme="minorHAnsi"/>
                <w:b/>
                <w:sz w:val="20"/>
                <w:szCs w:val="20"/>
              </w:rPr>
              <w:t>Toplam</w:t>
            </w:r>
          </w:p>
        </w:tc>
        <w:tc>
          <w:tcPr>
            <w:tcW w:w="99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11</w:t>
            </w:r>
          </w:p>
        </w:tc>
        <w:tc>
          <w:tcPr>
            <w:tcW w:w="1377"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27</w:t>
            </w:r>
          </w:p>
        </w:tc>
        <w:tc>
          <w:tcPr>
            <w:tcW w:w="170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1280,01</w:t>
            </w:r>
          </w:p>
        </w:tc>
        <w:tc>
          <w:tcPr>
            <w:tcW w:w="1559"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768,00</w:t>
            </w:r>
          </w:p>
        </w:tc>
      </w:tr>
      <w:tr w:rsidR="000140AE" w:rsidRPr="006469FE" w:rsidTr="003B18DD">
        <w:trPr>
          <w:jc w:val="center"/>
        </w:trPr>
        <w:tc>
          <w:tcPr>
            <w:tcW w:w="8059" w:type="dxa"/>
            <w:gridSpan w:val="5"/>
            <w:shd w:val="clear" w:color="auto" w:fill="FBD4B4" w:themeFill="accent6" w:themeFillTint="66"/>
            <w:vAlign w:val="center"/>
            <w:hideMark/>
          </w:tcPr>
          <w:p w:rsidR="000140AE" w:rsidRPr="006469FE" w:rsidRDefault="000140AE" w:rsidP="003B18DD">
            <w:pPr>
              <w:spacing w:line="276" w:lineRule="auto"/>
              <w:jc w:val="center"/>
              <w:rPr>
                <w:rFonts w:asciiTheme="minorHAnsi" w:hAnsiTheme="minorHAnsi"/>
                <w:b/>
                <w:sz w:val="20"/>
                <w:szCs w:val="20"/>
                <w:lang w:eastAsia="en-US"/>
              </w:rPr>
            </w:pPr>
            <w:r w:rsidRPr="006469FE">
              <w:rPr>
                <w:rFonts w:asciiTheme="minorHAnsi" w:hAnsiTheme="minorHAnsi"/>
                <w:b/>
                <w:sz w:val="20"/>
                <w:szCs w:val="20"/>
              </w:rPr>
              <w:t>Buğday</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A.Süha Kızılay</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4</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193,64</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106,50</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DAĞSAN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5</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1.305,99</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718,29</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TASACO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15</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2.102,46</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1.156,35</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Trakya Tarım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21</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25</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1.077,60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592,68</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Limagrain Toh.Ürt. A.Ş.</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600,00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330,00</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FİTO Tohumculuk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42</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78</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2.263,00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1.244,65</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b/>
                <w:sz w:val="20"/>
                <w:szCs w:val="20"/>
              </w:rPr>
              <w:t>Toplam</w:t>
            </w:r>
          </w:p>
        </w:tc>
        <w:tc>
          <w:tcPr>
            <w:tcW w:w="99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69</w:t>
            </w:r>
          </w:p>
        </w:tc>
        <w:tc>
          <w:tcPr>
            <w:tcW w:w="1377"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128</w:t>
            </w:r>
          </w:p>
        </w:tc>
        <w:tc>
          <w:tcPr>
            <w:tcW w:w="170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7.542,69</w:t>
            </w:r>
          </w:p>
        </w:tc>
        <w:tc>
          <w:tcPr>
            <w:tcW w:w="1559"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4.148,47</w:t>
            </w:r>
          </w:p>
        </w:tc>
      </w:tr>
      <w:tr w:rsidR="000140AE" w:rsidRPr="006469FE" w:rsidTr="003B18DD">
        <w:trPr>
          <w:jc w:val="center"/>
        </w:trPr>
        <w:tc>
          <w:tcPr>
            <w:tcW w:w="8059" w:type="dxa"/>
            <w:gridSpan w:val="5"/>
            <w:shd w:val="clear" w:color="auto" w:fill="FBD4B4" w:themeFill="accent6" w:themeFillTint="66"/>
            <w:vAlign w:val="center"/>
            <w:hideMark/>
          </w:tcPr>
          <w:p w:rsidR="000140AE" w:rsidRPr="006469FE" w:rsidRDefault="000140AE" w:rsidP="003B18DD">
            <w:pPr>
              <w:spacing w:line="276" w:lineRule="auto"/>
              <w:jc w:val="center"/>
              <w:rPr>
                <w:rFonts w:asciiTheme="minorHAnsi" w:hAnsiTheme="minorHAnsi"/>
                <w:b/>
                <w:sz w:val="20"/>
                <w:szCs w:val="20"/>
                <w:lang w:eastAsia="en-US"/>
              </w:rPr>
            </w:pPr>
            <w:r w:rsidRPr="006469FE">
              <w:rPr>
                <w:rFonts w:asciiTheme="minorHAnsi" w:hAnsiTheme="minorHAnsi"/>
                <w:b/>
                <w:sz w:val="20"/>
                <w:szCs w:val="20"/>
              </w:rPr>
              <w:t>Ayçiçeği</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FİTO Tohumculuk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16</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16</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2.054</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b/>
                <w:sz w:val="20"/>
                <w:szCs w:val="20"/>
              </w:rPr>
              <w:t>Toplam</w:t>
            </w:r>
          </w:p>
        </w:tc>
        <w:tc>
          <w:tcPr>
            <w:tcW w:w="99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16</w:t>
            </w:r>
          </w:p>
        </w:tc>
        <w:tc>
          <w:tcPr>
            <w:tcW w:w="1377"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16</w:t>
            </w:r>
          </w:p>
        </w:tc>
        <w:tc>
          <w:tcPr>
            <w:tcW w:w="170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2.054</w:t>
            </w:r>
          </w:p>
        </w:tc>
        <w:tc>
          <w:tcPr>
            <w:tcW w:w="1559"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w:t>
            </w:r>
          </w:p>
        </w:tc>
      </w:tr>
      <w:tr w:rsidR="000140AE" w:rsidRPr="006469FE" w:rsidTr="003B18DD">
        <w:trPr>
          <w:jc w:val="center"/>
        </w:trPr>
        <w:tc>
          <w:tcPr>
            <w:tcW w:w="8059" w:type="dxa"/>
            <w:gridSpan w:val="5"/>
            <w:shd w:val="clear" w:color="auto" w:fill="FBD4B4" w:themeFill="accent6" w:themeFillTint="66"/>
            <w:vAlign w:val="center"/>
            <w:hideMark/>
          </w:tcPr>
          <w:p w:rsidR="000140AE" w:rsidRPr="006469FE" w:rsidRDefault="000140AE" w:rsidP="003B18DD">
            <w:pPr>
              <w:spacing w:line="276" w:lineRule="auto"/>
              <w:jc w:val="center"/>
              <w:rPr>
                <w:rFonts w:asciiTheme="minorHAnsi" w:hAnsiTheme="minorHAnsi"/>
                <w:b/>
                <w:sz w:val="20"/>
                <w:szCs w:val="20"/>
                <w:lang w:eastAsia="en-US"/>
              </w:rPr>
            </w:pPr>
            <w:r w:rsidRPr="006469FE">
              <w:rPr>
                <w:rFonts w:asciiTheme="minorHAnsi" w:hAnsiTheme="minorHAnsi"/>
                <w:b/>
                <w:sz w:val="20"/>
                <w:szCs w:val="20"/>
              </w:rPr>
              <w:t>Çeltik</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ALFA Tohum Ltd.Şti.</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30</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30</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526,68</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366,90</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b/>
                <w:sz w:val="20"/>
                <w:szCs w:val="20"/>
              </w:rPr>
              <w:t>Toplam</w:t>
            </w:r>
          </w:p>
        </w:tc>
        <w:tc>
          <w:tcPr>
            <w:tcW w:w="99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30</w:t>
            </w:r>
          </w:p>
        </w:tc>
        <w:tc>
          <w:tcPr>
            <w:tcW w:w="1377"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30</w:t>
            </w:r>
          </w:p>
        </w:tc>
        <w:tc>
          <w:tcPr>
            <w:tcW w:w="170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526,68</w:t>
            </w:r>
          </w:p>
        </w:tc>
        <w:tc>
          <w:tcPr>
            <w:tcW w:w="1559"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366,90</w:t>
            </w:r>
          </w:p>
        </w:tc>
      </w:tr>
      <w:tr w:rsidR="000140AE" w:rsidRPr="006469FE" w:rsidTr="003B18DD">
        <w:trPr>
          <w:jc w:val="center"/>
        </w:trPr>
        <w:tc>
          <w:tcPr>
            <w:tcW w:w="8059" w:type="dxa"/>
            <w:gridSpan w:val="5"/>
            <w:shd w:val="clear" w:color="auto" w:fill="FBD4B4" w:themeFill="accent6" w:themeFillTint="66"/>
            <w:vAlign w:val="center"/>
            <w:hideMark/>
          </w:tcPr>
          <w:p w:rsidR="000140AE" w:rsidRPr="006469FE" w:rsidRDefault="000140AE" w:rsidP="003B18DD">
            <w:pPr>
              <w:spacing w:line="276" w:lineRule="auto"/>
              <w:jc w:val="center"/>
              <w:rPr>
                <w:rFonts w:asciiTheme="minorHAnsi" w:hAnsiTheme="minorHAnsi"/>
                <w:b/>
                <w:sz w:val="20"/>
                <w:szCs w:val="20"/>
                <w:lang w:eastAsia="en-US"/>
              </w:rPr>
            </w:pPr>
            <w:r w:rsidRPr="006469FE">
              <w:rPr>
                <w:rFonts w:asciiTheme="minorHAnsi" w:hAnsiTheme="minorHAnsi"/>
                <w:b/>
                <w:sz w:val="20"/>
                <w:szCs w:val="20"/>
              </w:rPr>
              <w:t>Mısır</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PİONEER Toh. A.Ş.</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347</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859</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17.453,00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9.351,70</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MONSANTO Gıda Tar. A.Ş.</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260</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594</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11.735,00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6.902,90</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Limagrain Toh.Ürt. A.Ş.</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62</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106</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2.982,00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1.536,92</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KWS TURK Tarım Tic. A.Ş.</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34</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112</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1.534,00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691,01</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FİTO Tohumculuk Ltd.Şti.</w:t>
            </w:r>
            <w:r w:rsidRPr="006469FE">
              <w:rPr>
                <w:rFonts w:asciiTheme="minorHAnsi" w:hAnsiTheme="minorHAnsi"/>
                <w:b/>
                <w:sz w:val="20"/>
                <w:szCs w:val="20"/>
              </w:rPr>
              <w:t>*</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50</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70</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1.557,00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 xml:space="preserve">MontanyaToh. Ltd.Şti. </w:t>
            </w:r>
          </w:p>
        </w:tc>
        <w:tc>
          <w:tcPr>
            <w:tcW w:w="99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w:t>
            </w:r>
          </w:p>
        </w:tc>
        <w:tc>
          <w:tcPr>
            <w:tcW w:w="1377"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w:t>
            </w:r>
          </w:p>
        </w:tc>
        <w:tc>
          <w:tcPr>
            <w:tcW w:w="1701"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70,00</w:t>
            </w:r>
          </w:p>
        </w:tc>
        <w:tc>
          <w:tcPr>
            <w:tcW w:w="1559" w:type="dxa"/>
            <w:vAlign w:val="center"/>
            <w:hideMark/>
          </w:tcPr>
          <w:p w:rsidR="000140AE" w:rsidRPr="006469FE" w:rsidRDefault="000140AE" w:rsidP="003B18DD">
            <w:pPr>
              <w:spacing w:line="276" w:lineRule="auto"/>
              <w:jc w:val="right"/>
              <w:rPr>
                <w:rFonts w:asciiTheme="minorHAnsi" w:hAnsiTheme="minorHAnsi"/>
                <w:sz w:val="20"/>
                <w:szCs w:val="20"/>
                <w:lang w:eastAsia="en-US"/>
              </w:rPr>
            </w:pPr>
            <w:r w:rsidRPr="006469FE">
              <w:rPr>
                <w:rFonts w:asciiTheme="minorHAnsi" w:hAnsiTheme="minorHAnsi"/>
                <w:sz w:val="20"/>
                <w:szCs w:val="20"/>
              </w:rPr>
              <w:t>28,00</w:t>
            </w:r>
          </w:p>
        </w:tc>
      </w:tr>
      <w:tr w:rsidR="000140AE" w:rsidRPr="006469FE" w:rsidTr="003B18DD">
        <w:trPr>
          <w:jc w:val="center"/>
        </w:trPr>
        <w:tc>
          <w:tcPr>
            <w:tcW w:w="2431" w:type="dxa"/>
            <w:vAlign w:val="center"/>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b/>
                <w:sz w:val="20"/>
                <w:szCs w:val="20"/>
              </w:rPr>
              <w:t>Toplam</w:t>
            </w:r>
          </w:p>
        </w:tc>
        <w:tc>
          <w:tcPr>
            <w:tcW w:w="99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755</w:t>
            </w:r>
          </w:p>
        </w:tc>
        <w:tc>
          <w:tcPr>
            <w:tcW w:w="1377"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1.743</w:t>
            </w:r>
          </w:p>
        </w:tc>
        <w:tc>
          <w:tcPr>
            <w:tcW w:w="1701"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35.331,00</w:t>
            </w:r>
          </w:p>
        </w:tc>
        <w:tc>
          <w:tcPr>
            <w:tcW w:w="1559" w:type="dxa"/>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18.510,54</w:t>
            </w:r>
          </w:p>
        </w:tc>
      </w:tr>
      <w:tr w:rsidR="000140AE" w:rsidRPr="006469FE" w:rsidTr="003B18DD">
        <w:trPr>
          <w:trHeight w:val="344"/>
          <w:jc w:val="center"/>
        </w:trPr>
        <w:tc>
          <w:tcPr>
            <w:tcW w:w="2431" w:type="dxa"/>
            <w:shd w:val="clear" w:color="auto" w:fill="FBD4B4" w:themeFill="accent6" w:themeFillTint="66"/>
            <w:vAlign w:val="center"/>
            <w:hideMark/>
          </w:tcPr>
          <w:p w:rsidR="000140AE" w:rsidRPr="006469FE" w:rsidRDefault="000140AE" w:rsidP="00BC1E92">
            <w:pPr>
              <w:spacing w:line="276" w:lineRule="auto"/>
              <w:rPr>
                <w:rFonts w:asciiTheme="minorHAnsi" w:hAnsiTheme="minorHAnsi"/>
                <w:b/>
                <w:sz w:val="20"/>
                <w:szCs w:val="20"/>
                <w:lang w:eastAsia="en-US"/>
              </w:rPr>
            </w:pPr>
            <w:r w:rsidRPr="006469FE">
              <w:rPr>
                <w:rFonts w:asciiTheme="minorHAnsi" w:hAnsiTheme="minorHAnsi"/>
                <w:b/>
                <w:sz w:val="20"/>
                <w:szCs w:val="20"/>
              </w:rPr>
              <w:t>GENEL TOPLAM</w:t>
            </w:r>
          </w:p>
        </w:tc>
        <w:tc>
          <w:tcPr>
            <w:tcW w:w="991" w:type="dxa"/>
            <w:shd w:val="clear" w:color="auto" w:fill="FBD4B4" w:themeFill="accent6" w:themeFillTint="66"/>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881</w:t>
            </w:r>
          </w:p>
        </w:tc>
        <w:tc>
          <w:tcPr>
            <w:tcW w:w="1377" w:type="dxa"/>
            <w:shd w:val="clear" w:color="auto" w:fill="FBD4B4" w:themeFill="accent6" w:themeFillTint="66"/>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1.944</w:t>
            </w:r>
          </w:p>
        </w:tc>
        <w:tc>
          <w:tcPr>
            <w:tcW w:w="1701" w:type="dxa"/>
            <w:shd w:val="clear" w:color="auto" w:fill="FBD4B4" w:themeFill="accent6" w:themeFillTint="66"/>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44.680,38</w:t>
            </w:r>
          </w:p>
        </w:tc>
        <w:tc>
          <w:tcPr>
            <w:tcW w:w="1559" w:type="dxa"/>
            <w:shd w:val="clear" w:color="auto" w:fill="FBD4B4" w:themeFill="accent6" w:themeFillTint="66"/>
            <w:vAlign w:val="center"/>
            <w:hideMark/>
          </w:tcPr>
          <w:p w:rsidR="000140AE" w:rsidRPr="006469FE" w:rsidRDefault="000140AE" w:rsidP="003B18DD">
            <w:pPr>
              <w:spacing w:line="276" w:lineRule="auto"/>
              <w:jc w:val="right"/>
              <w:rPr>
                <w:rFonts w:asciiTheme="minorHAnsi" w:hAnsiTheme="minorHAnsi"/>
                <w:b/>
                <w:sz w:val="20"/>
                <w:szCs w:val="20"/>
                <w:lang w:eastAsia="en-US"/>
              </w:rPr>
            </w:pPr>
            <w:r w:rsidRPr="006469FE">
              <w:rPr>
                <w:rFonts w:asciiTheme="minorHAnsi" w:hAnsiTheme="minorHAnsi"/>
                <w:b/>
                <w:sz w:val="20"/>
                <w:szCs w:val="20"/>
              </w:rPr>
              <w:t>23.793,91</w:t>
            </w:r>
          </w:p>
        </w:tc>
      </w:tr>
    </w:tbl>
    <w:p w:rsidR="00E27D9A" w:rsidRDefault="000140AE" w:rsidP="00BC1E92">
      <w:pPr>
        <w:spacing w:line="276" w:lineRule="auto"/>
        <w:rPr>
          <w:rStyle w:val="Balk5Char"/>
        </w:rPr>
      </w:pPr>
      <w:r w:rsidRPr="006469FE">
        <w:rPr>
          <w:rFonts w:asciiTheme="minorHAnsi" w:hAnsiTheme="minorHAnsi"/>
          <w:sz w:val="22"/>
          <w:szCs w:val="22"/>
        </w:rPr>
        <w:t xml:space="preserve">(*) Tohumculuk faaliyeti durdurulduğundan, üretimleri tohumluk </w:t>
      </w:r>
      <w:r w:rsidR="007A444E" w:rsidRPr="006469FE">
        <w:rPr>
          <w:rFonts w:asciiTheme="minorHAnsi" w:hAnsiTheme="minorHAnsi"/>
          <w:sz w:val="22"/>
          <w:szCs w:val="22"/>
        </w:rPr>
        <w:t>olarak değerlendirilmemiştir</w:t>
      </w:r>
      <w:r w:rsidRPr="006469FE">
        <w:rPr>
          <w:rFonts w:asciiTheme="minorHAnsi" w:hAnsiTheme="minorHAnsi"/>
          <w:sz w:val="22"/>
          <w:szCs w:val="22"/>
        </w:rPr>
        <w:t xml:space="preserve">. </w:t>
      </w:r>
      <w:r w:rsidRPr="006469FE">
        <w:rPr>
          <w:rFonts w:asciiTheme="minorHAnsi" w:hAnsiTheme="minorHAnsi"/>
          <w:sz w:val="22"/>
          <w:szCs w:val="22"/>
        </w:rPr>
        <w:br/>
      </w:r>
      <w:bookmarkStart w:id="530" w:name="_Toc378852697"/>
      <w:bookmarkStart w:id="531" w:name="_Toc379183237"/>
      <w:bookmarkStart w:id="532" w:name="_Toc379185099"/>
      <w:bookmarkStart w:id="533" w:name="_Toc386731944"/>
    </w:p>
    <w:p w:rsidR="00E27D9A" w:rsidRDefault="00E27D9A" w:rsidP="00BC1E92">
      <w:pPr>
        <w:spacing w:line="276" w:lineRule="auto"/>
        <w:rPr>
          <w:rStyle w:val="Balk5Char"/>
        </w:rPr>
      </w:pPr>
    </w:p>
    <w:p w:rsidR="00E27D9A" w:rsidRDefault="00E27D9A" w:rsidP="00BC1E92">
      <w:pPr>
        <w:spacing w:line="276" w:lineRule="auto"/>
        <w:rPr>
          <w:rStyle w:val="Balk5Char"/>
        </w:rPr>
      </w:pPr>
    </w:p>
    <w:p w:rsidR="00E27D9A" w:rsidRDefault="00E27D9A" w:rsidP="00BC1E92">
      <w:pPr>
        <w:spacing w:line="276" w:lineRule="auto"/>
        <w:rPr>
          <w:rStyle w:val="Balk5Char"/>
        </w:rPr>
      </w:pPr>
    </w:p>
    <w:p w:rsidR="00E27D9A" w:rsidRDefault="00E27D9A" w:rsidP="00BC1E92">
      <w:pPr>
        <w:spacing w:line="276" w:lineRule="auto"/>
        <w:rPr>
          <w:rStyle w:val="Balk5Char"/>
        </w:rPr>
      </w:pPr>
    </w:p>
    <w:p w:rsidR="00E27D9A" w:rsidRDefault="00E27D9A" w:rsidP="00BC1E92">
      <w:pPr>
        <w:spacing w:line="276" w:lineRule="auto"/>
        <w:rPr>
          <w:rStyle w:val="Balk5Char"/>
        </w:rPr>
      </w:pPr>
    </w:p>
    <w:p w:rsidR="00C82DCD" w:rsidRDefault="00C82DCD" w:rsidP="00BC1E92">
      <w:pPr>
        <w:spacing w:line="276" w:lineRule="auto"/>
        <w:rPr>
          <w:rStyle w:val="Balk5Char"/>
        </w:rPr>
      </w:pPr>
    </w:p>
    <w:p w:rsidR="00E27D9A" w:rsidRDefault="00E27D9A" w:rsidP="00BC1E92">
      <w:pPr>
        <w:spacing w:line="276" w:lineRule="auto"/>
        <w:rPr>
          <w:rStyle w:val="Balk5Char"/>
        </w:rPr>
      </w:pPr>
    </w:p>
    <w:p w:rsidR="00E27D9A" w:rsidRDefault="00E27D9A" w:rsidP="00BC1E92">
      <w:pPr>
        <w:spacing w:line="276" w:lineRule="auto"/>
        <w:rPr>
          <w:rStyle w:val="Balk5Char"/>
        </w:rPr>
      </w:pPr>
    </w:p>
    <w:p w:rsidR="00E27D9A" w:rsidRDefault="00E27D9A" w:rsidP="00BC1E92">
      <w:pPr>
        <w:spacing w:line="276" w:lineRule="auto"/>
        <w:rPr>
          <w:rStyle w:val="Balk5Char"/>
        </w:rPr>
      </w:pPr>
    </w:p>
    <w:p w:rsidR="000140AE" w:rsidRPr="006469FE" w:rsidRDefault="000140AE" w:rsidP="00BC1E92">
      <w:pPr>
        <w:spacing w:line="276" w:lineRule="auto"/>
        <w:rPr>
          <w:rStyle w:val="Balk5Char"/>
        </w:rPr>
      </w:pPr>
      <w:bookmarkStart w:id="534" w:name="_Toc413836793"/>
      <w:r w:rsidRPr="006469FE">
        <w:rPr>
          <w:rStyle w:val="Balk5Char"/>
        </w:rPr>
        <w:lastRenderedPageBreak/>
        <w:t>4.2.4.3.2. Fidan Sertifikasyon Çalışmaları</w:t>
      </w:r>
      <w:bookmarkEnd w:id="530"/>
      <w:bookmarkEnd w:id="531"/>
      <w:bookmarkEnd w:id="532"/>
      <w:bookmarkEnd w:id="533"/>
      <w:bookmarkEnd w:id="534"/>
    </w:p>
    <w:p w:rsidR="000140AE" w:rsidRPr="006469FE" w:rsidRDefault="000140AE" w:rsidP="000140AE">
      <w:pPr>
        <w:spacing w:line="276" w:lineRule="auto"/>
        <w:ind w:hanging="567"/>
        <w:rPr>
          <w:rFonts w:asciiTheme="minorHAnsi" w:hAnsiTheme="minorHAnsi"/>
          <w:sz w:val="22"/>
          <w:szCs w:val="22"/>
        </w:rPr>
      </w:pPr>
      <w:r w:rsidRPr="006469FE">
        <w:rPr>
          <w:rFonts w:asciiTheme="minorHAnsi" w:hAnsiTheme="minorHAnsi"/>
          <w:sz w:val="22"/>
          <w:szCs w:val="22"/>
        </w:rPr>
        <w:tab/>
        <w:t xml:space="preserve">        İlimizde kayıtlı 32 adet fidan üreticisi bulunmakta olup 16 adet üretici 2014 yılında fidan üretimi yapmıştır. Üretilen 541.030 fidanın; 451.920 adedi Açık Köklü Aşılı Fidan, 39.760 adedi Tüplü Aşılı Fidan, 29.350 adedi Tüplü Aşısız Fidan, 20.000 adedi Açık Köklü Aşısız Fidan olarak üretilmiştir.</w:t>
      </w:r>
    </w:p>
    <w:p w:rsidR="003B18DD" w:rsidRPr="006469FE" w:rsidRDefault="003B18DD" w:rsidP="003B18DD">
      <w:pPr>
        <w:spacing w:line="276" w:lineRule="auto"/>
        <w:jc w:val="center"/>
        <w:rPr>
          <w:rFonts w:asciiTheme="minorHAnsi" w:hAnsiTheme="minorHAnsi"/>
          <w:b/>
          <w:sz w:val="20"/>
          <w:szCs w:val="20"/>
        </w:rPr>
      </w:pPr>
    </w:p>
    <w:p w:rsidR="000140AE" w:rsidRPr="006469FE" w:rsidRDefault="003B18DD" w:rsidP="003B18DD">
      <w:pPr>
        <w:spacing w:line="276" w:lineRule="auto"/>
        <w:jc w:val="center"/>
        <w:rPr>
          <w:rFonts w:asciiTheme="minorHAnsi" w:hAnsiTheme="minorHAnsi"/>
          <w:sz w:val="22"/>
          <w:szCs w:val="22"/>
          <w:highlight w:val="yellow"/>
        </w:rPr>
      </w:pPr>
      <w:r w:rsidRPr="006469FE">
        <w:rPr>
          <w:rFonts w:asciiTheme="minorHAnsi" w:hAnsiTheme="minorHAnsi"/>
          <w:b/>
          <w:sz w:val="22"/>
          <w:szCs w:val="22"/>
        </w:rPr>
        <w:t>Çanakkale İli Fidan Üretimi (2014)</w:t>
      </w:r>
    </w:p>
    <w:tbl>
      <w:tblPr>
        <w:tblStyle w:val="TabloKlavuzu"/>
        <w:tblW w:w="7210" w:type="dxa"/>
        <w:jc w:val="center"/>
        <w:tblLook w:val="04A0" w:firstRow="1" w:lastRow="0" w:firstColumn="1" w:lastColumn="0" w:noHBand="0" w:noVBand="1"/>
      </w:tblPr>
      <w:tblGrid>
        <w:gridCol w:w="1698"/>
        <w:gridCol w:w="2721"/>
        <w:gridCol w:w="2791"/>
      </w:tblGrid>
      <w:tr w:rsidR="000140AE" w:rsidRPr="006469FE" w:rsidTr="00BC1E92">
        <w:trPr>
          <w:trHeight w:val="425"/>
          <w:jc w:val="center"/>
        </w:trPr>
        <w:tc>
          <w:tcPr>
            <w:tcW w:w="169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Fidan Tür Adı</w:t>
            </w:r>
          </w:p>
        </w:tc>
        <w:tc>
          <w:tcPr>
            <w:tcW w:w="272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Toplam Beyan Miktarı (Adet)</w:t>
            </w:r>
          </w:p>
        </w:tc>
        <w:tc>
          <w:tcPr>
            <w:tcW w:w="27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Toplam Üretim Miktarı (Adet)</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Elma</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141.000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122.460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Şeftali</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136.300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105.410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 xml:space="preserve">Ceviz </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107.000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82.750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Kiraz</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161.150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82.110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Nektarin</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41.000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35.250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Erik (Japon)</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46.300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34.130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Nar</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33.000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28.500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Kayısı</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22.300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18.390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Armut</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13.100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10.840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Ayva</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8.550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7.420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Erik (Avrupa)</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4.500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3.670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Trabzon Hurması</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5.200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3.530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Erik</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2.000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1.830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hideMark/>
          </w:tcPr>
          <w:p w:rsidR="000140AE" w:rsidRPr="006469FE" w:rsidRDefault="000140AE" w:rsidP="00BC1E92">
            <w:pPr>
              <w:spacing w:line="276" w:lineRule="auto"/>
              <w:rPr>
                <w:rFonts w:asciiTheme="minorHAnsi" w:hAnsiTheme="minorHAnsi"/>
                <w:sz w:val="20"/>
                <w:szCs w:val="20"/>
                <w:lang w:eastAsia="en-US"/>
              </w:rPr>
            </w:pPr>
            <w:r w:rsidRPr="006469FE">
              <w:rPr>
                <w:rFonts w:asciiTheme="minorHAnsi" w:hAnsiTheme="minorHAnsi"/>
                <w:sz w:val="20"/>
                <w:szCs w:val="20"/>
              </w:rPr>
              <w:t>Diğer</w:t>
            </w:r>
          </w:p>
        </w:tc>
        <w:tc>
          <w:tcPr>
            <w:tcW w:w="272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6900</w:t>
            </w:r>
          </w:p>
        </w:tc>
        <w:tc>
          <w:tcPr>
            <w:tcW w:w="2791" w:type="dxa"/>
            <w:tcBorders>
              <w:top w:val="single" w:sz="4" w:space="0" w:color="auto"/>
              <w:left w:val="single" w:sz="4" w:space="0" w:color="auto"/>
              <w:bottom w:val="single" w:sz="4" w:space="0" w:color="auto"/>
              <w:right w:val="single" w:sz="4" w:space="0" w:color="auto"/>
            </w:tcBorders>
            <w:vAlign w:val="center"/>
            <w:hideMark/>
          </w:tcPr>
          <w:p w:rsidR="000140AE" w:rsidRPr="006469FE" w:rsidRDefault="000140AE" w:rsidP="00BC1E92">
            <w:pPr>
              <w:spacing w:line="276" w:lineRule="auto"/>
              <w:jc w:val="center"/>
              <w:rPr>
                <w:rFonts w:asciiTheme="minorHAnsi" w:hAnsiTheme="minorHAnsi"/>
                <w:sz w:val="20"/>
                <w:szCs w:val="20"/>
                <w:lang w:eastAsia="en-US"/>
              </w:rPr>
            </w:pPr>
            <w:r w:rsidRPr="006469FE">
              <w:rPr>
                <w:rFonts w:asciiTheme="minorHAnsi" w:hAnsiTheme="minorHAnsi"/>
                <w:sz w:val="20"/>
                <w:szCs w:val="20"/>
              </w:rPr>
              <w:t>4.740</w:t>
            </w:r>
          </w:p>
        </w:tc>
      </w:tr>
      <w:tr w:rsidR="000140AE" w:rsidRPr="006469FE" w:rsidTr="00BC1E92">
        <w:trPr>
          <w:jc w:val="center"/>
        </w:trPr>
        <w:tc>
          <w:tcPr>
            <w:tcW w:w="1698"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0140AE" w:rsidRPr="006469FE" w:rsidRDefault="000140AE" w:rsidP="00BC1E92">
            <w:pPr>
              <w:spacing w:line="276" w:lineRule="auto"/>
              <w:rPr>
                <w:rFonts w:asciiTheme="minorHAnsi" w:hAnsiTheme="minorHAnsi"/>
                <w:b/>
                <w:sz w:val="20"/>
                <w:szCs w:val="20"/>
                <w:lang w:eastAsia="en-US"/>
              </w:rPr>
            </w:pPr>
            <w:r w:rsidRPr="006469FE">
              <w:rPr>
                <w:rFonts w:asciiTheme="minorHAnsi" w:hAnsiTheme="minorHAnsi"/>
                <w:b/>
                <w:sz w:val="20"/>
                <w:szCs w:val="20"/>
              </w:rPr>
              <w:t>Genel Toplam</w:t>
            </w:r>
          </w:p>
        </w:tc>
        <w:tc>
          <w:tcPr>
            <w:tcW w:w="272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728.300</w:t>
            </w:r>
          </w:p>
        </w:tc>
        <w:tc>
          <w:tcPr>
            <w:tcW w:w="27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BC1E92">
            <w:pPr>
              <w:spacing w:line="276" w:lineRule="auto"/>
              <w:jc w:val="center"/>
              <w:rPr>
                <w:rFonts w:asciiTheme="minorHAnsi" w:hAnsiTheme="minorHAnsi"/>
                <w:b/>
                <w:sz w:val="20"/>
                <w:szCs w:val="20"/>
                <w:lang w:eastAsia="en-US"/>
              </w:rPr>
            </w:pPr>
            <w:r w:rsidRPr="006469FE">
              <w:rPr>
                <w:rFonts w:asciiTheme="minorHAnsi" w:hAnsiTheme="minorHAnsi"/>
                <w:b/>
                <w:sz w:val="20"/>
                <w:szCs w:val="20"/>
              </w:rPr>
              <w:t>541.030</w:t>
            </w:r>
          </w:p>
        </w:tc>
      </w:tr>
    </w:tbl>
    <w:p w:rsidR="000140AE" w:rsidRPr="006469FE" w:rsidRDefault="000140AE" w:rsidP="000140AE">
      <w:pPr>
        <w:spacing w:line="276" w:lineRule="auto"/>
        <w:rPr>
          <w:rFonts w:asciiTheme="minorHAnsi" w:hAnsiTheme="minorHAnsi"/>
          <w:sz w:val="22"/>
          <w:szCs w:val="22"/>
        </w:rPr>
      </w:pPr>
    </w:p>
    <w:p w:rsidR="00E27D9A" w:rsidRDefault="00E27D9A" w:rsidP="000140AE">
      <w:pPr>
        <w:pStyle w:val="Balk3"/>
        <w:spacing w:line="276" w:lineRule="auto"/>
        <w:rPr>
          <w:szCs w:val="22"/>
        </w:rPr>
      </w:pPr>
      <w:bookmarkStart w:id="535" w:name="_Toc378852698"/>
      <w:bookmarkStart w:id="536" w:name="_Toc379183093"/>
      <w:bookmarkStart w:id="537" w:name="_Toc379183238"/>
      <w:bookmarkStart w:id="538" w:name="_Toc379185100"/>
      <w:bookmarkStart w:id="539" w:name="_Toc386731945"/>
    </w:p>
    <w:p w:rsidR="00E27D9A" w:rsidRDefault="00E27D9A" w:rsidP="000140AE">
      <w:pPr>
        <w:pStyle w:val="Balk3"/>
        <w:spacing w:line="276" w:lineRule="auto"/>
        <w:rPr>
          <w:szCs w:val="22"/>
        </w:rPr>
      </w:pPr>
    </w:p>
    <w:p w:rsidR="00E27D9A" w:rsidRDefault="00E27D9A" w:rsidP="000140AE">
      <w:pPr>
        <w:pStyle w:val="Balk3"/>
        <w:spacing w:line="276" w:lineRule="auto"/>
        <w:rPr>
          <w:szCs w:val="22"/>
        </w:rPr>
      </w:pPr>
    </w:p>
    <w:p w:rsidR="00E27D9A" w:rsidRDefault="00E27D9A" w:rsidP="000140AE">
      <w:pPr>
        <w:pStyle w:val="Balk3"/>
        <w:spacing w:line="276" w:lineRule="auto"/>
        <w:rPr>
          <w:szCs w:val="22"/>
        </w:rPr>
      </w:pPr>
    </w:p>
    <w:p w:rsidR="00E27D9A" w:rsidRDefault="00E27D9A" w:rsidP="000140AE">
      <w:pPr>
        <w:pStyle w:val="Balk3"/>
        <w:spacing w:line="276" w:lineRule="auto"/>
        <w:rPr>
          <w:szCs w:val="22"/>
        </w:rPr>
      </w:pPr>
    </w:p>
    <w:p w:rsidR="00E27D9A" w:rsidRDefault="00E27D9A" w:rsidP="000140AE">
      <w:pPr>
        <w:pStyle w:val="Balk3"/>
        <w:spacing w:line="276" w:lineRule="auto"/>
        <w:rPr>
          <w:szCs w:val="22"/>
        </w:rPr>
      </w:pPr>
    </w:p>
    <w:p w:rsidR="00E27D9A" w:rsidRDefault="00E27D9A" w:rsidP="000140AE">
      <w:pPr>
        <w:pStyle w:val="Balk3"/>
        <w:spacing w:line="276" w:lineRule="auto"/>
        <w:rPr>
          <w:szCs w:val="22"/>
        </w:rPr>
      </w:pPr>
    </w:p>
    <w:p w:rsidR="00E27D9A" w:rsidRDefault="00E27D9A" w:rsidP="00E27D9A"/>
    <w:p w:rsidR="00E27D9A" w:rsidRPr="00E27D9A" w:rsidRDefault="00E27D9A" w:rsidP="00E27D9A"/>
    <w:p w:rsidR="00E27D9A" w:rsidRDefault="00E27D9A" w:rsidP="000140AE">
      <w:pPr>
        <w:pStyle w:val="Balk3"/>
        <w:spacing w:line="276" w:lineRule="auto"/>
        <w:rPr>
          <w:szCs w:val="22"/>
        </w:rPr>
      </w:pPr>
    </w:p>
    <w:p w:rsidR="00E27D9A" w:rsidRDefault="00E27D9A" w:rsidP="00E27D9A"/>
    <w:p w:rsidR="00E27D9A" w:rsidRPr="00E27D9A" w:rsidRDefault="00E27D9A" w:rsidP="00E27D9A"/>
    <w:p w:rsidR="000140AE" w:rsidRPr="006469FE" w:rsidRDefault="000140AE" w:rsidP="000140AE">
      <w:pPr>
        <w:pStyle w:val="Balk3"/>
        <w:spacing w:line="276" w:lineRule="auto"/>
        <w:rPr>
          <w:szCs w:val="22"/>
        </w:rPr>
      </w:pPr>
      <w:bookmarkStart w:id="540" w:name="_Toc413836794"/>
      <w:r w:rsidRPr="006469FE">
        <w:rPr>
          <w:szCs w:val="22"/>
        </w:rPr>
        <w:lastRenderedPageBreak/>
        <w:t>4.2.5. Bitkisel Üretim ve Bitki Sağlığı Konularında Yapılan Eğitim ve Yayım Çalışmaları</w:t>
      </w:r>
      <w:bookmarkEnd w:id="535"/>
      <w:bookmarkEnd w:id="536"/>
      <w:bookmarkEnd w:id="537"/>
      <w:bookmarkEnd w:id="538"/>
      <w:bookmarkEnd w:id="539"/>
      <w:bookmarkEnd w:id="540"/>
      <w:r w:rsidRPr="006469FE">
        <w:rPr>
          <w:szCs w:val="22"/>
        </w:rPr>
        <w:tab/>
      </w:r>
    </w:p>
    <w:p w:rsidR="000140AE" w:rsidRPr="006469FE" w:rsidRDefault="000140AE" w:rsidP="000140AE">
      <w:pPr>
        <w:spacing w:line="276" w:lineRule="auto"/>
        <w:rPr>
          <w:rFonts w:asciiTheme="minorHAnsi" w:hAnsiTheme="minorHAnsi"/>
          <w:bCs/>
          <w:sz w:val="22"/>
          <w:szCs w:val="22"/>
        </w:rPr>
      </w:pPr>
      <w:r w:rsidRPr="006469FE">
        <w:rPr>
          <w:rFonts w:asciiTheme="minorHAnsi" w:hAnsiTheme="minorHAnsi"/>
          <w:b/>
          <w:sz w:val="22"/>
          <w:szCs w:val="22"/>
        </w:rPr>
        <w:tab/>
      </w:r>
      <w:r w:rsidRPr="006469FE">
        <w:rPr>
          <w:rFonts w:asciiTheme="minorHAnsi" w:hAnsiTheme="minorHAnsi"/>
          <w:bCs/>
          <w:sz w:val="22"/>
          <w:szCs w:val="22"/>
        </w:rPr>
        <w:t>Çiftçilerimize yönelik yürütülen grup yayım metodları ile ilgili faaliyetler ile personele ait hizmetiçi eğitim çalışmaları aşağıdaki tabloda gösterilmiştir.</w:t>
      </w:r>
    </w:p>
    <w:p w:rsidR="000140AE" w:rsidRPr="006469FE" w:rsidRDefault="000140AE" w:rsidP="000140AE">
      <w:pPr>
        <w:spacing w:line="276" w:lineRule="auto"/>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bCs/>
          <w:sz w:val="22"/>
          <w:szCs w:val="22"/>
        </w:rPr>
      </w:pPr>
      <w:r w:rsidRPr="006469FE">
        <w:rPr>
          <w:rFonts w:asciiTheme="minorHAnsi" w:hAnsiTheme="minorHAnsi"/>
          <w:b/>
          <w:sz w:val="22"/>
          <w:szCs w:val="22"/>
        </w:rPr>
        <w:t>Eğitim ve Yayım Çalışmaları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1979"/>
        <w:gridCol w:w="2409"/>
      </w:tblGrid>
      <w:tr w:rsidR="000140AE" w:rsidRPr="006469FE" w:rsidTr="003B18DD">
        <w:trPr>
          <w:trHeight w:val="561"/>
          <w:jc w:val="center"/>
        </w:trPr>
        <w:tc>
          <w:tcPr>
            <w:tcW w:w="2748"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K O  N  U</w:t>
            </w:r>
          </w:p>
        </w:tc>
        <w:tc>
          <w:tcPr>
            <w:tcW w:w="1979" w:type="dxa"/>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2014 Yılı Programı</w:t>
            </w:r>
          </w:p>
        </w:tc>
        <w:tc>
          <w:tcPr>
            <w:tcW w:w="2409" w:type="dxa"/>
            <w:shd w:val="clear" w:color="auto" w:fill="FBD4B4" w:themeFill="accent6" w:themeFillTint="66"/>
            <w:vAlign w:val="center"/>
          </w:tcPr>
          <w:p w:rsidR="000140AE" w:rsidRPr="006469FE" w:rsidRDefault="002C36B6"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2014 </w:t>
            </w:r>
            <w:r w:rsidR="00FF05A2" w:rsidRPr="006469FE">
              <w:rPr>
                <w:rFonts w:asciiTheme="minorHAnsi" w:hAnsiTheme="minorHAnsi"/>
                <w:b/>
                <w:bCs/>
                <w:sz w:val="20"/>
                <w:szCs w:val="20"/>
              </w:rPr>
              <w:t>Yıl Dördüncü</w:t>
            </w:r>
            <w:r w:rsidR="000140AE" w:rsidRPr="006469FE">
              <w:rPr>
                <w:rFonts w:asciiTheme="minorHAnsi" w:hAnsiTheme="minorHAnsi"/>
                <w:b/>
                <w:bCs/>
                <w:sz w:val="20"/>
                <w:szCs w:val="20"/>
              </w:rPr>
              <w:t xml:space="preserve"> Dönem Sonu Gerçekleşme</w:t>
            </w:r>
          </w:p>
        </w:tc>
      </w:tr>
      <w:tr w:rsidR="000140AE" w:rsidRPr="006469FE" w:rsidTr="003B18DD">
        <w:trPr>
          <w:trHeight w:val="7317"/>
          <w:jc w:val="center"/>
        </w:trPr>
        <w:tc>
          <w:tcPr>
            <w:tcW w:w="2748" w:type="dxa"/>
          </w:tcPr>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1- Demonstrasyonlar</w:t>
            </w:r>
          </w:p>
          <w:p w:rsidR="000140AE" w:rsidRPr="006469FE" w:rsidRDefault="000140AE" w:rsidP="003B18DD">
            <w:pPr>
              <w:tabs>
                <w:tab w:val="right" w:pos="2532"/>
              </w:tabs>
              <w:jc w:val="left"/>
              <w:rPr>
                <w:rFonts w:asciiTheme="minorHAnsi" w:hAnsiTheme="minorHAnsi"/>
                <w:sz w:val="20"/>
                <w:szCs w:val="20"/>
              </w:rPr>
            </w:pPr>
            <w:r w:rsidRPr="006469FE">
              <w:rPr>
                <w:rFonts w:asciiTheme="minorHAnsi" w:hAnsiTheme="minorHAnsi"/>
                <w:sz w:val="20"/>
                <w:szCs w:val="20"/>
              </w:rPr>
              <w:t xml:space="preserve">    </w:t>
            </w:r>
            <w:r w:rsidR="003B18DD" w:rsidRPr="006469FE">
              <w:rPr>
                <w:rFonts w:asciiTheme="minorHAnsi" w:hAnsiTheme="minorHAnsi"/>
                <w:sz w:val="20"/>
                <w:szCs w:val="20"/>
              </w:rPr>
              <w:tab/>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a) Sonuç </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b) Metod </w:t>
            </w:r>
          </w:p>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2- Tarla Günleri</w:t>
            </w:r>
          </w:p>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3- Çiftçi Toplantıları</w:t>
            </w:r>
          </w:p>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4- Kurslar</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a) Mekanizasyon Kursları</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b)Tar.Ür.Tek.ait Diğer Kurslar</w:t>
            </w:r>
          </w:p>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5-Diğer Faaliyetler</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a) Çiftçi İnceleme Gezileri</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b) Konferans</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c) Panel</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d) Diğer Benzeri Faaliyetler</w:t>
            </w:r>
          </w:p>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6-Kitle Yayım Vasıtaları</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a) Sirküler Mektup</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b) Liflet</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c) Afiş</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e) Slayt Seti   </w:t>
            </w:r>
          </w:p>
          <w:p w:rsidR="000140AE" w:rsidRPr="006469FE" w:rsidRDefault="000140AE" w:rsidP="003B18DD">
            <w:pPr>
              <w:jc w:val="left"/>
              <w:rPr>
                <w:rFonts w:asciiTheme="minorHAnsi" w:hAnsiTheme="minorHAnsi"/>
                <w:sz w:val="20"/>
                <w:szCs w:val="20"/>
              </w:rPr>
            </w:pPr>
            <w:r w:rsidRPr="006469FE">
              <w:rPr>
                <w:rFonts w:asciiTheme="minorHAnsi" w:hAnsiTheme="minorHAnsi"/>
                <w:sz w:val="20"/>
                <w:szCs w:val="20"/>
              </w:rPr>
              <w:t xml:space="preserve">     f) Kitap</w:t>
            </w:r>
          </w:p>
          <w:p w:rsidR="000140AE" w:rsidRPr="006469FE" w:rsidRDefault="000140AE" w:rsidP="003B18DD">
            <w:pPr>
              <w:jc w:val="left"/>
              <w:rPr>
                <w:rFonts w:asciiTheme="minorHAnsi" w:hAnsiTheme="minorHAnsi"/>
                <w:sz w:val="20"/>
                <w:szCs w:val="20"/>
              </w:rPr>
            </w:pPr>
          </w:p>
          <w:p w:rsidR="000140AE" w:rsidRPr="006469FE" w:rsidRDefault="000140AE" w:rsidP="003B18DD">
            <w:pPr>
              <w:jc w:val="left"/>
              <w:rPr>
                <w:rFonts w:asciiTheme="minorHAnsi" w:hAnsiTheme="minorHAnsi"/>
                <w:b/>
                <w:bCs/>
                <w:sz w:val="20"/>
                <w:szCs w:val="20"/>
              </w:rPr>
            </w:pPr>
            <w:r w:rsidRPr="006469FE">
              <w:rPr>
                <w:rFonts w:asciiTheme="minorHAnsi" w:hAnsiTheme="minorHAnsi"/>
                <w:sz w:val="20"/>
                <w:szCs w:val="20"/>
              </w:rPr>
              <w:t xml:space="preserve">7-Hizmet içi Eğitim </w:t>
            </w:r>
            <w:r w:rsidRPr="006469FE">
              <w:rPr>
                <w:rFonts w:asciiTheme="minorHAnsi" w:hAnsiTheme="minorHAnsi"/>
                <w:b/>
                <w:bCs/>
                <w:sz w:val="20"/>
                <w:szCs w:val="20"/>
              </w:rPr>
              <w:t xml:space="preserve"> </w:t>
            </w:r>
          </w:p>
        </w:tc>
        <w:tc>
          <w:tcPr>
            <w:tcW w:w="1979" w:type="dxa"/>
            <w:vAlign w:val="center"/>
          </w:tcPr>
          <w:p w:rsidR="00BC1E92" w:rsidRPr="006469FE" w:rsidRDefault="00BC1E92"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1 Adet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5 Adet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58 Adet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1 Adet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676  Adet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865 Adet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14 Adet</w:t>
            </w: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w:t>
            </w:r>
          </w:p>
          <w:p w:rsidR="000140AE" w:rsidRPr="006469FE" w:rsidRDefault="000140AE" w:rsidP="003B18DD">
            <w:pPr>
              <w:jc w:val="center"/>
              <w:rPr>
                <w:rFonts w:asciiTheme="minorHAnsi" w:hAnsiTheme="minorHAnsi"/>
                <w:sz w:val="20"/>
                <w:szCs w:val="20"/>
              </w:rPr>
            </w:pPr>
          </w:p>
          <w:p w:rsidR="000140AE" w:rsidRPr="006469FE" w:rsidRDefault="000140AE" w:rsidP="003B18DD">
            <w:pPr>
              <w:jc w:val="center"/>
              <w:rPr>
                <w:rFonts w:asciiTheme="minorHAnsi" w:hAnsiTheme="minorHAnsi"/>
                <w:sz w:val="20"/>
                <w:szCs w:val="20"/>
              </w:rPr>
            </w:pPr>
            <w:r w:rsidRPr="006469FE">
              <w:rPr>
                <w:rFonts w:asciiTheme="minorHAnsi" w:hAnsiTheme="minorHAnsi"/>
                <w:sz w:val="20"/>
                <w:szCs w:val="20"/>
              </w:rPr>
              <w:t>6 Adet</w:t>
            </w:r>
          </w:p>
        </w:tc>
        <w:tc>
          <w:tcPr>
            <w:tcW w:w="2409" w:type="dxa"/>
            <w:vAlign w:val="center"/>
          </w:tcPr>
          <w:p w:rsidR="000140AE" w:rsidRPr="006469FE" w:rsidRDefault="000140AE" w:rsidP="003B18DD">
            <w:pPr>
              <w:jc w:val="center"/>
              <w:rPr>
                <w:rFonts w:asciiTheme="minorHAnsi" w:hAnsiTheme="minorHAnsi"/>
                <w:b/>
                <w:bCs/>
                <w:sz w:val="20"/>
                <w:szCs w:val="20"/>
              </w:rPr>
            </w:pP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 xml:space="preserve">10 </w:t>
            </w:r>
            <w:r w:rsidRPr="006469FE">
              <w:rPr>
                <w:rFonts w:asciiTheme="minorHAnsi" w:hAnsiTheme="minorHAnsi"/>
                <w:sz w:val="20"/>
                <w:szCs w:val="20"/>
              </w:rPr>
              <w:t>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 xml:space="preserve">5 </w:t>
            </w:r>
            <w:r w:rsidRPr="006469FE">
              <w:rPr>
                <w:rFonts w:asciiTheme="minorHAnsi" w:hAnsiTheme="minorHAnsi"/>
                <w:sz w:val="20"/>
                <w:szCs w:val="20"/>
              </w:rPr>
              <w:t>Adet</w:t>
            </w: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3 Adet</w:t>
            </w:r>
          </w:p>
          <w:p w:rsidR="000140AE" w:rsidRPr="006469FE" w:rsidRDefault="000140AE" w:rsidP="003B18DD">
            <w:pPr>
              <w:jc w:val="center"/>
              <w:rPr>
                <w:rFonts w:asciiTheme="minorHAnsi" w:hAnsiTheme="minorHAnsi"/>
                <w:b/>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 xml:space="preserve">50 </w:t>
            </w:r>
            <w:r w:rsidRPr="006469FE">
              <w:rPr>
                <w:rFonts w:asciiTheme="minorHAnsi" w:hAnsiTheme="minorHAnsi"/>
                <w:sz w:val="20"/>
                <w:szCs w:val="20"/>
              </w:rPr>
              <w:t>Adet</w:t>
            </w: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w:t>
            </w: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1 Adet</w:t>
            </w: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3 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2 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6 Adet</w:t>
            </w: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 xml:space="preserve">61 </w:t>
            </w:r>
            <w:r w:rsidRPr="006469FE">
              <w:rPr>
                <w:rFonts w:asciiTheme="minorHAnsi" w:hAnsiTheme="minorHAnsi"/>
                <w:sz w:val="20"/>
                <w:szCs w:val="20"/>
              </w:rPr>
              <w:t>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 xml:space="preserve">2006 </w:t>
            </w:r>
            <w:r w:rsidRPr="006469FE">
              <w:rPr>
                <w:rFonts w:asciiTheme="minorHAnsi" w:hAnsiTheme="minorHAnsi"/>
                <w:sz w:val="20"/>
                <w:szCs w:val="20"/>
              </w:rPr>
              <w:t>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29 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17 Adet</w:t>
            </w: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150 Adet</w:t>
            </w:r>
          </w:p>
          <w:p w:rsidR="000140AE" w:rsidRPr="006469FE" w:rsidRDefault="000140AE" w:rsidP="003B18DD">
            <w:pPr>
              <w:jc w:val="center"/>
              <w:rPr>
                <w:rFonts w:asciiTheme="minorHAnsi" w:hAnsiTheme="minorHAnsi"/>
                <w:bCs/>
                <w:sz w:val="20"/>
                <w:szCs w:val="20"/>
              </w:rPr>
            </w:pPr>
          </w:p>
          <w:p w:rsidR="000140AE" w:rsidRPr="006469FE" w:rsidRDefault="000140AE" w:rsidP="003B18DD">
            <w:pPr>
              <w:jc w:val="center"/>
              <w:rPr>
                <w:rFonts w:asciiTheme="minorHAnsi" w:hAnsiTheme="minorHAnsi"/>
                <w:bCs/>
                <w:sz w:val="20"/>
                <w:szCs w:val="20"/>
              </w:rPr>
            </w:pPr>
            <w:r w:rsidRPr="006469FE">
              <w:rPr>
                <w:rFonts w:asciiTheme="minorHAnsi" w:hAnsiTheme="minorHAnsi"/>
                <w:bCs/>
                <w:sz w:val="20"/>
                <w:szCs w:val="20"/>
              </w:rPr>
              <w:t>8 Adet</w:t>
            </w:r>
          </w:p>
          <w:p w:rsidR="000140AE" w:rsidRPr="006469FE" w:rsidRDefault="000140AE" w:rsidP="003B18DD">
            <w:pPr>
              <w:rPr>
                <w:rFonts w:asciiTheme="minorHAnsi" w:hAnsiTheme="minorHAnsi"/>
                <w:b/>
                <w:bCs/>
                <w:sz w:val="20"/>
                <w:szCs w:val="20"/>
              </w:rPr>
            </w:pPr>
          </w:p>
        </w:tc>
      </w:tr>
    </w:tbl>
    <w:p w:rsidR="000140AE" w:rsidRPr="006469FE" w:rsidRDefault="000140AE" w:rsidP="000140AE">
      <w:pPr>
        <w:spacing w:line="276" w:lineRule="auto"/>
        <w:rPr>
          <w:rFonts w:asciiTheme="minorHAnsi" w:hAnsiTheme="minorHAnsi"/>
          <w:b/>
          <w:bCs/>
          <w:sz w:val="22"/>
          <w:szCs w:val="22"/>
        </w:rPr>
      </w:pPr>
    </w:p>
    <w:p w:rsidR="002C36B6" w:rsidRPr="006469FE" w:rsidRDefault="000140AE" w:rsidP="000140AE">
      <w:pPr>
        <w:spacing w:line="276" w:lineRule="auto"/>
        <w:rPr>
          <w:rFonts w:asciiTheme="minorHAnsi" w:hAnsiTheme="minorHAnsi"/>
          <w:sz w:val="22"/>
          <w:szCs w:val="22"/>
        </w:rPr>
      </w:pPr>
      <w:r w:rsidRPr="006469FE">
        <w:rPr>
          <w:rFonts w:asciiTheme="minorHAnsi" w:hAnsiTheme="minorHAnsi"/>
          <w:b/>
          <w:bCs/>
          <w:sz w:val="22"/>
          <w:szCs w:val="22"/>
        </w:rPr>
        <w:t xml:space="preserve">Demonstrasyonlar: </w:t>
      </w:r>
      <w:r w:rsidRPr="006469FE">
        <w:rPr>
          <w:rFonts w:asciiTheme="minorHAnsi" w:hAnsiTheme="minorHAnsi"/>
          <w:sz w:val="22"/>
          <w:szCs w:val="22"/>
        </w:rPr>
        <w:t xml:space="preserve">2014 Yılında 1 konuda 1 adet </w:t>
      </w:r>
      <w:r w:rsidRPr="006469FE">
        <w:rPr>
          <w:rFonts w:asciiTheme="minorHAnsi" w:hAnsiTheme="minorHAnsi"/>
          <w:b/>
          <w:bCs/>
          <w:sz w:val="22"/>
          <w:szCs w:val="22"/>
        </w:rPr>
        <w:t>Sonuç Demonstrasyonu</w:t>
      </w:r>
      <w:r w:rsidRPr="006469FE">
        <w:rPr>
          <w:rFonts w:asciiTheme="minorHAnsi" w:hAnsiTheme="minorHAnsi"/>
          <w:sz w:val="22"/>
          <w:szCs w:val="22"/>
        </w:rPr>
        <w:t xml:space="preserve"> programa alınmış, IV.</w:t>
      </w:r>
      <w:r w:rsidR="002C36B6" w:rsidRPr="006469FE">
        <w:rPr>
          <w:rFonts w:asciiTheme="minorHAnsi" w:hAnsiTheme="minorHAnsi"/>
          <w:sz w:val="22"/>
          <w:szCs w:val="22"/>
        </w:rPr>
        <w:t xml:space="preserve"> </w:t>
      </w:r>
      <w:r w:rsidRPr="006469FE">
        <w:rPr>
          <w:rFonts w:asciiTheme="minorHAnsi" w:hAnsiTheme="minorHAnsi"/>
          <w:sz w:val="22"/>
          <w:szCs w:val="22"/>
        </w:rPr>
        <w:t xml:space="preserve">dönem sonu itibari </w:t>
      </w:r>
      <w:r w:rsidR="002C36B6" w:rsidRPr="006469FE">
        <w:rPr>
          <w:rFonts w:asciiTheme="minorHAnsi" w:hAnsiTheme="minorHAnsi"/>
          <w:sz w:val="22"/>
          <w:szCs w:val="22"/>
        </w:rPr>
        <w:t>ile; 9</w:t>
      </w:r>
      <w:r w:rsidRPr="006469FE">
        <w:rPr>
          <w:rFonts w:asciiTheme="minorHAnsi" w:hAnsiTheme="minorHAnsi"/>
          <w:sz w:val="22"/>
          <w:szCs w:val="22"/>
        </w:rPr>
        <w:t xml:space="preserve"> Konuda 10 adet 10 çiftçi katılımı ile, 4 konuda 5 adet 50 çiftçi katılımı ile</w:t>
      </w:r>
      <w:r w:rsidR="002C36B6" w:rsidRPr="006469FE">
        <w:rPr>
          <w:rFonts w:asciiTheme="minorHAnsi" w:hAnsiTheme="minorHAnsi"/>
          <w:sz w:val="22"/>
          <w:szCs w:val="22"/>
        </w:rPr>
        <w:t>;</w:t>
      </w:r>
      <w:r w:rsidRPr="006469FE">
        <w:rPr>
          <w:rFonts w:asciiTheme="minorHAnsi" w:hAnsiTheme="minorHAnsi"/>
          <w:sz w:val="22"/>
          <w:szCs w:val="22"/>
        </w:rPr>
        <w:t xml:space="preserve"> </w:t>
      </w:r>
    </w:p>
    <w:p w:rsidR="002C36B6" w:rsidRPr="006469FE" w:rsidRDefault="002C36B6" w:rsidP="000140AE">
      <w:pPr>
        <w:spacing w:line="276" w:lineRule="auto"/>
        <w:rPr>
          <w:rFonts w:asciiTheme="minorHAnsi" w:hAnsiTheme="minorHAnsi"/>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bCs/>
          <w:sz w:val="22"/>
          <w:szCs w:val="22"/>
        </w:rPr>
        <w:t>Metod Demonstrasyonu</w:t>
      </w:r>
      <w:r w:rsidRPr="006469FE">
        <w:rPr>
          <w:rFonts w:asciiTheme="minorHAnsi" w:hAnsiTheme="minorHAnsi"/>
          <w:sz w:val="22"/>
          <w:szCs w:val="22"/>
        </w:rPr>
        <w:t xml:space="preserve"> programa alınmış olup, IV. </w:t>
      </w:r>
      <w:r w:rsidR="002C36B6" w:rsidRPr="006469FE">
        <w:rPr>
          <w:rFonts w:asciiTheme="minorHAnsi" w:hAnsiTheme="minorHAnsi"/>
          <w:sz w:val="22"/>
          <w:szCs w:val="22"/>
        </w:rPr>
        <w:t>dönem sonu</w:t>
      </w:r>
      <w:r w:rsidRPr="006469FE">
        <w:rPr>
          <w:rFonts w:asciiTheme="minorHAnsi" w:hAnsiTheme="minorHAnsi"/>
          <w:sz w:val="22"/>
          <w:szCs w:val="22"/>
        </w:rPr>
        <w:t xml:space="preserve"> itibari ile;  2 Konuda 3 </w:t>
      </w:r>
      <w:r w:rsidR="002C36B6" w:rsidRPr="006469FE">
        <w:rPr>
          <w:rFonts w:asciiTheme="minorHAnsi" w:hAnsiTheme="minorHAnsi"/>
          <w:sz w:val="22"/>
          <w:szCs w:val="22"/>
        </w:rPr>
        <w:t>adet 23</w:t>
      </w:r>
      <w:r w:rsidRPr="006469FE">
        <w:rPr>
          <w:rFonts w:asciiTheme="minorHAnsi" w:hAnsiTheme="minorHAnsi"/>
          <w:sz w:val="22"/>
          <w:szCs w:val="22"/>
        </w:rPr>
        <w:t xml:space="preserve"> çiftçi katılımı </w:t>
      </w:r>
      <w:r w:rsidR="002C36B6" w:rsidRPr="006469FE">
        <w:rPr>
          <w:rFonts w:asciiTheme="minorHAnsi" w:hAnsiTheme="minorHAnsi"/>
          <w:sz w:val="22"/>
          <w:szCs w:val="22"/>
        </w:rPr>
        <w:t>ile demonstrasyonlar</w:t>
      </w:r>
      <w:r w:rsidRPr="006469FE">
        <w:rPr>
          <w:rFonts w:asciiTheme="minorHAnsi" w:hAnsiTheme="minorHAnsi"/>
          <w:sz w:val="22"/>
          <w:szCs w:val="22"/>
        </w:rPr>
        <w:t xml:space="preserve"> gerçekleştirilmiştir.</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Tarla Günleri; </w:t>
      </w:r>
      <w:r w:rsidRPr="006469FE">
        <w:rPr>
          <w:rFonts w:asciiTheme="minorHAnsi" w:hAnsiTheme="minorHAnsi"/>
          <w:sz w:val="22"/>
          <w:szCs w:val="22"/>
        </w:rPr>
        <w:t>2014 yılında 3 adet tarla günü düzenlenmiştir.</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Çiftçi Toplantıları</w:t>
      </w:r>
      <w:r w:rsidRPr="006469FE">
        <w:rPr>
          <w:rFonts w:asciiTheme="minorHAnsi" w:hAnsiTheme="minorHAnsi"/>
          <w:sz w:val="22"/>
          <w:szCs w:val="22"/>
        </w:rPr>
        <w:t xml:space="preserve">;  </w:t>
      </w:r>
      <w:r w:rsidR="002C36B6" w:rsidRPr="006469FE">
        <w:rPr>
          <w:rFonts w:asciiTheme="minorHAnsi" w:hAnsiTheme="minorHAnsi"/>
          <w:sz w:val="22"/>
          <w:szCs w:val="22"/>
        </w:rPr>
        <w:t>2014 yılında 20</w:t>
      </w:r>
      <w:r w:rsidRPr="006469FE">
        <w:rPr>
          <w:rFonts w:asciiTheme="minorHAnsi" w:hAnsiTheme="minorHAnsi"/>
          <w:sz w:val="22"/>
          <w:szCs w:val="22"/>
        </w:rPr>
        <w:t xml:space="preserve"> Konuda </w:t>
      </w:r>
      <w:r w:rsidR="002C36B6" w:rsidRPr="006469FE">
        <w:rPr>
          <w:rFonts w:asciiTheme="minorHAnsi" w:hAnsiTheme="minorHAnsi"/>
          <w:sz w:val="22"/>
          <w:szCs w:val="22"/>
        </w:rPr>
        <w:t>58 adet</w:t>
      </w:r>
      <w:r w:rsidRPr="006469FE">
        <w:rPr>
          <w:rFonts w:asciiTheme="minorHAnsi" w:hAnsiTheme="minorHAnsi"/>
          <w:sz w:val="22"/>
          <w:szCs w:val="22"/>
        </w:rPr>
        <w:t xml:space="preserve"> Çiftçi </w:t>
      </w:r>
      <w:r w:rsidR="002C36B6" w:rsidRPr="006469FE">
        <w:rPr>
          <w:rFonts w:asciiTheme="minorHAnsi" w:hAnsiTheme="minorHAnsi"/>
          <w:sz w:val="22"/>
          <w:szCs w:val="22"/>
        </w:rPr>
        <w:t>toplantısı 1180</w:t>
      </w:r>
      <w:r w:rsidRPr="006469FE">
        <w:rPr>
          <w:rFonts w:asciiTheme="minorHAnsi" w:hAnsiTheme="minorHAnsi"/>
          <w:sz w:val="22"/>
          <w:szCs w:val="22"/>
        </w:rPr>
        <w:t xml:space="preserve"> çiftçiyle programlanmış olup, IV.</w:t>
      </w:r>
      <w:r w:rsidR="002C36B6" w:rsidRPr="006469FE">
        <w:rPr>
          <w:rFonts w:asciiTheme="minorHAnsi" w:hAnsiTheme="minorHAnsi"/>
          <w:sz w:val="22"/>
          <w:szCs w:val="22"/>
        </w:rPr>
        <w:t xml:space="preserve"> dönem sonu</w:t>
      </w:r>
      <w:r w:rsidRPr="006469FE">
        <w:rPr>
          <w:rFonts w:asciiTheme="minorHAnsi" w:hAnsiTheme="minorHAnsi"/>
          <w:sz w:val="22"/>
          <w:szCs w:val="22"/>
        </w:rPr>
        <w:t xml:space="preserve"> itibari </w:t>
      </w:r>
      <w:r w:rsidR="002C36B6" w:rsidRPr="006469FE">
        <w:rPr>
          <w:rFonts w:asciiTheme="minorHAnsi" w:hAnsiTheme="minorHAnsi"/>
          <w:sz w:val="22"/>
          <w:szCs w:val="22"/>
        </w:rPr>
        <w:t>ile</w:t>
      </w:r>
      <w:r w:rsidRPr="006469FE">
        <w:rPr>
          <w:rFonts w:asciiTheme="minorHAnsi" w:hAnsiTheme="minorHAnsi"/>
          <w:sz w:val="22"/>
          <w:szCs w:val="22"/>
        </w:rPr>
        <w:t xml:space="preserve"> 26 konuda </w:t>
      </w:r>
      <w:r w:rsidR="002C36B6" w:rsidRPr="006469FE">
        <w:rPr>
          <w:rFonts w:asciiTheme="minorHAnsi" w:hAnsiTheme="minorHAnsi"/>
          <w:sz w:val="22"/>
          <w:szCs w:val="22"/>
        </w:rPr>
        <w:t>50 adet</w:t>
      </w:r>
      <w:r w:rsidRPr="006469FE">
        <w:rPr>
          <w:rFonts w:asciiTheme="minorHAnsi" w:hAnsiTheme="minorHAnsi"/>
          <w:sz w:val="22"/>
          <w:szCs w:val="22"/>
        </w:rPr>
        <w:t xml:space="preserve"> çiftçi toplantısı 1194 çiftçi katılımı ile gerçekleşmiştir.</w:t>
      </w:r>
    </w:p>
    <w:p w:rsidR="002C36B6" w:rsidRPr="006469FE" w:rsidRDefault="002C36B6" w:rsidP="000140AE">
      <w:pPr>
        <w:spacing w:line="276" w:lineRule="auto"/>
        <w:rPr>
          <w:rFonts w:asciiTheme="minorHAnsi" w:hAnsiTheme="minorHAnsi"/>
          <w:b/>
          <w:sz w:val="22"/>
          <w:szCs w:val="22"/>
        </w:rPr>
      </w:pPr>
    </w:p>
    <w:p w:rsidR="000140AE" w:rsidRPr="006469FE" w:rsidRDefault="002C36B6" w:rsidP="000140AE">
      <w:pPr>
        <w:spacing w:line="276" w:lineRule="auto"/>
        <w:rPr>
          <w:rFonts w:asciiTheme="minorHAnsi" w:hAnsiTheme="minorHAnsi"/>
          <w:sz w:val="22"/>
          <w:szCs w:val="22"/>
        </w:rPr>
      </w:pPr>
      <w:r w:rsidRPr="006469FE">
        <w:rPr>
          <w:rFonts w:asciiTheme="minorHAnsi" w:hAnsiTheme="minorHAnsi"/>
          <w:b/>
          <w:sz w:val="22"/>
          <w:szCs w:val="22"/>
        </w:rPr>
        <w:lastRenderedPageBreak/>
        <w:t xml:space="preserve">Kurslar; </w:t>
      </w:r>
      <w:r w:rsidRPr="006469FE">
        <w:rPr>
          <w:rFonts w:asciiTheme="minorHAnsi" w:hAnsiTheme="minorHAnsi"/>
          <w:sz w:val="22"/>
          <w:szCs w:val="22"/>
        </w:rPr>
        <w:t>Diğer</w:t>
      </w:r>
      <w:r w:rsidR="000140AE" w:rsidRPr="006469FE">
        <w:rPr>
          <w:rFonts w:asciiTheme="minorHAnsi" w:hAnsiTheme="minorHAnsi"/>
          <w:sz w:val="22"/>
          <w:szCs w:val="22"/>
        </w:rPr>
        <w:t xml:space="preserve"> Üretim Teknikleri başlığı altında ise 1 adet Zeytin Yetiştiriciliği (Zeytinde Budama) kursu  30 çiftçiyle programlanmış olup, IV. dönem sonu itibari 1 adet kurs düzenlenmiş 42 kişi katılmıştır. (Biçerdöver Kontrolör Kursu )</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Çiftçi İnceleme </w:t>
      </w:r>
      <w:r w:rsidR="002C36B6" w:rsidRPr="006469FE">
        <w:rPr>
          <w:rFonts w:asciiTheme="minorHAnsi" w:hAnsiTheme="minorHAnsi"/>
          <w:b/>
          <w:sz w:val="22"/>
          <w:szCs w:val="22"/>
        </w:rPr>
        <w:t>Gezileri</w:t>
      </w:r>
      <w:r w:rsidR="002C36B6" w:rsidRPr="006469FE">
        <w:rPr>
          <w:rFonts w:asciiTheme="minorHAnsi" w:hAnsiTheme="minorHAnsi"/>
          <w:sz w:val="22"/>
          <w:szCs w:val="22"/>
        </w:rPr>
        <w:t>; 2014</w:t>
      </w:r>
      <w:r w:rsidRPr="006469FE">
        <w:rPr>
          <w:rFonts w:asciiTheme="minorHAnsi" w:hAnsiTheme="minorHAnsi"/>
          <w:sz w:val="22"/>
          <w:szCs w:val="22"/>
        </w:rPr>
        <w:t xml:space="preserve"> yılı için Çiftçi İnceleme Gezisi planlanmamıştır.</w:t>
      </w:r>
    </w:p>
    <w:p w:rsidR="002C36B6" w:rsidRPr="006469FE" w:rsidRDefault="002C36B6" w:rsidP="000140AE">
      <w:pPr>
        <w:spacing w:line="276" w:lineRule="auto"/>
        <w:rPr>
          <w:rFonts w:asciiTheme="minorHAnsi" w:hAnsiTheme="minorHAnsi"/>
          <w:b/>
          <w:sz w:val="22"/>
          <w:szCs w:val="22"/>
        </w:rPr>
      </w:pPr>
    </w:p>
    <w:p w:rsidR="000140AE" w:rsidRPr="006469FE" w:rsidRDefault="002C36B6" w:rsidP="000140AE">
      <w:pPr>
        <w:spacing w:line="276" w:lineRule="auto"/>
        <w:rPr>
          <w:rFonts w:asciiTheme="minorHAnsi" w:hAnsiTheme="minorHAnsi"/>
          <w:sz w:val="22"/>
          <w:szCs w:val="22"/>
        </w:rPr>
      </w:pPr>
      <w:r w:rsidRPr="006469FE">
        <w:rPr>
          <w:rFonts w:asciiTheme="minorHAnsi" w:hAnsiTheme="minorHAnsi"/>
          <w:b/>
          <w:sz w:val="22"/>
          <w:szCs w:val="22"/>
        </w:rPr>
        <w:t>Konferans; 2014</w:t>
      </w:r>
      <w:r w:rsidR="000140AE" w:rsidRPr="006469FE">
        <w:rPr>
          <w:rFonts w:asciiTheme="minorHAnsi" w:hAnsiTheme="minorHAnsi"/>
          <w:sz w:val="22"/>
          <w:szCs w:val="22"/>
        </w:rPr>
        <w:t xml:space="preserve"> yılı için Konferans planlanmamıştır. IV. Dönem sonu itibariyle 3 Konferans yapılmış 348 kişi katılmıştır.( Organik </w:t>
      </w:r>
      <w:r w:rsidRPr="006469FE">
        <w:rPr>
          <w:rFonts w:asciiTheme="minorHAnsi" w:hAnsiTheme="minorHAnsi"/>
          <w:sz w:val="22"/>
          <w:szCs w:val="22"/>
        </w:rPr>
        <w:t>Tarım Esasları</w:t>
      </w:r>
      <w:r w:rsidR="000140AE" w:rsidRPr="006469FE">
        <w:rPr>
          <w:rFonts w:asciiTheme="minorHAnsi" w:hAnsiTheme="minorHAnsi"/>
          <w:sz w:val="22"/>
          <w:szCs w:val="22"/>
        </w:rPr>
        <w:t>-</w:t>
      </w:r>
      <w:r w:rsidR="000140AE" w:rsidRPr="006469FE">
        <w:rPr>
          <w:rFonts w:asciiTheme="minorHAnsi" w:eastAsia="Calibri" w:hAnsiTheme="minorHAnsi"/>
          <w:sz w:val="22"/>
          <w:szCs w:val="22"/>
          <w:lang w:eastAsia="en-US"/>
        </w:rPr>
        <w:t xml:space="preserve"> İyi Tarım Uygulamaları</w:t>
      </w:r>
      <w:r w:rsidR="000140AE" w:rsidRPr="006469FE">
        <w:rPr>
          <w:rFonts w:asciiTheme="minorHAnsi" w:hAnsiTheme="minorHAnsi"/>
          <w:sz w:val="22"/>
          <w:szCs w:val="22"/>
        </w:rPr>
        <w:t xml:space="preserve"> -Organik Tarım)</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Panel: </w:t>
      </w:r>
      <w:r w:rsidRPr="006469FE">
        <w:rPr>
          <w:rFonts w:asciiTheme="minorHAnsi" w:hAnsiTheme="minorHAnsi"/>
          <w:sz w:val="22"/>
          <w:szCs w:val="22"/>
        </w:rPr>
        <w:t>2014 yılı için Panel planlanmamıştır. IV Dönem sonu itibariyle 2 Panel düzenlenmiş 300 kişi katılmıştır.( Buğday zararlısı süne Paneli- Gökçeada – Bozcaada Organik Tarım Paneli.)</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Diğer Benzeri Faaliyetlerden (Çalıştay-Tarla Okulu): </w:t>
      </w:r>
      <w:r w:rsidRPr="006469FE">
        <w:rPr>
          <w:rFonts w:asciiTheme="minorHAnsi" w:hAnsiTheme="minorHAnsi"/>
          <w:sz w:val="22"/>
          <w:szCs w:val="22"/>
        </w:rPr>
        <w:t>2014 yılı için Diğer Benzeri Faaliyetler planlanmamış 2014 IV. Dönem sonu itibari ile 6 faaliyet düzenlenmiş 534 kişi katılmıştır.( Dünden Yarına Entegre Mücadele Çalıştayı-Entegre Tarla Okulu (Şeftali)- Entegre Tarla Okulu (Elma)-Bakteriyel solgunluk ve patates kahverengi çürüklüğü çalıştayı.- Gökçeada- Bozcaada Organik Tarım Çalıştayı- Entegre Tarla Okulu (Domates)</w:t>
      </w:r>
    </w:p>
    <w:p w:rsidR="002C36B6" w:rsidRPr="006469FE" w:rsidRDefault="002C36B6" w:rsidP="000140AE">
      <w:pPr>
        <w:spacing w:line="276" w:lineRule="auto"/>
        <w:rPr>
          <w:rFonts w:asciiTheme="minorHAnsi" w:hAnsiTheme="minorHAnsi"/>
          <w:b/>
          <w:bCs/>
          <w:sz w:val="22"/>
          <w:szCs w:val="22"/>
        </w:rPr>
      </w:pPr>
    </w:p>
    <w:p w:rsidR="000140AE" w:rsidRPr="006469FE" w:rsidRDefault="000140AE" w:rsidP="000140AE">
      <w:pPr>
        <w:spacing w:line="276" w:lineRule="auto"/>
        <w:rPr>
          <w:rFonts w:asciiTheme="minorHAnsi" w:hAnsiTheme="minorHAnsi"/>
          <w:b/>
          <w:bCs/>
          <w:sz w:val="22"/>
          <w:szCs w:val="22"/>
        </w:rPr>
      </w:pPr>
      <w:r w:rsidRPr="006469FE">
        <w:rPr>
          <w:rFonts w:asciiTheme="minorHAnsi" w:hAnsiTheme="minorHAnsi"/>
          <w:b/>
          <w:bCs/>
          <w:sz w:val="22"/>
          <w:szCs w:val="22"/>
        </w:rPr>
        <w:t>Kitle Yayım Vasıtaları</w:t>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Sirküler </w:t>
      </w:r>
      <w:r w:rsidR="002C36B6" w:rsidRPr="006469FE">
        <w:rPr>
          <w:rFonts w:asciiTheme="minorHAnsi" w:hAnsiTheme="minorHAnsi"/>
          <w:b/>
          <w:sz w:val="22"/>
          <w:szCs w:val="22"/>
        </w:rPr>
        <w:t>Mektuplar</w:t>
      </w:r>
      <w:r w:rsidR="002C36B6" w:rsidRPr="006469FE">
        <w:rPr>
          <w:rFonts w:asciiTheme="minorHAnsi" w:hAnsiTheme="minorHAnsi"/>
          <w:sz w:val="22"/>
          <w:szCs w:val="22"/>
        </w:rPr>
        <w:t>; 14 konuda</w:t>
      </w:r>
      <w:r w:rsidRPr="006469FE">
        <w:rPr>
          <w:rFonts w:asciiTheme="minorHAnsi" w:hAnsiTheme="minorHAnsi"/>
          <w:sz w:val="22"/>
          <w:szCs w:val="22"/>
        </w:rPr>
        <w:t xml:space="preserve"> 676 adet sirküler mektup üretimi programlanmış; IV. dönem sonu itibari </w:t>
      </w:r>
      <w:r w:rsidR="002C36B6" w:rsidRPr="006469FE">
        <w:rPr>
          <w:rFonts w:asciiTheme="minorHAnsi" w:hAnsiTheme="minorHAnsi"/>
          <w:sz w:val="22"/>
          <w:szCs w:val="22"/>
        </w:rPr>
        <w:t>ile</w:t>
      </w:r>
      <w:r w:rsidRPr="006469FE">
        <w:rPr>
          <w:rFonts w:asciiTheme="minorHAnsi" w:hAnsiTheme="minorHAnsi"/>
          <w:sz w:val="22"/>
          <w:szCs w:val="22"/>
        </w:rPr>
        <w:t xml:space="preserve"> 61</w:t>
      </w:r>
      <w:r w:rsidRPr="006469FE">
        <w:rPr>
          <w:rFonts w:asciiTheme="minorHAnsi" w:hAnsiTheme="minorHAnsi"/>
          <w:i/>
          <w:sz w:val="22"/>
          <w:szCs w:val="22"/>
        </w:rPr>
        <w:t xml:space="preserve"> </w:t>
      </w:r>
      <w:r w:rsidRPr="006469FE">
        <w:rPr>
          <w:rFonts w:asciiTheme="minorHAnsi" w:hAnsiTheme="minorHAnsi"/>
          <w:sz w:val="22"/>
          <w:szCs w:val="22"/>
        </w:rPr>
        <w:t>adet sirküler mektup üretilip eğitim faaliyetlerinde kullanılmıştır.</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Liflet</w:t>
      </w:r>
      <w:r w:rsidR="002C36B6" w:rsidRPr="006469FE">
        <w:rPr>
          <w:rFonts w:asciiTheme="minorHAnsi" w:hAnsiTheme="minorHAnsi"/>
          <w:sz w:val="22"/>
          <w:szCs w:val="22"/>
        </w:rPr>
        <w:t>;</w:t>
      </w:r>
      <w:r w:rsidRPr="006469FE">
        <w:rPr>
          <w:rFonts w:asciiTheme="minorHAnsi" w:hAnsiTheme="minorHAnsi"/>
          <w:sz w:val="22"/>
          <w:szCs w:val="22"/>
        </w:rPr>
        <w:t xml:space="preserve">  8 konuda 865 adet liflet üretimi programlanmış,  IV. dönem sonu itibari </w:t>
      </w:r>
      <w:r w:rsidR="002C36B6" w:rsidRPr="006469FE">
        <w:rPr>
          <w:rFonts w:asciiTheme="minorHAnsi" w:hAnsiTheme="minorHAnsi"/>
          <w:sz w:val="22"/>
          <w:szCs w:val="22"/>
        </w:rPr>
        <w:t>ile</w:t>
      </w:r>
      <w:r w:rsidRPr="006469FE">
        <w:rPr>
          <w:rFonts w:asciiTheme="minorHAnsi" w:hAnsiTheme="minorHAnsi"/>
          <w:sz w:val="22"/>
          <w:szCs w:val="22"/>
        </w:rPr>
        <w:t xml:space="preserve"> 2006 adet liflet üretilip eğitim faaliyetlerinde kullanılmıştır.</w:t>
      </w:r>
      <w:r w:rsidR="002C36B6" w:rsidRPr="006469FE">
        <w:rPr>
          <w:rFonts w:asciiTheme="minorHAnsi" w:hAnsiTheme="minorHAnsi"/>
          <w:sz w:val="22"/>
          <w:szCs w:val="22"/>
        </w:rPr>
        <w:t xml:space="preserve"> </w:t>
      </w:r>
      <w:r w:rsidRPr="006469FE">
        <w:rPr>
          <w:rFonts w:asciiTheme="minorHAnsi" w:hAnsiTheme="minorHAnsi"/>
          <w:sz w:val="22"/>
          <w:szCs w:val="22"/>
        </w:rPr>
        <w:t>Ayrıca Bakanlığımızca basımı yapılmış 62 adet kitapçık eğitim çalışmalarında kullanılmıştır.</w:t>
      </w:r>
      <w:r w:rsidR="002C36B6" w:rsidRPr="006469FE">
        <w:rPr>
          <w:rFonts w:asciiTheme="minorHAnsi" w:hAnsiTheme="minorHAnsi"/>
          <w:sz w:val="22"/>
          <w:szCs w:val="22"/>
        </w:rPr>
        <w:t xml:space="preserve"> </w:t>
      </w:r>
      <w:r w:rsidRPr="006469FE">
        <w:rPr>
          <w:rFonts w:asciiTheme="minorHAnsi" w:hAnsiTheme="minorHAnsi"/>
          <w:sz w:val="22"/>
          <w:szCs w:val="22"/>
        </w:rPr>
        <w:t>Ayrıca ‘’Bakteriyel solgunluk ve patates kahverengi çürüklüğü ‘’konusunda 150 adet kitap bastırılıp dağıtılmıştır.</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Slayt </w:t>
      </w:r>
      <w:r w:rsidR="002C36B6" w:rsidRPr="006469FE">
        <w:rPr>
          <w:rFonts w:asciiTheme="minorHAnsi" w:hAnsiTheme="minorHAnsi"/>
          <w:b/>
          <w:sz w:val="22"/>
          <w:szCs w:val="22"/>
        </w:rPr>
        <w:t>Seti</w:t>
      </w:r>
      <w:r w:rsidR="002C36B6" w:rsidRPr="006469FE">
        <w:rPr>
          <w:rFonts w:asciiTheme="minorHAnsi" w:hAnsiTheme="minorHAnsi"/>
          <w:sz w:val="22"/>
          <w:szCs w:val="22"/>
        </w:rPr>
        <w:t>; 14</w:t>
      </w:r>
      <w:r w:rsidRPr="006469FE">
        <w:rPr>
          <w:rFonts w:asciiTheme="minorHAnsi" w:hAnsiTheme="minorHAnsi"/>
          <w:sz w:val="22"/>
          <w:szCs w:val="22"/>
        </w:rPr>
        <w:t xml:space="preserve"> konuda Power Poınt programı ile sunu şeklinde slayt hazırlığı programlanmış, IV. </w:t>
      </w:r>
      <w:r w:rsidR="002C36B6" w:rsidRPr="006469FE">
        <w:rPr>
          <w:rFonts w:asciiTheme="minorHAnsi" w:hAnsiTheme="minorHAnsi"/>
          <w:sz w:val="22"/>
          <w:szCs w:val="22"/>
        </w:rPr>
        <w:t>dönem sonu</w:t>
      </w:r>
      <w:r w:rsidRPr="006469FE">
        <w:rPr>
          <w:rFonts w:asciiTheme="minorHAnsi" w:hAnsiTheme="minorHAnsi"/>
          <w:sz w:val="22"/>
          <w:szCs w:val="22"/>
        </w:rPr>
        <w:t xml:space="preserve"> itibari </w:t>
      </w:r>
      <w:r w:rsidR="002C36B6" w:rsidRPr="006469FE">
        <w:rPr>
          <w:rFonts w:asciiTheme="minorHAnsi" w:hAnsiTheme="minorHAnsi"/>
          <w:sz w:val="22"/>
          <w:szCs w:val="22"/>
        </w:rPr>
        <w:t>ile</w:t>
      </w:r>
      <w:r w:rsidRPr="006469FE">
        <w:rPr>
          <w:rFonts w:asciiTheme="minorHAnsi" w:hAnsiTheme="minorHAnsi"/>
          <w:sz w:val="22"/>
          <w:szCs w:val="22"/>
        </w:rPr>
        <w:t xml:space="preserve"> 17 değişik konuda Slayt setleri hazırlanmış eğitim faaliyetlerinde kullanılmıştır.</w:t>
      </w:r>
    </w:p>
    <w:p w:rsidR="002C36B6" w:rsidRPr="006469FE" w:rsidRDefault="002C36B6" w:rsidP="000140AE">
      <w:pPr>
        <w:spacing w:line="276" w:lineRule="auto"/>
        <w:rPr>
          <w:rFonts w:asciiTheme="minorHAnsi" w:hAnsiTheme="minorHAnsi"/>
          <w:b/>
          <w:sz w:val="22"/>
          <w:szCs w:val="22"/>
        </w:rPr>
      </w:pPr>
    </w:p>
    <w:p w:rsidR="000140AE" w:rsidRPr="006469FE" w:rsidRDefault="002C36B6" w:rsidP="000140AE">
      <w:pPr>
        <w:spacing w:line="276" w:lineRule="auto"/>
        <w:rPr>
          <w:rFonts w:asciiTheme="minorHAnsi" w:hAnsiTheme="minorHAnsi"/>
          <w:sz w:val="22"/>
          <w:szCs w:val="22"/>
        </w:rPr>
      </w:pPr>
      <w:r w:rsidRPr="006469FE">
        <w:rPr>
          <w:rFonts w:asciiTheme="minorHAnsi" w:hAnsiTheme="minorHAnsi"/>
          <w:b/>
          <w:sz w:val="22"/>
          <w:szCs w:val="22"/>
        </w:rPr>
        <w:t>Afiş</w:t>
      </w:r>
      <w:r w:rsidRPr="006469FE">
        <w:rPr>
          <w:rFonts w:asciiTheme="minorHAnsi" w:hAnsiTheme="minorHAnsi"/>
          <w:sz w:val="22"/>
          <w:szCs w:val="22"/>
        </w:rPr>
        <w:t>; Bakanlıktan</w:t>
      </w:r>
      <w:r w:rsidR="000140AE" w:rsidRPr="006469FE">
        <w:rPr>
          <w:rFonts w:asciiTheme="minorHAnsi" w:hAnsiTheme="minorHAnsi"/>
          <w:sz w:val="22"/>
          <w:szCs w:val="22"/>
        </w:rPr>
        <w:t xml:space="preserve"> gelen 29 Adet Afiş dağıtılmıştır.</w:t>
      </w:r>
    </w:p>
    <w:p w:rsidR="002C36B6" w:rsidRPr="006469FE" w:rsidRDefault="002C36B6" w:rsidP="000140AE">
      <w:pPr>
        <w:spacing w:line="276" w:lineRule="auto"/>
        <w:rPr>
          <w:rFonts w:asciiTheme="minorHAnsi" w:hAnsiTheme="minorHAnsi"/>
          <w:b/>
          <w:sz w:val="22"/>
          <w:szCs w:val="22"/>
        </w:rPr>
      </w:pP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 xml:space="preserve">Hizmetiçi </w:t>
      </w:r>
      <w:r w:rsidR="002C36B6" w:rsidRPr="006469FE">
        <w:rPr>
          <w:rFonts w:asciiTheme="minorHAnsi" w:hAnsiTheme="minorHAnsi"/>
          <w:b/>
          <w:sz w:val="22"/>
          <w:szCs w:val="22"/>
        </w:rPr>
        <w:t>Eğitim</w:t>
      </w:r>
      <w:r w:rsidR="002C36B6" w:rsidRPr="006469FE">
        <w:rPr>
          <w:rFonts w:asciiTheme="minorHAnsi" w:hAnsiTheme="minorHAnsi"/>
          <w:sz w:val="22"/>
          <w:szCs w:val="22"/>
        </w:rPr>
        <w:t>; 6 adet</w:t>
      </w:r>
      <w:r w:rsidRPr="006469FE">
        <w:rPr>
          <w:rFonts w:asciiTheme="minorHAnsi" w:hAnsiTheme="minorHAnsi"/>
          <w:sz w:val="22"/>
          <w:szCs w:val="22"/>
        </w:rPr>
        <w:t xml:space="preserve"> Hizmet içi Eğitim programlanmış olup, IV. </w:t>
      </w:r>
      <w:r w:rsidR="002C36B6" w:rsidRPr="006469FE">
        <w:rPr>
          <w:rFonts w:asciiTheme="minorHAnsi" w:hAnsiTheme="minorHAnsi"/>
          <w:sz w:val="22"/>
          <w:szCs w:val="22"/>
        </w:rPr>
        <w:t>dönem sonu</w:t>
      </w:r>
      <w:r w:rsidRPr="006469FE">
        <w:rPr>
          <w:rFonts w:asciiTheme="minorHAnsi" w:hAnsiTheme="minorHAnsi"/>
          <w:sz w:val="22"/>
          <w:szCs w:val="22"/>
        </w:rPr>
        <w:t xml:space="preserve"> itibari ile,  </w:t>
      </w:r>
      <w:r w:rsidR="002C36B6" w:rsidRPr="006469FE">
        <w:rPr>
          <w:rFonts w:asciiTheme="minorHAnsi" w:hAnsiTheme="minorHAnsi"/>
          <w:sz w:val="22"/>
          <w:szCs w:val="22"/>
        </w:rPr>
        <w:t>8 adet</w:t>
      </w:r>
      <w:r w:rsidRPr="006469FE">
        <w:rPr>
          <w:rFonts w:asciiTheme="minorHAnsi" w:hAnsiTheme="minorHAnsi"/>
          <w:sz w:val="22"/>
          <w:szCs w:val="22"/>
        </w:rPr>
        <w:t xml:space="preserve"> Hizmet içi Eğitim gerçekleştirilmiştir.(Süne Mücadelesi - Biçerdöver Kotrolörü Yetiştirme Eğitimi- Güvenli Traktör Kullanımı Eğitimi - Tarımsal Yayım Hizmetiçi Eğitimi - 4342 Sayılı Mera Kanunu Uygulamaları- Tarla Faresi1- Organik Tarım Hizmetiçi Eğitim-İyi Tarım Uygulamaları Hizmetiçi Eğitim)</w:t>
      </w:r>
    </w:p>
    <w:p w:rsidR="000140AE" w:rsidRPr="006469FE" w:rsidRDefault="000140AE" w:rsidP="000140AE">
      <w:pPr>
        <w:pStyle w:val="Balk3"/>
        <w:spacing w:line="276" w:lineRule="auto"/>
        <w:rPr>
          <w:rFonts w:cs="Times New Roman"/>
          <w:szCs w:val="22"/>
        </w:rPr>
      </w:pPr>
      <w:bookmarkStart w:id="541" w:name="_Toc413836795"/>
      <w:r w:rsidRPr="006469FE">
        <w:rPr>
          <w:rFonts w:cs="Times New Roman"/>
          <w:szCs w:val="22"/>
        </w:rPr>
        <w:t>4.2.6. Biçerdöver Tarla Kontrolleri</w:t>
      </w:r>
      <w:bookmarkEnd w:id="541"/>
    </w:p>
    <w:p w:rsidR="000140AE" w:rsidRPr="006469FE" w:rsidRDefault="000140AE" w:rsidP="000140AE">
      <w:pPr>
        <w:tabs>
          <w:tab w:val="right" w:pos="-180"/>
          <w:tab w:val="center" w:pos="0"/>
          <w:tab w:val="left" w:pos="360"/>
          <w:tab w:val="left" w:pos="540"/>
          <w:tab w:val="center" w:pos="4536"/>
          <w:tab w:val="right" w:pos="9072"/>
        </w:tabs>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b/>
          <w:sz w:val="22"/>
          <w:szCs w:val="22"/>
        </w:rPr>
        <w:tab/>
      </w:r>
      <w:r w:rsidRPr="006469FE">
        <w:rPr>
          <w:rFonts w:asciiTheme="minorHAnsi" w:hAnsiTheme="minorHAnsi"/>
          <w:bCs/>
          <w:sz w:val="22"/>
          <w:szCs w:val="22"/>
        </w:rPr>
        <w:tab/>
        <w:t xml:space="preserve">Biçerdöverle ürün hasadında tarla kontrolleri çalışmaları; Bakanlığımızın 639 Sayılı “Gıda Tarım ve Hayvancılık Bakanlığının Teşkilat ve Görevleri Hakkında Kanun Hükmünde Kararnamenin”  2’nci ve 8’inci </w:t>
      </w:r>
      <w:r w:rsidRPr="006469FE">
        <w:rPr>
          <w:rFonts w:asciiTheme="minorHAnsi" w:hAnsiTheme="minorHAnsi"/>
          <w:sz w:val="22"/>
          <w:szCs w:val="22"/>
        </w:rPr>
        <w:t xml:space="preserve">Maddelerine, </w:t>
      </w:r>
      <w:r w:rsidRPr="006469FE">
        <w:rPr>
          <w:rFonts w:asciiTheme="minorHAnsi" w:hAnsiTheme="minorHAnsi"/>
          <w:bCs/>
          <w:sz w:val="22"/>
          <w:szCs w:val="22"/>
        </w:rPr>
        <w:t xml:space="preserve">5326 Sayılı Kabahatler Kanu’nun 32’inci ve 40’ıncı Maddelerine, Gıda Tarım ve Hayvancılık Bakanlığı Merkez Teşkilatı Görev Yönergesi’nin </w:t>
      </w:r>
      <w:r w:rsidRPr="006469FE">
        <w:rPr>
          <w:rFonts w:asciiTheme="minorHAnsi" w:hAnsiTheme="minorHAnsi"/>
          <w:sz w:val="22"/>
          <w:szCs w:val="22"/>
        </w:rPr>
        <w:t xml:space="preserve">18’inci maddesinin (j) bendine, </w:t>
      </w:r>
      <w:r w:rsidRPr="006469FE">
        <w:rPr>
          <w:rFonts w:asciiTheme="minorHAnsi" w:hAnsiTheme="minorHAnsi"/>
          <w:bCs/>
          <w:sz w:val="22"/>
          <w:szCs w:val="22"/>
        </w:rPr>
        <w:t xml:space="preserve">Gıda Tarım ve Hayvancılık Bakanlığı Taşra Teşkilatının Görevleri, Çalışma Usul ve Esasları Hakkında Yönerge’nin </w:t>
      </w:r>
      <w:r w:rsidRPr="006469FE">
        <w:rPr>
          <w:rFonts w:asciiTheme="minorHAnsi" w:hAnsiTheme="minorHAnsi"/>
          <w:bCs/>
          <w:sz w:val="22"/>
          <w:szCs w:val="22"/>
        </w:rPr>
        <w:lastRenderedPageBreak/>
        <w:t xml:space="preserve">8’inci maddesinin 2’inci fıkrasının (d) bendine dayanılarak hazırlanan </w:t>
      </w:r>
      <w:r w:rsidRPr="006469FE">
        <w:rPr>
          <w:rFonts w:asciiTheme="minorHAnsi" w:hAnsiTheme="minorHAnsi"/>
          <w:sz w:val="22"/>
          <w:szCs w:val="22"/>
        </w:rPr>
        <w:t>“Biçerdöverle Ürün Hasadında Kontrol Hizmetlerinin Yürütülmesine İlişkin Uygulama Talimatı”</w:t>
      </w:r>
      <w:r w:rsidRPr="006469FE">
        <w:rPr>
          <w:rFonts w:asciiTheme="minorHAnsi" w:hAnsiTheme="minorHAnsi"/>
          <w:bCs/>
          <w:sz w:val="22"/>
          <w:szCs w:val="22"/>
        </w:rPr>
        <w:t xml:space="preserve"> çerçevesinde </w:t>
      </w:r>
      <w:r w:rsidRPr="006469FE">
        <w:rPr>
          <w:rFonts w:asciiTheme="minorHAnsi" w:hAnsiTheme="minorHAnsi"/>
          <w:sz w:val="22"/>
          <w:szCs w:val="22"/>
        </w:rPr>
        <w:t xml:space="preserve">yürütülmektedir. </w:t>
      </w:r>
    </w:p>
    <w:p w:rsidR="000140AE" w:rsidRPr="006469FE" w:rsidRDefault="002C36B6" w:rsidP="002C36B6">
      <w:pPr>
        <w:tabs>
          <w:tab w:val="right" w:pos="-180"/>
        </w:tabs>
        <w:spacing w:line="276" w:lineRule="auto"/>
        <w:rPr>
          <w:rFonts w:asciiTheme="minorHAnsi" w:hAnsiTheme="minorHAnsi"/>
          <w:sz w:val="22"/>
          <w:szCs w:val="22"/>
        </w:rPr>
      </w:pPr>
      <w:r w:rsidRPr="006469FE">
        <w:rPr>
          <w:rFonts w:asciiTheme="minorHAnsi" w:hAnsiTheme="minorHAnsi"/>
          <w:sz w:val="22"/>
          <w:szCs w:val="22"/>
        </w:rPr>
        <w:tab/>
      </w:r>
      <w:r w:rsidR="000140AE" w:rsidRPr="006469FE">
        <w:rPr>
          <w:rFonts w:asciiTheme="minorHAnsi" w:hAnsiTheme="minorHAnsi"/>
          <w:sz w:val="22"/>
          <w:szCs w:val="22"/>
        </w:rPr>
        <w:t xml:space="preserve">İlimizde 2014 yılında “Biçerdöver Kontrolörü Yetiştirme Kursu” açılmış olup, tüm ilçelerden 42 personelimize “Biçerdöver Kontrolör Yetki Belgesi” verilmiştir. </w:t>
      </w:r>
      <w:r w:rsidR="000140AE" w:rsidRPr="006469FE">
        <w:rPr>
          <w:rFonts w:asciiTheme="minorHAnsi" w:hAnsiTheme="minorHAnsi"/>
          <w:sz w:val="22"/>
          <w:szCs w:val="22"/>
        </w:rPr>
        <w:tab/>
        <w:t>İl ve İlçe Müdürlüklerimizde hasat tekniği konusunda yetiştirilmiş ve Valiliğimizce yetkilendirilmiş teknik elemanlar tarafından biçerdöverle hasat sırasında tarla ve biçerd</w:t>
      </w:r>
      <w:r w:rsidRPr="006469FE">
        <w:rPr>
          <w:rFonts w:asciiTheme="minorHAnsi" w:hAnsiTheme="minorHAnsi"/>
          <w:sz w:val="22"/>
          <w:szCs w:val="22"/>
        </w:rPr>
        <w:t>över kontrolleri yapılmıştır.</w:t>
      </w:r>
      <w:r w:rsidRPr="006469FE">
        <w:rPr>
          <w:rFonts w:asciiTheme="minorHAnsi" w:hAnsiTheme="minorHAnsi"/>
          <w:sz w:val="22"/>
          <w:szCs w:val="22"/>
        </w:rPr>
        <w:tab/>
      </w:r>
      <w:r w:rsidR="000140AE" w:rsidRPr="006469FE">
        <w:rPr>
          <w:rFonts w:asciiTheme="minorHAnsi" w:hAnsiTheme="minorHAnsi"/>
          <w:sz w:val="22"/>
          <w:szCs w:val="22"/>
        </w:rPr>
        <w:t xml:space="preserve">İl genelinde yetkilendirilmiş teknik elemanlardan oluşan 80 kişilik kontrolör ekibiyle, hasat döneminde 196 adet biçerdöver kontrol edilmiştir. Yapılan kontrollerde 196 adet “Biçerdöver Operatör Belgesi” olan biçerdöver operatörü kontrol edilmiş ve hasat tekniğiyle ilgili olarak sahada bilgilendirilmişlerdir. </w:t>
      </w:r>
    </w:p>
    <w:p w:rsidR="000140AE" w:rsidRPr="006469FE" w:rsidRDefault="000140AE"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0140AE" w:rsidRPr="006469FE" w:rsidRDefault="000140AE" w:rsidP="002C36B6">
      <w:pPr>
        <w:spacing w:line="276" w:lineRule="auto"/>
        <w:jc w:val="center"/>
        <w:rPr>
          <w:rFonts w:asciiTheme="minorHAnsi" w:hAnsiTheme="minorHAnsi"/>
          <w:b/>
          <w:sz w:val="22"/>
          <w:szCs w:val="22"/>
        </w:rPr>
      </w:pPr>
      <w:r w:rsidRPr="006469FE">
        <w:rPr>
          <w:rFonts w:asciiTheme="minorHAnsi" w:hAnsiTheme="minorHAnsi"/>
          <w:b/>
          <w:sz w:val="22"/>
          <w:szCs w:val="22"/>
        </w:rPr>
        <w:t>2014 Yılı Kontrol Edilen Biçerdöver Sayısı</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6"/>
        <w:gridCol w:w="1060"/>
        <w:gridCol w:w="600"/>
        <w:gridCol w:w="600"/>
        <w:gridCol w:w="708"/>
        <w:gridCol w:w="708"/>
        <w:gridCol w:w="709"/>
        <w:gridCol w:w="1088"/>
        <w:gridCol w:w="1134"/>
        <w:gridCol w:w="992"/>
      </w:tblGrid>
      <w:tr w:rsidR="000140AE" w:rsidRPr="006469FE" w:rsidTr="002C36B6">
        <w:trPr>
          <w:trHeight w:val="403"/>
          <w:jc w:val="center"/>
        </w:trPr>
        <w:tc>
          <w:tcPr>
            <w:tcW w:w="1136" w:type="dxa"/>
            <w:vMerge w:val="restart"/>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İlçe Adı</w:t>
            </w:r>
          </w:p>
        </w:tc>
        <w:tc>
          <w:tcPr>
            <w:tcW w:w="1060" w:type="dxa"/>
            <w:vMerge w:val="restart"/>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Kontrolör</w:t>
            </w:r>
          </w:p>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Sayısı</w:t>
            </w:r>
          </w:p>
        </w:tc>
        <w:tc>
          <w:tcPr>
            <w:tcW w:w="3325" w:type="dxa"/>
            <w:gridSpan w:val="5"/>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Kontrol Edilen Biçerdöver Sayısı</w:t>
            </w:r>
          </w:p>
        </w:tc>
        <w:tc>
          <w:tcPr>
            <w:tcW w:w="3214" w:type="dxa"/>
            <w:gridSpan w:val="3"/>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Kontrol Edilen Operatör Sayısı</w:t>
            </w:r>
          </w:p>
        </w:tc>
      </w:tr>
      <w:tr w:rsidR="000140AE" w:rsidRPr="006469FE" w:rsidTr="002C36B6">
        <w:trPr>
          <w:trHeight w:val="706"/>
          <w:jc w:val="center"/>
        </w:trPr>
        <w:tc>
          <w:tcPr>
            <w:tcW w:w="1136" w:type="dxa"/>
            <w:vMerge/>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p>
        </w:tc>
        <w:tc>
          <w:tcPr>
            <w:tcW w:w="1060" w:type="dxa"/>
            <w:vMerge/>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p>
        </w:tc>
        <w:tc>
          <w:tcPr>
            <w:tcW w:w="600"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0–5 Yaş</w:t>
            </w:r>
          </w:p>
        </w:tc>
        <w:tc>
          <w:tcPr>
            <w:tcW w:w="600"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5–10 Yaş</w:t>
            </w:r>
          </w:p>
        </w:tc>
        <w:tc>
          <w:tcPr>
            <w:tcW w:w="708"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10–15 Yaş</w:t>
            </w:r>
          </w:p>
        </w:tc>
        <w:tc>
          <w:tcPr>
            <w:tcW w:w="708"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15–20 Yaş</w:t>
            </w:r>
          </w:p>
        </w:tc>
        <w:tc>
          <w:tcPr>
            <w:tcW w:w="709"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20 Yaş Üzeri</w:t>
            </w:r>
          </w:p>
        </w:tc>
        <w:tc>
          <w:tcPr>
            <w:tcW w:w="1088"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Belgeli Operatör</w:t>
            </w:r>
          </w:p>
        </w:tc>
        <w:tc>
          <w:tcPr>
            <w:tcW w:w="1134"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Belgesiz Operatör</w:t>
            </w:r>
          </w:p>
        </w:tc>
        <w:tc>
          <w:tcPr>
            <w:tcW w:w="992" w:type="dxa"/>
            <w:shd w:val="clear" w:color="auto" w:fill="FBD4B4"/>
            <w:vAlign w:val="center"/>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TOPLAM</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Ayvacık</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Bayramiç</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9</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Biga</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17</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18</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41</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41</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Bozcada</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Çan</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Eceabat</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18</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18</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Ezine</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11</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24</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24</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Gelibolu</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15</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11</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29</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29</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Gökçeada</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Lapseki</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15</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15</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Merkez</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14</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11</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31</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31</w:t>
            </w:r>
          </w:p>
        </w:tc>
      </w:tr>
      <w:tr w:rsidR="000140AE" w:rsidRPr="006469FE" w:rsidTr="002C36B6">
        <w:trPr>
          <w:trHeight w:val="26"/>
          <w:jc w:val="center"/>
        </w:trPr>
        <w:tc>
          <w:tcPr>
            <w:tcW w:w="1136" w:type="dxa"/>
          </w:tcPr>
          <w:p w:rsidR="000140AE" w:rsidRPr="007A444E" w:rsidRDefault="000140AE" w:rsidP="000140AE">
            <w:pPr>
              <w:spacing w:line="276" w:lineRule="auto"/>
              <w:jc w:val="left"/>
              <w:rPr>
                <w:rFonts w:asciiTheme="minorHAnsi" w:hAnsiTheme="minorHAnsi"/>
                <w:b/>
                <w:sz w:val="20"/>
                <w:szCs w:val="20"/>
              </w:rPr>
            </w:pPr>
            <w:r w:rsidRPr="007A444E">
              <w:rPr>
                <w:rFonts w:asciiTheme="minorHAnsi" w:hAnsiTheme="minorHAnsi"/>
                <w:b/>
                <w:sz w:val="20"/>
                <w:szCs w:val="20"/>
              </w:rPr>
              <w:t>Yenice</w:t>
            </w:r>
          </w:p>
        </w:tc>
        <w:tc>
          <w:tcPr>
            <w:tcW w:w="106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600"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709"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1088"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1134"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0</w:t>
            </w:r>
          </w:p>
        </w:tc>
        <w:tc>
          <w:tcPr>
            <w:tcW w:w="992" w:type="dxa"/>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7</w:t>
            </w:r>
          </w:p>
        </w:tc>
      </w:tr>
      <w:tr w:rsidR="000140AE" w:rsidRPr="006469FE" w:rsidTr="002C36B6">
        <w:trPr>
          <w:trHeight w:val="26"/>
          <w:jc w:val="center"/>
        </w:trPr>
        <w:tc>
          <w:tcPr>
            <w:tcW w:w="1136" w:type="dxa"/>
            <w:shd w:val="clear" w:color="auto" w:fill="FBD4B4"/>
          </w:tcPr>
          <w:p w:rsidR="000140AE" w:rsidRPr="006469FE" w:rsidRDefault="000140AE" w:rsidP="000140AE">
            <w:pPr>
              <w:spacing w:line="276" w:lineRule="auto"/>
              <w:jc w:val="left"/>
              <w:rPr>
                <w:rFonts w:asciiTheme="minorHAnsi" w:hAnsiTheme="minorHAnsi"/>
                <w:sz w:val="20"/>
                <w:szCs w:val="20"/>
              </w:rPr>
            </w:pPr>
            <w:r w:rsidRPr="006469FE">
              <w:rPr>
                <w:rFonts w:asciiTheme="minorHAnsi" w:hAnsiTheme="minorHAnsi"/>
                <w:b/>
                <w:sz w:val="20"/>
                <w:szCs w:val="20"/>
              </w:rPr>
              <w:t>TOPLAM</w:t>
            </w:r>
          </w:p>
        </w:tc>
        <w:tc>
          <w:tcPr>
            <w:tcW w:w="1060"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80</w:t>
            </w:r>
          </w:p>
        </w:tc>
        <w:tc>
          <w:tcPr>
            <w:tcW w:w="600"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49</w:t>
            </w:r>
          </w:p>
        </w:tc>
        <w:tc>
          <w:tcPr>
            <w:tcW w:w="600"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54</w:t>
            </w:r>
          </w:p>
        </w:tc>
        <w:tc>
          <w:tcPr>
            <w:tcW w:w="708"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37</w:t>
            </w:r>
          </w:p>
        </w:tc>
        <w:tc>
          <w:tcPr>
            <w:tcW w:w="708"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13</w:t>
            </w:r>
          </w:p>
        </w:tc>
        <w:tc>
          <w:tcPr>
            <w:tcW w:w="709"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43</w:t>
            </w:r>
          </w:p>
        </w:tc>
        <w:tc>
          <w:tcPr>
            <w:tcW w:w="1088"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196</w:t>
            </w:r>
          </w:p>
        </w:tc>
        <w:tc>
          <w:tcPr>
            <w:tcW w:w="1134"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0</w:t>
            </w:r>
          </w:p>
        </w:tc>
        <w:tc>
          <w:tcPr>
            <w:tcW w:w="992" w:type="dxa"/>
            <w:shd w:val="clear" w:color="auto" w:fill="FBD4B4"/>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196</w:t>
            </w:r>
          </w:p>
        </w:tc>
      </w:tr>
    </w:tbl>
    <w:p w:rsidR="000140AE" w:rsidRPr="006469FE" w:rsidRDefault="000140AE" w:rsidP="000140AE">
      <w:pPr>
        <w:tabs>
          <w:tab w:val="right" w:pos="-180"/>
          <w:tab w:val="center" w:pos="0"/>
          <w:tab w:val="left" w:pos="360"/>
          <w:tab w:val="left" w:pos="540"/>
          <w:tab w:val="center" w:pos="4536"/>
          <w:tab w:val="right" w:pos="9072"/>
        </w:tabs>
        <w:spacing w:line="276" w:lineRule="auto"/>
        <w:jc w:val="left"/>
        <w:rPr>
          <w:rFonts w:asciiTheme="minorHAnsi" w:hAnsiTheme="minorHAnsi"/>
          <w:sz w:val="22"/>
          <w:szCs w:val="22"/>
        </w:rPr>
      </w:pPr>
    </w:p>
    <w:p w:rsidR="000140AE" w:rsidRPr="006469FE" w:rsidRDefault="002C36B6" w:rsidP="002C36B6">
      <w:pPr>
        <w:tabs>
          <w:tab w:val="right" w:pos="-180"/>
        </w:tabs>
        <w:spacing w:line="276" w:lineRule="auto"/>
        <w:rPr>
          <w:rFonts w:asciiTheme="minorHAnsi" w:hAnsiTheme="minorHAnsi"/>
          <w:sz w:val="22"/>
          <w:szCs w:val="22"/>
        </w:rPr>
      </w:pPr>
      <w:r w:rsidRPr="006469FE">
        <w:rPr>
          <w:rFonts w:asciiTheme="minorHAnsi" w:hAnsiTheme="minorHAnsi"/>
          <w:sz w:val="22"/>
          <w:szCs w:val="22"/>
        </w:rPr>
        <w:tab/>
      </w:r>
      <w:r w:rsidR="000140AE" w:rsidRPr="006469FE">
        <w:rPr>
          <w:rFonts w:asciiTheme="minorHAnsi" w:hAnsiTheme="minorHAnsi"/>
          <w:sz w:val="22"/>
          <w:szCs w:val="22"/>
        </w:rPr>
        <w:t>İlimizin en önemli hububat ürünü olan buğdayın 2014 yılında toplam ekim alanı 80.766 ha olup, 80.000 ha alanda hasat biçerdöverle yapılmıştır. İl Müdürlüğümüzce 2014 yılı için buğday hasadında hedeflenen dane kaybı % 2’dir. Yapılan eğitim ve kontroller sonucu dane kaybı % 1 oranında gerçekleşmiştir.</w:t>
      </w:r>
    </w:p>
    <w:p w:rsidR="000140AE" w:rsidRPr="006469FE" w:rsidRDefault="000140AE"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r w:rsidRPr="006469FE">
        <w:rPr>
          <w:rFonts w:asciiTheme="minorHAnsi" w:hAnsiTheme="minorHAnsi"/>
          <w:sz w:val="22"/>
          <w:szCs w:val="22"/>
        </w:rPr>
        <w:tab/>
        <w:t xml:space="preserve"> </w:t>
      </w: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C82DCD" w:rsidRPr="006469FE" w:rsidRDefault="00C82DCD"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3659E0" w:rsidRPr="006469FE" w:rsidRDefault="003659E0" w:rsidP="000140AE">
      <w:pPr>
        <w:tabs>
          <w:tab w:val="right" w:pos="-180"/>
          <w:tab w:val="center" w:pos="0"/>
          <w:tab w:val="left" w:pos="360"/>
          <w:tab w:val="left" w:pos="540"/>
          <w:tab w:val="left" w:pos="709"/>
          <w:tab w:val="center" w:pos="4536"/>
          <w:tab w:val="right" w:pos="9072"/>
        </w:tabs>
        <w:spacing w:line="276" w:lineRule="auto"/>
        <w:rPr>
          <w:rFonts w:asciiTheme="minorHAnsi" w:hAnsiTheme="minorHAnsi"/>
          <w:sz w:val="22"/>
          <w:szCs w:val="22"/>
        </w:rPr>
      </w:pPr>
    </w:p>
    <w:p w:rsidR="000140AE" w:rsidRPr="006469FE" w:rsidRDefault="000140AE" w:rsidP="000140AE">
      <w:pPr>
        <w:tabs>
          <w:tab w:val="right" w:pos="-180"/>
          <w:tab w:val="center" w:pos="0"/>
          <w:tab w:val="left" w:pos="360"/>
          <w:tab w:val="left" w:pos="540"/>
          <w:tab w:val="left" w:pos="709"/>
          <w:tab w:val="center" w:pos="4536"/>
          <w:tab w:val="right" w:pos="9072"/>
        </w:tabs>
        <w:spacing w:line="276" w:lineRule="auto"/>
        <w:jc w:val="center"/>
        <w:rPr>
          <w:rFonts w:asciiTheme="minorHAnsi" w:hAnsiTheme="minorHAnsi"/>
          <w:b/>
          <w:sz w:val="22"/>
          <w:szCs w:val="22"/>
        </w:rPr>
      </w:pPr>
      <w:r w:rsidRPr="006469FE">
        <w:rPr>
          <w:rFonts w:asciiTheme="minorHAnsi" w:hAnsiTheme="minorHAnsi"/>
          <w:b/>
          <w:bCs/>
          <w:sz w:val="22"/>
          <w:szCs w:val="22"/>
        </w:rPr>
        <w:lastRenderedPageBreak/>
        <w:t>Çanakkale İli 2014 Yılı Ürünler Üzerinden Biçerdöver Kontrolleri</w:t>
      </w:r>
    </w:p>
    <w:tbl>
      <w:tblPr>
        <w:tblW w:w="8962" w:type="dxa"/>
        <w:jc w:val="center"/>
        <w:tblLayout w:type="fixed"/>
        <w:tblCellMar>
          <w:left w:w="70" w:type="dxa"/>
          <w:right w:w="70" w:type="dxa"/>
        </w:tblCellMar>
        <w:tblLook w:val="04A0" w:firstRow="1" w:lastRow="0" w:firstColumn="1" w:lastColumn="0" w:noHBand="0" w:noVBand="1"/>
      </w:tblPr>
      <w:tblGrid>
        <w:gridCol w:w="900"/>
        <w:gridCol w:w="1060"/>
        <w:gridCol w:w="1086"/>
        <w:gridCol w:w="1409"/>
        <w:gridCol w:w="1161"/>
        <w:gridCol w:w="1494"/>
        <w:gridCol w:w="1852"/>
      </w:tblGrid>
      <w:tr w:rsidR="000140AE" w:rsidRPr="006469FE" w:rsidTr="007A444E">
        <w:trPr>
          <w:trHeight w:val="57"/>
          <w:jc w:val="center"/>
        </w:trPr>
        <w:tc>
          <w:tcPr>
            <w:tcW w:w="900" w:type="dxa"/>
            <w:tcBorders>
              <w:top w:val="single" w:sz="4" w:space="0" w:color="auto"/>
              <w:left w:val="single" w:sz="4" w:space="0" w:color="auto"/>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Ürün</w:t>
            </w:r>
          </w:p>
        </w:tc>
        <w:tc>
          <w:tcPr>
            <w:tcW w:w="1060" w:type="dxa"/>
            <w:tcBorders>
              <w:top w:val="single" w:sz="4" w:space="0" w:color="auto"/>
              <w:left w:val="nil"/>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İlçe</w:t>
            </w:r>
          </w:p>
        </w:tc>
        <w:tc>
          <w:tcPr>
            <w:tcW w:w="1086" w:type="dxa"/>
            <w:tcBorders>
              <w:top w:val="single" w:sz="4" w:space="0" w:color="auto"/>
              <w:left w:val="nil"/>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Toplam Ekim Alanı (Ha)</w:t>
            </w:r>
          </w:p>
        </w:tc>
        <w:tc>
          <w:tcPr>
            <w:tcW w:w="1409" w:type="dxa"/>
            <w:tcBorders>
              <w:top w:val="single" w:sz="4" w:space="0" w:color="auto"/>
              <w:left w:val="nil"/>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Biçerdöverle Biçilen Alan (Ha)</w:t>
            </w:r>
          </w:p>
        </w:tc>
        <w:tc>
          <w:tcPr>
            <w:tcW w:w="1161" w:type="dxa"/>
            <w:tcBorders>
              <w:top w:val="single" w:sz="4" w:space="0" w:color="auto"/>
              <w:left w:val="nil"/>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Dekara Ortalama Verim (Kg/Da)</w:t>
            </w:r>
          </w:p>
        </w:tc>
        <w:tc>
          <w:tcPr>
            <w:tcW w:w="1494" w:type="dxa"/>
            <w:tcBorders>
              <w:top w:val="single" w:sz="4" w:space="0" w:color="auto"/>
              <w:left w:val="nil"/>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Biçerdöverle Hasat Edilen Ürün Miktarı (Ton)</w:t>
            </w:r>
          </w:p>
        </w:tc>
        <w:tc>
          <w:tcPr>
            <w:tcW w:w="1852" w:type="dxa"/>
            <w:tcBorders>
              <w:top w:val="single" w:sz="4" w:space="0" w:color="auto"/>
              <w:left w:val="nil"/>
              <w:bottom w:val="nil"/>
              <w:right w:val="single" w:sz="4" w:space="0" w:color="auto"/>
            </w:tcBorders>
            <w:shd w:val="clear" w:color="auto" w:fill="FBD4B4" w:themeFill="accent6" w:themeFillTint="66"/>
            <w:vAlign w:val="center"/>
            <w:hideMark/>
          </w:tcPr>
          <w:p w:rsidR="000140AE" w:rsidRPr="006469FE" w:rsidRDefault="000140AE" w:rsidP="00FF05A2">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Biçerdöverle Hasatta </w:t>
            </w:r>
            <w:r w:rsidR="00FF05A2" w:rsidRPr="006469FE">
              <w:rPr>
                <w:rFonts w:asciiTheme="minorHAnsi" w:hAnsiTheme="minorHAnsi"/>
                <w:b/>
                <w:bCs/>
                <w:sz w:val="20"/>
                <w:szCs w:val="20"/>
              </w:rPr>
              <w:t>Gerçekleşen d</w:t>
            </w:r>
            <w:r w:rsidRPr="006469FE">
              <w:rPr>
                <w:rFonts w:asciiTheme="minorHAnsi" w:hAnsiTheme="minorHAnsi"/>
                <w:b/>
                <w:bCs/>
                <w:sz w:val="20"/>
                <w:szCs w:val="20"/>
              </w:rPr>
              <w:t>ane Kayıp Oranı (%)</w:t>
            </w:r>
          </w:p>
        </w:tc>
      </w:tr>
      <w:tr w:rsidR="000140AE" w:rsidRPr="006469FE" w:rsidTr="007A444E">
        <w:trPr>
          <w:trHeight w:val="57"/>
          <w:jc w:val="center"/>
        </w:trPr>
        <w:tc>
          <w:tcPr>
            <w:tcW w:w="900" w:type="dxa"/>
            <w:vMerge w:val="restart"/>
            <w:tcBorders>
              <w:top w:val="single" w:sz="8" w:space="0" w:color="auto"/>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t>BUĞDAY</w:t>
            </w:r>
          </w:p>
        </w:tc>
        <w:tc>
          <w:tcPr>
            <w:tcW w:w="1060"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Ayvacık</w:t>
            </w:r>
          </w:p>
        </w:tc>
        <w:tc>
          <w:tcPr>
            <w:tcW w:w="1086" w:type="dxa"/>
            <w:tcBorders>
              <w:top w:val="single" w:sz="8"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2.527,00</w:t>
            </w:r>
          </w:p>
        </w:tc>
        <w:tc>
          <w:tcPr>
            <w:tcW w:w="1409" w:type="dxa"/>
            <w:tcBorders>
              <w:top w:val="single" w:sz="8"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2.527,00</w:t>
            </w:r>
          </w:p>
        </w:tc>
        <w:tc>
          <w:tcPr>
            <w:tcW w:w="1161" w:type="dxa"/>
            <w:tcBorders>
              <w:top w:val="single" w:sz="8"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401</w:t>
            </w:r>
          </w:p>
        </w:tc>
        <w:tc>
          <w:tcPr>
            <w:tcW w:w="1494" w:type="dxa"/>
            <w:tcBorders>
              <w:top w:val="single" w:sz="8"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10.133,27</w:t>
            </w:r>
          </w:p>
        </w:tc>
        <w:tc>
          <w:tcPr>
            <w:tcW w:w="1852" w:type="dxa"/>
            <w:tcBorders>
              <w:top w:val="single" w:sz="8"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1,30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Bayramiç</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9.877,00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9.877,00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387</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38.223,99</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1,15</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16.212,00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16.212,00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437</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70.846,44</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1,50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Bozcaada</w:t>
            </w:r>
          </w:p>
        </w:tc>
        <w:tc>
          <w:tcPr>
            <w:tcW w:w="1086" w:type="dxa"/>
            <w:tcBorders>
              <w:top w:val="nil"/>
              <w:left w:val="nil"/>
              <w:bottom w:val="single" w:sz="4" w:space="0" w:color="auto"/>
              <w:right w:val="single" w:sz="4" w:space="0" w:color="auto"/>
            </w:tcBorders>
            <w:shd w:val="clear" w:color="auto" w:fill="auto"/>
            <w:vAlign w:val="center"/>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25,00</w:t>
            </w:r>
          </w:p>
        </w:tc>
        <w:tc>
          <w:tcPr>
            <w:tcW w:w="1409" w:type="dxa"/>
            <w:tcBorders>
              <w:top w:val="nil"/>
              <w:left w:val="nil"/>
              <w:bottom w:val="single" w:sz="4" w:space="0" w:color="auto"/>
              <w:right w:val="single" w:sz="4" w:space="0" w:color="auto"/>
            </w:tcBorders>
            <w:shd w:val="clear" w:color="auto" w:fill="auto"/>
            <w:vAlign w:val="center"/>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0,00</w:t>
            </w:r>
          </w:p>
        </w:tc>
        <w:tc>
          <w:tcPr>
            <w:tcW w:w="1161" w:type="dxa"/>
            <w:tcBorders>
              <w:top w:val="nil"/>
              <w:left w:val="nil"/>
              <w:bottom w:val="single" w:sz="4" w:space="0" w:color="auto"/>
              <w:right w:val="single" w:sz="4" w:space="0" w:color="auto"/>
            </w:tcBorders>
            <w:shd w:val="clear" w:color="auto" w:fill="auto"/>
            <w:vAlign w:val="center"/>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360</w:t>
            </w:r>
          </w:p>
        </w:tc>
        <w:tc>
          <w:tcPr>
            <w:tcW w:w="1494" w:type="dxa"/>
            <w:tcBorders>
              <w:top w:val="nil"/>
              <w:left w:val="nil"/>
              <w:bottom w:val="single" w:sz="4" w:space="0" w:color="auto"/>
              <w:right w:val="single" w:sz="4" w:space="0" w:color="auto"/>
            </w:tcBorders>
            <w:shd w:val="clear" w:color="auto" w:fill="auto"/>
            <w:vAlign w:val="center"/>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0,00</w:t>
            </w:r>
          </w:p>
        </w:tc>
        <w:tc>
          <w:tcPr>
            <w:tcW w:w="1852" w:type="dxa"/>
            <w:tcBorders>
              <w:top w:val="nil"/>
              <w:left w:val="nil"/>
              <w:bottom w:val="single" w:sz="4" w:space="0" w:color="auto"/>
              <w:right w:val="single" w:sz="4" w:space="0" w:color="auto"/>
            </w:tcBorders>
            <w:shd w:val="clear" w:color="auto" w:fill="auto"/>
            <w:vAlign w:val="center"/>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Çan</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6.965,00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6.950,00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405</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28.147,50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Eceabat</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5.230,00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5.230,00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451</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23.587,30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0,50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Ezine</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4.130,00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3.710,00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426</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15.804,60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0,66</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Gelibolu</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17.668,00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17.668,00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451</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79.682,68</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Gökçeada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163,00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163,00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370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603,10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0,40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Lapseki</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5.116,00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5.116,00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406</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20.770,96</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1,80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Merkez</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7.222,00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7.222,00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435</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31.415,70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Yenice</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5.630,00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5.325,00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375</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19.968,75</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63152F">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80.765,00</w:t>
            </w:r>
          </w:p>
        </w:tc>
        <w:tc>
          <w:tcPr>
            <w:tcW w:w="1409"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80.000,00</w:t>
            </w:r>
          </w:p>
        </w:tc>
        <w:tc>
          <w:tcPr>
            <w:tcW w:w="1161"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339.184,29</w:t>
            </w:r>
          </w:p>
        </w:tc>
        <w:tc>
          <w:tcPr>
            <w:tcW w:w="1852"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single" w:sz="8" w:space="0" w:color="auto"/>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424</w:t>
            </w:r>
          </w:p>
        </w:tc>
        <w:tc>
          <w:tcPr>
            <w:tcW w:w="1494"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val="restart"/>
            <w:tcBorders>
              <w:top w:val="nil"/>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t>ARPA</w:t>
            </w: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Ayvacık</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1.330,00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1.300,00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386</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5.018,00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1,30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Bayramiç</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4.441,00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4.300,00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353</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15.179,00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1,15</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4.800,00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4.800,00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407</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19.536,00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1,50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Çan</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3.650,00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3.650,00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370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13.505,00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Eceabat</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788,00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786,00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425</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3.341,00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0,50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Ezine</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2.150,00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2.150,00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381</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8.192,00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0,66</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Gelibolu</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2.051,00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2.051,00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8.204,00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Gökçeada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262,00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370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925,00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0,70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Lapseki</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1.461,00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1.400,00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403</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5.642,00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1,80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Merkez</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2.705,00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406</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10.962,00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Yenice</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1.875,00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1.713,00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363</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6.218,00</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25.513,00</w:t>
            </w:r>
          </w:p>
        </w:tc>
        <w:tc>
          <w:tcPr>
            <w:tcW w:w="1409"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25.100,00</w:t>
            </w:r>
          </w:p>
        </w:tc>
        <w:tc>
          <w:tcPr>
            <w:tcW w:w="1161"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96.722,00</w:t>
            </w:r>
          </w:p>
        </w:tc>
        <w:tc>
          <w:tcPr>
            <w:tcW w:w="1852"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385</w:t>
            </w:r>
          </w:p>
        </w:tc>
        <w:tc>
          <w:tcPr>
            <w:tcW w:w="1494"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val="restart"/>
            <w:tcBorders>
              <w:top w:val="nil"/>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t>YULAF</w:t>
            </w: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Ayvacık</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380,00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275</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825,00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Bayramiç</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930,00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260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2.340,00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2.461,00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2.300,00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350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8.050,00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1,50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Çan</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2.675,00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2.675,00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345</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9.229,00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Eceabat</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12,00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12,00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258</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Ezine</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318</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540,00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Gelibolu</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86,00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86,00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340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292,00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Gökçeada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280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56,00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Lapseki</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350,00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280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840,00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1,80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Merkez</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250,00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300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750,00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7A444E">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Yenice</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1.511,00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1.487,00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273</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4.060,00</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8.850,00</w:t>
            </w:r>
          </w:p>
        </w:tc>
        <w:tc>
          <w:tcPr>
            <w:tcW w:w="1409"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8.500,00</w:t>
            </w:r>
          </w:p>
        </w:tc>
        <w:tc>
          <w:tcPr>
            <w:tcW w:w="1161"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27.012,00</w:t>
            </w:r>
          </w:p>
        </w:tc>
        <w:tc>
          <w:tcPr>
            <w:tcW w:w="1852"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4" w:space="0" w:color="auto"/>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8" w:space="0" w:color="auto"/>
              <w:bottom w:val="single" w:sz="4"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317</w:t>
            </w:r>
          </w:p>
        </w:tc>
        <w:tc>
          <w:tcPr>
            <w:tcW w:w="149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1,22</w:t>
            </w:r>
          </w:p>
        </w:tc>
      </w:tr>
      <w:tr w:rsidR="000140AE" w:rsidRPr="006469FE" w:rsidTr="0063152F">
        <w:trPr>
          <w:trHeight w:val="57"/>
          <w:jc w:val="center"/>
        </w:trPr>
        <w:tc>
          <w:tcPr>
            <w:tcW w:w="900" w:type="dxa"/>
            <w:vMerge w:val="restart"/>
            <w:tcBorders>
              <w:top w:val="single" w:sz="4" w:space="0" w:color="auto"/>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lastRenderedPageBreak/>
              <w:t>ÇAVDAR</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Ayvacık</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42,00</w:t>
            </w:r>
          </w:p>
        </w:tc>
        <w:tc>
          <w:tcPr>
            <w:tcW w:w="1409" w:type="dxa"/>
            <w:tcBorders>
              <w:top w:val="single" w:sz="4"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10,00</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276</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27,60</w:t>
            </w:r>
          </w:p>
        </w:tc>
        <w:tc>
          <w:tcPr>
            <w:tcW w:w="1852" w:type="dxa"/>
            <w:tcBorders>
              <w:top w:val="single" w:sz="4" w:space="0" w:color="auto"/>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1.050,00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1.050,00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300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3.150,00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Çan</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795,00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795,00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350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2.782,50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Lapseki</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360,00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360,00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300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1.080,00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1,90</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Merkez</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36,00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36,00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331</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119,16</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1,90</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Yenice</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349,00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349,00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260</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907,40</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2.632,00</w:t>
            </w:r>
          </w:p>
        </w:tc>
        <w:tc>
          <w:tcPr>
            <w:tcW w:w="1409"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2.600,00</w:t>
            </w:r>
          </w:p>
        </w:tc>
        <w:tc>
          <w:tcPr>
            <w:tcW w:w="1161"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8.066,66</w:t>
            </w:r>
          </w:p>
        </w:tc>
        <w:tc>
          <w:tcPr>
            <w:tcW w:w="1852"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single" w:sz="8" w:space="0" w:color="000000"/>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310</w:t>
            </w:r>
          </w:p>
        </w:tc>
        <w:tc>
          <w:tcPr>
            <w:tcW w:w="1494"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1,90</w:t>
            </w:r>
          </w:p>
        </w:tc>
      </w:tr>
      <w:tr w:rsidR="000140AE" w:rsidRPr="006469FE" w:rsidTr="0063152F">
        <w:trPr>
          <w:trHeight w:val="57"/>
          <w:jc w:val="center"/>
        </w:trPr>
        <w:tc>
          <w:tcPr>
            <w:tcW w:w="900" w:type="dxa"/>
            <w:vMerge w:val="restart"/>
            <w:tcBorders>
              <w:top w:val="nil"/>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t>ÇELTİK</w:t>
            </w: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5.600,00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5.600,00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825</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46.200,00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1,50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Ezine</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175,00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820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1.435,00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Gelibolu</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643,00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643,00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850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5.465,00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Merkez</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208,00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208,00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860</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1.789,00</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1,25</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6.626,00</w:t>
            </w:r>
          </w:p>
        </w:tc>
        <w:tc>
          <w:tcPr>
            <w:tcW w:w="1409"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6.626,00</w:t>
            </w:r>
          </w:p>
        </w:tc>
        <w:tc>
          <w:tcPr>
            <w:tcW w:w="1161"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54.889,00</w:t>
            </w:r>
          </w:p>
        </w:tc>
        <w:tc>
          <w:tcPr>
            <w:tcW w:w="1852"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828</w:t>
            </w:r>
          </w:p>
        </w:tc>
        <w:tc>
          <w:tcPr>
            <w:tcW w:w="1494"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1,25</w:t>
            </w:r>
          </w:p>
        </w:tc>
      </w:tr>
      <w:tr w:rsidR="000140AE" w:rsidRPr="006469FE" w:rsidTr="0063152F">
        <w:trPr>
          <w:trHeight w:val="57"/>
          <w:jc w:val="center"/>
        </w:trPr>
        <w:tc>
          <w:tcPr>
            <w:tcW w:w="900" w:type="dxa"/>
            <w:vMerge w:val="restart"/>
            <w:tcBorders>
              <w:top w:val="nil"/>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t>AYÇİÇEĞİ</w:t>
            </w: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Bayramiç</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55,00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240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132,00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2.800,00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2.800,00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306</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8.568,00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Eceabat</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2.990,00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2.990,00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282</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8.432,00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0,50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Ezine</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278,00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271,00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248</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672,00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Gelibolu</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11.302,00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11.302,00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247</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27.916,00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Lapseki</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542,00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542,00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242</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1.312,00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1,30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Merkez</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2.190,00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2.190,00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259</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5.672,00</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0,70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20.157,00</w:t>
            </w:r>
          </w:p>
        </w:tc>
        <w:tc>
          <w:tcPr>
            <w:tcW w:w="1409"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20.150,00</w:t>
            </w:r>
          </w:p>
        </w:tc>
        <w:tc>
          <w:tcPr>
            <w:tcW w:w="1161"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52.704,00</w:t>
            </w:r>
          </w:p>
        </w:tc>
        <w:tc>
          <w:tcPr>
            <w:tcW w:w="1852" w:type="dxa"/>
            <w:tcBorders>
              <w:top w:val="single" w:sz="8" w:space="0" w:color="auto"/>
              <w:left w:val="nil"/>
              <w:bottom w:val="single" w:sz="8"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textDirection w:val="btLr"/>
            <w:vAlign w:val="center"/>
            <w:hideMark/>
          </w:tcPr>
          <w:p w:rsidR="000140AE" w:rsidRPr="006469FE" w:rsidRDefault="000140AE" w:rsidP="000140AE">
            <w:pPr>
              <w:spacing w:line="276" w:lineRule="auto"/>
              <w:ind w:left="113" w:right="113"/>
              <w:jc w:val="left"/>
              <w:rPr>
                <w:rFonts w:asciiTheme="minorHAnsi" w:hAnsiTheme="minorHAnsi"/>
                <w:b/>
                <w:bCs/>
                <w:sz w:val="20"/>
                <w:szCs w:val="20"/>
              </w:rPr>
            </w:pP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261</w:t>
            </w:r>
          </w:p>
        </w:tc>
        <w:tc>
          <w:tcPr>
            <w:tcW w:w="1494"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0,86</w:t>
            </w:r>
          </w:p>
        </w:tc>
      </w:tr>
      <w:tr w:rsidR="000140AE" w:rsidRPr="006469FE" w:rsidTr="0063152F">
        <w:trPr>
          <w:trHeight w:val="57"/>
          <w:jc w:val="center"/>
        </w:trPr>
        <w:tc>
          <w:tcPr>
            <w:tcW w:w="900" w:type="dxa"/>
            <w:vMerge w:val="restart"/>
            <w:tcBorders>
              <w:top w:val="nil"/>
              <w:left w:val="single" w:sz="8" w:space="0" w:color="auto"/>
              <w:bottom w:val="single" w:sz="8" w:space="0" w:color="000000"/>
              <w:right w:val="single" w:sz="4" w:space="0" w:color="auto"/>
            </w:tcBorders>
            <w:shd w:val="clear" w:color="auto" w:fill="FBD4B4" w:themeFill="accent6" w:themeFillTint="66"/>
            <w:noWrap/>
            <w:textDirection w:val="btLr"/>
            <w:vAlign w:val="center"/>
            <w:hideMark/>
          </w:tcPr>
          <w:p w:rsidR="000140AE" w:rsidRPr="006469FE" w:rsidRDefault="000140AE" w:rsidP="000140AE">
            <w:pPr>
              <w:spacing w:line="276" w:lineRule="auto"/>
              <w:ind w:left="113" w:right="113"/>
              <w:jc w:val="center"/>
              <w:rPr>
                <w:rFonts w:asciiTheme="minorHAnsi" w:hAnsiTheme="minorHAnsi"/>
                <w:b/>
                <w:bCs/>
                <w:sz w:val="20"/>
                <w:szCs w:val="20"/>
              </w:rPr>
            </w:pPr>
            <w:r w:rsidRPr="006469FE">
              <w:rPr>
                <w:rFonts w:asciiTheme="minorHAnsi" w:hAnsiTheme="minorHAnsi"/>
                <w:b/>
                <w:bCs/>
                <w:sz w:val="20"/>
                <w:szCs w:val="20"/>
              </w:rPr>
              <w:t>KOLZA</w:t>
            </w: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Biga</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35,00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35,00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301</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107,00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0,75</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b/>
                <w:bCs/>
                <w:sz w:val="20"/>
                <w:szCs w:val="20"/>
              </w:rPr>
            </w:pPr>
          </w:p>
        </w:tc>
        <w:tc>
          <w:tcPr>
            <w:tcW w:w="1060"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Eceabat</w:t>
            </w:r>
          </w:p>
        </w:tc>
        <w:tc>
          <w:tcPr>
            <w:tcW w:w="108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313,00</w:t>
            </w:r>
          </w:p>
        </w:tc>
        <w:tc>
          <w:tcPr>
            <w:tcW w:w="1409"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313,00</w:t>
            </w:r>
          </w:p>
        </w:tc>
        <w:tc>
          <w:tcPr>
            <w:tcW w:w="1161"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330</w:t>
            </w:r>
          </w:p>
        </w:tc>
        <w:tc>
          <w:tcPr>
            <w:tcW w:w="149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1.033,00</w:t>
            </w:r>
          </w:p>
        </w:tc>
        <w:tc>
          <w:tcPr>
            <w:tcW w:w="185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0,50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b/>
                <w:bCs/>
                <w:sz w:val="20"/>
                <w:szCs w:val="20"/>
              </w:rPr>
            </w:pPr>
          </w:p>
        </w:tc>
        <w:tc>
          <w:tcPr>
            <w:tcW w:w="1060" w:type="dxa"/>
            <w:tcBorders>
              <w:top w:val="nil"/>
              <w:left w:val="single" w:sz="4" w:space="0" w:color="auto"/>
              <w:bottom w:val="nil"/>
              <w:right w:val="single" w:sz="4" w:space="0" w:color="auto"/>
            </w:tcBorders>
            <w:shd w:val="clear" w:color="auto" w:fill="auto"/>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Gelibolu</w:t>
            </w:r>
          </w:p>
        </w:tc>
        <w:tc>
          <w:tcPr>
            <w:tcW w:w="1086"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244,00</w:t>
            </w:r>
          </w:p>
        </w:tc>
        <w:tc>
          <w:tcPr>
            <w:tcW w:w="1409"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244,00</w:t>
            </w:r>
          </w:p>
        </w:tc>
        <w:tc>
          <w:tcPr>
            <w:tcW w:w="1161"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300</w:t>
            </w:r>
          </w:p>
        </w:tc>
        <w:tc>
          <w:tcPr>
            <w:tcW w:w="1494"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732,00</w:t>
            </w:r>
          </w:p>
        </w:tc>
        <w:tc>
          <w:tcPr>
            <w:tcW w:w="1852" w:type="dxa"/>
            <w:tcBorders>
              <w:top w:val="nil"/>
              <w:left w:val="nil"/>
              <w:bottom w:val="nil"/>
              <w:right w:val="single" w:sz="4" w:space="0" w:color="auto"/>
            </w:tcBorders>
            <w:shd w:val="clear" w:color="auto" w:fill="auto"/>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1,00</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b/>
                <w:bCs/>
                <w:sz w:val="20"/>
                <w:szCs w:val="20"/>
              </w:rPr>
            </w:pPr>
          </w:p>
        </w:tc>
        <w:tc>
          <w:tcPr>
            <w:tcW w:w="10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Toplam</w:t>
            </w:r>
          </w:p>
        </w:tc>
        <w:tc>
          <w:tcPr>
            <w:tcW w:w="1086"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592,00</w:t>
            </w:r>
          </w:p>
        </w:tc>
        <w:tc>
          <w:tcPr>
            <w:tcW w:w="1409"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592,00</w:t>
            </w:r>
          </w:p>
        </w:tc>
        <w:tc>
          <w:tcPr>
            <w:tcW w:w="1161"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c>
          <w:tcPr>
            <w:tcW w:w="1494"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bCs/>
                <w:sz w:val="20"/>
                <w:szCs w:val="20"/>
              </w:rPr>
            </w:pPr>
            <w:r w:rsidRPr="006469FE">
              <w:rPr>
                <w:rFonts w:asciiTheme="minorHAnsi" w:hAnsiTheme="minorHAnsi"/>
                <w:bCs/>
                <w:sz w:val="20"/>
                <w:szCs w:val="20"/>
              </w:rPr>
              <w:t>1.872,00</w:t>
            </w:r>
          </w:p>
        </w:tc>
        <w:tc>
          <w:tcPr>
            <w:tcW w:w="1852" w:type="dxa"/>
            <w:tcBorders>
              <w:top w:val="single" w:sz="8" w:space="0" w:color="auto"/>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 </w:t>
            </w:r>
          </w:p>
        </w:tc>
      </w:tr>
      <w:tr w:rsidR="000140AE" w:rsidRPr="006469FE" w:rsidTr="0063152F">
        <w:trPr>
          <w:trHeight w:val="57"/>
          <w:jc w:val="center"/>
        </w:trPr>
        <w:tc>
          <w:tcPr>
            <w:tcW w:w="900" w:type="dxa"/>
            <w:vMerge/>
            <w:tcBorders>
              <w:top w:val="nil"/>
              <w:left w:val="single" w:sz="8" w:space="0" w:color="auto"/>
              <w:bottom w:val="single" w:sz="8" w:space="0" w:color="000000"/>
              <w:right w:val="single" w:sz="4" w:space="0" w:color="auto"/>
            </w:tcBorders>
            <w:shd w:val="clear" w:color="auto" w:fill="FBD4B4" w:themeFill="accent6" w:themeFillTint="66"/>
            <w:vAlign w:val="center"/>
            <w:hideMark/>
          </w:tcPr>
          <w:p w:rsidR="000140AE" w:rsidRPr="006469FE" w:rsidRDefault="000140AE" w:rsidP="000140AE">
            <w:pPr>
              <w:spacing w:line="276" w:lineRule="auto"/>
              <w:jc w:val="left"/>
              <w:rPr>
                <w:rFonts w:asciiTheme="minorHAnsi" w:hAnsiTheme="minorHAnsi"/>
                <w:b/>
                <w:bCs/>
                <w:sz w:val="20"/>
                <w:szCs w:val="20"/>
              </w:rPr>
            </w:pP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rsidR="000140AE" w:rsidRPr="007A444E" w:rsidRDefault="000140AE" w:rsidP="000140AE">
            <w:pPr>
              <w:spacing w:line="276" w:lineRule="auto"/>
              <w:jc w:val="left"/>
              <w:rPr>
                <w:rFonts w:asciiTheme="minorHAnsi" w:hAnsiTheme="minorHAnsi"/>
                <w:b/>
                <w:bCs/>
                <w:sz w:val="20"/>
                <w:szCs w:val="20"/>
              </w:rPr>
            </w:pPr>
            <w:r w:rsidRPr="007A444E">
              <w:rPr>
                <w:rFonts w:asciiTheme="minorHAnsi" w:hAnsiTheme="minorHAnsi"/>
                <w:b/>
                <w:bCs/>
                <w:sz w:val="20"/>
                <w:szCs w:val="20"/>
              </w:rPr>
              <w:t>Ortalama</w:t>
            </w:r>
          </w:p>
        </w:tc>
        <w:tc>
          <w:tcPr>
            <w:tcW w:w="1086"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409"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161"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316</w:t>
            </w:r>
          </w:p>
        </w:tc>
        <w:tc>
          <w:tcPr>
            <w:tcW w:w="1494"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left"/>
              <w:rPr>
                <w:rFonts w:asciiTheme="minorHAnsi" w:hAnsiTheme="minorHAnsi"/>
                <w:bCs/>
                <w:sz w:val="20"/>
                <w:szCs w:val="20"/>
              </w:rPr>
            </w:pPr>
            <w:r w:rsidRPr="006469FE">
              <w:rPr>
                <w:rFonts w:asciiTheme="minorHAnsi" w:hAnsiTheme="minorHAnsi"/>
                <w:bCs/>
                <w:sz w:val="20"/>
                <w:szCs w:val="20"/>
              </w:rPr>
              <w:t> </w:t>
            </w:r>
          </w:p>
        </w:tc>
        <w:tc>
          <w:tcPr>
            <w:tcW w:w="1852" w:type="dxa"/>
            <w:tcBorders>
              <w:top w:val="nil"/>
              <w:left w:val="nil"/>
              <w:bottom w:val="single" w:sz="8" w:space="0" w:color="auto"/>
              <w:right w:val="single" w:sz="4" w:space="0" w:color="auto"/>
            </w:tcBorders>
            <w:shd w:val="clear" w:color="auto" w:fill="auto"/>
            <w:noWrap/>
            <w:vAlign w:val="center"/>
            <w:hideMark/>
          </w:tcPr>
          <w:p w:rsidR="000140AE" w:rsidRPr="006469FE" w:rsidRDefault="000140AE" w:rsidP="000140AE">
            <w:pPr>
              <w:spacing w:line="276" w:lineRule="auto"/>
              <w:jc w:val="center"/>
              <w:rPr>
                <w:rFonts w:asciiTheme="minorHAnsi" w:hAnsiTheme="minorHAnsi"/>
                <w:bCs/>
                <w:sz w:val="20"/>
                <w:szCs w:val="20"/>
              </w:rPr>
            </w:pPr>
            <w:r w:rsidRPr="006469FE">
              <w:rPr>
                <w:rFonts w:asciiTheme="minorHAnsi" w:hAnsiTheme="minorHAnsi"/>
                <w:bCs/>
                <w:sz w:val="20"/>
                <w:szCs w:val="20"/>
              </w:rPr>
              <w:t>0,75</w:t>
            </w:r>
          </w:p>
        </w:tc>
      </w:tr>
      <w:tr w:rsidR="000140AE" w:rsidRPr="006469FE" w:rsidTr="007A444E">
        <w:trPr>
          <w:trHeight w:val="57"/>
          <w:jc w:val="center"/>
        </w:trPr>
        <w:tc>
          <w:tcPr>
            <w:tcW w:w="1960" w:type="dxa"/>
            <w:gridSpan w:val="2"/>
            <w:tcBorders>
              <w:top w:val="single" w:sz="8" w:space="0" w:color="auto"/>
              <w:left w:val="single" w:sz="8" w:space="0" w:color="auto"/>
              <w:bottom w:val="single" w:sz="8" w:space="0" w:color="auto"/>
              <w:right w:val="single" w:sz="8"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GENEL TOPLAM</w:t>
            </w:r>
          </w:p>
        </w:tc>
        <w:tc>
          <w:tcPr>
            <w:tcW w:w="1086" w:type="dxa"/>
            <w:tcBorders>
              <w:top w:val="nil"/>
              <w:left w:val="nil"/>
              <w:bottom w:val="single" w:sz="8"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145.110,00</w:t>
            </w:r>
          </w:p>
        </w:tc>
        <w:tc>
          <w:tcPr>
            <w:tcW w:w="1409" w:type="dxa"/>
            <w:tcBorders>
              <w:top w:val="nil"/>
              <w:left w:val="nil"/>
              <w:bottom w:val="single" w:sz="8"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143.568,00</w:t>
            </w:r>
          </w:p>
        </w:tc>
        <w:tc>
          <w:tcPr>
            <w:tcW w:w="1161" w:type="dxa"/>
            <w:tcBorders>
              <w:top w:val="nil"/>
              <w:left w:val="nil"/>
              <w:bottom w:val="single" w:sz="8"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 </w:t>
            </w:r>
          </w:p>
        </w:tc>
        <w:tc>
          <w:tcPr>
            <w:tcW w:w="1494" w:type="dxa"/>
            <w:tcBorders>
              <w:top w:val="nil"/>
              <w:left w:val="nil"/>
              <w:bottom w:val="single" w:sz="8"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580.449,95</w:t>
            </w:r>
          </w:p>
        </w:tc>
        <w:tc>
          <w:tcPr>
            <w:tcW w:w="1852" w:type="dxa"/>
            <w:tcBorders>
              <w:top w:val="nil"/>
              <w:left w:val="nil"/>
              <w:bottom w:val="single" w:sz="8"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 </w:t>
            </w:r>
          </w:p>
        </w:tc>
      </w:tr>
    </w:tbl>
    <w:p w:rsidR="000140AE" w:rsidRPr="006469FE" w:rsidRDefault="000140AE" w:rsidP="00F80AA9">
      <w:pPr>
        <w:pStyle w:val="Balk3"/>
        <w:spacing w:after="0"/>
      </w:pPr>
      <w:bookmarkStart w:id="542" w:name="_Toc378852700"/>
      <w:bookmarkStart w:id="543" w:name="_Toc379183095"/>
      <w:bookmarkStart w:id="544" w:name="_Toc379183240"/>
      <w:bookmarkStart w:id="545" w:name="_Toc379185102"/>
      <w:bookmarkStart w:id="546" w:name="_Toc386731947"/>
      <w:bookmarkStart w:id="547" w:name="_Toc413836796"/>
      <w:r w:rsidRPr="006469FE">
        <w:t>4.2.7. Anız Yakılmasının Önlenmesi İle İlgili Çalışmalar</w:t>
      </w:r>
      <w:bookmarkEnd w:id="542"/>
      <w:bookmarkEnd w:id="543"/>
      <w:bookmarkEnd w:id="544"/>
      <w:bookmarkEnd w:id="545"/>
      <w:bookmarkEnd w:id="546"/>
      <w:bookmarkEnd w:id="547"/>
    </w:p>
    <w:p w:rsidR="000140AE" w:rsidRPr="006469FE" w:rsidRDefault="000140AE" w:rsidP="000140AE">
      <w:pPr>
        <w:spacing w:line="276" w:lineRule="auto"/>
        <w:ind w:firstLine="708"/>
        <w:rPr>
          <w:rFonts w:asciiTheme="minorHAnsi" w:hAnsiTheme="minorHAnsi"/>
          <w:sz w:val="22"/>
          <w:szCs w:val="22"/>
        </w:rPr>
      </w:pPr>
      <w:r w:rsidRPr="006469FE">
        <w:rPr>
          <w:rFonts w:asciiTheme="minorHAnsi" w:hAnsiTheme="minorHAnsi"/>
          <w:sz w:val="22"/>
          <w:szCs w:val="22"/>
        </w:rPr>
        <w:t>Çiftçilerimiz tarafından bazı yararlar umularak özellikle toprak işlemeyi kolaylaştırma, böcek ve diğer zararlıları yok edip bitki hastalıklarını önleme, toprak verimini artırma gerekçeleri ile hasat sonunda tarlada kalan ürün artıklarının, yani anızların yakıldığı bilinmektedir. Anız yangınları ile ekolojik dengeye büyük zararlar verilmekte tarım toprakları çoraklaşmakta, verimsizleşmekte bunun sonucunda da tarımsal üretimde verim kayıpları oluşmaktadır. Bu nedenle Anızların yakılması farklı mevzuatlarla yasaklanmıştır.</w:t>
      </w:r>
    </w:p>
    <w:p w:rsidR="000140AE" w:rsidRPr="006469FE" w:rsidRDefault="000140AE" w:rsidP="003659E0">
      <w:pPr>
        <w:spacing w:line="276" w:lineRule="auto"/>
        <w:ind w:firstLine="708"/>
        <w:rPr>
          <w:rFonts w:asciiTheme="minorHAnsi" w:hAnsiTheme="minorHAnsi"/>
          <w:sz w:val="22"/>
          <w:szCs w:val="22"/>
        </w:rPr>
      </w:pPr>
      <w:r w:rsidRPr="006469FE">
        <w:rPr>
          <w:rFonts w:asciiTheme="minorHAnsi" w:hAnsiTheme="minorHAnsi"/>
          <w:sz w:val="22"/>
          <w:szCs w:val="22"/>
        </w:rPr>
        <w:t>2872 sayılı Çevre Kanununun Ek-1 inci maddesinin (c) bendi, 6831 sayılı Orman Kanunu,  Çevre ve Orman Bakanlığının 1 KASIM 2006 tarih ve 26333 tarihli Resmi Gazetede yayınlanan 2006/23 nolu genelgesi de 2872 sayılı Çevre Kanunu ve 6831 sayılı Orman Kanununa atıf yaparak, anız yakılmasının yasak olduğunu ve yasağın uygulanması ile ilgili yapılacak işleri detaylandırmaktadır.</w:t>
      </w:r>
      <w:r w:rsidR="003659E0" w:rsidRPr="006469FE">
        <w:rPr>
          <w:rFonts w:asciiTheme="minorHAnsi" w:hAnsiTheme="minorHAnsi"/>
          <w:sz w:val="22"/>
          <w:szCs w:val="22"/>
        </w:rPr>
        <w:t xml:space="preserve"> </w:t>
      </w:r>
      <w:r w:rsidRPr="006469FE">
        <w:rPr>
          <w:rFonts w:asciiTheme="minorHAnsi" w:hAnsiTheme="minorHAnsi"/>
          <w:sz w:val="22"/>
          <w:szCs w:val="22"/>
        </w:rPr>
        <w:t xml:space="preserve">Tarım ve Köyişleri Bakanlığının 16 Aralık 1998 tarih ve 23555 sayılı Resmi Gazetede yayımlanan 1998/26 nolu “Anızların Yakılmasının Önlenmesi Hakkındaki Tebliğ” ile de anız yakılmasının önlenmesi, kontrolü, yayımı ve yetkilerin kullanımı konuları belirlenmiştir. İl Müdürlüğümüzce her yıl Biçerdöver Tarla Kontrolleri ile </w:t>
      </w:r>
      <w:r w:rsidRPr="006469FE">
        <w:rPr>
          <w:rFonts w:asciiTheme="minorHAnsi" w:hAnsiTheme="minorHAnsi"/>
          <w:sz w:val="22"/>
          <w:szCs w:val="22"/>
        </w:rPr>
        <w:lastRenderedPageBreak/>
        <w:t xml:space="preserve">ilgili oluşturulan kontrol ekipleri aynı zamanda anız yangınlarının önlenmesi ile ilgili kontrol ve yayım hizmetlerini yürütmektedir. </w:t>
      </w:r>
    </w:p>
    <w:p w:rsidR="000140AE" w:rsidRPr="006469FE" w:rsidRDefault="000140AE" w:rsidP="003659E0">
      <w:pPr>
        <w:pStyle w:val="Balk3"/>
        <w:spacing w:after="0" w:line="276" w:lineRule="auto"/>
        <w:rPr>
          <w:b w:val="0"/>
          <w:szCs w:val="22"/>
        </w:rPr>
      </w:pPr>
      <w:bookmarkStart w:id="548" w:name="_Toc413836797"/>
      <w:r w:rsidRPr="006469FE">
        <w:rPr>
          <w:szCs w:val="22"/>
        </w:rPr>
        <w:t>4.2.8. Bitkisel Üretim Desteklemeleri</w:t>
      </w:r>
      <w:bookmarkEnd w:id="548"/>
    </w:p>
    <w:tbl>
      <w:tblPr>
        <w:tblW w:w="8607" w:type="dxa"/>
        <w:jc w:val="center"/>
        <w:tblCellMar>
          <w:left w:w="70" w:type="dxa"/>
          <w:right w:w="70" w:type="dxa"/>
        </w:tblCellMar>
        <w:tblLook w:val="04A0" w:firstRow="1" w:lastRow="0" w:firstColumn="1" w:lastColumn="0" w:noHBand="0" w:noVBand="1"/>
      </w:tblPr>
      <w:tblGrid>
        <w:gridCol w:w="485"/>
        <w:gridCol w:w="4346"/>
        <w:gridCol w:w="1134"/>
        <w:gridCol w:w="1313"/>
        <w:gridCol w:w="1329"/>
      </w:tblGrid>
      <w:tr w:rsidR="000140AE" w:rsidRPr="006469FE" w:rsidTr="007A444E">
        <w:trPr>
          <w:trHeight w:val="20"/>
          <w:jc w:val="center"/>
        </w:trPr>
        <w:tc>
          <w:tcPr>
            <w:tcW w:w="8607" w:type="dxa"/>
            <w:gridSpan w:val="5"/>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2014 YILINDA ALINIP GÖNDERİLEN İCMAL LİSTELERİNİN DÖKÜMÜ</w:t>
            </w:r>
          </w:p>
        </w:tc>
      </w:tr>
      <w:tr w:rsidR="000140AE" w:rsidRPr="006469FE" w:rsidTr="002C36B6">
        <w:trPr>
          <w:trHeight w:val="20"/>
          <w:jc w:val="center"/>
        </w:trPr>
        <w:tc>
          <w:tcPr>
            <w:tcW w:w="485"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2C36B6">
            <w:pPr>
              <w:spacing w:line="276" w:lineRule="auto"/>
              <w:jc w:val="center"/>
              <w:rPr>
                <w:rFonts w:asciiTheme="minorHAnsi" w:hAnsiTheme="minorHAnsi"/>
                <w:b/>
                <w:bCs/>
                <w:sz w:val="20"/>
                <w:szCs w:val="20"/>
              </w:rPr>
            </w:pPr>
            <w:r w:rsidRPr="006469FE">
              <w:rPr>
                <w:rFonts w:asciiTheme="minorHAnsi" w:hAnsiTheme="minorHAnsi"/>
                <w:b/>
                <w:bCs/>
                <w:sz w:val="20"/>
                <w:szCs w:val="20"/>
              </w:rPr>
              <w:t>Sıra No</w:t>
            </w:r>
          </w:p>
        </w:tc>
        <w:tc>
          <w:tcPr>
            <w:tcW w:w="4346"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2C36B6">
            <w:pPr>
              <w:spacing w:line="276" w:lineRule="auto"/>
              <w:jc w:val="center"/>
              <w:rPr>
                <w:rFonts w:asciiTheme="minorHAnsi" w:hAnsiTheme="minorHAnsi"/>
                <w:b/>
                <w:bCs/>
                <w:sz w:val="20"/>
                <w:szCs w:val="20"/>
              </w:rPr>
            </w:pPr>
            <w:r w:rsidRPr="006469FE">
              <w:rPr>
                <w:rFonts w:asciiTheme="minorHAnsi" w:hAnsiTheme="minorHAnsi"/>
                <w:b/>
                <w:bCs/>
                <w:sz w:val="20"/>
                <w:szCs w:val="20"/>
              </w:rPr>
              <w:t>Destekleme Adı</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2C36B6">
            <w:pPr>
              <w:spacing w:line="276" w:lineRule="auto"/>
              <w:jc w:val="center"/>
              <w:rPr>
                <w:rFonts w:asciiTheme="minorHAnsi" w:hAnsiTheme="minorHAnsi"/>
                <w:b/>
                <w:bCs/>
                <w:sz w:val="20"/>
                <w:szCs w:val="20"/>
              </w:rPr>
            </w:pPr>
            <w:r w:rsidRPr="006469FE">
              <w:rPr>
                <w:rFonts w:asciiTheme="minorHAnsi" w:hAnsiTheme="minorHAnsi"/>
                <w:b/>
                <w:bCs/>
                <w:sz w:val="20"/>
                <w:szCs w:val="20"/>
              </w:rPr>
              <w:t>İşletme Sayısı</w:t>
            </w:r>
          </w:p>
        </w:tc>
        <w:tc>
          <w:tcPr>
            <w:tcW w:w="1313"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2C36B6">
            <w:pPr>
              <w:spacing w:line="276" w:lineRule="auto"/>
              <w:jc w:val="center"/>
              <w:rPr>
                <w:rFonts w:asciiTheme="minorHAnsi" w:hAnsiTheme="minorHAnsi"/>
                <w:b/>
                <w:bCs/>
                <w:sz w:val="20"/>
                <w:szCs w:val="20"/>
              </w:rPr>
            </w:pPr>
            <w:r w:rsidRPr="006469FE">
              <w:rPr>
                <w:rFonts w:asciiTheme="minorHAnsi" w:hAnsiTheme="minorHAnsi"/>
                <w:b/>
                <w:bCs/>
                <w:sz w:val="20"/>
                <w:szCs w:val="20"/>
              </w:rPr>
              <w:t>Destekleme Alanı   (Da)</w:t>
            </w:r>
          </w:p>
        </w:tc>
        <w:tc>
          <w:tcPr>
            <w:tcW w:w="1329"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2C36B6">
            <w:pPr>
              <w:spacing w:line="276" w:lineRule="auto"/>
              <w:jc w:val="center"/>
              <w:rPr>
                <w:rFonts w:asciiTheme="minorHAnsi" w:hAnsiTheme="minorHAnsi"/>
                <w:b/>
                <w:bCs/>
                <w:sz w:val="20"/>
                <w:szCs w:val="20"/>
              </w:rPr>
            </w:pPr>
            <w:r w:rsidRPr="006469FE">
              <w:rPr>
                <w:rFonts w:asciiTheme="minorHAnsi" w:hAnsiTheme="minorHAnsi"/>
                <w:b/>
                <w:bCs/>
                <w:sz w:val="20"/>
                <w:szCs w:val="20"/>
              </w:rPr>
              <w:t>Destekleme Tutarı (TL)</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434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Fark Ödemesi Desteği (Hububat- Baklagil) 2013 Ödemesi</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2404</w:t>
            </w:r>
          </w:p>
        </w:tc>
        <w:tc>
          <w:tcPr>
            <w:tcW w:w="1313"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3</w:t>
            </w:r>
            <w:r w:rsidR="00E21AD9" w:rsidRPr="006469FE">
              <w:rPr>
                <w:rFonts w:asciiTheme="minorHAnsi" w:hAnsiTheme="minorHAnsi"/>
                <w:sz w:val="20"/>
                <w:szCs w:val="20"/>
              </w:rPr>
              <w:t>.</w:t>
            </w:r>
            <w:r w:rsidRPr="006469FE">
              <w:rPr>
                <w:rFonts w:asciiTheme="minorHAnsi" w:hAnsiTheme="minorHAnsi"/>
                <w:sz w:val="20"/>
                <w:szCs w:val="20"/>
              </w:rPr>
              <w:t>545</w:t>
            </w:r>
            <w:r w:rsidR="00E21AD9" w:rsidRPr="006469FE">
              <w:rPr>
                <w:rFonts w:asciiTheme="minorHAnsi" w:hAnsiTheme="minorHAnsi"/>
                <w:sz w:val="20"/>
                <w:szCs w:val="20"/>
              </w:rPr>
              <w:t>.</w:t>
            </w:r>
            <w:r w:rsidRPr="006469FE">
              <w:rPr>
                <w:rFonts w:asciiTheme="minorHAnsi" w:hAnsiTheme="minorHAnsi"/>
                <w:sz w:val="20"/>
                <w:szCs w:val="20"/>
              </w:rPr>
              <w:t>775,95</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Mazot Kimyevi Gübre ve Toprak Analizi Desteklemesi 2013</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22.948</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1</w:t>
            </w:r>
            <w:r w:rsidR="00E21AD9" w:rsidRPr="006469FE">
              <w:rPr>
                <w:rFonts w:asciiTheme="minorHAnsi" w:hAnsiTheme="minorHAnsi" w:cs="Arial"/>
                <w:sz w:val="20"/>
                <w:szCs w:val="20"/>
              </w:rPr>
              <w:t>.</w:t>
            </w:r>
            <w:r w:rsidRPr="006469FE">
              <w:rPr>
                <w:rFonts w:asciiTheme="minorHAnsi" w:hAnsiTheme="minorHAnsi" w:cs="Arial"/>
                <w:sz w:val="20"/>
                <w:szCs w:val="20"/>
              </w:rPr>
              <w:t>569</w:t>
            </w:r>
            <w:r w:rsidR="00E21AD9" w:rsidRPr="006469FE">
              <w:rPr>
                <w:rFonts w:asciiTheme="minorHAnsi" w:hAnsiTheme="minorHAnsi" w:cs="Arial"/>
                <w:sz w:val="20"/>
                <w:szCs w:val="20"/>
              </w:rPr>
              <w:t>.</w:t>
            </w:r>
            <w:r w:rsidRPr="006469FE">
              <w:rPr>
                <w:rFonts w:asciiTheme="minorHAnsi" w:hAnsiTheme="minorHAnsi" w:cs="Arial"/>
                <w:sz w:val="20"/>
                <w:szCs w:val="20"/>
              </w:rPr>
              <w:t>347,934</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16.013.679,45</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Sertifikalı Tohum Kullanımı Desteği 2014 (Güzlük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1.056</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60</w:t>
            </w:r>
            <w:r w:rsidR="00E21AD9" w:rsidRPr="006469FE">
              <w:rPr>
                <w:rFonts w:asciiTheme="minorHAnsi" w:hAnsiTheme="minorHAnsi" w:cs="Arial"/>
                <w:sz w:val="20"/>
                <w:szCs w:val="20"/>
              </w:rPr>
              <w:t>.</w:t>
            </w:r>
            <w:r w:rsidRPr="006469FE">
              <w:rPr>
                <w:rFonts w:asciiTheme="minorHAnsi" w:hAnsiTheme="minorHAnsi" w:cs="Arial"/>
                <w:sz w:val="20"/>
                <w:szCs w:val="20"/>
              </w:rPr>
              <w:t>093,32</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431</w:t>
            </w:r>
            <w:r w:rsidR="00E21AD9" w:rsidRPr="006469FE">
              <w:rPr>
                <w:rFonts w:asciiTheme="minorHAnsi" w:hAnsiTheme="minorHAnsi" w:cs="Arial"/>
                <w:sz w:val="20"/>
                <w:szCs w:val="20"/>
              </w:rPr>
              <w:t>.</w:t>
            </w:r>
            <w:r w:rsidRPr="006469FE">
              <w:rPr>
                <w:rFonts w:asciiTheme="minorHAnsi" w:hAnsiTheme="minorHAnsi" w:cs="Arial"/>
                <w:sz w:val="20"/>
                <w:szCs w:val="20"/>
              </w:rPr>
              <w:t>825,23</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4</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Fındık Alan Bazlı Gelir Desteği 2013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5,038</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806,08</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Fark Ödemesi Desteği (Yağlı Tohumlu Bitkiler) 2013</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2.879</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6</w:t>
            </w:r>
            <w:r w:rsidR="00E21AD9" w:rsidRPr="006469FE">
              <w:rPr>
                <w:rFonts w:asciiTheme="minorHAnsi" w:hAnsiTheme="minorHAnsi" w:cs="Arial"/>
                <w:sz w:val="20"/>
                <w:szCs w:val="20"/>
              </w:rPr>
              <w:t>.</w:t>
            </w:r>
            <w:r w:rsidRPr="006469FE">
              <w:rPr>
                <w:rFonts w:asciiTheme="minorHAnsi" w:hAnsiTheme="minorHAnsi" w:cs="Arial"/>
                <w:sz w:val="20"/>
                <w:szCs w:val="20"/>
              </w:rPr>
              <w:t>576</w:t>
            </w:r>
            <w:r w:rsidR="00E21AD9" w:rsidRPr="006469FE">
              <w:rPr>
                <w:rFonts w:asciiTheme="minorHAnsi" w:hAnsiTheme="minorHAnsi" w:cs="Arial"/>
                <w:sz w:val="20"/>
                <w:szCs w:val="20"/>
              </w:rPr>
              <w:t>.</w:t>
            </w:r>
            <w:r w:rsidRPr="006469FE">
              <w:rPr>
                <w:rFonts w:asciiTheme="minorHAnsi" w:hAnsiTheme="minorHAnsi" w:cs="Arial"/>
                <w:sz w:val="20"/>
                <w:szCs w:val="20"/>
              </w:rPr>
              <w:t>739,75</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 xml:space="preserve">Fark Ödemesi Desteği (Dane Mısır) 2013 </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582</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596.373,22</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Sertifikalı Fidan Kullanımı Desteği 2014 (Güzlük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72</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3.604,230</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402.633,80</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 xml:space="preserve">Organik Tarım Uygulamaları Desteği </w:t>
            </w:r>
            <w:r w:rsidR="00FF05A2" w:rsidRPr="006469FE">
              <w:rPr>
                <w:rFonts w:asciiTheme="minorHAnsi" w:hAnsiTheme="minorHAnsi"/>
                <w:sz w:val="20"/>
                <w:szCs w:val="20"/>
              </w:rPr>
              <w:t>2013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369</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16</w:t>
            </w:r>
            <w:r w:rsidR="00E21AD9" w:rsidRPr="006469FE">
              <w:rPr>
                <w:rFonts w:asciiTheme="minorHAnsi" w:hAnsiTheme="minorHAnsi" w:cs="Arial"/>
                <w:sz w:val="20"/>
                <w:szCs w:val="20"/>
              </w:rPr>
              <w:t>.</w:t>
            </w:r>
            <w:r w:rsidRPr="006469FE">
              <w:rPr>
                <w:rFonts w:asciiTheme="minorHAnsi" w:hAnsiTheme="minorHAnsi" w:cs="Arial"/>
                <w:sz w:val="20"/>
                <w:szCs w:val="20"/>
              </w:rPr>
              <w:t>262,477</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974188,37</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9</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İyi Tarım Uygulamaları 2013 Destekleme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114</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21.326,489</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533.432,32</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10</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Geçici 3. Madde Uygulamaları Desteği (Yağlı Tohumlu Bitkiler 2011 )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25.625,10</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11</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Geçici 3. Madde Uygulamaları Desteği (Yağlı Tohumlu Bitkiler 2010 )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5</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15.433,50</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Geçici 3. Madde Uygulamaları Desteği (Hububat-Baklagil 2011 )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49</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165.382,44</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Geçici 3. Madde Uygulamaları Desteği (Hububat-Baklagil 2010 )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6</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15.727,47</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14</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 xml:space="preserve">Geçici 3. Madde Uygulamaları Desteği (Yem Bitkileri 2009 ) Ödemesi </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292,50</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15</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Sertifikalı Tohum Kullanımı Desteği 2014 (Yazlık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212</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13.250,570</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104.449,11</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16</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Bitkisel Üretimde Biyolojik ve Biyoteknik Mücadele Desteği 2014</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17</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1</w:t>
            </w:r>
            <w:r w:rsidR="00E21AD9" w:rsidRPr="006469FE">
              <w:rPr>
                <w:rFonts w:asciiTheme="minorHAnsi" w:hAnsiTheme="minorHAnsi" w:cs="Arial"/>
                <w:sz w:val="20"/>
                <w:szCs w:val="20"/>
              </w:rPr>
              <w:t>.</w:t>
            </w:r>
            <w:r w:rsidRPr="006469FE">
              <w:rPr>
                <w:rFonts w:asciiTheme="minorHAnsi" w:hAnsiTheme="minorHAnsi" w:cs="Arial"/>
                <w:sz w:val="20"/>
                <w:szCs w:val="20"/>
              </w:rPr>
              <w:t>438,8</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cs="Arial"/>
                <w:sz w:val="20"/>
                <w:szCs w:val="20"/>
              </w:rPr>
            </w:pPr>
            <w:r w:rsidRPr="006469FE">
              <w:rPr>
                <w:rFonts w:asciiTheme="minorHAnsi" w:hAnsiTheme="minorHAnsi" w:cs="Arial"/>
                <w:sz w:val="20"/>
                <w:szCs w:val="20"/>
              </w:rPr>
              <w:t>50</w:t>
            </w:r>
            <w:r w:rsidR="00E21AD9" w:rsidRPr="006469FE">
              <w:rPr>
                <w:rFonts w:asciiTheme="minorHAnsi" w:hAnsiTheme="minorHAnsi" w:cs="Arial"/>
                <w:sz w:val="20"/>
                <w:szCs w:val="20"/>
              </w:rPr>
              <w:t>.</w:t>
            </w:r>
            <w:r w:rsidRPr="006469FE">
              <w:rPr>
                <w:rFonts w:asciiTheme="minorHAnsi" w:hAnsiTheme="minorHAnsi" w:cs="Arial"/>
                <w:sz w:val="20"/>
                <w:szCs w:val="20"/>
              </w:rPr>
              <w:t>357,97</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17</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Sertifikalı Fidan Kullanımı Desteği 2014 (Yazlık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67</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3.716,820</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486.171,25</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18</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Yem Bitkileri Desteği 2013 (1.Fark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324,597</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17.762,95</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19</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ÇATAK 2014 Yılı Ödemesi</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19</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453,040</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61.160,95</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20</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Fark Ödemesi Desteği (Hububat- Baklagil) 2014 (Normal Ödeme)</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2.976</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3.950.035,62</w:t>
            </w:r>
          </w:p>
        </w:tc>
      </w:tr>
      <w:tr w:rsidR="000140AE" w:rsidRPr="006469FE" w:rsidTr="005D07F0">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5D07F0">
            <w:pPr>
              <w:spacing w:line="276" w:lineRule="auto"/>
              <w:jc w:val="center"/>
              <w:rPr>
                <w:rFonts w:asciiTheme="minorHAnsi" w:hAnsiTheme="minorHAnsi"/>
                <w:sz w:val="20"/>
                <w:szCs w:val="20"/>
              </w:rPr>
            </w:pPr>
            <w:r w:rsidRPr="006469FE">
              <w:rPr>
                <w:rFonts w:asciiTheme="minorHAnsi" w:hAnsiTheme="minorHAnsi"/>
                <w:sz w:val="20"/>
                <w:szCs w:val="20"/>
              </w:rPr>
              <w:t>21</w:t>
            </w:r>
          </w:p>
        </w:tc>
        <w:tc>
          <w:tcPr>
            <w:tcW w:w="4346" w:type="dxa"/>
            <w:tcBorders>
              <w:top w:val="nil"/>
              <w:left w:val="nil"/>
              <w:bottom w:val="single" w:sz="4" w:space="0" w:color="auto"/>
              <w:right w:val="single" w:sz="4" w:space="0" w:color="auto"/>
            </w:tcBorders>
            <w:shd w:val="clear" w:color="auto" w:fill="auto"/>
            <w:noWrap/>
            <w:vAlign w:val="bottom"/>
          </w:tcPr>
          <w:p w:rsidR="000140AE" w:rsidRPr="006469FE" w:rsidRDefault="000140AE" w:rsidP="005D07F0">
            <w:pPr>
              <w:spacing w:line="276" w:lineRule="auto"/>
              <w:jc w:val="left"/>
              <w:rPr>
                <w:rFonts w:asciiTheme="minorHAnsi" w:hAnsiTheme="minorHAnsi"/>
                <w:sz w:val="20"/>
                <w:szCs w:val="20"/>
              </w:rPr>
            </w:pPr>
            <w:r w:rsidRPr="006469FE">
              <w:rPr>
                <w:rFonts w:asciiTheme="minorHAnsi" w:hAnsiTheme="minorHAnsi"/>
                <w:sz w:val="20"/>
                <w:szCs w:val="20"/>
              </w:rPr>
              <w:t>Fark Ödemesi Desteği (Zeytinyağı) 2013 (Normal Ödeme)</w:t>
            </w:r>
          </w:p>
        </w:tc>
        <w:tc>
          <w:tcPr>
            <w:tcW w:w="1134"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1.013</w:t>
            </w:r>
          </w:p>
        </w:tc>
        <w:tc>
          <w:tcPr>
            <w:tcW w:w="1313"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 </w:t>
            </w:r>
          </w:p>
        </w:tc>
        <w:tc>
          <w:tcPr>
            <w:tcW w:w="1329" w:type="dxa"/>
            <w:tcBorders>
              <w:top w:val="nil"/>
              <w:left w:val="nil"/>
              <w:bottom w:val="single" w:sz="4" w:space="0" w:color="auto"/>
              <w:right w:val="single" w:sz="4" w:space="0" w:color="auto"/>
            </w:tcBorders>
            <w:shd w:val="clear" w:color="auto" w:fill="auto"/>
            <w:noWrap/>
            <w:vAlign w:val="center"/>
          </w:tcPr>
          <w:p w:rsidR="000140AE" w:rsidRPr="006469FE" w:rsidRDefault="000140AE" w:rsidP="002C36B6">
            <w:pPr>
              <w:spacing w:line="276" w:lineRule="auto"/>
              <w:jc w:val="right"/>
              <w:rPr>
                <w:rFonts w:asciiTheme="minorHAnsi" w:hAnsiTheme="minorHAnsi"/>
                <w:sz w:val="20"/>
                <w:szCs w:val="20"/>
              </w:rPr>
            </w:pPr>
            <w:r w:rsidRPr="006469FE">
              <w:rPr>
                <w:rFonts w:asciiTheme="minorHAnsi" w:hAnsiTheme="minorHAnsi"/>
                <w:sz w:val="20"/>
                <w:szCs w:val="20"/>
              </w:rPr>
              <w:t>1.379.313,41</w:t>
            </w:r>
          </w:p>
        </w:tc>
      </w:tr>
      <w:tr w:rsidR="000140AE" w:rsidRPr="006469FE" w:rsidTr="002C36B6">
        <w:trPr>
          <w:trHeight w:val="20"/>
          <w:jc w:val="center"/>
        </w:trPr>
        <w:tc>
          <w:tcPr>
            <w:tcW w:w="4831" w:type="dxa"/>
            <w:gridSpan w:val="2"/>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TOPLAM</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34.804</w:t>
            </w:r>
          </w:p>
        </w:tc>
        <w:tc>
          <w:tcPr>
            <w:tcW w:w="1313"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1.689.823,315</w:t>
            </w:r>
          </w:p>
        </w:tc>
        <w:tc>
          <w:tcPr>
            <w:tcW w:w="1329"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35.347.166,44</w:t>
            </w:r>
          </w:p>
        </w:tc>
      </w:tr>
    </w:tbl>
    <w:p w:rsidR="000140AE" w:rsidRPr="006469FE" w:rsidRDefault="000140AE" w:rsidP="000140AE">
      <w:pPr>
        <w:spacing w:line="276" w:lineRule="auto"/>
        <w:rPr>
          <w:rFonts w:asciiTheme="minorHAnsi" w:hAnsiTheme="minorHAnsi"/>
          <w:sz w:val="22"/>
          <w:szCs w:val="22"/>
        </w:rPr>
      </w:pPr>
    </w:p>
    <w:p w:rsidR="007A444E" w:rsidRDefault="007A444E" w:rsidP="007079A9">
      <w:pPr>
        <w:spacing w:line="276" w:lineRule="auto"/>
        <w:jc w:val="center"/>
        <w:rPr>
          <w:rFonts w:asciiTheme="minorHAnsi" w:hAnsiTheme="minorHAnsi"/>
          <w:b/>
          <w:sz w:val="22"/>
          <w:szCs w:val="22"/>
        </w:rPr>
      </w:pPr>
    </w:p>
    <w:p w:rsidR="00C82DCD" w:rsidRDefault="00C82DCD" w:rsidP="007079A9">
      <w:pPr>
        <w:spacing w:line="276" w:lineRule="auto"/>
        <w:jc w:val="center"/>
        <w:rPr>
          <w:rFonts w:asciiTheme="minorHAnsi" w:hAnsiTheme="minorHAnsi"/>
          <w:b/>
          <w:sz w:val="22"/>
          <w:szCs w:val="22"/>
        </w:rPr>
      </w:pPr>
    </w:p>
    <w:p w:rsidR="00C82DCD" w:rsidRDefault="00C82DCD" w:rsidP="007079A9">
      <w:pPr>
        <w:spacing w:line="276" w:lineRule="auto"/>
        <w:jc w:val="center"/>
        <w:rPr>
          <w:rFonts w:asciiTheme="minorHAnsi" w:hAnsiTheme="minorHAnsi"/>
          <w:b/>
          <w:sz w:val="22"/>
          <w:szCs w:val="22"/>
        </w:rPr>
      </w:pPr>
    </w:p>
    <w:p w:rsidR="000140AE" w:rsidRPr="006469FE" w:rsidRDefault="000140AE" w:rsidP="007079A9">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Yem Bitkileri Desteklemeleri</w:t>
      </w:r>
    </w:p>
    <w:p w:rsidR="000140AE" w:rsidRPr="006469FE" w:rsidRDefault="000140AE" w:rsidP="000140AE">
      <w:pPr>
        <w:spacing w:line="276" w:lineRule="auto"/>
        <w:ind w:firstLine="708"/>
        <w:rPr>
          <w:rFonts w:asciiTheme="minorHAnsi" w:hAnsiTheme="minorHAnsi"/>
          <w:sz w:val="22"/>
          <w:szCs w:val="22"/>
        </w:rPr>
      </w:pPr>
      <w:r w:rsidRPr="006469FE">
        <w:rPr>
          <w:rFonts w:asciiTheme="minorHAnsi" w:eastAsia="ヒラギノ明朝 Pro W3" w:hAnsiTheme="minorHAnsi"/>
          <w:sz w:val="22"/>
          <w:szCs w:val="22"/>
        </w:rPr>
        <w:t>Ülkemiz hayvancılığının kaliteli kaba yem ihtiyacının karşılanabilmesi ve hayvancılığımızın uluslararası rekabete uygun bir şekilde gelişmesinin sağlanabilmesi için; Yem Bitkileri tarımı yapan çiftçilerin birim alan üzerinden desteklenmesine ilişkin</w:t>
      </w:r>
      <w:r w:rsidRPr="006469FE">
        <w:rPr>
          <w:rFonts w:asciiTheme="minorHAnsi" w:hAnsiTheme="minorHAnsi"/>
          <w:sz w:val="22"/>
          <w:szCs w:val="22"/>
        </w:rPr>
        <w:t xml:space="preserve"> 2013/18 No’lu tebliğ uyarınca 1. Fark ödemesi olarak 2013 yılında yem bitkisi ekilişi yaparak hasat eden 4 işletmeye 324,597 m</w:t>
      </w:r>
      <w:r w:rsidRPr="006469FE">
        <w:rPr>
          <w:rFonts w:asciiTheme="minorHAnsi" w:hAnsiTheme="minorHAnsi"/>
          <w:sz w:val="22"/>
          <w:szCs w:val="22"/>
          <w:vertAlign w:val="superscript"/>
        </w:rPr>
        <w:t>2</w:t>
      </w:r>
      <w:r w:rsidRPr="006469FE">
        <w:rPr>
          <w:rFonts w:asciiTheme="minorHAnsi" w:hAnsiTheme="minorHAnsi"/>
          <w:sz w:val="22"/>
          <w:szCs w:val="22"/>
        </w:rPr>
        <w:t xml:space="preserve"> alanda 17.762,95 TL alan bazlı 2014 yılında destekleme ödemesi yapılmıştır. </w:t>
      </w:r>
    </w:p>
    <w:p w:rsidR="000140AE" w:rsidRPr="006469FE" w:rsidRDefault="000140AE" w:rsidP="000140AE">
      <w:pPr>
        <w:spacing w:line="276" w:lineRule="auto"/>
        <w:ind w:firstLine="708"/>
        <w:rPr>
          <w:rFonts w:asciiTheme="minorHAnsi" w:hAnsiTheme="minorHAnsi"/>
          <w:sz w:val="22"/>
          <w:szCs w:val="22"/>
        </w:rPr>
      </w:pPr>
    </w:p>
    <w:p w:rsidR="000140AE" w:rsidRPr="006469FE" w:rsidRDefault="000140AE" w:rsidP="002F3246">
      <w:pPr>
        <w:ind w:firstLine="708"/>
        <w:jc w:val="center"/>
        <w:rPr>
          <w:rFonts w:asciiTheme="minorHAnsi" w:hAnsiTheme="minorHAnsi"/>
          <w:b/>
          <w:sz w:val="22"/>
          <w:szCs w:val="22"/>
        </w:rPr>
      </w:pPr>
      <w:r w:rsidRPr="006469FE">
        <w:rPr>
          <w:rFonts w:asciiTheme="minorHAnsi" w:hAnsiTheme="minorHAnsi"/>
          <w:b/>
          <w:sz w:val="22"/>
          <w:szCs w:val="22"/>
        </w:rPr>
        <w:t>Yem Bitkileri Desteği 2013 (1.Fark Ödemesi)</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7"/>
        <w:gridCol w:w="1431"/>
        <w:gridCol w:w="1667"/>
        <w:gridCol w:w="884"/>
        <w:gridCol w:w="1154"/>
        <w:gridCol w:w="875"/>
        <w:gridCol w:w="1481"/>
      </w:tblGrid>
      <w:tr w:rsidR="000140AE" w:rsidRPr="006469FE" w:rsidTr="00FF05A2">
        <w:trPr>
          <w:trHeight w:val="300"/>
          <w:jc w:val="center"/>
        </w:trPr>
        <w:tc>
          <w:tcPr>
            <w:tcW w:w="907" w:type="dxa"/>
            <w:shd w:val="clear" w:color="auto" w:fill="FBD4B4" w:themeFill="accent6" w:themeFillTint="66"/>
            <w:noWrap/>
            <w:vAlign w:val="center"/>
            <w:hideMark/>
          </w:tcPr>
          <w:p w:rsidR="000140AE" w:rsidRPr="006469FE" w:rsidRDefault="000140AE" w:rsidP="002F3246">
            <w:pPr>
              <w:spacing w:line="276" w:lineRule="auto"/>
              <w:jc w:val="center"/>
              <w:rPr>
                <w:rFonts w:asciiTheme="minorHAnsi" w:hAnsiTheme="minorHAnsi"/>
                <w:b/>
                <w:sz w:val="20"/>
                <w:szCs w:val="20"/>
              </w:rPr>
            </w:pPr>
            <w:r w:rsidRPr="006469FE">
              <w:rPr>
                <w:rFonts w:asciiTheme="minorHAnsi" w:hAnsiTheme="minorHAnsi"/>
                <w:b/>
                <w:sz w:val="20"/>
                <w:szCs w:val="20"/>
              </w:rPr>
              <w:t>İlçe Adı</w:t>
            </w:r>
          </w:p>
        </w:tc>
        <w:tc>
          <w:tcPr>
            <w:tcW w:w="1431" w:type="dxa"/>
            <w:shd w:val="clear" w:color="auto" w:fill="FBD4B4" w:themeFill="accent6" w:themeFillTint="66"/>
            <w:noWrap/>
            <w:vAlign w:val="center"/>
            <w:hideMark/>
          </w:tcPr>
          <w:p w:rsidR="000140AE" w:rsidRPr="006469FE" w:rsidRDefault="000140AE" w:rsidP="002F3246">
            <w:pPr>
              <w:spacing w:line="276" w:lineRule="auto"/>
              <w:jc w:val="center"/>
              <w:rPr>
                <w:rFonts w:asciiTheme="minorHAnsi" w:hAnsiTheme="minorHAnsi"/>
                <w:b/>
                <w:sz w:val="20"/>
                <w:szCs w:val="20"/>
              </w:rPr>
            </w:pPr>
            <w:r w:rsidRPr="006469FE">
              <w:rPr>
                <w:rFonts w:asciiTheme="minorHAnsi" w:hAnsiTheme="minorHAnsi"/>
                <w:b/>
                <w:sz w:val="20"/>
                <w:szCs w:val="20"/>
              </w:rPr>
              <w:t>Desteğe Tabi İşletme Sayısı</w:t>
            </w:r>
          </w:p>
        </w:tc>
        <w:tc>
          <w:tcPr>
            <w:tcW w:w="1667" w:type="dxa"/>
            <w:shd w:val="clear" w:color="auto" w:fill="FBD4B4" w:themeFill="accent6" w:themeFillTint="66"/>
            <w:noWrap/>
            <w:vAlign w:val="center"/>
            <w:hideMark/>
          </w:tcPr>
          <w:p w:rsidR="000140AE" w:rsidRPr="006469FE" w:rsidRDefault="000140AE" w:rsidP="002F3246">
            <w:pPr>
              <w:spacing w:line="276" w:lineRule="auto"/>
              <w:jc w:val="center"/>
              <w:rPr>
                <w:rFonts w:asciiTheme="minorHAnsi" w:hAnsiTheme="minorHAnsi"/>
                <w:b/>
                <w:sz w:val="20"/>
                <w:szCs w:val="20"/>
              </w:rPr>
            </w:pPr>
            <w:r w:rsidRPr="006469FE">
              <w:rPr>
                <w:rFonts w:asciiTheme="minorHAnsi" w:hAnsiTheme="minorHAnsi"/>
                <w:b/>
                <w:sz w:val="20"/>
                <w:szCs w:val="20"/>
              </w:rPr>
              <w:t>Desteğe Tabi Alan Toplamı (Da)</w:t>
            </w:r>
          </w:p>
        </w:tc>
        <w:tc>
          <w:tcPr>
            <w:tcW w:w="884" w:type="dxa"/>
            <w:shd w:val="clear" w:color="auto" w:fill="FBD4B4" w:themeFill="accent6" w:themeFillTint="66"/>
            <w:noWrap/>
            <w:vAlign w:val="center"/>
            <w:hideMark/>
          </w:tcPr>
          <w:p w:rsidR="000140AE" w:rsidRPr="006469FE" w:rsidRDefault="000140AE" w:rsidP="002F3246">
            <w:pPr>
              <w:spacing w:line="276" w:lineRule="auto"/>
              <w:jc w:val="center"/>
              <w:rPr>
                <w:rFonts w:asciiTheme="minorHAnsi" w:hAnsiTheme="minorHAnsi"/>
                <w:b/>
                <w:sz w:val="20"/>
                <w:szCs w:val="20"/>
              </w:rPr>
            </w:pPr>
            <w:r w:rsidRPr="006469FE">
              <w:rPr>
                <w:rFonts w:asciiTheme="minorHAnsi" w:hAnsiTheme="minorHAnsi"/>
                <w:b/>
                <w:sz w:val="20"/>
                <w:szCs w:val="20"/>
              </w:rPr>
              <w:t>Yonca (Sulu)</w:t>
            </w:r>
          </w:p>
        </w:tc>
        <w:tc>
          <w:tcPr>
            <w:tcW w:w="1154" w:type="dxa"/>
            <w:shd w:val="clear" w:color="auto" w:fill="FBD4B4" w:themeFill="accent6" w:themeFillTint="66"/>
            <w:noWrap/>
            <w:vAlign w:val="center"/>
            <w:hideMark/>
          </w:tcPr>
          <w:p w:rsidR="000140AE" w:rsidRPr="006469FE" w:rsidRDefault="000140AE" w:rsidP="002F3246">
            <w:pPr>
              <w:spacing w:line="276" w:lineRule="auto"/>
              <w:jc w:val="center"/>
              <w:rPr>
                <w:rFonts w:asciiTheme="minorHAnsi" w:hAnsiTheme="minorHAnsi"/>
                <w:b/>
                <w:sz w:val="20"/>
                <w:szCs w:val="20"/>
              </w:rPr>
            </w:pPr>
            <w:r w:rsidRPr="006469FE">
              <w:rPr>
                <w:rFonts w:asciiTheme="minorHAnsi" w:hAnsiTheme="minorHAnsi"/>
                <w:b/>
                <w:sz w:val="20"/>
                <w:szCs w:val="20"/>
              </w:rPr>
              <w:t>Silajlık Mısır (Sulu)</w:t>
            </w:r>
          </w:p>
        </w:tc>
        <w:tc>
          <w:tcPr>
            <w:tcW w:w="875" w:type="dxa"/>
            <w:shd w:val="clear" w:color="auto" w:fill="FBD4B4" w:themeFill="accent6" w:themeFillTint="66"/>
            <w:noWrap/>
            <w:vAlign w:val="center"/>
            <w:hideMark/>
          </w:tcPr>
          <w:p w:rsidR="000140AE" w:rsidRPr="006469FE" w:rsidRDefault="000140AE" w:rsidP="002F3246">
            <w:pPr>
              <w:spacing w:line="276" w:lineRule="auto"/>
              <w:jc w:val="center"/>
              <w:rPr>
                <w:rFonts w:asciiTheme="minorHAnsi" w:hAnsiTheme="minorHAnsi"/>
                <w:b/>
                <w:sz w:val="20"/>
                <w:szCs w:val="20"/>
              </w:rPr>
            </w:pPr>
            <w:r w:rsidRPr="006469FE">
              <w:rPr>
                <w:rFonts w:asciiTheme="minorHAnsi" w:hAnsiTheme="minorHAnsi"/>
                <w:b/>
                <w:sz w:val="20"/>
                <w:szCs w:val="20"/>
              </w:rPr>
              <w:t>Fiğ</w:t>
            </w:r>
          </w:p>
        </w:tc>
        <w:tc>
          <w:tcPr>
            <w:tcW w:w="1481" w:type="dxa"/>
            <w:shd w:val="clear" w:color="auto" w:fill="FBD4B4" w:themeFill="accent6" w:themeFillTint="66"/>
            <w:noWrap/>
            <w:vAlign w:val="center"/>
            <w:hideMark/>
          </w:tcPr>
          <w:p w:rsidR="000140AE" w:rsidRPr="006469FE" w:rsidRDefault="00FF05A2" w:rsidP="002F3246">
            <w:pPr>
              <w:spacing w:line="276" w:lineRule="auto"/>
              <w:jc w:val="center"/>
              <w:rPr>
                <w:rFonts w:asciiTheme="minorHAnsi" w:hAnsiTheme="minorHAnsi"/>
                <w:b/>
                <w:sz w:val="20"/>
                <w:szCs w:val="20"/>
              </w:rPr>
            </w:pPr>
            <w:r w:rsidRPr="006469FE">
              <w:rPr>
                <w:rFonts w:asciiTheme="minorHAnsi" w:hAnsiTheme="minorHAnsi"/>
                <w:b/>
                <w:sz w:val="20"/>
                <w:szCs w:val="20"/>
              </w:rPr>
              <w:t>Toplam Destek Miktarı (</w:t>
            </w:r>
            <w:r w:rsidR="000140AE" w:rsidRPr="006469FE">
              <w:rPr>
                <w:rFonts w:asciiTheme="minorHAnsi" w:hAnsiTheme="minorHAnsi"/>
                <w:b/>
                <w:sz w:val="20"/>
                <w:szCs w:val="20"/>
              </w:rPr>
              <w:t>TL)</w:t>
            </w:r>
          </w:p>
        </w:tc>
      </w:tr>
      <w:tr w:rsidR="000140AE" w:rsidRPr="006469FE" w:rsidTr="00FF05A2">
        <w:trPr>
          <w:trHeight w:val="300"/>
          <w:jc w:val="center"/>
        </w:trPr>
        <w:tc>
          <w:tcPr>
            <w:tcW w:w="907" w:type="dxa"/>
            <w:shd w:val="clear" w:color="auto" w:fill="auto"/>
            <w:noWrap/>
            <w:vAlign w:val="bottom"/>
            <w:hideMark/>
          </w:tcPr>
          <w:p w:rsidR="000140AE" w:rsidRPr="007A444E" w:rsidRDefault="000140AE" w:rsidP="000140AE">
            <w:pPr>
              <w:spacing w:line="276" w:lineRule="auto"/>
              <w:rPr>
                <w:rFonts w:asciiTheme="minorHAnsi" w:hAnsiTheme="minorHAnsi"/>
                <w:b/>
                <w:sz w:val="20"/>
                <w:szCs w:val="20"/>
              </w:rPr>
            </w:pPr>
            <w:r w:rsidRPr="007A444E">
              <w:rPr>
                <w:rFonts w:asciiTheme="minorHAnsi" w:hAnsiTheme="minorHAnsi"/>
                <w:b/>
                <w:sz w:val="20"/>
                <w:szCs w:val="20"/>
              </w:rPr>
              <w:t>LAPSEKİ</w:t>
            </w:r>
          </w:p>
        </w:tc>
        <w:tc>
          <w:tcPr>
            <w:tcW w:w="1431" w:type="dxa"/>
            <w:shd w:val="clear" w:color="auto" w:fill="auto"/>
            <w:noWrap/>
            <w:vAlign w:val="bottom"/>
            <w:hideMark/>
          </w:tcPr>
          <w:p w:rsidR="000140AE" w:rsidRPr="006469FE" w:rsidRDefault="000140AE" w:rsidP="002F3246">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1667" w:type="dxa"/>
            <w:shd w:val="clear" w:color="auto" w:fill="auto"/>
            <w:noWrap/>
            <w:vAlign w:val="bottom"/>
            <w:hideMark/>
          </w:tcPr>
          <w:p w:rsidR="000140AE" w:rsidRPr="006469FE" w:rsidRDefault="000140AE" w:rsidP="002F3246">
            <w:pPr>
              <w:spacing w:line="276" w:lineRule="auto"/>
              <w:jc w:val="right"/>
              <w:rPr>
                <w:rFonts w:asciiTheme="minorHAnsi" w:hAnsiTheme="minorHAnsi"/>
                <w:sz w:val="20"/>
                <w:szCs w:val="20"/>
              </w:rPr>
            </w:pPr>
            <w:r w:rsidRPr="006469FE">
              <w:rPr>
                <w:rFonts w:asciiTheme="minorHAnsi" w:hAnsiTheme="minorHAnsi"/>
                <w:sz w:val="20"/>
                <w:szCs w:val="20"/>
              </w:rPr>
              <w:t>324,597</w:t>
            </w:r>
          </w:p>
        </w:tc>
        <w:tc>
          <w:tcPr>
            <w:tcW w:w="884" w:type="dxa"/>
            <w:shd w:val="clear" w:color="auto" w:fill="auto"/>
            <w:noWrap/>
            <w:vAlign w:val="bottom"/>
            <w:hideMark/>
          </w:tcPr>
          <w:p w:rsidR="000140AE" w:rsidRPr="006469FE" w:rsidRDefault="000140AE" w:rsidP="002F3246">
            <w:pPr>
              <w:spacing w:line="276" w:lineRule="auto"/>
              <w:jc w:val="right"/>
              <w:rPr>
                <w:rFonts w:asciiTheme="minorHAnsi" w:hAnsiTheme="minorHAnsi"/>
                <w:sz w:val="20"/>
                <w:szCs w:val="20"/>
              </w:rPr>
            </w:pPr>
            <w:r w:rsidRPr="006469FE">
              <w:rPr>
                <w:rFonts w:asciiTheme="minorHAnsi" w:hAnsiTheme="minorHAnsi"/>
                <w:sz w:val="20"/>
                <w:szCs w:val="20"/>
              </w:rPr>
              <w:t>5,486</w:t>
            </w:r>
          </w:p>
        </w:tc>
        <w:tc>
          <w:tcPr>
            <w:tcW w:w="1154" w:type="dxa"/>
            <w:shd w:val="clear" w:color="auto" w:fill="auto"/>
            <w:noWrap/>
            <w:vAlign w:val="bottom"/>
            <w:hideMark/>
          </w:tcPr>
          <w:p w:rsidR="000140AE" w:rsidRPr="006469FE" w:rsidRDefault="000140AE" w:rsidP="002F3246">
            <w:pPr>
              <w:spacing w:line="276" w:lineRule="auto"/>
              <w:jc w:val="right"/>
              <w:rPr>
                <w:rFonts w:asciiTheme="minorHAnsi" w:hAnsiTheme="minorHAnsi"/>
                <w:sz w:val="20"/>
                <w:szCs w:val="20"/>
              </w:rPr>
            </w:pPr>
            <w:r w:rsidRPr="006469FE">
              <w:rPr>
                <w:rFonts w:asciiTheme="minorHAnsi" w:hAnsiTheme="minorHAnsi"/>
                <w:sz w:val="20"/>
                <w:szCs w:val="20"/>
              </w:rPr>
              <w:t>227,012</w:t>
            </w:r>
          </w:p>
        </w:tc>
        <w:tc>
          <w:tcPr>
            <w:tcW w:w="875" w:type="dxa"/>
            <w:shd w:val="clear" w:color="auto" w:fill="auto"/>
            <w:noWrap/>
            <w:vAlign w:val="bottom"/>
            <w:hideMark/>
          </w:tcPr>
          <w:p w:rsidR="000140AE" w:rsidRPr="006469FE" w:rsidRDefault="000140AE" w:rsidP="002F3246">
            <w:pPr>
              <w:spacing w:line="276" w:lineRule="auto"/>
              <w:jc w:val="right"/>
              <w:rPr>
                <w:rFonts w:asciiTheme="minorHAnsi" w:hAnsiTheme="minorHAnsi"/>
                <w:sz w:val="20"/>
                <w:szCs w:val="20"/>
              </w:rPr>
            </w:pPr>
            <w:r w:rsidRPr="006469FE">
              <w:rPr>
                <w:rFonts w:asciiTheme="minorHAnsi" w:hAnsiTheme="minorHAnsi"/>
                <w:sz w:val="20"/>
                <w:szCs w:val="20"/>
              </w:rPr>
              <w:t>92,099</w:t>
            </w:r>
          </w:p>
        </w:tc>
        <w:tc>
          <w:tcPr>
            <w:tcW w:w="1481" w:type="dxa"/>
            <w:shd w:val="clear" w:color="auto" w:fill="auto"/>
            <w:noWrap/>
            <w:vAlign w:val="bottom"/>
            <w:hideMark/>
          </w:tcPr>
          <w:p w:rsidR="000140AE" w:rsidRPr="006469FE" w:rsidRDefault="000140AE" w:rsidP="002F3246">
            <w:pPr>
              <w:spacing w:line="276" w:lineRule="auto"/>
              <w:jc w:val="right"/>
              <w:rPr>
                <w:rFonts w:asciiTheme="minorHAnsi" w:hAnsiTheme="minorHAnsi"/>
                <w:sz w:val="20"/>
                <w:szCs w:val="20"/>
              </w:rPr>
            </w:pPr>
            <w:r w:rsidRPr="006469FE">
              <w:rPr>
                <w:rFonts w:asciiTheme="minorHAnsi" w:hAnsiTheme="minorHAnsi"/>
                <w:sz w:val="20"/>
                <w:szCs w:val="20"/>
              </w:rPr>
              <w:t>17762,95</w:t>
            </w:r>
          </w:p>
        </w:tc>
      </w:tr>
      <w:tr w:rsidR="000140AE" w:rsidRPr="006469FE" w:rsidTr="00FF05A2">
        <w:trPr>
          <w:trHeight w:val="300"/>
          <w:jc w:val="center"/>
        </w:trPr>
        <w:tc>
          <w:tcPr>
            <w:tcW w:w="907" w:type="dxa"/>
            <w:shd w:val="clear" w:color="auto" w:fill="FBD4B4" w:themeFill="accent6" w:themeFillTint="66"/>
            <w:noWrap/>
            <w:vAlign w:val="bottom"/>
            <w:hideMark/>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 TOPLAM</w:t>
            </w:r>
          </w:p>
        </w:tc>
        <w:tc>
          <w:tcPr>
            <w:tcW w:w="1431" w:type="dxa"/>
            <w:shd w:val="clear" w:color="auto" w:fill="FBD4B4" w:themeFill="accent6" w:themeFillTint="66"/>
            <w:noWrap/>
            <w:vAlign w:val="bottom"/>
            <w:hideMark/>
          </w:tcPr>
          <w:p w:rsidR="000140AE" w:rsidRPr="006469FE" w:rsidRDefault="000140AE" w:rsidP="002F3246">
            <w:pPr>
              <w:spacing w:line="276" w:lineRule="auto"/>
              <w:jc w:val="right"/>
              <w:rPr>
                <w:rFonts w:asciiTheme="minorHAnsi" w:hAnsiTheme="minorHAnsi"/>
                <w:b/>
                <w:sz w:val="20"/>
                <w:szCs w:val="20"/>
              </w:rPr>
            </w:pPr>
            <w:r w:rsidRPr="006469FE">
              <w:rPr>
                <w:rFonts w:asciiTheme="minorHAnsi" w:hAnsiTheme="minorHAnsi"/>
                <w:b/>
                <w:sz w:val="20"/>
                <w:szCs w:val="20"/>
              </w:rPr>
              <w:t>4</w:t>
            </w:r>
          </w:p>
        </w:tc>
        <w:tc>
          <w:tcPr>
            <w:tcW w:w="1667" w:type="dxa"/>
            <w:shd w:val="clear" w:color="auto" w:fill="FBD4B4" w:themeFill="accent6" w:themeFillTint="66"/>
            <w:noWrap/>
            <w:vAlign w:val="bottom"/>
            <w:hideMark/>
          </w:tcPr>
          <w:p w:rsidR="000140AE" w:rsidRPr="006469FE" w:rsidRDefault="000140AE" w:rsidP="002F3246">
            <w:pPr>
              <w:spacing w:line="276" w:lineRule="auto"/>
              <w:jc w:val="right"/>
              <w:rPr>
                <w:rFonts w:asciiTheme="minorHAnsi" w:hAnsiTheme="minorHAnsi"/>
                <w:b/>
                <w:sz w:val="20"/>
                <w:szCs w:val="20"/>
              </w:rPr>
            </w:pPr>
            <w:r w:rsidRPr="006469FE">
              <w:rPr>
                <w:rFonts w:asciiTheme="minorHAnsi" w:hAnsiTheme="minorHAnsi"/>
                <w:b/>
                <w:sz w:val="20"/>
                <w:szCs w:val="20"/>
              </w:rPr>
              <w:t>324,597</w:t>
            </w:r>
          </w:p>
        </w:tc>
        <w:tc>
          <w:tcPr>
            <w:tcW w:w="884" w:type="dxa"/>
            <w:shd w:val="clear" w:color="auto" w:fill="FBD4B4" w:themeFill="accent6" w:themeFillTint="66"/>
            <w:noWrap/>
            <w:vAlign w:val="bottom"/>
            <w:hideMark/>
          </w:tcPr>
          <w:p w:rsidR="000140AE" w:rsidRPr="006469FE" w:rsidRDefault="000140AE" w:rsidP="002F3246">
            <w:pPr>
              <w:spacing w:line="276" w:lineRule="auto"/>
              <w:jc w:val="right"/>
              <w:rPr>
                <w:rFonts w:asciiTheme="minorHAnsi" w:hAnsiTheme="minorHAnsi"/>
                <w:b/>
                <w:sz w:val="20"/>
                <w:szCs w:val="20"/>
              </w:rPr>
            </w:pPr>
            <w:r w:rsidRPr="006469FE">
              <w:rPr>
                <w:rFonts w:asciiTheme="minorHAnsi" w:hAnsiTheme="minorHAnsi"/>
                <w:b/>
                <w:sz w:val="20"/>
                <w:szCs w:val="20"/>
              </w:rPr>
              <w:t>5,486</w:t>
            </w:r>
          </w:p>
        </w:tc>
        <w:tc>
          <w:tcPr>
            <w:tcW w:w="1154" w:type="dxa"/>
            <w:shd w:val="clear" w:color="auto" w:fill="FBD4B4" w:themeFill="accent6" w:themeFillTint="66"/>
            <w:noWrap/>
            <w:vAlign w:val="bottom"/>
            <w:hideMark/>
          </w:tcPr>
          <w:p w:rsidR="000140AE" w:rsidRPr="006469FE" w:rsidRDefault="000140AE" w:rsidP="002F3246">
            <w:pPr>
              <w:spacing w:line="276" w:lineRule="auto"/>
              <w:jc w:val="right"/>
              <w:rPr>
                <w:rFonts w:asciiTheme="minorHAnsi" w:hAnsiTheme="minorHAnsi"/>
                <w:b/>
                <w:sz w:val="20"/>
                <w:szCs w:val="20"/>
              </w:rPr>
            </w:pPr>
            <w:r w:rsidRPr="006469FE">
              <w:rPr>
                <w:rFonts w:asciiTheme="minorHAnsi" w:hAnsiTheme="minorHAnsi"/>
                <w:b/>
                <w:sz w:val="20"/>
                <w:szCs w:val="20"/>
              </w:rPr>
              <w:t>227,012</w:t>
            </w:r>
          </w:p>
        </w:tc>
        <w:tc>
          <w:tcPr>
            <w:tcW w:w="875" w:type="dxa"/>
            <w:shd w:val="clear" w:color="auto" w:fill="FBD4B4" w:themeFill="accent6" w:themeFillTint="66"/>
            <w:noWrap/>
            <w:vAlign w:val="bottom"/>
            <w:hideMark/>
          </w:tcPr>
          <w:p w:rsidR="000140AE" w:rsidRPr="006469FE" w:rsidRDefault="000140AE" w:rsidP="002F3246">
            <w:pPr>
              <w:spacing w:line="276" w:lineRule="auto"/>
              <w:jc w:val="right"/>
              <w:rPr>
                <w:rFonts w:asciiTheme="minorHAnsi" w:hAnsiTheme="minorHAnsi"/>
                <w:b/>
                <w:sz w:val="20"/>
                <w:szCs w:val="20"/>
              </w:rPr>
            </w:pPr>
            <w:r w:rsidRPr="006469FE">
              <w:rPr>
                <w:rFonts w:asciiTheme="minorHAnsi" w:hAnsiTheme="minorHAnsi"/>
                <w:b/>
                <w:sz w:val="20"/>
                <w:szCs w:val="20"/>
              </w:rPr>
              <w:t>92,099</w:t>
            </w:r>
          </w:p>
        </w:tc>
        <w:tc>
          <w:tcPr>
            <w:tcW w:w="1481" w:type="dxa"/>
            <w:shd w:val="clear" w:color="auto" w:fill="FBD4B4" w:themeFill="accent6" w:themeFillTint="66"/>
            <w:noWrap/>
            <w:vAlign w:val="bottom"/>
            <w:hideMark/>
          </w:tcPr>
          <w:p w:rsidR="000140AE" w:rsidRPr="006469FE" w:rsidRDefault="000140AE" w:rsidP="002F3246">
            <w:pPr>
              <w:spacing w:line="276" w:lineRule="auto"/>
              <w:jc w:val="right"/>
              <w:rPr>
                <w:rFonts w:asciiTheme="minorHAnsi" w:hAnsiTheme="minorHAnsi"/>
                <w:b/>
                <w:sz w:val="20"/>
                <w:szCs w:val="20"/>
              </w:rPr>
            </w:pPr>
            <w:r w:rsidRPr="006469FE">
              <w:rPr>
                <w:rFonts w:asciiTheme="minorHAnsi" w:hAnsiTheme="minorHAnsi"/>
                <w:b/>
                <w:sz w:val="20"/>
                <w:szCs w:val="20"/>
              </w:rPr>
              <w:t>17762,95</w:t>
            </w:r>
          </w:p>
        </w:tc>
      </w:tr>
    </w:tbl>
    <w:p w:rsidR="000140AE" w:rsidRPr="006469FE" w:rsidRDefault="000140AE" w:rsidP="000140AE">
      <w:pPr>
        <w:spacing w:line="276" w:lineRule="auto"/>
        <w:jc w:val="center"/>
        <w:rPr>
          <w:rFonts w:asciiTheme="minorHAnsi" w:hAnsiTheme="minorHAnsi"/>
          <w:b/>
          <w:sz w:val="22"/>
          <w:szCs w:val="22"/>
        </w:rPr>
      </w:pPr>
    </w:p>
    <w:p w:rsidR="007079A9" w:rsidRPr="006469FE" w:rsidRDefault="000140AE" w:rsidP="007079A9">
      <w:pPr>
        <w:spacing w:line="276" w:lineRule="auto"/>
        <w:jc w:val="center"/>
        <w:rPr>
          <w:rFonts w:asciiTheme="minorHAnsi" w:hAnsiTheme="minorHAnsi"/>
          <w:b/>
          <w:sz w:val="22"/>
          <w:szCs w:val="22"/>
        </w:rPr>
      </w:pPr>
      <w:r w:rsidRPr="006469FE">
        <w:rPr>
          <w:rFonts w:asciiTheme="minorHAnsi" w:hAnsiTheme="minorHAnsi"/>
          <w:b/>
          <w:sz w:val="22"/>
          <w:szCs w:val="22"/>
        </w:rPr>
        <w:t xml:space="preserve">2013 Yılında Çiftçi Kayıt Sistemine Dahil Olan Çiftçilere </w:t>
      </w:r>
    </w:p>
    <w:p w:rsidR="000140AE" w:rsidRPr="006469FE" w:rsidRDefault="000140AE" w:rsidP="007079A9">
      <w:pPr>
        <w:spacing w:line="276" w:lineRule="auto"/>
        <w:jc w:val="center"/>
        <w:rPr>
          <w:rFonts w:asciiTheme="minorHAnsi" w:hAnsiTheme="minorHAnsi"/>
          <w:b/>
          <w:sz w:val="22"/>
          <w:szCs w:val="22"/>
        </w:rPr>
      </w:pPr>
      <w:r w:rsidRPr="006469FE">
        <w:rPr>
          <w:rFonts w:asciiTheme="minorHAnsi" w:hAnsiTheme="minorHAnsi"/>
          <w:b/>
          <w:sz w:val="22"/>
          <w:szCs w:val="22"/>
        </w:rPr>
        <w:t>Mazot- Gübre ve Toprak Analizi Desteği Ödemesi</w:t>
      </w:r>
    </w:p>
    <w:p w:rsidR="000140AE" w:rsidRPr="006469FE" w:rsidRDefault="000140AE" w:rsidP="000140AE">
      <w:pPr>
        <w:spacing w:after="283" w:line="276" w:lineRule="auto"/>
        <w:ind w:firstLine="708"/>
        <w:rPr>
          <w:rFonts w:asciiTheme="minorHAnsi" w:hAnsiTheme="minorHAnsi"/>
          <w:sz w:val="22"/>
          <w:szCs w:val="22"/>
        </w:rPr>
      </w:pPr>
      <w:r w:rsidRPr="006469FE">
        <w:rPr>
          <w:rFonts w:asciiTheme="minorHAnsi" w:eastAsia="ヒラギノ明朝 Pro W3" w:hAnsiTheme="minorHAnsi"/>
          <w:sz w:val="22"/>
          <w:szCs w:val="22"/>
          <w:lang w:eastAsia="en-US"/>
        </w:rPr>
        <w:t xml:space="preserve">18/4/2006 tarihli ve 5488 sayılı Tarım Kanununun 19 uncu maddesi ile 11/3/2013 tarihli ve 2013/4463 sayılı Bakanlar Kurulu Kararı ile yürürlüğe konulan 2013 Yılında Yapılacak Tarımsal Desteklemelere İlişkin Kararın 16 ncı maddesine dayanılarak, </w:t>
      </w:r>
      <w:r w:rsidRPr="006469FE">
        <w:rPr>
          <w:rFonts w:asciiTheme="minorHAnsi" w:eastAsia="ヒラギノ明朝 Pro W3" w:hAnsiTheme="minorHAnsi"/>
          <w:bCs/>
          <w:sz w:val="22"/>
          <w:szCs w:val="22"/>
          <w:lang w:eastAsia="en-US"/>
        </w:rPr>
        <w:t>14 Mayıs 2013 tarih ve 28647 sayılı Resmi Gazete’de Yayımlanarak yürürlüğe giren; “</w:t>
      </w:r>
      <w:r w:rsidRPr="006469FE">
        <w:rPr>
          <w:rFonts w:asciiTheme="minorHAnsi" w:eastAsia="ヒラギノ明朝 Pro W3" w:hAnsiTheme="minorHAnsi"/>
          <w:sz w:val="22"/>
          <w:szCs w:val="22"/>
          <w:lang w:eastAsia="en-US"/>
        </w:rPr>
        <w:t xml:space="preserve">Çiftçi Kayıt Sistemine Dahil olan Çiftçilere Mazot, Gübre ve Toprak Analizi Destekleme Ödemesi Yapılmasına Dair Tebliğ (Tebliğ No:2013/14)” </w:t>
      </w:r>
      <w:r w:rsidRPr="006469FE">
        <w:rPr>
          <w:rFonts w:asciiTheme="minorHAnsi" w:eastAsia="ヒラギノ明朝 Pro W3" w:hAnsiTheme="minorHAnsi"/>
          <w:bCs/>
          <w:sz w:val="22"/>
          <w:szCs w:val="22"/>
          <w:lang w:eastAsia="en-US"/>
        </w:rPr>
        <w:t>kapsamında</w:t>
      </w:r>
      <w:r w:rsidRPr="006469FE">
        <w:rPr>
          <w:rFonts w:asciiTheme="minorHAnsi" w:eastAsia="ヒラギノ明朝 Pro W3" w:hAnsiTheme="minorHAnsi"/>
          <w:sz w:val="22"/>
          <w:szCs w:val="22"/>
          <w:lang w:eastAsia="en-US"/>
        </w:rPr>
        <w:t xml:space="preserve">, Çiftçilere, 2013 yılı içerisinde işledikleri ÇKS’de kayıtlı tarım arazisi büyüklüğü dikkate alınarak ilimizde yapılan mazot, gübre ve toprak analizi destekleme ödemesinden </w:t>
      </w:r>
      <w:r w:rsidRPr="006469FE">
        <w:rPr>
          <w:rFonts w:asciiTheme="minorHAnsi" w:hAnsiTheme="minorHAnsi"/>
          <w:sz w:val="22"/>
          <w:szCs w:val="22"/>
        </w:rPr>
        <w:t>faydalanan işletmelere ait bilgiler aşağıda tablo halinde verilmiştir.</w:t>
      </w:r>
    </w:p>
    <w:p w:rsidR="000140AE" w:rsidRPr="006469FE" w:rsidRDefault="000140AE" w:rsidP="002F3246">
      <w:pPr>
        <w:jc w:val="center"/>
        <w:rPr>
          <w:rFonts w:asciiTheme="minorHAnsi" w:hAnsiTheme="minorHAnsi"/>
          <w:b/>
          <w:sz w:val="22"/>
          <w:szCs w:val="22"/>
        </w:rPr>
      </w:pPr>
      <w:r w:rsidRPr="006469FE">
        <w:rPr>
          <w:rFonts w:asciiTheme="minorHAnsi" w:hAnsiTheme="minorHAnsi"/>
          <w:b/>
          <w:sz w:val="22"/>
          <w:szCs w:val="22"/>
        </w:rPr>
        <w:t>Mazot Desteklemesi 2013</w:t>
      </w:r>
    </w:p>
    <w:tbl>
      <w:tblPr>
        <w:tblW w:w="6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80"/>
        <w:gridCol w:w="1094"/>
        <w:gridCol w:w="1276"/>
        <w:gridCol w:w="1276"/>
        <w:gridCol w:w="1417"/>
      </w:tblGrid>
      <w:tr w:rsidR="000140AE" w:rsidRPr="006469FE" w:rsidTr="00343A33">
        <w:trPr>
          <w:trHeight w:val="255"/>
          <w:jc w:val="center"/>
        </w:trPr>
        <w:tc>
          <w:tcPr>
            <w:tcW w:w="1280" w:type="dxa"/>
            <w:shd w:val="clear" w:color="auto" w:fill="FBD4B4" w:themeFill="accent6" w:themeFillTint="66"/>
            <w:noWrap/>
            <w:vAlign w:val="center"/>
            <w:hideMark/>
          </w:tcPr>
          <w:p w:rsidR="000140AE" w:rsidRPr="006469FE" w:rsidRDefault="00343A33"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094" w:type="dxa"/>
            <w:shd w:val="clear" w:color="auto" w:fill="FBD4B4" w:themeFill="accent6" w:themeFillTint="66"/>
            <w:noWrap/>
            <w:vAlign w:val="center"/>
            <w:hideMark/>
          </w:tcPr>
          <w:p w:rsidR="000140AE" w:rsidRPr="006469FE" w:rsidRDefault="00343A33"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Mazot İsletme Sayısı</w:t>
            </w:r>
          </w:p>
        </w:tc>
        <w:tc>
          <w:tcPr>
            <w:tcW w:w="1276" w:type="dxa"/>
            <w:shd w:val="clear" w:color="auto" w:fill="FBD4B4" w:themeFill="accent6" w:themeFillTint="66"/>
            <w:noWrap/>
            <w:vAlign w:val="center"/>
            <w:hideMark/>
          </w:tcPr>
          <w:p w:rsidR="000140AE" w:rsidRPr="006469FE" w:rsidRDefault="00343A33"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Mazot</w:t>
            </w:r>
            <w:r w:rsidRPr="006469FE">
              <w:rPr>
                <w:rFonts w:asciiTheme="minorHAnsi" w:hAnsiTheme="minorHAnsi" w:cs="Tahoma"/>
                <w:b/>
                <w:bCs/>
                <w:sz w:val="20"/>
                <w:szCs w:val="20"/>
              </w:rPr>
              <w:br/>
              <w:t>Alanı (Da)</w:t>
            </w:r>
          </w:p>
        </w:tc>
        <w:tc>
          <w:tcPr>
            <w:tcW w:w="1276" w:type="dxa"/>
            <w:shd w:val="clear" w:color="auto" w:fill="FBD4B4" w:themeFill="accent6" w:themeFillTint="66"/>
            <w:noWrap/>
            <w:vAlign w:val="center"/>
            <w:hideMark/>
          </w:tcPr>
          <w:p w:rsidR="000140AE" w:rsidRPr="006469FE" w:rsidRDefault="00343A33"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Mazot Tutarı (Tl)</w:t>
            </w:r>
          </w:p>
        </w:tc>
        <w:tc>
          <w:tcPr>
            <w:tcW w:w="1417" w:type="dxa"/>
            <w:shd w:val="clear" w:color="auto" w:fill="FBD4B4" w:themeFill="accent6" w:themeFillTint="66"/>
            <w:noWrap/>
            <w:vAlign w:val="center"/>
            <w:hideMark/>
          </w:tcPr>
          <w:p w:rsidR="000140AE" w:rsidRPr="006469FE" w:rsidRDefault="00343A33"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İlçelere Göre  Mazot Ödemesi (%)</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AYVACIK</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1928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94636,178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403244,21</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5,66</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BAYRAMİÇ</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3250</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206593,906</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887329,41</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12,45</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BİGA</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4174</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295187,526</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1310800,30</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18,39</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BOZCAADA</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179</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7558,841</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32262,48</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0,45</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ÇAN</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1533</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103670,973</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442685,44</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6,21</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ECEABAT</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838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84248,777</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419600,89</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5,89</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EZİNE</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2496</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170426,586</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740046,67</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10,38</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GELİBOLU</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2303</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234462,593</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1253604,96</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17,58</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GÖKÇEADA</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348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14779,578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63006,33</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0,88</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LAPSEKİ</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2178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114952,015</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501488,9</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7,03</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MERKEZ</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1993</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168652,454</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756844,1</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10,62</w:t>
            </w:r>
          </w:p>
        </w:tc>
      </w:tr>
      <w:tr w:rsidR="000140AE" w:rsidRPr="006469FE" w:rsidTr="00343A33">
        <w:trPr>
          <w:trHeight w:val="255"/>
          <w:jc w:val="center"/>
        </w:trPr>
        <w:tc>
          <w:tcPr>
            <w:tcW w:w="1280" w:type="dxa"/>
            <w:shd w:val="clear" w:color="auto" w:fill="auto"/>
            <w:noWrap/>
            <w:hideMark/>
          </w:tcPr>
          <w:p w:rsidR="000140AE" w:rsidRPr="007A444E" w:rsidRDefault="000140AE" w:rsidP="00343A33">
            <w:pPr>
              <w:spacing w:line="276" w:lineRule="auto"/>
              <w:jc w:val="left"/>
              <w:rPr>
                <w:rFonts w:asciiTheme="minorHAnsi" w:hAnsiTheme="minorHAnsi" w:cs="Tahoma"/>
                <w:b/>
                <w:sz w:val="20"/>
                <w:szCs w:val="20"/>
              </w:rPr>
            </w:pPr>
            <w:r w:rsidRPr="007A444E">
              <w:rPr>
                <w:rFonts w:asciiTheme="minorHAnsi" w:hAnsiTheme="minorHAnsi" w:cs="Tahoma"/>
                <w:b/>
                <w:sz w:val="20"/>
                <w:szCs w:val="20"/>
              </w:rPr>
              <w:t>YENİCE</w:t>
            </w:r>
          </w:p>
        </w:tc>
        <w:tc>
          <w:tcPr>
            <w:tcW w:w="1094"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1728</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74178,507</w:t>
            </w:r>
          </w:p>
        </w:tc>
        <w:tc>
          <w:tcPr>
            <w:tcW w:w="1276"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318157,62</w:t>
            </w:r>
          </w:p>
        </w:tc>
        <w:tc>
          <w:tcPr>
            <w:tcW w:w="1417" w:type="dxa"/>
            <w:shd w:val="clear" w:color="auto" w:fill="auto"/>
            <w:noWrap/>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4,46</w:t>
            </w:r>
          </w:p>
        </w:tc>
      </w:tr>
      <w:tr w:rsidR="000140AE" w:rsidRPr="006469FE" w:rsidTr="00343A33">
        <w:trPr>
          <w:trHeight w:val="255"/>
          <w:jc w:val="center"/>
        </w:trPr>
        <w:tc>
          <w:tcPr>
            <w:tcW w:w="1280" w:type="dxa"/>
            <w:shd w:val="clear" w:color="auto" w:fill="FBD4B4" w:themeFill="accent6" w:themeFillTint="66"/>
            <w:noWrap/>
            <w:hideMark/>
          </w:tcPr>
          <w:p w:rsidR="000140AE" w:rsidRPr="006469FE" w:rsidRDefault="000140AE" w:rsidP="000140AE">
            <w:pPr>
              <w:spacing w:line="276" w:lineRule="auto"/>
              <w:jc w:val="center"/>
              <w:rPr>
                <w:rFonts w:asciiTheme="minorHAnsi" w:hAnsiTheme="minorHAnsi" w:cs="Tahoma"/>
                <w:sz w:val="20"/>
                <w:szCs w:val="20"/>
              </w:rPr>
            </w:pPr>
            <w:r w:rsidRPr="006469FE">
              <w:rPr>
                <w:rFonts w:asciiTheme="minorHAnsi" w:hAnsiTheme="minorHAnsi"/>
                <w:b/>
                <w:bCs/>
                <w:sz w:val="20"/>
                <w:szCs w:val="20"/>
              </w:rPr>
              <w:t>Toplam</w:t>
            </w:r>
          </w:p>
        </w:tc>
        <w:tc>
          <w:tcPr>
            <w:tcW w:w="1094" w:type="dxa"/>
            <w:shd w:val="clear" w:color="auto" w:fill="FBD4B4" w:themeFill="accent6" w:themeFillTint="66"/>
            <w:noWrap/>
            <w:hideMark/>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22948,00</w:t>
            </w:r>
          </w:p>
        </w:tc>
        <w:tc>
          <w:tcPr>
            <w:tcW w:w="1276" w:type="dxa"/>
            <w:shd w:val="clear" w:color="auto" w:fill="FBD4B4" w:themeFill="accent6" w:themeFillTint="66"/>
            <w:noWrap/>
            <w:hideMark/>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1569347,93</w:t>
            </w:r>
          </w:p>
        </w:tc>
        <w:tc>
          <w:tcPr>
            <w:tcW w:w="1276" w:type="dxa"/>
            <w:shd w:val="clear" w:color="auto" w:fill="FBD4B4" w:themeFill="accent6" w:themeFillTint="66"/>
            <w:noWrap/>
            <w:hideMark/>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7129071,31</w:t>
            </w:r>
          </w:p>
        </w:tc>
        <w:tc>
          <w:tcPr>
            <w:tcW w:w="1417" w:type="dxa"/>
            <w:shd w:val="clear" w:color="auto" w:fill="FBD4B4" w:themeFill="accent6" w:themeFillTint="66"/>
            <w:noWrap/>
            <w:hideMark/>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66517FCA" wp14:editId="5FA05DDE">
            <wp:extent cx="4057650" cy="2733675"/>
            <wp:effectExtent l="0" t="0" r="19050" b="9525"/>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343A33">
      <w:pPr>
        <w:spacing w:line="276" w:lineRule="auto"/>
        <w:jc w:val="center"/>
        <w:rPr>
          <w:rFonts w:asciiTheme="minorHAnsi" w:hAnsiTheme="minorHAnsi"/>
          <w:b/>
          <w:sz w:val="22"/>
          <w:szCs w:val="22"/>
        </w:rPr>
      </w:pPr>
      <w:r w:rsidRPr="006469FE">
        <w:rPr>
          <w:rFonts w:asciiTheme="minorHAnsi" w:hAnsiTheme="minorHAnsi"/>
          <w:b/>
          <w:sz w:val="22"/>
          <w:szCs w:val="22"/>
        </w:rPr>
        <w:t>Kimyevi Gübre Desteklemesi 2013</w:t>
      </w:r>
    </w:p>
    <w:tbl>
      <w:tblPr>
        <w:tblW w:w="7073" w:type="dxa"/>
        <w:jc w:val="center"/>
        <w:tblCellMar>
          <w:left w:w="70" w:type="dxa"/>
          <w:right w:w="70" w:type="dxa"/>
        </w:tblCellMar>
        <w:tblLook w:val="0000" w:firstRow="0" w:lastRow="0" w:firstColumn="0" w:lastColumn="0" w:noHBand="0" w:noVBand="0"/>
      </w:tblPr>
      <w:tblGrid>
        <w:gridCol w:w="1154"/>
        <w:gridCol w:w="1559"/>
        <w:gridCol w:w="1418"/>
        <w:gridCol w:w="1417"/>
        <w:gridCol w:w="1525"/>
      </w:tblGrid>
      <w:tr w:rsidR="000140AE" w:rsidRPr="006469FE" w:rsidTr="00343A33">
        <w:trPr>
          <w:trHeight w:val="84"/>
          <w:jc w:val="center"/>
        </w:trPr>
        <w:tc>
          <w:tcPr>
            <w:tcW w:w="1154"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0140AE" w:rsidRPr="006469FE" w:rsidRDefault="000140AE" w:rsidP="00343A33">
            <w:pPr>
              <w:spacing w:line="276" w:lineRule="auto"/>
              <w:jc w:val="center"/>
              <w:rPr>
                <w:rFonts w:asciiTheme="minorHAnsi" w:hAnsiTheme="minorHAnsi"/>
                <w:b/>
                <w:bCs/>
                <w:sz w:val="20"/>
                <w:szCs w:val="20"/>
              </w:rPr>
            </w:pPr>
            <w:r w:rsidRPr="006469FE">
              <w:rPr>
                <w:rFonts w:asciiTheme="minorHAnsi" w:hAnsiTheme="minorHAnsi"/>
                <w:b/>
                <w:bCs/>
                <w:sz w:val="20"/>
                <w:szCs w:val="20"/>
              </w:rPr>
              <w:t>İLÇE ADI</w:t>
            </w:r>
          </w:p>
        </w:tc>
        <w:tc>
          <w:tcPr>
            <w:tcW w:w="1559"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0140AE"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Kimyevi Gübre İşletme Sayısı</w:t>
            </w:r>
          </w:p>
        </w:tc>
        <w:tc>
          <w:tcPr>
            <w:tcW w:w="1418"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0140AE"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Kimyevi Gübre Alanı (da)</w:t>
            </w:r>
          </w:p>
        </w:tc>
        <w:tc>
          <w:tcPr>
            <w:tcW w:w="1417"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0140AE"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Kimyevi Gübre Tutarı (TL)</w:t>
            </w:r>
          </w:p>
        </w:tc>
        <w:tc>
          <w:tcPr>
            <w:tcW w:w="1525"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343A33" w:rsidP="00343A3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İlçeler Göre Kimyevi Gübre Ödemesi %</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AYVACIK</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1919</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88419,519</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482772,50</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5,64</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BAYRAMİÇ</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3247</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200158,839</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1098604,24</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12,82</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BİGA</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4166</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288108,549</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1602532,62</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18,71</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BOZCAADA</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179</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6385,767</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34948,39</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0,41</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ÇAN</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1533</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102979,536</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563086,12</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6,57</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ECEABAT</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837</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82234,833</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481540,20</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5,62</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EZİNE</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2486</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162669,889</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897282,71</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10,47</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GELİBOLU</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2299</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230047,692</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1399059,21</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16,33</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GÖKÇEADA</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346</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14320,504</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78178,44</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0,91</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LAPSEKİ</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2175</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111978,965</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617040,56</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7,20</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MERKEZ</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1990</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163182,467</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905415,46</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10,57</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tcPr>
          <w:p w:rsidR="000140AE" w:rsidRPr="007A444E" w:rsidRDefault="00343A33" w:rsidP="000140AE">
            <w:pPr>
              <w:spacing w:line="276" w:lineRule="auto"/>
              <w:rPr>
                <w:rFonts w:asciiTheme="minorHAnsi" w:hAnsiTheme="minorHAnsi"/>
                <w:b/>
                <w:sz w:val="20"/>
                <w:szCs w:val="20"/>
              </w:rPr>
            </w:pPr>
            <w:r w:rsidRPr="007A444E">
              <w:rPr>
                <w:rFonts w:asciiTheme="minorHAnsi" w:hAnsiTheme="minorHAnsi"/>
                <w:b/>
                <w:sz w:val="20"/>
                <w:szCs w:val="20"/>
              </w:rPr>
              <w:t>YENİCE</w:t>
            </w:r>
          </w:p>
        </w:tc>
        <w:tc>
          <w:tcPr>
            <w:tcW w:w="1559"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1728</w:t>
            </w:r>
          </w:p>
        </w:tc>
        <w:tc>
          <w:tcPr>
            <w:tcW w:w="1418"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74058,085</w:t>
            </w:r>
          </w:p>
        </w:tc>
        <w:tc>
          <w:tcPr>
            <w:tcW w:w="1417"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405931,71</w:t>
            </w:r>
          </w:p>
        </w:tc>
        <w:tc>
          <w:tcPr>
            <w:tcW w:w="152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4,74</w:t>
            </w:r>
          </w:p>
        </w:tc>
      </w:tr>
      <w:tr w:rsidR="000140AE" w:rsidRPr="006469FE" w:rsidTr="00343A33">
        <w:trPr>
          <w:trHeight w:val="84"/>
          <w:jc w:val="center"/>
        </w:trPr>
        <w:tc>
          <w:tcPr>
            <w:tcW w:w="1154" w:type="dxa"/>
            <w:tcBorders>
              <w:top w:val="nil"/>
              <w:left w:val="single" w:sz="4" w:space="0" w:color="000000"/>
              <w:bottom w:val="single" w:sz="4" w:space="0" w:color="000000"/>
              <w:right w:val="single" w:sz="4" w:space="0" w:color="000000"/>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Toplam</w:t>
            </w:r>
          </w:p>
        </w:tc>
        <w:tc>
          <w:tcPr>
            <w:tcW w:w="1559"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22905,00</w:t>
            </w:r>
          </w:p>
        </w:tc>
        <w:tc>
          <w:tcPr>
            <w:tcW w:w="1418"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1524544,65</w:t>
            </w:r>
          </w:p>
        </w:tc>
        <w:tc>
          <w:tcPr>
            <w:tcW w:w="1417"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8566392,16</w:t>
            </w:r>
          </w:p>
        </w:tc>
        <w:tc>
          <w:tcPr>
            <w:tcW w:w="1525"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100,00</w:t>
            </w:r>
          </w:p>
        </w:tc>
      </w:tr>
    </w:tbl>
    <w:p w:rsidR="000140AE" w:rsidRPr="006469FE" w:rsidRDefault="000140AE" w:rsidP="000140AE">
      <w:pPr>
        <w:spacing w:line="276" w:lineRule="auto"/>
        <w:ind w:left="360"/>
        <w:jc w:val="center"/>
        <w:rPr>
          <w:rFonts w:asciiTheme="minorHAnsi" w:hAnsiTheme="minorHAnsi"/>
          <w:sz w:val="22"/>
          <w:szCs w:val="22"/>
        </w:rPr>
      </w:pPr>
    </w:p>
    <w:p w:rsidR="000140AE" w:rsidRPr="006469FE" w:rsidRDefault="000140AE" w:rsidP="000140AE">
      <w:pPr>
        <w:spacing w:line="276" w:lineRule="auto"/>
        <w:ind w:left="360"/>
        <w:jc w:val="center"/>
        <w:rPr>
          <w:rFonts w:asciiTheme="minorHAnsi" w:hAnsiTheme="minorHAnsi"/>
          <w:sz w:val="22"/>
          <w:szCs w:val="22"/>
        </w:rPr>
      </w:pPr>
      <w:r w:rsidRPr="006469FE">
        <w:rPr>
          <w:rFonts w:asciiTheme="minorHAnsi" w:hAnsiTheme="minorHAnsi"/>
          <w:noProof/>
          <w:sz w:val="22"/>
          <w:szCs w:val="22"/>
        </w:rPr>
        <w:lastRenderedPageBreak/>
        <w:drawing>
          <wp:inline distT="0" distB="0" distL="0" distR="0" wp14:anchorId="263E06A9" wp14:editId="34924249">
            <wp:extent cx="3771900" cy="2667000"/>
            <wp:effectExtent l="0" t="0" r="19050" b="1905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140AE" w:rsidRPr="006469FE" w:rsidRDefault="000140AE" w:rsidP="000140AE">
      <w:pPr>
        <w:spacing w:after="120" w:line="276" w:lineRule="auto"/>
        <w:ind w:left="357"/>
        <w:jc w:val="center"/>
        <w:rPr>
          <w:rFonts w:asciiTheme="minorHAnsi" w:hAnsiTheme="minorHAnsi"/>
          <w:b/>
          <w:sz w:val="22"/>
          <w:szCs w:val="22"/>
        </w:rPr>
      </w:pPr>
    </w:p>
    <w:p w:rsidR="000140AE" w:rsidRPr="006469FE" w:rsidRDefault="000140AE" w:rsidP="007079A9">
      <w:pPr>
        <w:ind w:left="357"/>
        <w:jc w:val="center"/>
        <w:rPr>
          <w:rFonts w:asciiTheme="minorHAnsi" w:hAnsiTheme="minorHAnsi"/>
          <w:b/>
          <w:sz w:val="22"/>
          <w:szCs w:val="22"/>
        </w:rPr>
      </w:pPr>
      <w:r w:rsidRPr="006469FE">
        <w:rPr>
          <w:rFonts w:asciiTheme="minorHAnsi" w:hAnsiTheme="minorHAnsi"/>
          <w:b/>
          <w:sz w:val="22"/>
          <w:szCs w:val="22"/>
        </w:rPr>
        <w:t>Toprak Analizi Desteklemesi 2013</w:t>
      </w:r>
    </w:p>
    <w:tbl>
      <w:tblPr>
        <w:tblW w:w="7311" w:type="dxa"/>
        <w:jc w:val="center"/>
        <w:tblCellMar>
          <w:left w:w="70" w:type="dxa"/>
          <w:right w:w="70" w:type="dxa"/>
        </w:tblCellMar>
        <w:tblLook w:val="0000" w:firstRow="0" w:lastRow="0" w:firstColumn="0" w:lastColumn="0" w:noHBand="0" w:noVBand="0"/>
      </w:tblPr>
      <w:tblGrid>
        <w:gridCol w:w="1084"/>
        <w:gridCol w:w="991"/>
        <w:gridCol w:w="1261"/>
        <w:gridCol w:w="1262"/>
        <w:gridCol w:w="1206"/>
        <w:gridCol w:w="1507"/>
      </w:tblGrid>
      <w:tr w:rsidR="000140AE" w:rsidRPr="006469FE" w:rsidTr="00FF05A2">
        <w:trPr>
          <w:trHeight w:val="34"/>
          <w:jc w:val="center"/>
        </w:trPr>
        <w:tc>
          <w:tcPr>
            <w:tcW w:w="1063"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0140AE" w:rsidRPr="006469FE" w:rsidRDefault="000140AE" w:rsidP="007079A9">
            <w:pPr>
              <w:spacing w:line="276" w:lineRule="auto"/>
              <w:jc w:val="center"/>
              <w:rPr>
                <w:rFonts w:asciiTheme="minorHAnsi" w:hAnsiTheme="minorHAnsi"/>
                <w:b/>
                <w:bCs/>
                <w:sz w:val="20"/>
                <w:szCs w:val="20"/>
              </w:rPr>
            </w:pPr>
            <w:r w:rsidRPr="006469FE">
              <w:rPr>
                <w:rFonts w:asciiTheme="minorHAnsi" w:hAnsiTheme="minorHAnsi"/>
                <w:b/>
                <w:bCs/>
                <w:sz w:val="20"/>
                <w:szCs w:val="20"/>
              </w:rPr>
              <w:t>İLÇE ADI</w:t>
            </w:r>
          </w:p>
        </w:tc>
        <w:tc>
          <w:tcPr>
            <w:tcW w:w="995"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Toprak Analizi İşletme Sayısı</w:t>
            </w:r>
          </w:p>
        </w:tc>
        <w:tc>
          <w:tcPr>
            <w:tcW w:w="1265"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Toprak Analizi Alanı (da)</w:t>
            </w:r>
          </w:p>
        </w:tc>
        <w:tc>
          <w:tcPr>
            <w:tcW w:w="1266"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Toprak Analizi Tutarı (TL)</w:t>
            </w:r>
          </w:p>
        </w:tc>
        <w:tc>
          <w:tcPr>
            <w:tcW w:w="1206" w:type="dxa"/>
            <w:tcBorders>
              <w:top w:val="single" w:sz="4" w:space="0" w:color="000000"/>
              <w:left w:val="nil"/>
              <w:bottom w:val="single" w:sz="4" w:space="0" w:color="000000"/>
              <w:right w:val="single" w:sz="4" w:space="0" w:color="auto"/>
            </w:tcBorders>
            <w:shd w:val="clear" w:color="auto" w:fill="FBD4B4" w:themeFill="accent6" w:themeFillTint="66"/>
            <w:vAlign w:val="center"/>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 xml:space="preserve">Toplam Tutar </w:t>
            </w:r>
            <w:r w:rsidRPr="006469FE">
              <w:rPr>
                <w:rFonts w:asciiTheme="minorHAnsi" w:hAnsiTheme="minorHAnsi" w:cs="Tahoma"/>
                <w:b/>
                <w:bCs/>
                <w:sz w:val="20"/>
                <w:szCs w:val="20"/>
              </w:rPr>
              <w:br/>
              <w:t>(TL)</w:t>
            </w:r>
          </w:p>
        </w:tc>
        <w:tc>
          <w:tcPr>
            <w:tcW w:w="151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İLÇELER GÖRE ANALİZ ÖDEMESİ %</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AYVACIK</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23</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1970,125</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4925,34</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890942,05</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5,56</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BAYRAMİÇ</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89</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6840,547</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17101,46</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1996149,59</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12,47</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BİGA</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100</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16901,131</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42253,05</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2955585,97</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18,46</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BOZCAADA</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7,814</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19,54</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67230,41</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0,42</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ÇAN</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24</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1344,299</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3360,75</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1009132,31</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6,30</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ECEABAT</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98</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10948,556</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27371,66</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928512,75</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5,80</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EZİNE</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144</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15181,294</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37953,43</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1670428,29</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10,43</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GELİBOLU</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185</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49866,695</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124667,81</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2767829,71</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17,28</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GÖKÇEADA</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2634,025</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6585,07</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147769,84</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0,92</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LAPSEKİ</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40</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2835,886</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7089,75</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1125532,3</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7,03</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MERKEZ</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55</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27990,723</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69976,9</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1729133,04</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10,80</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YENİCE</w:t>
            </w:r>
          </w:p>
        </w:tc>
        <w:tc>
          <w:tcPr>
            <w:tcW w:w="99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w:t>
            </w:r>
          </w:p>
        </w:tc>
        <w:tc>
          <w:tcPr>
            <w:tcW w:w="1265"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537,544</w:t>
            </w:r>
          </w:p>
        </w:tc>
        <w:tc>
          <w:tcPr>
            <w:tcW w:w="1266" w:type="dxa"/>
            <w:tcBorders>
              <w:top w:val="nil"/>
              <w:left w:val="nil"/>
              <w:bottom w:val="single" w:sz="4" w:space="0" w:color="000000"/>
              <w:right w:val="single" w:sz="4" w:space="0" w:color="000000"/>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1343,86</w:t>
            </w:r>
          </w:p>
        </w:tc>
        <w:tc>
          <w:tcPr>
            <w:tcW w:w="1206" w:type="dxa"/>
            <w:tcBorders>
              <w:top w:val="nil"/>
              <w:left w:val="nil"/>
              <w:bottom w:val="single" w:sz="4" w:space="0" w:color="000000"/>
              <w:right w:val="single" w:sz="4" w:space="0" w:color="auto"/>
            </w:tcBorders>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725433,19</w:t>
            </w:r>
          </w:p>
        </w:tc>
        <w:tc>
          <w:tcPr>
            <w:tcW w:w="1516" w:type="dxa"/>
            <w:tcBorders>
              <w:top w:val="single" w:sz="4" w:space="0" w:color="auto"/>
              <w:left w:val="single" w:sz="4" w:space="0" w:color="auto"/>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4,53</w:t>
            </w:r>
          </w:p>
        </w:tc>
      </w:tr>
      <w:tr w:rsidR="000140AE" w:rsidRPr="006469FE" w:rsidTr="00FF05A2">
        <w:trPr>
          <w:trHeight w:val="34"/>
          <w:jc w:val="center"/>
        </w:trPr>
        <w:tc>
          <w:tcPr>
            <w:tcW w:w="1063" w:type="dxa"/>
            <w:tcBorders>
              <w:top w:val="nil"/>
              <w:left w:val="single" w:sz="4" w:space="0" w:color="000000"/>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Toplam</w:t>
            </w:r>
          </w:p>
        </w:tc>
        <w:tc>
          <w:tcPr>
            <w:tcW w:w="995"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767,00</w:t>
            </w:r>
          </w:p>
        </w:tc>
        <w:tc>
          <w:tcPr>
            <w:tcW w:w="1265"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137058,64</w:t>
            </w:r>
          </w:p>
        </w:tc>
        <w:tc>
          <w:tcPr>
            <w:tcW w:w="1266" w:type="dxa"/>
            <w:tcBorders>
              <w:top w:val="nil"/>
              <w:left w:val="nil"/>
              <w:bottom w:val="single" w:sz="4" w:space="0" w:color="000000"/>
              <w:right w:val="single" w:sz="4" w:space="0" w:color="000000"/>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342648,62</w:t>
            </w:r>
          </w:p>
        </w:tc>
        <w:tc>
          <w:tcPr>
            <w:tcW w:w="1206" w:type="dxa"/>
            <w:tcBorders>
              <w:top w:val="nil"/>
              <w:left w:val="nil"/>
              <w:bottom w:val="single" w:sz="4" w:space="0" w:color="000000"/>
              <w:right w:val="single" w:sz="4" w:space="0" w:color="auto"/>
            </w:tcBorders>
            <w:shd w:val="clear" w:color="auto" w:fill="FBD4B4" w:themeFill="accent6" w:themeFillTint="66"/>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16013679,45</w:t>
            </w:r>
          </w:p>
        </w:tc>
        <w:tc>
          <w:tcPr>
            <w:tcW w:w="151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bottom"/>
          </w:tcPr>
          <w:p w:rsidR="000140AE" w:rsidRPr="006469FE" w:rsidRDefault="000140AE" w:rsidP="007079A9">
            <w:pPr>
              <w:spacing w:line="276" w:lineRule="auto"/>
              <w:jc w:val="right"/>
              <w:rPr>
                <w:rFonts w:asciiTheme="minorHAnsi" w:hAnsiTheme="minorHAnsi" w:cs="Arial"/>
                <w:b/>
                <w:sz w:val="20"/>
                <w:szCs w:val="20"/>
              </w:rPr>
            </w:pPr>
            <w:r w:rsidRPr="006469FE">
              <w:rPr>
                <w:rFonts w:asciiTheme="minorHAnsi" w:hAnsiTheme="minorHAnsi" w:cs="Arial"/>
                <w:b/>
                <w:sz w:val="20"/>
                <w:szCs w:val="20"/>
              </w:rPr>
              <w:t>100,00</w:t>
            </w:r>
          </w:p>
        </w:tc>
      </w:tr>
    </w:tbl>
    <w:p w:rsidR="000140AE" w:rsidRPr="006469FE" w:rsidRDefault="000140AE" w:rsidP="000140AE">
      <w:pPr>
        <w:tabs>
          <w:tab w:val="left" w:pos="263"/>
        </w:tabs>
        <w:spacing w:line="276" w:lineRule="auto"/>
        <w:jc w:val="center"/>
        <w:rPr>
          <w:rFonts w:asciiTheme="minorHAnsi" w:hAnsiTheme="minorHAnsi"/>
          <w:sz w:val="22"/>
          <w:szCs w:val="22"/>
        </w:rPr>
      </w:pPr>
    </w:p>
    <w:p w:rsidR="000140AE" w:rsidRPr="006469FE" w:rsidRDefault="000140AE" w:rsidP="000140AE">
      <w:pPr>
        <w:tabs>
          <w:tab w:val="left" w:pos="263"/>
        </w:tabs>
        <w:spacing w:line="276" w:lineRule="auto"/>
        <w:jc w:val="center"/>
        <w:rPr>
          <w:rFonts w:asciiTheme="minorHAnsi" w:hAnsiTheme="minorHAnsi"/>
          <w:b/>
          <w:sz w:val="22"/>
          <w:szCs w:val="22"/>
        </w:rPr>
      </w:pPr>
    </w:p>
    <w:p w:rsidR="000140AE" w:rsidRPr="006469FE" w:rsidRDefault="000140AE" w:rsidP="000140AE">
      <w:pPr>
        <w:tabs>
          <w:tab w:val="left" w:pos="263"/>
        </w:tabs>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6A05A988" wp14:editId="7645BD64">
            <wp:extent cx="3905250" cy="2771775"/>
            <wp:effectExtent l="0" t="0" r="19050" b="9525"/>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140AE" w:rsidRPr="006469FE" w:rsidRDefault="000140AE" w:rsidP="000140AE">
      <w:pPr>
        <w:tabs>
          <w:tab w:val="left" w:pos="263"/>
        </w:tabs>
        <w:spacing w:line="276" w:lineRule="auto"/>
        <w:jc w:val="center"/>
        <w:rPr>
          <w:rFonts w:asciiTheme="minorHAnsi" w:hAnsiTheme="minorHAnsi"/>
          <w:b/>
          <w:sz w:val="22"/>
          <w:szCs w:val="22"/>
        </w:rPr>
      </w:pPr>
    </w:p>
    <w:p w:rsidR="000140AE" w:rsidRPr="006469FE" w:rsidRDefault="000140AE" w:rsidP="007079A9">
      <w:pPr>
        <w:tabs>
          <w:tab w:val="left" w:pos="263"/>
        </w:tabs>
        <w:spacing w:line="276" w:lineRule="auto"/>
        <w:jc w:val="center"/>
        <w:rPr>
          <w:rFonts w:asciiTheme="minorHAnsi" w:hAnsiTheme="minorHAnsi"/>
          <w:b/>
          <w:sz w:val="22"/>
          <w:szCs w:val="22"/>
        </w:rPr>
      </w:pPr>
      <w:r w:rsidRPr="006469FE">
        <w:rPr>
          <w:rFonts w:asciiTheme="minorHAnsi" w:hAnsiTheme="minorHAnsi"/>
          <w:b/>
          <w:sz w:val="22"/>
          <w:szCs w:val="22"/>
        </w:rPr>
        <w:t>2013 Yılı Üretim Sezonu Türkiye Tarım Havzaları Üretim ve Destekleme</w:t>
      </w:r>
    </w:p>
    <w:p w:rsidR="000140AE" w:rsidRPr="006469FE" w:rsidRDefault="000140AE" w:rsidP="007079A9">
      <w:pPr>
        <w:tabs>
          <w:tab w:val="left" w:pos="263"/>
        </w:tabs>
        <w:jc w:val="center"/>
        <w:rPr>
          <w:rFonts w:asciiTheme="minorHAnsi" w:hAnsiTheme="minorHAnsi"/>
          <w:b/>
          <w:sz w:val="22"/>
          <w:szCs w:val="22"/>
        </w:rPr>
      </w:pPr>
      <w:r w:rsidRPr="006469FE">
        <w:rPr>
          <w:rFonts w:asciiTheme="minorHAnsi" w:hAnsiTheme="minorHAnsi"/>
          <w:b/>
          <w:sz w:val="22"/>
          <w:szCs w:val="22"/>
        </w:rPr>
        <w:t>Modeline Göre Fark Ödemesi Desteği</w:t>
      </w:r>
    </w:p>
    <w:p w:rsidR="000140AE"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Türkiye Tarım Havzaları Üretim ve Destekleme Modelinde öngörülen havzalarda 2013 yılı üretim sezonunda üretilen ve satışı yapılan yağlı tohumlu bitkiler, hububat ve baklagil ürünlerine 2013/15 nolu tebliğ kapsamında 2013 yılında Çanakkale ili genelinde desteklemeye tabi ürünleri yetiştiren toplam 6878 adet işletmeye 12.098.202,33 TL destekleme ödemesi yapılmıştır.</w:t>
      </w:r>
    </w:p>
    <w:p w:rsidR="000140AE"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Desteklemeden faydalanan işletmelere ait ürün guruplarına göre bilgiler aşağıda tablo halinde verilmiştir.</w:t>
      </w:r>
    </w:p>
    <w:p w:rsidR="000140AE" w:rsidRPr="006469FE" w:rsidRDefault="000140AE" w:rsidP="007079A9">
      <w:pPr>
        <w:spacing w:line="276" w:lineRule="auto"/>
        <w:jc w:val="center"/>
        <w:rPr>
          <w:rFonts w:asciiTheme="minorHAnsi" w:hAnsiTheme="minorHAnsi"/>
          <w:b/>
          <w:sz w:val="22"/>
          <w:szCs w:val="22"/>
        </w:rPr>
      </w:pPr>
      <w:r w:rsidRPr="006469FE">
        <w:rPr>
          <w:rFonts w:asciiTheme="minorHAnsi" w:hAnsiTheme="minorHAnsi"/>
          <w:b/>
          <w:sz w:val="22"/>
          <w:szCs w:val="22"/>
        </w:rPr>
        <w:t>2013 Yılı Ürünü Hububat ve Baklagil Fark Desteklemesi</w:t>
      </w:r>
    </w:p>
    <w:tbl>
      <w:tblPr>
        <w:tblW w:w="4806" w:type="dxa"/>
        <w:jc w:val="center"/>
        <w:tblCellMar>
          <w:left w:w="70" w:type="dxa"/>
          <w:right w:w="70" w:type="dxa"/>
        </w:tblCellMar>
        <w:tblLook w:val="0000" w:firstRow="0" w:lastRow="0" w:firstColumn="0" w:lastColumn="0" w:noHBand="0" w:noVBand="0"/>
      </w:tblPr>
      <w:tblGrid>
        <w:gridCol w:w="1123"/>
        <w:gridCol w:w="848"/>
        <w:gridCol w:w="1276"/>
        <w:gridCol w:w="1559"/>
      </w:tblGrid>
      <w:tr w:rsidR="000140AE" w:rsidRPr="006469FE" w:rsidTr="007079A9">
        <w:trPr>
          <w:trHeight w:val="29"/>
          <w:jc w:val="center"/>
        </w:trPr>
        <w:tc>
          <w:tcPr>
            <w:tcW w:w="1123" w:type="dxa"/>
            <w:tcBorders>
              <w:top w:val="single" w:sz="4" w:space="0" w:color="auto"/>
              <w:left w:val="single" w:sz="4" w:space="0" w:color="auto"/>
              <w:bottom w:val="single" w:sz="4" w:space="0" w:color="auto"/>
              <w:right w:val="single" w:sz="4" w:space="0" w:color="auto"/>
            </w:tcBorders>
            <w:shd w:val="clear" w:color="auto" w:fill="FBD4B4"/>
            <w:vAlign w:val="center"/>
          </w:tcPr>
          <w:p w:rsidR="000140AE" w:rsidRPr="006469FE" w:rsidRDefault="000140AE" w:rsidP="007079A9">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848" w:type="dxa"/>
            <w:tcBorders>
              <w:top w:val="single" w:sz="4" w:space="0" w:color="auto"/>
              <w:left w:val="nil"/>
              <w:bottom w:val="single" w:sz="4" w:space="0" w:color="auto"/>
              <w:right w:val="single" w:sz="4" w:space="0" w:color="auto"/>
            </w:tcBorders>
            <w:shd w:val="clear" w:color="auto" w:fill="FBD4B4"/>
            <w:vAlign w:val="bottom"/>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İsletme Sayısı</w:t>
            </w:r>
          </w:p>
        </w:tc>
        <w:tc>
          <w:tcPr>
            <w:tcW w:w="1276" w:type="dxa"/>
            <w:tcBorders>
              <w:top w:val="single" w:sz="4" w:space="0" w:color="auto"/>
              <w:left w:val="nil"/>
              <w:bottom w:val="single" w:sz="4" w:space="0" w:color="auto"/>
              <w:right w:val="single" w:sz="4" w:space="0" w:color="auto"/>
            </w:tcBorders>
            <w:shd w:val="clear" w:color="auto" w:fill="FBD4B4"/>
            <w:vAlign w:val="bottom"/>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Miktarı</w:t>
            </w:r>
            <w:r w:rsidRPr="006469FE">
              <w:rPr>
                <w:rFonts w:asciiTheme="minorHAnsi" w:hAnsiTheme="minorHAnsi" w:cs="Tahoma"/>
                <w:b/>
                <w:bCs/>
                <w:sz w:val="20"/>
                <w:szCs w:val="20"/>
              </w:rPr>
              <w:br/>
              <w:t>(TL)</w:t>
            </w:r>
          </w:p>
        </w:tc>
        <w:tc>
          <w:tcPr>
            <w:tcW w:w="1559" w:type="dxa"/>
            <w:tcBorders>
              <w:top w:val="single" w:sz="4" w:space="0" w:color="auto"/>
              <w:left w:val="nil"/>
              <w:bottom w:val="single" w:sz="4" w:space="0" w:color="auto"/>
              <w:right w:val="single" w:sz="4" w:space="0" w:color="auto"/>
            </w:tcBorders>
            <w:shd w:val="clear" w:color="auto" w:fill="FBD4B4"/>
            <w:vAlign w:val="bottom"/>
          </w:tcPr>
          <w:p w:rsidR="000140AE" w:rsidRPr="006469FE" w:rsidRDefault="000140AE" w:rsidP="007079A9">
            <w:pPr>
              <w:spacing w:line="276" w:lineRule="auto"/>
              <w:jc w:val="center"/>
              <w:rPr>
                <w:rFonts w:asciiTheme="minorHAnsi" w:hAnsiTheme="minorHAnsi" w:cs="Arial"/>
                <w:b/>
                <w:sz w:val="20"/>
                <w:szCs w:val="20"/>
              </w:rPr>
            </w:pPr>
            <w:r w:rsidRPr="006469FE">
              <w:rPr>
                <w:rFonts w:asciiTheme="minorHAnsi" w:hAnsiTheme="minorHAnsi" w:cs="Arial"/>
                <w:b/>
                <w:sz w:val="20"/>
                <w:szCs w:val="20"/>
              </w:rPr>
              <w:t>İLÇELER GÖRE DAĞILIM %</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AYVACIK</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21</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22326,23</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0,63</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BAYRAMİÇ</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152</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107066,12</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3,02</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BİGA</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962</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1922893,26</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54,23</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ÇAN</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68</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48673,89</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1,37</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ECEABAT</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200</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201986,91</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5,70</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EZİNE</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157</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175982,39</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4,96</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GELİBOLU</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366</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473059,97</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13,34</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LAPSEKİ</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110</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98381,13</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2,77</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MERKEZ</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366</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493852,05</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13,93</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noWrap/>
          </w:tcPr>
          <w:p w:rsidR="000140AE" w:rsidRPr="007A444E" w:rsidRDefault="007079A9" w:rsidP="000140AE">
            <w:pPr>
              <w:spacing w:line="276" w:lineRule="auto"/>
              <w:rPr>
                <w:rFonts w:asciiTheme="minorHAnsi" w:hAnsiTheme="minorHAnsi"/>
                <w:b/>
                <w:sz w:val="20"/>
                <w:szCs w:val="20"/>
              </w:rPr>
            </w:pPr>
            <w:r w:rsidRPr="007A444E">
              <w:rPr>
                <w:rFonts w:asciiTheme="minorHAnsi" w:hAnsiTheme="minorHAnsi"/>
                <w:b/>
                <w:sz w:val="20"/>
                <w:szCs w:val="20"/>
              </w:rPr>
              <w:t>YENİCE</w:t>
            </w:r>
          </w:p>
        </w:tc>
        <w:tc>
          <w:tcPr>
            <w:tcW w:w="848"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1276" w:type="dxa"/>
            <w:tcBorders>
              <w:top w:val="nil"/>
              <w:left w:val="nil"/>
              <w:bottom w:val="single" w:sz="4" w:space="0" w:color="auto"/>
              <w:right w:val="single" w:sz="4" w:space="0" w:color="auto"/>
            </w:tcBorders>
            <w:noWrap/>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1554</w:t>
            </w:r>
          </w:p>
        </w:tc>
        <w:tc>
          <w:tcPr>
            <w:tcW w:w="1559"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0,04</w:t>
            </w:r>
          </w:p>
        </w:tc>
      </w:tr>
      <w:tr w:rsidR="000140AE" w:rsidRPr="006469FE" w:rsidTr="007079A9">
        <w:trPr>
          <w:trHeight w:val="29"/>
          <w:jc w:val="center"/>
        </w:trPr>
        <w:tc>
          <w:tcPr>
            <w:tcW w:w="1123" w:type="dxa"/>
            <w:tcBorders>
              <w:top w:val="nil"/>
              <w:left w:val="single" w:sz="4" w:space="0" w:color="auto"/>
              <w:bottom w:val="single" w:sz="4" w:space="0" w:color="auto"/>
              <w:right w:val="single" w:sz="4" w:space="0" w:color="auto"/>
            </w:tcBorders>
            <w:shd w:val="clear" w:color="auto" w:fill="FBD4B4"/>
            <w:noWrap/>
            <w:vAlign w:val="bottom"/>
          </w:tcPr>
          <w:p w:rsidR="000140AE" w:rsidRPr="006469FE" w:rsidRDefault="000140AE" w:rsidP="000140AE">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848" w:type="dxa"/>
            <w:tcBorders>
              <w:top w:val="nil"/>
              <w:left w:val="nil"/>
              <w:bottom w:val="single" w:sz="4" w:space="0" w:color="auto"/>
              <w:right w:val="single" w:sz="4" w:space="0" w:color="auto"/>
            </w:tcBorders>
            <w:shd w:val="clear" w:color="auto" w:fill="FBD4B4"/>
            <w:noWrap/>
            <w:vAlign w:val="bottom"/>
          </w:tcPr>
          <w:p w:rsidR="000140AE" w:rsidRPr="006469FE" w:rsidRDefault="000140AE" w:rsidP="007079A9">
            <w:pPr>
              <w:spacing w:line="276" w:lineRule="auto"/>
              <w:jc w:val="right"/>
              <w:rPr>
                <w:rFonts w:asciiTheme="minorHAnsi" w:hAnsiTheme="minorHAnsi" w:cs="Arial"/>
                <w:b/>
                <w:sz w:val="20"/>
                <w:szCs w:val="20"/>
              </w:rPr>
            </w:pPr>
            <w:r w:rsidRPr="006469FE">
              <w:rPr>
                <w:rFonts w:asciiTheme="minorHAnsi" w:hAnsiTheme="minorHAnsi" w:cs="Arial"/>
                <w:b/>
                <w:sz w:val="20"/>
                <w:szCs w:val="20"/>
              </w:rPr>
              <w:t>2404</w:t>
            </w:r>
          </w:p>
        </w:tc>
        <w:tc>
          <w:tcPr>
            <w:tcW w:w="1276" w:type="dxa"/>
            <w:tcBorders>
              <w:top w:val="nil"/>
              <w:left w:val="nil"/>
              <w:bottom w:val="single" w:sz="4" w:space="0" w:color="auto"/>
              <w:right w:val="single" w:sz="4" w:space="0" w:color="auto"/>
            </w:tcBorders>
            <w:shd w:val="clear" w:color="auto" w:fill="FBD4B4"/>
            <w:noWrap/>
            <w:vAlign w:val="bottom"/>
          </w:tcPr>
          <w:p w:rsidR="000140AE" w:rsidRPr="006469FE" w:rsidRDefault="000140AE" w:rsidP="007079A9">
            <w:pPr>
              <w:spacing w:line="276" w:lineRule="auto"/>
              <w:jc w:val="right"/>
              <w:rPr>
                <w:rFonts w:asciiTheme="minorHAnsi" w:hAnsiTheme="minorHAnsi" w:cs="Arial"/>
                <w:b/>
                <w:sz w:val="20"/>
                <w:szCs w:val="20"/>
              </w:rPr>
            </w:pPr>
            <w:r w:rsidRPr="006469FE">
              <w:rPr>
                <w:rFonts w:asciiTheme="minorHAnsi" w:hAnsiTheme="minorHAnsi" w:cs="Arial"/>
                <w:b/>
                <w:sz w:val="20"/>
                <w:szCs w:val="20"/>
              </w:rPr>
              <w:t>3545775,95</w:t>
            </w:r>
          </w:p>
        </w:tc>
        <w:tc>
          <w:tcPr>
            <w:tcW w:w="1559" w:type="dxa"/>
            <w:tcBorders>
              <w:top w:val="nil"/>
              <w:left w:val="nil"/>
              <w:bottom w:val="single" w:sz="4" w:space="0" w:color="auto"/>
              <w:right w:val="single" w:sz="4" w:space="0" w:color="auto"/>
            </w:tcBorders>
            <w:shd w:val="clear" w:color="auto" w:fill="FBD4B4"/>
            <w:vAlign w:val="bottom"/>
          </w:tcPr>
          <w:p w:rsidR="000140AE" w:rsidRPr="006469FE" w:rsidRDefault="000140AE" w:rsidP="007079A9">
            <w:pPr>
              <w:spacing w:line="276" w:lineRule="auto"/>
              <w:jc w:val="right"/>
              <w:rPr>
                <w:rFonts w:asciiTheme="minorHAnsi" w:hAnsiTheme="minorHAnsi" w:cs="Arial"/>
                <w:b/>
                <w:sz w:val="20"/>
                <w:szCs w:val="20"/>
              </w:rPr>
            </w:pPr>
            <w:r w:rsidRPr="006469FE">
              <w:rPr>
                <w:rFonts w:asciiTheme="minorHAnsi" w:hAnsiTheme="minorHAnsi" w:cs="Arial"/>
                <w:b/>
                <w:sz w:val="20"/>
                <w:szCs w:val="20"/>
              </w:rPr>
              <w:t>100</w:t>
            </w:r>
          </w:p>
        </w:tc>
      </w:tr>
    </w:tbl>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6C7F9040" wp14:editId="74CDC8E1">
            <wp:extent cx="3867150" cy="2581275"/>
            <wp:effectExtent l="0" t="0" r="19050" b="9525"/>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140AE" w:rsidRPr="006469FE" w:rsidRDefault="000140AE" w:rsidP="000140AE">
      <w:pPr>
        <w:tabs>
          <w:tab w:val="left" w:pos="263"/>
        </w:tabs>
        <w:spacing w:line="276" w:lineRule="auto"/>
        <w:jc w:val="center"/>
        <w:rPr>
          <w:rFonts w:asciiTheme="minorHAnsi" w:hAnsiTheme="minorHAnsi"/>
          <w:b/>
          <w:sz w:val="22"/>
          <w:szCs w:val="22"/>
        </w:rPr>
      </w:pPr>
    </w:p>
    <w:p w:rsidR="000140AE" w:rsidRPr="006469FE" w:rsidRDefault="000140AE" w:rsidP="00F80AA9">
      <w:pPr>
        <w:spacing w:line="276" w:lineRule="auto"/>
        <w:jc w:val="center"/>
        <w:rPr>
          <w:rFonts w:asciiTheme="minorHAnsi" w:hAnsiTheme="minorHAnsi"/>
          <w:b/>
          <w:sz w:val="22"/>
          <w:szCs w:val="22"/>
        </w:rPr>
      </w:pPr>
      <w:r w:rsidRPr="006469FE">
        <w:rPr>
          <w:rFonts w:asciiTheme="minorHAnsi" w:hAnsiTheme="minorHAnsi"/>
          <w:b/>
          <w:sz w:val="22"/>
          <w:szCs w:val="22"/>
        </w:rPr>
        <w:t>2013 Yılı Ürünü Pamuk, Ayçiçeği, Soya, Kanola, Aspir Prim Uygulamaları Desteklemesi</w:t>
      </w:r>
    </w:p>
    <w:tbl>
      <w:tblPr>
        <w:tblW w:w="6058" w:type="dxa"/>
        <w:jc w:val="center"/>
        <w:tblCellMar>
          <w:left w:w="70" w:type="dxa"/>
          <w:right w:w="70" w:type="dxa"/>
        </w:tblCellMar>
        <w:tblLook w:val="0000" w:firstRow="0" w:lastRow="0" w:firstColumn="0" w:lastColumn="0" w:noHBand="0" w:noVBand="0"/>
      </w:tblPr>
      <w:tblGrid>
        <w:gridCol w:w="1139"/>
        <w:gridCol w:w="1517"/>
        <w:gridCol w:w="1560"/>
        <w:gridCol w:w="1842"/>
      </w:tblGrid>
      <w:tr w:rsidR="000140AE" w:rsidRPr="006469FE" w:rsidTr="007079A9">
        <w:trPr>
          <w:trHeight w:val="20"/>
          <w:jc w:val="center"/>
        </w:trPr>
        <w:tc>
          <w:tcPr>
            <w:tcW w:w="1139" w:type="dxa"/>
            <w:tcBorders>
              <w:top w:val="single" w:sz="4" w:space="0" w:color="auto"/>
              <w:left w:val="single" w:sz="4" w:space="0" w:color="auto"/>
              <w:bottom w:val="single" w:sz="4" w:space="0" w:color="auto"/>
              <w:right w:val="single" w:sz="4" w:space="0" w:color="auto"/>
            </w:tcBorders>
            <w:shd w:val="clear" w:color="auto" w:fill="FBD4B4"/>
            <w:vAlign w:val="center"/>
          </w:tcPr>
          <w:p w:rsidR="000140AE" w:rsidRPr="006469FE" w:rsidRDefault="000140AE" w:rsidP="007079A9">
            <w:pPr>
              <w:spacing w:line="276" w:lineRule="auto"/>
              <w:jc w:val="center"/>
              <w:rPr>
                <w:rFonts w:asciiTheme="minorHAnsi" w:hAnsiTheme="minorHAnsi" w:cs="Tahoma"/>
                <w:b/>
                <w:bCs/>
                <w:sz w:val="22"/>
                <w:szCs w:val="22"/>
              </w:rPr>
            </w:pPr>
            <w:r w:rsidRPr="006469FE">
              <w:rPr>
                <w:rFonts w:asciiTheme="minorHAnsi" w:hAnsiTheme="minorHAnsi" w:cs="Tahoma"/>
                <w:b/>
                <w:bCs/>
                <w:sz w:val="22"/>
                <w:szCs w:val="22"/>
              </w:rPr>
              <w:t>İlçe Adı</w:t>
            </w:r>
          </w:p>
        </w:tc>
        <w:tc>
          <w:tcPr>
            <w:tcW w:w="1517"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7079A9">
            <w:pPr>
              <w:spacing w:line="276" w:lineRule="auto"/>
              <w:jc w:val="center"/>
              <w:rPr>
                <w:rFonts w:asciiTheme="minorHAnsi" w:hAnsiTheme="minorHAnsi" w:cs="Tahoma"/>
                <w:b/>
                <w:bCs/>
                <w:sz w:val="22"/>
                <w:szCs w:val="22"/>
              </w:rPr>
            </w:pPr>
            <w:r w:rsidRPr="006469FE">
              <w:rPr>
                <w:rFonts w:asciiTheme="minorHAnsi" w:hAnsiTheme="minorHAnsi" w:cs="Tahoma"/>
                <w:b/>
                <w:bCs/>
                <w:sz w:val="22"/>
                <w:szCs w:val="22"/>
              </w:rPr>
              <w:t>İsletme Sayısı</w:t>
            </w:r>
          </w:p>
        </w:tc>
        <w:tc>
          <w:tcPr>
            <w:tcW w:w="1560"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7079A9">
            <w:pPr>
              <w:spacing w:line="276" w:lineRule="auto"/>
              <w:jc w:val="center"/>
              <w:rPr>
                <w:rFonts w:asciiTheme="minorHAnsi" w:hAnsiTheme="minorHAnsi" w:cs="Tahoma"/>
                <w:b/>
                <w:bCs/>
                <w:sz w:val="22"/>
                <w:szCs w:val="22"/>
              </w:rPr>
            </w:pPr>
            <w:r w:rsidRPr="006469FE">
              <w:rPr>
                <w:rFonts w:asciiTheme="minorHAnsi" w:hAnsiTheme="minorHAnsi" w:cs="Tahoma"/>
                <w:b/>
                <w:bCs/>
                <w:sz w:val="22"/>
                <w:szCs w:val="22"/>
              </w:rPr>
              <w:t>Miktarı (TL)</w:t>
            </w:r>
          </w:p>
        </w:tc>
        <w:tc>
          <w:tcPr>
            <w:tcW w:w="1842"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7079A9">
            <w:pPr>
              <w:spacing w:line="276" w:lineRule="auto"/>
              <w:jc w:val="center"/>
              <w:rPr>
                <w:rFonts w:asciiTheme="minorHAnsi" w:hAnsiTheme="minorHAnsi" w:cs="Tahoma"/>
                <w:b/>
                <w:bCs/>
                <w:sz w:val="22"/>
                <w:szCs w:val="22"/>
              </w:rPr>
            </w:pPr>
            <w:r w:rsidRPr="006469FE">
              <w:rPr>
                <w:rFonts w:asciiTheme="minorHAnsi" w:hAnsiTheme="minorHAnsi" w:cs="Tahoma"/>
                <w:b/>
                <w:bCs/>
                <w:sz w:val="22"/>
                <w:szCs w:val="22"/>
              </w:rPr>
              <w:t>İLÇELERE GÖRE DAĞILIM %</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BAYRAMİÇ</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4</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10175,76</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0,15</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BİGA</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431</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635473,23</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9,66</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ECEABAT</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330</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663078,5</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10,08</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EZİNE</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110</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181203,17</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2,76</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GELİBOLU</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1575</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4083712,13</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62,09</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LAPSEKİ</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58</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85924,95</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1,31</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noWrap/>
          </w:tcPr>
          <w:p w:rsidR="000140AE" w:rsidRPr="007A444E" w:rsidRDefault="000140AE" w:rsidP="007079A9">
            <w:pPr>
              <w:spacing w:line="276" w:lineRule="auto"/>
              <w:jc w:val="left"/>
              <w:rPr>
                <w:rFonts w:asciiTheme="minorHAnsi" w:hAnsiTheme="minorHAnsi" w:cs="Tahoma"/>
                <w:b/>
                <w:sz w:val="22"/>
                <w:szCs w:val="22"/>
              </w:rPr>
            </w:pPr>
            <w:r w:rsidRPr="007A444E">
              <w:rPr>
                <w:rFonts w:asciiTheme="minorHAnsi" w:hAnsiTheme="minorHAnsi" w:cs="Tahoma"/>
                <w:b/>
                <w:sz w:val="22"/>
                <w:szCs w:val="22"/>
              </w:rPr>
              <w:t>MERKEZ</w:t>
            </w:r>
          </w:p>
        </w:tc>
        <w:tc>
          <w:tcPr>
            <w:tcW w:w="1517"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371</w:t>
            </w:r>
          </w:p>
        </w:tc>
        <w:tc>
          <w:tcPr>
            <w:tcW w:w="1560" w:type="dxa"/>
            <w:tcBorders>
              <w:top w:val="nil"/>
              <w:left w:val="nil"/>
              <w:bottom w:val="single" w:sz="4" w:space="0" w:color="auto"/>
              <w:right w:val="single" w:sz="4" w:space="0" w:color="auto"/>
            </w:tcBorders>
            <w:noWrap/>
          </w:tcPr>
          <w:p w:rsidR="000140AE" w:rsidRPr="006469FE" w:rsidRDefault="000140AE" w:rsidP="007079A9">
            <w:pPr>
              <w:spacing w:line="276" w:lineRule="auto"/>
              <w:jc w:val="right"/>
              <w:rPr>
                <w:rFonts w:asciiTheme="minorHAnsi" w:hAnsiTheme="minorHAnsi" w:cs="Tahoma"/>
                <w:sz w:val="22"/>
                <w:szCs w:val="22"/>
              </w:rPr>
            </w:pPr>
            <w:r w:rsidRPr="006469FE">
              <w:rPr>
                <w:rFonts w:asciiTheme="minorHAnsi" w:hAnsiTheme="minorHAnsi" w:cs="Tahoma"/>
                <w:sz w:val="22"/>
                <w:szCs w:val="22"/>
              </w:rPr>
              <w:t>917172,01</w:t>
            </w:r>
          </w:p>
        </w:tc>
        <w:tc>
          <w:tcPr>
            <w:tcW w:w="1842" w:type="dxa"/>
            <w:tcBorders>
              <w:top w:val="nil"/>
              <w:left w:val="nil"/>
              <w:bottom w:val="single" w:sz="4" w:space="0" w:color="auto"/>
              <w:right w:val="single" w:sz="4" w:space="0" w:color="auto"/>
            </w:tcBorders>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13,95</w:t>
            </w:r>
          </w:p>
        </w:tc>
      </w:tr>
      <w:tr w:rsidR="000140AE" w:rsidRPr="006469FE" w:rsidTr="007079A9">
        <w:trPr>
          <w:trHeight w:val="20"/>
          <w:jc w:val="center"/>
        </w:trPr>
        <w:tc>
          <w:tcPr>
            <w:tcW w:w="1139" w:type="dxa"/>
            <w:tcBorders>
              <w:top w:val="nil"/>
              <w:left w:val="single" w:sz="4" w:space="0" w:color="auto"/>
              <w:bottom w:val="single" w:sz="4" w:space="0" w:color="auto"/>
              <w:right w:val="single" w:sz="4" w:space="0" w:color="auto"/>
            </w:tcBorders>
            <w:shd w:val="clear" w:color="auto" w:fill="FBD4B4" w:themeFill="accent6" w:themeFillTint="66"/>
            <w:noWrap/>
          </w:tcPr>
          <w:p w:rsidR="000140AE" w:rsidRPr="006469FE" w:rsidRDefault="000140AE" w:rsidP="000140AE">
            <w:pPr>
              <w:spacing w:line="276" w:lineRule="auto"/>
              <w:jc w:val="center"/>
              <w:rPr>
                <w:rFonts w:asciiTheme="minorHAnsi" w:hAnsiTheme="minorHAnsi" w:cs="Arial"/>
                <w:b/>
                <w:bCs/>
                <w:sz w:val="22"/>
                <w:szCs w:val="22"/>
              </w:rPr>
            </w:pPr>
            <w:r w:rsidRPr="006469FE">
              <w:rPr>
                <w:rFonts w:asciiTheme="minorHAnsi" w:hAnsiTheme="minorHAnsi" w:cs="Arial"/>
                <w:b/>
                <w:bCs/>
                <w:sz w:val="22"/>
                <w:szCs w:val="22"/>
              </w:rPr>
              <w:t>Toplam</w:t>
            </w:r>
          </w:p>
        </w:tc>
        <w:tc>
          <w:tcPr>
            <w:tcW w:w="1517" w:type="dxa"/>
            <w:tcBorders>
              <w:top w:val="nil"/>
              <w:left w:val="nil"/>
              <w:bottom w:val="single" w:sz="4" w:space="0" w:color="auto"/>
              <w:right w:val="single" w:sz="4" w:space="0" w:color="auto"/>
            </w:tcBorders>
            <w:shd w:val="clear" w:color="auto" w:fill="FBD4B4" w:themeFill="accent6" w:themeFillTint="66"/>
            <w:noWrap/>
          </w:tcPr>
          <w:p w:rsidR="000140AE" w:rsidRPr="006469FE" w:rsidRDefault="000140AE" w:rsidP="007079A9">
            <w:pPr>
              <w:spacing w:line="276" w:lineRule="auto"/>
              <w:jc w:val="right"/>
              <w:rPr>
                <w:rFonts w:asciiTheme="minorHAnsi" w:hAnsiTheme="minorHAnsi" w:cs="Arial"/>
                <w:b/>
                <w:bCs/>
                <w:sz w:val="22"/>
                <w:szCs w:val="22"/>
              </w:rPr>
            </w:pPr>
            <w:r w:rsidRPr="006469FE">
              <w:rPr>
                <w:rFonts w:asciiTheme="minorHAnsi" w:hAnsiTheme="minorHAnsi" w:cs="Arial"/>
                <w:b/>
                <w:bCs/>
                <w:sz w:val="22"/>
                <w:szCs w:val="22"/>
              </w:rPr>
              <w:t>2879</w:t>
            </w:r>
          </w:p>
        </w:tc>
        <w:tc>
          <w:tcPr>
            <w:tcW w:w="1560" w:type="dxa"/>
            <w:tcBorders>
              <w:top w:val="nil"/>
              <w:left w:val="nil"/>
              <w:bottom w:val="single" w:sz="4" w:space="0" w:color="auto"/>
              <w:right w:val="single" w:sz="4" w:space="0" w:color="auto"/>
            </w:tcBorders>
            <w:shd w:val="clear" w:color="auto" w:fill="FBD4B4" w:themeFill="accent6" w:themeFillTint="66"/>
            <w:noWrap/>
          </w:tcPr>
          <w:p w:rsidR="000140AE" w:rsidRPr="006469FE" w:rsidRDefault="000140AE" w:rsidP="007079A9">
            <w:pPr>
              <w:spacing w:line="276" w:lineRule="auto"/>
              <w:jc w:val="right"/>
              <w:rPr>
                <w:rFonts w:asciiTheme="minorHAnsi" w:hAnsiTheme="minorHAnsi" w:cs="Tahoma"/>
                <w:b/>
                <w:bCs/>
                <w:sz w:val="22"/>
                <w:szCs w:val="22"/>
              </w:rPr>
            </w:pPr>
            <w:r w:rsidRPr="006469FE">
              <w:rPr>
                <w:rFonts w:asciiTheme="minorHAnsi" w:hAnsiTheme="minorHAnsi" w:cs="Tahoma"/>
                <w:b/>
                <w:bCs/>
                <w:sz w:val="22"/>
                <w:szCs w:val="22"/>
              </w:rPr>
              <w:t>6576739,75</w:t>
            </w:r>
          </w:p>
        </w:tc>
        <w:tc>
          <w:tcPr>
            <w:tcW w:w="1842" w:type="dxa"/>
            <w:tcBorders>
              <w:top w:val="nil"/>
              <w:left w:val="nil"/>
              <w:bottom w:val="single" w:sz="4" w:space="0" w:color="auto"/>
              <w:right w:val="single" w:sz="4" w:space="0" w:color="auto"/>
            </w:tcBorders>
            <w:shd w:val="clear" w:color="auto" w:fill="FBD4B4" w:themeFill="accent6" w:themeFillTint="66"/>
            <w:vAlign w:val="bottom"/>
          </w:tcPr>
          <w:p w:rsidR="000140AE" w:rsidRPr="006469FE" w:rsidRDefault="000140AE" w:rsidP="007079A9">
            <w:pPr>
              <w:spacing w:line="276" w:lineRule="auto"/>
              <w:jc w:val="right"/>
              <w:rPr>
                <w:rFonts w:asciiTheme="minorHAnsi" w:hAnsiTheme="minorHAnsi" w:cs="Arial"/>
                <w:sz w:val="22"/>
                <w:szCs w:val="22"/>
              </w:rPr>
            </w:pPr>
            <w:r w:rsidRPr="006469FE">
              <w:rPr>
                <w:rFonts w:asciiTheme="minorHAnsi" w:hAnsiTheme="minorHAnsi" w:cs="Arial"/>
                <w:sz w:val="22"/>
                <w:szCs w:val="22"/>
              </w:rPr>
              <w:t>100,00</w:t>
            </w:r>
          </w:p>
        </w:tc>
      </w:tr>
    </w:tbl>
    <w:p w:rsidR="000140AE" w:rsidRPr="006469FE" w:rsidRDefault="000140AE" w:rsidP="000140AE">
      <w:pPr>
        <w:spacing w:after="120" w:line="276" w:lineRule="auto"/>
        <w:ind w:firstLine="708"/>
        <w:jc w:val="center"/>
        <w:rPr>
          <w:rFonts w:asciiTheme="minorHAnsi" w:hAnsiTheme="minorHAnsi"/>
          <w:sz w:val="22"/>
          <w:szCs w:val="22"/>
        </w:rPr>
      </w:pPr>
    </w:p>
    <w:p w:rsidR="000140AE" w:rsidRPr="006469FE" w:rsidRDefault="000140AE" w:rsidP="000140AE">
      <w:pPr>
        <w:spacing w:after="120" w:line="276" w:lineRule="auto"/>
        <w:ind w:firstLine="708"/>
        <w:jc w:val="center"/>
        <w:rPr>
          <w:rFonts w:asciiTheme="minorHAnsi" w:hAnsiTheme="minorHAnsi"/>
          <w:sz w:val="22"/>
          <w:szCs w:val="22"/>
        </w:rPr>
      </w:pPr>
      <w:r w:rsidRPr="006469FE">
        <w:rPr>
          <w:rFonts w:asciiTheme="minorHAnsi" w:hAnsiTheme="minorHAnsi"/>
          <w:noProof/>
          <w:sz w:val="22"/>
          <w:szCs w:val="22"/>
        </w:rPr>
        <w:drawing>
          <wp:inline distT="0" distB="0" distL="0" distR="0" wp14:anchorId="15A053A8" wp14:editId="42B60782">
            <wp:extent cx="3619500" cy="2800350"/>
            <wp:effectExtent l="0" t="0" r="19050" b="19050"/>
            <wp:docPr id="19" name="Grafik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87C5B" w:rsidRPr="006469FE" w:rsidRDefault="00A87C5B" w:rsidP="007079A9">
      <w:pPr>
        <w:jc w:val="center"/>
        <w:rPr>
          <w:rFonts w:asciiTheme="minorHAnsi" w:hAnsiTheme="minorHAnsi"/>
          <w:b/>
          <w:sz w:val="22"/>
          <w:szCs w:val="22"/>
        </w:rPr>
      </w:pPr>
    </w:p>
    <w:p w:rsidR="005D7098" w:rsidRDefault="005D7098" w:rsidP="007079A9">
      <w:pPr>
        <w:jc w:val="center"/>
        <w:rPr>
          <w:rFonts w:asciiTheme="minorHAnsi" w:hAnsiTheme="minorHAnsi"/>
          <w:b/>
          <w:sz w:val="22"/>
          <w:szCs w:val="22"/>
        </w:rPr>
      </w:pPr>
    </w:p>
    <w:p w:rsidR="000140AE" w:rsidRPr="006469FE" w:rsidRDefault="000140AE" w:rsidP="007079A9">
      <w:pPr>
        <w:jc w:val="center"/>
        <w:rPr>
          <w:rFonts w:asciiTheme="minorHAnsi" w:hAnsiTheme="minorHAnsi"/>
          <w:b/>
          <w:sz w:val="22"/>
          <w:szCs w:val="22"/>
        </w:rPr>
      </w:pPr>
      <w:r w:rsidRPr="006469FE">
        <w:rPr>
          <w:rFonts w:asciiTheme="minorHAnsi" w:hAnsiTheme="minorHAnsi"/>
          <w:b/>
          <w:sz w:val="22"/>
          <w:szCs w:val="22"/>
        </w:rPr>
        <w:lastRenderedPageBreak/>
        <w:t>2013 Yılı Ürünü Dane Mısır Prim Uygulamaları Desteklemesi</w:t>
      </w:r>
    </w:p>
    <w:tbl>
      <w:tblPr>
        <w:tblW w:w="5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14"/>
        <w:gridCol w:w="1367"/>
        <w:gridCol w:w="1103"/>
        <w:gridCol w:w="1428"/>
      </w:tblGrid>
      <w:tr w:rsidR="000140AE" w:rsidRPr="006469FE" w:rsidTr="007079A9">
        <w:trPr>
          <w:trHeight w:val="435"/>
          <w:jc w:val="center"/>
        </w:trPr>
        <w:tc>
          <w:tcPr>
            <w:tcW w:w="1114" w:type="dxa"/>
            <w:shd w:val="clear" w:color="auto" w:fill="FBD4B4" w:themeFill="accent6" w:themeFillTint="66"/>
            <w:vAlign w:val="center"/>
            <w:hideMark/>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67" w:type="dxa"/>
            <w:shd w:val="clear" w:color="auto" w:fill="FBD4B4" w:themeFill="accent6" w:themeFillTint="66"/>
            <w:vAlign w:val="center"/>
            <w:hideMark/>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İsletme Sayısı</w:t>
            </w:r>
          </w:p>
        </w:tc>
        <w:tc>
          <w:tcPr>
            <w:tcW w:w="1103" w:type="dxa"/>
            <w:shd w:val="clear" w:color="auto" w:fill="FBD4B4" w:themeFill="accent6" w:themeFillTint="66"/>
            <w:vAlign w:val="center"/>
            <w:hideMark/>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Miktarı</w:t>
            </w:r>
            <w:r w:rsidRPr="006469FE">
              <w:rPr>
                <w:rFonts w:asciiTheme="minorHAnsi" w:hAnsiTheme="minorHAnsi" w:cs="Tahoma"/>
                <w:b/>
                <w:bCs/>
                <w:sz w:val="20"/>
                <w:szCs w:val="20"/>
              </w:rPr>
              <w:br/>
              <w:t>(TL)</w:t>
            </w:r>
          </w:p>
        </w:tc>
        <w:tc>
          <w:tcPr>
            <w:tcW w:w="1428" w:type="dxa"/>
            <w:shd w:val="clear" w:color="auto" w:fill="FBD4B4" w:themeFill="accent6" w:themeFillTint="66"/>
            <w:noWrap/>
            <w:vAlign w:val="center"/>
            <w:hideMark/>
          </w:tcPr>
          <w:p w:rsidR="000140AE" w:rsidRPr="006469FE" w:rsidRDefault="000140AE" w:rsidP="007079A9">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İLÇELERE GÖRE DAĞILIM %</w:t>
            </w:r>
          </w:p>
        </w:tc>
      </w:tr>
      <w:tr w:rsidR="000140AE" w:rsidRPr="006469FE" w:rsidTr="007079A9">
        <w:trPr>
          <w:trHeight w:val="255"/>
          <w:jc w:val="center"/>
        </w:trPr>
        <w:tc>
          <w:tcPr>
            <w:tcW w:w="1114" w:type="dxa"/>
            <w:shd w:val="clear" w:color="auto" w:fill="auto"/>
            <w:hideMark/>
          </w:tcPr>
          <w:p w:rsidR="000140AE" w:rsidRPr="007A444E" w:rsidRDefault="000140AE" w:rsidP="007079A9">
            <w:pPr>
              <w:spacing w:line="276" w:lineRule="auto"/>
              <w:jc w:val="left"/>
              <w:rPr>
                <w:rFonts w:asciiTheme="minorHAnsi" w:hAnsiTheme="minorHAnsi" w:cs="Tahoma"/>
                <w:b/>
                <w:sz w:val="20"/>
                <w:szCs w:val="20"/>
              </w:rPr>
            </w:pPr>
            <w:r w:rsidRPr="007A444E">
              <w:rPr>
                <w:rFonts w:asciiTheme="minorHAnsi" w:hAnsiTheme="minorHAnsi" w:cs="Tahoma"/>
                <w:b/>
                <w:sz w:val="20"/>
                <w:szCs w:val="20"/>
              </w:rPr>
              <w:t>BAYRAMİÇ</w:t>
            </w:r>
          </w:p>
        </w:tc>
        <w:tc>
          <w:tcPr>
            <w:tcW w:w="1367"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24</w:t>
            </w:r>
          </w:p>
        </w:tc>
        <w:tc>
          <w:tcPr>
            <w:tcW w:w="1103"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16793,82</w:t>
            </w:r>
          </w:p>
        </w:tc>
        <w:tc>
          <w:tcPr>
            <w:tcW w:w="1428" w:type="dxa"/>
            <w:shd w:val="clear" w:color="auto" w:fill="auto"/>
            <w:noWrap/>
            <w:vAlign w:val="bottom"/>
            <w:hideMark/>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2,82</w:t>
            </w:r>
          </w:p>
        </w:tc>
      </w:tr>
      <w:tr w:rsidR="000140AE" w:rsidRPr="006469FE" w:rsidTr="007079A9">
        <w:trPr>
          <w:trHeight w:val="255"/>
          <w:jc w:val="center"/>
        </w:trPr>
        <w:tc>
          <w:tcPr>
            <w:tcW w:w="1114" w:type="dxa"/>
            <w:shd w:val="clear" w:color="auto" w:fill="auto"/>
            <w:hideMark/>
          </w:tcPr>
          <w:p w:rsidR="000140AE" w:rsidRPr="007A444E" w:rsidRDefault="000140AE" w:rsidP="007079A9">
            <w:pPr>
              <w:spacing w:line="276" w:lineRule="auto"/>
              <w:jc w:val="left"/>
              <w:rPr>
                <w:rFonts w:asciiTheme="minorHAnsi" w:hAnsiTheme="minorHAnsi" w:cs="Tahoma"/>
                <w:b/>
                <w:sz w:val="20"/>
                <w:szCs w:val="20"/>
              </w:rPr>
            </w:pPr>
            <w:r w:rsidRPr="007A444E">
              <w:rPr>
                <w:rFonts w:asciiTheme="minorHAnsi" w:hAnsiTheme="minorHAnsi" w:cs="Tahoma"/>
                <w:b/>
                <w:sz w:val="20"/>
                <w:szCs w:val="20"/>
              </w:rPr>
              <w:t>BİGA</w:t>
            </w:r>
          </w:p>
        </w:tc>
        <w:tc>
          <w:tcPr>
            <w:tcW w:w="1367"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218</w:t>
            </w:r>
          </w:p>
        </w:tc>
        <w:tc>
          <w:tcPr>
            <w:tcW w:w="1103"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271120,44</w:t>
            </w:r>
          </w:p>
        </w:tc>
        <w:tc>
          <w:tcPr>
            <w:tcW w:w="1428" w:type="dxa"/>
            <w:shd w:val="clear" w:color="auto" w:fill="auto"/>
            <w:noWrap/>
            <w:vAlign w:val="bottom"/>
            <w:hideMark/>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45,46</w:t>
            </w:r>
          </w:p>
        </w:tc>
      </w:tr>
      <w:tr w:rsidR="000140AE" w:rsidRPr="006469FE" w:rsidTr="007079A9">
        <w:trPr>
          <w:trHeight w:val="255"/>
          <w:jc w:val="center"/>
        </w:trPr>
        <w:tc>
          <w:tcPr>
            <w:tcW w:w="1114" w:type="dxa"/>
            <w:shd w:val="clear" w:color="auto" w:fill="auto"/>
            <w:hideMark/>
          </w:tcPr>
          <w:p w:rsidR="000140AE" w:rsidRPr="007A444E" w:rsidRDefault="000140AE" w:rsidP="007079A9">
            <w:pPr>
              <w:spacing w:line="276" w:lineRule="auto"/>
              <w:jc w:val="left"/>
              <w:rPr>
                <w:rFonts w:asciiTheme="minorHAnsi" w:hAnsiTheme="minorHAnsi" w:cs="Tahoma"/>
                <w:b/>
                <w:sz w:val="20"/>
                <w:szCs w:val="20"/>
              </w:rPr>
            </w:pPr>
            <w:r w:rsidRPr="007A444E">
              <w:rPr>
                <w:rFonts w:asciiTheme="minorHAnsi" w:hAnsiTheme="minorHAnsi" w:cs="Tahoma"/>
                <w:b/>
                <w:sz w:val="20"/>
                <w:szCs w:val="20"/>
              </w:rPr>
              <w:t>EZİNE</w:t>
            </w:r>
          </w:p>
        </w:tc>
        <w:tc>
          <w:tcPr>
            <w:tcW w:w="1367"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129</w:t>
            </w:r>
          </w:p>
        </w:tc>
        <w:tc>
          <w:tcPr>
            <w:tcW w:w="1103"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103877,19</w:t>
            </w:r>
          </w:p>
        </w:tc>
        <w:tc>
          <w:tcPr>
            <w:tcW w:w="1428" w:type="dxa"/>
            <w:shd w:val="clear" w:color="auto" w:fill="auto"/>
            <w:noWrap/>
            <w:vAlign w:val="bottom"/>
            <w:hideMark/>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17,42</w:t>
            </w:r>
          </w:p>
        </w:tc>
      </w:tr>
      <w:tr w:rsidR="000140AE" w:rsidRPr="006469FE" w:rsidTr="007079A9">
        <w:trPr>
          <w:trHeight w:val="255"/>
          <w:jc w:val="center"/>
        </w:trPr>
        <w:tc>
          <w:tcPr>
            <w:tcW w:w="1114" w:type="dxa"/>
            <w:shd w:val="clear" w:color="auto" w:fill="auto"/>
            <w:hideMark/>
          </w:tcPr>
          <w:p w:rsidR="000140AE" w:rsidRPr="007A444E" w:rsidRDefault="000140AE" w:rsidP="007079A9">
            <w:pPr>
              <w:spacing w:line="276" w:lineRule="auto"/>
              <w:jc w:val="left"/>
              <w:rPr>
                <w:rFonts w:asciiTheme="minorHAnsi" w:hAnsiTheme="minorHAnsi" w:cs="Tahoma"/>
                <w:b/>
                <w:sz w:val="20"/>
                <w:szCs w:val="20"/>
              </w:rPr>
            </w:pPr>
            <w:r w:rsidRPr="007A444E">
              <w:rPr>
                <w:rFonts w:asciiTheme="minorHAnsi" w:hAnsiTheme="minorHAnsi" w:cs="Tahoma"/>
                <w:b/>
                <w:sz w:val="20"/>
                <w:szCs w:val="20"/>
              </w:rPr>
              <w:t>MERKEZ</w:t>
            </w:r>
          </w:p>
        </w:tc>
        <w:tc>
          <w:tcPr>
            <w:tcW w:w="1367"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211</w:t>
            </w:r>
          </w:p>
        </w:tc>
        <w:tc>
          <w:tcPr>
            <w:tcW w:w="1103" w:type="dxa"/>
            <w:shd w:val="clear" w:color="auto" w:fill="auto"/>
            <w:hideMark/>
          </w:tcPr>
          <w:p w:rsidR="000140AE" w:rsidRPr="006469FE" w:rsidRDefault="000140AE" w:rsidP="007079A9">
            <w:pPr>
              <w:spacing w:line="276" w:lineRule="auto"/>
              <w:jc w:val="right"/>
              <w:rPr>
                <w:rFonts w:asciiTheme="minorHAnsi" w:hAnsiTheme="minorHAnsi" w:cs="Tahoma"/>
                <w:sz w:val="20"/>
                <w:szCs w:val="20"/>
              </w:rPr>
            </w:pPr>
            <w:r w:rsidRPr="006469FE">
              <w:rPr>
                <w:rFonts w:asciiTheme="minorHAnsi" w:hAnsiTheme="minorHAnsi" w:cs="Tahoma"/>
                <w:sz w:val="20"/>
                <w:szCs w:val="20"/>
              </w:rPr>
              <w:t>204581,77</w:t>
            </w:r>
          </w:p>
        </w:tc>
        <w:tc>
          <w:tcPr>
            <w:tcW w:w="1428" w:type="dxa"/>
            <w:shd w:val="clear" w:color="auto" w:fill="auto"/>
            <w:noWrap/>
            <w:vAlign w:val="bottom"/>
            <w:hideMark/>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34,30</w:t>
            </w:r>
          </w:p>
        </w:tc>
      </w:tr>
      <w:tr w:rsidR="000140AE" w:rsidRPr="006469FE" w:rsidTr="007079A9">
        <w:trPr>
          <w:trHeight w:val="255"/>
          <w:jc w:val="center"/>
        </w:trPr>
        <w:tc>
          <w:tcPr>
            <w:tcW w:w="1114" w:type="dxa"/>
            <w:shd w:val="clear" w:color="auto" w:fill="FBD4B4" w:themeFill="accent6" w:themeFillTint="66"/>
            <w:hideMark/>
          </w:tcPr>
          <w:p w:rsidR="000140AE" w:rsidRPr="006469FE" w:rsidRDefault="000140AE" w:rsidP="007079A9">
            <w:pPr>
              <w:spacing w:line="276" w:lineRule="auto"/>
              <w:jc w:val="left"/>
              <w:rPr>
                <w:rFonts w:asciiTheme="minorHAnsi" w:hAnsiTheme="minorHAnsi" w:cs="Arial"/>
                <w:b/>
                <w:bCs/>
                <w:sz w:val="20"/>
                <w:szCs w:val="20"/>
              </w:rPr>
            </w:pPr>
            <w:r w:rsidRPr="006469FE">
              <w:rPr>
                <w:rFonts w:asciiTheme="minorHAnsi" w:hAnsiTheme="minorHAnsi" w:cs="Arial"/>
                <w:b/>
                <w:bCs/>
                <w:sz w:val="20"/>
                <w:szCs w:val="20"/>
              </w:rPr>
              <w:t>Toplam</w:t>
            </w:r>
          </w:p>
        </w:tc>
        <w:tc>
          <w:tcPr>
            <w:tcW w:w="1367" w:type="dxa"/>
            <w:shd w:val="clear" w:color="auto" w:fill="FBD4B4" w:themeFill="accent6" w:themeFillTint="66"/>
            <w:hideMark/>
          </w:tcPr>
          <w:p w:rsidR="000140AE" w:rsidRPr="006469FE" w:rsidRDefault="000140AE" w:rsidP="007079A9">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582</w:t>
            </w:r>
          </w:p>
        </w:tc>
        <w:tc>
          <w:tcPr>
            <w:tcW w:w="1103" w:type="dxa"/>
            <w:shd w:val="clear" w:color="auto" w:fill="FBD4B4" w:themeFill="accent6" w:themeFillTint="66"/>
            <w:hideMark/>
          </w:tcPr>
          <w:p w:rsidR="000140AE" w:rsidRPr="006469FE" w:rsidRDefault="000140AE" w:rsidP="007079A9">
            <w:pPr>
              <w:spacing w:line="276" w:lineRule="auto"/>
              <w:jc w:val="right"/>
              <w:rPr>
                <w:rFonts w:asciiTheme="minorHAnsi" w:hAnsiTheme="minorHAnsi" w:cs="Tahoma"/>
                <w:b/>
                <w:bCs/>
                <w:sz w:val="20"/>
                <w:szCs w:val="20"/>
              </w:rPr>
            </w:pPr>
            <w:r w:rsidRPr="006469FE">
              <w:rPr>
                <w:rFonts w:asciiTheme="minorHAnsi" w:hAnsiTheme="minorHAnsi" w:cs="Tahoma"/>
                <w:b/>
                <w:bCs/>
                <w:sz w:val="20"/>
                <w:szCs w:val="20"/>
              </w:rPr>
              <w:t>596373,22</w:t>
            </w:r>
          </w:p>
        </w:tc>
        <w:tc>
          <w:tcPr>
            <w:tcW w:w="1428" w:type="dxa"/>
            <w:shd w:val="clear" w:color="auto" w:fill="FBD4B4" w:themeFill="accent6" w:themeFillTint="66"/>
            <w:noWrap/>
            <w:vAlign w:val="bottom"/>
            <w:hideMark/>
          </w:tcPr>
          <w:p w:rsidR="000140AE" w:rsidRPr="006469FE" w:rsidRDefault="000140AE" w:rsidP="007079A9">
            <w:pPr>
              <w:spacing w:line="276" w:lineRule="auto"/>
              <w:jc w:val="right"/>
              <w:rPr>
                <w:rFonts w:asciiTheme="minorHAnsi" w:hAnsiTheme="minorHAnsi" w:cs="Arial"/>
                <w:sz w:val="20"/>
                <w:szCs w:val="20"/>
              </w:rPr>
            </w:pPr>
            <w:r w:rsidRPr="006469FE">
              <w:rPr>
                <w:rFonts w:asciiTheme="minorHAnsi" w:hAnsiTheme="minorHAnsi" w:cs="Arial"/>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after="120" w:line="276" w:lineRule="auto"/>
        <w:jc w:val="center"/>
        <w:rPr>
          <w:rFonts w:asciiTheme="minorHAnsi" w:hAnsiTheme="minorHAnsi"/>
          <w:b/>
          <w:sz w:val="22"/>
          <w:szCs w:val="22"/>
        </w:rPr>
      </w:pPr>
      <w:r w:rsidRPr="006469FE">
        <w:rPr>
          <w:rFonts w:asciiTheme="minorHAnsi" w:hAnsiTheme="minorHAnsi"/>
          <w:noProof/>
          <w:sz w:val="22"/>
          <w:szCs w:val="22"/>
        </w:rPr>
        <w:drawing>
          <wp:inline distT="0" distB="0" distL="0" distR="0" wp14:anchorId="5C4AD7E6" wp14:editId="3E496BF2">
            <wp:extent cx="3467100" cy="2276475"/>
            <wp:effectExtent l="0" t="0" r="19050" b="9525"/>
            <wp:docPr id="21" name="Grafi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21AD9" w:rsidRPr="006469FE" w:rsidRDefault="00E21AD9" w:rsidP="00A87C5B">
      <w:pPr>
        <w:jc w:val="center"/>
        <w:rPr>
          <w:rFonts w:asciiTheme="minorHAnsi" w:hAnsiTheme="minorHAnsi"/>
          <w:b/>
          <w:sz w:val="22"/>
          <w:szCs w:val="22"/>
        </w:rPr>
      </w:pPr>
    </w:p>
    <w:p w:rsidR="000140AE" w:rsidRPr="006469FE" w:rsidRDefault="000140AE" w:rsidP="00A87C5B">
      <w:pPr>
        <w:jc w:val="center"/>
        <w:rPr>
          <w:rFonts w:asciiTheme="minorHAnsi" w:hAnsiTheme="minorHAnsi"/>
          <w:b/>
          <w:sz w:val="22"/>
          <w:szCs w:val="22"/>
        </w:rPr>
      </w:pPr>
      <w:r w:rsidRPr="006469FE">
        <w:rPr>
          <w:rFonts w:asciiTheme="minorHAnsi" w:hAnsiTheme="minorHAnsi"/>
          <w:b/>
          <w:sz w:val="22"/>
          <w:szCs w:val="22"/>
        </w:rPr>
        <w:t>2013 Yılı Ürünü Zeytinyağı Prim Uygulamaları Desteklemesi</w:t>
      </w:r>
    </w:p>
    <w:p w:rsidR="000140A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Türkiye Tarım Havzaları Üretim ve Destekleme Modelinde öngörülen havzalarda 2013 yılı üretim sezonunda üretilen ve satışı yapılan hububat ve baklagil ürünlerine 2013/15 No’lu tebliğ kapsamında 3.319 işletmeye 5.735.509,63 TL havza bazlı Hububat ve Baklagil Fark Desteği ödemesi yapılmıştır. Desteklemeden faydalanan işletmelere ait bilgiler aşağıda tablo halinde verilmiştir.</w:t>
      </w:r>
    </w:p>
    <w:p w:rsidR="00E27D9A" w:rsidRPr="006469FE" w:rsidRDefault="00E27D9A" w:rsidP="000140AE">
      <w:pPr>
        <w:spacing w:after="120" w:line="276" w:lineRule="auto"/>
        <w:ind w:firstLine="708"/>
        <w:rPr>
          <w:rFonts w:asciiTheme="minorHAnsi" w:hAnsiTheme="minorHAnsi"/>
          <w:sz w:val="22"/>
          <w:szCs w:val="22"/>
        </w:rPr>
      </w:pPr>
    </w:p>
    <w:tbl>
      <w:tblPr>
        <w:tblW w:w="5265" w:type="dxa"/>
        <w:jc w:val="center"/>
        <w:tblCellMar>
          <w:left w:w="70" w:type="dxa"/>
          <w:right w:w="70" w:type="dxa"/>
        </w:tblCellMar>
        <w:tblLook w:val="0000" w:firstRow="0" w:lastRow="0" w:firstColumn="0" w:lastColumn="0" w:noHBand="0" w:noVBand="0"/>
      </w:tblPr>
      <w:tblGrid>
        <w:gridCol w:w="1302"/>
        <w:gridCol w:w="1367"/>
        <w:gridCol w:w="1204"/>
        <w:gridCol w:w="1392"/>
      </w:tblGrid>
      <w:tr w:rsidR="000140AE" w:rsidRPr="006469FE" w:rsidTr="00A87C5B">
        <w:trPr>
          <w:trHeight w:val="699"/>
          <w:jc w:val="center"/>
        </w:trPr>
        <w:tc>
          <w:tcPr>
            <w:tcW w:w="130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6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İsletme Sayısı</w:t>
            </w:r>
          </w:p>
        </w:tc>
        <w:tc>
          <w:tcPr>
            <w:tcW w:w="1204"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Miktarı</w:t>
            </w:r>
            <w:r w:rsidRPr="006469FE">
              <w:rPr>
                <w:rFonts w:asciiTheme="minorHAnsi" w:hAnsiTheme="minorHAnsi" w:cs="Tahoma"/>
                <w:b/>
                <w:bCs/>
                <w:sz w:val="20"/>
                <w:szCs w:val="20"/>
              </w:rPr>
              <w:br/>
              <w:t>(TL)</w:t>
            </w:r>
          </w:p>
        </w:tc>
        <w:tc>
          <w:tcPr>
            <w:tcW w:w="1392"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İLÇELERE GÖRE DAĞILIM %</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noWrap/>
          </w:tcPr>
          <w:p w:rsidR="000140AE" w:rsidRPr="007A444E" w:rsidRDefault="000140AE" w:rsidP="00A87C5B">
            <w:pPr>
              <w:spacing w:line="276" w:lineRule="auto"/>
              <w:jc w:val="left"/>
              <w:rPr>
                <w:rFonts w:asciiTheme="minorHAnsi" w:hAnsiTheme="minorHAnsi" w:cs="Tahoma"/>
                <w:b/>
                <w:sz w:val="20"/>
                <w:szCs w:val="20"/>
              </w:rPr>
            </w:pPr>
            <w:r w:rsidRPr="007A444E">
              <w:rPr>
                <w:rFonts w:asciiTheme="minorHAnsi" w:hAnsiTheme="minorHAnsi" w:cs="Tahoma"/>
                <w:b/>
                <w:sz w:val="20"/>
                <w:szCs w:val="20"/>
              </w:rPr>
              <w:t>AYVACIK</w:t>
            </w:r>
          </w:p>
        </w:tc>
        <w:tc>
          <w:tcPr>
            <w:tcW w:w="1367"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468</w:t>
            </w:r>
          </w:p>
        </w:tc>
        <w:tc>
          <w:tcPr>
            <w:tcW w:w="1204"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609027,02</w:t>
            </w:r>
          </w:p>
        </w:tc>
        <w:tc>
          <w:tcPr>
            <w:tcW w:w="1392"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44,15</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noWrap/>
          </w:tcPr>
          <w:p w:rsidR="000140AE" w:rsidRPr="007A444E" w:rsidRDefault="000140AE" w:rsidP="00A87C5B">
            <w:pPr>
              <w:spacing w:line="276" w:lineRule="auto"/>
              <w:jc w:val="left"/>
              <w:rPr>
                <w:rFonts w:asciiTheme="minorHAnsi" w:hAnsiTheme="minorHAnsi" w:cs="Tahoma"/>
                <w:b/>
                <w:sz w:val="20"/>
                <w:szCs w:val="20"/>
              </w:rPr>
            </w:pPr>
            <w:r w:rsidRPr="007A444E">
              <w:rPr>
                <w:rFonts w:asciiTheme="minorHAnsi" w:hAnsiTheme="minorHAnsi" w:cs="Tahoma"/>
                <w:b/>
                <w:sz w:val="20"/>
                <w:szCs w:val="20"/>
              </w:rPr>
              <w:t>BAYRAMİÇ</w:t>
            </w:r>
          </w:p>
        </w:tc>
        <w:tc>
          <w:tcPr>
            <w:tcW w:w="1367"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80</w:t>
            </w:r>
          </w:p>
        </w:tc>
        <w:tc>
          <w:tcPr>
            <w:tcW w:w="1204"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82029,22</w:t>
            </w:r>
          </w:p>
        </w:tc>
        <w:tc>
          <w:tcPr>
            <w:tcW w:w="1392"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5,95</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noWrap/>
          </w:tcPr>
          <w:p w:rsidR="000140AE" w:rsidRPr="007A444E" w:rsidRDefault="000140AE" w:rsidP="00A87C5B">
            <w:pPr>
              <w:spacing w:line="276" w:lineRule="auto"/>
              <w:jc w:val="left"/>
              <w:rPr>
                <w:rFonts w:asciiTheme="minorHAnsi" w:hAnsiTheme="minorHAnsi" w:cs="Tahoma"/>
                <w:b/>
                <w:sz w:val="20"/>
                <w:szCs w:val="20"/>
              </w:rPr>
            </w:pPr>
            <w:r w:rsidRPr="007A444E">
              <w:rPr>
                <w:rFonts w:asciiTheme="minorHAnsi" w:hAnsiTheme="minorHAnsi" w:cs="Tahoma"/>
                <w:b/>
                <w:sz w:val="20"/>
                <w:szCs w:val="20"/>
              </w:rPr>
              <w:t>ECEABAT</w:t>
            </w:r>
          </w:p>
        </w:tc>
        <w:tc>
          <w:tcPr>
            <w:tcW w:w="1367"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3</w:t>
            </w:r>
          </w:p>
        </w:tc>
        <w:tc>
          <w:tcPr>
            <w:tcW w:w="1204"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8725,50</w:t>
            </w:r>
          </w:p>
        </w:tc>
        <w:tc>
          <w:tcPr>
            <w:tcW w:w="1392"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0,63</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noWrap/>
          </w:tcPr>
          <w:p w:rsidR="000140AE" w:rsidRPr="007A444E" w:rsidRDefault="000140AE" w:rsidP="00A87C5B">
            <w:pPr>
              <w:spacing w:line="276" w:lineRule="auto"/>
              <w:jc w:val="left"/>
              <w:rPr>
                <w:rFonts w:asciiTheme="minorHAnsi" w:hAnsiTheme="minorHAnsi" w:cs="Tahoma"/>
                <w:b/>
                <w:sz w:val="20"/>
                <w:szCs w:val="20"/>
              </w:rPr>
            </w:pPr>
            <w:r w:rsidRPr="007A444E">
              <w:rPr>
                <w:rFonts w:asciiTheme="minorHAnsi" w:hAnsiTheme="minorHAnsi" w:cs="Tahoma"/>
                <w:b/>
                <w:sz w:val="20"/>
                <w:szCs w:val="20"/>
              </w:rPr>
              <w:t>EZİNE</w:t>
            </w:r>
          </w:p>
        </w:tc>
        <w:tc>
          <w:tcPr>
            <w:tcW w:w="1367"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427</w:t>
            </w:r>
          </w:p>
        </w:tc>
        <w:tc>
          <w:tcPr>
            <w:tcW w:w="1204"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637638,09</w:t>
            </w:r>
          </w:p>
        </w:tc>
        <w:tc>
          <w:tcPr>
            <w:tcW w:w="1392"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46,23</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noWrap/>
          </w:tcPr>
          <w:p w:rsidR="000140AE" w:rsidRPr="007A444E" w:rsidRDefault="000140AE" w:rsidP="00A87C5B">
            <w:pPr>
              <w:spacing w:line="276" w:lineRule="auto"/>
              <w:jc w:val="left"/>
              <w:rPr>
                <w:rFonts w:asciiTheme="minorHAnsi" w:hAnsiTheme="minorHAnsi" w:cs="Tahoma"/>
                <w:b/>
                <w:sz w:val="20"/>
                <w:szCs w:val="20"/>
              </w:rPr>
            </w:pPr>
            <w:r w:rsidRPr="007A444E">
              <w:rPr>
                <w:rFonts w:asciiTheme="minorHAnsi" w:hAnsiTheme="minorHAnsi" w:cs="Tahoma"/>
                <w:b/>
                <w:sz w:val="20"/>
                <w:szCs w:val="20"/>
              </w:rPr>
              <w:t>GÖKÇEADA</w:t>
            </w:r>
          </w:p>
        </w:tc>
        <w:tc>
          <w:tcPr>
            <w:tcW w:w="1367"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2</w:t>
            </w:r>
          </w:p>
        </w:tc>
        <w:tc>
          <w:tcPr>
            <w:tcW w:w="1204"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821,66</w:t>
            </w:r>
          </w:p>
        </w:tc>
        <w:tc>
          <w:tcPr>
            <w:tcW w:w="1392"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0,06</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noWrap/>
          </w:tcPr>
          <w:p w:rsidR="000140AE" w:rsidRPr="007A444E" w:rsidRDefault="000140AE" w:rsidP="00A87C5B">
            <w:pPr>
              <w:spacing w:line="276" w:lineRule="auto"/>
              <w:jc w:val="left"/>
              <w:rPr>
                <w:rFonts w:asciiTheme="minorHAnsi" w:hAnsiTheme="minorHAnsi" w:cs="Tahoma"/>
                <w:b/>
                <w:sz w:val="20"/>
                <w:szCs w:val="20"/>
              </w:rPr>
            </w:pPr>
            <w:r w:rsidRPr="007A444E">
              <w:rPr>
                <w:rFonts w:asciiTheme="minorHAnsi" w:hAnsiTheme="minorHAnsi" w:cs="Tahoma"/>
                <w:b/>
                <w:sz w:val="20"/>
                <w:szCs w:val="20"/>
              </w:rPr>
              <w:t>MERKEZ</w:t>
            </w:r>
          </w:p>
        </w:tc>
        <w:tc>
          <w:tcPr>
            <w:tcW w:w="1367"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33</w:t>
            </w:r>
          </w:p>
        </w:tc>
        <w:tc>
          <w:tcPr>
            <w:tcW w:w="1204" w:type="dxa"/>
            <w:tcBorders>
              <w:top w:val="nil"/>
              <w:left w:val="nil"/>
              <w:bottom w:val="single" w:sz="4" w:space="0" w:color="auto"/>
              <w:right w:val="single" w:sz="4" w:space="0" w:color="auto"/>
            </w:tcBorders>
            <w:noWrap/>
          </w:tcPr>
          <w:p w:rsidR="000140AE" w:rsidRPr="006469FE" w:rsidRDefault="000140AE" w:rsidP="00A87C5B">
            <w:pPr>
              <w:spacing w:line="276" w:lineRule="auto"/>
              <w:jc w:val="right"/>
              <w:rPr>
                <w:rFonts w:asciiTheme="minorHAnsi" w:hAnsiTheme="minorHAnsi" w:cs="Tahoma"/>
                <w:sz w:val="20"/>
                <w:szCs w:val="20"/>
              </w:rPr>
            </w:pPr>
            <w:r w:rsidRPr="006469FE">
              <w:rPr>
                <w:rFonts w:asciiTheme="minorHAnsi" w:hAnsiTheme="minorHAnsi" w:cs="Tahoma"/>
                <w:sz w:val="20"/>
                <w:szCs w:val="20"/>
              </w:rPr>
              <w:t>41071,92</w:t>
            </w:r>
          </w:p>
        </w:tc>
        <w:tc>
          <w:tcPr>
            <w:tcW w:w="1392"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2,98</w:t>
            </w:r>
          </w:p>
        </w:tc>
      </w:tr>
      <w:tr w:rsidR="000140AE" w:rsidRPr="006469FE" w:rsidTr="00A87C5B">
        <w:trPr>
          <w:trHeight w:val="28"/>
          <w:jc w:val="center"/>
        </w:trPr>
        <w:tc>
          <w:tcPr>
            <w:tcW w:w="1302" w:type="dxa"/>
            <w:tcBorders>
              <w:top w:val="nil"/>
              <w:left w:val="single" w:sz="4" w:space="0" w:color="auto"/>
              <w:bottom w:val="single" w:sz="4" w:space="0" w:color="auto"/>
              <w:right w:val="single" w:sz="4" w:space="0" w:color="auto"/>
            </w:tcBorders>
            <w:shd w:val="clear" w:color="auto" w:fill="FBD4B4" w:themeFill="accent6" w:themeFillTint="66"/>
            <w:noWrap/>
          </w:tcPr>
          <w:p w:rsidR="000140AE" w:rsidRPr="006469FE" w:rsidRDefault="000140AE" w:rsidP="000140AE">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Toplam</w:t>
            </w:r>
          </w:p>
        </w:tc>
        <w:tc>
          <w:tcPr>
            <w:tcW w:w="1367" w:type="dxa"/>
            <w:tcBorders>
              <w:top w:val="nil"/>
              <w:left w:val="nil"/>
              <w:bottom w:val="single" w:sz="4" w:space="0" w:color="auto"/>
              <w:right w:val="single" w:sz="4" w:space="0" w:color="auto"/>
            </w:tcBorders>
            <w:shd w:val="clear" w:color="auto" w:fill="FBD4B4" w:themeFill="accent6" w:themeFillTint="66"/>
            <w:noWrap/>
          </w:tcPr>
          <w:p w:rsidR="000140AE" w:rsidRPr="006469FE" w:rsidRDefault="000140AE" w:rsidP="00A87C5B">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1013</w:t>
            </w:r>
          </w:p>
        </w:tc>
        <w:tc>
          <w:tcPr>
            <w:tcW w:w="1204" w:type="dxa"/>
            <w:tcBorders>
              <w:top w:val="nil"/>
              <w:left w:val="nil"/>
              <w:bottom w:val="single" w:sz="4" w:space="0" w:color="auto"/>
              <w:right w:val="single" w:sz="4" w:space="0" w:color="auto"/>
            </w:tcBorders>
            <w:shd w:val="clear" w:color="auto" w:fill="FBD4B4" w:themeFill="accent6" w:themeFillTint="66"/>
            <w:noWrap/>
          </w:tcPr>
          <w:p w:rsidR="000140AE" w:rsidRPr="006469FE" w:rsidRDefault="000140AE" w:rsidP="00A87C5B">
            <w:pPr>
              <w:spacing w:line="276" w:lineRule="auto"/>
              <w:jc w:val="right"/>
              <w:rPr>
                <w:rFonts w:asciiTheme="minorHAnsi" w:hAnsiTheme="minorHAnsi" w:cs="Tahoma"/>
                <w:b/>
                <w:bCs/>
                <w:sz w:val="20"/>
                <w:szCs w:val="20"/>
              </w:rPr>
            </w:pPr>
            <w:r w:rsidRPr="006469FE">
              <w:rPr>
                <w:rFonts w:asciiTheme="minorHAnsi" w:hAnsiTheme="minorHAnsi" w:cs="Tahoma"/>
                <w:b/>
                <w:bCs/>
                <w:sz w:val="20"/>
                <w:szCs w:val="20"/>
              </w:rPr>
              <w:t>1379313,41</w:t>
            </w:r>
          </w:p>
        </w:tc>
        <w:tc>
          <w:tcPr>
            <w:tcW w:w="1392" w:type="dxa"/>
            <w:tcBorders>
              <w:top w:val="nil"/>
              <w:left w:val="nil"/>
              <w:bottom w:val="single" w:sz="4" w:space="0" w:color="auto"/>
              <w:right w:val="single" w:sz="4" w:space="0" w:color="auto"/>
            </w:tcBorders>
            <w:shd w:val="clear" w:color="auto" w:fill="FBD4B4" w:themeFill="accent6" w:themeFillTint="66"/>
            <w:vAlign w:val="bottom"/>
          </w:tcPr>
          <w:p w:rsidR="000140AE" w:rsidRPr="006469FE" w:rsidRDefault="000140AE" w:rsidP="00A87C5B">
            <w:pPr>
              <w:spacing w:line="276" w:lineRule="auto"/>
              <w:jc w:val="right"/>
              <w:rPr>
                <w:rFonts w:asciiTheme="minorHAnsi" w:hAnsiTheme="minorHAnsi" w:cs="Arial"/>
                <w:b/>
                <w:sz w:val="20"/>
                <w:szCs w:val="20"/>
              </w:rPr>
            </w:pPr>
            <w:r w:rsidRPr="006469FE">
              <w:rPr>
                <w:rFonts w:asciiTheme="minorHAnsi" w:hAnsiTheme="minorHAnsi" w:cs="Arial"/>
                <w:b/>
                <w:sz w:val="20"/>
                <w:szCs w:val="20"/>
              </w:rPr>
              <w:t>100,00</w:t>
            </w:r>
          </w:p>
        </w:tc>
      </w:tr>
    </w:tbl>
    <w:p w:rsidR="000140AE" w:rsidRPr="006469FE" w:rsidRDefault="000140AE" w:rsidP="000140AE">
      <w:pPr>
        <w:spacing w:line="276" w:lineRule="auto"/>
        <w:rPr>
          <w:rFonts w:asciiTheme="minorHAnsi" w:hAnsiTheme="minorHAnsi"/>
          <w:b/>
          <w:sz w:val="22"/>
          <w:szCs w:val="22"/>
        </w:rPr>
      </w:pPr>
    </w:p>
    <w:p w:rsidR="000140AE" w:rsidRPr="006469FE" w:rsidRDefault="000140AE" w:rsidP="000140AE">
      <w:pPr>
        <w:spacing w:after="120" w:line="276" w:lineRule="auto"/>
        <w:ind w:firstLine="708"/>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21BEF124" wp14:editId="3535BDD5">
            <wp:extent cx="3400425" cy="2447925"/>
            <wp:effectExtent l="0" t="0" r="9525" b="9525"/>
            <wp:docPr id="22" name="Grafik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659E0" w:rsidRPr="006469FE" w:rsidRDefault="003659E0" w:rsidP="00A87C5B">
      <w:pPr>
        <w:spacing w:line="276" w:lineRule="auto"/>
        <w:jc w:val="center"/>
        <w:rPr>
          <w:rFonts w:asciiTheme="minorHAnsi" w:hAnsiTheme="minorHAnsi"/>
          <w:b/>
          <w:sz w:val="22"/>
          <w:szCs w:val="22"/>
        </w:rPr>
      </w:pPr>
    </w:p>
    <w:p w:rsidR="000140AE" w:rsidRPr="006469FE" w:rsidRDefault="000140AE" w:rsidP="00A87C5B">
      <w:pPr>
        <w:spacing w:line="276" w:lineRule="auto"/>
        <w:jc w:val="center"/>
        <w:rPr>
          <w:rFonts w:asciiTheme="minorHAnsi" w:hAnsiTheme="minorHAnsi"/>
          <w:b/>
          <w:sz w:val="22"/>
          <w:szCs w:val="22"/>
        </w:rPr>
      </w:pPr>
      <w:r w:rsidRPr="006469FE">
        <w:rPr>
          <w:rFonts w:asciiTheme="minorHAnsi" w:hAnsiTheme="minorHAnsi"/>
          <w:b/>
          <w:sz w:val="22"/>
          <w:szCs w:val="22"/>
        </w:rPr>
        <w:t>2014 Yılı Ürünü Hububat Fark Desteklemesi</w:t>
      </w:r>
    </w:p>
    <w:p w:rsidR="000140AE"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Türkiye Tarım Havzaları Üretim ve Destekleme Modelinde öngörülen havzalarda 2014 yılı üretim sezonunda üretilen ve satışı yapılan yağlı tohumlu bitkiler, hububat ve baklagil ürünlerine 2014/25 nolu tebliğ kapsamında 2014 yılında Çanakkale ili genelinde desteklemeye tabi ürünleri yetiştiren 2976 adet işletmeye 3.950.035,62 TL destekleme 1 dönem ödemesi yapılmıştır.</w:t>
      </w:r>
    </w:p>
    <w:p w:rsidR="000140AE" w:rsidRPr="006469FE" w:rsidRDefault="000140AE" w:rsidP="000140AE">
      <w:pPr>
        <w:spacing w:after="120" w:line="276" w:lineRule="auto"/>
        <w:ind w:firstLine="708"/>
        <w:rPr>
          <w:rFonts w:asciiTheme="minorHAnsi" w:hAnsiTheme="minorHAnsi"/>
          <w:b/>
          <w:sz w:val="22"/>
          <w:szCs w:val="22"/>
        </w:rPr>
      </w:pPr>
      <w:r w:rsidRPr="006469FE">
        <w:rPr>
          <w:rFonts w:asciiTheme="minorHAnsi" w:hAnsiTheme="minorHAnsi"/>
          <w:sz w:val="22"/>
          <w:szCs w:val="22"/>
        </w:rPr>
        <w:t>Desteklemeden faydalanan işletmelere ait ilçeler göre bilgiler aşağıda tablo halinde verilmiştir.</w:t>
      </w:r>
    </w:p>
    <w:tbl>
      <w:tblPr>
        <w:tblW w:w="5260" w:type="dxa"/>
        <w:jc w:val="center"/>
        <w:tblCellMar>
          <w:left w:w="70" w:type="dxa"/>
          <w:right w:w="70" w:type="dxa"/>
        </w:tblCellMar>
        <w:tblLook w:val="04A0" w:firstRow="1" w:lastRow="0" w:firstColumn="1" w:lastColumn="0" w:noHBand="0" w:noVBand="1"/>
      </w:tblPr>
      <w:tblGrid>
        <w:gridCol w:w="1079"/>
        <w:gridCol w:w="1260"/>
        <w:gridCol w:w="1260"/>
        <w:gridCol w:w="1870"/>
      </w:tblGrid>
      <w:tr w:rsidR="000140AE" w:rsidRPr="006469FE" w:rsidTr="00A87C5B">
        <w:trPr>
          <w:trHeight w:val="435"/>
          <w:jc w:val="center"/>
        </w:trPr>
        <w:tc>
          <w:tcPr>
            <w:tcW w:w="87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2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İsletme Sayısı</w:t>
            </w:r>
          </w:p>
        </w:tc>
        <w:tc>
          <w:tcPr>
            <w:tcW w:w="126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Miktarı</w:t>
            </w:r>
            <w:r w:rsidRPr="006469FE">
              <w:rPr>
                <w:rFonts w:asciiTheme="minorHAnsi" w:hAnsiTheme="minorHAnsi" w:cs="Tahoma"/>
                <w:b/>
                <w:bCs/>
                <w:sz w:val="20"/>
                <w:szCs w:val="20"/>
              </w:rPr>
              <w:br/>
              <w:t>(TL)</w:t>
            </w:r>
          </w:p>
        </w:tc>
        <w:tc>
          <w:tcPr>
            <w:tcW w:w="187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cs="Arial"/>
                <w:b/>
                <w:sz w:val="20"/>
                <w:szCs w:val="20"/>
              </w:rPr>
            </w:pPr>
            <w:r w:rsidRPr="006469FE">
              <w:rPr>
                <w:rFonts w:asciiTheme="minorHAnsi" w:hAnsiTheme="minorHAnsi" w:cs="Arial"/>
                <w:b/>
                <w:sz w:val="20"/>
                <w:szCs w:val="20"/>
              </w:rPr>
              <w:t>İLÇELER GÖRE DAĞILIM %</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AYVACIK</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1787,5</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0,05</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BAYRAMİÇ</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64</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76329,12</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1,93</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BİGA</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1240</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1729829,57</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43,79</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BOZCAADA</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541</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0,01</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ÇAN</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31</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24497,25</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0,62</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ECEABAT</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272</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378229,47</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9,58</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EZİNE</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178</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176196,94</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4,46</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GELİBOLU</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843</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1145306,56</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28,99</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LAPSEKİ</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83</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93770,98</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2,37</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MERKEZ</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262</w:t>
            </w:r>
          </w:p>
        </w:tc>
        <w:tc>
          <w:tcPr>
            <w:tcW w:w="12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323547,23</w:t>
            </w:r>
          </w:p>
        </w:tc>
        <w:tc>
          <w:tcPr>
            <w:tcW w:w="187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cs="Arial"/>
                <w:sz w:val="20"/>
                <w:szCs w:val="20"/>
              </w:rPr>
            </w:pPr>
            <w:r w:rsidRPr="006469FE">
              <w:rPr>
                <w:rFonts w:asciiTheme="minorHAnsi" w:hAnsiTheme="minorHAnsi" w:cs="Arial"/>
                <w:sz w:val="20"/>
                <w:szCs w:val="20"/>
              </w:rPr>
              <w:t>8,19</w:t>
            </w:r>
          </w:p>
        </w:tc>
      </w:tr>
      <w:tr w:rsidR="000140AE" w:rsidRPr="006469FE" w:rsidTr="000140AE">
        <w:trPr>
          <w:trHeight w:val="255"/>
          <w:jc w:val="center"/>
        </w:trPr>
        <w:tc>
          <w:tcPr>
            <w:tcW w:w="870" w:type="dxa"/>
            <w:tcBorders>
              <w:top w:val="nil"/>
              <w:left w:val="single" w:sz="4" w:space="0" w:color="auto"/>
              <w:bottom w:val="single" w:sz="4" w:space="0" w:color="auto"/>
              <w:right w:val="single" w:sz="4" w:space="0" w:color="auto"/>
            </w:tcBorders>
            <w:shd w:val="clear" w:color="auto" w:fill="FBD4B4" w:themeFill="accent6" w:themeFillTint="66"/>
            <w:hideMark/>
          </w:tcPr>
          <w:p w:rsidR="000140AE" w:rsidRPr="006469FE" w:rsidRDefault="000140AE" w:rsidP="000140AE">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Toplam</w:t>
            </w:r>
          </w:p>
        </w:tc>
        <w:tc>
          <w:tcPr>
            <w:tcW w:w="126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cs="Arial"/>
                <w:b/>
                <w:sz w:val="20"/>
                <w:szCs w:val="20"/>
              </w:rPr>
            </w:pPr>
            <w:r w:rsidRPr="006469FE">
              <w:rPr>
                <w:rFonts w:asciiTheme="minorHAnsi" w:hAnsiTheme="minorHAnsi" w:cs="Arial"/>
                <w:b/>
                <w:sz w:val="20"/>
                <w:szCs w:val="20"/>
              </w:rPr>
              <w:t>2976</w:t>
            </w:r>
          </w:p>
        </w:tc>
        <w:tc>
          <w:tcPr>
            <w:tcW w:w="126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cs="Arial"/>
                <w:b/>
                <w:sz w:val="20"/>
                <w:szCs w:val="20"/>
              </w:rPr>
            </w:pPr>
            <w:r w:rsidRPr="006469FE">
              <w:rPr>
                <w:rFonts w:asciiTheme="minorHAnsi" w:hAnsiTheme="minorHAnsi" w:cs="Arial"/>
                <w:b/>
                <w:sz w:val="20"/>
                <w:szCs w:val="20"/>
              </w:rPr>
              <w:t>3950035,62</w:t>
            </w:r>
          </w:p>
        </w:tc>
        <w:tc>
          <w:tcPr>
            <w:tcW w:w="187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cs="Arial"/>
                <w:b/>
                <w:sz w:val="20"/>
                <w:szCs w:val="20"/>
              </w:rPr>
            </w:pPr>
            <w:r w:rsidRPr="006469FE">
              <w:rPr>
                <w:rFonts w:asciiTheme="minorHAnsi" w:hAnsiTheme="minorHAnsi" w:cs="Arial"/>
                <w:b/>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after="120"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69C0605B" wp14:editId="143D63F2">
            <wp:extent cx="3829050" cy="2657475"/>
            <wp:effectExtent l="0" t="0" r="19050" b="9525"/>
            <wp:docPr id="28" name="Grafik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140AE" w:rsidRPr="006469FE" w:rsidRDefault="000140AE" w:rsidP="000140AE">
      <w:pPr>
        <w:tabs>
          <w:tab w:val="left" w:pos="263"/>
        </w:tabs>
        <w:spacing w:line="276" w:lineRule="auto"/>
        <w:rPr>
          <w:rFonts w:asciiTheme="minorHAnsi" w:hAnsiTheme="minorHAnsi"/>
          <w:b/>
          <w:sz w:val="22"/>
          <w:szCs w:val="22"/>
        </w:rPr>
      </w:pPr>
    </w:p>
    <w:p w:rsidR="000140AE" w:rsidRPr="006469FE" w:rsidRDefault="000140AE" w:rsidP="00A87C5B">
      <w:pPr>
        <w:spacing w:line="276" w:lineRule="auto"/>
        <w:jc w:val="center"/>
        <w:rPr>
          <w:rFonts w:asciiTheme="minorHAnsi" w:hAnsiTheme="minorHAnsi"/>
          <w:b/>
          <w:sz w:val="22"/>
          <w:szCs w:val="22"/>
        </w:rPr>
      </w:pPr>
      <w:r w:rsidRPr="006469FE">
        <w:rPr>
          <w:rFonts w:asciiTheme="minorHAnsi" w:hAnsiTheme="minorHAnsi"/>
          <w:b/>
          <w:sz w:val="22"/>
          <w:szCs w:val="22"/>
        </w:rPr>
        <w:t>2014 Yılı Sertifikalı Fidan Kullanımı Desteklemeleri</w:t>
      </w:r>
    </w:p>
    <w:p w:rsidR="000140AE"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Yurt içinde üretilip sertifikalandırılan fidan/çilek fidesi ve standart fidan ile kapama bağ/bahçe tesisinin desteklenmesine ait 2014/21 No’lu tebliğ uyarınca 2014 yılında 139 işletmeye7321,042M</w:t>
      </w:r>
      <w:r w:rsidRPr="006469FE">
        <w:rPr>
          <w:rFonts w:asciiTheme="minorHAnsi" w:hAnsiTheme="minorHAnsi"/>
          <w:sz w:val="22"/>
          <w:szCs w:val="22"/>
          <w:vertAlign w:val="superscript"/>
        </w:rPr>
        <w:t>2</w:t>
      </w:r>
      <w:r w:rsidRPr="006469FE">
        <w:rPr>
          <w:rFonts w:asciiTheme="minorHAnsi" w:hAnsiTheme="minorHAnsi"/>
          <w:sz w:val="22"/>
          <w:szCs w:val="22"/>
        </w:rPr>
        <w:t xml:space="preserve"> alanda 414.768,87 TL Yazlık Fidan Kullanımı Desteklemesi olmak üzere toplam 888805,05 TL alan bazlı destekleme ödemesi yapılmıştır. </w:t>
      </w:r>
      <w:r w:rsidR="00E21AD9" w:rsidRPr="006469FE">
        <w:rPr>
          <w:rFonts w:asciiTheme="minorHAnsi" w:hAnsiTheme="minorHAnsi"/>
          <w:sz w:val="22"/>
          <w:szCs w:val="22"/>
        </w:rPr>
        <w:t xml:space="preserve"> </w:t>
      </w:r>
      <w:r w:rsidRPr="006469FE">
        <w:rPr>
          <w:rFonts w:asciiTheme="minorHAnsi" w:hAnsiTheme="minorHAnsi"/>
          <w:sz w:val="22"/>
          <w:szCs w:val="22"/>
        </w:rPr>
        <w:t>Desteklemeden faydalanan işletmelere ait bilgiler aşağıda tablo halinde verilmiştir.</w:t>
      </w:r>
    </w:p>
    <w:p w:rsidR="000140AE" w:rsidRPr="006469FE" w:rsidRDefault="000140AE" w:rsidP="00E21AD9">
      <w:pPr>
        <w:jc w:val="center"/>
        <w:rPr>
          <w:rFonts w:asciiTheme="minorHAnsi" w:hAnsiTheme="minorHAnsi"/>
          <w:b/>
          <w:sz w:val="22"/>
          <w:szCs w:val="22"/>
        </w:rPr>
      </w:pPr>
      <w:r w:rsidRPr="006469FE">
        <w:rPr>
          <w:rFonts w:asciiTheme="minorHAnsi" w:hAnsiTheme="minorHAnsi"/>
          <w:b/>
          <w:sz w:val="22"/>
          <w:szCs w:val="22"/>
        </w:rPr>
        <w:t>Sertifikalı Fidan Kullanımı Desteklemesi 2014 (Güzlük)</w:t>
      </w:r>
    </w:p>
    <w:tbl>
      <w:tblPr>
        <w:tblW w:w="6819" w:type="dxa"/>
        <w:jc w:val="center"/>
        <w:tblCellMar>
          <w:left w:w="70" w:type="dxa"/>
          <w:right w:w="70" w:type="dxa"/>
        </w:tblCellMar>
        <w:tblLook w:val="04A0" w:firstRow="1" w:lastRow="0" w:firstColumn="1" w:lastColumn="0" w:noHBand="0" w:noVBand="1"/>
      </w:tblPr>
      <w:tblGrid>
        <w:gridCol w:w="1154"/>
        <w:gridCol w:w="846"/>
        <w:gridCol w:w="1134"/>
        <w:gridCol w:w="992"/>
        <w:gridCol w:w="1276"/>
        <w:gridCol w:w="1417"/>
      </w:tblGrid>
      <w:tr w:rsidR="000140AE" w:rsidRPr="006469FE" w:rsidTr="000140AE">
        <w:trPr>
          <w:trHeight w:val="300"/>
          <w:jc w:val="center"/>
        </w:trPr>
        <w:tc>
          <w:tcPr>
            <w:tcW w:w="11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İlçe</w:t>
            </w:r>
          </w:p>
        </w:tc>
        <w:tc>
          <w:tcPr>
            <w:tcW w:w="84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İşletme Sayısı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Sertifikali Alan (da)</w:t>
            </w:r>
          </w:p>
        </w:tc>
        <w:tc>
          <w:tcPr>
            <w:tcW w:w="99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Standart Alan (da)</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Destekleme Alanı(da)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Destekleme Miktarı (da)</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AYVACIK</w:t>
            </w:r>
          </w:p>
        </w:tc>
        <w:tc>
          <w:tcPr>
            <w:tcW w:w="84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w:t>
            </w:r>
          </w:p>
        </w:tc>
        <w:tc>
          <w:tcPr>
            <w:tcW w:w="113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226,87</w:t>
            </w:r>
          </w:p>
        </w:tc>
        <w:tc>
          <w:tcPr>
            <w:tcW w:w="12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226,87</w:t>
            </w:r>
          </w:p>
        </w:tc>
        <w:tc>
          <w:tcPr>
            <w:tcW w:w="1417"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22687</w:t>
            </w:r>
          </w:p>
        </w:tc>
      </w:tr>
      <w:tr w:rsidR="000140AE" w:rsidRPr="006469FE" w:rsidTr="00A87C5B">
        <w:trPr>
          <w:trHeight w:val="7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BAYRAMİÇ</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179,89</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179,89</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22624</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BİGA</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166,842</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166,842</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16684,2</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ÇAN</w:t>
            </w:r>
          </w:p>
        </w:tc>
        <w:tc>
          <w:tcPr>
            <w:tcW w:w="84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113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37,05</w:t>
            </w:r>
          </w:p>
        </w:tc>
        <w:tc>
          <w:tcPr>
            <w:tcW w:w="12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37,05</w:t>
            </w:r>
          </w:p>
        </w:tc>
        <w:tc>
          <w:tcPr>
            <w:tcW w:w="1417"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3.705,00</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ECEABAT</w:t>
            </w:r>
          </w:p>
        </w:tc>
        <w:tc>
          <w:tcPr>
            <w:tcW w:w="84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113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99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12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1417"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2.300,00</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EZİNE</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121,592</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121,592</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9688,4</w:t>
            </w:r>
          </w:p>
        </w:tc>
      </w:tr>
      <w:tr w:rsidR="000140AE" w:rsidRPr="006469FE" w:rsidTr="00A87C5B">
        <w:trPr>
          <w:trHeight w:val="275"/>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GELİBOLU</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189,455</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189,455</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20048</w:t>
            </w:r>
          </w:p>
        </w:tc>
      </w:tr>
      <w:tr w:rsidR="000140AE" w:rsidRPr="006469FE" w:rsidTr="00A87C5B">
        <w:trPr>
          <w:trHeight w:val="161"/>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GÖKÇEADA</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220</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220</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22000</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LAPSEKİ</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386,188</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386,188</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38618,8</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MERKEZ</w:t>
            </w:r>
          </w:p>
        </w:tc>
        <w:tc>
          <w:tcPr>
            <w:tcW w:w="84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113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2050,037</w:t>
            </w:r>
          </w:p>
        </w:tc>
        <w:tc>
          <w:tcPr>
            <w:tcW w:w="12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2050,037</w:t>
            </w:r>
          </w:p>
        </w:tc>
        <w:tc>
          <w:tcPr>
            <w:tcW w:w="14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242648,2</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YENİCE</w:t>
            </w:r>
          </w:p>
        </w:tc>
        <w:tc>
          <w:tcPr>
            <w:tcW w:w="84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113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9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16,302</w:t>
            </w:r>
          </w:p>
        </w:tc>
        <w:tc>
          <w:tcPr>
            <w:tcW w:w="12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16,30</w:t>
            </w:r>
          </w:p>
        </w:tc>
        <w:tc>
          <w:tcPr>
            <w:tcW w:w="1417"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1.630,20</w:t>
            </w:r>
          </w:p>
        </w:tc>
      </w:tr>
      <w:tr w:rsidR="000140AE" w:rsidRPr="006469FE" w:rsidTr="000140AE">
        <w:trPr>
          <w:trHeight w:val="300"/>
          <w:jc w:val="center"/>
        </w:trPr>
        <w:tc>
          <w:tcPr>
            <w:tcW w:w="1154"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TOPLAM</w:t>
            </w:r>
          </w:p>
        </w:tc>
        <w:tc>
          <w:tcPr>
            <w:tcW w:w="846"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72</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10</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3594,226</w:t>
            </w:r>
          </w:p>
        </w:tc>
        <w:tc>
          <w:tcPr>
            <w:tcW w:w="1276"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3604,226</w:t>
            </w:r>
          </w:p>
        </w:tc>
        <w:tc>
          <w:tcPr>
            <w:tcW w:w="1417"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402633,8</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122FE913" wp14:editId="530D2D2E">
            <wp:extent cx="3543300" cy="2943225"/>
            <wp:effectExtent l="0" t="0" r="19050" b="9525"/>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p>
    <w:tbl>
      <w:tblPr>
        <w:tblW w:w="8349" w:type="dxa"/>
        <w:jc w:val="center"/>
        <w:tblCellMar>
          <w:left w:w="70" w:type="dxa"/>
          <w:right w:w="70" w:type="dxa"/>
        </w:tblCellMar>
        <w:tblLook w:val="04A0" w:firstRow="1" w:lastRow="0" w:firstColumn="1" w:lastColumn="0" w:noHBand="0" w:noVBand="1"/>
      </w:tblPr>
      <w:tblGrid>
        <w:gridCol w:w="972"/>
        <w:gridCol w:w="960"/>
        <w:gridCol w:w="960"/>
        <w:gridCol w:w="976"/>
        <w:gridCol w:w="960"/>
        <w:gridCol w:w="1200"/>
        <w:gridCol w:w="1200"/>
        <w:gridCol w:w="1121"/>
      </w:tblGrid>
      <w:tr w:rsidR="000140AE" w:rsidRPr="006469FE" w:rsidTr="00A87C5B">
        <w:trPr>
          <w:trHeight w:val="300"/>
          <w:jc w:val="center"/>
        </w:trPr>
        <w:tc>
          <w:tcPr>
            <w:tcW w:w="97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Urun</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 xml:space="preserve">Fidan </w:t>
            </w:r>
            <w:r w:rsidR="00A87C5B" w:rsidRPr="006469FE">
              <w:rPr>
                <w:rFonts w:asciiTheme="minorHAnsi" w:hAnsiTheme="minorHAnsi"/>
                <w:b/>
                <w:sz w:val="20"/>
                <w:szCs w:val="20"/>
              </w:rPr>
              <w:t>Sayısı</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İşletme Sayısı</w:t>
            </w:r>
          </w:p>
        </w:tc>
        <w:tc>
          <w:tcPr>
            <w:tcW w:w="976"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Sertifikali Alan (da)</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Standart Alan (da)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Destekleme Alanı(da)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Destekleme Miktarı (da)</w:t>
            </w:r>
          </w:p>
        </w:tc>
        <w:tc>
          <w:tcPr>
            <w:tcW w:w="112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cs="Arial"/>
                <w:b/>
                <w:sz w:val="20"/>
                <w:szCs w:val="20"/>
              </w:rPr>
            </w:pPr>
            <w:r w:rsidRPr="006469FE">
              <w:rPr>
                <w:rFonts w:asciiTheme="minorHAnsi" w:hAnsiTheme="minorHAnsi" w:cs="Arial"/>
                <w:b/>
                <w:sz w:val="20"/>
                <w:szCs w:val="20"/>
              </w:rPr>
              <w:t>ÜRÜNE GÖRE DAĞILIM %</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A87C5B">
            <w:pPr>
              <w:spacing w:line="276" w:lineRule="auto"/>
              <w:jc w:val="left"/>
              <w:rPr>
                <w:rFonts w:asciiTheme="minorHAnsi" w:hAnsiTheme="minorHAnsi"/>
                <w:sz w:val="20"/>
                <w:szCs w:val="20"/>
              </w:rPr>
            </w:pPr>
            <w:r w:rsidRPr="006469FE">
              <w:rPr>
                <w:rFonts w:asciiTheme="minorHAnsi" w:hAnsiTheme="minorHAnsi"/>
                <w:sz w:val="20"/>
                <w:szCs w:val="20"/>
              </w:rPr>
              <w:t>ARMUT</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2732</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22,05</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22,05</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3307,5</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0,82</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A87C5B">
            <w:pPr>
              <w:spacing w:line="276" w:lineRule="auto"/>
              <w:jc w:val="left"/>
              <w:rPr>
                <w:rFonts w:asciiTheme="minorHAnsi" w:hAnsiTheme="minorHAnsi"/>
                <w:sz w:val="20"/>
                <w:szCs w:val="20"/>
              </w:rPr>
            </w:pPr>
            <w:r w:rsidRPr="006469FE">
              <w:rPr>
                <w:rFonts w:asciiTheme="minorHAnsi" w:hAnsiTheme="minorHAnsi"/>
                <w:sz w:val="20"/>
                <w:szCs w:val="20"/>
              </w:rPr>
              <w:t>BADEM</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11300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303,523</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303,523</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30352,3</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7,54</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CEVİZ</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19915</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38</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968,139</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978,139</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99113,9</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24,62</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A87C5B">
            <w:pPr>
              <w:spacing w:line="276" w:lineRule="auto"/>
              <w:jc w:val="left"/>
              <w:rPr>
                <w:rFonts w:asciiTheme="minorHAnsi" w:hAnsiTheme="minorHAnsi"/>
                <w:sz w:val="20"/>
                <w:szCs w:val="20"/>
              </w:rPr>
            </w:pPr>
            <w:r w:rsidRPr="006469FE">
              <w:rPr>
                <w:rFonts w:asciiTheme="minorHAnsi" w:hAnsiTheme="minorHAnsi"/>
                <w:sz w:val="20"/>
                <w:szCs w:val="20"/>
              </w:rPr>
              <w:t>ELMA</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158230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455,57</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455,57</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68335,5</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16,97</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rsidR="000140AE" w:rsidRPr="006469FE" w:rsidRDefault="000140AE" w:rsidP="00A87C5B">
            <w:pPr>
              <w:spacing w:line="276" w:lineRule="auto"/>
              <w:jc w:val="left"/>
              <w:rPr>
                <w:rFonts w:asciiTheme="minorHAnsi" w:hAnsiTheme="minorHAnsi"/>
                <w:sz w:val="20"/>
                <w:szCs w:val="20"/>
              </w:rPr>
            </w:pPr>
            <w:r w:rsidRPr="006469FE">
              <w:rPr>
                <w:rFonts w:asciiTheme="minorHAnsi" w:hAnsiTheme="minorHAnsi"/>
                <w:sz w:val="20"/>
                <w:szCs w:val="20"/>
              </w:rPr>
              <w:t>ERİK</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400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10,233</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10,233</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1023,3</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0,25</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KAYISI</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850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9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31,702</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31,70</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3.170,20</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0,79</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NEKTARİN</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58860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740,353</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740,353</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74035,3</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18,39</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ŞEFTALİ</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43567</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13</w:t>
            </w:r>
          </w:p>
        </w:tc>
        <w:tc>
          <w:tcPr>
            <w:tcW w:w="97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6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613,095</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613,095</w:t>
            </w:r>
          </w:p>
        </w:tc>
        <w:tc>
          <w:tcPr>
            <w:tcW w:w="1200"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61309,5</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15,23</w:t>
            </w:r>
          </w:p>
        </w:tc>
      </w:tr>
      <w:tr w:rsidR="000140AE" w:rsidRPr="006469FE" w:rsidTr="00A87C5B">
        <w:trPr>
          <w:trHeight w:val="45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TRABZON HURMASI</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450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9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10,125</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10,13</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1.012,50</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0,25</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VİŞNE</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39002</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9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390,02</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390,02</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58.503,00</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14,53</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auto"/>
            <w:vAlign w:val="center"/>
            <w:hideMark/>
          </w:tcPr>
          <w:p w:rsidR="000140AE" w:rsidRPr="006469FE" w:rsidRDefault="000140AE" w:rsidP="00A87C5B">
            <w:pPr>
              <w:spacing w:line="276" w:lineRule="auto"/>
              <w:jc w:val="left"/>
              <w:rPr>
                <w:rFonts w:asciiTheme="minorHAnsi" w:hAnsiTheme="minorHAnsi" w:cs="Arial"/>
                <w:sz w:val="20"/>
                <w:szCs w:val="20"/>
              </w:rPr>
            </w:pPr>
            <w:r w:rsidRPr="006469FE">
              <w:rPr>
                <w:rFonts w:asciiTheme="minorHAnsi" w:hAnsiTheme="minorHAnsi" w:cs="Arial"/>
                <w:sz w:val="20"/>
                <w:szCs w:val="20"/>
              </w:rPr>
              <w:t>ZEYTİN</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1500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97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w:t>
            </w:r>
          </w:p>
        </w:tc>
        <w:tc>
          <w:tcPr>
            <w:tcW w:w="96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49,416</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49,42</w:t>
            </w:r>
          </w:p>
        </w:tc>
        <w:tc>
          <w:tcPr>
            <w:tcW w:w="1200"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2.470,80</w:t>
            </w:r>
          </w:p>
        </w:tc>
        <w:tc>
          <w:tcPr>
            <w:tcW w:w="1121"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0,61</w:t>
            </w:r>
          </w:p>
        </w:tc>
      </w:tr>
      <w:tr w:rsidR="000140AE" w:rsidRPr="006469FE" w:rsidTr="00A87C5B">
        <w:trPr>
          <w:trHeight w:val="300"/>
          <w:jc w:val="center"/>
        </w:trPr>
        <w:tc>
          <w:tcPr>
            <w:tcW w:w="97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sz w:val="20"/>
                <w:szCs w:val="20"/>
              </w:rPr>
              <w:t>TOPLAM</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336806</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72</w:t>
            </w:r>
          </w:p>
        </w:tc>
        <w:tc>
          <w:tcPr>
            <w:tcW w:w="976"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10</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3594,226</w:t>
            </w:r>
          </w:p>
        </w:tc>
        <w:tc>
          <w:tcPr>
            <w:tcW w:w="1200"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3604,233</w:t>
            </w:r>
          </w:p>
        </w:tc>
        <w:tc>
          <w:tcPr>
            <w:tcW w:w="1200"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402633,8</w:t>
            </w:r>
          </w:p>
        </w:tc>
        <w:tc>
          <w:tcPr>
            <w:tcW w:w="1121"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0140AE">
            <w:pPr>
              <w:spacing w:line="276" w:lineRule="auto"/>
              <w:jc w:val="right"/>
              <w:rPr>
                <w:rFonts w:asciiTheme="minorHAnsi" w:hAnsiTheme="minorHAnsi"/>
                <w:b/>
                <w:sz w:val="20"/>
                <w:szCs w:val="20"/>
              </w:rPr>
            </w:pPr>
            <w:r w:rsidRPr="006469FE">
              <w:rPr>
                <w:rFonts w:asciiTheme="minorHAnsi" w:hAnsiTheme="minorHAnsi"/>
                <w:b/>
                <w:sz w:val="20"/>
                <w:szCs w:val="20"/>
              </w:rPr>
              <w:t>100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3B8B2F27" wp14:editId="659CC528">
            <wp:extent cx="3562350" cy="2733675"/>
            <wp:effectExtent l="0" t="0" r="19050" b="9525"/>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A87C5B">
      <w:pPr>
        <w:spacing w:line="276" w:lineRule="auto"/>
        <w:jc w:val="center"/>
        <w:rPr>
          <w:rFonts w:asciiTheme="minorHAnsi" w:hAnsiTheme="minorHAnsi"/>
          <w:b/>
          <w:sz w:val="22"/>
          <w:szCs w:val="22"/>
        </w:rPr>
      </w:pPr>
      <w:r w:rsidRPr="006469FE">
        <w:rPr>
          <w:rFonts w:asciiTheme="minorHAnsi" w:hAnsiTheme="minorHAnsi"/>
          <w:b/>
          <w:sz w:val="22"/>
          <w:szCs w:val="22"/>
        </w:rPr>
        <w:t>Sertifikalı Fidan Kullanımı Desteklemesi 2013 (Yazlık)</w:t>
      </w:r>
    </w:p>
    <w:tbl>
      <w:tblPr>
        <w:tblW w:w="6452" w:type="dxa"/>
        <w:jc w:val="center"/>
        <w:tblCellMar>
          <w:left w:w="70" w:type="dxa"/>
          <w:right w:w="70" w:type="dxa"/>
        </w:tblCellMar>
        <w:tblLook w:val="00A0" w:firstRow="1" w:lastRow="0" w:firstColumn="1" w:lastColumn="0" w:noHBand="0" w:noVBand="0"/>
      </w:tblPr>
      <w:tblGrid>
        <w:gridCol w:w="1322"/>
        <w:gridCol w:w="843"/>
        <w:gridCol w:w="1251"/>
        <w:gridCol w:w="1370"/>
        <w:gridCol w:w="1666"/>
      </w:tblGrid>
      <w:tr w:rsidR="000140AE" w:rsidRPr="006469FE" w:rsidTr="00A87C5B">
        <w:trPr>
          <w:trHeight w:val="20"/>
          <w:jc w:val="center"/>
        </w:trPr>
        <w:tc>
          <w:tcPr>
            <w:tcW w:w="1322" w:type="dxa"/>
            <w:tcBorders>
              <w:top w:val="single" w:sz="4" w:space="0" w:color="auto"/>
              <w:left w:val="single" w:sz="4" w:space="0" w:color="auto"/>
              <w:bottom w:val="single" w:sz="4" w:space="0" w:color="auto"/>
              <w:right w:val="single" w:sz="4" w:space="0" w:color="auto"/>
            </w:tcBorders>
            <w:shd w:val="clear" w:color="auto" w:fill="FBD4B4"/>
            <w:vAlign w:val="center"/>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İlçe</w:t>
            </w:r>
          </w:p>
        </w:tc>
        <w:tc>
          <w:tcPr>
            <w:tcW w:w="843"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İşletme Sayısı</w:t>
            </w:r>
          </w:p>
        </w:tc>
        <w:tc>
          <w:tcPr>
            <w:tcW w:w="1251"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Destekleme Alanı(da)</w:t>
            </w:r>
          </w:p>
        </w:tc>
        <w:tc>
          <w:tcPr>
            <w:tcW w:w="1370"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Destekleme Miktarı</w:t>
            </w:r>
          </w:p>
        </w:tc>
        <w:tc>
          <w:tcPr>
            <w:tcW w:w="1666"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İLÇELERE GÖRE DAĞILIM %</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AYVACIK</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181,72</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18172</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3,74</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BAYRAMİÇ</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250,562</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26096,05</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5,37</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BİGA</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73,465</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7346,5</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1,51</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ÇAN</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5</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91,83</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9183</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1,89</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EZİNE</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93,3</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9330</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1,92</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GELİBOLU</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165,446</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16544,6</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3,40</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LAPSEKİ</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21</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396,658</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40656,75</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8,36</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MERKEZ</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14</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2432,368</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355695,65</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73,16</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noWrap/>
            <w:vAlign w:val="bottom"/>
          </w:tcPr>
          <w:p w:rsidR="000140AE" w:rsidRPr="007A444E" w:rsidRDefault="000140AE" w:rsidP="00A87C5B">
            <w:pPr>
              <w:spacing w:line="276" w:lineRule="auto"/>
              <w:jc w:val="left"/>
              <w:rPr>
                <w:rFonts w:asciiTheme="minorHAnsi" w:hAnsiTheme="minorHAnsi"/>
                <w:b/>
                <w:sz w:val="20"/>
                <w:szCs w:val="20"/>
              </w:rPr>
            </w:pPr>
            <w:r w:rsidRPr="007A444E">
              <w:rPr>
                <w:rFonts w:asciiTheme="minorHAnsi" w:hAnsiTheme="minorHAnsi"/>
                <w:b/>
                <w:sz w:val="20"/>
                <w:szCs w:val="20"/>
              </w:rPr>
              <w:t>YENİCE</w:t>
            </w:r>
          </w:p>
        </w:tc>
        <w:tc>
          <w:tcPr>
            <w:tcW w:w="843"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w:t>
            </w:r>
          </w:p>
        </w:tc>
        <w:tc>
          <w:tcPr>
            <w:tcW w:w="1251"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31,467</w:t>
            </w:r>
          </w:p>
        </w:tc>
        <w:tc>
          <w:tcPr>
            <w:tcW w:w="1370" w:type="dxa"/>
            <w:tcBorders>
              <w:top w:val="nil"/>
              <w:left w:val="nil"/>
              <w:bottom w:val="single" w:sz="4" w:space="0" w:color="auto"/>
              <w:right w:val="single" w:sz="4" w:space="0" w:color="auto"/>
            </w:tcBorders>
            <w:noWrap/>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3146,7</w:t>
            </w:r>
          </w:p>
        </w:tc>
        <w:tc>
          <w:tcPr>
            <w:tcW w:w="1666" w:type="dxa"/>
            <w:tcBorders>
              <w:top w:val="nil"/>
              <w:left w:val="nil"/>
              <w:bottom w:val="single" w:sz="4" w:space="0" w:color="auto"/>
              <w:right w:val="single" w:sz="4" w:space="0" w:color="auto"/>
            </w:tcBorders>
            <w:vAlign w:val="bottom"/>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0,65</w:t>
            </w:r>
          </w:p>
        </w:tc>
      </w:tr>
      <w:tr w:rsidR="000140AE" w:rsidRPr="006469FE" w:rsidTr="00A87C5B">
        <w:trPr>
          <w:trHeight w:val="20"/>
          <w:jc w:val="center"/>
        </w:trPr>
        <w:tc>
          <w:tcPr>
            <w:tcW w:w="1322" w:type="dxa"/>
            <w:tcBorders>
              <w:top w:val="nil"/>
              <w:left w:val="single" w:sz="4" w:space="0" w:color="auto"/>
              <w:bottom w:val="single" w:sz="4" w:space="0" w:color="auto"/>
              <w:right w:val="single" w:sz="4" w:space="0" w:color="auto"/>
            </w:tcBorders>
            <w:shd w:val="clear" w:color="auto" w:fill="FBD4B4" w:themeFill="accent6" w:themeFillTint="66"/>
            <w:noWrap/>
            <w:vAlign w:val="bottom"/>
          </w:tcPr>
          <w:p w:rsidR="000140AE" w:rsidRPr="006469FE" w:rsidRDefault="000140AE" w:rsidP="000140AE">
            <w:pPr>
              <w:spacing w:line="276" w:lineRule="auto"/>
              <w:jc w:val="center"/>
              <w:rPr>
                <w:rFonts w:asciiTheme="minorHAnsi" w:hAnsiTheme="minorHAnsi"/>
                <w:b/>
                <w:sz w:val="20"/>
                <w:szCs w:val="20"/>
              </w:rPr>
            </w:pPr>
            <w:r w:rsidRPr="006469FE">
              <w:rPr>
                <w:rFonts w:asciiTheme="minorHAnsi" w:hAnsiTheme="minorHAnsi"/>
                <w:b/>
                <w:sz w:val="20"/>
                <w:szCs w:val="20"/>
              </w:rPr>
              <w:t>TOPLAM</w:t>
            </w:r>
          </w:p>
        </w:tc>
        <w:tc>
          <w:tcPr>
            <w:tcW w:w="843"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67</w:t>
            </w:r>
          </w:p>
        </w:tc>
        <w:tc>
          <w:tcPr>
            <w:tcW w:w="1251"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3716,816</w:t>
            </w:r>
          </w:p>
        </w:tc>
        <w:tc>
          <w:tcPr>
            <w:tcW w:w="1370" w:type="dxa"/>
            <w:tcBorders>
              <w:top w:val="nil"/>
              <w:left w:val="nil"/>
              <w:bottom w:val="single" w:sz="4" w:space="0" w:color="auto"/>
              <w:right w:val="single" w:sz="4" w:space="0" w:color="auto"/>
            </w:tcBorders>
            <w:shd w:val="clear" w:color="auto" w:fill="FBD4B4" w:themeFill="accent6" w:themeFillTint="66"/>
            <w:noWrap/>
            <w:vAlign w:val="bottom"/>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486171,25</w:t>
            </w:r>
          </w:p>
        </w:tc>
        <w:tc>
          <w:tcPr>
            <w:tcW w:w="1666" w:type="dxa"/>
            <w:tcBorders>
              <w:top w:val="nil"/>
              <w:left w:val="nil"/>
              <w:bottom w:val="single" w:sz="4" w:space="0" w:color="auto"/>
              <w:right w:val="single" w:sz="4" w:space="0" w:color="auto"/>
            </w:tcBorders>
            <w:shd w:val="clear" w:color="auto" w:fill="FBD4B4" w:themeFill="accent6" w:themeFillTint="66"/>
            <w:vAlign w:val="bottom"/>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100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drawing>
          <wp:inline distT="0" distB="0" distL="0" distR="0" wp14:anchorId="4A446F24" wp14:editId="3E68893A">
            <wp:extent cx="3609975" cy="2571750"/>
            <wp:effectExtent l="0" t="0" r="9525" b="19050"/>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140AE" w:rsidRPr="006469FE" w:rsidRDefault="000140AE" w:rsidP="000140AE">
      <w:pPr>
        <w:spacing w:after="120" w:line="276" w:lineRule="auto"/>
        <w:jc w:val="center"/>
        <w:rPr>
          <w:rFonts w:asciiTheme="minorHAnsi" w:hAnsiTheme="minorHAnsi"/>
          <w:b/>
          <w:sz w:val="22"/>
          <w:szCs w:val="22"/>
        </w:rPr>
      </w:pPr>
    </w:p>
    <w:tbl>
      <w:tblPr>
        <w:tblW w:w="8440" w:type="dxa"/>
        <w:jc w:val="center"/>
        <w:tblCellMar>
          <w:left w:w="70" w:type="dxa"/>
          <w:right w:w="70" w:type="dxa"/>
        </w:tblCellMar>
        <w:tblLook w:val="04A0" w:firstRow="1" w:lastRow="0" w:firstColumn="1" w:lastColumn="0" w:noHBand="0" w:noVBand="1"/>
      </w:tblPr>
      <w:tblGrid>
        <w:gridCol w:w="1056"/>
        <w:gridCol w:w="960"/>
        <w:gridCol w:w="960"/>
        <w:gridCol w:w="977"/>
        <w:gridCol w:w="976"/>
        <w:gridCol w:w="1200"/>
        <w:gridCol w:w="1200"/>
        <w:gridCol w:w="1111"/>
      </w:tblGrid>
      <w:tr w:rsidR="000140AE" w:rsidRPr="006469FE" w:rsidTr="00A87C5B">
        <w:trPr>
          <w:trHeight w:val="300"/>
          <w:jc w:val="center"/>
        </w:trPr>
        <w:tc>
          <w:tcPr>
            <w:tcW w:w="105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Urun</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Fidan Sayisi</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İşletme Sayısı</w:t>
            </w:r>
          </w:p>
        </w:tc>
        <w:tc>
          <w:tcPr>
            <w:tcW w:w="97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Sertifikali Alan (da)</w:t>
            </w:r>
          </w:p>
        </w:tc>
        <w:tc>
          <w:tcPr>
            <w:tcW w:w="976"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Standart Alan (da)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Destekleme Alanı(da)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Destekleme Miktarı (da)</w:t>
            </w:r>
          </w:p>
        </w:tc>
        <w:tc>
          <w:tcPr>
            <w:tcW w:w="111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ÜRÜNLERE GÖRE DAĞILIM %</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ARMUT</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93080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161,532</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161,532</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24229,8</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4,98</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BADEM</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280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10</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1000</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0,21</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CEVİZ</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24586</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32</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972,881</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964,58</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96457,7</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19,84</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ELMA</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221340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7</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347,043</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300,254</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647,297</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166246,8</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34,20</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ERİK</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1440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26</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26</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2600</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0,53</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KAYISI</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1560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13</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13</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1300</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0,27</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KİRAZ</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12,148</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12,148</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1214,8</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0,25</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NEKTARİN</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17300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219,928</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219,928</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21992,8</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4,52</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ŞEFTALİ</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153186</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16</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1550,414</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1550,414</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155041,4</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31,89</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ÜZÜM</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3300</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14</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14</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1400</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0,29</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rPr>
                <w:rFonts w:asciiTheme="minorHAnsi" w:hAnsiTheme="minorHAnsi"/>
                <w:sz w:val="20"/>
                <w:szCs w:val="20"/>
              </w:rPr>
            </w:pPr>
            <w:r w:rsidRPr="006469FE">
              <w:rPr>
                <w:rFonts w:asciiTheme="minorHAnsi" w:hAnsiTheme="minorHAnsi"/>
                <w:sz w:val="20"/>
                <w:szCs w:val="20"/>
              </w:rPr>
              <w:t>VİŞNE</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9792</w:t>
            </w:r>
          </w:p>
        </w:tc>
        <w:tc>
          <w:tcPr>
            <w:tcW w:w="96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0</w:t>
            </w:r>
          </w:p>
        </w:tc>
        <w:tc>
          <w:tcPr>
            <w:tcW w:w="976"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97,92</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97,92</w:t>
            </w:r>
          </w:p>
        </w:tc>
        <w:tc>
          <w:tcPr>
            <w:tcW w:w="1200"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14688</w:t>
            </w:r>
          </w:p>
        </w:tc>
        <w:tc>
          <w:tcPr>
            <w:tcW w:w="1111"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A87C5B">
            <w:pPr>
              <w:spacing w:line="276" w:lineRule="auto"/>
              <w:jc w:val="right"/>
              <w:rPr>
                <w:rFonts w:asciiTheme="minorHAnsi" w:hAnsiTheme="minorHAnsi"/>
                <w:sz w:val="20"/>
                <w:szCs w:val="20"/>
              </w:rPr>
            </w:pPr>
            <w:r w:rsidRPr="006469FE">
              <w:rPr>
                <w:rFonts w:asciiTheme="minorHAnsi" w:hAnsiTheme="minorHAnsi"/>
                <w:sz w:val="20"/>
                <w:szCs w:val="20"/>
              </w:rPr>
              <w:t>3,02</w:t>
            </w:r>
          </w:p>
        </w:tc>
      </w:tr>
      <w:tr w:rsidR="000140AE" w:rsidRPr="006469FE" w:rsidTr="00A87C5B">
        <w:trPr>
          <w:trHeight w:val="300"/>
          <w:jc w:val="center"/>
        </w:trPr>
        <w:tc>
          <w:tcPr>
            <w:tcW w:w="1056"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rPr>
                <w:rFonts w:asciiTheme="minorHAnsi" w:hAnsiTheme="minorHAnsi"/>
                <w:b/>
                <w:sz w:val="20"/>
                <w:szCs w:val="20"/>
              </w:rPr>
            </w:pPr>
            <w:r w:rsidRPr="006469FE">
              <w:rPr>
                <w:rFonts w:asciiTheme="minorHAnsi" w:hAnsiTheme="minorHAnsi"/>
                <w:b/>
                <w:sz w:val="20"/>
                <w:szCs w:val="20"/>
              </w:rPr>
              <w:t> TOPLAM</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 </w:t>
            </w:r>
          </w:p>
        </w:tc>
        <w:tc>
          <w:tcPr>
            <w:tcW w:w="96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67</w:t>
            </w:r>
          </w:p>
        </w:tc>
        <w:tc>
          <w:tcPr>
            <w:tcW w:w="977"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347,043</w:t>
            </w:r>
          </w:p>
        </w:tc>
        <w:tc>
          <w:tcPr>
            <w:tcW w:w="976"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3378,077</w:t>
            </w:r>
          </w:p>
        </w:tc>
        <w:tc>
          <w:tcPr>
            <w:tcW w:w="120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3716,819</w:t>
            </w:r>
          </w:p>
        </w:tc>
        <w:tc>
          <w:tcPr>
            <w:tcW w:w="1200"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486171,3</w:t>
            </w:r>
          </w:p>
        </w:tc>
        <w:tc>
          <w:tcPr>
            <w:tcW w:w="1111"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A87C5B">
            <w:pPr>
              <w:spacing w:line="276" w:lineRule="auto"/>
              <w:jc w:val="right"/>
              <w:rPr>
                <w:rFonts w:asciiTheme="minorHAnsi" w:hAnsiTheme="minorHAnsi"/>
                <w:b/>
                <w:sz w:val="20"/>
                <w:szCs w:val="20"/>
              </w:rPr>
            </w:pPr>
            <w:r w:rsidRPr="006469FE">
              <w:rPr>
                <w:rFonts w:asciiTheme="minorHAnsi" w:hAnsiTheme="minorHAnsi"/>
                <w:b/>
                <w:sz w:val="20"/>
                <w:szCs w:val="20"/>
              </w:rPr>
              <w:t>100</w:t>
            </w:r>
          </w:p>
        </w:tc>
      </w:tr>
    </w:tbl>
    <w:p w:rsidR="000140AE" w:rsidRPr="006469FE" w:rsidRDefault="000140AE" w:rsidP="000140AE">
      <w:pPr>
        <w:spacing w:after="120" w:line="276" w:lineRule="auto"/>
        <w:jc w:val="center"/>
        <w:rPr>
          <w:rFonts w:asciiTheme="minorHAnsi" w:hAnsiTheme="minorHAnsi"/>
          <w:b/>
          <w:sz w:val="22"/>
          <w:szCs w:val="22"/>
        </w:rPr>
      </w:pPr>
    </w:p>
    <w:p w:rsidR="000140AE" w:rsidRPr="006469FE" w:rsidRDefault="000140AE" w:rsidP="000140AE">
      <w:pPr>
        <w:spacing w:after="120" w:line="276" w:lineRule="auto"/>
        <w:jc w:val="center"/>
        <w:rPr>
          <w:rFonts w:asciiTheme="minorHAnsi" w:hAnsiTheme="minorHAnsi"/>
          <w:b/>
          <w:sz w:val="22"/>
          <w:szCs w:val="22"/>
        </w:rPr>
      </w:pPr>
      <w:r w:rsidRPr="006469FE">
        <w:rPr>
          <w:rFonts w:asciiTheme="minorHAnsi" w:hAnsiTheme="minorHAnsi"/>
          <w:noProof/>
          <w:sz w:val="22"/>
          <w:szCs w:val="22"/>
        </w:rPr>
        <w:drawing>
          <wp:inline distT="0" distB="0" distL="0" distR="0" wp14:anchorId="4B65450B" wp14:editId="0716A213">
            <wp:extent cx="3943350" cy="2609850"/>
            <wp:effectExtent l="0" t="0" r="19050" b="19050"/>
            <wp:docPr id="32" name="Grafik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140AE" w:rsidRPr="006469FE" w:rsidRDefault="000140AE" w:rsidP="000140AE">
      <w:pPr>
        <w:spacing w:after="120" w:line="276" w:lineRule="auto"/>
        <w:jc w:val="center"/>
        <w:rPr>
          <w:rFonts w:asciiTheme="minorHAnsi" w:hAnsiTheme="minorHAnsi"/>
          <w:b/>
          <w:sz w:val="22"/>
          <w:szCs w:val="22"/>
        </w:rPr>
      </w:pPr>
    </w:p>
    <w:p w:rsidR="000140AE" w:rsidRPr="006469FE" w:rsidRDefault="000140AE" w:rsidP="00A87C5B">
      <w:pPr>
        <w:spacing w:line="276" w:lineRule="auto"/>
        <w:jc w:val="center"/>
        <w:rPr>
          <w:rFonts w:asciiTheme="minorHAnsi" w:hAnsiTheme="minorHAnsi"/>
          <w:b/>
          <w:sz w:val="22"/>
          <w:szCs w:val="22"/>
        </w:rPr>
      </w:pPr>
      <w:r w:rsidRPr="006469FE">
        <w:rPr>
          <w:rFonts w:asciiTheme="minorHAnsi" w:hAnsiTheme="minorHAnsi"/>
          <w:b/>
          <w:sz w:val="22"/>
          <w:szCs w:val="22"/>
        </w:rPr>
        <w:t>2014 Yılı Sertifikalı Tohum Kullanımı Desteği</w:t>
      </w:r>
    </w:p>
    <w:p w:rsidR="000140AE" w:rsidRPr="006469FE" w:rsidRDefault="000140AE" w:rsidP="000140AE">
      <w:pPr>
        <w:spacing w:after="120" w:line="276" w:lineRule="auto"/>
        <w:ind w:firstLine="708"/>
        <w:rPr>
          <w:rFonts w:asciiTheme="minorHAnsi" w:hAnsiTheme="minorHAnsi"/>
          <w:sz w:val="22"/>
          <w:szCs w:val="22"/>
        </w:rPr>
      </w:pPr>
      <w:r w:rsidRPr="006469FE">
        <w:rPr>
          <w:rFonts w:asciiTheme="minorHAnsi" w:hAnsiTheme="minorHAnsi"/>
          <w:sz w:val="22"/>
          <w:szCs w:val="22"/>
        </w:rPr>
        <w:t>Yurt içinde üretilip sertifikalandırılan sertifikalı tohum kullanımı desteğine ait 2014/19 No’lu tebliğ uyarınca 2014 yılında toplam 1268 işletmeye 536274,335 TL alan bazlı destekleme ödemesi yapılmıştır. Desteklemeden faydalanan işletmelere ait bilgiler aşağıda tablo halinde verilmiştir.</w:t>
      </w:r>
    </w:p>
    <w:p w:rsidR="00C82DCD" w:rsidRDefault="00C82DCD" w:rsidP="00A87C5B">
      <w:pPr>
        <w:spacing w:line="276" w:lineRule="auto"/>
        <w:jc w:val="center"/>
        <w:rPr>
          <w:rFonts w:asciiTheme="minorHAnsi" w:hAnsiTheme="minorHAnsi"/>
          <w:b/>
          <w:sz w:val="22"/>
          <w:szCs w:val="22"/>
        </w:rPr>
      </w:pPr>
    </w:p>
    <w:p w:rsidR="00C82DCD" w:rsidRDefault="00C82DCD" w:rsidP="00A87C5B">
      <w:pPr>
        <w:spacing w:line="276" w:lineRule="auto"/>
        <w:jc w:val="center"/>
        <w:rPr>
          <w:rFonts w:asciiTheme="minorHAnsi" w:hAnsiTheme="minorHAnsi"/>
          <w:b/>
          <w:sz w:val="22"/>
          <w:szCs w:val="22"/>
        </w:rPr>
      </w:pPr>
    </w:p>
    <w:p w:rsidR="00C82DCD" w:rsidRDefault="00C82DCD" w:rsidP="00A87C5B">
      <w:pPr>
        <w:spacing w:line="276" w:lineRule="auto"/>
        <w:jc w:val="center"/>
        <w:rPr>
          <w:rFonts w:asciiTheme="minorHAnsi" w:hAnsiTheme="minorHAnsi"/>
          <w:b/>
          <w:sz w:val="22"/>
          <w:szCs w:val="22"/>
        </w:rPr>
      </w:pPr>
    </w:p>
    <w:p w:rsidR="00C82DCD" w:rsidRDefault="00C82DCD" w:rsidP="00A87C5B">
      <w:pPr>
        <w:spacing w:line="276" w:lineRule="auto"/>
        <w:jc w:val="center"/>
        <w:rPr>
          <w:rFonts w:asciiTheme="minorHAnsi" w:hAnsiTheme="minorHAnsi"/>
          <w:b/>
          <w:sz w:val="22"/>
          <w:szCs w:val="22"/>
        </w:rPr>
      </w:pPr>
    </w:p>
    <w:p w:rsidR="00C82DCD" w:rsidRDefault="00C82DCD" w:rsidP="00A87C5B">
      <w:pPr>
        <w:spacing w:line="276" w:lineRule="auto"/>
        <w:jc w:val="center"/>
        <w:rPr>
          <w:rFonts w:asciiTheme="minorHAnsi" w:hAnsiTheme="minorHAnsi"/>
          <w:b/>
          <w:sz w:val="22"/>
          <w:szCs w:val="22"/>
        </w:rPr>
      </w:pPr>
    </w:p>
    <w:p w:rsidR="00C82DCD" w:rsidRDefault="00C82DCD" w:rsidP="00A87C5B">
      <w:pPr>
        <w:spacing w:line="276" w:lineRule="auto"/>
        <w:jc w:val="center"/>
        <w:rPr>
          <w:rFonts w:asciiTheme="minorHAnsi" w:hAnsiTheme="minorHAnsi"/>
          <w:b/>
          <w:sz w:val="22"/>
          <w:szCs w:val="22"/>
        </w:rPr>
      </w:pPr>
    </w:p>
    <w:p w:rsidR="00C82DCD" w:rsidRDefault="00C82DCD" w:rsidP="00A87C5B">
      <w:pPr>
        <w:spacing w:line="276" w:lineRule="auto"/>
        <w:jc w:val="center"/>
        <w:rPr>
          <w:rFonts w:asciiTheme="minorHAnsi" w:hAnsiTheme="minorHAnsi"/>
          <w:b/>
          <w:sz w:val="22"/>
          <w:szCs w:val="22"/>
        </w:rPr>
      </w:pPr>
    </w:p>
    <w:p w:rsidR="000140AE" w:rsidRPr="006469FE" w:rsidRDefault="000140AE" w:rsidP="00A87C5B">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Sertifikalı Tohum Kullanım Desteği 2014 (Güzlük)</w:t>
      </w:r>
    </w:p>
    <w:tbl>
      <w:tblPr>
        <w:tblW w:w="6977" w:type="dxa"/>
        <w:jc w:val="center"/>
        <w:tblCellMar>
          <w:left w:w="70" w:type="dxa"/>
          <w:right w:w="70" w:type="dxa"/>
        </w:tblCellMar>
        <w:tblLook w:val="04A0" w:firstRow="1" w:lastRow="0" w:firstColumn="1" w:lastColumn="0" w:noHBand="0" w:noVBand="1"/>
      </w:tblPr>
      <w:tblGrid>
        <w:gridCol w:w="1128"/>
        <w:gridCol w:w="842"/>
        <w:gridCol w:w="1866"/>
        <w:gridCol w:w="2024"/>
        <w:gridCol w:w="1117"/>
      </w:tblGrid>
      <w:tr w:rsidR="000140AE" w:rsidRPr="006469FE" w:rsidTr="00365BE4">
        <w:trPr>
          <w:trHeight w:val="375"/>
          <w:jc w:val="center"/>
        </w:trPr>
        <w:tc>
          <w:tcPr>
            <w:tcW w:w="112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İLÇESİ</w:t>
            </w:r>
          </w:p>
        </w:tc>
        <w:tc>
          <w:tcPr>
            <w:tcW w:w="84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İŞLETME SAYISI</w:t>
            </w:r>
          </w:p>
        </w:tc>
        <w:tc>
          <w:tcPr>
            <w:tcW w:w="186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SERTİFİKALI TOHUM DESTEKLEME ALANI (da)</w:t>
            </w:r>
          </w:p>
        </w:tc>
        <w:tc>
          <w:tcPr>
            <w:tcW w:w="202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A87C5B">
            <w:pPr>
              <w:spacing w:line="276" w:lineRule="auto"/>
              <w:jc w:val="center"/>
              <w:rPr>
                <w:rFonts w:asciiTheme="minorHAnsi" w:hAnsiTheme="minorHAnsi"/>
                <w:b/>
                <w:sz w:val="20"/>
                <w:szCs w:val="20"/>
              </w:rPr>
            </w:pPr>
            <w:r w:rsidRPr="006469FE">
              <w:rPr>
                <w:rFonts w:asciiTheme="minorHAnsi" w:hAnsiTheme="minorHAnsi"/>
                <w:b/>
                <w:sz w:val="20"/>
                <w:szCs w:val="20"/>
              </w:rPr>
              <w:t>SERTİFİKALI TOHUM DESTEKLEME TUTARI (TL)</w:t>
            </w:r>
          </w:p>
        </w:tc>
        <w:tc>
          <w:tcPr>
            <w:tcW w:w="111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365BE4" w:rsidP="00A87C5B">
            <w:pPr>
              <w:spacing w:line="276" w:lineRule="auto"/>
              <w:jc w:val="center"/>
              <w:rPr>
                <w:rFonts w:asciiTheme="minorHAnsi" w:hAnsiTheme="minorHAnsi"/>
                <w:b/>
                <w:sz w:val="20"/>
                <w:szCs w:val="20"/>
              </w:rPr>
            </w:pPr>
            <w:r w:rsidRPr="006469FE">
              <w:rPr>
                <w:rFonts w:asciiTheme="minorHAnsi" w:hAnsiTheme="minorHAnsi"/>
                <w:b/>
                <w:sz w:val="20"/>
                <w:szCs w:val="20"/>
              </w:rPr>
              <w:t>İLÇELERE GÖRE DAĞILIM %</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BAYRAMİÇ</w:t>
            </w:r>
          </w:p>
        </w:tc>
        <w:tc>
          <w:tcPr>
            <w:tcW w:w="84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29</w:t>
            </w:r>
          </w:p>
        </w:tc>
        <w:tc>
          <w:tcPr>
            <w:tcW w:w="186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1.595,41</w:t>
            </w:r>
          </w:p>
        </w:tc>
        <w:tc>
          <w:tcPr>
            <w:tcW w:w="202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11.857,79</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2,75</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BİGA</w:t>
            </w:r>
          </w:p>
        </w:tc>
        <w:tc>
          <w:tcPr>
            <w:tcW w:w="84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401</w:t>
            </w:r>
          </w:p>
        </w:tc>
        <w:tc>
          <w:tcPr>
            <w:tcW w:w="186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21001,5</w:t>
            </w:r>
          </w:p>
        </w:tc>
        <w:tc>
          <w:tcPr>
            <w:tcW w:w="202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154205,11</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35,71</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ÇAN</w:t>
            </w:r>
          </w:p>
        </w:tc>
        <w:tc>
          <w:tcPr>
            <w:tcW w:w="84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89</w:t>
            </w:r>
          </w:p>
        </w:tc>
        <w:tc>
          <w:tcPr>
            <w:tcW w:w="186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4.182,07</w:t>
            </w:r>
          </w:p>
        </w:tc>
        <w:tc>
          <w:tcPr>
            <w:tcW w:w="202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28.326,85</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6,56</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ECEABAT</w:t>
            </w:r>
          </w:p>
        </w:tc>
        <w:tc>
          <w:tcPr>
            <w:tcW w:w="84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83</w:t>
            </w:r>
          </w:p>
        </w:tc>
        <w:tc>
          <w:tcPr>
            <w:tcW w:w="186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5.271,59</w:t>
            </w:r>
          </w:p>
        </w:tc>
        <w:tc>
          <w:tcPr>
            <w:tcW w:w="202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36.538,07</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8,46</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EZİNE</w:t>
            </w:r>
          </w:p>
        </w:tc>
        <w:tc>
          <w:tcPr>
            <w:tcW w:w="84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30</w:t>
            </w:r>
          </w:p>
        </w:tc>
        <w:tc>
          <w:tcPr>
            <w:tcW w:w="186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1.275,65</w:t>
            </w:r>
          </w:p>
        </w:tc>
        <w:tc>
          <w:tcPr>
            <w:tcW w:w="202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9.463,04</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2,19</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GELİBOLU</w:t>
            </w:r>
          </w:p>
        </w:tc>
        <w:tc>
          <w:tcPr>
            <w:tcW w:w="84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221</w:t>
            </w:r>
          </w:p>
        </w:tc>
        <w:tc>
          <w:tcPr>
            <w:tcW w:w="186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15566,41</w:t>
            </w:r>
          </w:p>
        </w:tc>
        <w:tc>
          <w:tcPr>
            <w:tcW w:w="202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110622,644</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25,62</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LAPSEKİ</w:t>
            </w:r>
          </w:p>
        </w:tc>
        <w:tc>
          <w:tcPr>
            <w:tcW w:w="842"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70</w:t>
            </w:r>
          </w:p>
        </w:tc>
        <w:tc>
          <w:tcPr>
            <w:tcW w:w="1866"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4234,952</w:t>
            </w:r>
          </w:p>
        </w:tc>
        <w:tc>
          <w:tcPr>
            <w:tcW w:w="2024"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31327,696</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7,25</w:t>
            </w:r>
          </w:p>
        </w:tc>
      </w:tr>
      <w:tr w:rsidR="000140AE" w:rsidRPr="006469FE" w:rsidTr="00365BE4">
        <w:trPr>
          <w:trHeight w:val="375"/>
          <w:jc w:val="center"/>
        </w:trPr>
        <w:tc>
          <w:tcPr>
            <w:tcW w:w="1128" w:type="dxa"/>
            <w:tcBorders>
              <w:top w:val="nil"/>
              <w:left w:val="single" w:sz="4" w:space="0" w:color="auto"/>
              <w:bottom w:val="single" w:sz="4" w:space="0" w:color="auto"/>
              <w:right w:val="single" w:sz="4" w:space="0" w:color="auto"/>
            </w:tcBorders>
            <w:shd w:val="clear" w:color="auto" w:fill="auto"/>
            <w:vAlign w:val="center"/>
            <w:hideMark/>
          </w:tcPr>
          <w:p w:rsidR="000140AE" w:rsidRPr="007A444E" w:rsidRDefault="000140AE"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MERKEZ</w:t>
            </w:r>
          </w:p>
        </w:tc>
        <w:tc>
          <w:tcPr>
            <w:tcW w:w="842"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133</w:t>
            </w:r>
          </w:p>
        </w:tc>
        <w:tc>
          <w:tcPr>
            <w:tcW w:w="1866"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6.965,75</w:t>
            </w:r>
          </w:p>
        </w:tc>
        <w:tc>
          <w:tcPr>
            <w:tcW w:w="2024" w:type="dxa"/>
            <w:tcBorders>
              <w:top w:val="nil"/>
              <w:left w:val="nil"/>
              <w:bottom w:val="single" w:sz="4" w:space="0" w:color="auto"/>
              <w:right w:val="single" w:sz="4" w:space="0" w:color="auto"/>
            </w:tcBorders>
            <w:shd w:val="clear" w:color="auto" w:fill="auto"/>
            <w:vAlign w:val="center"/>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49.484,03</w:t>
            </w:r>
          </w:p>
        </w:tc>
        <w:tc>
          <w:tcPr>
            <w:tcW w:w="1117" w:type="dxa"/>
            <w:tcBorders>
              <w:top w:val="nil"/>
              <w:left w:val="nil"/>
              <w:bottom w:val="single" w:sz="4" w:space="0" w:color="auto"/>
              <w:right w:val="single" w:sz="4" w:space="0" w:color="auto"/>
            </w:tcBorders>
            <w:shd w:val="clear" w:color="auto" w:fill="auto"/>
            <w:noWrap/>
            <w:vAlign w:val="center"/>
            <w:hideMark/>
          </w:tcPr>
          <w:p w:rsidR="000140AE" w:rsidRPr="006469FE" w:rsidRDefault="000140AE" w:rsidP="00365BE4">
            <w:pPr>
              <w:spacing w:line="276" w:lineRule="auto"/>
              <w:jc w:val="right"/>
              <w:rPr>
                <w:rFonts w:asciiTheme="minorHAnsi" w:hAnsiTheme="minorHAnsi"/>
                <w:sz w:val="20"/>
                <w:szCs w:val="20"/>
              </w:rPr>
            </w:pPr>
            <w:r w:rsidRPr="006469FE">
              <w:rPr>
                <w:rFonts w:asciiTheme="minorHAnsi" w:hAnsiTheme="minorHAnsi"/>
                <w:sz w:val="20"/>
                <w:szCs w:val="20"/>
              </w:rPr>
              <w:t>11,46</w:t>
            </w:r>
          </w:p>
        </w:tc>
      </w:tr>
      <w:tr w:rsidR="000140AE" w:rsidRPr="006469FE" w:rsidTr="00365BE4">
        <w:trPr>
          <w:trHeight w:val="338"/>
          <w:jc w:val="center"/>
        </w:trPr>
        <w:tc>
          <w:tcPr>
            <w:tcW w:w="1128"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sz w:val="20"/>
                <w:szCs w:val="20"/>
              </w:rPr>
            </w:pPr>
            <w:r w:rsidRPr="006469FE">
              <w:rPr>
                <w:rFonts w:asciiTheme="minorHAnsi" w:hAnsiTheme="minorHAnsi" w:cs="Arial"/>
                <w:b/>
                <w:sz w:val="20"/>
                <w:szCs w:val="20"/>
              </w:rPr>
              <w:t>TOPLAM</w:t>
            </w:r>
          </w:p>
        </w:tc>
        <w:tc>
          <w:tcPr>
            <w:tcW w:w="842"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1056</w:t>
            </w:r>
          </w:p>
        </w:tc>
        <w:tc>
          <w:tcPr>
            <w:tcW w:w="1866"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60.093,33</w:t>
            </w:r>
          </w:p>
        </w:tc>
        <w:tc>
          <w:tcPr>
            <w:tcW w:w="2024" w:type="dxa"/>
            <w:tcBorders>
              <w:top w:val="nil"/>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431.825,23</w:t>
            </w:r>
          </w:p>
        </w:tc>
        <w:tc>
          <w:tcPr>
            <w:tcW w:w="1117" w:type="dxa"/>
            <w:tcBorders>
              <w:top w:val="nil"/>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365BE4">
            <w:pPr>
              <w:spacing w:line="276" w:lineRule="auto"/>
              <w:jc w:val="right"/>
              <w:rPr>
                <w:rFonts w:asciiTheme="minorHAnsi" w:hAnsiTheme="minorHAnsi"/>
                <w:b/>
                <w:sz w:val="20"/>
                <w:szCs w:val="20"/>
              </w:rPr>
            </w:pPr>
            <w:r w:rsidRPr="006469FE">
              <w:rPr>
                <w:rFonts w:asciiTheme="minorHAnsi" w:hAnsiTheme="minorHAnsi"/>
                <w:b/>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drawing>
          <wp:inline distT="0" distB="0" distL="0" distR="0" wp14:anchorId="0A5455AC" wp14:editId="606765C0">
            <wp:extent cx="3733800" cy="2486025"/>
            <wp:effectExtent l="0" t="0" r="19050" b="9525"/>
            <wp:docPr id="38" name="Grafik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365BE4">
      <w:pPr>
        <w:jc w:val="center"/>
        <w:rPr>
          <w:rFonts w:asciiTheme="minorHAnsi" w:hAnsiTheme="minorHAnsi"/>
          <w:b/>
          <w:sz w:val="22"/>
          <w:szCs w:val="22"/>
        </w:rPr>
      </w:pPr>
      <w:r w:rsidRPr="006469FE">
        <w:rPr>
          <w:rFonts w:asciiTheme="minorHAnsi" w:hAnsiTheme="minorHAnsi"/>
          <w:b/>
          <w:sz w:val="22"/>
          <w:szCs w:val="22"/>
        </w:rPr>
        <w:t>Sertifikalı Tohum Kullanım Desteği 2013 (Yazlık)</w:t>
      </w:r>
    </w:p>
    <w:tbl>
      <w:tblPr>
        <w:tblW w:w="6345" w:type="dxa"/>
        <w:jc w:val="center"/>
        <w:tblCellMar>
          <w:left w:w="70" w:type="dxa"/>
          <w:right w:w="70" w:type="dxa"/>
        </w:tblCellMar>
        <w:tblLook w:val="04A0" w:firstRow="1" w:lastRow="0" w:firstColumn="1" w:lastColumn="0" w:noHBand="0" w:noVBand="1"/>
      </w:tblPr>
      <w:tblGrid>
        <w:gridCol w:w="1161"/>
        <w:gridCol w:w="931"/>
        <w:gridCol w:w="1276"/>
        <w:gridCol w:w="1559"/>
        <w:gridCol w:w="1418"/>
      </w:tblGrid>
      <w:tr w:rsidR="000140AE" w:rsidRPr="006469FE" w:rsidTr="00365BE4">
        <w:trPr>
          <w:trHeight w:val="255"/>
          <w:jc w:val="center"/>
        </w:trPr>
        <w:tc>
          <w:tcPr>
            <w:tcW w:w="11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sz w:val="20"/>
                <w:szCs w:val="20"/>
              </w:rPr>
            </w:pPr>
            <w:r w:rsidRPr="006469FE">
              <w:rPr>
                <w:rFonts w:asciiTheme="minorHAnsi" w:hAnsiTheme="minorHAnsi" w:cs="Arial"/>
                <w:b/>
                <w:sz w:val="20"/>
                <w:szCs w:val="20"/>
              </w:rPr>
              <w:t>İlçe</w:t>
            </w:r>
          </w:p>
        </w:tc>
        <w:tc>
          <w:tcPr>
            <w:tcW w:w="93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sz w:val="20"/>
                <w:szCs w:val="20"/>
              </w:rPr>
            </w:pPr>
            <w:r w:rsidRPr="006469FE">
              <w:rPr>
                <w:rFonts w:asciiTheme="minorHAnsi" w:hAnsiTheme="minorHAnsi" w:cs="Arial"/>
                <w:b/>
                <w:sz w:val="20"/>
                <w:szCs w:val="20"/>
              </w:rPr>
              <w:t>İşletme Sayısı</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sz w:val="20"/>
                <w:szCs w:val="20"/>
              </w:rPr>
            </w:pPr>
            <w:r w:rsidRPr="006469FE">
              <w:rPr>
                <w:rFonts w:asciiTheme="minorHAnsi" w:hAnsiTheme="minorHAnsi" w:cs="Arial"/>
                <w:b/>
                <w:sz w:val="20"/>
                <w:szCs w:val="20"/>
              </w:rPr>
              <w:t>Destekleme Alanı</w:t>
            </w:r>
          </w:p>
        </w:tc>
        <w:tc>
          <w:tcPr>
            <w:tcW w:w="155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sz w:val="20"/>
                <w:szCs w:val="20"/>
              </w:rPr>
            </w:pPr>
            <w:r w:rsidRPr="006469FE">
              <w:rPr>
                <w:rFonts w:asciiTheme="minorHAnsi" w:hAnsiTheme="minorHAnsi" w:cs="Arial"/>
                <w:b/>
                <w:sz w:val="20"/>
                <w:szCs w:val="20"/>
              </w:rPr>
              <w:t>Destekleme Miktarı</w:t>
            </w:r>
          </w:p>
        </w:tc>
        <w:tc>
          <w:tcPr>
            <w:tcW w:w="141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140AE" w:rsidRPr="006469FE" w:rsidRDefault="000140AE" w:rsidP="00365BE4">
            <w:pPr>
              <w:spacing w:line="276" w:lineRule="auto"/>
              <w:jc w:val="center"/>
              <w:rPr>
                <w:rFonts w:asciiTheme="minorHAnsi" w:hAnsiTheme="minorHAnsi" w:cs="Arial"/>
                <w:b/>
                <w:sz w:val="20"/>
                <w:szCs w:val="20"/>
              </w:rPr>
            </w:pPr>
            <w:r w:rsidRPr="006469FE">
              <w:rPr>
                <w:rFonts w:asciiTheme="minorHAnsi" w:hAnsiTheme="minorHAnsi" w:cs="Arial"/>
                <w:b/>
                <w:sz w:val="20"/>
                <w:szCs w:val="20"/>
              </w:rPr>
              <w:t>İLÇELERE GÖRE DAĞILIM %</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AYVACIK</w:t>
            </w:r>
          </w:p>
        </w:tc>
        <w:tc>
          <w:tcPr>
            <w:tcW w:w="931"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276"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15,69</w:t>
            </w:r>
          </w:p>
        </w:tc>
        <w:tc>
          <w:tcPr>
            <w:tcW w:w="1559"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117,71</w:t>
            </w:r>
          </w:p>
        </w:tc>
        <w:tc>
          <w:tcPr>
            <w:tcW w:w="1418"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0,11</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BİGA</w:t>
            </w:r>
          </w:p>
        </w:tc>
        <w:tc>
          <w:tcPr>
            <w:tcW w:w="931"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186</w:t>
            </w:r>
          </w:p>
        </w:tc>
        <w:tc>
          <w:tcPr>
            <w:tcW w:w="1276"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11.160,74</w:t>
            </w:r>
          </w:p>
        </w:tc>
        <w:tc>
          <w:tcPr>
            <w:tcW w:w="1559"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88.623,34</w:t>
            </w:r>
          </w:p>
        </w:tc>
        <w:tc>
          <w:tcPr>
            <w:tcW w:w="1418"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84,85</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GELİBOLU</w:t>
            </w:r>
          </w:p>
        </w:tc>
        <w:tc>
          <w:tcPr>
            <w:tcW w:w="931"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276"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1.000,00</w:t>
            </w:r>
          </w:p>
        </w:tc>
        <w:tc>
          <w:tcPr>
            <w:tcW w:w="1559"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8.000,00</w:t>
            </w:r>
          </w:p>
        </w:tc>
        <w:tc>
          <w:tcPr>
            <w:tcW w:w="1418"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7,66</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GÖKÇEADA</w:t>
            </w:r>
          </w:p>
        </w:tc>
        <w:tc>
          <w:tcPr>
            <w:tcW w:w="931"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276"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15,29</w:t>
            </w:r>
          </w:p>
        </w:tc>
        <w:tc>
          <w:tcPr>
            <w:tcW w:w="1559"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122,30</w:t>
            </w:r>
          </w:p>
        </w:tc>
        <w:tc>
          <w:tcPr>
            <w:tcW w:w="1418"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0,12</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LAPSEKİ</w:t>
            </w:r>
          </w:p>
        </w:tc>
        <w:tc>
          <w:tcPr>
            <w:tcW w:w="931"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7</w:t>
            </w:r>
          </w:p>
        </w:tc>
        <w:tc>
          <w:tcPr>
            <w:tcW w:w="1276"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257,32</w:t>
            </w:r>
          </w:p>
        </w:tc>
        <w:tc>
          <w:tcPr>
            <w:tcW w:w="1559"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1.929,90</w:t>
            </w:r>
          </w:p>
        </w:tc>
        <w:tc>
          <w:tcPr>
            <w:tcW w:w="1418"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1,85</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MERKEZ</w:t>
            </w:r>
          </w:p>
        </w:tc>
        <w:tc>
          <w:tcPr>
            <w:tcW w:w="931"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16</w:t>
            </w:r>
          </w:p>
        </w:tc>
        <w:tc>
          <w:tcPr>
            <w:tcW w:w="1276"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801,52</w:t>
            </w:r>
          </w:p>
        </w:tc>
        <w:tc>
          <w:tcPr>
            <w:tcW w:w="1559" w:type="dxa"/>
            <w:tcBorders>
              <w:top w:val="nil"/>
              <w:left w:val="nil"/>
              <w:bottom w:val="single" w:sz="4" w:space="0" w:color="auto"/>
              <w:right w:val="single" w:sz="4" w:space="0" w:color="auto"/>
            </w:tcBorders>
            <w:shd w:val="clear" w:color="auto" w:fill="auto"/>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5.655,86</w:t>
            </w:r>
          </w:p>
        </w:tc>
        <w:tc>
          <w:tcPr>
            <w:tcW w:w="1418"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5,41</w:t>
            </w:r>
          </w:p>
        </w:tc>
      </w:tr>
      <w:tr w:rsidR="000140AE" w:rsidRPr="006469FE" w:rsidTr="00365BE4">
        <w:trPr>
          <w:trHeight w:val="255"/>
          <w:jc w:val="center"/>
        </w:trPr>
        <w:tc>
          <w:tcPr>
            <w:tcW w:w="1161" w:type="dxa"/>
            <w:tcBorders>
              <w:top w:val="nil"/>
              <w:left w:val="single" w:sz="4" w:space="0" w:color="auto"/>
              <w:bottom w:val="single" w:sz="4" w:space="0" w:color="auto"/>
              <w:right w:val="single" w:sz="4" w:space="0" w:color="auto"/>
            </w:tcBorders>
            <w:shd w:val="clear" w:color="auto" w:fill="FBD4B4" w:themeFill="accent6" w:themeFillTint="66"/>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TOPLAM</w:t>
            </w:r>
          </w:p>
        </w:tc>
        <w:tc>
          <w:tcPr>
            <w:tcW w:w="931" w:type="dxa"/>
            <w:tcBorders>
              <w:top w:val="nil"/>
              <w:left w:val="nil"/>
              <w:bottom w:val="single" w:sz="4" w:space="0" w:color="auto"/>
              <w:right w:val="single" w:sz="4" w:space="0" w:color="auto"/>
            </w:tcBorders>
            <w:shd w:val="clear" w:color="auto" w:fill="FBD4B4" w:themeFill="accent6" w:themeFillTint="66"/>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212</w:t>
            </w:r>
          </w:p>
        </w:tc>
        <w:tc>
          <w:tcPr>
            <w:tcW w:w="1276" w:type="dxa"/>
            <w:tcBorders>
              <w:top w:val="nil"/>
              <w:left w:val="nil"/>
              <w:bottom w:val="single" w:sz="4" w:space="0" w:color="auto"/>
              <w:right w:val="single" w:sz="4" w:space="0" w:color="auto"/>
            </w:tcBorders>
            <w:shd w:val="clear" w:color="auto" w:fill="FBD4B4" w:themeFill="accent6" w:themeFillTint="66"/>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13.250,57</w:t>
            </w:r>
          </w:p>
        </w:tc>
        <w:tc>
          <w:tcPr>
            <w:tcW w:w="1559" w:type="dxa"/>
            <w:tcBorders>
              <w:top w:val="nil"/>
              <w:left w:val="nil"/>
              <w:bottom w:val="single" w:sz="4" w:space="0" w:color="auto"/>
              <w:right w:val="single" w:sz="4" w:space="0" w:color="auto"/>
            </w:tcBorders>
            <w:shd w:val="clear" w:color="auto" w:fill="FBD4B4" w:themeFill="accent6" w:themeFillTint="66"/>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104.449,11</w:t>
            </w:r>
          </w:p>
        </w:tc>
        <w:tc>
          <w:tcPr>
            <w:tcW w:w="1418"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right"/>
              <w:rPr>
                <w:rFonts w:asciiTheme="minorHAnsi" w:hAnsiTheme="minorHAnsi" w:cs="Arial"/>
                <w:b/>
                <w:sz w:val="20"/>
                <w:szCs w:val="20"/>
              </w:rPr>
            </w:pPr>
            <w:r w:rsidRPr="006469FE">
              <w:rPr>
                <w:rFonts w:asciiTheme="minorHAnsi" w:hAnsiTheme="minorHAnsi" w:cs="Arial"/>
                <w:b/>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79B74E6A" wp14:editId="08482648">
            <wp:extent cx="3800475" cy="2895600"/>
            <wp:effectExtent l="0" t="0" r="9525" b="19050"/>
            <wp:docPr id="14" name="Grafi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140AE" w:rsidRPr="006469FE" w:rsidRDefault="000140AE" w:rsidP="000140AE">
      <w:pPr>
        <w:spacing w:line="276" w:lineRule="auto"/>
        <w:jc w:val="center"/>
        <w:rPr>
          <w:rFonts w:asciiTheme="minorHAnsi" w:hAnsiTheme="minorHAnsi"/>
          <w:b/>
          <w:sz w:val="22"/>
          <w:szCs w:val="22"/>
        </w:rPr>
      </w:pPr>
    </w:p>
    <w:p w:rsidR="003659E0" w:rsidRPr="006469FE" w:rsidRDefault="003659E0" w:rsidP="000140AE">
      <w:pPr>
        <w:spacing w:line="276" w:lineRule="auto"/>
        <w:jc w:val="center"/>
        <w:rPr>
          <w:rFonts w:asciiTheme="minorHAnsi" w:hAnsiTheme="minorHAnsi"/>
          <w:b/>
          <w:sz w:val="22"/>
          <w:szCs w:val="22"/>
        </w:rPr>
      </w:pPr>
    </w:p>
    <w:p w:rsidR="000140AE" w:rsidRPr="006469FE" w:rsidRDefault="000140AE" w:rsidP="00365BE4">
      <w:pPr>
        <w:spacing w:line="276" w:lineRule="auto"/>
        <w:jc w:val="center"/>
        <w:rPr>
          <w:rFonts w:asciiTheme="minorHAnsi" w:hAnsiTheme="minorHAnsi"/>
          <w:b/>
          <w:sz w:val="22"/>
          <w:szCs w:val="22"/>
        </w:rPr>
      </w:pPr>
      <w:r w:rsidRPr="006469FE">
        <w:rPr>
          <w:rFonts w:asciiTheme="minorHAnsi" w:hAnsiTheme="minorHAnsi"/>
          <w:b/>
          <w:sz w:val="22"/>
          <w:szCs w:val="22"/>
        </w:rPr>
        <w:t>İyi Tarım Uygulamaları Desteği</w:t>
      </w:r>
    </w:p>
    <w:p w:rsidR="000140AE" w:rsidRPr="006469FE" w:rsidRDefault="000140AE" w:rsidP="000140AE">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Ç</w:t>
      </w:r>
      <w:r w:rsidRPr="006469FE">
        <w:rPr>
          <w:rFonts w:asciiTheme="minorHAnsi" w:eastAsia="ヒラギノ明朝 Pro W3" w:hAnsiTheme="minorHAnsi"/>
          <w:sz w:val="22"/>
          <w:szCs w:val="22"/>
        </w:rPr>
        <w:t xml:space="preserve">evre, insan ve hayvan sağlığına zarar vermeyen bir tarımsal üretimin yapılması, doğal kaynakların korunması, tarımda izlenebilirlik ve sürdürülebilirlik ile güvenilir gıda arzının sağlanmasına yönelik </w:t>
      </w:r>
      <w:r w:rsidRPr="006469FE">
        <w:rPr>
          <w:rFonts w:asciiTheme="minorHAnsi" w:hAnsiTheme="minorHAnsi"/>
          <w:sz w:val="22"/>
          <w:szCs w:val="22"/>
        </w:rPr>
        <w:t xml:space="preserve">2014/46 No’lu tebliğ uyarınca 2014 yılında </w:t>
      </w:r>
      <w:r w:rsidRPr="006469FE">
        <w:rPr>
          <w:rFonts w:asciiTheme="minorHAnsi" w:eastAsia="ヒラギノ明朝 Pro W3" w:hAnsiTheme="minorHAnsi"/>
          <w:sz w:val="22"/>
          <w:szCs w:val="22"/>
        </w:rPr>
        <w:t xml:space="preserve">İyi Tarım Uygulamaları yapan </w:t>
      </w:r>
      <w:r w:rsidRPr="006469FE">
        <w:rPr>
          <w:rFonts w:asciiTheme="minorHAnsi" w:hAnsiTheme="minorHAnsi"/>
          <w:sz w:val="22"/>
          <w:szCs w:val="22"/>
        </w:rPr>
        <w:t>114 işletmeye</w:t>
      </w:r>
      <w:r w:rsidRPr="006469FE">
        <w:rPr>
          <w:rFonts w:asciiTheme="minorHAnsi" w:eastAsia="ヒラギノ明朝 Pro W3" w:hAnsiTheme="minorHAnsi"/>
          <w:sz w:val="22"/>
          <w:szCs w:val="22"/>
        </w:rPr>
        <w:t xml:space="preserve"> 2014 yılında </w:t>
      </w:r>
      <w:r w:rsidRPr="006469FE">
        <w:rPr>
          <w:rFonts w:asciiTheme="minorHAnsi" w:hAnsiTheme="minorHAnsi"/>
          <w:sz w:val="22"/>
          <w:szCs w:val="22"/>
        </w:rPr>
        <w:t>53326,32 TL alan bazlı destekleme ödemesi yapılmıştır. Desteklemeden faydalanan işletmelere ait bilgiler aşağıda tablo halinde verilmiştir.</w:t>
      </w:r>
    </w:p>
    <w:p w:rsidR="000140AE" w:rsidRPr="006469FE" w:rsidRDefault="000140AE" w:rsidP="000140AE">
      <w:pPr>
        <w:spacing w:line="276" w:lineRule="auto"/>
        <w:rPr>
          <w:rFonts w:asciiTheme="minorHAnsi" w:hAnsiTheme="minorHAnsi"/>
          <w:b/>
          <w:sz w:val="22"/>
          <w:szCs w:val="22"/>
        </w:rPr>
      </w:pPr>
    </w:p>
    <w:p w:rsidR="000140AE" w:rsidRPr="006469FE" w:rsidRDefault="000140AE" w:rsidP="00365BE4">
      <w:pPr>
        <w:spacing w:line="276" w:lineRule="auto"/>
        <w:jc w:val="center"/>
        <w:rPr>
          <w:rFonts w:asciiTheme="minorHAnsi" w:hAnsiTheme="minorHAnsi"/>
          <w:b/>
          <w:sz w:val="22"/>
          <w:szCs w:val="22"/>
        </w:rPr>
      </w:pPr>
      <w:r w:rsidRPr="006469FE">
        <w:rPr>
          <w:rFonts w:asciiTheme="minorHAnsi" w:hAnsiTheme="minorHAnsi"/>
          <w:b/>
          <w:sz w:val="22"/>
          <w:szCs w:val="22"/>
        </w:rPr>
        <w:t xml:space="preserve">İyi Tarım Uygulamaları 2013 Desteği </w:t>
      </w:r>
    </w:p>
    <w:tbl>
      <w:tblPr>
        <w:tblW w:w="5666" w:type="dxa"/>
        <w:jc w:val="center"/>
        <w:tblCellMar>
          <w:left w:w="70" w:type="dxa"/>
          <w:right w:w="70" w:type="dxa"/>
        </w:tblCellMar>
        <w:tblLook w:val="00A0" w:firstRow="1" w:lastRow="0" w:firstColumn="1" w:lastColumn="0" w:noHBand="0" w:noVBand="0"/>
      </w:tblPr>
      <w:tblGrid>
        <w:gridCol w:w="1045"/>
        <w:gridCol w:w="1095"/>
        <w:gridCol w:w="1219"/>
        <w:gridCol w:w="1226"/>
        <w:gridCol w:w="1081"/>
      </w:tblGrid>
      <w:tr w:rsidR="000140AE" w:rsidRPr="006469FE" w:rsidTr="00365BE4">
        <w:trPr>
          <w:trHeight w:val="29"/>
          <w:jc w:val="center"/>
        </w:trPr>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095"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İŞLETME SAYISI</w:t>
            </w:r>
          </w:p>
        </w:tc>
        <w:tc>
          <w:tcPr>
            <w:tcW w:w="121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DESTEKLEME ALANI (da)</w:t>
            </w:r>
          </w:p>
        </w:tc>
        <w:tc>
          <w:tcPr>
            <w:tcW w:w="1226"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DESTEKLEME TUTARI (TL)</w:t>
            </w:r>
          </w:p>
        </w:tc>
        <w:tc>
          <w:tcPr>
            <w:tcW w:w="1134" w:type="dxa"/>
            <w:tcBorders>
              <w:top w:val="single" w:sz="4" w:space="0" w:color="auto"/>
              <w:left w:val="nil"/>
              <w:bottom w:val="single" w:sz="4" w:space="0" w:color="auto"/>
              <w:right w:val="single" w:sz="4" w:space="0" w:color="auto"/>
            </w:tcBorders>
            <w:shd w:val="clear" w:color="auto" w:fill="FBD4B4" w:themeFill="accent6" w:themeFillTint="66"/>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DAĞILIM</w:t>
            </w:r>
          </w:p>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BAYRAMİÇ</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23</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2978,013</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74450,34</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13,96</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BİGA</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2</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309,853</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7746,33</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1,45</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ÇAN</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2</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123,695</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3092,38</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0,58</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ECEABAT</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14</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4228,048</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105701,20</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19,82</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EZİNE</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47</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7174,734</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179638,38</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33,68</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GELİBOLU</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3</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636,301</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15907,52</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2,98</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LAPSEKİ</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81,290</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2032,25</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0,38</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noWrap/>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MERKEZ</w:t>
            </w:r>
          </w:p>
        </w:tc>
        <w:tc>
          <w:tcPr>
            <w:tcW w:w="1095"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22</w:t>
            </w:r>
          </w:p>
        </w:tc>
        <w:tc>
          <w:tcPr>
            <w:tcW w:w="1219"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5794,555</w:t>
            </w:r>
          </w:p>
        </w:tc>
        <w:tc>
          <w:tcPr>
            <w:tcW w:w="1226" w:type="dxa"/>
            <w:tcBorders>
              <w:top w:val="nil"/>
              <w:left w:val="nil"/>
              <w:bottom w:val="single" w:sz="4" w:space="0" w:color="auto"/>
              <w:right w:val="single" w:sz="4" w:space="0" w:color="auto"/>
            </w:tcBorders>
            <w:noWrap/>
          </w:tcPr>
          <w:p w:rsidR="000140AE" w:rsidRPr="006469FE" w:rsidRDefault="000140AE" w:rsidP="00365BE4">
            <w:pPr>
              <w:spacing w:line="276" w:lineRule="auto"/>
              <w:jc w:val="right"/>
              <w:rPr>
                <w:rFonts w:asciiTheme="minorHAnsi" w:hAnsiTheme="minorHAnsi" w:cs="Tahoma"/>
                <w:sz w:val="20"/>
                <w:szCs w:val="20"/>
              </w:rPr>
            </w:pPr>
            <w:r w:rsidRPr="006469FE">
              <w:rPr>
                <w:rFonts w:asciiTheme="minorHAnsi" w:hAnsiTheme="minorHAnsi" w:cs="Tahoma"/>
                <w:sz w:val="20"/>
                <w:szCs w:val="20"/>
              </w:rPr>
              <w:t>144863,92</w:t>
            </w:r>
          </w:p>
        </w:tc>
        <w:tc>
          <w:tcPr>
            <w:tcW w:w="1134" w:type="dxa"/>
            <w:tcBorders>
              <w:top w:val="nil"/>
              <w:left w:val="nil"/>
              <w:bottom w:val="single" w:sz="4" w:space="0" w:color="auto"/>
              <w:right w:val="single" w:sz="4" w:space="0" w:color="auto"/>
            </w:tcBorders>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27,16</w:t>
            </w:r>
          </w:p>
        </w:tc>
      </w:tr>
      <w:tr w:rsidR="000140AE" w:rsidRPr="006469FE" w:rsidTr="00365BE4">
        <w:trPr>
          <w:trHeight w:val="29"/>
          <w:jc w:val="center"/>
        </w:trPr>
        <w:tc>
          <w:tcPr>
            <w:tcW w:w="992" w:type="dxa"/>
            <w:tcBorders>
              <w:top w:val="nil"/>
              <w:left w:val="single" w:sz="4" w:space="0" w:color="auto"/>
              <w:bottom w:val="single" w:sz="4" w:space="0" w:color="auto"/>
              <w:right w:val="single" w:sz="4" w:space="0" w:color="auto"/>
            </w:tcBorders>
            <w:shd w:val="clear" w:color="auto" w:fill="FBD4B4"/>
            <w:noWrap/>
          </w:tcPr>
          <w:p w:rsidR="000140AE" w:rsidRPr="006469FE" w:rsidRDefault="000140AE" w:rsidP="000140AE">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Toplam</w:t>
            </w:r>
          </w:p>
        </w:tc>
        <w:tc>
          <w:tcPr>
            <w:tcW w:w="1095" w:type="dxa"/>
            <w:tcBorders>
              <w:top w:val="nil"/>
              <w:left w:val="nil"/>
              <w:bottom w:val="single" w:sz="4" w:space="0" w:color="auto"/>
              <w:right w:val="single" w:sz="4" w:space="0" w:color="auto"/>
            </w:tcBorders>
            <w:shd w:val="clear" w:color="auto" w:fill="FBD4B4"/>
            <w:noWrap/>
          </w:tcPr>
          <w:p w:rsidR="000140AE" w:rsidRPr="006469FE" w:rsidRDefault="000140AE" w:rsidP="00365BE4">
            <w:pPr>
              <w:spacing w:line="276" w:lineRule="auto"/>
              <w:jc w:val="right"/>
              <w:rPr>
                <w:rFonts w:asciiTheme="minorHAnsi" w:hAnsiTheme="minorHAnsi" w:cs="Arial"/>
                <w:b/>
                <w:bCs/>
                <w:sz w:val="20"/>
                <w:szCs w:val="20"/>
              </w:rPr>
            </w:pPr>
            <w:r w:rsidRPr="006469FE">
              <w:rPr>
                <w:rFonts w:asciiTheme="minorHAnsi" w:hAnsiTheme="minorHAnsi" w:cs="Arial"/>
                <w:b/>
                <w:bCs/>
                <w:sz w:val="20"/>
                <w:szCs w:val="20"/>
              </w:rPr>
              <w:t>114</w:t>
            </w:r>
          </w:p>
        </w:tc>
        <w:tc>
          <w:tcPr>
            <w:tcW w:w="1219" w:type="dxa"/>
            <w:tcBorders>
              <w:top w:val="nil"/>
              <w:left w:val="nil"/>
              <w:bottom w:val="single" w:sz="4" w:space="0" w:color="auto"/>
              <w:right w:val="single" w:sz="4" w:space="0" w:color="auto"/>
            </w:tcBorders>
            <w:shd w:val="clear" w:color="auto" w:fill="FBD4B4"/>
            <w:noWrap/>
            <w:vAlign w:val="bottom"/>
          </w:tcPr>
          <w:p w:rsidR="000140AE" w:rsidRPr="006469FE" w:rsidRDefault="000140AE" w:rsidP="00365BE4">
            <w:pPr>
              <w:spacing w:line="276" w:lineRule="auto"/>
              <w:jc w:val="right"/>
              <w:rPr>
                <w:rFonts w:asciiTheme="minorHAnsi" w:hAnsiTheme="minorHAnsi" w:cs="Tahoma"/>
                <w:b/>
                <w:bCs/>
                <w:sz w:val="20"/>
                <w:szCs w:val="20"/>
              </w:rPr>
            </w:pPr>
            <w:r w:rsidRPr="006469FE">
              <w:rPr>
                <w:rFonts w:asciiTheme="minorHAnsi" w:hAnsiTheme="minorHAnsi" w:cs="Tahoma"/>
                <w:b/>
                <w:bCs/>
                <w:sz w:val="20"/>
                <w:szCs w:val="20"/>
              </w:rPr>
              <w:t>21</w:t>
            </w:r>
            <w:r w:rsidR="00FF05A2" w:rsidRPr="006469FE">
              <w:rPr>
                <w:rFonts w:asciiTheme="minorHAnsi" w:hAnsiTheme="minorHAnsi" w:cs="Tahoma"/>
                <w:b/>
                <w:bCs/>
                <w:sz w:val="20"/>
                <w:szCs w:val="20"/>
              </w:rPr>
              <w:t>.</w:t>
            </w:r>
            <w:r w:rsidRPr="006469FE">
              <w:rPr>
                <w:rFonts w:asciiTheme="minorHAnsi" w:hAnsiTheme="minorHAnsi" w:cs="Tahoma"/>
                <w:b/>
                <w:bCs/>
                <w:sz w:val="20"/>
                <w:szCs w:val="20"/>
              </w:rPr>
              <w:t>326,489</w:t>
            </w:r>
          </w:p>
        </w:tc>
        <w:tc>
          <w:tcPr>
            <w:tcW w:w="1226" w:type="dxa"/>
            <w:tcBorders>
              <w:top w:val="nil"/>
              <w:left w:val="nil"/>
              <w:bottom w:val="single" w:sz="4" w:space="0" w:color="auto"/>
              <w:right w:val="single" w:sz="4" w:space="0" w:color="auto"/>
            </w:tcBorders>
            <w:shd w:val="clear" w:color="auto" w:fill="FBD4B4"/>
            <w:noWrap/>
          </w:tcPr>
          <w:p w:rsidR="000140AE" w:rsidRPr="006469FE" w:rsidRDefault="000140AE" w:rsidP="00365BE4">
            <w:pPr>
              <w:spacing w:line="276" w:lineRule="auto"/>
              <w:jc w:val="right"/>
              <w:rPr>
                <w:rFonts w:asciiTheme="minorHAnsi" w:hAnsiTheme="minorHAnsi" w:cs="Tahoma"/>
                <w:b/>
                <w:bCs/>
                <w:sz w:val="20"/>
                <w:szCs w:val="20"/>
              </w:rPr>
            </w:pPr>
            <w:r w:rsidRPr="006469FE">
              <w:rPr>
                <w:rFonts w:asciiTheme="minorHAnsi" w:hAnsiTheme="minorHAnsi" w:cs="Tahoma"/>
                <w:b/>
                <w:bCs/>
                <w:sz w:val="20"/>
                <w:szCs w:val="20"/>
              </w:rPr>
              <w:t>533</w:t>
            </w:r>
            <w:r w:rsidR="00FF05A2" w:rsidRPr="006469FE">
              <w:rPr>
                <w:rFonts w:asciiTheme="minorHAnsi" w:hAnsiTheme="minorHAnsi" w:cs="Tahoma"/>
                <w:b/>
                <w:bCs/>
                <w:sz w:val="20"/>
                <w:szCs w:val="20"/>
              </w:rPr>
              <w:t>.</w:t>
            </w:r>
            <w:r w:rsidRPr="006469FE">
              <w:rPr>
                <w:rFonts w:asciiTheme="minorHAnsi" w:hAnsiTheme="minorHAnsi" w:cs="Tahoma"/>
                <w:b/>
                <w:bCs/>
                <w:sz w:val="20"/>
                <w:szCs w:val="20"/>
              </w:rPr>
              <w:t>432,32</w:t>
            </w:r>
          </w:p>
        </w:tc>
        <w:tc>
          <w:tcPr>
            <w:tcW w:w="1134" w:type="dxa"/>
            <w:tcBorders>
              <w:top w:val="nil"/>
              <w:left w:val="nil"/>
              <w:bottom w:val="single" w:sz="4" w:space="0" w:color="auto"/>
              <w:right w:val="single" w:sz="4" w:space="0" w:color="auto"/>
            </w:tcBorders>
            <w:shd w:val="clear" w:color="auto" w:fill="FBD4B4"/>
            <w:vAlign w:val="bottom"/>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100,00</w:t>
            </w:r>
          </w:p>
        </w:tc>
      </w:tr>
    </w:tbl>
    <w:p w:rsidR="000140AE" w:rsidRPr="006469FE" w:rsidRDefault="000140AE" w:rsidP="000140AE">
      <w:pPr>
        <w:tabs>
          <w:tab w:val="left" w:pos="263"/>
        </w:tabs>
        <w:spacing w:line="276" w:lineRule="auto"/>
        <w:jc w:val="center"/>
        <w:rPr>
          <w:rFonts w:asciiTheme="minorHAnsi" w:hAnsiTheme="minorHAnsi"/>
          <w:b/>
          <w:sz w:val="22"/>
          <w:szCs w:val="22"/>
        </w:rPr>
      </w:pPr>
    </w:p>
    <w:p w:rsidR="000140AE" w:rsidRPr="006469FE" w:rsidRDefault="000140AE" w:rsidP="000140AE">
      <w:pPr>
        <w:tabs>
          <w:tab w:val="left" w:pos="263"/>
          <w:tab w:val="left" w:pos="2985"/>
          <w:tab w:val="left" w:pos="3582"/>
        </w:tabs>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52F14FAD" wp14:editId="0E8A908B">
            <wp:extent cx="3629025" cy="2752725"/>
            <wp:effectExtent l="0" t="0" r="9525" b="9525"/>
            <wp:docPr id="39" name="Grafik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140AE" w:rsidRPr="006469FE" w:rsidRDefault="000140AE" w:rsidP="000140AE">
      <w:pPr>
        <w:tabs>
          <w:tab w:val="left" w:pos="263"/>
        </w:tabs>
        <w:spacing w:line="276" w:lineRule="auto"/>
        <w:rPr>
          <w:rFonts w:asciiTheme="minorHAnsi" w:hAnsiTheme="minorHAnsi"/>
          <w:b/>
          <w:sz w:val="22"/>
          <w:szCs w:val="22"/>
        </w:rPr>
      </w:pPr>
    </w:p>
    <w:p w:rsidR="000140AE" w:rsidRPr="006469FE" w:rsidRDefault="000140AE" w:rsidP="00365BE4">
      <w:pPr>
        <w:tabs>
          <w:tab w:val="left" w:pos="263"/>
        </w:tabs>
        <w:spacing w:line="276" w:lineRule="auto"/>
        <w:jc w:val="center"/>
        <w:rPr>
          <w:rFonts w:asciiTheme="minorHAnsi" w:hAnsiTheme="minorHAnsi"/>
          <w:b/>
          <w:sz w:val="22"/>
          <w:szCs w:val="22"/>
        </w:rPr>
      </w:pPr>
      <w:r w:rsidRPr="006469FE">
        <w:rPr>
          <w:rFonts w:asciiTheme="minorHAnsi" w:hAnsiTheme="minorHAnsi"/>
          <w:b/>
          <w:sz w:val="22"/>
          <w:szCs w:val="22"/>
        </w:rPr>
        <w:t>Organik Tarım Desteği</w:t>
      </w:r>
    </w:p>
    <w:p w:rsidR="000140AE" w:rsidRPr="006469FE" w:rsidRDefault="000140AE" w:rsidP="000140AE">
      <w:pPr>
        <w:spacing w:line="276" w:lineRule="auto"/>
        <w:rPr>
          <w:rFonts w:asciiTheme="minorHAnsi" w:hAnsiTheme="minorHAnsi"/>
          <w:b/>
          <w:sz w:val="22"/>
          <w:szCs w:val="22"/>
        </w:rPr>
      </w:pPr>
      <w:r w:rsidRPr="006469FE">
        <w:rPr>
          <w:rFonts w:asciiTheme="minorHAnsi" w:hAnsiTheme="minorHAnsi"/>
          <w:b/>
          <w:sz w:val="22"/>
          <w:szCs w:val="22"/>
        </w:rPr>
        <w:tab/>
      </w:r>
      <w:r w:rsidRPr="006469FE">
        <w:rPr>
          <w:rFonts w:asciiTheme="minorHAnsi" w:hAnsiTheme="minorHAnsi"/>
          <w:sz w:val="22"/>
          <w:szCs w:val="22"/>
        </w:rPr>
        <w:t>Ç</w:t>
      </w:r>
      <w:r w:rsidRPr="006469FE">
        <w:rPr>
          <w:rFonts w:asciiTheme="minorHAnsi" w:eastAsia="ヒラギノ明朝 Pro W3" w:hAnsiTheme="minorHAnsi"/>
          <w:sz w:val="22"/>
          <w:szCs w:val="22"/>
        </w:rPr>
        <w:t xml:space="preserve">evre, insan ve hayvan sağlığına zarar vermeyen bir tarımsal üretimin yapılması, doğal kaynakların korunması, tarımda sürdürülebilirlik, izlenebilirlik ve gıda güvenliğinin sağlanmasına yönelik </w:t>
      </w:r>
      <w:r w:rsidRPr="006469FE">
        <w:rPr>
          <w:rFonts w:asciiTheme="minorHAnsi" w:hAnsiTheme="minorHAnsi"/>
          <w:sz w:val="22"/>
          <w:szCs w:val="22"/>
        </w:rPr>
        <w:t xml:space="preserve">2013/23 No’lu tebliğ uyarınca 2013 yılında Organik </w:t>
      </w:r>
      <w:r w:rsidRPr="006469FE">
        <w:rPr>
          <w:rFonts w:asciiTheme="minorHAnsi" w:eastAsia="ヒラギノ明朝 Pro W3" w:hAnsiTheme="minorHAnsi"/>
          <w:sz w:val="22"/>
          <w:szCs w:val="22"/>
        </w:rPr>
        <w:t xml:space="preserve">Tarım Uygulamaları yapan </w:t>
      </w:r>
      <w:r w:rsidRPr="006469FE">
        <w:rPr>
          <w:rFonts w:asciiTheme="minorHAnsi" w:hAnsiTheme="minorHAnsi"/>
          <w:sz w:val="22"/>
          <w:szCs w:val="22"/>
        </w:rPr>
        <w:t>369 işletmeye</w:t>
      </w:r>
      <w:r w:rsidRPr="006469FE">
        <w:rPr>
          <w:rFonts w:asciiTheme="minorHAnsi" w:eastAsia="ヒラギノ明朝 Pro W3" w:hAnsiTheme="minorHAnsi"/>
          <w:sz w:val="22"/>
          <w:szCs w:val="22"/>
        </w:rPr>
        <w:t xml:space="preserve"> 2014 yılında </w:t>
      </w:r>
      <w:r w:rsidRPr="006469FE">
        <w:rPr>
          <w:rFonts w:asciiTheme="minorHAnsi" w:hAnsiTheme="minorHAnsi"/>
          <w:sz w:val="22"/>
          <w:szCs w:val="22"/>
        </w:rPr>
        <w:t>974188,37 TL alan bazlı destekleme ödemesi yapılmıştır. Desteklemeden faydalanan işletmelere ait bilgiler aşağıda tablo halinde verilmiştir</w:t>
      </w:r>
    </w:p>
    <w:p w:rsidR="000140AE" w:rsidRPr="006469FE" w:rsidRDefault="000140AE" w:rsidP="000140AE">
      <w:pPr>
        <w:spacing w:line="276" w:lineRule="auto"/>
        <w:ind w:firstLine="708"/>
        <w:rPr>
          <w:rFonts w:asciiTheme="minorHAnsi" w:hAnsiTheme="minorHAnsi"/>
          <w:b/>
          <w:sz w:val="22"/>
          <w:szCs w:val="22"/>
        </w:rPr>
      </w:pPr>
    </w:p>
    <w:p w:rsidR="00E21AD9" w:rsidRPr="006469FE" w:rsidRDefault="00E21AD9" w:rsidP="000140AE">
      <w:pPr>
        <w:spacing w:line="276" w:lineRule="auto"/>
        <w:jc w:val="center"/>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Organik Tarım 2013 Desteği</w:t>
      </w:r>
    </w:p>
    <w:tbl>
      <w:tblPr>
        <w:tblW w:w="5722" w:type="dxa"/>
        <w:jc w:val="center"/>
        <w:tblCellMar>
          <w:left w:w="70" w:type="dxa"/>
          <w:right w:w="70" w:type="dxa"/>
        </w:tblCellMar>
        <w:tblLook w:val="04A0" w:firstRow="1" w:lastRow="0" w:firstColumn="1" w:lastColumn="0" w:noHBand="0" w:noVBand="1"/>
      </w:tblPr>
      <w:tblGrid>
        <w:gridCol w:w="1180"/>
        <w:gridCol w:w="998"/>
        <w:gridCol w:w="1418"/>
        <w:gridCol w:w="1134"/>
        <w:gridCol w:w="992"/>
      </w:tblGrid>
      <w:tr w:rsidR="000140AE" w:rsidRPr="006469FE" w:rsidTr="00365BE4">
        <w:trPr>
          <w:trHeight w:val="600"/>
          <w:jc w:val="center"/>
        </w:trPr>
        <w:tc>
          <w:tcPr>
            <w:tcW w:w="118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İlçe Adı</w:t>
            </w:r>
          </w:p>
        </w:tc>
        <w:tc>
          <w:tcPr>
            <w:tcW w:w="99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İsletme Sayısı</w:t>
            </w:r>
          </w:p>
        </w:tc>
        <w:tc>
          <w:tcPr>
            <w:tcW w:w="141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 xml:space="preserve">Destekleme </w:t>
            </w:r>
            <w:r w:rsidRPr="006469FE">
              <w:rPr>
                <w:rFonts w:asciiTheme="minorHAnsi" w:hAnsiTheme="minorHAnsi" w:cs="Arial"/>
                <w:b/>
                <w:bCs/>
                <w:sz w:val="20"/>
                <w:szCs w:val="20"/>
              </w:rPr>
              <w:br/>
              <w:t>Alanı (da)</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Miktarı</w:t>
            </w:r>
            <w:r w:rsidRPr="006469FE">
              <w:rPr>
                <w:rFonts w:asciiTheme="minorHAnsi" w:hAnsiTheme="minorHAnsi" w:cs="Arial"/>
                <w:b/>
                <w:bCs/>
                <w:sz w:val="20"/>
                <w:szCs w:val="20"/>
              </w:rPr>
              <w:br/>
              <w:t>(TL)</w:t>
            </w:r>
          </w:p>
        </w:tc>
        <w:tc>
          <w:tcPr>
            <w:tcW w:w="99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Arial"/>
                <w:b/>
                <w:bCs/>
                <w:sz w:val="20"/>
                <w:szCs w:val="20"/>
              </w:rPr>
            </w:pPr>
            <w:r w:rsidRPr="006469FE">
              <w:rPr>
                <w:rFonts w:asciiTheme="minorHAnsi" w:hAnsiTheme="minorHAnsi" w:cs="Arial"/>
                <w:b/>
                <w:bCs/>
                <w:sz w:val="20"/>
                <w:szCs w:val="20"/>
              </w:rPr>
              <w:t>DAĞILIM %</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AYVACIK</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125</w:t>
            </w:r>
          </w:p>
        </w:tc>
        <w:tc>
          <w:tcPr>
            <w:tcW w:w="1418" w:type="dxa"/>
            <w:tcBorders>
              <w:top w:val="nil"/>
              <w:left w:val="nil"/>
              <w:bottom w:val="single" w:sz="4" w:space="0" w:color="auto"/>
              <w:right w:val="single" w:sz="4" w:space="0" w:color="auto"/>
            </w:tcBorders>
            <w:shd w:val="clear" w:color="auto" w:fill="auto"/>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6346,738</w:t>
            </w:r>
          </w:p>
        </w:tc>
        <w:tc>
          <w:tcPr>
            <w:tcW w:w="1134"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440836,42</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45,25</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BOZCAADA</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43</w:t>
            </w:r>
          </w:p>
        </w:tc>
        <w:tc>
          <w:tcPr>
            <w:tcW w:w="1418" w:type="dxa"/>
            <w:tcBorders>
              <w:top w:val="nil"/>
              <w:left w:val="nil"/>
              <w:bottom w:val="single" w:sz="4" w:space="0" w:color="auto"/>
              <w:right w:val="single" w:sz="4" w:space="0" w:color="auto"/>
            </w:tcBorders>
            <w:shd w:val="clear" w:color="auto" w:fill="auto"/>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1205,247</w:t>
            </w:r>
          </w:p>
        </w:tc>
        <w:tc>
          <w:tcPr>
            <w:tcW w:w="1134"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84367,29</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8,66</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ECEABAT</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49</w:t>
            </w:r>
          </w:p>
        </w:tc>
        <w:tc>
          <w:tcPr>
            <w:tcW w:w="141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2006,429</w:t>
            </w:r>
          </w:p>
        </w:tc>
        <w:tc>
          <w:tcPr>
            <w:tcW w:w="1134"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107705,51</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11,06</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EZİNE</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6</w:t>
            </w:r>
          </w:p>
        </w:tc>
        <w:tc>
          <w:tcPr>
            <w:tcW w:w="141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820,107</w:t>
            </w:r>
          </w:p>
        </w:tc>
        <w:tc>
          <w:tcPr>
            <w:tcW w:w="1134"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48574,95</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4,99</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GÖKÇEADA</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142</w:t>
            </w:r>
          </w:p>
        </w:tc>
        <w:tc>
          <w:tcPr>
            <w:tcW w:w="141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5052,685</w:t>
            </w:r>
          </w:p>
        </w:tc>
        <w:tc>
          <w:tcPr>
            <w:tcW w:w="1134"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244115,23</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25,06</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MERKEZ</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3</w:t>
            </w:r>
          </w:p>
        </w:tc>
        <w:tc>
          <w:tcPr>
            <w:tcW w:w="141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796,196</w:t>
            </w:r>
          </w:p>
        </w:tc>
        <w:tc>
          <w:tcPr>
            <w:tcW w:w="1134"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46133,72</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4,74</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auto"/>
            <w:hideMark/>
          </w:tcPr>
          <w:p w:rsidR="000140AE" w:rsidRPr="007A444E" w:rsidRDefault="00365BE4" w:rsidP="00365BE4">
            <w:pPr>
              <w:spacing w:line="276" w:lineRule="auto"/>
              <w:jc w:val="left"/>
              <w:rPr>
                <w:rFonts w:asciiTheme="minorHAnsi" w:hAnsiTheme="minorHAnsi" w:cs="Arial"/>
                <w:b/>
                <w:sz w:val="20"/>
                <w:szCs w:val="20"/>
              </w:rPr>
            </w:pPr>
            <w:r w:rsidRPr="007A444E">
              <w:rPr>
                <w:rFonts w:asciiTheme="minorHAnsi" w:hAnsiTheme="minorHAnsi" w:cs="Arial"/>
                <w:b/>
                <w:sz w:val="20"/>
                <w:szCs w:val="20"/>
              </w:rPr>
              <w:t>YENİCE</w:t>
            </w:r>
          </w:p>
        </w:tc>
        <w:tc>
          <w:tcPr>
            <w:tcW w:w="99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418" w:type="dxa"/>
            <w:tcBorders>
              <w:top w:val="nil"/>
              <w:left w:val="nil"/>
              <w:bottom w:val="single" w:sz="4" w:space="0" w:color="auto"/>
              <w:right w:val="single" w:sz="4" w:space="0" w:color="auto"/>
            </w:tcBorders>
            <w:shd w:val="clear" w:color="auto" w:fill="auto"/>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35,075</w:t>
            </w:r>
          </w:p>
        </w:tc>
        <w:tc>
          <w:tcPr>
            <w:tcW w:w="1134"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2455,25</w:t>
            </w:r>
          </w:p>
        </w:tc>
        <w:tc>
          <w:tcPr>
            <w:tcW w:w="992"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365BE4">
            <w:pPr>
              <w:spacing w:line="276" w:lineRule="auto"/>
              <w:jc w:val="right"/>
              <w:rPr>
                <w:rFonts w:asciiTheme="minorHAnsi" w:hAnsiTheme="minorHAnsi" w:cs="Arial"/>
                <w:sz w:val="20"/>
                <w:szCs w:val="20"/>
              </w:rPr>
            </w:pPr>
            <w:r w:rsidRPr="006469FE">
              <w:rPr>
                <w:rFonts w:asciiTheme="minorHAnsi" w:hAnsiTheme="minorHAnsi" w:cs="Arial"/>
                <w:sz w:val="20"/>
                <w:szCs w:val="20"/>
              </w:rPr>
              <w:t>0,25</w:t>
            </w:r>
          </w:p>
        </w:tc>
      </w:tr>
      <w:tr w:rsidR="000140AE" w:rsidRPr="006469FE" w:rsidTr="00365BE4">
        <w:trPr>
          <w:trHeight w:val="300"/>
          <w:jc w:val="center"/>
        </w:trPr>
        <w:tc>
          <w:tcPr>
            <w:tcW w:w="1180"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0140AE" w:rsidRPr="006469FE" w:rsidRDefault="000140AE" w:rsidP="000140AE">
            <w:pPr>
              <w:spacing w:line="276" w:lineRule="auto"/>
              <w:jc w:val="center"/>
              <w:rPr>
                <w:rFonts w:asciiTheme="minorHAnsi" w:hAnsiTheme="minorHAnsi" w:cs="Arial"/>
                <w:b/>
                <w:sz w:val="20"/>
                <w:szCs w:val="20"/>
              </w:rPr>
            </w:pPr>
            <w:r w:rsidRPr="006469FE">
              <w:rPr>
                <w:rFonts w:asciiTheme="minorHAnsi" w:hAnsiTheme="minorHAnsi" w:cs="Arial"/>
                <w:b/>
                <w:bCs/>
                <w:sz w:val="20"/>
                <w:szCs w:val="20"/>
              </w:rPr>
              <w:t>Toplam</w:t>
            </w:r>
          </w:p>
        </w:tc>
        <w:tc>
          <w:tcPr>
            <w:tcW w:w="998"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369,00</w:t>
            </w:r>
          </w:p>
        </w:tc>
        <w:tc>
          <w:tcPr>
            <w:tcW w:w="1418"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16262,477</w:t>
            </w:r>
          </w:p>
        </w:tc>
        <w:tc>
          <w:tcPr>
            <w:tcW w:w="1134"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974188,37</w:t>
            </w:r>
          </w:p>
        </w:tc>
        <w:tc>
          <w:tcPr>
            <w:tcW w:w="992"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365BE4">
            <w:pPr>
              <w:spacing w:line="276" w:lineRule="auto"/>
              <w:jc w:val="right"/>
              <w:rPr>
                <w:rFonts w:asciiTheme="minorHAnsi" w:hAnsiTheme="minorHAnsi" w:cs="Arial"/>
                <w:b/>
                <w:sz w:val="20"/>
                <w:szCs w:val="20"/>
              </w:rPr>
            </w:pPr>
            <w:r w:rsidRPr="006469FE">
              <w:rPr>
                <w:rFonts w:asciiTheme="minorHAnsi" w:hAnsiTheme="minorHAnsi" w:cs="Arial"/>
                <w:b/>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74D7DF29" wp14:editId="189930B7">
            <wp:extent cx="3476625" cy="2647950"/>
            <wp:effectExtent l="0" t="0" r="9525" b="19050"/>
            <wp:docPr id="40" name="Grafik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365BE4">
      <w:pPr>
        <w:spacing w:line="276" w:lineRule="auto"/>
        <w:jc w:val="center"/>
        <w:rPr>
          <w:rFonts w:asciiTheme="minorHAnsi" w:hAnsiTheme="minorHAnsi"/>
          <w:b/>
          <w:sz w:val="22"/>
          <w:szCs w:val="22"/>
        </w:rPr>
      </w:pPr>
      <w:r w:rsidRPr="006469FE">
        <w:rPr>
          <w:rFonts w:asciiTheme="minorHAnsi" w:hAnsiTheme="minorHAnsi"/>
          <w:b/>
          <w:sz w:val="22"/>
          <w:szCs w:val="22"/>
        </w:rPr>
        <w:t>2014 Yılı Biyolojik veya Biyoteknik Mücadele Desteği</w:t>
      </w:r>
    </w:p>
    <w:p w:rsidR="000140AE" w:rsidRPr="006469FE" w:rsidRDefault="000140AE" w:rsidP="000140AE">
      <w:pPr>
        <w:spacing w:line="276" w:lineRule="auto"/>
        <w:ind w:firstLine="708"/>
        <w:rPr>
          <w:rFonts w:asciiTheme="minorHAnsi" w:hAnsiTheme="minorHAnsi"/>
          <w:b/>
          <w:sz w:val="22"/>
          <w:szCs w:val="22"/>
        </w:rPr>
      </w:pPr>
      <w:r w:rsidRPr="006469FE">
        <w:rPr>
          <w:rFonts w:asciiTheme="minorHAnsi" w:eastAsia="ヒラギノ明朝 Pro W3" w:hAnsiTheme="minorHAnsi"/>
          <w:sz w:val="22"/>
          <w:szCs w:val="22"/>
        </w:rPr>
        <w:t xml:space="preserve">Bitkisel üretimde kimyasal mücadele yerine alternatif mücadele tekniklerinin uygulanmasıyla kimyasal ilaç kullanımının azaltılması, insan sağlığının ve doğal dengenin korunması için biyolojik ve/veya biyoteknik mücadele yapan üreticilere destekleme ödemesi yapılmasına dair </w:t>
      </w:r>
      <w:r w:rsidRPr="006469FE">
        <w:rPr>
          <w:rFonts w:asciiTheme="minorHAnsi" w:hAnsiTheme="minorHAnsi"/>
          <w:sz w:val="22"/>
          <w:szCs w:val="22"/>
        </w:rPr>
        <w:t>2014/23 No’lu tebliğ uyarınca; 2014 yılında bitkisel üretimde kimyasal mücadele yerine alternatif mücadele tekniklerini kullanan 17 işletmeye 50357,97 TL alan bazlı destekleme ödemesi yapılmıştır. Desteklemeden faydalanan işletmelere ait bilgiler aşağıda tablo halinde verilmiştir.</w:t>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365BE4">
      <w:pPr>
        <w:jc w:val="center"/>
        <w:rPr>
          <w:rFonts w:asciiTheme="minorHAnsi" w:hAnsiTheme="minorHAnsi"/>
          <w:b/>
          <w:sz w:val="22"/>
          <w:szCs w:val="22"/>
        </w:rPr>
      </w:pPr>
      <w:r w:rsidRPr="006469FE">
        <w:rPr>
          <w:rFonts w:asciiTheme="minorHAnsi" w:hAnsiTheme="minorHAnsi"/>
          <w:b/>
          <w:sz w:val="22"/>
          <w:szCs w:val="22"/>
        </w:rPr>
        <w:t xml:space="preserve">Biyolojik/Biyoteknik Mücadele 2014 Desteği </w:t>
      </w:r>
    </w:p>
    <w:tbl>
      <w:tblPr>
        <w:tblW w:w="6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585"/>
        <w:gridCol w:w="1402"/>
        <w:gridCol w:w="1329"/>
        <w:gridCol w:w="1225"/>
        <w:gridCol w:w="955"/>
      </w:tblGrid>
      <w:tr w:rsidR="000140AE" w:rsidRPr="006469FE" w:rsidTr="007A444E">
        <w:trPr>
          <w:trHeight w:val="32"/>
          <w:jc w:val="center"/>
        </w:trPr>
        <w:tc>
          <w:tcPr>
            <w:tcW w:w="1585" w:type="dxa"/>
            <w:shd w:val="clear" w:color="auto" w:fill="FBD4B4"/>
            <w:vAlign w:val="center"/>
          </w:tcPr>
          <w:p w:rsidR="000140AE" w:rsidRPr="006469FE" w:rsidRDefault="000140AE" w:rsidP="00365BE4">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402" w:type="dxa"/>
            <w:shd w:val="clear" w:color="auto" w:fill="FBD4B4"/>
            <w:vAlign w:val="center"/>
          </w:tcPr>
          <w:p w:rsidR="000140AE" w:rsidRPr="006469FE" w:rsidRDefault="000140AE" w:rsidP="00365BE4">
            <w:pPr>
              <w:spacing w:line="276" w:lineRule="auto"/>
              <w:jc w:val="center"/>
              <w:rPr>
                <w:rFonts w:asciiTheme="minorHAnsi" w:hAnsiTheme="minorHAnsi"/>
                <w:b/>
                <w:bCs/>
                <w:sz w:val="20"/>
                <w:szCs w:val="20"/>
              </w:rPr>
            </w:pPr>
            <w:r w:rsidRPr="006469FE">
              <w:rPr>
                <w:rFonts w:asciiTheme="minorHAnsi" w:hAnsiTheme="minorHAnsi"/>
                <w:b/>
                <w:bCs/>
                <w:sz w:val="20"/>
                <w:szCs w:val="20"/>
              </w:rPr>
              <w:t>İşletme Sayısı</w:t>
            </w:r>
          </w:p>
        </w:tc>
        <w:tc>
          <w:tcPr>
            <w:tcW w:w="1329" w:type="dxa"/>
            <w:shd w:val="clear" w:color="auto" w:fill="FBD4B4"/>
            <w:vAlign w:val="center"/>
          </w:tcPr>
          <w:p w:rsidR="000140AE" w:rsidRPr="006469FE" w:rsidRDefault="000140AE" w:rsidP="00365BE4">
            <w:pPr>
              <w:spacing w:line="276" w:lineRule="auto"/>
              <w:jc w:val="center"/>
              <w:rPr>
                <w:rFonts w:asciiTheme="minorHAnsi" w:hAnsiTheme="minorHAnsi"/>
                <w:b/>
                <w:bCs/>
                <w:sz w:val="20"/>
                <w:szCs w:val="20"/>
              </w:rPr>
            </w:pPr>
            <w:r w:rsidRPr="006469FE">
              <w:rPr>
                <w:rFonts w:asciiTheme="minorHAnsi" w:hAnsiTheme="minorHAnsi"/>
                <w:b/>
                <w:bCs/>
                <w:sz w:val="20"/>
                <w:szCs w:val="20"/>
              </w:rPr>
              <w:t>Destekleme Alanı (da)</w:t>
            </w:r>
          </w:p>
        </w:tc>
        <w:tc>
          <w:tcPr>
            <w:tcW w:w="1225" w:type="dxa"/>
            <w:shd w:val="clear" w:color="auto" w:fill="FBD4B4"/>
            <w:vAlign w:val="center"/>
          </w:tcPr>
          <w:p w:rsidR="000140AE" w:rsidRPr="006469FE" w:rsidRDefault="000140AE" w:rsidP="00365BE4">
            <w:pPr>
              <w:spacing w:line="276" w:lineRule="auto"/>
              <w:jc w:val="center"/>
              <w:rPr>
                <w:rFonts w:asciiTheme="minorHAnsi" w:hAnsiTheme="minorHAnsi"/>
                <w:b/>
                <w:bCs/>
                <w:sz w:val="20"/>
                <w:szCs w:val="20"/>
              </w:rPr>
            </w:pPr>
            <w:r w:rsidRPr="006469FE">
              <w:rPr>
                <w:rFonts w:asciiTheme="minorHAnsi" w:hAnsiTheme="minorHAnsi"/>
                <w:b/>
                <w:bCs/>
                <w:sz w:val="20"/>
                <w:szCs w:val="20"/>
              </w:rPr>
              <w:t>Destekleme Tutarı (TL)</w:t>
            </w:r>
          </w:p>
        </w:tc>
        <w:tc>
          <w:tcPr>
            <w:tcW w:w="955" w:type="dxa"/>
            <w:shd w:val="clear" w:color="auto" w:fill="FBD4B4"/>
            <w:vAlign w:val="center"/>
          </w:tcPr>
          <w:p w:rsidR="000140AE" w:rsidRPr="006469FE" w:rsidRDefault="000140AE" w:rsidP="00365BE4">
            <w:pPr>
              <w:spacing w:line="276" w:lineRule="auto"/>
              <w:jc w:val="center"/>
              <w:rPr>
                <w:rFonts w:asciiTheme="minorHAnsi" w:hAnsiTheme="minorHAnsi"/>
                <w:b/>
                <w:bCs/>
                <w:sz w:val="20"/>
                <w:szCs w:val="20"/>
              </w:rPr>
            </w:pPr>
            <w:r w:rsidRPr="006469FE">
              <w:rPr>
                <w:rFonts w:asciiTheme="minorHAnsi" w:hAnsiTheme="minorHAnsi"/>
                <w:b/>
                <w:bCs/>
                <w:sz w:val="20"/>
                <w:szCs w:val="20"/>
              </w:rPr>
              <w:t>DAĞILIM</w:t>
            </w:r>
          </w:p>
          <w:p w:rsidR="000140AE" w:rsidRPr="006469FE" w:rsidRDefault="000140AE" w:rsidP="00365BE4">
            <w:pPr>
              <w:spacing w:line="276" w:lineRule="auto"/>
              <w:jc w:val="center"/>
              <w:rPr>
                <w:rFonts w:asciiTheme="minorHAnsi" w:hAnsiTheme="minorHAnsi"/>
                <w:b/>
                <w:bCs/>
                <w:sz w:val="20"/>
                <w:szCs w:val="20"/>
              </w:rPr>
            </w:pPr>
            <w:r w:rsidRPr="006469FE">
              <w:rPr>
                <w:rFonts w:asciiTheme="minorHAnsi" w:hAnsiTheme="minorHAnsi"/>
                <w:b/>
                <w:bCs/>
                <w:sz w:val="20"/>
                <w:szCs w:val="20"/>
              </w:rPr>
              <w:t>%</w:t>
            </w:r>
          </w:p>
        </w:tc>
      </w:tr>
      <w:tr w:rsidR="000140AE" w:rsidRPr="006469FE" w:rsidTr="007A444E">
        <w:tblPrEx>
          <w:tblLook w:val="04A0" w:firstRow="1" w:lastRow="0" w:firstColumn="1" w:lastColumn="0" w:noHBand="0" w:noVBand="1"/>
        </w:tblPrEx>
        <w:trPr>
          <w:trHeight w:val="375"/>
          <w:jc w:val="center"/>
        </w:trPr>
        <w:tc>
          <w:tcPr>
            <w:tcW w:w="1585" w:type="dxa"/>
            <w:shd w:val="clear" w:color="auto" w:fill="auto"/>
            <w:vAlign w:val="center"/>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BAYRAMİÇ</w:t>
            </w:r>
          </w:p>
        </w:tc>
        <w:tc>
          <w:tcPr>
            <w:tcW w:w="1402"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9</w:t>
            </w:r>
          </w:p>
        </w:tc>
        <w:tc>
          <w:tcPr>
            <w:tcW w:w="1329"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140,154</w:t>
            </w:r>
          </w:p>
        </w:tc>
        <w:tc>
          <w:tcPr>
            <w:tcW w:w="1225"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4.905,39</w:t>
            </w:r>
          </w:p>
        </w:tc>
        <w:tc>
          <w:tcPr>
            <w:tcW w:w="955" w:type="dxa"/>
            <w:shd w:val="clear" w:color="auto" w:fill="auto"/>
            <w:noWrap/>
            <w:vAlign w:val="center"/>
            <w:hideMark/>
          </w:tcPr>
          <w:p w:rsidR="000140AE" w:rsidRPr="006469FE" w:rsidRDefault="000140AE" w:rsidP="00E21AD9">
            <w:pPr>
              <w:spacing w:line="276" w:lineRule="auto"/>
              <w:jc w:val="right"/>
              <w:rPr>
                <w:rFonts w:asciiTheme="minorHAnsi" w:hAnsiTheme="minorHAnsi"/>
                <w:sz w:val="20"/>
                <w:szCs w:val="20"/>
              </w:rPr>
            </w:pPr>
            <w:r w:rsidRPr="006469FE">
              <w:rPr>
                <w:rFonts w:asciiTheme="minorHAnsi" w:hAnsiTheme="minorHAnsi"/>
                <w:sz w:val="20"/>
                <w:szCs w:val="20"/>
              </w:rPr>
              <w:t>9,74</w:t>
            </w:r>
          </w:p>
        </w:tc>
      </w:tr>
      <w:tr w:rsidR="000140AE" w:rsidRPr="006469FE" w:rsidTr="007A444E">
        <w:tblPrEx>
          <w:tblLook w:val="04A0" w:firstRow="1" w:lastRow="0" w:firstColumn="1" w:lastColumn="0" w:noHBand="0" w:noVBand="1"/>
        </w:tblPrEx>
        <w:trPr>
          <w:trHeight w:val="375"/>
          <w:jc w:val="center"/>
        </w:trPr>
        <w:tc>
          <w:tcPr>
            <w:tcW w:w="1585" w:type="dxa"/>
            <w:shd w:val="clear" w:color="auto" w:fill="auto"/>
            <w:vAlign w:val="center"/>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BOZCAADA</w:t>
            </w:r>
          </w:p>
        </w:tc>
        <w:tc>
          <w:tcPr>
            <w:tcW w:w="1402"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4</w:t>
            </w:r>
          </w:p>
        </w:tc>
        <w:tc>
          <w:tcPr>
            <w:tcW w:w="1329"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235,645</w:t>
            </w:r>
          </w:p>
        </w:tc>
        <w:tc>
          <w:tcPr>
            <w:tcW w:w="1225"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8.247,58</w:t>
            </w:r>
          </w:p>
        </w:tc>
        <w:tc>
          <w:tcPr>
            <w:tcW w:w="955" w:type="dxa"/>
            <w:shd w:val="clear" w:color="auto" w:fill="auto"/>
            <w:noWrap/>
            <w:vAlign w:val="center"/>
            <w:hideMark/>
          </w:tcPr>
          <w:p w:rsidR="000140AE" w:rsidRPr="006469FE" w:rsidRDefault="000140AE" w:rsidP="00E21AD9">
            <w:pPr>
              <w:spacing w:line="276" w:lineRule="auto"/>
              <w:jc w:val="right"/>
              <w:rPr>
                <w:rFonts w:asciiTheme="minorHAnsi" w:hAnsiTheme="minorHAnsi"/>
                <w:sz w:val="20"/>
                <w:szCs w:val="20"/>
              </w:rPr>
            </w:pPr>
            <w:r w:rsidRPr="006469FE">
              <w:rPr>
                <w:rFonts w:asciiTheme="minorHAnsi" w:hAnsiTheme="minorHAnsi"/>
                <w:sz w:val="20"/>
                <w:szCs w:val="20"/>
              </w:rPr>
              <w:t>16,38</w:t>
            </w:r>
          </w:p>
        </w:tc>
      </w:tr>
      <w:tr w:rsidR="000140AE" w:rsidRPr="006469FE" w:rsidTr="007A444E">
        <w:tblPrEx>
          <w:tblLook w:val="04A0" w:firstRow="1" w:lastRow="0" w:firstColumn="1" w:lastColumn="0" w:noHBand="0" w:noVBand="1"/>
        </w:tblPrEx>
        <w:trPr>
          <w:trHeight w:val="375"/>
          <w:jc w:val="center"/>
        </w:trPr>
        <w:tc>
          <w:tcPr>
            <w:tcW w:w="1585" w:type="dxa"/>
            <w:shd w:val="clear" w:color="auto" w:fill="auto"/>
            <w:vAlign w:val="center"/>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ECEABAT</w:t>
            </w:r>
          </w:p>
        </w:tc>
        <w:tc>
          <w:tcPr>
            <w:tcW w:w="1402"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329"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340,000</w:t>
            </w:r>
          </w:p>
        </w:tc>
        <w:tc>
          <w:tcPr>
            <w:tcW w:w="1225"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11.900,00</w:t>
            </w:r>
          </w:p>
        </w:tc>
        <w:tc>
          <w:tcPr>
            <w:tcW w:w="955" w:type="dxa"/>
            <w:shd w:val="clear" w:color="auto" w:fill="auto"/>
            <w:noWrap/>
            <w:vAlign w:val="center"/>
            <w:hideMark/>
          </w:tcPr>
          <w:p w:rsidR="000140AE" w:rsidRPr="006469FE" w:rsidRDefault="000140AE" w:rsidP="00E21AD9">
            <w:pPr>
              <w:spacing w:line="276" w:lineRule="auto"/>
              <w:jc w:val="right"/>
              <w:rPr>
                <w:rFonts w:asciiTheme="minorHAnsi" w:hAnsiTheme="minorHAnsi"/>
                <w:sz w:val="20"/>
                <w:szCs w:val="20"/>
              </w:rPr>
            </w:pPr>
            <w:r w:rsidRPr="006469FE">
              <w:rPr>
                <w:rFonts w:asciiTheme="minorHAnsi" w:hAnsiTheme="minorHAnsi"/>
                <w:sz w:val="20"/>
                <w:szCs w:val="20"/>
              </w:rPr>
              <w:t>23,63</w:t>
            </w:r>
          </w:p>
        </w:tc>
      </w:tr>
      <w:tr w:rsidR="000140AE" w:rsidRPr="006469FE" w:rsidTr="007A444E">
        <w:tblPrEx>
          <w:tblLook w:val="04A0" w:firstRow="1" w:lastRow="0" w:firstColumn="1" w:lastColumn="0" w:noHBand="0" w:noVBand="1"/>
        </w:tblPrEx>
        <w:trPr>
          <w:trHeight w:val="375"/>
          <w:jc w:val="center"/>
        </w:trPr>
        <w:tc>
          <w:tcPr>
            <w:tcW w:w="1585" w:type="dxa"/>
            <w:shd w:val="clear" w:color="auto" w:fill="auto"/>
            <w:vAlign w:val="center"/>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EZİNE</w:t>
            </w:r>
          </w:p>
        </w:tc>
        <w:tc>
          <w:tcPr>
            <w:tcW w:w="1402"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w:t>
            </w:r>
          </w:p>
        </w:tc>
        <w:tc>
          <w:tcPr>
            <w:tcW w:w="1329"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60,000</w:t>
            </w:r>
          </w:p>
        </w:tc>
        <w:tc>
          <w:tcPr>
            <w:tcW w:w="1225"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2.100,00</w:t>
            </w:r>
          </w:p>
        </w:tc>
        <w:tc>
          <w:tcPr>
            <w:tcW w:w="955" w:type="dxa"/>
            <w:shd w:val="clear" w:color="auto" w:fill="auto"/>
            <w:noWrap/>
            <w:vAlign w:val="center"/>
            <w:hideMark/>
          </w:tcPr>
          <w:p w:rsidR="000140AE" w:rsidRPr="006469FE" w:rsidRDefault="000140AE" w:rsidP="00E21AD9">
            <w:pPr>
              <w:spacing w:line="276" w:lineRule="auto"/>
              <w:jc w:val="right"/>
              <w:rPr>
                <w:rFonts w:asciiTheme="minorHAnsi" w:hAnsiTheme="minorHAnsi"/>
                <w:sz w:val="20"/>
                <w:szCs w:val="20"/>
              </w:rPr>
            </w:pPr>
            <w:r w:rsidRPr="006469FE">
              <w:rPr>
                <w:rFonts w:asciiTheme="minorHAnsi" w:hAnsiTheme="minorHAnsi"/>
                <w:sz w:val="20"/>
                <w:szCs w:val="20"/>
              </w:rPr>
              <w:t>4,17</w:t>
            </w:r>
          </w:p>
        </w:tc>
      </w:tr>
      <w:tr w:rsidR="000140AE" w:rsidRPr="006469FE" w:rsidTr="007A444E">
        <w:tblPrEx>
          <w:tblLook w:val="04A0" w:firstRow="1" w:lastRow="0" w:firstColumn="1" w:lastColumn="0" w:noHBand="0" w:noVBand="1"/>
        </w:tblPrEx>
        <w:trPr>
          <w:trHeight w:val="375"/>
          <w:jc w:val="center"/>
        </w:trPr>
        <w:tc>
          <w:tcPr>
            <w:tcW w:w="1585" w:type="dxa"/>
            <w:shd w:val="clear" w:color="auto" w:fill="auto"/>
            <w:vAlign w:val="center"/>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MERKEZ</w:t>
            </w:r>
          </w:p>
        </w:tc>
        <w:tc>
          <w:tcPr>
            <w:tcW w:w="1402"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1</w:t>
            </w:r>
          </w:p>
        </w:tc>
        <w:tc>
          <w:tcPr>
            <w:tcW w:w="1329"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663,000</w:t>
            </w:r>
          </w:p>
        </w:tc>
        <w:tc>
          <w:tcPr>
            <w:tcW w:w="1225" w:type="dxa"/>
            <w:shd w:val="clear" w:color="auto" w:fill="auto"/>
            <w:vAlign w:val="center"/>
            <w:hideMark/>
          </w:tcPr>
          <w:p w:rsidR="000140AE" w:rsidRPr="006469FE" w:rsidRDefault="000140AE" w:rsidP="000140AE">
            <w:pPr>
              <w:spacing w:line="276" w:lineRule="auto"/>
              <w:jc w:val="right"/>
              <w:rPr>
                <w:rFonts w:asciiTheme="minorHAnsi" w:hAnsiTheme="minorHAnsi" w:cs="Arial"/>
                <w:sz w:val="20"/>
                <w:szCs w:val="20"/>
              </w:rPr>
            </w:pPr>
            <w:r w:rsidRPr="006469FE">
              <w:rPr>
                <w:rFonts w:asciiTheme="minorHAnsi" w:hAnsiTheme="minorHAnsi" w:cs="Arial"/>
                <w:sz w:val="20"/>
                <w:szCs w:val="20"/>
              </w:rPr>
              <w:t>23.205,00</w:t>
            </w:r>
          </w:p>
        </w:tc>
        <w:tc>
          <w:tcPr>
            <w:tcW w:w="955" w:type="dxa"/>
            <w:shd w:val="clear" w:color="auto" w:fill="auto"/>
            <w:noWrap/>
            <w:vAlign w:val="center"/>
            <w:hideMark/>
          </w:tcPr>
          <w:p w:rsidR="000140AE" w:rsidRPr="006469FE" w:rsidRDefault="000140AE" w:rsidP="00E21AD9">
            <w:pPr>
              <w:spacing w:line="276" w:lineRule="auto"/>
              <w:jc w:val="right"/>
              <w:rPr>
                <w:rFonts w:asciiTheme="minorHAnsi" w:hAnsiTheme="minorHAnsi"/>
                <w:sz w:val="20"/>
                <w:szCs w:val="20"/>
              </w:rPr>
            </w:pPr>
            <w:r w:rsidRPr="006469FE">
              <w:rPr>
                <w:rFonts w:asciiTheme="minorHAnsi" w:hAnsiTheme="minorHAnsi"/>
                <w:sz w:val="20"/>
                <w:szCs w:val="20"/>
              </w:rPr>
              <w:t>46,08</w:t>
            </w:r>
          </w:p>
        </w:tc>
      </w:tr>
      <w:tr w:rsidR="000140AE" w:rsidRPr="006469FE" w:rsidTr="007A444E">
        <w:tblPrEx>
          <w:tblLook w:val="04A0" w:firstRow="1" w:lastRow="0" w:firstColumn="1" w:lastColumn="0" w:noHBand="0" w:noVBand="1"/>
        </w:tblPrEx>
        <w:trPr>
          <w:trHeight w:val="375"/>
          <w:jc w:val="center"/>
        </w:trPr>
        <w:tc>
          <w:tcPr>
            <w:tcW w:w="1585" w:type="dxa"/>
            <w:shd w:val="clear" w:color="auto" w:fill="FBD4B4" w:themeFill="accent6" w:themeFillTint="66"/>
            <w:vAlign w:val="center"/>
            <w:hideMark/>
          </w:tcPr>
          <w:p w:rsidR="000140AE" w:rsidRPr="007A444E" w:rsidRDefault="000140AE" w:rsidP="000140AE">
            <w:pPr>
              <w:spacing w:line="276" w:lineRule="auto"/>
              <w:rPr>
                <w:rFonts w:asciiTheme="minorHAnsi" w:hAnsiTheme="minorHAnsi" w:cs="Arial"/>
                <w:b/>
                <w:sz w:val="20"/>
                <w:szCs w:val="20"/>
              </w:rPr>
            </w:pPr>
            <w:r w:rsidRPr="007A444E">
              <w:rPr>
                <w:rFonts w:asciiTheme="minorHAnsi" w:hAnsiTheme="minorHAnsi" w:cs="Arial"/>
                <w:b/>
                <w:sz w:val="20"/>
                <w:szCs w:val="20"/>
              </w:rPr>
              <w:t>TOPLAM</w:t>
            </w:r>
          </w:p>
        </w:tc>
        <w:tc>
          <w:tcPr>
            <w:tcW w:w="1402" w:type="dxa"/>
            <w:shd w:val="clear" w:color="auto" w:fill="FBD4B4" w:themeFill="accent6" w:themeFillTint="66"/>
            <w:vAlign w:val="center"/>
            <w:hideMark/>
          </w:tcPr>
          <w:p w:rsidR="000140AE" w:rsidRPr="007A444E" w:rsidRDefault="000140AE" w:rsidP="000140AE">
            <w:pPr>
              <w:spacing w:line="276" w:lineRule="auto"/>
              <w:jc w:val="right"/>
              <w:rPr>
                <w:rFonts w:asciiTheme="minorHAnsi" w:hAnsiTheme="minorHAnsi" w:cs="Arial"/>
                <w:b/>
                <w:sz w:val="20"/>
                <w:szCs w:val="20"/>
              </w:rPr>
            </w:pPr>
            <w:r w:rsidRPr="007A444E">
              <w:rPr>
                <w:rFonts w:asciiTheme="minorHAnsi" w:hAnsiTheme="minorHAnsi" w:cs="Arial"/>
                <w:b/>
                <w:sz w:val="20"/>
                <w:szCs w:val="20"/>
              </w:rPr>
              <w:t>17</w:t>
            </w:r>
          </w:p>
        </w:tc>
        <w:tc>
          <w:tcPr>
            <w:tcW w:w="1329" w:type="dxa"/>
            <w:shd w:val="clear" w:color="auto" w:fill="FBD4B4" w:themeFill="accent6" w:themeFillTint="66"/>
            <w:vAlign w:val="center"/>
            <w:hideMark/>
          </w:tcPr>
          <w:p w:rsidR="000140AE" w:rsidRPr="007A444E" w:rsidRDefault="000140AE" w:rsidP="000140AE">
            <w:pPr>
              <w:spacing w:line="276" w:lineRule="auto"/>
              <w:jc w:val="right"/>
              <w:rPr>
                <w:rFonts w:asciiTheme="minorHAnsi" w:hAnsiTheme="minorHAnsi" w:cs="Arial"/>
                <w:b/>
                <w:sz w:val="20"/>
                <w:szCs w:val="20"/>
              </w:rPr>
            </w:pPr>
            <w:r w:rsidRPr="007A444E">
              <w:rPr>
                <w:rFonts w:asciiTheme="minorHAnsi" w:hAnsiTheme="minorHAnsi" w:cs="Arial"/>
                <w:b/>
                <w:sz w:val="20"/>
                <w:szCs w:val="20"/>
              </w:rPr>
              <w:t>1438,799</w:t>
            </w:r>
          </w:p>
        </w:tc>
        <w:tc>
          <w:tcPr>
            <w:tcW w:w="1225" w:type="dxa"/>
            <w:shd w:val="clear" w:color="auto" w:fill="FBD4B4" w:themeFill="accent6" w:themeFillTint="66"/>
            <w:vAlign w:val="center"/>
            <w:hideMark/>
          </w:tcPr>
          <w:p w:rsidR="000140AE" w:rsidRPr="007A444E" w:rsidRDefault="000140AE" w:rsidP="000140AE">
            <w:pPr>
              <w:spacing w:line="276" w:lineRule="auto"/>
              <w:jc w:val="right"/>
              <w:rPr>
                <w:rFonts w:asciiTheme="minorHAnsi" w:hAnsiTheme="minorHAnsi" w:cs="Arial"/>
                <w:b/>
                <w:sz w:val="20"/>
                <w:szCs w:val="20"/>
              </w:rPr>
            </w:pPr>
            <w:r w:rsidRPr="007A444E">
              <w:rPr>
                <w:rFonts w:asciiTheme="minorHAnsi" w:hAnsiTheme="minorHAnsi" w:cs="Arial"/>
                <w:b/>
                <w:sz w:val="20"/>
                <w:szCs w:val="20"/>
              </w:rPr>
              <w:t>50.357,97</w:t>
            </w:r>
          </w:p>
        </w:tc>
        <w:tc>
          <w:tcPr>
            <w:tcW w:w="955" w:type="dxa"/>
            <w:shd w:val="clear" w:color="auto" w:fill="FBD4B4" w:themeFill="accent6" w:themeFillTint="66"/>
            <w:noWrap/>
            <w:vAlign w:val="center"/>
            <w:hideMark/>
          </w:tcPr>
          <w:p w:rsidR="000140AE" w:rsidRPr="007A444E" w:rsidRDefault="000140AE" w:rsidP="00E21AD9">
            <w:pPr>
              <w:spacing w:line="276" w:lineRule="auto"/>
              <w:jc w:val="right"/>
              <w:rPr>
                <w:rFonts w:asciiTheme="minorHAnsi" w:hAnsiTheme="minorHAnsi"/>
                <w:b/>
                <w:sz w:val="20"/>
                <w:szCs w:val="20"/>
              </w:rPr>
            </w:pPr>
            <w:r w:rsidRPr="007A444E">
              <w:rPr>
                <w:rFonts w:asciiTheme="minorHAnsi" w:hAnsiTheme="minorHAnsi"/>
                <w:b/>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noProof/>
          <w:sz w:val="22"/>
          <w:szCs w:val="22"/>
        </w:rPr>
        <w:lastRenderedPageBreak/>
        <w:drawing>
          <wp:inline distT="0" distB="0" distL="0" distR="0" wp14:anchorId="47EEA9E2" wp14:editId="29F80EEE">
            <wp:extent cx="3124200" cy="2362200"/>
            <wp:effectExtent l="0" t="0" r="19050" b="19050"/>
            <wp:docPr id="41" name="Grafik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365BE4">
      <w:pPr>
        <w:spacing w:line="276" w:lineRule="auto"/>
        <w:jc w:val="center"/>
        <w:rPr>
          <w:rFonts w:asciiTheme="minorHAnsi" w:hAnsiTheme="minorHAnsi"/>
          <w:b/>
          <w:sz w:val="22"/>
          <w:szCs w:val="22"/>
        </w:rPr>
      </w:pPr>
      <w:r w:rsidRPr="006469FE">
        <w:rPr>
          <w:rFonts w:asciiTheme="minorHAnsi" w:hAnsiTheme="minorHAnsi"/>
          <w:b/>
          <w:sz w:val="22"/>
          <w:szCs w:val="22"/>
        </w:rPr>
        <w:t>2014 Yılı ÇATAK Desteği</w:t>
      </w:r>
    </w:p>
    <w:p w:rsidR="000140AE" w:rsidRPr="006469FE" w:rsidRDefault="000140AE" w:rsidP="000140AE">
      <w:pPr>
        <w:spacing w:line="276" w:lineRule="auto"/>
        <w:ind w:firstLine="708"/>
        <w:rPr>
          <w:rFonts w:asciiTheme="minorHAnsi" w:hAnsiTheme="minorHAnsi"/>
          <w:b/>
          <w:sz w:val="22"/>
          <w:szCs w:val="22"/>
        </w:rPr>
      </w:pPr>
      <w:r w:rsidRPr="006469FE">
        <w:rPr>
          <w:rFonts w:asciiTheme="minorHAnsi" w:eastAsia="ヒラギノ明朝 Pro W3" w:hAnsiTheme="minorHAnsi"/>
          <w:sz w:val="22"/>
          <w:szCs w:val="22"/>
          <w:lang w:eastAsia="en-US"/>
        </w:rPr>
        <w:t xml:space="preserve">Toprak ve su kalitesinin korunması, doğal kaynakların sürdürülebilirliği, erozyonun önlenmesi ve tarımın olumsuz etkilerinin azaltılmasına yönelik olan Çevre Amaçlı Tarım Arazilerini Koruma Programını tercih eden üreticilere </w:t>
      </w:r>
      <w:r w:rsidRPr="006469FE">
        <w:rPr>
          <w:rFonts w:asciiTheme="minorHAnsi" w:hAnsiTheme="minorHAnsi"/>
          <w:sz w:val="22"/>
          <w:szCs w:val="22"/>
        </w:rPr>
        <w:t>2011/24 No’lu tebliğ uyarınca 2014 yılında ÇATAK Programı kapsamında 19 işletmeye 61160,95TL alan bazlı destekleme ödemesi yapılmıştır. Desteklemeden faydalanan işletmelere ait bilgiler aşağıda tablo halinde verilmiştir.</w:t>
      </w: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ÇATAK 2014 Desteği</w:t>
      </w:r>
    </w:p>
    <w:tbl>
      <w:tblPr>
        <w:tblW w:w="6638" w:type="dxa"/>
        <w:jc w:val="center"/>
        <w:tblCellMar>
          <w:left w:w="70" w:type="dxa"/>
          <w:right w:w="70" w:type="dxa"/>
        </w:tblCellMar>
        <w:tblLook w:val="00A0" w:firstRow="1" w:lastRow="0" w:firstColumn="1" w:lastColumn="0" w:noHBand="0" w:noVBand="0"/>
      </w:tblPr>
      <w:tblGrid>
        <w:gridCol w:w="1171"/>
        <w:gridCol w:w="1276"/>
        <w:gridCol w:w="2072"/>
        <w:gridCol w:w="2119"/>
      </w:tblGrid>
      <w:tr w:rsidR="000140AE" w:rsidRPr="006469FE" w:rsidTr="000140AE">
        <w:trPr>
          <w:trHeight w:val="29"/>
          <w:jc w:val="center"/>
        </w:trPr>
        <w:tc>
          <w:tcPr>
            <w:tcW w:w="1171" w:type="dxa"/>
            <w:tcBorders>
              <w:top w:val="single" w:sz="4" w:space="0" w:color="auto"/>
              <w:left w:val="single" w:sz="4" w:space="0" w:color="auto"/>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276"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İşletme Sayısı</w:t>
            </w:r>
          </w:p>
        </w:tc>
        <w:tc>
          <w:tcPr>
            <w:tcW w:w="2072"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Destekleme Alanı (da)</w:t>
            </w:r>
          </w:p>
        </w:tc>
        <w:tc>
          <w:tcPr>
            <w:tcW w:w="2119"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Destekleme Tutarı (TL)</w:t>
            </w:r>
          </w:p>
        </w:tc>
      </w:tr>
      <w:tr w:rsidR="000140AE" w:rsidRPr="006469FE" w:rsidTr="000140AE">
        <w:trPr>
          <w:trHeight w:val="29"/>
          <w:jc w:val="center"/>
        </w:trPr>
        <w:tc>
          <w:tcPr>
            <w:tcW w:w="1171" w:type="dxa"/>
            <w:tcBorders>
              <w:top w:val="nil"/>
              <w:left w:val="single" w:sz="4" w:space="0" w:color="auto"/>
              <w:bottom w:val="single" w:sz="4" w:space="0" w:color="auto"/>
              <w:right w:val="single" w:sz="4" w:space="0" w:color="auto"/>
            </w:tcBorders>
            <w:noWrap/>
            <w:vAlign w:val="bottom"/>
          </w:tcPr>
          <w:p w:rsidR="000140AE" w:rsidRPr="007A444E" w:rsidRDefault="000140AE" w:rsidP="000140AE">
            <w:pPr>
              <w:spacing w:line="276" w:lineRule="auto"/>
              <w:rPr>
                <w:rFonts w:asciiTheme="minorHAnsi" w:hAnsiTheme="minorHAnsi"/>
                <w:b/>
                <w:sz w:val="20"/>
                <w:szCs w:val="20"/>
              </w:rPr>
            </w:pPr>
            <w:r w:rsidRPr="007A444E">
              <w:rPr>
                <w:rFonts w:asciiTheme="minorHAnsi" w:hAnsiTheme="minorHAnsi"/>
                <w:b/>
                <w:sz w:val="20"/>
                <w:szCs w:val="20"/>
              </w:rPr>
              <w:t>Eceabat</w:t>
            </w:r>
          </w:p>
        </w:tc>
        <w:tc>
          <w:tcPr>
            <w:tcW w:w="1276" w:type="dxa"/>
            <w:tcBorders>
              <w:top w:val="nil"/>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19</w:t>
            </w:r>
          </w:p>
        </w:tc>
        <w:tc>
          <w:tcPr>
            <w:tcW w:w="2072" w:type="dxa"/>
            <w:tcBorders>
              <w:top w:val="nil"/>
              <w:left w:val="nil"/>
              <w:bottom w:val="single" w:sz="4" w:space="0" w:color="auto"/>
              <w:right w:val="single" w:sz="4" w:space="0" w:color="auto"/>
            </w:tcBorders>
            <w:noWrap/>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453,044</w:t>
            </w:r>
          </w:p>
        </w:tc>
        <w:tc>
          <w:tcPr>
            <w:tcW w:w="2119" w:type="dxa"/>
            <w:tcBorders>
              <w:top w:val="nil"/>
              <w:left w:val="nil"/>
              <w:bottom w:val="single" w:sz="4" w:space="0" w:color="auto"/>
              <w:right w:val="single" w:sz="4" w:space="0" w:color="auto"/>
            </w:tcBorders>
            <w:noWrap/>
          </w:tcPr>
          <w:p w:rsidR="000140AE" w:rsidRPr="006469FE" w:rsidRDefault="000140AE" w:rsidP="000140AE">
            <w:pPr>
              <w:spacing w:line="276" w:lineRule="auto"/>
              <w:jc w:val="right"/>
              <w:rPr>
                <w:rFonts w:asciiTheme="minorHAnsi" w:hAnsiTheme="minorHAnsi"/>
                <w:sz w:val="20"/>
                <w:szCs w:val="20"/>
              </w:rPr>
            </w:pPr>
            <w:r w:rsidRPr="006469FE">
              <w:rPr>
                <w:rFonts w:asciiTheme="minorHAnsi" w:hAnsiTheme="minorHAnsi"/>
                <w:sz w:val="20"/>
                <w:szCs w:val="20"/>
              </w:rPr>
              <w:t>61160,95</w:t>
            </w:r>
          </w:p>
        </w:tc>
      </w:tr>
      <w:tr w:rsidR="000140AE" w:rsidRPr="006469FE" w:rsidTr="000140AE">
        <w:trPr>
          <w:trHeight w:val="29"/>
          <w:jc w:val="center"/>
        </w:trPr>
        <w:tc>
          <w:tcPr>
            <w:tcW w:w="1171" w:type="dxa"/>
            <w:tcBorders>
              <w:top w:val="nil"/>
              <w:left w:val="single" w:sz="4" w:space="0" w:color="auto"/>
              <w:bottom w:val="single" w:sz="4" w:space="0" w:color="auto"/>
              <w:right w:val="single" w:sz="4" w:space="0" w:color="auto"/>
            </w:tcBorders>
            <w:shd w:val="clear" w:color="auto" w:fill="FBD4B4"/>
            <w:noWrap/>
            <w:vAlign w:val="bottom"/>
          </w:tcPr>
          <w:p w:rsidR="000140AE" w:rsidRPr="006469FE" w:rsidRDefault="000140AE" w:rsidP="000140AE">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1276" w:type="dxa"/>
            <w:tcBorders>
              <w:top w:val="nil"/>
              <w:left w:val="nil"/>
              <w:bottom w:val="single" w:sz="4" w:space="0" w:color="auto"/>
              <w:right w:val="single" w:sz="4" w:space="0" w:color="auto"/>
            </w:tcBorders>
            <w:shd w:val="clear" w:color="auto" w:fill="FBD4B4"/>
            <w:noWrap/>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19</w:t>
            </w:r>
          </w:p>
        </w:tc>
        <w:tc>
          <w:tcPr>
            <w:tcW w:w="2072" w:type="dxa"/>
            <w:tcBorders>
              <w:top w:val="nil"/>
              <w:left w:val="nil"/>
              <w:bottom w:val="single" w:sz="4" w:space="0" w:color="auto"/>
              <w:right w:val="single" w:sz="4" w:space="0" w:color="auto"/>
            </w:tcBorders>
            <w:shd w:val="clear" w:color="auto" w:fill="FBD4B4"/>
            <w:noWrap/>
            <w:vAlign w:val="bottom"/>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453,044</w:t>
            </w:r>
          </w:p>
        </w:tc>
        <w:tc>
          <w:tcPr>
            <w:tcW w:w="2119" w:type="dxa"/>
            <w:tcBorders>
              <w:top w:val="nil"/>
              <w:left w:val="nil"/>
              <w:bottom w:val="single" w:sz="4" w:space="0" w:color="auto"/>
              <w:right w:val="single" w:sz="4" w:space="0" w:color="auto"/>
            </w:tcBorders>
            <w:shd w:val="clear" w:color="auto" w:fill="FBD4B4"/>
            <w:noWrap/>
          </w:tcPr>
          <w:p w:rsidR="000140AE" w:rsidRPr="006469FE" w:rsidRDefault="000140AE" w:rsidP="000140AE">
            <w:pPr>
              <w:spacing w:line="276" w:lineRule="auto"/>
              <w:jc w:val="right"/>
              <w:rPr>
                <w:rFonts w:asciiTheme="minorHAnsi" w:hAnsiTheme="minorHAnsi"/>
                <w:b/>
                <w:bCs/>
                <w:sz w:val="20"/>
                <w:szCs w:val="20"/>
              </w:rPr>
            </w:pPr>
            <w:r w:rsidRPr="006469FE">
              <w:rPr>
                <w:rFonts w:asciiTheme="minorHAnsi" w:hAnsiTheme="minorHAnsi"/>
                <w:b/>
                <w:bCs/>
                <w:sz w:val="20"/>
                <w:szCs w:val="20"/>
              </w:rPr>
              <w:t>61160,95</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365BE4">
      <w:pPr>
        <w:spacing w:line="276" w:lineRule="auto"/>
        <w:jc w:val="center"/>
        <w:rPr>
          <w:rFonts w:asciiTheme="minorHAnsi" w:hAnsiTheme="minorHAnsi"/>
          <w:b/>
          <w:sz w:val="22"/>
          <w:szCs w:val="22"/>
        </w:rPr>
      </w:pPr>
      <w:r w:rsidRPr="006469FE">
        <w:rPr>
          <w:rFonts w:asciiTheme="minorHAnsi" w:hAnsiTheme="minorHAnsi"/>
          <w:b/>
          <w:sz w:val="22"/>
          <w:szCs w:val="22"/>
        </w:rPr>
        <w:t>2013 Yılı Fındık Üreticilerine Alan Bazlı Gelir Desteği</w:t>
      </w:r>
    </w:p>
    <w:p w:rsidR="000140AE" w:rsidRPr="006469FE" w:rsidRDefault="000140AE" w:rsidP="000140AE">
      <w:pPr>
        <w:spacing w:line="276" w:lineRule="auto"/>
        <w:ind w:firstLine="708"/>
        <w:rPr>
          <w:rFonts w:asciiTheme="minorHAnsi" w:hAnsiTheme="minorHAnsi"/>
          <w:b/>
          <w:sz w:val="22"/>
          <w:szCs w:val="22"/>
        </w:rPr>
      </w:pPr>
      <w:r w:rsidRPr="006469FE">
        <w:rPr>
          <w:rFonts w:asciiTheme="minorHAnsi" w:eastAsia="ヒラギノ明朝 Pro W3" w:hAnsiTheme="minorHAnsi"/>
          <w:sz w:val="22"/>
          <w:szCs w:val="22"/>
        </w:rPr>
        <w:t xml:space="preserve">Fındık Alanlarının Tespitine Dair Karar ile belirlenen ve ruhsat verilen sahalarda fındık yetiştiriciliği yapan, fındık üretici belgesine sahip üreticiler ile ruhsatsız alanlardaki fındık bahçelerini sökerek alternatif ürüne geçen üreticilerin desteklenmesi kapsamında </w:t>
      </w:r>
      <w:r w:rsidRPr="006469FE">
        <w:rPr>
          <w:rFonts w:asciiTheme="minorHAnsi" w:hAnsiTheme="minorHAnsi"/>
          <w:sz w:val="22"/>
          <w:szCs w:val="22"/>
        </w:rPr>
        <w:t>2013 / 4 No’lu tebliğ uyarınca 2013 yılı ürünü için 1 işletmeye 806,08 TL alan bazlı destekleme ödemesi yapılmıştır. Desteklemeden faydalanan işletmelere ait bilgiler aşağıda tablo halinde verilmiştir.</w:t>
      </w:r>
    </w:p>
    <w:p w:rsidR="000140AE" w:rsidRPr="006469FE" w:rsidRDefault="000140AE" w:rsidP="000140AE">
      <w:pPr>
        <w:spacing w:after="120" w:line="276" w:lineRule="auto"/>
        <w:jc w:val="center"/>
        <w:rPr>
          <w:rFonts w:asciiTheme="minorHAnsi" w:hAnsiTheme="minorHAnsi"/>
          <w:b/>
          <w:sz w:val="22"/>
          <w:szCs w:val="22"/>
        </w:rPr>
      </w:pPr>
    </w:p>
    <w:p w:rsidR="000140AE" w:rsidRPr="006469FE" w:rsidRDefault="000140AE" w:rsidP="00E21AD9">
      <w:pPr>
        <w:jc w:val="center"/>
        <w:rPr>
          <w:rFonts w:asciiTheme="minorHAnsi" w:hAnsiTheme="minorHAnsi"/>
          <w:b/>
          <w:sz w:val="22"/>
          <w:szCs w:val="22"/>
        </w:rPr>
      </w:pPr>
      <w:r w:rsidRPr="006469FE">
        <w:rPr>
          <w:rFonts w:asciiTheme="minorHAnsi" w:hAnsiTheme="minorHAnsi"/>
          <w:b/>
          <w:sz w:val="22"/>
          <w:szCs w:val="22"/>
        </w:rPr>
        <w:t>Fındık Alan Bazlı Gelir 2013 Desteği</w:t>
      </w:r>
    </w:p>
    <w:tbl>
      <w:tblPr>
        <w:tblW w:w="6423" w:type="dxa"/>
        <w:jc w:val="center"/>
        <w:tblCellMar>
          <w:left w:w="70" w:type="dxa"/>
          <w:right w:w="70" w:type="dxa"/>
        </w:tblCellMar>
        <w:tblLook w:val="00A0" w:firstRow="1" w:lastRow="0" w:firstColumn="1" w:lastColumn="0" w:noHBand="0" w:noVBand="0"/>
      </w:tblPr>
      <w:tblGrid>
        <w:gridCol w:w="865"/>
        <w:gridCol w:w="1367"/>
        <w:gridCol w:w="2072"/>
        <w:gridCol w:w="2119"/>
      </w:tblGrid>
      <w:tr w:rsidR="000140AE" w:rsidRPr="006469FE" w:rsidTr="007A444E">
        <w:trPr>
          <w:trHeight w:val="31"/>
          <w:jc w:val="center"/>
        </w:trPr>
        <w:tc>
          <w:tcPr>
            <w:tcW w:w="865" w:type="dxa"/>
            <w:tcBorders>
              <w:top w:val="single" w:sz="4" w:space="0" w:color="auto"/>
              <w:left w:val="single" w:sz="4" w:space="0" w:color="auto"/>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367"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İşletme Sayısı</w:t>
            </w:r>
          </w:p>
        </w:tc>
        <w:tc>
          <w:tcPr>
            <w:tcW w:w="2072"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Destekleme Alanı (da)</w:t>
            </w:r>
          </w:p>
        </w:tc>
        <w:tc>
          <w:tcPr>
            <w:tcW w:w="2119" w:type="dxa"/>
            <w:tcBorders>
              <w:top w:val="single" w:sz="4" w:space="0" w:color="auto"/>
              <w:left w:val="nil"/>
              <w:bottom w:val="single" w:sz="4" w:space="0" w:color="auto"/>
              <w:right w:val="single" w:sz="4" w:space="0" w:color="auto"/>
            </w:tcBorders>
            <w:shd w:val="clear" w:color="auto" w:fill="FBD4B4"/>
            <w:vAlign w:val="center"/>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Destekleme Tutarı (TL)</w:t>
            </w:r>
          </w:p>
        </w:tc>
      </w:tr>
      <w:tr w:rsidR="000140AE" w:rsidRPr="006469FE" w:rsidTr="007A444E">
        <w:trPr>
          <w:trHeight w:val="31"/>
          <w:jc w:val="center"/>
        </w:trPr>
        <w:tc>
          <w:tcPr>
            <w:tcW w:w="865" w:type="dxa"/>
            <w:tcBorders>
              <w:top w:val="nil"/>
              <w:left w:val="single" w:sz="4" w:space="0" w:color="auto"/>
              <w:bottom w:val="single" w:sz="4" w:space="0" w:color="auto"/>
              <w:right w:val="single" w:sz="4" w:space="0" w:color="auto"/>
            </w:tcBorders>
            <w:noWrap/>
          </w:tcPr>
          <w:p w:rsidR="000140AE" w:rsidRPr="007A444E" w:rsidRDefault="000140AE" w:rsidP="000140AE">
            <w:pPr>
              <w:spacing w:line="276" w:lineRule="auto"/>
              <w:rPr>
                <w:rFonts w:asciiTheme="minorHAnsi" w:hAnsiTheme="minorHAnsi"/>
                <w:b/>
                <w:sz w:val="20"/>
                <w:szCs w:val="20"/>
              </w:rPr>
            </w:pPr>
            <w:r w:rsidRPr="007A444E">
              <w:rPr>
                <w:rFonts w:asciiTheme="minorHAnsi" w:hAnsiTheme="minorHAnsi"/>
                <w:b/>
                <w:sz w:val="20"/>
                <w:szCs w:val="20"/>
              </w:rPr>
              <w:t>Ezine</w:t>
            </w:r>
          </w:p>
        </w:tc>
        <w:tc>
          <w:tcPr>
            <w:tcW w:w="1367" w:type="dxa"/>
            <w:tcBorders>
              <w:top w:val="nil"/>
              <w:left w:val="nil"/>
              <w:bottom w:val="single" w:sz="4" w:space="0" w:color="auto"/>
              <w:right w:val="single" w:sz="4" w:space="0" w:color="auto"/>
            </w:tcBorders>
            <w:noWrap/>
          </w:tcPr>
          <w:p w:rsidR="000140AE" w:rsidRPr="006469FE" w:rsidRDefault="000140AE" w:rsidP="000140AE">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2072" w:type="dxa"/>
            <w:tcBorders>
              <w:top w:val="nil"/>
              <w:left w:val="nil"/>
              <w:bottom w:val="single" w:sz="4" w:space="0" w:color="auto"/>
              <w:right w:val="single" w:sz="4" w:space="0" w:color="auto"/>
            </w:tcBorders>
            <w:noWrap/>
          </w:tcPr>
          <w:p w:rsidR="000140AE" w:rsidRPr="006469FE" w:rsidRDefault="000140AE" w:rsidP="007A444E">
            <w:pPr>
              <w:spacing w:line="276" w:lineRule="auto"/>
              <w:jc w:val="center"/>
              <w:rPr>
                <w:rFonts w:asciiTheme="minorHAnsi" w:hAnsiTheme="minorHAnsi"/>
                <w:sz w:val="20"/>
                <w:szCs w:val="20"/>
              </w:rPr>
            </w:pPr>
            <w:r w:rsidRPr="006469FE">
              <w:rPr>
                <w:rFonts w:asciiTheme="minorHAnsi" w:hAnsiTheme="minorHAnsi"/>
                <w:sz w:val="20"/>
                <w:szCs w:val="20"/>
              </w:rPr>
              <w:t>5,038</w:t>
            </w:r>
          </w:p>
        </w:tc>
        <w:tc>
          <w:tcPr>
            <w:tcW w:w="2119" w:type="dxa"/>
            <w:tcBorders>
              <w:top w:val="nil"/>
              <w:left w:val="nil"/>
              <w:bottom w:val="single" w:sz="4" w:space="0" w:color="auto"/>
              <w:right w:val="single" w:sz="4" w:space="0" w:color="auto"/>
            </w:tcBorders>
            <w:noWrap/>
          </w:tcPr>
          <w:p w:rsidR="000140AE" w:rsidRPr="006469FE" w:rsidRDefault="000140AE" w:rsidP="007A444E">
            <w:pPr>
              <w:spacing w:line="276" w:lineRule="auto"/>
              <w:jc w:val="center"/>
              <w:rPr>
                <w:rFonts w:asciiTheme="minorHAnsi" w:hAnsiTheme="minorHAnsi"/>
                <w:sz w:val="20"/>
                <w:szCs w:val="20"/>
              </w:rPr>
            </w:pPr>
            <w:r w:rsidRPr="006469FE">
              <w:rPr>
                <w:rFonts w:asciiTheme="minorHAnsi" w:hAnsiTheme="minorHAnsi"/>
                <w:sz w:val="20"/>
                <w:szCs w:val="20"/>
              </w:rPr>
              <w:t>806,08</w:t>
            </w:r>
          </w:p>
        </w:tc>
      </w:tr>
      <w:tr w:rsidR="000140AE" w:rsidRPr="006469FE" w:rsidTr="007A444E">
        <w:trPr>
          <w:trHeight w:val="31"/>
          <w:jc w:val="center"/>
        </w:trPr>
        <w:tc>
          <w:tcPr>
            <w:tcW w:w="865" w:type="dxa"/>
            <w:tcBorders>
              <w:top w:val="nil"/>
              <w:left w:val="single" w:sz="4" w:space="0" w:color="auto"/>
              <w:bottom w:val="single" w:sz="4" w:space="0" w:color="auto"/>
              <w:right w:val="single" w:sz="4" w:space="0" w:color="auto"/>
            </w:tcBorders>
            <w:shd w:val="clear" w:color="auto" w:fill="FBD4B4"/>
            <w:noWrap/>
          </w:tcPr>
          <w:p w:rsidR="000140AE" w:rsidRPr="006469FE" w:rsidRDefault="000140AE" w:rsidP="000140AE">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1367" w:type="dxa"/>
            <w:tcBorders>
              <w:top w:val="nil"/>
              <w:left w:val="nil"/>
              <w:bottom w:val="single" w:sz="4" w:space="0" w:color="auto"/>
              <w:right w:val="single" w:sz="4" w:space="0" w:color="auto"/>
            </w:tcBorders>
            <w:shd w:val="clear" w:color="auto" w:fill="FBD4B4"/>
            <w:noWrap/>
          </w:tcPr>
          <w:p w:rsidR="000140AE" w:rsidRPr="006469FE" w:rsidRDefault="000140AE" w:rsidP="000140AE">
            <w:pPr>
              <w:spacing w:line="276" w:lineRule="auto"/>
              <w:jc w:val="center"/>
              <w:rPr>
                <w:rFonts w:asciiTheme="minorHAnsi" w:hAnsiTheme="minorHAnsi"/>
                <w:b/>
                <w:bCs/>
                <w:sz w:val="20"/>
                <w:szCs w:val="20"/>
              </w:rPr>
            </w:pPr>
            <w:r w:rsidRPr="006469FE">
              <w:rPr>
                <w:rFonts w:asciiTheme="minorHAnsi" w:hAnsiTheme="minorHAnsi"/>
                <w:b/>
                <w:bCs/>
                <w:sz w:val="20"/>
                <w:szCs w:val="20"/>
              </w:rPr>
              <w:t>1</w:t>
            </w:r>
          </w:p>
        </w:tc>
        <w:tc>
          <w:tcPr>
            <w:tcW w:w="2072" w:type="dxa"/>
            <w:tcBorders>
              <w:top w:val="nil"/>
              <w:left w:val="nil"/>
              <w:bottom w:val="single" w:sz="4" w:space="0" w:color="auto"/>
              <w:right w:val="single" w:sz="4" w:space="0" w:color="auto"/>
            </w:tcBorders>
            <w:shd w:val="clear" w:color="auto" w:fill="FBD4B4"/>
            <w:noWrap/>
            <w:vAlign w:val="bottom"/>
          </w:tcPr>
          <w:p w:rsidR="000140AE" w:rsidRPr="006469FE" w:rsidRDefault="000140AE" w:rsidP="007A444E">
            <w:pPr>
              <w:spacing w:line="276" w:lineRule="auto"/>
              <w:jc w:val="center"/>
              <w:rPr>
                <w:rFonts w:asciiTheme="minorHAnsi" w:hAnsiTheme="minorHAnsi"/>
                <w:b/>
                <w:bCs/>
                <w:sz w:val="20"/>
                <w:szCs w:val="20"/>
              </w:rPr>
            </w:pPr>
            <w:r w:rsidRPr="006469FE">
              <w:rPr>
                <w:rFonts w:asciiTheme="minorHAnsi" w:hAnsiTheme="minorHAnsi"/>
                <w:b/>
                <w:bCs/>
                <w:sz w:val="20"/>
                <w:szCs w:val="20"/>
              </w:rPr>
              <w:t>5,038</w:t>
            </w:r>
          </w:p>
        </w:tc>
        <w:tc>
          <w:tcPr>
            <w:tcW w:w="2119" w:type="dxa"/>
            <w:tcBorders>
              <w:top w:val="nil"/>
              <w:left w:val="nil"/>
              <w:bottom w:val="single" w:sz="4" w:space="0" w:color="auto"/>
              <w:right w:val="single" w:sz="4" w:space="0" w:color="auto"/>
            </w:tcBorders>
            <w:shd w:val="clear" w:color="auto" w:fill="FBD4B4"/>
            <w:noWrap/>
          </w:tcPr>
          <w:p w:rsidR="000140AE" w:rsidRPr="006469FE" w:rsidRDefault="000140AE" w:rsidP="007A444E">
            <w:pPr>
              <w:spacing w:line="276" w:lineRule="auto"/>
              <w:jc w:val="center"/>
              <w:rPr>
                <w:rFonts w:asciiTheme="minorHAnsi" w:hAnsiTheme="minorHAnsi"/>
                <w:b/>
                <w:bCs/>
                <w:sz w:val="20"/>
                <w:szCs w:val="20"/>
              </w:rPr>
            </w:pPr>
            <w:r w:rsidRPr="006469FE">
              <w:rPr>
                <w:rFonts w:asciiTheme="minorHAnsi" w:hAnsiTheme="minorHAnsi"/>
                <w:b/>
                <w:bCs/>
                <w:sz w:val="20"/>
                <w:szCs w:val="20"/>
              </w:rPr>
              <w:t>806,08</w:t>
            </w:r>
          </w:p>
        </w:tc>
      </w:tr>
    </w:tbl>
    <w:p w:rsidR="000140AE" w:rsidRPr="006469FE" w:rsidRDefault="000140AE" w:rsidP="000140AE">
      <w:pPr>
        <w:spacing w:line="276" w:lineRule="auto"/>
        <w:rPr>
          <w:rFonts w:asciiTheme="minorHAnsi" w:hAnsiTheme="minorHAnsi"/>
          <w:sz w:val="22"/>
          <w:szCs w:val="22"/>
        </w:rPr>
      </w:pPr>
    </w:p>
    <w:p w:rsidR="000140AE" w:rsidRPr="006469FE" w:rsidRDefault="000140AE" w:rsidP="00365BE4">
      <w:pPr>
        <w:spacing w:line="276" w:lineRule="auto"/>
        <w:jc w:val="center"/>
        <w:rPr>
          <w:rFonts w:asciiTheme="minorHAnsi" w:hAnsiTheme="minorHAnsi"/>
          <w:b/>
          <w:sz w:val="22"/>
          <w:szCs w:val="22"/>
        </w:rPr>
      </w:pPr>
      <w:r w:rsidRPr="006469FE">
        <w:rPr>
          <w:rFonts w:asciiTheme="minorHAnsi" w:hAnsiTheme="minorHAnsi"/>
          <w:b/>
          <w:sz w:val="22"/>
          <w:szCs w:val="22"/>
        </w:rPr>
        <w:t>5488 Sayılı Tarım Kanunu Geçici 3. Madde Ödemeleri</w:t>
      </w:r>
    </w:p>
    <w:p w:rsidR="000140AE" w:rsidRDefault="000140AE" w:rsidP="000140AE">
      <w:pPr>
        <w:spacing w:line="276" w:lineRule="auto"/>
        <w:ind w:firstLine="709"/>
        <w:rPr>
          <w:rFonts w:asciiTheme="minorHAnsi" w:hAnsiTheme="minorHAnsi"/>
          <w:sz w:val="22"/>
          <w:szCs w:val="22"/>
        </w:rPr>
      </w:pPr>
      <w:r w:rsidRPr="006469FE">
        <w:rPr>
          <w:rFonts w:asciiTheme="minorHAnsi" w:hAnsiTheme="minorHAnsi"/>
          <w:sz w:val="22"/>
          <w:szCs w:val="22"/>
        </w:rPr>
        <w:t>02.08.2013 tarih ve 28726 sayılı Resmi Gazetede yayınlanarak yürürlüğe giren 5488 sayılı Tarım Kanunu Geçici 3. Maddesi kapsamında 2009, 2010 ve 2011 yıllarında destekleme ödenmeyen 71 üreticiye aşağıda ki tablolarda gösterilen destekleme ödemeleri yapılmıştır.</w:t>
      </w:r>
    </w:p>
    <w:p w:rsidR="005D7098" w:rsidRDefault="005D7098" w:rsidP="000140AE">
      <w:pPr>
        <w:spacing w:line="276" w:lineRule="auto"/>
        <w:ind w:firstLine="709"/>
        <w:rPr>
          <w:rFonts w:asciiTheme="minorHAnsi" w:hAnsiTheme="minorHAnsi"/>
          <w:sz w:val="22"/>
          <w:szCs w:val="22"/>
        </w:rPr>
      </w:pPr>
    </w:p>
    <w:p w:rsidR="005D7098" w:rsidRPr="006469FE" w:rsidRDefault="005D7098" w:rsidP="000140AE">
      <w:pPr>
        <w:spacing w:line="276" w:lineRule="auto"/>
        <w:ind w:firstLine="709"/>
        <w:rPr>
          <w:rFonts w:asciiTheme="minorHAnsi" w:hAnsiTheme="minorHAnsi"/>
          <w:sz w:val="22"/>
          <w:szCs w:val="22"/>
        </w:rPr>
      </w:pPr>
    </w:p>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after="120" w:line="276" w:lineRule="auto"/>
        <w:jc w:val="center"/>
        <w:rPr>
          <w:rFonts w:asciiTheme="minorHAnsi" w:hAnsiTheme="minorHAnsi"/>
          <w:b/>
          <w:sz w:val="22"/>
          <w:szCs w:val="22"/>
        </w:rPr>
      </w:pPr>
      <w:r w:rsidRPr="006469FE">
        <w:rPr>
          <w:rFonts w:asciiTheme="minorHAnsi" w:hAnsiTheme="minorHAnsi"/>
          <w:b/>
          <w:sz w:val="22"/>
          <w:szCs w:val="22"/>
        </w:rPr>
        <w:lastRenderedPageBreak/>
        <w:t>2011 Yılı Ürünü Pamuk, Ayçiçeği, Soya, Kanola, Aspir Prim Uygulamaları Desteklemesi</w:t>
      </w:r>
    </w:p>
    <w:tbl>
      <w:tblPr>
        <w:tblW w:w="3682" w:type="dxa"/>
        <w:jc w:val="center"/>
        <w:tblCellMar>
          <w:left w:w="70" w:type="dxa"/>
          <w:right w:w="70" w:type="dxa"/>
        </w:tblCellMar>
        <w:tblLook w:val="04A0" w:firstRow="1" w:lastRow="0" w:firstColumn="1" w:lastColumn="0" w:noHBand="0" w:noVBand="1"/>
      </w:tblPr>
      <w:tblGrid>
        <w:gridCol w:w="1180"/>
        <w:gridCol w:w="1300"/>
        <w:gridCol w:w="1202"/>
      </w:tblGrid>
      <w:tr w:rsidR="000140AE" w:rsidRPr="006469FE" w:rsidTr="00C85C23">
        <w:trPr>
          <w:trHeight w:val="247"/>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00" w:type="dxa"/>
            <w:tcBorders>
              <w:top w:val="single" w:sz="4" w:space="0" w:color="000000"/>
              <w:left w:val="nil"/>
              <w:bottom w:val="single" w:sz="4" w:space="0" w:color="000000"/>
              <w:right w:val="single" w:sz="4" w:space="0" w:color="000000"/>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İsletme Sayısı</w:t>
            </w:r>
          </w:p>
        </w:tc>
        <w:tc>
          <w:tcPr>
            <w:tcW w:w="1202" w:type="dxa"/>
            <w:tcBorders>
              <w:top w:val="single" w:sz="4" w:space="0" w:color="000000"/>
              <w:left w:val="nil"/>
              <w:bottom w:val="single" w:sz="4" w:space="0" w:color="000000"/>
              <w:right w:val="single" w:sz="4" w:space="0" w:color="000000"/>
            </w:tcBorders>
            <w:shd w:val="clear" w:color="auto" w:fill="FBD4B4" w:themeFill="accent6" w:themeFillTint="66"/>
            <w:vAlign w:val="center"/>
            <w:hideMark/>
          </w:tcPr>
          <w:p w:rsidR="000140AE" w:rsidRPr="006469FE" w:rsidRDefault="000140AE" w:rsidP="00365BE4">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Miktarı</w:t>
            </w:r>
            <w:r w:rsidR="00365BE4" w:rsidRPr="006469FE">
              <w:rPr>
                <w:rFonts w:asciiTheme="minorHAnsi" w:hAnsiTheme="minorHAnsi" w:cs="Tahoma"/>
                <w:b/>
                <w:bCs/>
                <w:sz w:val="20"/>
                <w:szCs w:val="20"/>
              </w:rPr>
              <w:t xml:space="preserve"> </w:t>
            </w:r>
            <w:r w:rsidRPr="006469FE">
              <w:rPr>
                <w:rFonts w:asciiTheme="minorHAnsi" w:hAnsiTheme="minorHAnsi" w:cs="Tahoma"/>
                <w:b/>
                <w:bCs/>
                <w:sz w:val="20"/>
                <w:szCs w:val="20"/>
              </w:rPr>
              <w:t>(TL)</w:t>
            </w:r>
          </w:p>
        </w:tc>
      </w:tr>
      <w:tr w:rsidR="000140AE" w:rsidRPr="006469FE" w:rsidTr="00365BE4">
        <w:trPr>
          <w:trHeight w:val="255"/>
          <w:jc w:val="center"/>
        </w:trPr>
        <w:tc>
          <w:tcPr>
            <w:tcW w:w="1180" w:type="dxa"/>
            <w:tcBorders>
              <w:top w:val="nil"/>
              <w:left w:val="single" w:sz="4" w:space="0" w:color="000000"/>
              <w:bottom w:val="single" w:sz="4" w:space="0" w:color="000000"/>
              <w:right w:val="single" w:sz="4" w:space="0" w:color="000000"/>
            </w:tcBorders>
            <w:shd w:val="clear" w:color="auto" w:fill="auto"/>
            <w:hideMark/>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BİGA</w:t>
            </w:r>
          </w:p>
        </w:tc>
        <w:tc>
          <w:tcPr>
            <w:tcW w:w="1300" w:type="dxa"/>
            <w:tcBorders>
              <w:top w:val="nil"/>
              <w:left w:val="nil"/>
              <w:bottom w:val="single" w:sz="4" w:space="0" w:color="000000"/>
              <w:right w:val="single" w:sz="4" w:space="0" w:color="000000"/>
            </w:tcBorders>
            <w:shd w:val="clear" w:color="auto" w:fill="auto"/>
            <w:hideMark/>
          </w:tcPr>
          <w:p w:rsidR="000140AE" w:rsidRPr="006469FE" w:rsidRDefault="000140AE" w:rsidP="000140AE">
            <w:pPr>
              <w:spacing w:line="276" w:lineRule="auto"/>
              <w:jc w:val="center"/>
              <w:rPr>
                <w:rFonts w:asciiTheme="minorHAnsi" w:hAnsiTheme="minorHAnsi" w:cs="Tahoma"/>
                <w:sz w:val="20"/>
                <w:szCs w:val="20"/>
              </w:rPr>
            </w:pPr>
            <w:r w:rsidRPr="006469FE">
              <w:rPr>
                <w:rFonts w:asciiTheme="minorHAnsi" w:hAnsiTheme="minorHAnsi" w:cs="Tahoma"/>
                <w:sz w:val="20"/>
                <w:szCs w:val="20"/>
              </w:rPr>
              <w:t>2</w:t>
            </w:r>
          </w:p>
        </w:tc>
        <w:tc>
          <w:tcPr>
            <w:tcW w:w="1202" w:type="dxa"/>
            <w:tcBorders>
              <w:top w:val="nil"/>
              <w:left w:val="nil"/>
              <w:bottom w:val="single" w:sz="4" w:space="0" w:color="000000"/>
              <w:right w:val="single" w:sz="4" w:space="0" w:color="000000"/>
            </w:tcBorders>
            <w:shd w:val="clear" w:color="auto" w:fill="auto"/>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3297,39</w:t>
            </w:r>
          </w:p>
        </w:tc>
      </w:tr>
      <w:tr w:rsidR="000140AE" w:rsidRPr="006469FE" w:rsidTr="00365BE4">
        <w:trPr>
          <w:trHeight w:val="255"/>
          <w:jc w:val="center"/>
        </w:trPr>
        <w:tc>
          <w:tcPr>
            <w:tcW w:w="1180" w:type="dxa"/>
            <w:tcBorders>
              <w:top w:val="nil"/>
              <w:left w:val="single" w:sz="4" w:space="0" w:color="000000"/>
              <w:bottom w:val="single" w:sz="4" w:space="0" w:color="000000"/>
              <w:right w:val="single" w:sz="4" w:space="0" w:color="000000"/>
            </w:tcBorders>
            <w:shd w:val="clear" w:color="auto" w:fill="auto"/>
            <w:hideMark/>
          </w:tcPr>
          <w:p w:rsidR="000140AE" w:rsidRPr="007A444E" w:rsidRDefault="000140AE" w:rsidP="00365BE4">
            <w:pPr>
              <w:spacing w:line="276" w:lineRule="auto"/>
              <w:jc w:val="left"/>
              <w:rPr>
                <w:rFonts w:asciiTheme="minorHAnsi" w:hAnsiTheme="minorHAnsi" w:cs="Tahoma"/>
                <w:b/>
                <w:sz w:val="20"/>
                <w:szCs w:val="20"/>
              </w:rPr>
            </w:pPr>
            <w:r w:rsidRPr="007A444E">
              <w:rPr>
                <w:rFonts w:asciiTheme="minorHAnsi" w:hAnsiTheme="minorHAnsi" w:cs="Tahoma"/>
                <w:b/>
                <w:sz w:val="20"/>
                <w:szCs w:val="20"/>
              </w:rPr>
              <w:t>GELİBOLU</w:t>
            </w:r>
          </w:p>
        </w:tc>
        <w:tc>
          <w:tcPr>
            <w:tcW w:w="1300" w:type="dxa"/>
            <w:tcBorders>
              <w:top w:val="nil"/>
              <w:left w:val="nil"/>
              <w:bottom w:val="single" w:sz="4" w:space="0" w:color="000000"/>
              <w:right w:val="single" w:sz="4" w:space="0" w:color="000000"/>
            </w:tcBorders>
            <w:shd w:val="clear" w:color="auto" w:fill="auto"/>
            <w:hideMark/>
          </w:tcPr>
          <w:p w:rsidR="000140AE" w:rsidRPr="006469FE" w:rsidRDefault="000140AE" w:rsidP="000140AE">
            <w:pPr>
              <w:spacing w:line="276" w:lineRule="auto"/>
              <w:jc w:val="center"/>
              <w:rPr>
                <w:rFonts w:asciiTheme="minorHAnsi" w:hAnsiTheme="minorHAnsi" w:cs="Tahoma"/>
                <w:sz w:val="20"/>
                <w:szCs w:val="20"/>
              </w:rPr>
            </w:pPr>
            <w:r w:rsidRPr="006469FE">
              <w:rPr>
                <w:rFonts w:asciiTheme="minorHAnsi" w:hAnsiTheme="minorHAnsi" w:cs="Tahoma"/>
                <w:sz w:val="20"/>
                <w:szCs w:val="20"/>
              </w:rPr>
              <w:t>8</w:t>
            </w:r>
          </w:p>
        </w:tc>
        <w:tc>
          <w:tcPr>
            <w:tcW w:w="1202" w:type="dxa"/>
            <w:tcBorders>
              <w:top w:val="nil"/>
              <w:left w:val="nil"/>
              <w:bottom w:val="single" w:sz="4" w:space="0" w:color="000000"/>
              <w:right w:val="single" w:sz="4" w:space="0" w:color="000000"/>
            </w:tcBorders>
            <w:shd w:val="clear" w:color="auto" w:fill="auto"/>
            <w:hideMark/>
          </w:tcPr>
          <w:p w:rsidR="000140AE" w:rsidRPr="006469FE" w:rsidRDefault="000140AE" w:rsidP="000140AE">
            <w:pPr>
              <w:spacing w:line="276" w:lineRule="auto"/>
              <w:jc w:val="right"/>
              <w:rPr>
                <w:rFonts w:asciiTheme="minorHAnsi" w:hAnsiTheme="minorHAnsi" w:cs="Tahoma"/>
                <w:sz w:val="20"/>
                <w:szCs w:val="20"/>
              </w:rPr>
            </w:pPr>
            <w:r w:rsidRPr="006469FE">
              <w:rPr>
                <w:rFonts w:asciiTheme="minorHAnsi" w:hAnsiTheme="minorHAnsi" w:cs="Tahoma"/>
                <w:sz w:val="20"/>
                <w:szCs w:val="20"/>
              </w:rPr>
              <w:t>22327,71</w:t>
            </w:r>
          </w:p>
        </w:tc>
      </w:tr>
      <w:tr w:rsidR="000140AE" w:rsidRPr="006469FE" w:rsidTr="00365BE4">
        <w:trPr>
          <w:trHeight w:val="255"/>
          <w:jc w:val="center"/>
        </w:trPr>
        <w:tc>
          <w:tcPr>
            <w:tcW w:w="1180" w:type="dxa"/>
            <w:tcBorders>
              <w:top w:val="nil"/>
              <w:left w:val="single" w:sz="4" w:space="0" w:color="000000"/>
              <w:bottom w:val="single" w:sz="4" w:space="0" w:color="000000"/>
              <w:right w:val="single" w:sz="4" w:space="0" w:color="000000"/>
            </w:tcBorders>
            <w:shd w:val="clear" w:color="auto" w:fill="FBD4B4" w:themeFill="accent6" w:themeFillTint="66"/>
            <w:hideMark/>
          </w:tcPr>
          <w:p w:rsidR="000140AE" w:rsidRPr="006469FE" w:rsidRDefault="000140AE" w:rsidP="00365BE4">
            <w:pPr>
              <w:spacing w:line="276" w:lineRule="auto"/>
              <w:jc w:val="left"/>
              <w:rPr>
                <w:rFonts w:asciiTheme="minorHAnsi" w:hAnsiTheme="minorHAnsi" w:cs="Tahoma"/>
                <w:b/>
                <w:sz w:val="20"/>
                <w:szCs w:val="20"/>
              </w:rPr>
            </w:pPr>
            <w:r w:rsidRPr="006469FE">
              <w:rPr>
                <w:rFonts w:asciiTheme="minorHAnsi" w:hAnsiTheme="minorHAnsi" w:cs="Tahoma"/>
                <w:b/>
                <w:sz w:val="20"/>
                <w:szCs w:val="20"/>
              </w:rPr>
              <w:t>Toplam</w:t>
            </w:r>
          </w:p>
        </w:tc>
        <w:tc>
          <w:tcPr>
            <w:tcW w:w="1300" w:type="dxa"/>
            <w:tcBorders>
              <w:top w:val="nil"/>
              <w:left w:val="nil"/>
              <w:bottom w:val="single" w:sz="4" w:space="0" w:color="000000"/>
              <w:right w:val="single" w:sz="4" w:space="0" w:color="000000"/>
            </w:tcBorders>
            <w:shd w:val="clear" w:color="auto" w:fill="FBD4B4" w:themeFill="accent6" w:themeFillTint="66"/>
            <w:hideMark/>
          </w:tcPr>
          <w:p w:rsidR="000140AE" w:rsidRPr="006469FE" w:rsidRDefault="000140AE" w:rsidP="000140AE">
            <w:pPr>
              <w:spacing w:line="276" w:lineRule="auto"/>
              <w:jc w:val="center"/>
              <w:rPr>
                <w:rFonts w:asciiTheme="minorHAnsi" w:hAnsiTheme="minorHAnsi" w:cs="Tahoma"/>
                <w:b/>
                <w:sz w:val="20"/>
                <w:szCs w:val="20"/>
              </w:rPr>
            </w:pPr>
            <w:r w:rsidRPr="006469FE">
              <w:rPr>
                <w:rFonts w:asciiTheme="minorHAnsi" w:hAnsiTheme="minorHAnsi" w:cs="Tahoma"/>
                <w:b/>
                <w:sz w:val="20"/>
                <w:szCs w:val="20"/>
              </w:rPr>
              <w:t>10</w:t>
            </w:r>
          </w:p>
        </w:tc>
        <w:tc>
          <w:tcPr>
            <w:tcW w:w="1202" w:type="dxa"/>
            <w:tcBorders>
              <w:top w:val="nil"/>
              <w:left w:val="nil"/>
              <w:bottom w:val="single" w:sz="4" w:space="0" w:color="000000"/>
              <w:right w:val="single" w:sz="4" w:space="0" w:color="000000"/>
            </w:tcBorders>
            <w:shd w:val="clear" w:color="auto" w:fill="FBD4B4" w:themeFill="accent6" w:themeFillTint="66"/>
            <w:hideMark/>
          </w:tcPr>
          <w:p w:rsidR="000140AE" w:rsidRPr="006469FE" w:rsidRDefault="000140AE" w:rsidP="000140AE">
            <w:pPr>
              <w:spacing w:line="276" w:lineRule="auto"/>
              <w:jc w:val="right"/>
              <w:rPr>
                <w:rFonts w:asciiTheme="minorHAnsi" w:hAnsiTheme="minorHAnsi" w:cs="Tahoma"/>
                <w:b/>
                <w:sz w:val="20"/>
                <w:szCs w:val="20"/>
              </w:rPr>
            </w:pPr>
            <w:r w:rsidRPr="006469FE">
              <w:rPr>
                <w:rFonts w:asciiTheme="minorHAnsi" w:hAnsiTheme="minorHAnsi" w:cs="Tahoma"/>
                <w:b/>
                <w:sz w:val="20"/>
                <w:szCs w:val="20"/>
              </w:rPr>
              <w:t>25625,1</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after="120" w:line="276" w:lineRule="auto"/>
        <w:jc w:val="center"/>
        <w:rPr>
          <w:rFonts w:asciiTheme="minorHAnsi" w:hAnsiTheme="minorHAnsi"/>
          <w:b/>
          <w:sz w:val="22"/>
          <w:szCs w:val="22"/>
        </w:rPr>
      </w:pPr>
      <w:r w:rsidRPr="006469FE">
        <w:rPr>
          <w:rFonts w:asciiTheme="minorHAnsi" w:hAnsiTheme="minorHAnsi"/>
          <w:b/>
          <w:sz w:val="22"/>
          <w:szCs w:val="22"/>
        </w:rPr>
        <w:t>2010 Yılı Ürünü Pamuk, Ayçiçeği, Soya, Kanola, Aspir Prim Uygulamaları Desteklemesi</w:t>
      </w:r>
    </w:p>
    <w:tbl>
      <w:tblPr>
        <w:tblW w:w="5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1"/>
        <w:gridCol w:w="1367"/>
        <w:gridCol w:w="2905"/>
      </w:tblGrid>
      <w:tr w:rsidR="000140AE" w:rsidRPr="006469FE" w:rsidTr="00C85C23">
        <w:trPr>
          <w:trHeight w:val="342"/>
          <w:jc w:val="center"/>
        </w:trPr>
        <w:tc>
          <w:tcPr>
            <w:tcW w:w="1141" w:type="dxa"/>
            <w:shd w:val="clear" w:color="auto" w:fill="FBD4B4" w:themeFill="accent6" w:themeFillTint="66"/>
            <w:vAlign w:val="center"/>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67" w:type="dxa"/>
            <w:shd w:val="clear" w:color="auto" w:fill="FBD4B4" w:themeFill="accent6" w:themeFillTint="66"/>
            <w:vAlign w:val="center"/>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İşletme Sayısı</w:t>
            </w:r>
          </w:p>
        </w:tc>
        <w:tc>
          <w:tcPr>
            <w:tcW w:w="2905" w:type="dxa"/>
            <w:shd w:val="clear" w:color="auto" w:fill="FBD4B4" w:themeFill="accent6" w:themeFillTint="66"/>
            <w:vAlign w:val="center"/>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Toplam Desteklenen Miktar (TL)</w:t>
            </w:r>
          </w:p>
        </w:tc>
      </w:tr>
      <w:tr w:rsidR="000140AE" w:rsidRPr="006469FE" w:rsidTr="00C85C23">
        <w:trPr>
          <w:trHeight w:val="124"/>
          <w:jc w:val="center"/>
        </w:trPr>
        <w:tc>
          <w:tcPr>
            <w:tcW w:w="1141" w:type="dxa"/>
            <w:shd w:val="clear" w:color="auto" w:fill="auto"/>
            <w:hideMark/>
          </w:tcPr>
          <w:p w:rsidR="000140AE" w:rsidRPr="00C85C23" w:rsidRDefault="000140AE" w:rsidP="00554AC7">
            <w:pPr>
              <w:spacing w:line="276" w:lineRule="auto"/>
              <w:jc w:val="center"/>
              <w:rPr>
                <w:rFonts w:asciiTheme="minorHAnsi" w:hAnsiTheme="minorHAnsi" w:cs="Tahoma"/>
                <w:b/>
                <w:bCs/>
                <w:sz w:val="20"/>
                <w:szCs w:val="20"/>
              </w:rPr>
            </w:pPr>
            <w:r w:rsidRPr="00C85C23">
              <w:rPr>
                <w:rFonts w:asciiTheme="minorHAnsi" w:hAnsiTheme="minorHAnsi" w:cs="Tahoma"/>
                <w:b/>
                <w:bCs/>
                <w:sz w:val="20"/>
                <w:szCs w:val="20"/>
              </w:rPr>
              <w:t>GELİBOLU</w:t>
            </w:r>
          </w:p>
        </w:tc>
        <w:tc>
          <w:tcPr>
            <w:tcW w:w="1367" w:type="dxa"/>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5</w:t>
            </w:r>
          </w:p>
        </w:tc>
        <w:tc>
          <w:tcPr>
            <w:tcW w:w="2905" w:type="dxa"/>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15.433,50TL</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2010 Yılı Fark Ödemeleri Desteği (Hububat, Baklagil) Ödemesİ</w:t>
      </w:r>
    </w:p>
    <w:tbl>
      <w:tblPr>
        <w:tblW w:w="5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1"/>
        <w:gridCol w:w="1367"/>
        <w:gridCol w:w="2905"/>
      </w:tblGrid>
      <w:tr w:rsidR="000140AE" w:rsidRPr="006469FE" w:rsidTr="00C85C23">
        <w:trPr>
          <w:trHeight w:val="342"/>
          <w:jc w:val="center"/>
        </w:trPr>
        <w:tc>
          <w:tcPr>
            <w:tcW w:w="1141"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İşletme Sayısı</w:t>
            </w:r>
          </w:p>
        </w:tc>
        <w:tc>
          <w:tcPr>
            <w:tcW w:w="2905"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Toplam Desteklenen Miktar (TL)</w:t>
            </w:r>
          </w:p>
        </w:tc>
      </w:tr>
      <w:tr w:rsidR="000140AE" w:rsidRPr="006469FE" w:rsidTr="00C85C23">
        <w:trPr>
          <w:trHeight w:val="342"/>
          <w:jc w:val="center"/>
        </w:trPr>
        <w:tc>
          <w:tcPr>
            <w:tcW w:w="1141" w:type="dxa"/>
            <w:tcBorders>
              <w:top w:val="single" w:sz="4" w:space="0" w:color="auto"/>
              <w:left w:val="single" w:sz="4" w:space="0" w:color="auto"/>
              <w:bottom w:val="single" w:sz="4" w:space="0" w:color="auto"/>
              <w:right w:val="single" w:sz="4" w:space="0" w:color="auto"/>
            </w:tcBorders>
            <w:shd w:val="clear" w:color="auto" w:fill="auto"/>
            <w:hideMark/>
          </w:tcPr>
          <w:p w:rsidR="000140AE" w:rsidRPr="007A444E" w:rsidRDefault="000140AE" w:rsidP="00554AC7">
            <w:pPr>
              <w:spacing w:line="276" w:lineRule="auto"/>
              <w:jc w:val="center"/>
              <w:rPr>
                <w:rFonts w:asciiTheme="minorHAnsi" w:hAnsiTheme="minorHAnsi" w:cs="Tahoma"/>
                <w:b/>
                <w:bCs/>
                <w:sz w:val="20"/>
                <w:szCs w:val="20"/>
              </w:rPr>
            </w:pPr>
            <w:r w:rsidRPr="007A444E">
              <w:rPr>
                <w:rFonts w:asciiTheme="minorHAnsi" w:hAnsiTheme="minorHAnsi" w:cs="Tahoma"/>
                <w:b/>
                <w:bCs/>
                <w:sz w:val="20"/>
                <w:szCs w:val="20"/>
              </w:rPr>
              <w:t>BİGA</w:t>
            </w:r>
          </w:p>
        </w:tc>
        <w:tc>
          <w:tcPr>
            <w:tcW w:w="1367" w:type="dxa"/>
            <w:tcBorders>
              <w:top w:val="single" w:sz="4" w:space="0" w:color="auto"/>
              <w:left w:val="single" w:sz="4" w:space="0" w:color="auto"/>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6</w:t>
            </w:r>
          </w:p>
        </w:tc>
        <w:tc>
          <w:tcPr>
            <w:tcW w:w="2905" w:type="dxa"/>
            <w:tcBorders>
              <w:top w:val="single" w:sz="4" w:space="0" w:color="auto"/>
              <w:left w:val="single" w:sz="4" w:space="0" w:color="auto"/>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15727,47</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2011 Yılı Fark Ödemeleri Desteği (Hububat, Baklagil) Ödemesİ</w:t>
      </w:r>
    </w:p>
    <w:tbl>
      <w:tblPr>
        <w:tblW w:w="7072" w:type="dxa"/>
        <w:jc w:val="center"/>
        <w:tblCellMar>
          <w:left w:w="70" w:type="dxa"/>
          <w:right w:w="70" w:type="dxa"/>
        </w:tblCellMar>
        <w:tblLook w:val="04A0" w:firstRow="1" w:lastRow="0" w:firstColumn="1" w:lastColumn="0" w:noHBand="0" w:noVBand="1"/>
      </w:tblPr>
      <w:tblGrid>
        <w:gridCol w:w="1028"/>
        <w:gridCol w:w="1309"/>
        <w:gridCol w:w="2072"/>
        <w:gridCol w:w="1480"/>
        <w:gridCol w:w="1183"/>
      </w:tblGrid>
      <w:tr w:rsidR="000140AE" w:rsidRPr="006469FE" w:rsidTr="00C85C23">
        <w:trPr>
          <w:trHeight w:val="284"/>
          <w:jc w:val="center"/>
        </w:trPr>
        <w:tc>
          <w:tcPr>
            <w:tcW w:w="102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0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İsletme Sayısı</w:t>
            </w:r>
          </w:p>
        </w:tc>
        <w:tc>
          <w:tcPr>
            <w:tcW w:w="207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C85C2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Destekleme Alanı (da)</w:t>
            </w:r>
          </w:p>
        </w:tc>
        <w:tc>
          <w:tcPr>
            <w:tcW w:w="148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C85C2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Miktarı</w:t>
            </w:r>
            <w:r w:rsidR="00C85C23">
              <w:rPr>
                <w:rFonts w:asciiTheme="minorHAnsi" w:hAnsiTheme="minorHAnsi" w:cs="Tahoma"/>
                <w:b/>
                <w:bCs/>
                <w:sz w:val="20"/>
                <w:szCs w:val="20"/>
              </w:rPr>
              <w:t xml:space="preserve"> </w:t>
            </w:r>
            <w:r w:rsidRPr="006469FE">
              <w:rPr>
                <w:rFonts w:asciiTheme="minorHAnsi" w:hAnsiTheme="minorHAnsi" w:cs="Tahoma"/>
                <w:b/>
                <w:bCs/>
                <w:sz w:val="20"/>
                <w:szCs w:val="20"/>
              </w:rPr>
              <w:t>(TL)</w:t>
            </w:r>
          </w:p>
        </w:tc>
        <w:tc>
          <w:tcPr>
            <w:tcW w:w="118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140AE" w:rsidRPr="006469FE" w:rsidRDefault="000140AE"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DAĞILIM %</w:t>
            </w:r>
          </w:p>
        </w:tc>
      </w:tr>
      <w:tr w:rsidR="000140AE" w:rsidRPr="006469FE" w:rsidTr="00C85C23">
        <w:trPr>
          <w:trHeight w:val="255"/>
          <w:jc w:val="center"/>
        </w:trPr>
        <w:tc>
          <w:tcPr>
            <w:tcW w:w="1028"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554AC7">
            <w:pPr>
              <w:spacing w:line="276" w:lineRule="auto"/>
              <w:jc w:val="left"/>
              <w:rPr>
                <w:rFonts w:asciiTheme="minorHAnsi" w:hAnsiTheme="minorHAnsi" w:cs="Tahoma"/>
                <w:b/>
                <w:bCs/>
                <w:sz w:val="20"/>
                <w:szCs w:val="20"/>
              </w:rPr>
            </w:pPr>
            <w:r w:rsidRPr="007A444E">
              <w:rPr>
                <w:rFonts w:asciiTheme="minorHAnsi" w:hAnsiTheme="minorHAnsi" w:cs="Tahoma"/>
                <w:b/>
                <w:bCs/>
                <w:sz w:val="20"/>
                <w:szCs w:val="20"/>
              </w:rPr>
              <w:t>BİGA</w:t>
            </w:r>
          </w:p>
        </w:tc>
        <w:tc>
          <w:tcPr>
            <w:tcW w:w="1309"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40</w:t>
            </w:r>
          </w:p>
        </w:tc>
        <w:tc>
          <w:tcPr>
            <w:tcW w:w="2072"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0,000</w:t>
            </w:r>
          </w:p>
        </w:tc>
        <w:tc>
          <w:tcPr>
            <w:tcW w:w="1480"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151398,77</w:t>
            </w:r>
          </w:p>
        </w:tc>
        <w:tc>
          <w:tcPr>
            <w:tcW w:w="1183"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91,54</w:t>
            </w:r>
          </w:p>
        </w:tc>
      </w:tr>
      <w:tr w:rsidR="000140AE" w:rsidRPr="006469FE" w:rsidTr="00C85C23">
        <w:trPr>
          <w:trHeight w:val="255"/>
          <w:jc w:val="center"/>
        </w:trPr>
        <w:tc>
          <w:tcPr>
            <w:tcW w:w="1028"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554AC7">
            <w:pPr>
              <w:spacing w:line="276" w:lineRule="auto"/>
              <w:jc w:val="left"/>
              <w:rPr>
                <w:rFonts w:asciiTheme="minorHAnsi" w:hAnsiTheme="minorHAnsi" w:cs="Tahoma"/>
                <w:b/>
                <w:bCs/>
                <w:sz w:val="20"/>
                <w:szCs w:val="20"/>
              </w:rPr>
            </w:pPr>
            <w:r w:rsidRPr="007A444E">
              <w:rPr>
                <w:rFonts w:asciiTheme="minorHAnsi" w:hAnsiTheme="minorHAnsi" w:cs="Tahoma"/>
                <w:b/>
                <w:bCs/>
                <w:sz w:val="20"/>
                <w:szCs w:val="20"/>
              </w:rPr>
              <w:t>EZİNE</w:t>
            </w:r>
          </w:p>
        </w:tc>
        <w:tc>
          <w:tcPr>
            <w:tcW w:w="1309"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1</w:t>
            </w:r>
          </w:p>
        </w:tc>
        <w:tc>
          <w:tcPr>
            <w:tcW w:w="2072"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0,000</w:t>
            </w:r>
          </w:p>
        </w:tc>
        <w:tc>
          <w:tcPr>
            <w:tcW w:w="1480"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2000,00</w:t>
            </w:r>
          </w:p>
        </w:tc>
        <w:tc>
          <w:tcPr>
            <w:tcW w:w="1183"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1,21</w:t>
            </w:r>
          </w:p>
        </w:tc>
      </w:tr>
      <w:tr w:rsidR="000140AE" w:rsidRPr="006469FE" w:rsidTr="00C85C23">
        <w:trPr>
          <w:trHeight w:val="255"/>
          <w:jc w:val="center"/>
        </w:trPr>
        <w:tc>
          <w:tcPr>
            <w:tcW w:w="1028"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554AC7">
            <w:pPr>
              <w:spacing w:line="276" w:lineRule="auto"/>
              <w:jc w:val="left"/>
              <w:rPr>
                <w:rFonts w:asciiTheme="minorHAnsi" w:hAnsiTheme="minorHAnsi" w:cs="Tahoma"/>
                <w:b/>
                <w:bCs/>
                <w:sz w:val="20"/>
                <w:szCs w:val="20"/>
              </w:rPr>
            </w:pPr>
            <w:r w:rsidRPr="007A444E">
              <w:rPr>
                <w:rFonts w:asciiTheme="minorHAnsi" w:hAnsiTheme="minorHAnsi" w:cs="Tahoma"/>
                <w:b/>
                <w:bCs/>
                <w:sz w:val="20"/>
                <w:szCs w:val="20"/>
              </w:rPr>
              <w:t>GELİBOLU</w:t>
            </w:r>
          </w:p>
        </w:tc>
        <w:tc>
          <w:tcPr>
            <w:tcW w:w="1309"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5</w:t>
            </w:r>
          </w:p>
        </w:tc>
        <w:tc>
          <w:tcPr>
            <w:tcW w:w="2072"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0,000</w:t>
            </w:r>
          </w:p>
        </w:tc>
        <w:tc>
          <w:tcPr>
            <w:tcW w:w="1480"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5958,60</w:t>
            </w:r>
          </w:p>
        </w:tc>
        <w:tc>
          <w:tcPr>
            <w:tcW w:w="1183"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3,60</w:t>
            </w:r>
          </w:p>
        </w:tc>
      </w:tr>
      <w:tr w:rsidR="000140AE" w:rsidRPr="006469FE" w:rsidTr="00C85C23">
        <w:trPr>
          <w:trHeight w:val="255"/>
          <w:jc w:val="center"/>
        </w:trPr>
        <w:tc>
          <w:tcPr>
            <w:tcW w:w="1028" w:type="dxa"/>
            <w:tcBorders>
              <w:top w:val="nil"/>
              <w:left w:val="single" w:sz="4" w:space="0" w:color="auto"/>
              <w:bottom w:val="single" w:sz="4" w:space="0" w:color="auto"/>
              <w:right w:val="single" w:sz="4" w:space="0" w:color="auto"/>
            </w:tcBorders>
            <w:shd w:val="clear" w:color="auto" w:fill="auto"/>
            <w:hideMark/>
          </w:tcPr>
          <w:p w:rsidR="000140AE" w:rsidRPr="007A444E" w:rsidRDefault="000140AE" w:rsidP="00554AC7">
            <w:pPr>
              <w:spacing w:line="276" w:lineRule="auto"/>
              <w:jc w:val="left"/>
              <w:rPr>
                <w:rFonts w:asciiTheme="minorHAnsi" w:hAnsiTheme="minorHAnsi" w:cs="Tahoma"/>
                <w:b/>
                <w:bCs/>
                <w:sz w:val="20"/>
                <w:szCs w:val="20"/>
              </w:rPr>
            </w:pPr>
            <w:r w:rsidRPr="007A444E">
              <w:rPr>
                <w:rFonts w:asciiTheme="minorHAnsi" w:hAnsiTheme="minorHAnsi" w:cs="Tahoma"/>
                <w:b/>
                <w:bCs/>
                <w:sz w:val="20"/>
                <w:szCs w:val="20"/>
              </w:rPr>
              <w:t>MERKEZ</w:t>
            </w:r>
          </w:p>
        </w:tc>
        <w:tc>
          <w:tcPr>
            <w:tcW w:w="1309"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3</w:t>
            </w:r>
          </w:p>
        </w:tc>
        <w:tc>
          <w:tcPr>
            <w:tcW w:w="2072"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0,000</w:t>
            </w:r>
          </w:p>
        </w:tc>
        <w:tc>
          <w:tcPr>
            <w:tcW w:w="1480" w:type="dxa"/>
            <w:tcBorders>
              <w:top w:val="nil"/>
              <w:left w:val="nil"/>
              <w:bottom w:val="single" w:sz="4" w:space="0" w:color="auto"/>
              <w:right w:val="single" w:sz="4" w:space="0" w:color="auto"/>
            </w:tcBorders>
            <w:shd w:val="clear" w:color="auto" w:fill="auto"/>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6025,07</w:t>
            </w:r>
          </w:p>
        </w:tc>
        <w:tc>
          <w:tcPr>
            <w:tcW w:w="1183" w:type="dxa"/>
            <w:tcBorders>
              <w:top w:val="nil"/>
              <w:left w:val="nil"/>
              <w:bottom w:val="single" w:sz="4" w:space="0" w:color="auto"/>
              <w:right w:val="single" w:sz="4" w:space="0" w:color="auto"/>
            </w:tcBorders>
            <w:shd w:val="clear" w:color="auto" w:fill="auto"/>
            <w:noWrap/>
            <w:vAlign w:val="bottom"/>
            <w:hideMark/>
          </w:tcPr>
          <w:p w:rsidR="000140AE" w:rsidRPr="006469FE" w:rsidRDefault="000140AE"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3,64</w:t>
            </w:r>
          </w:p>
        </w:tc>
      </w:tr>
      <w:tr w:rsidR="000140AE" w:rsidRPr="006469FE" w:rsidTr="00C85C23">
        <w:trPr>
          <w:trHeight w:val="255"/>
          <w:jc w:val="center"/>
        </w:trPr>
        <w:tc>
          <w:tcPr>
            <w:tcW w:w="1028" w:type="dxa"/>
            <w:tcBorders>
              <w:top w:val="nil"/>
              <w:left w:val="single" w:sz="4" w:space="0" w:color="auto"/>
              <w:bottom w:val="single" w:sz="4" w:space="0" w:color="auto"/>
              <w:right w:val="single" w:sz="4" w:space="0" w:color="auto"/>
            </w:tcBorders>
            <w:shd w:val="clear" w:color="auto" w:fill="FBD4B4" w:themeFill="accent6" w:themeFillTint="66"/>
            <w:hideMark/>
          </w:tcPr>
          <w:p w:rsidR="000140AE" w:rsidRPr="006469FE" w:rsidRDefault="000140AE" w:rsidP="000140AE">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Toplam</w:t>
            </w:r>
          </w:p>
        </w:tc>
        <w:tc>
          <w:tcPr>
            <w:tcW w:w="1309" w:type="dxa"/>
            <w:tcBorders>
              <w:top w:val="nil"/>
              <w:left w:val="nil"/>
              <w:bottom w:val="single" w:sz="4" w:space="0" w:color="auto"/>
              <w:right w:val="single" w:sz="4" w:space="0" w:color="auto"/>
            </w:tcBorders>
            <w:shd w:val="clear" w:color="auto" w:fill="FBD4B4" w:themeFill="accent6" w:themeFillTint="66"/>
            <w:hideMark/>
          </w:tcPr>
          <w:p w:rsidR="000140AE" w:rsidRPr="006469FE" w:rsidRDefault="000140AE" w:rsidP="00C85C2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49</w:t>
            </w:r>
          </w:p>
        </w:tc>
        <w:tc>
          <w:tcPr>
            <w:tcW w:w="2072" w:type="dxa"/>
            <w:tcBorders>
              <w:top w:val="nil"/>
              <w:left w:val="nil"/>
              <w:bottom w:val="single" w:sz="4" w:space="0" w:color="auto"/>
              <w:right w:val="single" w:sz="4" w:space="0" w:color="auto"/>
            </w:tcBorders>
            <w:shd w:val="clear" w:color="auto" w:fill="FBD4B4" w:themeFill="accent6" w:themeFillTint="66"/>
            <w:vAlign w:val="bottom"/>
            <w:hideMark/>
          </w:tcPr>
          <w:p w:rsidR="000140AE" w:rsidRPr="006469FE" w:rsidRDefault="000140AE" w:rsidP="00C85C2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0,000</w:t>
            </w:r>
          </w:p>
        </w:tc>
        <w:tc>
          <w:tcPr>
            <w:tcW w:w="1480" w:type="dxa"/>
            <w:tcBorders>
              <w:top w:val="nil"/>
              <w:left w:val="nil"/>
              <w:bottom w:val="single" w:sz="4" w:space="0" w:color="auto"/>
              <w:right w:val="single" w:sz="4" w:space="0" w:color="auto"/>
            </w:tcBorders>
            <w:shd w:val="clear" w:color="auto" w:fill="FBD4B4" w:themeFill="accent6" w:themeFillTint="66"/>
            <w:hideMark/>
          </w:tcPr>
          <w:p w:rsidR="000140AE" w:rsidRPr="006469FE" w:rsidRDefault="000140AE" w:rsidP="00C85C2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165382,44</w:t>
            </w:r>
          </w:p>
        </w:tc>
        <w:tc>
          <w:tcPr>
            <w:tcW w:w="1183" w:type="dxa"/>
            <w:tcBorders>
              <w:top w:val="nil"/>
              <w:left w:val="nil"/>
              <w:bottom w:val="single" w:sz="4" w:space="0" w:color="auto"/>
              <w:right w:val="single" w:sz="4" w:space="0" w:color="auto"/>
            </w:tcBorders>
            <w:shd w:val="clear" w:color="auto" w:fill="FBD4B4" w:themeFill="accent6" w:themeFillTint="66"/>
            <w:noWrap/>
            <w:vAlign w:val="bottom"/>
            <w:hideMark/>
          </w:tcPr>
          <w:p w:rsidR="000140AE" w:rsidRPr="006469FE" w:rsidRDefault="000140AE" w:rsidP="00C85C23">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100,00</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0140AE">
      <w:pPr>
        <w:spacing w:line="276" w:lineRule="auto"/>
        <w:jc w:val="center"/>
        <w:rPr>
          <w:rFonts w:asciiTheme="minorHAnsi" w:hAnsiTheme="minorHAnsi"/>
          <w:b/>
          <w:sz w:val="22"/>
          <w:szCs w:val="22"/>
        </w:rPr>
      </w:pPr>
      <w:r w:rsidRPr="006469FE">
        <w:rPr>
          <w:rFonts w:asciiTheme="minorHAnsi" w:hAnsiTheme="minorHAnsi"/>
          <w:b/>
          <w:sz w:val="22"/>
          <w:szCs w:val="22"/>
        </w:rPr>
        <w:t>2009 Yılı Yem Bitkileri Ödemesi</w:t>
      </w:r>
    </w:p>
    <w:tbl>
      <w:tblPr>
        <w:tblW w:w="5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67"/>
        <w:gridCol w:w="2905"/>
      </w:tblGrid>
      <w:tr w:rsidR="00554AC7" w:rsidRPr="006469FE" w:rsidTr="00C85C23">
        <w:trPr>
          <w:trHeight w:val="300"/>
          <w:jc w:val="center"/>
        </w:trPr>
        <w:tc>
          <w:tcPr>
            <w:tcW w:w="960" w:type="dxa"/>
            <w:shd w:val="clear" w:color="auto" w:fill="FBD4B4" w:themeFill="accent6" w:themeFillTint="66"/>
            <w:noWrap/>
            <w:vAlign w:val="center"/>
            <w:hideMark/>
          </w:tcPr>
          <w:p w:rsidR="00554AC7" w:rsidRPr="006469FE" w:rsidRDefault="00554AC7"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İlçe Adı</w:t>
            </w:r>
          </w:p>
        </w:tc>
        <w:tc>
          <w:tcPr>
            <w:tcW w:w="1367" w:type="dxa"/>
            <w:shd w:val="clear" w:color="auto" w:fill="FBD4B4" w:themeFill="accent6" w:themeFillTint="66"/>
            <w:noWrap/>
            <w:vAlign w:val="center"/>
            <w:hideMark/>
          </w:tcPr>
          <w:p w:rsidR="00554AC7" w:rsidRPr="006469FE" w:rsidRDefault="00554AC7"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İşletme Sayısı</w:t>
            </w:r>
          </w:p>
        </w:tc>
        <w:tc>
          <w:tcPr>
            <w:tcW w:w="2905" w:type="dxa"/>
            <w:shd w:val="clear" w:color="auto" w:fill="FBD4B4" w:themeFill="accent6" w:themeFillTint="66"/>
            <w:noWrap/>
            <w:vAlign w:val="center"/>
            <w:hideMark/>
          </w:tcPr>
          <w:p w:rsidR="00554AC7" w:rsidRPr="006469FE" w:rsidRDefault="00554AC7" w:rsidP="00554AC7">
            <w:pPr>
              <w:spacing w:line="276" w:lineRule="auto"/>
              <w:jc w:val="center"/>
              <w:rPr>
                <w:rFonts w:asciiTheme="minorHAnsi" w:hAnsiTheme="minorHAnsi" w:cs="Tahoma"/>
                <w:b/>
                <w:bCs/>
                <w:sz w:val="20"/>
                <w:szCs w:val="20"/>
              </w:rPr>
            </w:pPr>
            <w:r w:rsidRPr="006469FE">
              <w:rPr>
                <w:rFonts w:asciiTheme="minorHAnsi" w:hAnsiTheme="minorHAnsi" w:cs="Tahoma"/>
                <w:b/>
                <w:bCs/>
                <w:sz w:val="20"/>
                <w:szCs w:val="20"/>
              </w:rPr>
              <w:t>Toplam Desteklenen Miktar (TL)</w:t>
            </w:r>
          </w:p>
        </w:tc>
      </w:tr>
      <w:tr w:rsidR="00554AC7" w:rsidRPr="006469FE" w:rsidTr="00C85C23">
        <w:trPr>
          <w:trHeight w:val="300"/>
          <w:jc w:val="center"/>
        </w:trPr>
        <w:tc>
          <w:tcPr>
            <w:tcW w:w="960" w:type="dxa"/>
            <w:shd w:val="clear" w:color="auto" w:fill="auto"/>
            <w:noWrap/>
            <w:vAlign w:val="bottom"/>
            <w:hideMark/>
          </w:tcPr>
          <w:p w:rsidR="00554AC7" w:rsidRPr="007A444E" w:rsidRDefault="00554AC7" w:rsidP="00554AC7">
            <w:pPr>
              <w:spacing w:line="276" w:lineRule="auto"/>
              <w:jc w:val="center"/>
              <w:rPr>
                <w:rFonts w:asciiTheme="minorHAnsi" w:hAnsiTheme="minorHAnsi" w:cs="Tahoma"/>
                <w:b/>
                <w:bCs/>
                <w:sz w:val="20"/>
                <w:szCs w:val="20"/>
              </w:rPr>
            </w:pPr>
            <w:r w:rsidRPr="007A444E">
              <w:rPr>
                <w:rFonts w:asciiTheme="minorHAnsi" w:hAnsiTheme="minorHAnsi" w:cs="Tahoma"/>
                <w:b/>
                <w:bCs/>
                <w:sz w:val="20"/>
                <w:szCs w:val="20"/>
              </w:rPr>
              <w:t>YENİCE</w:t>
            </w:r>
          </w:p>
        </w:tc>
        <w:tc>
          <w:tcPr>
            <w:tcW w:w="1367" w:type="dxa"/>
            <w:shd w:val="clear" w:color="auto" w:fill="auto"/>
            <w:noWrap/>
            <w:vAlign w:val="bottom"/>
            <w:hideMark/>
          </w:tcPr>
          <w:p w:rsidR="00554AC7" w:rsidRPr="006469FE" w:rsidRDefault="00554AC7"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1</w:t>
            </w:r>
          </w:p>
        </w:tc>
        <w:tc>
          <w:tcPr>
            <w:tcW w:w="2905" w:type="dxa"/>
            <w:shd w:val="clear" w:color="auto" w:fill="auto"/>
            <w:noWrap/>
            <w:vAlign w:val="bottom"/>
            <w:hideMark/>
          </w:tcPr>
          <w:p w:rsidR="00554AC7" w:rsidRPr="006469FE" w:rsidRDefault="00554AC7" w:rsidP="00C85C23">
            <w:pPr>
              <w:spacing w:line="276" w:lineRule="auto"/>
              <w:jc w:val="center"/>
              <w:rPr>
                <w:rFonts w:asciiTheme="minorHAnsi" w:hAnsiTheme="minorHAnsi" w:cs="Tahoma"/>
                <w:bCs/>
                <w:sz w:val="20"/>
                <w:szCs w:val="20"/>
              </w:rPr>
            </w:pPr>
            <w:r w:rsidRPr="006469FE">
              <w:rPr>
                <w:rFonts w:asciiTheme="minorHAnsi" w:hAnsiTheme="minorHAnsi" w:cs="Tahoma"/>
                <w:bCs/>
                <w:sz w:val="20"/>
                <w:szCs w:val="20"/>
              </w:rPr>
              <w:t>292,5</w:t>
            </w:r>
          </w:p>
        </w:tc>
      </w:tr>
    </w:tbl>
    <w:p w:rsidR="000140AE" w:rsidRPr="006469FE" w:rsidRDefault="000140AE" w:rsidP="000140AE">
      <w:pPr>
        <w:spacing w:line="276" w:lineRule="auto"/>
        <w:jc w:val="center"/>
        <w:rPr>
          <w:rFonts w:asciiTheme="minorHAnsi" w:hAnsiTheme="minorHAnsi"/>
          <w:b/>
          <w:sz w:val="22"/>
          <w:szCs w:val="22"/>
        </w:rPr>
      </w:pPr>
    </w:p>
    <w:p w:rsidR="000140AE" w:rsidRPr="006469FE" w:rsidRDefault="000140AE" w:rsidP="00822AE7">
      <w:pPr>
        <w:pStyle w:val="Balk3"/>
      </w:pPr>
      <w:bookmarkStart w:id="549" w:name="_Toc378852686"/>
      <w:bookmarkStart w:id="550" w:name="_Toc379183226"/>
      <w:bookmarkStart w:id="551" w:name="_Toc379185088"/>
      <w:bookmarkStart w:id="552" w:name="_Toc386731933"/>
      <w:bookmarkStart w:id="553" w:name="_Toc413836798"/>
      <w:r w:rsidRPr="006469FE">
        <w:t>4.2.9.</w:t>
      </w:r>
      <w:bookmarkEnd w:id="549"/>
      <w:bookmarkEnd w:id="550"/>
      <w:bookmarkEnd w:id="551"/>
      <w:bookmarkEnd w:id="552"/>
      <w:r w:rsidR="002B01C1" w:rsidRPr="006469FE">
        <w:t xml:space="preserve"> </w:t>
      </w:r>
      <w:r w:rsidRPr="006469FE">
        <w:t>Diğer Faaliyetler</w:t>
      </w:r>
      <w:bookmarkEnd w:id="553"/>
    </w:p>
    <w:p w:rsidR="000140AE" w:rsidRPr="006469FE" w:rsidRDefault="000140AE" w:rsidP="00822AE7">
      <w:pPr>
        <w:spacing w:line="276" w:lineRule="auto"/>
        <w:ind w:firstLine="709"/>
        <w:rPr>
          <w:rFonts w:asciiTheme="minorHAnsi" w:hAnsiTheme="minorHAnsi"/>
          <w:sz w:val="22"/>
          <w:szCs w:val="22"/>
        </w:rPr>
      </w:pPr>
      <w:r w:rsidRPr="006469FE">
        <w:rPr>
          <w:rFonts w:asciiTheme="minorHAnsi" w:hAnsiTheme="minorHAnsi"/>
          <w:sz w:val="22"/>
          <w:szCs w:val="22"/>
        </w:rPr>
        <w:t xml:space="preserve">2012 Yaşlılık aylığı ve Yeşil kart uygulamaları: 2014 yılında İl Müdürlüğümüze toplam </w:t>
      </w:r>
      <w:r w:rsidR="00F80AA9" w:rsidRPr="006469FE">
        <w:rPr>
          <w:rFonts w:asciiTheme="minorHAnsi" w:hAnsiTheme="minorHAnsi"/>
          <w:sz w:val="22"/>
          <w:szCs w:val="22"/>
        </w:rPr>
        <w:t>896 adet</w:t>
      </w:r>
      <w:r w:rsidRPr="006469FE">
        <w:rPr>
          <w:rFonts w:asciiTheme="minorHAnsi" w:hAnsiTheme="minorHAnsi"/>
          <w:sz w:val="22"/>
          <w:szCs w:val="22"/>
        </w:rPr>
        <w:t xml:space="preserve"> müracaat yapılmıştır. 566 adet SGK başvurusu, 324 adet evde bakım hizmeti,  5 adet öğrenci bursu başvurusu, 1 adet diğer başvurular olmak üzere, toplam 896 adet başvuru yapılmış olup sonuca bağlanmıştır.</w:t>
      </w:r>
    </w:p>
    <w:p w:rsidR="00E005CB" w:rsidRDefault="00E005CB"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Default="005D7098" w:rsidP="00DB302B">
      <w:pPr>
        <w:spacing w:line="276" w:lineRule="auto"/>
        <w:rPr>
          <w:rFonts w:asciiTheme="minorHAnsi" w:hAnsiTheme="minorHAnsi"/>
          <w:b/>
        </w:rPr>
      </w:pPr>
    </w:p>
    <w:p w:rsidR="005D7098" w:rsidRPr="006469FE" w:rsidRDefault="005D7098" w:rsidP="00DB302B">
      <w:pPr>
        <w:spacing w:line="276" w:lineRule="auto"/>
        <w:rPr>
          <w:rFonts w:asciiTheme="minorHAnsi" w:hAnsiTheme="minorHAnsi"/>
          <w:b/>
        </w:rPr>
      </w:pPr>
    </w:p>
    <w:p w:rsidR="0087442D" w:rsidRPr="006469FE" w:rsidRDefault="00432012" w:rsidP="00DB302B">
      <w:pPr>
        <w:pStyle w:val="Balk2"/>
        <w:spacing w:line="276" w:lineRule="auto"/>
        <w:rPr>
          <w:szCs w:val="22"/>
        </w:rPr>
      </w:pPr>
      <w:bookmarkStart w:id="554" w:name="_Toc378852702"/>
      <w:bookmarkStart w:id="555" w:name="_Toc379183097"/>
      <w:bookmarkStart w:id="556" w:name="_Toc379183242"/>
      <w:bookmarkStart w:id="557" w:name="_Toc379185104"/>
      <w:bookmarkStart w:id="558" w:name="_Toc411347522"/>
      <w:bookmarkStart w:id="559" w:name="_Toc413836799"/>
      <w:r w:rsidRPr="006469FE">
        <w:rPr>
          <w:szCs w:val="22"/>
        </w:rPr>
        <w:lastRenderedPageBreak/>
        <w:t xml:space="preserve">4.3 </w:t>
      </w:r>
      <w:r w:rsidR="0087442D" w:rsidRPr="006469FE">
        <w:rPr>
          <w:szCs w:val="22"/>
        </w:rPr>
        <w:t>HAYVAN SAĞLIĞI, YETİŞTİRİCİLİĞİ VE SU ÜRÜNLERİ ŞUBE MÜDÜRLÜĞÜ</w:t>
      </w:r>
      <w:bookmarkEnd w:id="554"/>
      <w:bookmarkEnd w:id="555"/>
      <w:bookmarkEnd w:id="556"/>
      <w:bookmarkEnd w:id="557"/>
      <w:bookmarkEnd w:id="558"/>
      <w:bookmarkEnd w:id="559"/>
    </w:p>
    <w:p w:rsidR="000F79A3" w:rsidRPr="006469FE" w:rsidRDefault="000F79A3" w:rsidP="00DB302B">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Hayvan Sağlığı, Yetiştiriciliği ve Su Ürünleri Şube Müdürlüğünün görevleri</w:t>
      </w:r>
      <w:r w:rsidR="00A12F0E" w:rsidRPr="006469FE">
        <w:rPr>
          <w:rFonts w:asciiTheme="minorHAnsi" w:hAnsiTheme="minorHAnsi"/>
          <w:b/>
          <w:sz w:val="22"/>
          <w:szCs w:val="22"/>
        </w:rPr>
        <w:t xml:space="preserve"> </w:t>
      </w:r>
      <w:r w:rsidRPr="006469FE">
        <w:rPr>
          <w:rFonts w:asciiTheme="minorHAnsi" w:hAnsiTheme="minorHAnsi"/>
          <w:b/>
          <w:sz w:val="22"/>
          <w:szCs w:val="22"/>
        </w:rPr>
        <w:t>şunlardır:</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Hayvan sağlığı ve hayvan refahının korunmasının yanı sıra, güvenilir gıda temini ve</w:t>
      </w:r>
      <w:r w:rsidR="009E1DF5" w:rsidRPr="006469FE">
        <w:rPr>
          <w:rFonts w:asciiTheme="minorHAnsi" w:hAnsiTheme="minorHAnsi"/>
        </w:rPr>
        <w:t xml:space="preserve"> </w:t>
      </w:r>
      <w:r w:rsidRPr="006469FE">
        <w:rPr>
          <w:rFonts w:asciiTheme="minorHAnsi" w:hAnsiTheme="minorHAnsi"/>
        </w:rPr>
        <w:t>hayvan ve ürünlerinden insanlara ve hayvanlara geçen hastalıkların önlenerek halk sağlığının</w:t>
      </w:r>
      <w:r w:rsidR="009E1DF5" w:rsidRPr="006469FE">
        <w:rPr>
          <w:rFonts w:asciiTheme="minorHAnsi" w:hAnsiTheme="minorHAnsi"/>
        </w:rPr>
        <w:t xml:space="preserve"> </w:t>
      </w:r>
      <w:r w:rsidRPr="006469FE">
        <w:rPr>
          <w:rFonts w:asciiTheme="minorHAnsi" w:hAnsiTheme="minorHAnsi"/>
        </w:rPr>
        <w:t>korunması amacıyla, il çapında hazırlanan plan, program ve projeleri uygulamak, hayvan</w:t>
      </w:r>
      <w:r w:rsidR="009E1DF5" w:rsidRPr="006469FE">
        <w:rPr>
          <w:rFonts w:asciiTheme="minorHAnsi" w:hAnsiTheme="minorHAnsi"/>
        </w:rPr>
        <w:t xml:space="preserve"> </w:t>
      </w:r>
      <w:r w:rsidRPr="006469FE">
        <w:rPr>
          <w:rFonts w:asciiTheme="minorHAnsi" w:hAnsiTheme="minorHAnsi"/>
        </w:rPr>
        <w:t>hastalık ve zararlılarına karşı koruyucu hizmetleri yürütmek, tedavilerini yapmak, kontrol</w:t>
      </w:r>
      <w:r w:rsidR="009E1DF5" w:rsidRPr="006469FE">
        <w:rPr>
          <w:rFonts w:asciiTheme="minorHAnsi" w:hAnsiTheme="minorHAnsi"/>
        </w:rPr>
        <w:t xml:space="preserve"> </w:t>
      </w:r>
      <w:r w:rsidRPr="006469FE">
        <w:rPr>
          <w:rFonts w:asciiTheme="minorHAnsi" w:hAnsiTheme="minorHAnsi"/>
        </w:rPr>
        <w:t>etmek, denetlemek,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Bakanlıkça belirlenmiş esaslarla ve yetkiyle sınırlı olarak hayvanların tanımlamak,tescil etmek, kayıt altına almak, ildeki hayvan hareketlerini kontrol etmek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Yurtiçi ve yurtdışı hayvan ve hayvansal ürünlerin hareketlerinin kontrolü ile canlı</w:t>
      </w:r>
      <w:r w:rsidR="009E1DF5" w:rsidRPr="006469FE">
        <w:rPr>
          <w:rFonts w:asciiTheme="minorHAnsi" w:hAnsiTheme="minorHAnsi"/>
        </w:rPr>
        <w:t xml:space="preserve"> </w:t>
      </w:r>
      <w:r w:rsidRPr="006469FE">
        <w:rPr>
          <w:rFonts w:asciiTheme="minorHAnsi" w:hAnsiTheme="minorHAnsi"/>
        </w:rPr>
        <w:t>hayvan ve hayvansal ürünlerin ithalat ve ihracatlarında Bakanlık ile ilgili işlemleri yürütmek,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Bakanlıkça belirlenmiş esaslar doğrultusunda hayvan hastalıkları ve zararlıları ile</w:t>
      </w:r>
      <w:r w:rsidR="009E1DF5" w:rsidRPr="006469FE">
        <w:rPr>
          <w:rFonts w:asciiTheme="minorHAnsi" w:hAnsiTheme="minorHAnsi"/>
        </w:rPr>
        <w:t xml:space="preserve"> </w:t>
      </w:r>
      <w:r w:rsidRPr="006469FE">
        <w:rPr>
          <w:rFonts w:asciiTheme="minorHAnsi" w:hAnsiTheme="minorHAnsi"/>
        </w:rPr>
        <w:t>mücadele etmek, koruyucu ve tedavi edici hayvan sağlığı hizmetlerini yürütmek, hayvan</w:t>
      </w:r>
      <w:r w:rsidR="009E1DF5" w:rsidRPr="006469FE">
        <w:rPr>
          <w:rFonts w:asciiTheme="minorHAnsi" w:hAnsiTheme="minorHAnsi"/>
        </w:rPr>
        <w:t xml:space="preserve"> </w:t>
      </w:r>
      <w:r w:rsidRPr="006469FE">
        <w:rPr>
          <w:rFonts w:asciiTheme="minorHAnsi" w:hAnsiTheme="minorHAnsi"/>
        </w:rPr>
        <w:t>refahını sağlayıcı çalışmalarda bulunmak, hayvan sağlığı ile ilgili karantina hizmetlerini</w:t>
      </w:r>
      <w:r w:rsidR="009E1DF5" w:rsidRPr="006469FE">
        <w:rPr>
          <w:rFonts w:asciiTheme="minorHAnsi" w:hAnsiTheme="minorHAnsi"/>
        </w:rPr>
        <w:t xml:space="preserve"> </w:t>
      </w:r>
      <w:r w:rsidRPr="006469FE">
        <w:rPr>
          <w:rFonts w:asciiTheme="minorHAnsi" w:hAnsiTheme="minorHAnsi"/>
        </w:rPr>
        <w:t>yürütmek,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Hayvan sağlığı, teşhis ve tedavi edici ve koruyucu maddeler ile bunların etken ve</w:t>
      </w:r>
      <w:r w:rsidR="009E1DF5" w:rsidRPr="006469FE">
        <w:rPr>
          <w:rFonts w:asciiTheme="minorHAnsi" w:hAnsiTheme="minorHAnsi"/>
        </w:rPr>
        <w:t xml:space="preserve"> </w:t>
      </w:r>
      <w:r w:rsidRPr="006469FE">
        <w:rPr>
          <w:rFonts w:asciiTheme="minorHAnsi" w:hAnsiTheme="minorHAnsi"/>
        </w:rPr>
        <w:t>yardımcı maddelerinin üretim, satış, ihracat, ithalat, taşıma, muhafazası ile ilgili kayıtları</w:t>
      </w:r>
      <w:r w:rsidR="009E1DF5" w:rsidRPr="006469FE">
        <w:rPr>
          <w:rFonts w:asciiTheme="minorHAnsi" w:hAnsiTheme="minorHAnsi"/>
        </w:rPr>
        <w:t xml:space="preserve"> </w:t>
      </w:r>
      <w:r w:rsidRPr="006469FE">
        <w:rPr>
          <w:rFonts w:asciiTheme="minorHAnsi" w:hAnsiTheme="minorHAnsi"/>
        </w:rPr>
        <w:t>tutmak, Bakanlıkça belirlenmiş esaslarla ve yetkiyle sınırlı olarak faaliyetleri ile ilgili izin</w:t>
      </w:r>
      <w:r w:rsidR="009E1DF5" w:rsidRPr="006469FE">
        <w:rPr>
          <w:rFonts w:asciiTheme="minorHAnsi" w:hAnsiTheme="minorHAnsi"/>
        </w:rPr>
        <w:t xml:space="preserve"> </w:t>
      </w:r>
      <w:r w:rsidRPr="006469FE">
        <w:rPr>
          <w:rFonts w:asciiTheme="minorHAnsi" w:hAnsiTheme="minorHAnsi"/>
        </w:rPr>
        <w:t>vermek, izlemek, kontrol etmek ve denetlemek,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 xml:space="preserve"> İl dahilinde çözümlenemeyen hastalık, teşhis ve tedavi problemlerini ilgili araştırma</w:t>
      </w:r>
      <w:r w:rsidR="009E1DF5" w:rsidRPr="006469FE">
        <w:rPr>
          <w:rFonts w:asciiTheme="minorHAnsi" w:hAnsiTheme="minorHAnsi"/>
        </w:rPr>
        <w:t xml:space="preserve"> </w:t>
      </w:r>
      <w:r w:rsidRPr="006469FE">
        <w:rPr>
          <w:rFonts w:asciiTheme="minorHAnsi" w:hAnsiTheme="minorHAnsi"/>
        </w:rPr>
        <w:t>merkezlerine ve Bakanlığa intikal ettirmek, araştırma ve teşhis sonuçlarına göre gerekli</w:t>
      </w:r>
      <w:r w:rsidR="009E1DF5" w:rsidRPr="006469FE">
        <w:rPr>
          <w:rFonts w:asciiTheme="minorHAnsi" w:hAnsiTheme="minorHAnsi"/>
        </w:rPr>
        <w:t xml:space="preserve"> </w:t>
      </w:r>
      <w:r w:rsidRPr="006469FE">
        <w:rPr>
          <w:rFonts w:asciiTheme="minorHAnsi" w:hAnsiTheme="minorHAnsi"/>
        </w:rPr>
        <w:t>tedbirleri almak,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Hayvan sağlığı, teşhis, tedavi ve koruyucu hizmetler alanında faaliyet gösteren, kişi,</w:t>
      </w:r>
      <w:r w:rsidR="009E1DF5" w:rsidRPr="006469FE">
        <w:rPr>
          <w:rFonts w:asciiTheme="minorHAnsi" w:hAnsiTheme="minorHAnsi"/>
        </w:rPr>
        <w:t xml:space="preserve"> </w:t>
      </w:r>
      <w:r w:rsidRPr="006469FE">
        <w:rPr>
          <w:rFonts w:asciiTheme="minorHAnsi" w:hAnsiTheme="minorHAnsi"/>
        </w:rPr>
        <w:t>kurum ve kuruluşlar ile hayvan-hayvansal ürün, üretim, satış, kesim ve eğitim, araştırma</w:t>
      </w:r>
      <w:r w:rsidR="009E1DF5" w:rsidRPr="006469FE">
        <w:rPr>
          <w:rFonts w:asciiTheme="minorHAnsi" w:hAnsiTheme="minorHAnsi"/>
        </w:rPr>
        <w:t xml:space="preserve"> </w:t>
      </w:r>
      <w:r w:rsidRPr="006469FE">
        <w:rPr>
          <w:rFonts w:asciiTheme="minorHAnsi" w:hAnsiTheme="minorHAnsi"/>
        </w:rPr>
        <w:t>yerleri ve barınakların durumları ve faaliyetlerinin kaydını tutmak, Bakanlıkça belirlenmiş</w:t>
      </w:r>
      <w:r w:rsidR="009E1DF5" w:rsidRPr="006469FE">
        <w:rPr>
          <w:rFonts w:asciiTheme="minorHAnsi" w:hAnsiTheme="minorHAnsi"/>
        </w:rPr>
        <w:t xml:space="preserve"> </w:t>
      </w:r>
      <w:r w:rsidRPr="006469FE">
        <w:rPr>
          <w:rFonts w:asciiTheme="minorHAnsi" w:hAnsiTheme="minorHAnsi"/>
        </w:rPr>
        <w:t>esaslarla ve yetkiyle sınırlı olarak, faaliyetleri ile ilgili izin vermek, izlemek, kontrol etmek ve</w:t>
      </w:r>
      <w:r w:rsidR="009E1DF5" w:rsidRPr="006469FE">
        <w:rPr>
          <w:rFonts w:asciiTheme="minorHAnsi" w:hAnsiTheme="minorHAnsi"/>
        </w:rPr>
        <w:t xml:space="preserve"> </w:t>
      </w:r>
      <w:r w:rsidRPr="006469FE">
        <w:rPr>
          <w:rFonts w:asciiTheme="minorHAnsi" w:hAnsiTheme="minorHAnsi"/>
        </w:rPr>
        <w:t>denetlemek,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İldeki damızlık hayvanların sağlık kontrollerini 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Konusunda faaliyet gösteren laboratuarların belgelendirilmesi, yetkili oldukları</w:t>
      </w:r>
      <w:r w:rsidR="009E1DF5" w:rsidRPr="006469FE">
        <w:rPr>
          <w:rFonts w:asciiTheme="minorHAnsi" w:hAnsiTheme="minorHAnsi"/>
        </w:rPr>
        <w:t xml:space="preserve"> </w:t>
      </w:r>
      <w:r w:rsidRPr="006469FE">
        <w:rPr>
          <w:rFonts w:asciiTheme="minorHAnsi" w:hAnsiTheme="minorHAnsi"/>
        </w:rPr>
        <w:t>hususlarda denetlemek.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Hayvan ıslahı faaliyetlerini ve bu faaliyetlerin veri tabanı çalışmalarını yürütmek,</w:t>
      </w:r>
      <w:r w:rsidR="009E1DF5" w:rsidRPr="006469FE">
        <w:rPr>
          <w:rFonts w:asciiTheme="minorHAnsi" w:hAnsiTheme="minorHAnsi"/>
        </w:rPr>
        <w:t xml:space="preserve"> </w:t>
      </w:r>
      <w:r w:rsidRPr="006469FE">
        <w:rPr>
          <w:rFonts w:asciiTheme="minorHAnsi" w:hAnsiTheme="minorHAnsi"/>
        </w:rPr>
        <w:t>Bakanlıkça düzenlenen suni tohumlama kurslarına ilişkin koordinasyonu sağlamak, suni</w:t>
      </w:r>
      <w:r w:rsidR="009E1DF5" w:rsidRPr="006469FE">
        <w:rPr>
          <w:rFonts w:asciiTheme="minorHAnsi" w:hAnsiTheme="minorHAnsi"/>
        </w:rPr>
        <w:t xml:space="preserve"> </w:t>
      </w:r>
      <w:r w:rsidRPr="006469FE">
        <w:rPr>
          <w:rFonts w:asciiTheme="minorHAnsi" w:hAnsiTheme="minorHAnsi"/>
        </w:rPr>
        <w:t>tohumlama yapma izni vermek, sperma ve embriyo üretim merkezleri ve laboratuvarlarının</w:t>
      </w:r>
      <w:r w:rsidR="009E1DF5" w:rsidRPr="006469FE">
        <w:rPr>
          <w:rFonts w:asciiTheme="minorHAnsi" w:hAnsiTheme="minorHAnsi"/>
        </w:rPr>
        <w:t xml:space="preserve"> </w:t>
      </w:r>
      <w:r w:rsidRPr="006469FE">
        <w:rPr>
          <w:rFonts w:asciiTheme="minorHAnsi" w:hAnsiTheme="minorHAnsi"/>
        </w:rPr>
        <w:t>kontrol ve denetimlerini 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Bakanlığın belirlediği hayvan ıslah programını ilde uygulamak, izlemek.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Büyükbaş ve küçükbaş damızlık yetiştiriciliği yapılan işletmelerin, teknik yönden</w:t>
      </w:r>
      <w:r w:rsidR="009E1DF5" w:rsidRPr="006469FE">
        <w:rPr>
          <w:rFonts w:asciiTheme="minorHAnsi" w:hAnsiTheme="minorHAnsi"/>
        </w:rPr>
        <w:t xml:space="preserve"> </w:t>
      </w:r>
      <w:r w:rsidRPr="006469FE">
        <w:rPr>
          <w:rFonts w:asciiTheme="minorHAnsi" w:hAnsiTheme="minorHAnsi"/>
        </w:rPr>
        <w:t>kontrolünü 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Bakanlığın belirlediği çerçevede, İlde hayvansal üretimin insan sağlığı ve ekolojik</w:t>
      </w:r>
      <w:r w:rsidR="009E1DF5" w:rsidRPr="006469FE">
        <w:rPr>
          <w:rFonts w:asciiTheme="minorHAnsi" w:hAnsiTheme="minorHAnsi"/>
        </w:rPr>
        <w:t xml:space="preserve"> </w:t>
      </w:r>
      <w:r w:rsidRPr="006469FE">
        <w:rPr>
          <w:rFonts w:asciiTheme="minorHAnsi" w:hAnsiTheme="minorHAnsi"/>
        </w:rPr>
        <w:t>dengeyi koruyucu yöntemlerle yapılmasına ilişkin çalışmalar gerçekleştirmek, bunları</w:t>
      </w:r>
      <w:r w:rsidR="009E1DF5" w:rsidRPr="006469FE">
        <w:rPr>
          <w:rFonts w:asciiTheme="minorHAnsi" w:hAnsiTheme="minorHAnsi"/>
        </w:rPr>
        <w:t xml:space="preserve"> </w:t>
      </w:r>
      <w:r w:rsidRPr="006469FE">
        <w:rPr>
          <w:rFonts w:asciiTheme="minorHAnsi" w:hAnsiTheme="minorHAnsi"/>
        </w:rPr>
        <w:t>denetlemek,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 xml:space="preserve"> İlde hayvansal üretimin arttırılmasına ve pazarlanmasına yönelik faaliyetlerde</w:t>
      </w:r>
      <w:r w:rsidR="009E1DF5" w:rsidRPr="006469FE">
        <w:rPr>
          <w:rFonts w:asciiTheme="minorHAnsi" w:hAnsiTheme="minorHAnsi"/>
        </w:rPr>
        <w:t xml:space="preserve"> </w:t>
      </w:r>
      <w:r w:rsidRPr="006469FE">
        <w:rPr>
          <w:rFonts w:asciiTheme="minorHAnsi" w:hAnsiTheme="minorHAnsi"/>
        </w:rPr>
        <w:t>bulunmak,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Hayvancılık projeleri ile ilgili personel eğitimi ve bütçe ihtiyaçlarını tespit etmek ve</w:t>
      </w:r>
      <w:r w:rsidR="009E1DF5" w:rsidRPr="006469FE">
        <w:rPr>
          <w:rFonts w:asciiTheme="minorHAnsi" w:hAnsiTheme="minorHAnsi"/>
        </w:rPr>
        <w:t xml:space="preserve"> </w:t>
      </w:r>
      <w:r w:rsidRPr="006469FE">
        <w:rPr>
          <w:rFonts w:asciiTheme="minorHAnsi" w:hAnsiTheme="minorHAnsi"/>
        </w:rPr>
        <w:t>ilin hayvancılık konusunda üretim potansiyelini belirlemek,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Projeye dayalı olarak kurulmak istenen hayvancılık işletmelerine ilişkin teknik</w:t>
      </w:r>
      <w:r w:rsidR="009E1DF5" w:rsidRPr="006469FE">
        <w:rPr>
          <w:rFonts w:asciiTheme="minorHAnsi" w:hAnsiTheme="minorHAnsi"/>
        </w:rPr>
        <w:t xml:space="preserve"> </w:t>
      </w:r>
      <w:r w:rsidRPr="006469FE">
        <w:rPr>
          <w:rFonts w:asciiTheme="minorHAnsi" w:hAnsiTheme="minorHAnsi"/>
        </w:rPr>
        <w:t>yardım taleplerini değerlendirmek,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Kurulmak istenen hayvancılık tesislerinin izin ve tescil işlemlerini yapmak, izlemek</w:t>
      </w:r>
      <w:r w:rsidR="009E1DF5" w:rsidRPr="006469FE">
        <w:rPr>
          <w:rFonts w:asciiTheme="minorHAnsi" w:hAnsiTheme="minorHAnsi"/>
        </w:rPr>
        <w:t xml:space="preserve"> </w:t>
      </w:r>
      <w:r w:rsidRPr="006469FE">
        <w:rPr>
          <w:rFonts w:asciiTheme="minorHAnsi" w:hAnsiTheme="minorHAnsi"/>
        </w:rPr>
        <w:t>ve denetlemek,</w:t>
      </w:r>
      <w:r w:rsidR="009E1DF5" w:rsidRPr="006469FE">
        <w:rPr>
          <w:rFonts w:asciiTheme="minorHAnsi" w:hAnsiTheme="minorHAnsi"/>
        </w:rPr>
        <w:t xml:space="preserve"> </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lastRenderedPageBreak/>
        <w:t>Hayvancılık ve su ürünleri üretim potansiyeline uygun geliştirme projeleri</w:t>
      </w:r>
      <w:r w:rsidR="009E1DF5" w:rsidRPr="006469FE">
        <w:rPr>
          <w:rFonts w:asciiTheme="minorHAnsi" w:hAnsiTheme="minorHAnsi"/>
        </w:rPr>
        <w:t xml:space="preserve"> </w:t>
      </w:r>
      <w:r w:rsidRPr="006469FE">
        <w:rPr>
          <w:rFonts w:asciiTheme="minorHAnsi" w:hAnsiTheme="minorHAnsi"/>
        </w:rPr>
        <w:t>hazırlamak ve/veya hazırlatmak,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Su ürünlerinin ve su ürünleri kaynaklarının sürdürülebilirlik temelinde işletilmesi</w:t>
      </w:r>
      <w:r w:rsidR="009E1DF5" w:rsidRPr="006469FE">
        <w:rPr>
          <w:rFonts w:asciiTheme="minorHAnsi" w:hAnsiTheme="minorHAnsi"/>
        </w:rPr>
        <w:t xml:space="preserve"> </w:t>
      </w:r>
      <w:r w:rsidRPr="006469FE">
        <w:rPr>
          <w:rFonts w:asciiTheme="minorHAnsi" w:hAnsiTheme="minorHAnsi"/>
        </w:rPr>
        <w:t>ve geliştirilmesini sağlamak, buna yönelik koruma önlemlerini gerçekleştirmek, avcılık ve</w:t>
      </w:r>
      <w:r w:rsidR="009E1DF5" w:rsidRPr="006469FE">
        <w:rPr>
          <w:rFonts w:asciiTheme="minorHAnsi" w:hAnsiTheme="minorHAnsi"/>
        </w:rPr>
        <w:t xml:space="preserve"> </w:t>
      </w:r>
      <w:r w:rsidRPr="006469FE">
        <w:rPr>
          <w:rFonts w:asciiTheme="minorHAnsi" w:hAnsiTheme="minorHAnsi"/>
        </w:rPr>
        <w:t>yetiştiriciliğe, su ürünlerinin işlenmesi ve pazarlanmasına, balıkçı barınakları ile balıkçılık ve</w:t>
      </w:r>
      <w:r w:rsidR="009E1DF5" w:rsidRPr="006469FE">
        <w:rPr>
          <w:rFonts w:asciiTheme="minorHAnsi" w:hAnsiTheme="minorHAnsi"/>
        </w:rPr>
        <w:t xml:space="preserve"> </w:t>
      </w:r>
      <w:r w:rsidRPr="006469FE">
        <w:rPr>
          <w:rFonts w:asciiTheme="minorHAnsi" w:hAnsiTheme="minorHAnsi"/>
        </w:rPr>
        <w:t>su ürünleri alt yapılarının geliştirilmesi ve işletilmesine, su ürünleri ile ilgili her türlü bilgi ve</w:t>
      </w:r>
      <w:r w:rsidR="009E1DF5" w:rsidRPr="006469FE">
        <w:rPr>
          <w:rFonts w:asciiTheme="minorHAnsi" w:hAnsiTheme="minorHAnsi"/>
        </w:rPr>
        <w:t xml:space="preserve"> </w:t>
      </w:r>
      <w:r w:rsidRPr="006469FE">
        <w:rPr>
          <w:rFonts w:asciiTheme="minorHAnsi" w:hAnsiTheme="minorHAnsi"/>
        </w:rPr>
        <w:t>belge toplanmasına ve bu bilgilere yönelik kayıt sisteminin geliştirilmesine ilişkin</w:t>
      </w:r>
      <w:r w:rsidR="009E1DF5" w:rsidRPr="006469FE">
        <w:rPr>
          <w:rFonts w:asciiTheme="minorHAnsi" w:hAnsiTheme="minorHAnsi"/>
        </w:rPr>
        <w:t xml:space="preserve"> </w:t>
      </w:r>
      <w:r w:rsidRPr="006469FE">
        <w:rPr>
          <w:rFonts w:asciiTheme="minorHAnsi" w:hAnsiTheme="minorHAnsi"/>
        </w:rPr>
        <w:t>düzenlemeleri uygulamak, getirilen düzenlemeler kapsamında izleme, kontrol ve denetim ile</w:t>
      </w:r>
      <w:r w:rsidR="009E1DF5" w:rsidRPr="006469FE">
        <w:rPr>
          <w:rFonts w:asciiTheme="minorHAnsi" w:hAnsiTheme="minorHAnsi"/>
        </w:rPr>
        <w:t xml:space="preserve"> </w:t>
      </w:r>
      <w:r w:rsidRPr="006469FE">
        <w:rPr>
          <w:rFonts w:asciiTheme="minorHAnsi" w:hAnsiTheme="minorHAnsi"/>
        </w:rPr>
        <w:t>cezai müeyyideleri gerçekleştirmek,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Balıkçılık ve su ürünleri kaynaklarını koruma, üretim ve yetiştiricilik alanlarını</w:t>
      </w:r>
      <w:r w:rsidR="009E1DF5" w:rsidRPr="006469FE">
        <w:rPr>
          <w:rFonts w:asciiTheme="minorHAnsi" w:hAnsiTheme="minorHAnsi"/>
        </w:rPr>
        <w:t xml:space="preserve"> </w:t>
      </w:r>
      <w:r w:rsidRPr="006469FE">
        <w:rPr>
          <w:rFonts w:asciiTheme="minorHAnsi" w:hAnsiTheme="minorHAnsi"/>
        </w:rPr>
        <w:t>belirleyerek, bu alanlarda koruyucu tedbirleri almak,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Su ürünleri ile ilgili inceleme, değerlendirme çalışmaları yapmak, Bakanlığın</w:t>
      </w:r>
      <w:r w:rsidR="009E1DF5" w:rsidRPr="006469FE">
        <w:rPr>
          <w:rFonts w:asciiTheme="minorHAnsi" w:hAnsiTheme="minorHAnsi"/>
        </w:rPr>
        <w:t xml:space="preserve"> </w:t>
      </w:r>
      <w:r w:rsidRPr="006469FE">
        <w:rPr>
          <w:rFonts w:asciiTheme="minorHAnsi" w:hAnsiTheme="minorHAnsi"/>
        </w:rPr>
        <w:t>belirlediği esaslar dahilinde ve yetkisi ölçüsünde ilde her türlü teşvik ve koruma tedbirlerinin</w:t>
      </w:r>
      <w:r w:rsidR="009E1DF5" w:rsidRPr="006469FE">
        <w:rPr>
          <w:rFonts w:asciiTheme="minorHAnsi" w:hAnsiTheme="minorHAnsi"/>
        </w:rPr>
        <w:t xml:space="preserve"> </w:t>
      </w:r>
      <w:r w:rsidRPr="006469FE">
        <w:rPr>
          <w:rFonts w:asciiTheme="minorHAnsi" w:hAnsiTheme="minorHAnsi"/>
        </w:rPr>
        <w:t>alınmasını, balıkçılık ve su ürünleri yetiştiriciliğine uygun üretim alanları ve balıkçı</w:t>
      </w:r>
      <w:r w:rsidR="009E1DF5" w:rsidRPr="006469FE">
        <w:rPr>
          <w:rFonts w:asciiTheme="minorHAnsi" w:hAnsiTheme="minorHAnsi"/>
        </w:rPr>
        <w:t xml:space="preserve"> </w:t>
      </w:r>
      <w:r w:rsidRPr="006469FE">
        <w:rPr>
          <w:rFonts w:asciiTheme="minorHAnsi" w:hAnsiTheme="minorHAnsi"/>
        </w:rPr>
        <w:t>barınaklarına ilişkin esasları, üretim araçlarının asgari vasıf ve şartlarını kiralanma ve</w:t>
      </w:r>
      <w:r w:rsidR="009E1DF5" w:rsidRPr="006469FE">
        <w:rPr>
          <w:rFonts w:asciiTheme="minorHAnsi" w:hAnsiTheme="minorHAnsi"/>
        </w:rPr>
        <w:t xml:space="preserve"> </w:t>
      </w:r>
      <w:r w:rsidRPr="006469FE">
        <w:rPr>
          <w:rFonts w:asciiTheme="minorHAnsi" w:hAnsiTheme="minorHAnsi"/>
        </w:rPr>
        <w:t>kullanılma esaslarını üretim alanlarının kiralanmasını ve işletilmesini ve buralarda</w:t>
      </w:r>
      <w:r w:rsidR="009E1DF5" w:rsidRPr="006469FE">
        <w:rPr>
          <w:rFonts w:asciiTheme="minorHAnsi" w:hAnsiTheme="minorHAnsi"/>
        </w:rPr>
        <w:t xml:space="preserve"> </w:t>
      </w:r>
      <w:r w:rsidRPr="006469FE">
        <w:rPr>
          <w:rFonts w:asciiTheme="minorHAnsi" w:hAnsiTheme="minorHAnsi"/>
        </w:rPr>
        <w:t>verimliliğin artırılmasını sağlamak su kaynaklarının kirletilmesini önleyecek ve su ürünlerini</w:t>
      </w:r>
      <w:r w:rsidR="009E1DF5" w:rsidRPr="006469FE">
        <w:rPr>
          <w:rFonts w:asciiTheme="minorHAnsi" w:hAnsiTheme="minorHAnsi"/>
        </w:rPr>
        <w:t xml:space="preserve"> </w:t>
      </w:r>
      <w:r w:rsidRPr="006469FE">
        <w:rPr>
          <w:rFonts w:asciiTheme="minorHAnsi" w:hAnsiTheme="minorHAnsi"/>
        </w:rPr>
        <w:t>korumaya yönelik tedbirler almak,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Su ürünlerinin yetiştiriciliği kapsamında ithalat ve ihracat işlemlerini Bakanlık</w:t>
      </w:r>
      <w:r w:rsidR="009E1DF5" w:rsidRPr="006469FE">
        <w:rPr>
          <w:rFonts w:asciiTheme="minorHAnsi" w:hAnsiTheme="minorHAnsi"/>
        </w:rPr>
        <w:t xml:space="preserve"> </w:t>
      </w:r>
      <w:r w:rsidRPr="006469FE">
        <w:rPr>
          <w:rFonts w:asciiTheme="minorHAnsi" w:hAnsiTheme="minorHAnsi"/>
        </w:rPr>
        <w:t>faaliyetleri çerçevesinde gerçekleştirmek,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Su ürünleri üretim, işleme ve satış yerlerinin ruhsatlandırmak, denetlenmek,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Amatör ve ticari balıkçılık ile ilgili düzenlemeleri, gerekli işlem ve denetlemeleri</w:t>
      </w:r>
      <w:r w:rsidR="009E1DF5" w:rsidRPr="006469FE">
        <w:rPr>
          <w:rFonts w:asciiTheme="minorHAnsi" w:hAnsiTheme="minorHAnsi"/>
        </w:rPr>
        <w:t xml:space="preserve"> </w:t>
      </w:r>
      <w:r w:rsidRPr="006469FE">
        <w:rPr>
          <w:rFonts w:asciiTheme="minorHAnsi" w:hAnsiTheme="minorHAnsi"/>
        </w:rPr>
        <w:t>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 xml:space="preserve"> Akarsu ve kuru dere yataklarından kum, çakıl ve benzeri maddelerin alınması ve</w:t>
      </w:r>
      <w:r w:rsidR="009E1DF5" w:rsidRPr="006469FE">
        <w:rPr>
          <w:rFonts w:asciiTheme="minorHAnsi" w:hAnsiTheme="minorHAnsi"/>
        </w:rPr>
        <w:t xml:space="preserve"> </w:t>
      </w:r>
      <w:r w:rsidRPr="006469FE">
        <w:rPr>
          <w:rFonts w:asciiTheme="minorHAnsi" w:hAnsiTheme="minorHAnsi"/>
        </w:rPr>
        <w:t>işletilmesi faaliyetlerine ilişkin su ürünlerini korumak adına çevresel etki değerlendirme</w:t>
      </w:r>
      <w:r w:rsidR="009E1DF5" w:rsidRPr="006469FE">
        <w:rPr>
          <w:rFonts w:asciiTheme="minorHAnsi" w:hAnsiTheme="minorHAnsi"/>
        </w:rPr>
        <w:t xml:space="preserve"> </w:t>
      </w:r>
      <w:r w:rsidRPr="006469FE">
        <w:rPr>
          <w:rFonts w:asciiTheme="minorHAnsi" w:hAnsiTheme="minorHAnsi"/>
        </w:rPr>
        <w:t>çalışmalarını yürütmek,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Kalıntı - nitrat izleme çalışmaları; alıcı ortam su kirliliği çalışmaları, atık su</w:t>
      </w:r>
      <w:r w:rsidR="009E1DF5" w:rsidRPr="006469FE">
        <w:rPr>
          <w:rFonts w:asciiTheme="minorHAnsi" w:hAnsiTheme="minorHAnsi"/>
        </w:rPr>
        <w:t xml:space="preserve"> </w:t>
      </w:r>
      <w:r w:rsidRPr="006469FE">
        <w:rPr>
          <w:rFonts w:asciiTheme="minorHAnsi" w:hAnsiTheme="minorHAnsi"/>
        </w:rPr>
        <w:t>kirliliği denetimi işlemleri gibi koruyucu ve sürdürülebilir su üretimini sağlayıcı işlemler</w:t>
      </w:r>
      <w:r w:rsidR="009E1DF5" w:rsidRPr="006469FE">
        <w:rPr>
          <w:rFonts w:asciiTheme="minorHAnsi" w:hAnsiTheme="minorHAnsi"/>
        </w:rPr>
        <w:t xml:space="preserve"> </w:t>
      </w:r>
      <w:r w:rsidRPr="006469FE">
        <w:rPr>
          <w:rFonts w:asciiTheme="minorHAnsi" w:hAnsiTheme="minorHAnsi"/>
        </w:rPr>
        <w:t>yapmak,</w:t>
      </w:r>
      <w:r w:rsidR="009E1DF5" w:rsidRPr="006469FE">
        <w:rPr>
          <w:rFonts w:asciiTheme="minorHAnsi" w:hAnsiTheme="minorHAnsi"/>
        </w:rPr>
        <w:t xml:space="preserve"> </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Görev alanı ile ilgili tarımsal bilgi ve</w:t>
      </w:r>
      <w:r w:rsidR="009E1DF5" w:rsidRPr="006469FE">
        <w:rPr>
          <w:rFonts w:asciiTheme="minorHAnsi" w:hAnsiTheme="minorHAnsi"/>
        </w:rPr>
        <w:t xml:space="preserve"> </w:t>
      </w:r>
      <w:r w:rsidRPr="006469FE">
        <w:rPr>
          <w:rFonts w:asciiTheme="minorHAnsi" w:hAnsiTheme="minorHAnsi"/>
        </w:rPr>
        <w:t>yeni teknolojileri çiftçilere ulaştırmak, tüketicileri bilgilendirmek, çiftçi çocukları, kadınlar ve</w:t>
      </w:r>
      <w:r w:rsidR="009E1DF5" w:rsidRPr="006469FE">
        <w:rPr>
          <w:rFonts w:asciiTheme="minorHAnsi" w:hAnsiTheme="minorHAnsi"/>
        </w:rPr>
        <w:t xml:space="preserve"> </w:t>
      </w:r>
      <w:r w:rsidRPr="006469FE">
        <w:rPr>
          <w:rFonts w:asciiTheme="minorHAnsi" w:hAnsiTheme="minorHAnsi"/>
        </w:rPr>
        <w:t>gençleri için eğitim programları ve projeleri uygulamak,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Balıkçılar ve diğer sektör paydaşları</w:t>
      </w:r>
      <w:r w:rsidR="009E1DF5" w:rsidRPr="006469FE">
        <w:rPr>
          <w:rFonts w:asciiTheme="minorHAnsi" w:hAnsiTheme="minorHAnsi"/>
        </w:rPr>
        <w:t xml:space="preserve"> </w:t>
      </w:r>
      <w:r w:rsidRPr="006469FE">
        <w:rPr>
          <w:rFonts w:asciiTheme="minorHAnsi" w:hAnsiTheme="minorHAnsi"/>
        </w:rPr>
        <w:t>için eğitim programlarını ve projeleri uygulamak,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Kayıt sistemleri veri girişleri ve kayıt sistemlerine dayalı destekleme</w:t>
      </w:r>
      <w:r w:rsidR="009E1DF5" w:rsidRPr="006469FE">
        <w:rPr>
          <w:rFonts w:asciiTheme="minorHAnsi" w:hAnsiTheme="minorHAnsi"/>
        </w:rPr>
        <w:t xml:space="preserve"> </w:t>
      </w:r>
      <w:r w:rsidRPr="006469FE">
        <w:rPr>
          <w:rFonts w:asciiTheme="minorHAnsi" w:hAnsiTheme="minorHAnsi"/>
        </w:rPr>
        <w:t>uygulamalarını 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Av kotalarının takip ve denetimini</w:t>
      </w:r>
      <w:r w:rsidR="009E1DF5" w:rsidRPr="006469FE">
        <w:rPr>
          <w:rFonts w:asciiTheme="minorHAnsi" w:hAnsiTheme="minorHAnsi"/>
        </w:rPr>
        <w:t xml:space="preserve"> </w:t>
      </w:r>
      <w:r w:rsidRPr="006469FE">
        <w:rPr>
          <w:rFonts w:asciiTheme="minorHAnsi" w:hAnsiTheme="minorHAnsi"/>
        </w:rPr>
        <w:t>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rPr>
        <w:t xml:space="preserve"> </w:t>
      </w:r>
      <w:r w:rsidRPr="006469FE">
        <w:rPr>
          <w:rFonts w:asciiTheme="minorHAnsi" w:hAnsiTheme="minorHAnsi"/>
          <w:b/>
          <w:bCs/>
        </w:rPr>
        <w:t xml:space="preserve">(Ek: 22/3/2013 tarihli ve 14 sayılı Olur) </w:t>
      </w:r>
      <w:r w:rsidRPr="006469FE">
        <w:rPr>
          <w:rFonts w:asciiTheme="minorHAnsi" w:hAnsiTheme="minorHAnsi"/>
        </w:rPr>
        <w:t>Su ürünleri istihsalinde bulunacak</w:t>
      </w:r>
      <w:r w:rsidR="009E1DF5" w:rsidRPr="006469FE">
        <w:rPr>
          <w:rFonts w:asciiTheme="minorHAnsi" w:hAnsiTheme="minorHAnsi"/>
        </w:rPr>
        <w:t xml:space="preserve"> </w:t>
      </w:r>
      <w:r w:rsidRPr="006469FE">
        <w:rPr>
          <w:rFonts w:asciiTheme="minorHAnsi" w:hAnsiTheme="minorHAnsi"/>
        </w:rPr>
        <w:t>gemiler ve kişiler için ruhsat tezkerelerini, avlanma izinlerini düzenlemek, ruhsat</w:t>
      </w:r>
      <w:r w:rsidR="009E1DF5" w:rsidRPr="006469FE">
        <w:rPr>
          <w:rFonts w:asciiTheme="minorHAnsi" w:hAnsiTheme="minorHAnsi"/>
        </w:rPr>
        <w:t xml:space="preserve"> </w:t>
      </w:r>
      <w:r w:rsidRPr="006469FE">
        <w:rPr>
          <w:rFonts w:asciiTheme="minorHAnsi" w:hAnsiTheme="minorHAnsi"/>
        </w:rPr>
        <w:t>tezkerelerinin vize işlemlerini yapmak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Yasa dışı, kayıt dışı ve düzensiz</w:t>
      </w:r>
      <w:r w:rsidR="009E1DF5" w:rsidRPr="006469FE">
        <w:rPr>
          <w:rFonts w:asciiTheme="minorHAnsi" w:hAnsiTheme="minorHAnsi"/>
        </w:rPr>
        <w:t xml:space="preserve"> </w:t>
      </w:r>
      <w:r w:rsidRPr="006469FE">
        <w:rPr>
          <w:rFonts w:asciiTheme="minorHAnsi" w:hAnsiTheme="minorHAnsi"/>
        </w:rPr>
        <w:t>avcılığın önlenmesine yönelik olarak, deniz ve içsu alanlarında, karaya çıkış noktalarında,</w:t>
      </w:r>
      <w:r w:rsidR="009E1DF5" w:rsidRPr="006469FE">
        <w:rPr>
          <w:rFonts w:asciiTheme="minorHAnsi" w:hAnsiTheme="minorHAnsi"/>
        </w:rPr>
        <w:t xml:space="preserve"> </w:t>
      </w:r>
      <w:r w:rsidRPr="006469FE">
        <w:rPr>
          <w:rFonts w:asciiTheme="minorHAnsi" w:hAnsiTheme="minorHAnsi"/>
        </w:rPr>
        <w:t>toptan ve perakende satış yerlerinde kontrol ve denetim faaliyetlerinde bulunmak,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Yasak vasıta ve usullerle yapılacak</w:t>
      </w:r>
      <w:r w:rsidR="009E1DF5" w:rsidRPr="006469FE">
        <w:rPr>
          <w:rFonts w:asciiTheme="minorHAnsi" w:hAnsiTheme="minorHAnsi"/>
        </w:rPr>
        <w:t xml:space="preserve"> </w:t>
      </w:r>
      <w:r w:rsidRPr="006469FE">
        <w:rPr>
          <w:rFonts w:asciiTheme="minorHAnsi" w:hAnsiTheme="minorHAnsi"/>
        </w:rPr>
        <w:t>araştırmalar için verilen iznin, uygulamasını takip ve kontrol etmek.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Nesli tehlikede olan türlerin ticareti ile</w:t>
      </w:r>
      <w:r w:rsidR="009E1DF5" w:rsidRPr="006469FE">
        <w:rPr>
          <w:rFonts w:asciiTheme="minorHAnsi" w:hAnsiTheme="minorHAnsi"/>
        </w:rPr>
        <w:t xml:space="preserve"> </w:t>
      </w:r>
      <w:r w:rsidRPr="006469FE">
        <w:rPr>
          <w:rFonts w:asciiTheme="minorHAnsi" w:hAnsiTheme="minorHAnsi"/>
        </w:rPr>
        <w:t>ilgili işlemleri yürütmek,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lastRenderedPageBreak/>
        <w:t xml:space="preserve">(Ek: 22/3/2013 tarihli ve 14 sayılı Olur) </w:t>
      </w:r>
      <w:r w:rsidRPr="006469FE">
        <w:rPr>
          <w:rFonts w:asciiTheme="minorHAnsi" w:hAnsiTheme="minorHAnsi"/>
        </w:rPr>
        <w:t>İlçelerden gelen bilgiler ve talepler göz</w:t>
      </w:r>
      <w:r w:rsidR="009E1DF5" w:rsidRPr="006469FE">
        <w:rPr>
          <w:rFonts w:asciiTheme="minorHAnsi" w:hAnsiTheme="minorHAnsi"/>
        </w:rPr>
        <w:t xml:space="preserve"> </w:t>
      </w:r>
      <w:r w:rsidRPr="006469FE">
        <w:rPr>
          <w:rFonts w:asciiTheme="minorHAnsi" w:hAnsiTheme="minorHAnsi"/>
        </w:rPr>
        <w:t>önünde bulundurularak balıklandırma ihtiyacının teminine yönelik işlemleri yürütmek,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Çevre dostu üretim modellerinin</w:t>
      </w:r>
      <w:r w:rsidR="009E1DF5" w:rsidRPr="006469FE">
        <w:rPr>
          <w:rFonts w:asciiTheme="minorHAnsi" w:hAnsiTheme="minorHAnsi"/>
        </w:rPr>
        <w:t xml:space="preserve"> </w:t>
      </w:r>
      <w:r w:rsidRPr="006469FE">
        <w:rPr>
          <w:rFonts w:asciiTheme="minorHAnsi" w:hAnsiTheme="minorHAnsi"/>
        </w:rPr>
        <w:t>uygulanmasını sağlamak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Balıkçılık idari binalarının işletilmesini</w:t>
      </w:r>
      <w:r w:rsidR="009E1DF5" w:rsidRPr="006469FE">
        <w:rPr>
          <w:rFonts w:asciiTheme="minorHAnsi" w:hAnsiTheme="minorHAnsi"/>
        </w:rPr>
        <w:t xml:space="preserve"> </w:t>
      </w:r>
      <w:r w:rsidRPr="006469FE">
        <w:rPr>
          <w:rFonts w:asciiTheme="minorHAnsi" w:hAnsiTheme="minorHAnsi"/>
        </w:rPr>
        <w:t>sağlamak,</w:t>
      </w:r>
    </w:p>
    <w:p w:rsidR="009E1DF5" w:rsidRPr="006469FE" w:rsidRDefault="000F79A3" w:rsidP="00003A80">
      <w:pPr>
        <w:pStyle w:val="ListeParagraf"/>
        <w:numPr>
          <w:ilvl w:val="0"/>
          <w:numId w:val="25"/>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İnsan tüketimi amacıyla kullanılmayan</w:t>
      </w:r>
      <w:r w:rsidR="009E1DF5" w:rsidRPr="006469FE">
        <w:rPr>
          <w:rFonts w:asciiTheme="minorHAnsi" w:hAnsiTheme="minorHAnsi"/>
        </w:rPr>
        <w:t xml:space="preserve"> </w:t>
      </w:r>
      <w:r w:rsidRPr="006469FE">
        <w:rPr>
          <w:rFonts w:asciiTheme="minorHAnsi" w:hAnsiTheme="minorHAnsi"/>
        </w:rPr>
        <w:t>hayvansal yan ürünler ve bunların türevleriyle ilgili iş ve işlemleri Bakanlıkça verilen yetki</w:t>
      </w:r>
      <w:r w:rsidR="009E1DF5" w:rsidRPr="006469FE">
        <w:rPr>
          <w:rFonts w:asciiTheme="minorHAnsi" w:hAnsiTheme="minorHAnsi"/>
        </w:rPr>
        <w:t xml:space="preserve"> </w:t>
      </w:r>
      <w:r w:rsidRPr="006469FE">
        <w:rPr>
          <w:rFonts w:asciiTheme="minorHAnsi" w:hAnsiTheme="minorHAnsi"/>
        </w:rPr>
        <w:t>çerçevesinde yürütmek.</w:t>
      </w:r>
    </w:p>
    <w:p w:rsidR="0087442D" w:rsidRPr="006469FE" w:rsidRDefault="000F79A3" w:rsidP="00003A80">
      <w:pPr>
        <w:pStyle w:val="ListeParagraf"/>
        <w:numPr>
          <w:ilvl w:val="0"/>
          <w:numId w:val="25"/>
        </w:numPr>
        <w:tabs>
          <w:tab w:val="left" w:pos="851"/>
        </w:tabs>
        <w:autoSpaceDE w:val="0"/>
        <w:autoSpaceDN w:val="0"/>
        <w:adjustRightInd w:val="0"/>
        <w:rPr>
          <w:rFonts w:asciiTheme="minorHAnsi" w:hAnsiTheme="minorHAnsi"/>
        </w:rPr>
      </w:pPr>
      <w:r w:rsidRPr="006469FE">
        <w:rPr>
          <w:rFonts w:asciiTheme="minorHAnsi" w:hAnsiTheme="minorHAnsi"/>
        </w:rPr>
        <w:t>Diğer mevzuat ve il müdürü tarafından verilecek benzeri görevler yapmak.</w:t>
      </w:r>
    </w:p>
    <w:p w:rsidR="005D7098" w:rsidRDefault="005D7098" w:rsidP="00CF4855">
      <w:pPr>
        <w:pStyle w:val="Balk3"/>
        <w:spacing w:after="0" w:line="276" w:lineRule="auto"/>
      </w:pPr>
      <w:bookmarkStart w:id="560" w:name="_Toc411347523"/>
    </w:p>
    <w:p w:rsidR="005D7098" w:rsidRDefault="005D7098" w:rsidP="00CF4855">
      <w:pPr>
        <w:pStyle w:val="Balk3"/>
        <w:spacing w:after="0" w:line="276" w:lineRule="auto"/>
      </w:pPr>
    </w:p>
    <w:p w:rsidR="005D7098" w:rsidRDefault="005D7098" w:rsidP="00CF4855">
      <w:pPr>
        <w:pStyle w:val="Balk3"/>
        <w:spacing w:after="0" w:line="276" w:lineRule="auto"/>
      </w:pPr>
    </w:p>
    <w:p w:rsidR="005D7098" w:rsidRDefault="005D7098" w:rsidP="00CF4855">
      <w:pPr>
        <w:pStyle w:val="Balk3"/>
        <w:spacing w:after="0" w:line="276" w:lineRule="auto"/>
      </w:pPr>
    </w:p>
    <w:p w:rsidR="005D7098" w:rsidRDefault="005D7098" w:rsidP="00CF4855">
      <w:pPr>
        <w:pStyle w:val="Balk3"/>
        <w:spacing w:after="0" w:line="276" w:lineRule="auto"/>
      </w:pPr>
    </w:p>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Default="005D7098" w:rsidP="005D7098"/>
    <w:p w:rsidR="005D7098" w:rsidRPr="005D7098" w:rsidRDefault="005D7098" w:rsidP="005D7098"/>
    <w:p w:rsidR="005D7098" w:rsidRDefault="005D7098" w:rsidP="00CF4855">
      <w:pPr>
        <w:pStyle w:val="Balk3"/>
        <w:spacing w:after="0" w:line="276" w:lineRule="auto"/>
      </w:pPr>
    </w:p>
    <w:p w:rsidR="005D7098" w:rsidRDefault="005D7098" w:rsidP="005D7098"/>
    <w:p w:rsidR="005D7098" w:rsidRDefault="005D7098" w:rsidP="005D7098"/>
    <w:p w:rsidR="005D7098" w:rsidRDefault="005D7098" w:rsidP="005D7098"/>
    <w:p w:rsidR="005D7098" w:rsidRDefault="005D7098" w:rsidP="00CF4855">
      <w:pPr>
        <w:pStyle w:val="Balk3"/>
        <w:spacing w:after="0" w:line="276" w:lineRule="auto"/>
      </w:pPr>
    </w:p>
    <w:p w:rsidR="005D7098" w:rsidRPr="005D7098" w:rsidRDefault="005D7098" w:rsidP="005D7098"/>
    <w:p w:rsidR="00F969C1" w:rsidRPr="006469FE" w:rsidRDefault="00F969C1" w:rsidP="005D7098">
      <w:pPr>
        <w:pStyle w:val="Balk3"/>
        <w:spacing w:before="0" w:after="0" w:line="276" w:lineRule="auto"/>
      </w:pPr>
      <w:bookmarkStart w:id="561" w:name="_Toc413836800"/>
      <w:r w:rsidRPr="006469FE">
        <w:lastRenderedPageBreak/>
        <w:t>4.3.1. Hayvan Sağlığı Çalışmaları</w:t>
      </w:r>
      <w:bookmarkEnd w:id="560"/>
      <w:bookmarkEnd w:id="561"/>
    </w:p>
    <w:p w:rsidR="00F969C1" w:rsidRPr="006469FE" w:rsidRDefault="00F969C1" w:rsidP="00DB302B">
      <w:pPr>
        <w:pStyle w:val="Balk4"/>
        <w:spacing w:before="0" w:line="276" w:lineRule="auto"/>
      </w:pPr>
      <w:bookmarkStart w:id="562" w:name="_Toc378852704"/>
      <w:bookmarkStart w:id="563" w:name="_Toc379183244"/>
      <w:bookmarkStart w:id="564" w:name="_Toc379185106"/>
      <w:bookmarkStart w:id="565" w:name="_Toc386731951"/>
      <w:bookmarkStart w:id="566" w:name="_Toc411347524"/>
      <w:bookmarkStart w:id="567" w:name="_Toc413836801"/>
      <w:r w:rsidRPr="006469FE">
        <w:t>4.3.1.1. Hayvan Hastalık ve Zararlıları İle Mücadele Programı</w:t>
      </w:r>
      <w:bookmarkEnd w:id="562"/>
      <w:bookmarkEnd w:id="563"/>
      <w:bookmarkEnd w:id="564"/>
      <w:bookmarkEnd w:id="565"/>
      <w:bookmarkEnd w:id="566"/>
      <w:bookmarkEnd w:id="5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19"/>
        <w:gridCol w:w="1591"/>
        <w:gridCol w:w="1900"/>
      </w:tblGrid>
      <w:tr w:rsidR="00F969C1" w:rsidRPr="006469FE" w:rsidTr="00B17F3D">
        <w:trPr>
          <w:trHeight w:val="20"/>
          <w:jc w:val="center"/>
        </w:trPr>
        <w:tc>
          <w:tcPr>
            <w:tcW w:w="3919" w:type="dxa"/>
            <w:shd w:val="clear" w:color="auto" w:fill="FBD4B4" w:themeFill="accent6" w:themeFillTint="66"/>
            <w:vAlign w:val="center"/>
          </w:tcPr>
          <w:p w:rsidR="00F969C1" w:rsidRPr="006469FE" w:rsidRDefault="00F969C1" w:rsidP="00DB302B">
            <w:pPr>
              <w:spacing w:line="276" w:lineRule="auto"/>
              <w:jc w:val="center"/>
              <w:rPr>
                <w:rFonts w:asciiTheme="minorHAnsi" w:hAnsiTheme="minorHAnsi"/>
                <w:b/>
                <w:sz w:val="20"/>
                <w:szCs w:val="20"/>
              </w:rPr>
            </w:pPr>
            <w:r w:rsidRPr="006469FE">
              <w:rPr>
                <w:rFonts w:asciiTheme="minorHAnsi" w:hAnsiTheme="minorHAnsi"/>
                <w:b/>
                <w:sz w:val="20"/>
                <w:szCs w:val="20"/>
              </w:rPr>
              <w:t>K   O   N   U</w:t>
            </w:r>
          </w:p>
        </w:tc>
        <w:tc>
          <w:tcPr>
            <w:tcW w:w="1591" w:type="dxa"/>
            <w:shd w:val="clear" w:color="auto" w:fill="FBD4B4" w:themeFill="accent6" w:themeFillTint="66"/>
            <w:vAlign w:val="center"/>
          </w:tcPr>
          <w:p w:rsidR="00F969C1" w:rsidRPr="006469FE" w:rsidRDefault="00F969C1" w:rsidP="00DB302B">
            <w:pPr>
              <w:spacing w:line="276" w:lineRule="auto"/>
              <w:jc w:val="center"/>
              <w:rPr>
                <w:rFonts w:asciiTheme="minorHAnsi" w:hAnsiTheme="minorHAnsi"/>
                <w:b/>
                <w:sz w:val="20"/>
                <w:szCs w:val="20"/>
              </w:rPr>
            </w:pPr>
            <w:r w:rsidRPr="006469FE">
              <w:rPr>
                <w:rFonts w:asciiTheme="minorHAnsi" w:hAnsiTheme="minorHAnsi"/>
                <w:b/>
                <w:sz w:val="20"/>
                <w:szCs w:val="20"/>
              </w:rPr>
              <w:t>PROGRAM (Baş)</w:t>
            </w:r>
          </w:p>
        </w:tc>
        <w:tc>
          <w:tcPr>
            <w:tcW w:w="1900" w:type="dxa"/>
            <w:shd w:val="clear" w:color="auto" w:fill="FBD4B4" w:themeFill="accent6" w:themeFillTint="66"/>
            <w:vAlign w:val="center"/>
          </w:tcPr>
          <w:p w:rsidR="00F969C1" w:rsidRPr="006469FE" w:rsidRDefault="00F969C1" w:rsidP="00DB302B">
            <w:pPr>
              <w:spacing w:line="276" w:lineRule="auto"/>
              <w:jc w:val="center"/>
              <w:rPr>
                <w:rFonts w:asciiTheme="minorHAnsi" w:hAnsiTheme="minorHAnsi"/>
                <w:b/>
                <w:sz w:val="20"/>
                <w:szCs w:val="20"/>
              </w:rPr>
            </w:pPr>
            <w:r w:rsidRPr="006469FE">
              <w:rPr>
                <w:rFonts w:asciiTheme="minorHAnsi" w:hAnsiTheme="minorHAnsi"/>
                <w:b/>
                <w:sz w:val="20"/>
                <w:szCs w:val="20"/>
              </w:rPr>
              <w:t>GERÇEKLEŞME (Baş)</w:t>
            </w:r>
          </w:p>
        </w:tc>
      </w:tr>
      <w:tr w:rsidR="00F969C1" w:rsidRPr="006469FE" w:rsidTr="00B17F3D">
        <w:trPr>
          <w:trHeight w:val="20"/>
          <w:jc w:val="center"/>
        </w:trPr>
        <w:tc>
          <w:tcPr>
            <w:tcW w:w="3919" w:type="dxa"/>
            <w:shd w:val="clear" w:color="auto" w:fill="auto"/>
          </w:tcPr>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İlkbahar Şap Aşılaması  (B. Baş)Trakya</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İlkbahar Şap Aşılaması   (K. Baş)Trakya</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Sonbahar Şap Aşılaması (B. Baş)Trakya</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Sonbahar Şap Aşılaması(B.Baş)Anadolu</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 xml:space="preserve">Büyükbaş Brucellosis Aşılaması (Göz Damlası)     </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 xml:space="preserve">K.Baş Brucellosis Aşılaması  (Göz Damlası) </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Koyun keçi vebası (PPR)</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Anthrax            “     (B. Baş)</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 xml:space="preserve">      “                 “     (K. Baş)</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Koyun Keçi Çiçek</w:t>
            </w:r>
          </w:p>
          <w:p w:rsidR="00F969C1" w:rsidRPr="006469FE" w:rsidRDefault="00F969C1" w:rsidP="00DB302B">
            <w:pPr>
              <w:spacing w:line="276" w:lineRule="auto"/>
              <w:rPr>
                <w:rFonts w:asciiTheme="minorHAnsi" w:hAnsiTheme="minorHAnsi"/>
                <w:sz w:val="20"/>
                <w:szCs w:val="20"/>
              </w:rPr>
            </w:pPr>
            <w:r w:rsidRPr="006469FE">
              <w:rPr>
                <w:rFonts w:asciiTheme="minorHAnsi" w:hAnsiTheme="minorHAnsi"/>
                <w:sz w:val="20"/>
                <w:szCs w:val="20"/>
              </w:rPr>
              <w:t>Kedi-Köpekte Kuduz Aşılaması  (Baş)</w:t>
            </w:r>
          </w:p>
          <w:p w:rsidR="00F969C1" w:rsidRPr="006469FE" w:rsidRDefault="00F969C1" w:rsidP="00DB302B">
            <w:pPr>
              <w:spacing w:line="276" w:lineRule="auto"/>
              <w:rPr>
                <w:rFonts w:asciiTheme="minorHAnsi" w:hAnsiTheme="minorHAnsi"/>
                <w:b/>
                <w:sz w:val="20"/>
                <w:szCs w:val="20"/>
              </w:rPr>
            </w:pPr>
            <w:r w:rsidRPr="006469FE">
              <w:rPr>
                <w:rFonts w:asciiTheme="minorHAnsi" w:hAnsiTheme="minorHAnsi"/>
                <w:sz w:val="20"/>
                <w:szCs w:val="20"/>
              </w:rPr>
              <w:t>Muhtelif Hayvanda Sağlık Taraması</w:t>
            </w:r>
          </w:p>
        </w:tc>
        <w:tc>
          <w:tcPr>
            <w:tcW w:w="1591" w:type="dxa"/>
            <w:shd w:val="clear" w:color="auto" w:fill="auto"/>
          </w:tcPr>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13.453</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70.207</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 xml:space="preserve">13.453 </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182.522</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82.005</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252.800</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602.213</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1.656</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3.300</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131.270</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 xml:space="preserve">21.050  </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2.272.000</w:t>
            </w:r>
          </w:p>
        </w:tc>
        <w:tc>
          <w:tcPr>
            <w:tcW w:w="1900" w:type="dxa"/>
            <w:shd w:val="clear" w:color="auto" w:fill="auto"/>
          </w:tcPr>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 xml:space="preserve">11.195  </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69.039</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10.144</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357.805</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36.841</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117.403</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233.420</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 xml:space="preserve">394 </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 xml:space="preserve">1.241    </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76.997</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21.178</w:t>
            </w:r>
          </w:p>
          <w:p w:rsidR="00F969C1" w:rsidRPr="006469FE" w:rsidRDefault="00F969C1" w:rsidP="00DB302B">
            <w:pPr>
              <w:spacing w:line="276" w:lineRule="auto"/>
              <w:jc w:val="right"/>
              <w:rPr>
                <w:rFonts w:asciiTheme="minorHAnsi" w:hAnsiTheme="minorHAnsi"/>
                <w:sz w:val="20"/>
                <w:szCs w:val="20"/>
              </w:rPr>
            </w:pPr>
            <w:r w:rsidRPr="006469FE">
              <w:rPr>
                <w:rFonts w:asciiTheme="minorHAnsi" w:hAnsiTheme="minorHAnsi"/>
                <w:sz w:val="20"/>
                <w:szCs w:val="20"/>
              </w:rPr>
              <w:t xml:space="preserve">28.241.120 </w:t>
            </w:r>
          </w:p>
        </w:tc>
      </w:tr>
    </w:tbl>
    <w:p w:rsidR="00F969C1" w:rsidRPr="006469FE" w:rsidRDefault="00F969C1" w:rsidP="00DB302B">
      <w:pPr>
        <w:spacing w:line="276" w:lineRule="auto"/>
        <w:rPr>
          <w:rFonts w:asciiTheme="minorHAnsi" w:hAnsiTheme="minorHAnsi"/>
          <w:b/>
          <w:sz w:val="22"/>
          <w:szCs w:val="22"/>
        </w:rPr>
      </w:pPr>
    </w:p>
    <w:p w:rsidR="00F969C1" w:rsidRPr="006469FE" w:rsidRDefault="00F969C1" w:rsidP="00DB302B">
      <w:pPr>
        <w:pStyle w:val="Balk5"/>
        <w:spacing w:line="276" w:lineRule="auto"/>
        <w:jc w:val="left"/>
        <w:rPr>
          <w:szCs w:val="22"/>
        </w:rPr>
      </w:pPr>
      <w:bookmarkStart w:id="568" w:name="_Toc386731952"/>
      <w:bookmarkStart w:id="569" w:name="_Toc411347525"/>
      <w:bookmarkStart w:id="570" w:name="_Toc413836802"/>
      <w:r w:rsidRPr="006469FE">
        <w:rPr>
          <w:szCs w:val="22"/>
        </w:rPr>
        <w:t>4.3.1.1.1. Şap Aşılaması</w:t>
      </w:r>
      <w:bookmarkEnd w:id="568"/>
      <w:bookmarkEnd w:id="569"/>
      <w:bookmarkEnd w:id="570"/>
    </w:p>
    <w:p w:rsidR="00C9363F" w:rsidRPr="006469FE" w:rsidRDefault="00F969C1" w:rsidP="00CF4855">
      <w:pPr>
        <w:spacing w:line="276" w:lineRule="auto"/>
        <w:ind w:firstLine="708"/>
        <w:rPr>
          <w:rFonts w:asciiTheme="minorHAnsi" w:hAnsiTheme="minorHAnsi"/>
          <w:sz w:val="22"/>
          <w:szCs w:val="22"/>
        </w:rPr>
      </w:pPr>
      <w:r w:rsidRPr="006469FE">
        <w:rPr>
          <w:rFonts w:asciiTheme="minorHAnsi" w:hAnsiTheme="minorHAnsi"/>
          <w:sz w:val="22"/>
          <w:szCs w:val="22"/>
        </w:rPr>
        <w:t>İlimizdeki büyükbaş hayvanların ilkbahar ve sonbahar şap aşılaması kampanyalarında toplam 379.144</w:t>
      </w:r>
      <w:r w:rsidRPr="006469FE">
        <w:rPr>
          <w:rFonts w:asciiTheme="minorHAnsi" w:hAnsiTheme="minorHAnsi"/>
          <w:b/>
          <w:sz w:val="22"/>
          <w:szCs w:val="22"/>
        </w:rPr>
        <w:t xml:space="preserve"> </w:t>
      </w:r>
      <w:r w:rsidRPr="006469FE">
        <w:rPr>
          <w:rFonts w:asciiTheme="minorHAnsi" w:hAnsiTheme="minorHAnsi"/>
          <w:sz w:val="22"/>
          <w:szCs w:val="22"/>
        </w:rPr>
        <w:t xml:space="preserve">Büyükbaş hayvan, 69.039 küçükbaş hayvan aşılanmıştır. Aşılama kampanyaları haricinde  16.054 küçükbaş hayvan aşılanmıştır. </w:t>
      </w:r>
      <w:bookmarkStart w:id="571" w:name="_Toc378852706"/>
      <w:bookmarkStart w:id="572" w:name="_Toc379183246"/>
      <w:bookmarkStart w:id="573" w:name="_Toc379185108"/>
      <w:bookmarkStart w:id="574" w:name="_Toc386731953"/>
      <w:bookmarkStart w:id="575" w:name="_Toc378852722"/>
      <w:bookmarkStart w:id="576" w:name="_Toc379183099"/>
      <w:bookmarkStart w:id="577" w:name="_Toc379183262"/>
      <w:bookmarkStart w:id="578" w:name="_Toc379185124"/>
    </w:p>
    <w:p w:rsidR="00CF4855" w:rsidRPr="006469FE" w:rsidRDefault="00CF4855" w:rsidP="00CF4855">
      <w:pPr>
        <w:spacing w:line="276" w:lineRule="auto"/>
        <w:ind w:firstLine="708"/>
        <w:rPr>
          <w:szCs w:val="22"/>
        </w:rPr>
      </w:pPr>
    </w:p>
    <w:p w:rsidR="00F969C1" w:rsidRPr="006469FE" w:rsidRDefault="00F969C1" w:rsidP="00DB302B">
      <w:pPr>
        <w:pStyle w:val="Balk5"/>
        <w:spacing w:line="276" w:lineRule="auto"/>
        <w:jc w:val="left"/>
        <w:rPr>
          <w:szCs w:val="22"/>
        </w:rPr>
      </w:pPr>
      <w:bookmarkStart w:id="579" w:name="_Toc411347526"/>
      <w:bookmarkStart w:id="580" w:name="_Toc413836803"/>
      <w:r w:rsidRPr="006469FE">
        <w:rPr>
          <w:szCs w:val="22"/>
        </w:rPr>
        <w:t>4.3.1.1.2. Brucellosis Aşılaması</w:t>
      </w:r>
      <w:bookmarkEnd w:id="571"/>
      <w:bookmarkEnd w:id="572"/>
      <w:bookmarkEnd w:id="573"/>
      <w:bookmarkEnd w:id="574"/>
      <w:bookmarkEnd w:id="579"/>
      <w:bookmarkEnd w:id="580"/>
      <w:r w:rsidRPr="006469FE">
        <w:rPr>
          <w:szCs w:val="22"/>
        </w:rPr>
        <w:t xml:space="preserve"> </w:t>
      </w:r>
    </w:p>
    <w:p w:rsidR="00F969C1" w:rsidRPr="006469FE" w:rsidRDefault="00F969C1" w:rsidP="00DB302B">
      <w:pPr>
        <w:pStyle w:val="Balk6"/>
        <w:spacing w:before="0" w:line="276" w:lineRule="auto"/>
        <w:rPr>
          <w:rFonts w:asciiTheme="minorHAnsi" w:hAnsiTheme="minorHAnsi"/>
        </w:rPr>
      </w:pPr>
      <w:bookmarkStart w:id="581" w:name="_Toc378852707"/>
      <w:bookmarkStart w:id="582" w:name="_Toc379183247"/>
      <w:bookmarkStart w:id="583" w:name="_Toc379185109"/>
      <w:bookmarkStart w:id="584" w:name="_Toc386731954"/>
      <w:bookmarkStart w:id="585" w:name="_Toc411347527"/>
      <w:bookmarkStart w:id="586" w:name="_Toc413836804"/>
      <w:r w:rsidRPr="006469FE">
        <w:rPr>
          <w:rFonts w:asciiTheme="minorHAnsi" w:hAnsiTheme="minorHAnsi"/>
        </w:rPr>
        <w:t>4.3.1.1.2.1. Sığırlarda Brucellosis</w:t>
      </w:r>
      <w:bookmarkEnd w:id="581"/>
      <w:bookmarkEnd w:id="582"/>
      <w:bookmarkEnd w:id="583"/>
      <w:bookmarkEnd w:id="584"/>
      <w:bookmarkEnd w:id="585"/>
      <w:bookmarkEnd w:id="586"/>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 içinde </w:t>
      </w:r>
      <w:r w:rsidRPr="006469FE">
        <w:rPr>
          <w:rFonts w:asciiTheme="minorHAnsi" w:hAnsiTheme="minorHAnsi"/>
          <w:b/>
          <w:sz w:val="22"/>
          <w:szCs w:val="22"/>
        </w:rPr>
        <w:t xml:space="preserve">36.841 </w:t>
      </w:r>
      <w:r w:rsidRPr="006469FE">
        <w:rPr>
          <w:rFonts w:asciiTheme="minorHAnsi" w:hAnsiTheme="minorHAnsi"/>
          <w:sz w:val="22"/>
          <w:szCs w:val="22"/>
        </w:rPr>
        <w:t>büyükbaş hayvan konjuktival Brupen A aşısı ile aşılanmıştır.</w:t>
      </w:r>
    </w:p>
    <w:p w:rsidR="00F969C1" w:rsidRPr="006469FE" w:rsidRDefault="00C9363F" w:rsidP="00CF4855">
      <w:pPr>
        <w:pStyle w:val="Balk6"/>
        <w:spacing w:after="0" w:line="276" w:lineRule="auto"/>
        <w:rPr>
          <w:rFonts w:asciiTheme="minorHAnsi" w:hAnsiTheme="minorHAnsi"/>
        </w:rPr>
      </w:pPr>
      <w:bookmarkStart w:id="587" w:name="_Toc378852708"/>
      <w:bookmarkStart w:id="588" w:name="_Toc379183248"/>
      <w:bookmarkStart w:id="589" w:name="_Toc379185110"/>
      <w:bookmarkStart w:id="590" w:name="_Toc386731955"/>
      <w:bookmarkStart w:id="591" w:name="_Toc411347528"/>
      <w:bookmarkStart w:id="592" w:name="_Toc413836805"/>
      <w:r w:rsidRPr="006469FE">
        <w:rPr>
          <w:rFonts w:asciiTheme="minorHAnsi" w:hAnsiTheme="minorHAnsi"/>
        </w:rPr>
        <w:t xml:space="preserve">4.3.1.1.2.2. </w:t>
      </w:r>
      <w:r w:rsidR="00F969C1" w:rsidRPr="006469FE">
        <w:rPr>
          <w:rFonts w:asciiTheme="minorHAnsi" w:hAnsiTheme="minorHAnsi"/>
        </w:rPr>
        <w:t>Koyun ve Keçi Brucellosis</w:t>
      </w:r>
      <w:bookmarkEnd w:id="587"/>
      <w:bookmarkEnd w:id="588"/>
      <w:bookmarkEnd w:id="589"/>
      <w:bookmarkEnd w:id="590"/>
      <w:bookmarkEnd w:id="591"/>
      <w:bookmarkEnd w:id="592"/>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 içinde 3–8 aylık </w:t>
      </w:r>
      <w:r w:rsidRPr="006469FE">
        <w:rPr>
          <w:rFonts w:asciiTheme="minorHAnsi" w:hAnsiTheme="minorHAnsi"/>
          <w:b/>
          <w:sz w:val="22"/>
          <w:szCs w:val="22"/>
        </w:rPr>
        <w:t>117.403</w:t>
      </w:r>
      <w:r w:rsidRPr="006469FE">
        <w:rPr>
          <w:rFonts w:asciiTheme="minorHAnsi" w:hAnsiTheme="minorHAnsi"/>
          <w:sz w:val="22"/>
          <w:szCs w:val="22"/>
        </w:rPr>
        <w:t xml:space="preserve"> dişi oğlak ve kuzu Brupen M aşısı ile aşılanmıştır.</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593" w:name="_Toc378852709"/>
      <w:bookmarkStart w:id="594" w:name="_Toc379183249"/>
      <w:bookmarkStart w:id="595" w:name="_Toc379185111"/>
      <w:bookmarkStart w:id="596" w:name="_Toc386731956"/>
      <w:bookmarkStart w:id="597" w:name="_Toc411347529"/>
      <w:bookmarkStart w:id="598" w:name="_Toc413836806"/>
      <w:r w:rsidRPr="006469FE">
        <w:rPr>
          <w:szCs w:val="22"/>
        </w:rPr>
        <w:t>4.3.1.1.3. Anthrax Aşılaması</w:t>
      </w:r>
      <w:bookmarkEnd w:id="593"/>
      <w:bookmarkEnd w:id="594"/>
      <w:bookmarkEnd w:id="595"/>
      <w:bookmarkEnd w:id="596"/>
      <w:bookmarkEnd w:id="597"/>
      <w:bookmarkEnd w:id="598"/>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son beş yıl içinde hastalık çıkan mihraklardaki 1656 büyük baş ve 3.300 küçükbaş hayvanın aşılanması programlanmış olup, yıl sonuna kadar 394 büyük baş ve 1.241 küçükbaş hayvan aşılanmıştır.</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599" w:name="_Toc378852710"/>
      <w:bookmarkStart w:id="600" w:name="_Toc379183250"/>
      <w:bookmarkStart w:id="601" w:name="_Toc379185112"/>
      <w:bookmarkStart w:id="602" w:name="_Toc386731957"/>
      <w:bookmarkStart w:id="603" w:name="_Toc411347530"/>
      <w:bookmarkStart w:id="604" w:name="_Toc413836807"/>
      <w:r w:rsidRPr="006469FE">
        <w:rPr>
          <w:szCs w:val="22"/>
        </w:rPr>
        <w:t>4.3.1.1.4. Kuduz Aşılaması</w:t>
      </w:r>
      <w:bookmarkEnd w:id="599"/>
      <w:bookmarkEnd w:id="600"/>
      <w:bookmarkEnd w:id="601"/>
      <w:bookmarkEnd w:id="602"/>
      <w:bookmarkEnd w:id="603"/>
      <w:bookmarkEnd w:id="604"/>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 içinde 21.178 kedi ve köpek aşılanmıştır. Hastalık çıkan yerlerde 2.791 B. Baş, 12.798 küçükbaş hayvan, 1.315 kedi, köpek ve 17 adet tek tırnaklı </w:t>
      </w:r>
      <w:r w:rsidR="00C9363F" w:rsidRPr="006469FE">
        <w:rPr>
          <w:rFonts w:asciiTheme="minorHAnsi" w:hAnsiTheme="minorHAnsi"/>
          <w:sz w:val="22"/>
          <w:szCs w:val="22"/>
        </w:rPr>
        <w:t>hayvan aşılanmıştır</w:t>
      </w:r>
      <w:r w:rsidRPr="006469FE">
        <w:rPr>
          <w:rFonts w:asciiTheme="minorHAnsi" w:hAnsiTheme="minorHAnsi"/>
          <w:sz w:val="22"/>
          <w:szCs w:val="22"/>
        </w:rPr>
        <w:t>.</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u w:val="single"/>
        </w:rPr>
      </w:pPr>
      <w:bookmarkStart w:id="605" w:name="_Toc378852711"/>
      <w:bookmarkStart w:id="606" w:name="_Toc379183251"/>
      <w:bookmarkStart w:id="607" w:name="_Toc379185113"/>
      <w:bookmarkStart w:id="608" w:name="_Toc386731958"/>
      <w:bookmarkStart w:id="609" w:name="_Toc411347531"/>
      <w:bookmarkStart w:id="610" w:name="_Toc413836808"/>
      <w:r w:rsidRPr="006469FE">
        <w:rPr>
          <w:szCs w:val="22"/>
        </w:rPr>
        <w:t>4.3.1.1.5. Tüberkuloz</w:t>
      </w:r>
      <w:bookmarkEnd w:id="605"/>
      <w:bookmarkEnd w:id="606"/>
      <w:bookmarkEnd w:id="607"/>
      <w:bookmarkEnd w:id="608"/>
      <w:bookmarkEnd w:id="609"/>
      <w:bookmarkEnd w:id="610"/>
    </w:p>
    <w:p w:rsidR="00C9363F" w:rsidRPr="006469FE" w:rsidRDefault="00F969C1" w:rsidP="00DB302B">
      <w:pPr>
        <w:spacing w:line="276" w:lineRule="auto"/>
        <w:ind w:firstLine="709"/>
        <w:rPr>
          <w:rFonts w:asciiTheme="minorHAnsi" w:hAnsiTheme="minorHAnsi"/>
          <w:sz w:val="22"/>
          <w:szCs w:val="22"/>
        </w:rPr>
      </w:pPr>
      <w:r w:rsidRPr="006469FE">
        <w:rPr>
          <w:rFonts w:asciiTheme="minorHAnsi" w:hAnsiTheme="minorHAnsi"/>
          <w:sz w:val="22"/>
          <w:szCs w:val="22"/>
        </w:rPr>
        <w:t>Mezbahalarda kesim öncesi ve sonrasında yapılan muayenelerde Tuberküloz tespit edilmesi durumunda işletmeye kordon uygulanmakta ve Sığır Tuberkülozu yönetmeliğinde belirtilen kurallar uygulanmaktadır.</w:t>
      </w:r>
      <w:bookmarkStart w:id="611" w:name="_Toc378852712"/>
      <w:bookmarkStart w:id="612" w:name="_Toc379183252"/>
      <w:bookmarkStart w:id="613" w:name="_Toc379185114"/>
      <w:bookmarkStart w:id="614" w:name="_Toc386731959"/>
    </w:p>
    <w:p w:rsidR="00C9363F" w:rsidRPr="006469FE" w:rsidRDefault="00C9363F" w:rsidP="00DB302B">
      <w:pPr>
        <w:spacing w:line="276" w:lineRule="auto"/>
        <w:rPr>
          <w:rFonts w:asciiTheme="minorHAnsi" w:hAnsiTheme="minorHAnsi"/>
          <w:sz w:val="22"/>
          <w:szCs w:val="22"/>
        </w:rPr>
      </w:pPr>
    </w:p>
    <w:p w:rsidR="00F969C1" w:rsidRPr="006469FE" w:rsidRDefault="00F969C1" w:rsidP="00DB302B">
      <w:pPr>
        <w:pStyle w:val="Balk5"/>
        <w:jc w:val="left"/>
      </w:pPr>
      <w:bookmarkStart w:id="615" w:name="_Toc411347532"/>
      <w:bookmarkStart w:id="616" w:name="_Toc413836809"/>
      <w:r w:rsidRPr="006469FE">
        <w:t>4.3.1.1.6. Koyun Keçi Vebası</w:t>
      </w:r>
      <w:bookmarkEnd w:id="611"/>
      <w:bookmarkEnd w:id="612"/>
      <w:bookmarkEnd w:id="613"/>
      <w:bookmarkEnd w:id="614"/>
      <w:bookmarkEnd w:id="615"/>
      <w:bookmarkEnd w:id="616"/>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yılında </w:t>
      </w:r>
      <w:r w:rsidR="00CF4855" w:rsidRPr="006469FE">
        <w:rPr>
          <w:rFonts w:asciiTheme="minorHAnsi" w:hAnsiTheme="minorHAnsi"/>
          <w:sz w:val="22"/>
          <w:szCs w:val="22"/>
        </w:rPr>
        <w:t>toplam 233</w:t>
      </w:r>
      <w:r w:rsidRPr="006469FE">
        <w:rPr>
          <w:rFonts w:asciiTheme="minorHAnsi" w:hAnsiTheme="minorHAnsi"/>
          <w:sz w:val="22"/>
          <w:szCs w:val="22"/>
        </w:rPr>
        <w:t>.</w:t>
      </w:r>
      <w:r w:rsidR="00CF4855" w:rsidRPr="006469FE">
        <w:rPr>
          <w:rFonts w:asciiTheme="minorHAnsi" w:hAnsiTheme="minorHAnsi"/>
          <w:sz w:val="22"/>
          <w:szCs w:val="22"/>
        </w:rPr>
        <w:t>420 baş</w:t>
      </w:r>
      <w:r w:rsidRPr="006469FE">
        <w:rPr>
          <w:rFonts w:asciiTheme="minorHAnsi" w:hAnsiTheme="minorHAnsi"/>
          <w:sz w:val="22"/>
          <w:szCs w:val="22"/>
        </w:rPr>
        <w:t xml:space="preserve"> hayvan aşılanmıştır.</w:t>
      </w:r>
    </w:p>
    <w:p w:rsidR="00F969C1" w:rsidRPr="006469FE" w:rsidRDefault="00F969C1" w:rsidP="00CF4855">
      <w:pPr>
        <w:pStyle w:val="Balk4"/>
        <w:spacing w:after="0" w:line="276" w:lineRule="auto"/>
        <w:rPr>
          <w:szCs w:val="22"/>
        </w:rPr>
      </w:pPr>
      <w:bookmarkStart w:id="617" w:name="_Toc378852713"/>
      <w:bookmarkStart w:id="618" w:name="_Toc379183253"/>
      <w:bookmarkStart w:id="619" w:name="_Toc379185115"/>
      <w:bookmarkStart w:id="620" w:name="_Toc386731960"/>
      <w:bookmarkStart w:id="621" w:name="_Toc411347533"/>
      <w:bookmarkStart w:id="622" w:name="_Toc413836810"/>
      <w:r w:rsidRPr="006469FE">
        <w:rPr>
          <w:szCs w:val="22"/>
        </w:rPr>
        <w:lastRenderedPageBreak/>
        <w:t>4.3.1.2. Yıl İçinde Çıkan ve Sönen Bulaşıcı ve İhbari Mecburi Hayvan Hastalıkları</w:t>
      </w:r>
      <w:bookmarkEnd w:id="617"/>
      <w:bookmarkEnd w:id="618"/>
      <w:bookmarkEnd w:id="619"/>
      <w:bookmarkEnd w:id="620"/>
      <w:bookmarkEnd w:id="621"/>
      <w:bookmarkEnd w:id="622"/>
      <w:r w:rsidRPr="006469FE">
        <w:rPr>
          <w:szCs w:val="22"/>
        </w:rPr>
        <w:t xml:space="preserve">                                                                                                            </w:t>
      </w:r>
    </w:p>
    <w:p w:rsidR="00F969C1" w:rsidRPr="006469FE" w:rsidRDefault="00F969C1" w:rsidP="00DB302B">
      <w:pPr>
        <w:pStyle w:val="Balk5"/>
        <w:spacing w:line="276" w:lineRule="auto"/>
        <w:jc w:val="left"/>
        <w:rPr>
          <w:szCs w:val="22"/>
        </w:rPr>
      </w:pPr>
      <w:bookmarkStart w:id="623" w:name="_Toc378852714"/>
      <w:bookmarkStart w:id="624" w:name="_Toc379183254"/>
      <w:bookmarkStart w:id="625" w:name="_Toc379185116"/>
      <w:bookmarkStart w:id="626" w:name="_Toc386731961"/>
      <w:bookmarkStart w:id="627" w:name="_Toc411347534"/>
      <w:bookmarkStart w:id="628" w:name="_Toc413836811"/>
      <w:r w:rsidRPr="006469FE">
        <w:rPr>
          <w:szCs w:val="22"/>
        </w:rPr>
        <w:t>4.3.1.2.1. Sığır Tüberkülozu</w:t>
      </w:r>
      <w:bookmarkEnd w:id="623"/>
      <w:bookmarkEnd w:id="624"/>
      <w:bookmarkEnd w:id="625"/>
      <w:bookmarkEnd w:id="626"/>
      <w:bookmarkEnd w:id="627"/>
      <w:bookmarkEnd w:id="628"/>
    </w:p>
    <w:p w:rsidR="00F969C1" w:rsidRPr="006469FE" w:rsidRDefault="00F969C1" w:rsidP="00DB302B">
      <w:pPr>
        <w:pStyle w:val="GvdeMetni3"/>
        <w:spacing w:after="0" w:line="276" w:lineRule="auto"/>
        <w:ind w:firstLine="709"/>
        <w:rPr>
          <w:rFonts w:asciiTheme="minorHAnsi" w:hAnsiTheme="minorHAnsi"/>
          <w:b/>
          <w:sz w:val="22"/>
          <w:szCs w:val="22"/>
        </w:rPr>
      </w:pPr>
      <w:r w:rsidRPr="006469FE">
        <w:rPr>
          <w:rFonts w:asciiTheme="minorHAnsi" w:hAnsiTheme="minorHAnsi"/>
          <w:sz w:val="22"/>
          <w:szCs w:val="22"/>
        </w:rPr>
        <w:t xml:space="preserve">2014 yılı içinde 11 mihrakta hastalık çıkmıştır. 3 mihrakta hastalık sönüşü yapılmıştır. Hayvan sahiplerine 275 adet sığır </w:t>
      </w:r>
      <w:r w:rsidR="00EE0331" w:rsidRPr="006469FE">
        <w:rPr>
          <w:rFonts w:asciiTheme="minorHAnsi" w:hAnsiTheme="minorHAnsi"/>
          <w:sz w:val="22"/>
          <w:szCs w:val="22"/>
        </w:rPr>
        <w:t>için 674</w:t>
      </w:r>
      <w:r w:rsidRPr="006469FE">
        <w:rPr>
          <w:rFonts w:asciiTheme="minorHAnsi" w:hAnsiTheme="minorHAnsi"/>
          <w:sz w:val="22"/>
          <w:szCs w:val="22"/>
        </w:rPr>
        <w:t>.500 TL hayvan hastalık tazminatı ödenmiştir</w:t>
      </w:r>
      <w:r w:rsidRPr="006469FE">
        <w:rPr>
          <w:rFonts w:asciiTheme="minorHAnsi" w:hAnsiTheme="minorHAnsi"/>
          <w:b/>
          <w:sz w:val="22"/>
          <w:szCs w:val="22"/>
        </w:rPr>
        <w:t>.</w:t>
      </w:r>
    </w:p>
    <w:p w:rsidR="00F969C1" w:rsidRPr="006469FE" w:rsidRDefault="00F969C1" w:rsidP="00DB302B">
      <w:pPr>
        <w:pStyle w:val="GvdeMetni3"/>
        <w:spacing w:after="0" w:line="276" w:lineRule="auto"/>
        <w:ind w:left="708"/>
        <w:rPr>
          <w:rFonts w:asciiTheme="minorHAnsi" w:hAnsiTheme="minorHAnsi"/>
          <w:b/>
          <w:sz w:val="22"/>
          <w:szCs w:val="22"/>
        </w:rPr>
      </w:pPr>
    </w:p>
    <w:p w:rsidR="00F969C1" w:rsidRPr="006469FE" w:rsidRDefault="00F969C1" w:rsidP="00DB302B">
      <w:pPr>
        <w:pStyle w:val="Balk5"/>
        <w:spacing w:line="276" w:lineRule="auto"/>
        <w:jc w:val="left"/>
        <w:rPr>
          <w:szCs w:val="22"/>
        </w:rPr>
      </w:pPr>
      <w:bookmarkStart w:id="629" w:name="_Toc378852715"/>
      <w:bookmarkStart w:id="630" w:name="_Toc379183255"/>
      <w:bookmarkStart w:id="631" w:name="_Toc379185117"/>
      <w:bookmarkStart w:id="632" w:name="_Toc386731962"/>
      <w:bookmarkStart w:id="633" w:name="_Toc411347535"/>
      <w:bookmarkStart w:id="634" w:name="_Toc413836812"/>
      <w:r w:rsidRPr="006469FE">
        <w:rPr>
          <w:szCs w:val="22"/>
        </w:rPr>
        <w:t>4.3.1.2.2. Şap</w:t>
      </w:r>
      <w:bookmarkEnd w:id="629"/>
      <w:bookmarkEnd w:id="630"/>
      <w:bookmarkEnd w:id="631"/>
      <w:bookmarkEnd w:id="632"/>
      <w:bookmarkEnd w:id="633"/>
      <w:bookmarkEnd w:id="634"/>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İl genelinde 2 mihrakta hastalık çıkmış olup hepsinde hastalık sönüşleri yapılmıştır.</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635" w:name="_Toc378852716"/>
      <w:bookmarkStart w:id="636" w:name="_Toc379183256"/>
      <w:bookmarkStart w:id="637" w:name="_Toc379185118"/>
      <w:bookmarkStart w:id="638" w:name="_Toc386731963"/>
      <w:bookmarkStart w:id="639" w:name="_Toc411347536"/>
      <w:bookmarkStart w:id="640" w:name="_Toc413836813"/>
      <w:r w:rsidRPr="006469FE">
        <w:rPr>
          <w:szCs w:val="22"/>
        </w:rPr>
        <w:t>4.3.1.2.3. Sığır Brucellosu</w:t>
      </w:r>
      <w:bookmarkEnd w:id="635"/>
      <w:bookmarkEnd w:id="636"/>
      <w:bookmarkEnd w:id="637"/>
      <w:bookmarkEnd w:id="638"/>
      <w:bookmarkEnd w:id="639"/>
      <w:bookmarkEnd w:id="640"/>
    </w:p>
    <w:p w:rsidR="00F969C1" w:rsidRPr="006469FE" w:rsidRDefault="00F969C1"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2014 yılı </w:t>
      </w:r>
      <w:r w:rsidR="00EE0331" w:rsidRPr="006469FE">
        <w:rPr>
          <w:rFonts w:asciiTheme="minorHAnsi" w:hAnsiTheme="minorHAnsi"/>
          <w:sz w:val="22"/>
          <w:szCs w:val="22"/>
        </w:rPr>
        <w:t>içinde hastalık</w:t>
      </w:r>
      <w:r w:rsidRPr="006469FE">
        <w:rPr>
          <w:rFonts w:asciiTheme="minorHAnsi" w:hAnsiTheme="minorHAnsi"/>
          <w:sz w:val="22"/>
          <w:szCs w:val="22"/>
        </w:rPr>
        <w:t xml:space="preserve"> çıkışı olmamıştır.</w:t>
      </w:r>
    </w:p>
    <w:p w:rsidR="00F969C1" w:rsidRPr="006469FE" w:rsidRDefault="00F969C1" w:rsidP="00DB302B">
      <w:pPr>
        <w:spacing w:line="276" w:lineRule="auto"/>
        <w:ind w:firstLine="709"/>
        <w:rPr>
          <w:rFonts w:asciiTheme="minorHAnsi" w:hAnsiTheme="minorHAnsi"/>
          <w:b/>
          <w:sz w:val="22"/>
          <w:szCs w:val="22"/>
        </w:rPr>
      </w:pPr>
    </w:p>
    <w:p w:rsidR="00F969C1" w:rsidRPr="006469FE" w:rsidRDefault="00F969C1" w:rsidP="00DB302B">
      <w:pPr>
        <w:pStyle w:val="Balk5"/>
        <w:spacing w:line="276" w:lineRule="auto"/>
        <w:jc w:val="left"/>
        <w:rPr>
          <w:szCs w:val="22"/>
        </w:rPr>
      </w:pPr>
      <w:bookmarkStart w:id="641" w:name="_Toc378852717"/>
      <w:bookmarkStart w:id="642" w:name="_Toc379183257"/>
      <w:bookmarkStart w:id="643" w:name="_Toc379185119"/>
      <w:bookmarkStart w:id="644" w:name="_Toc386731964"/>
      <w:bookmarkStart w:id="645" w:name="_Toc411347537"/>
      <w:bookmarkStart w:id="646" w:name="_Toc413836814"/>
      <w:r w:rsidRPr="006469FE">
        <w:rPr>
          <w:szCs w:val="22"/>
        </w:rPr>
        <w:t>4.3.1.2.4</w:t>
      </w:r>
      <w:r w:rsidR="00CF4855" w:rsidRPr="006469FE">
        <w:rPr>
          <w:szCs w:val="22"/>
        </w:rPr>
        <w:t>.</w:t>
      </w:r>
      <w:r w:rsidRPr="006469FE">
        <w:rPr>
          <w:szCs w:val="22"/>
        </w:rPr>
        <w:t xml:space="preserve"> Koyun-Keçi Brucellozu</w:t>
      </w:r>
      <w:bookmarkEnd w:id="641"/>
      <w:bookmarkEnd w:id="642"/>
      <w:bookmarkEnd w:id="643"/>
      <w:bookmarkEnd w:id="644"/>
      <w:bookmarkEnd w:id="645"/>
      <w:bookmarkEnd w:id="646"/>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3 </w:t>
      </w:r>
      <w:r w:rsidR="00EE0331" w:rsidRPr="006469FE">
        <w:rPr>
          <w:rFonts w:asciiTheme="minorHAnsi" w:hAnsiTheme="minorHAnsi"/>
          <w:sz w:val="22"/>
          <w:szCs w:val="22"/>
        </w:rPr>
        <w:t>mihrakta hastalık</w:t>
      </w:r>
      <w:r w:rsidRPr="006469FE">
        <w:rPr>
          <w:rFonts w:asciiTheme="minorHAnsi" w:hAnsiTheme="minorHAnsi"/>
          <w:sz w:val="22"/>
          <w:szCs w:val="22"/>
        </w:rPr>
        <w:t xml:space="preserve"> çıkmış olup tüm mihraklarda hastalık sönüşü yapılmıştır.  </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647" w:name="_Toc378852718"/>
      <w:bookmarkStart w:id="648" w:name="_Toc379183258"/>
      <w:bookmarkStart w:id="649" w:name="_Toc379185120"/>
      <w:bookmarkStart w:id="650" w:name="_Toc386731965"/>
      <w:bookmarkStart w:id="651" w:name="_Toc411347538"/>
      <w:bookmarkStart w:id="652" w:name="_Toc413836815"/>
      <w:r w:rsidRPr="006469FE">
        <w:rPr>
          <w:szCs w:val="22"/>
        </w:rPr>
        <w:t>4.3.1.2.5. Anthrax</w:t>
      </w:r>
      <w:bookmarkEnd w:id="647"/>
      <w:bookmarkEnd w:id="648"/>
      <w:bookmarkEnd w:id="649"/>
      <w:bookmarkEnd w:id="650"/>
      <w:bookmarkEnd w:id="651"/>
      <w:bookmarkEnd w:id="652"/>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 içinde hastalık çıkışı olmamıştır. </w:t>
      </w:r>
    </w:p>
    <w:p w:rsidR="00F969C1" w:rsidRPr="006469FE" w:rsidRDefault="00F969C1" w:rsidP="00DB302B">
      <w:pPr>
        <w:spacing w:line="276" w:lineRule="auto"/>
        <w:rPr>
          <w:rFonts w:asciiTheme="minorHAnsi" w:hAnsiTheme="minorHAnsi"/>
          <w:b/>
          <w:sz w:val="22"/>
          <w:szCs w:val="22"/>
        </w:rPr>
      </w:pPr>
    </w:p>
    <w:p w:rsidR="00F969C1" w:rsidRPr="006469FE" w:rsidRDefault="00F969C1" w:rsidP="00DB302B">
      <w:pPr>
        <w:pStyle w:val="Balk5"/>
        <w:spacing w:line="276" w:lineRule="auto"/>
        <w:jc w:val="left"/>
        <w:rPr>
          <w:szCs w:val="22"/>
        </w:rPr>
      </w:pPr>
      <w:bookmarkStart w:id="653" w:name="_Toc378852719"/>
      <w:bookmarkStart w:id="654" w:name="_Toc379183259"/>
      <w:bookmarkStart w:id="655" w:name="_Toc379185121"/>
      <w:bookmarkStart w:id="656" w:name="_Toc386731966"/>
      <w:bookmarkStart w:id="657" w:name="_Toc411347539"/>
      <w:bookmarkStart w:id="658" w:name="_Toc413836816"/>
      <w:r w:rsidRPr="006469FE">
        <w:rPr>
          <w:szCs w:val="22"/>
        </w:rPr>
        <w:t>4.3.1.2.6</w:t>
      </w:r>
      <w:r w:rsidR="00EE0331" w:rsidRPr="006469FE">
        <w:rPr>
          <w:szCs w:val="22"/>
        </w:rPr>
        <w:t>.</w:t>
      </w:r>
      <w:r w:rsidRPr="006469FE">
        <w:rPr>
          <w:szCs w:val="22"/>
        </w:rPr>
        <w:t xml:space="preserve"> Koyun Keçi Çiçek</w:t>
      </w:r>
      <w:bookmarkEnd w:id="653"/>
      <w:bookmarkEnd w:id="654"/>
      <w:bookmarkEnd w:id="655"/>
      <w:bookmarkEnd w:id="656"/>
      <w:bookmarkEnd w:id="657"/>
      <w:bookmarkEnd w:id="658"/>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9 mihrakta hastalık çıkmıştır.</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659" w:name="_Toc378852720"/>
      <w:bookmarkStart w:id="660" w:name="_Toc379183260"/>
      <w:bookmarkStart w:id="661" w:name="_Toc379185122"/>
      <w:bookmarkStart w:id="662" w:name="_Toc386731967"/>
      <w:bookmarkStart w:id="663" w:name="_Toc411347540"/>
      <w:bookmarkStart w:id="664" w:name="_Toc413836817"/>
      <w:r w:rsidRPr="006469FE">
        <w:rPr>
          <w:szCs w:val="22"/>
        </w:rPr>
        <w:t>4.3.1.2.7. Kuduz</w:t>
      </w:r>
      <w:bookmarkEnd w:id="659"/>
      <w:bookmarkEnd w:id="660"/>
      <w:bookmarkEnd w:id="661"/>
      <w:bookmarkEnd w:id="662"/>
      <w:bookmarkEnd w:id="663"/>
      <w:bookmarkEnd w:id="664"/>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15 mihrakta(Ayvacık,</w:t>
      </w:r>
      <w:r w:rsidR="00EE0331" w:rsidRPr="006469FE">
        <w:rPr>
          <w:rFonts w:asciiTheme="minorHAnsi" w:hAnsiTheme="minorHAnsi"/>
          <w:sz w:val="22"/>
          <w:szCs w:val="22"/>
        </w:rPr>
        <w:t xml:space="preserve"> </w:t>
      </w:r>
      <w:r w:rsidRPr="006469FE">
        <w:rPr>
          <w:rFonts w:asciiTheme="minorHAnsi" w:hAnsiTheme="minorHAnsi"/>
          <w:sz w:val="22"/>
          <w:szCs w:val="22"/>
        </w:rPr>
        <w:t>Merkez,</w:t>
      </w:r>
      <w:r w:rsidR="00EE0331" w:rsidRPr="006469FE">
        <w:rPr>
          <w:rFonts w:asciiTheme="minorHAnsi" w:hAnsiTheme="minorHAnsi"/>
          <w:sz w:val="22"/>
          <w:szCs w:val="22"/>
        </w:rPr>
        <w:t xml:space="preserve"> </w:t>
      </w:r>
      <w:r w:rsidRPr="006469FE">
        <w:rPr>
          <w:rFonts w:asciiTheme="minorHAnsi" w:hAnsiTheme="minorHAnsi"/>
          <w:sz w:val="22"/>
          <w:szCs w:val="22"/>
        </w:rPr>
        <w:t xml:space="preserve">Bayramiç) hastalık çıkışı olmuş 7 mihrakta hastalık sönüşü yapılmıştır. </w:t>
      </w:r>
    </w:p>
    <w:p w:rsidR="00F969C1" w:rsidRPr="006469FE" w:rsidRDefault="00F969C1"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665" w:name="_Toc378852721"/>
      <w:bookmarkStart w:id="666" w:name="_Toc379183261"/>
      <w:bookmarkStart w:id="667" w:name="_Toc379185123"/>
      <w:bookmarkStart w:id="668" w:name="_Toc386731968"/>
      <w:bookmarkStart w:id="669" w:name="_Toc411347541"/>
      <w:bookmarkStart w:id="670" w:name="_Toc413836818"/>
      <w:r w:rsidRPr="006469FE">
        <w:rPr>
          <w:szCs w:val="22"/>
        </w:rPr>
        <w:t>4.3.1.2.8. Newcastle</w:t>
      </w:r>
      <w:bookmarkEnd w:id="665"/>
      <w:bookmarkEnd w:id="666"/>
      <w:bookmarkEnd w:id="667"/>
      <w:bookmarkEnd w:id="668"/>
      <w:bookmarkEnd w:id="669"/>
      <w:bookmarkEnd w:id="670"/>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Hastalık çıkışı olmamıştır.</w:t>
      </w:r>
    </w:p>
    <w:p w:rsidR="00F969C1" w:rsidRPr="006469FE" w:rsidRDefault="00F969C1" w:rsidP="00CF4855">
      <w:pPr>
        <w:pStyle w:val="Balk3"/>
        <w:spacing w:after="0" w:line="276" w:lineRule="auto"/>
        <w:rPr>
          <w:szCs w:val="22"/>
        </w:rPr>
      </w:pPr>
      <w:bookmarkStart w:id="671" w:name="_Toc386731969"/>
      <w:bookmarkStart w:id="672" w:name="_Toc411347542"/>
      <w:bookmarkStart w:id="673" w:name="_Toc413836819"/>
      <w:bookmarkStart w:id="674" w:name="_Toc378852725"/>
      <w:bookmarkStart w:id="675" w:name="_Toc379183265"/>
      <w:bookmarkStart w:id="676" w:name="_Toc379185127"/>
      <w:bookmarkEnd w:id="575"/>
      <w:bookmarkEnd w:id="576"/>
      <w:bookmarkEnd w:id="577"/>
      <w:bookmarkEnd w:id="578"/>
      <w:r w:rsidRPr="006469FE">
        <w:rPr>
          <w:szCs w:val="22"/>
        </w:rPr>
        <w:t>4.3.2.</w:t>
      </w:r>
      <w:r w:rsidR="006009B5" w:rsidRPr="006469FE">
        <w:rPr>
          <w:szCs w:val="22"/>
        </w:rPr>
        <w:t xml:space="preserve"> </w:t>
      </w:r>
      <w:r w:rsidRPr="006469FE">
        <w:rPr>
          <w:szCs w:val="22"/>
        </w:rPr>
        <w:t>Hayvan Hareketleri Çalışmaları</w:t>
      </w:r>
      <w:bookmarkEnd w:id="671"/>
      <w:bookmarkEnd w:id="672"/>
      <w:bookmarkEnd w:id="673"/>
    </w:p>
    <w:p w:rsidR="00F969C1" w:rsidRPr="006469FE" w:rsidRDefault="00F969C1" w:rsidP="00DB302B">
      <w:pPr>
        <w:pStyle w:val="Balk4"/>
        <w:spacing w:before="0" w:line="276" w:lineRule="auto"/>
        <w:rPr>
          <w:szCs w:val="22"/>
        </w:rPr>
      </w:pPr>
      <w:bookmarkStart w:id="677" w:name="_Toc378852723"/>
      <w:bookmarkStart w:id="678" w:name="_Toc379183263"/>
      <w:bookmarkStart w:id="679" w:name="_Toc379185125"/>
      <w:bookmarkStart w:id="680" w:name="_Toc386731970"/>
      <w:bookmarkStart w:id="681" w:name="_Toc411347543"/>
      <w:bookmarkStart w:id="682" w:name="_Toc413836820"/>
      <w:r w:rsidRPr="006469FE">
        <w:rPr>
          <w:szCs w:val="22"/>
        </w:rPr>
        <w:t>4.3.2.1. İlimizden Diğer İllere Sevk Edilen Hayvanların Sağlık Kontrolü</w:t>
      </w:r>
      <w:bookmarkEnd w:id="677"/>
      <w:bookmarkEnd w:id="678"/>
      <w:bookmarkEnd w:id="679"/>
      <w:bookmarkEnd w:id="680"/>
      <w:bookmarkEnd w:id="681"/>
      <w:bookmarkEnd w:id="682"/>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 içinde ilimizden diğer illere; 18.442 büyükbaş, 100.891 küçükbaş,8.847 arılı kovan, 27.443.653 kanatlı ve 27 adet Tek Tırnaklı hayvan muayene edilerek “Hayvan Sevklerine Mahsus Yurt İçi Veteriner Sağlık Raporu” düzenlenerek sevk edilmiştir. </w:t>
      </w:r>
    </w:p>
    <w:p w:rsidR="00F969C1" w:rsidRPr="006469FE" w:rsidRDefault="00F969C1" w:rsidP="00DB302B">
      <w:pPr>
        <w:pStyle w:val="Balk4"/>
        <w:spacing w:line="276" w:lineRule="auto"/>
        <w:rPr>
          <w:szCs w:val="22"/>
        </w:rPr>
      </w:pPr>
      <w:bookmarkStart w:id="683" w:name="_Toc378852724"/>
      <w:bookmarkStart w:id="684" w:name="_Toc379183264"/>
      <w:bookmarkStart w:id="685" w:name="_Toc379185126"/>
      <w:bookmarkStart w:id="686" w:name="_Toc386731971"/>
      <w:bookmarkStart w:id="687" w:name="_Toc411347544"/>
      <w:bookmarkStart w:id="688" w:name="_Toc413836821"/>
      <w:r w:rsidRPr="006469FE">
        <w:rPr>
          <w:szCs w:val="22"/>
        </w:rPr>
        <w:t>4.3.2.2. İlimizden Diğer İllere Sevk Edilen Hayvansal Maddelerin Sağlık Kontrolü</w:t>
      </w:r>
      <w:bookmarkEnd w:id="683"/>
      <w:bookmarkEnd w:id="684"/>
      <w:bookmarkEnd w:id="685"/>
      <w:bookmarkEnd w:id="686"/>
      <w:bookmarkEnd w:id="687"/>
      <w:bookmarkEnd w:id="688"/>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 içinde ilimizden diğer illere;</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 xml:space="preserve">3.922.627 kg. Sığır Eti,  </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 xml:space="preserve">483.389 kg. Koyun eti, </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129.182 kg deri,</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178.509 kg sakatat muayene edilerek “Hayvan Maddelerinin Sevkine Mahsus Veteriner Sağlık Raporu” düzenlenerek sevk edilmiştir.</w:t>
      </w:r>
    </w:p>
    <w:p w:rsidR="00F969C1" w:rsidRPr="006469FE" w:rsidRDefault="00F969C1" w:rsidP="00CF4855">
      <w:pPr>
        <w:pStyle w:val="Balk4"/>
        <w:spacing w:after="0" w:line="276" w:lineRule="auto"/>
        <w:rPr>
          <w:szCs w:val="22"/>
        </w:rPr>
      </w:pPr>
      <w:bookmarkStart w:id="689" w:name="_Toc386731972"/>
      <w:bookmarkStart w:id="690" w:name="_Toc411347545"/>
      <w:bookmarkStart w:id="691" w:name="_Toc413836822"/>
      <w:bookmarkStart w:id="692" w:name="_Toc378852729"/>
      <w:bookmarkStart w:id="693" w:name="_Toc379183269"/>
      <w:bookmarkStart w:id="694" w:name="_Toc379185131"/>
      <w:bookmarkEnd w:id="674"/>
      <w:bookmarkEnd w:id="675"/>
      <w:bookmarkEnd w:id="676"/>
      <w:r w:rsidRPr="006469FE">
        <w:rPr>
          <w:szCs w:val="22"/>
        </w:rPr>
        <w:t>4.3.2.3. Diğer İllerden İlimize Sevk Edilen Hayvan Sayıları</w:t>
      </w:r>
      <w:bookmarkEnd w:id="689"/>
      <w:bookmarkEnd w:id="690"/>
      <w:bookmarkEnd w:id="691"/>
    </w:p>
    <w:p w:rsidR="00F969C1" w:rsidRPr="006469FE" w:rsidRDefault="00F969C1" w:rsidP="00DB302B">
      <w:pPr>
        <w:spacing w:line="276" w:lineRule="auto"/>
        <w:ind w:firstLine="708"/>
        <w:rPr>
          <w:rFonts w:asciiTheme="minorHAnsi" w:hAnsiTheme="minorHAnsi"/>
          <w:b/>
          <w:sz w:val="22"/>
          <w:szCs w:val="22"/>
        </w:rPr>
      </w:pPr>
      <w:r w:rsidRPr="006469FE">
        <w:rPr>
          <w:rFonts w:asciiTheme="minorHAnsi" w:hAnsiTheme="minorHAnsi"/>
          <w:sz w:val="22"/>
          <w:szCs w:val="22"/>
        </w:rPr>
        <w:t>2014 yılında İlimize 3.864 adet büyükbaş,  5685 adet küçükbaş 27.938.200 adet kanatlı hayvan, 70 adet tek tırnaklı hayvan sevki yapıldı.</w:t>
      </w:r>
    </w:p>
    <w:p w:rsidR="00F969C1" w:rsidRPr="006469FE" w:rsidRDefault="00F969C1" w:rsidP="00DB302B">
      <w:pPr>
        <w:pStyle w:val="Balk4"/>
        <w:spacing w:line="276" w:lineRule="auto"/>
        <w:rPr>
          <w:szCs w:val="22"/>
        </w:rPr>
      </w:pPr>
      <w:bookmarkStart w:id="695" w:name="_Toc378852726"/>
      <w:bookmarkStart w:id="696" w:name="_Toc379183266"/>
      <w:bookmarkStart w:id="697" w:name="_Toc379185128"/>
      <w:bookmarkStart w:id="698" w:name="_Toc386731973"/>
      <w:bookmarkStart w:id="699" w:name="_Toc411347546"/>
      <w:bookmarkStart w:id="700" w:name="_Toc413836823"/>
      <w:r w:rsidRPr="006469FE">
        <w:rPr>
          <w:szCs w:val="22"/>
        </w:rPr>
        <w:lastRenderedPageBreak/>
        <w:t>4.3.2.4. Diğer İllerden İlimize Sevk Edilen Hayvansal Maddeler</w:t>
      </w:r>
      <w:bookmarkEnd w:id="695"/>
      <w:bookmarkEnd w:id="696"/>
      <w:bookmarkEnd w:id="697"/>
      <w:bookmarkEnd w:id="698"/>
      <w:bookmarkEnd w:id="699"/>
      <w:bookmarkEnd w:id="700"/>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 içinde diğer illerden ilimize;</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 xml:space="preserve">565.006 kg. Büyükbaş Eti,  </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 xml:space="preserve">25.026 kg. Küçükbaş eti, </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28.317 kg sakatat</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6.506.143 kg kanatlı eti</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32.772 kg Bal</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1.837 kg deri</w:t>
      </w:r>
    </w:p>
    <w:p w:rsidR="00F969C1" w:rsidRPr="006469FE" w:rsidRDefault="00F969C1" w:rsidP="00DB302B">
      <w:pPr>
        <w:numPr>
          <w:ilvl w:val="0"/>
          <w:numId w:val="1"/>
        </w:numPr>
        <w:spacing w:line="276" w:lineRule="auto"/>
        <w:rPr>
          <w:rFonts w:asciiTheme="minorHAnsi" w:hAnsiTheme="minorHAnsi"/>
          <w:sz w:val="22"/>
          <w:szCs w:val="22"/>
        </w:rPr>
      </w:pPr>
      <w:r w:rsidRPr="006469FE">
        <w:rPr>
          <w:rFonts w:asciiTheme="minorHAnsi" w:hAnsiTheme="minorHAnsi"/>
          <w:sz w:val="22"/>
          <w:szCs w:val="22"/>
        </w:rPr>
        <w:t>88.900 kg balık</w:t>
      </w:r>
    </w:p>
    <w:p w:rsidR="00F969C1" w:rsidRPr="006469FE" w:rsidRDefault="00F969C1" w:rsidP="00B17F3D">
      <w:pPr>
        <w:pStyle w:val="Balk4"/>
        <w:spacing w:after="0" w:line="276" w:lineRule="auto"/>
        <w:rPr>
          <w:szCs w:val="22"/>
        </w:rPr>
      </w:pPr>
      <w:bookmarkStart w:id="701" w:name="_Toc378852727"/>
      <w:bookmarkStart w:id="702" w:name="_Toc379183267"/>
      <w:bookmarkStart w:id="703" w:name="_Toc379185129"/>
      <w:bookmarkStart w:id="704" w:name="_Toc386731974"/>
      <w:bookmarkStart w:id="705" w:name="_Toc411347547"/>
      <w:bookmarkStart w:id="706" w:name="_Toc413836824"/>
      <w:r w:rsidRPr="006469FE">
        <w:rPr>
          <w:szCs w:val="22"/>
        </w:rPr>
        <w:t>4.3.2.5. Hayvan Pazarlarının Kontrolü</w:t>
      </w:r>
      <w:bookmarkEnd w:id="701"/>
      <w:bookmarkEnd w:id="702"/>
      <w:bookmarkEnd w:id="703"/>
      <w:bookmarkEnd w:id="704"/>
      <w:bookmarkEnd w:id="705"/>
      <w:bookmarkEnd w:id="706"/>
      <w:r w:rsidRPr="006469FE">
        <w:rPr>
          <w:szCs w:val="22"/>
        </w:rPr>
        <w:t xml:space="preserve"> </w:t>
      </w:r>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Daha önceden Biga İlçesinde kuruluş ve çalışma izni verilen hayvan pazarı bulunmaktadır. Hayvan pazarının periyodik kontrolü devam etmektedir.</w:t>
      </w:r>
    </w:p>
    <w:p w:rsidR="00F969C1" w:rsidRPr="006469FE" w:rsidRDefault="00F969C1" w:rsidP="00B17F3D">
      <w:pPr>
        <w:pStyle w:val="Balk4"/>
        <w:spacing w:after="0" w:line="276" w:lineRule="auto"/>
        <w:rPr>
          <w:szCs w:val="22"/>
        </w:rPr>
      </w:pPr>
      <w:bookmarkStart w:id="707" w:name="_Toc378852728"/>
      <w:bookmarkStart w:id="708" w:name="_Toc379183268"/>
      <w:bookmarkStart w:id="709" w:name="_Toc379185130"/>
      <w:bookmarkStart w:id="710" w:name="_Toc386731975"/>
      <w:bookmarkStart w:id="711" w:name="_Toc411347548"/>
      <w:bookmarkStart w:id="712" w:name="_Toc413836825"/>
      <w:r w:rsidRPr="006469FE">
        <w:rPr>
          <w:szCs w:val="22"/>
        </w:rPr>
        <w:t>4.3.2.6. Evcil Tırnaklı Hayvan Eti Üreten İşletme Kontrol Hizmetleri</w:t>
      </w:r>
      <w:bookmarkEnd w:id="707"/>
      <w:bookmarkEnd w:id="708"/>
      <w:bookmarkEnd w:id="709"/>
      <w:bookmarkEnd w:id="710"/>
      <w:bookmarkEnd w:id="711"/>
      <w:bookmarkEnd w:id="712"/>
    </w:p>
    <w:p w:rsidR="00F969C1" w:rsidRPr="006469FE" w:rsidRDefault="00F969C1"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  İlimizde 10 adet kesimhane mevcuttur. Gıda işletmeleri Kayıt ve Onay İşlemlerine Dair Yönetmelik gereği 1 adet kesimhaneye ‘’İşletme Onay Belgesi’’ , 1 adet kesimhaneye de ‘’ </w:t>
      </w:r>
      <w:r w:rsidR="00EE0331" w:rsidRPr="006469FE">
        <w:rPr>
          <w:rFonts w:asciiTheme="minorHAnsi" w:hAnsiTheme="minorHAnsi"/>
          <w:sz w:val="22"/>
          <w:szCs w:val="22"/>
        </w:rPr>
        <w:t>Şartlı Onay</w:t>
      </w:r>
      <w:r w:rsidRPr="006469FE">
        <w:rPr>
          <w:rFonts w:asciiTheme="minorHAnsi" w:hAnsiTheme="minorHAnsi"/>
          <w:sz w:val="22"/>
          <w:szCs w:val="22"/>
        </w:rPr>
        <w:t xml:space="preserve"> Belgesi’’ verilmiştir. 1 adet </w:t>
      </w:r>
      <w:r w:rsidR="00EE0331" w:rsidRPr="006469FE">
        <w:rPr>
          <w:rFonts w:asciiTheme="minorHAnsi" w:hAnsiTheme="minorHAnsi"/>
          <w:sz w:val="22"/>
          <w:szCs w:val="22"/>
        </w:rPr>
        <w:t>kesimhanenin</w:t>
      </w:r>
      <w:r w:rsidR="00CF4855" w:rsidRPr="006469FE">
        <w:rPr>
          <w:rFonts w:asciiTheme="minorHAnsi" w:hAnsiTheme="minorHAnsi"/>
          <w:sz w:val="22"/>
          <w:szCs w:val="22"/>
        </w:rPr>
        <w:t xml:space="preserve"> </w:t>
      </w:r>
      <w:r w:rsidR="00EE0331" w:rsidRPr="006469FE">
        <w:rPr>
          <w:rFonts w:asciiTheme="minorHAnsi" w:hAnsiTheme="minorHAnsi"/>
          <w:sz w:val="22"/>
          <w:szCs w:val="22"/>
        </w:rPr>
        <w:t>de şartlı</w:t>
      </w:r>
      <w:r w:rsidRPr="006469FE">
        <w:rPr>
          <w:rFonts w:asciiTheme="minorHAnsi" w:hAnsiTheme="minorHAnsi"/>
          <w:sz w:val="22"/>
          <w:szCs w:val="22"/>
        </w:rPr>
        <w:t xml:space="preserve"> onay belgesi iptal edilmiştir. Toplamda 2 adet onay </w:t>
      </w:r>
      <w:r w:rsidR="00EE0331" w:rsidRPr="006469FE">
        <w:rPr>
          <w:rFonts w:asciiTheme="minorHAnsi" w:hAnsiTheme="minorHAnsi"/>
          <w:sz w:val="22"/>
          <w:szCs w:val="22"/>
        </w:rPr>
        <w:t>belgeli, 1</w:t>
      </w:r>
      <w:r w:rsidRPr="006469FE">
        <w:rPr>
          <w:rFonts w:asciiTheme="minorHAnsi" w:hAnsiTheme="minorHAnsi"/>
          <w:sz w:val="22"/>
          <w:szCs w:val="22"/>
        </w:rPr>
        <w:t xml:space="preserve"> adet şartlı onay belgeli 1 adet şartlı onay belgeli kesimhane mevcuttur. 7 adet kesimhanede modernizasyon aşamasındadır.</w:t>
      </w:r>
      <w:r w:rsidR="00CF4855" w:rsidRPr="006469FE">
        <w:rPr>
          <w:rFonts w:asciiTheme="minorHAnsi" w:hAnsiTheme="minorHAnsi"/>
          <w:sz w:val="22"/>
          <w:szCs w:val="22"/>
        </w:rPr>
        <w:t xml:space="preserve"> </w:t>
      </w:r>
      <w:r w:rsidR="00EE0331" w:rsidRPr="006469FE">
        <w:rPr>
          <w:rFonts w:asciiTheme="minorHAnsi" w:hAnsiTheme="minorHAnsi"/>
          <w:sz w:val="22"/>
          <w:szCs w:val="22"/>
        </w:rPr>
        <w:t>Kesimhanelerde görevli</w:t>
      </w:r>
      <w:r w:rsidRPr="006469FE">
        <w:rPr>
          <w:rFonts w:asciiTheme="minorHAnsi" w:hAnsiTheme="minorHAnsi"/>
          <w:sz w:val="22"/>
          <w:szCs w:val="22"/>
        </w:rPr>
        <w:t xml:space="preserve"> resmi hekimler </w:t>
      </w:r>
      <w:r w:rsidR="00EE0331" w:rsidRPr="006469FE">
        <w:rPr>
          <w:rFonts w:asciiTheme="minorHAnsi" w:hAnsiTheme="minorHAnsi"/>
          <w:sz w:val="22"/>
          <w:szCs w:val="22"/>
        </w:rPr>
        <w:t>tarafından mevzuatlar</w:t>
      </w:r>
      <w:r w:rsidRPr="006469FE">
        <w:rPr>
          <w:rFonts w:asciiTheme="minorHAnsi" w:hAnsiTheme="minorHAnsi"/>
          <w:sz w:val="22"/>
          <w:szCs w:val="22"/>
        </w:rPr>
        <w:t xml:space="preserve"> çerçevesinde her gün kesimhane genel kontrolü ile kesim öncesi - sonrası hayvan muayeneleri yapılmaktadır.  </w:t>
      </w:r>
    </w:p>
    <w:p w:rsidR="00F969C1" w:rsidRPr="006469FE" w:rsidRDefault="00F969C1" w:rsidP="00CF4855">
      <w:pPr>
        <w:pStyle w:val="Balk4"/>
        <w:spacing w:after="0" w:line="276" w:lineRule="auto"/>
        <w:rPr>
          <w:szCs w:val="22"/>
        </w:rPr>
      </w:pPr>
      <w:bookmarkStart w:id="713" w:name="_Toc386731976"/>
      <w:bookmarkStart w:id="714" w:name="_Toc411347549"/>
      <w:bookmarkStart w:id="715" w:name="_Toc413836826"/>
      <w:bookmarkEnd w:id="692"/>
      <w:bookmarkEnd w:id="693"/>
      <w:bookmarkEnd w:id="694"/>
      <w:r w:rsidRPr="006469FE">
        <w:rPr>
          <w:szCs w:val="22"/>
        </w:rPr>
        <w:t>4.3.2.7. Hayvan Sağlığı İle İlgili Diğer Çalışmalar</w:t>
      </w:r>
      <w:bookmarkEnd w:id="713"/>
      <w:bookmarkEnd w:id="714"/>
      <w:bookmarkEnd w:id="715"/>
    </w:p>
    <w:p w:rsidR="00F969C1" w:rsidRPr="006469FE" w:rsidRDefault="00F969C1" w:rsidP="00DB302B">
      <w:pPr>
        <w:pStyle w:val="Balk5"/>
        <w:spacing w:line="276" w:lineRule="auto"/>
        <w:jc w:val="left"/>
        <w:rPr>
          <w:szCs w:val="22"/>
        </w:rPr>
      </w:pPr>
      <w:bookmarkStart w:id="716" w:name="_Toc378852730"/>
      <w:bookmarkStart w:id="717" w:name="_Toc379183270"/>
      <w:bookmarkStart w:id="718" w:name="_Toc379185132"/>
      <w:bookmarkStart w:id="719" w:name="_Toc386731977"/>
      <w:bookmarkStart w:id="720" w:name="_Toc411347550"/>
      <w:bookmarkStart w:id="721" w:name="_Toc413836827"/>
      <w:r w:rsidRPr="006469FE">
        <w:rPr>
          <w:szCs w:val="22"/>
        </w:rPr>
        <w:t>4.3.2.7.1. Yetiştiricinin İstekleri Üzerine Yapılan Ücretli Aşılamalar</w:t>
      </w:r>
      <w:bookmarkEnd w:id="716"/>
      <w:bookmarkEnd w:id="717"/>
      <w:bookmarkEnd w:id="718"/>
      <w:bookmarkEnd w:id="719"/>
      <w:bookmarkEnd w:id="720"/>
      <w:bookmarkEnd w:id="721"/>
    </w:p>
    <w:p w:rsidR="00F969C1" w:rsidRPr="006469FE" w:rsidRDefault="00F969C1" w:rsidP="00DB302B">
      <w:pPr>
        <w:pStyle w:val="GvdeMetni"/>
        <w:spacing w:after="0" w:line="276" w:lineRule="auto"/>
        <w:ind w:firstLine="708"/>
        <w:rPr>
          <w:rFonts w:asciiTheme="minorHAnsi" w:hAnsiTheme="minorHAnsi"/>
          <w:sz w:val="22"/>
          <w:szCs w:val="22"/>
        </w:rPr>
      </w:pPr>
      <w:r w:rsidRPr="006469FE">
        <w:rPr>
          <w:rFonts w:asciiTheme="minorHAnsi" w:hAnsiTheme="minorHAnsi"/>
          <w:sz w:val="22"/>
          <w:szCs w:val="22"/>
        </w:rPr>
        <w:t xml:space="preserve">İl ve İlçe Müdürlüğü Elemanlarınca bu güne kadar küçükbaş hayvanlara 88.667 doz enterotoksemi, 8.285 doz Agalaksi, 1.625 doz keçi ciğer ağrısı aşısı tatbik edilmiştir. </w:t>
      </w:r>
    </w:p>
    <w:p w:rsidR="00F969C1" w:rsidRPr="006469FE" w:rsidRDefault="00F969C1" w:rsidP="00DB302B">
      <w:pPr>
        <w:pStyle w:val="Balk5"/>
        <w:spacing w:line="276" w:lineRule="auto"/>
        <w:jc w:val="left"/>
        <w:rPr>
          <w:szCs w:val="22"/>
        </w:rPr>
      </w:pPr>
      <w:bookmarkStart w:id="722" w:name="_Toc378852731"/>
      <w:bookmarkStart w:id="723" w:name="_Toc379183271"/>
      <w:bookmarkStart w:id="724" w:name="_Toc379185133"/>
    </w:p>
    <w:p w:rsidR="00F969C1" w:rsidRPr="006469FE" w:rsidRDefault="00F969C1" w:rsidP="00DB302B">
      <w:pPr>
        <w:pStyle w:val="Balk5"/>
        <w:spacing w:line="276" w:lineRule="auto"/>
        <w:jc w:val="left"/>
        <w:rPr>
          <w:szCs w:val="22"/>
        </w:rPr>
      </w:pPr>
      <w:bookmarkStart w:id="725" w:name="_Toc386731978"/>
      <w:bookmarkStart w:id="726" w:name="_Toc411347551"/>
      <w:bookmarkStart w:id="727" w:name="_Toc413836828"/>
      <w:r w:rsidRPr="006469FE">
        <w:rPr>
          <w:szCs w:val="22"/>
        </w:rPr>
        <w:t>4.3.2.7.2. Hastalık Taramaları</w:t>
      </w:r>
      <w:bookmarkEnd w:id="722"/>
      <w:bookmarkEnd w:id="723"/>
      <w:bookmarkEnd w:id="724"/>
      <w:bookmarkEnd w:id="725"/>
      <w:bookmarkEnd w:id="726"/>
      <w:bookmarkEnd w:id="727"/>
    </w:p>
    <w:p w:rsidR="00F969C1" w:rsidRPr="006469FE" w:rsidRDefault="00F969C1"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Yıl içinde 2.272.000 baş hayvan programa alınmış, yıl içinde 28.241.120 baş hayvan taramadan geçirilmiştir. </w:t>
      </w:r>
    </w:p>
    <w:p w:rsidR="007D32F4" w:rsidRDefault="007D32F4"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Default="005D7098" w:rsidP="00DB302B">
      <w:pPr>
        <w:spacing w:line="276" w:lineRule="auto"/>
        <w:ind w:firstLine="708"/>
        <w:rPr>
          <w:rFonts w:asciiTheme="minorHAnsi" w:hAnsiTheme="minorHAnsi"/>
          <w:sz w:val="22"/>
          <w:szCs w:val="22"/>
        </w:rPr>
      </w:pPr>
    </w:p>
    <w:p w:rsidR="005D7098" w:rsidRPr="006469FE" w:rsidRDefault="005D7098" w:rsidP="00DB302B">
      <w:pPr>
        <w:spacing w:line="276" w:lineRule="auto"/>
        <w:ind w:firstLine="708"/>
        <w:rPr>
          <w:rFonts w:asciiTheme="minorHAnsi" w:hAnsiTheme="minorHAnsi"/>
          <w:sz w:val="22"/>
          <w:szCs w:val="22"/>
        </w:rPr>
      </w:pPr>
    </w:p>
    <w:p w:rsidR="00F969C1" w:rsidRPr="006469FE" w:rsidRDefault="00F969C1" w:rsidP="00DB302B">
      <w:pPr>
        <w:pStyle w:val="Balk5"/>
        <w:spacing w:line="276" w:lineRule="auto"/>
        <w:jc w:val="left"/>
        <w:rPr>
          <w:szCs w:val="22"/>
        </w:rPr>
      </w:pPr>
      <w:bookmarkStart w:id="728" w:name="_Toc386731980"/>
      <w:bookmarkStart w:id="729" w:name="_Toc411347552"/>
      <w:bookmarkStart w:id="730" w:name="_Toc413836829"/>
      <w:r w:rsidRPr="006469FE">
        <w:rPr>
          <w:szCs w:val="22"/>
        </w:rPr>
        <w:lastRenderedPageBreak/>
        <w:t>4.3.2.7.3. Mezbaha ve Et Ürünleri Kontrol Hizmetleri</w:t>
      </w:r>
      <w:bookmarkEnd w:id="728"/>
      <w:bookmarkEnd w:id="729"/>
      <w:bookmarkEnd w:id="730"/>
      <w:r w:rsidRPr="006469FE">
        <w:rPr>
          <w:szCs w:val="22"/>
        </w:rPr>
        <w:t xml:space="preserve"> </w:t>
      </w:r>
    </w:p>
    <w:p w:rsidR="002D7975" w:rsidRPr="006469FE" w:rsidRDefault="002D7975" w:rsidP="00DB302B">
      <w:pPr>
        <w:rPr>
          <w:rFonts w:asciiTheme="minorHAnsi" w:hAnsiTheme="minorHAnsi"/>
          <w:b/>
        </w:rPr>
      </w:pPr>
    </w:p>
    <w:tbl>
      <w:tblPr>
        <w:tblW w:w="8198" w:type="dxa"/>
        <w:jc w:val="center"/>
        <w:tblCellMar>
          <w:left w:w="70" w:type="dxa"/>
          <w:right w:w="70" w:type="dxa"/>
        </w:tblCellMar>
        <w:tblLook w:val="04A0" w:firstRow="1" w:lastRow="0" w:firstColumn="1" w:lastColumn="0" w:noHBand="0" w:noVBand="1"/>
      </w:tblPr>
      <w:tblGrid>
        <w:gridCol w:w="567"/>
        <w:gridCol w:w="2927"/>
        <w:gridCol w:w="2394"/>
        <w:gridCol w:w="1092"/>
        <w:gridCol w:w="1218"/>
      </w:tblGrid>
      <w:tr w:rsidR="00CC5259" w:rsidRPr="006469FE" w:rsidTr="006009B5">
        <w:trPr>
          <w:trHeight w:val="20"/>
          <w:jc w:val="center"/>
        </w:trPr>
        <w:tc>
          <w:tcPr>
            <w:tcW w:w="567" w:type="dxa"/>
            <w:vMerge w:val="restart"/>
            <w:tcBorders>
              <w:top w:val="single" w:sz="4" w:space="0" w:color="auto"/>
              <w:left w:val="single" w:sz="4" w:space="0" w:color="auto"/>
              <w:right w:val="single" w:sz="4" w:space="0" w:color="auto"/>
            </w:tcBorders>
            <w:shd w:val="clear" w:color="auto" w:fill="FBD4B4" w:themeFill="accent6" w:themeFillTint="66"/>
            <w:noWrap/>
            <w:vAlign w:val="bottom"/>
            <w:hideMark/>
          </w:tcPr>
          <w:p w:rsidR="00CC5259" w:rsidRPr="006469FE" w:rsidRDefault="00CC5259" w:rsidP="00DB302B">
            <w:pPr>
              <w:spacing w:after="240"/>
              <w:jc w:val="center"/>
              <w:rPr>
                <w:rFonts w:asciiTheme="minorHAnsi" w:hAnsiTheme="minorHAnsi"/>
                <w:b/>
                <w:bCs/>
                <w:sz w:val="20"/>
                <w:szCs w:val="20"/>
              </w:rPr>
            </w:pPr>
            <w:r w:rsidRPr="006469FE">
              <w:rPr>
                <w:rFonts w:asciiTheme="minorHAnsi" w:hAnsiTheme="minorHAnsi"/>
                <w:b/>
                <w:bCs/>
                <w:sz w:val="20"/>
                <w:szCs w:val="20"/>
              </w:rPr>
              <w:br/>
              <w:t>SIRA NO</w:t>
            </w:r>
          </w:p>
        </w:tc>
        <w:tc>
          <w:tcPr>
            <w:tcW w:w="2927" w:type="dxa"/>
            <w:vMerge w:val="restart"/>
            <w:tcBorders>
              <w:top w:val="single" w:sz="4" w:space="0" w:color="auto"/>
              <w:left w:val="nil"/>
              <w:right w:val="single" w:sz="4" w:space="0" w:color="auto"/>
            </w:tcBorders>
            <w:shd w:val="clear" w:color="auto" w:fill="FBD4B4" w:themeFill="accent6" w:themeFillTint="66"/>
            <w:noWrap/>
            <w:vAlign w:val="center"/>
            <w:hideMark/>
          </w:tcPr>
          <w:p w:rsidR="00CC5259" w:rsidRPr="006469FE" w:rsidRDefault="00CC5259" w:rsidP="00DB302B">
            <w:pPr>
              <w:jc w:val="center"/>
              <w:rPr>
                <w:rFonts w:asciiTheme="minorHAnsi" w:hAnsiTheme="minorHAnsi"/>
                <w:b/>
                <w:bCs/>
                <w:sz w:val="20"/>
                <w:szCs w:val="20"/>
              </w:rPr>
            </w:pPr>
            <w:r w:rsidRPr="006469FE">
              <w:rPr>
                <w:rFonts w:asciiTheme="minorHAnsi" w:hAnsiTheme="minorHAnsi"/>
                <w:b/>
                <w:bCs/>
                <w:sz w:val="20"/>
                <w:szCs w:val="20"/>
              </w:rPr>
              <w:t>MEZBAHA ADI</w:t>
            </w:r>
          </w:p>
        </w:tc>
        <w:tc>
          <w:tcPr>
            <w:tcW w:w="2394" w:type="dxa"/>
            <w:vMerge w:val="restart"/>
            <w:tcBorders>
              <w:top w:val="single" w:sz="4" w:space="0" w:color="auto"/>
              <w:left w:val="nil"/>
              <w:right w:val="single" w:sz="4" w:space="0" w:color="auto"/>
            </w:tcBorders>
            <w:shd w:val="clear" w:color="auto" w:fill="FBD4B4" w:themeFill="accent6" w:themeFillTint="66"/>
            <w:noWrap/>
            <w:vAlign w:val="center"/>
            <w:hideMark/>
          </w:tcPr>
          <w:p w:rsidR="00CC5259" w:rsidRPr="006469FE" w:rsidRDefault="00CC5259" w:rsidP="00DB302B">
            <w:pPr>
              <w:jc w:val="center"/>
              <w:rPr>
                <w:rFonts w:asciiTheme="minorHAnsi" w:hAnsiTheme="minorHAnsi"/>
                <w:b/>
                <w:bCs/>
                <w:sz w:val="20"/>
                <w:szCs w:val="20"/>
              </w:rPr>
            </w:pPr>
            <w:r w:rsidRPr="006469FE">
              <w:rPr>
                <w:rFonts w:asciiTheme="minorHAnsi" w:hAnsiTheme="minorHAnsi"/>
                <w:b/>
                <w:bCs/>
                <w:sz w:val="20"/>
                <w:szCs w:val="20"/>
              </w:rPr>
              <w:t>ONAY DURUMU</w:t>
            </w:r>
          </w:p>
        </w:tc>
        <w:tc>
          <w:tcPr>
            <w:tcW w:w="2310" w:type="dxa"/>
            <w:gridSpan w:val="2"/>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bottom"/>
            <w:hideMark/>
          </w:tcPr>
          <w:p w:rsidR="00CC5259" w:rsidRPr="006469FE" w:rsidRDefault="00CC5259" w:rsidP="00DB302B">
            <w:pPr>
              <w:jc w:val="left"/>
              <w:rPr>
                <w:rFonts w:asciiTheme="minorHAnsi" w:hAnsiTheme="minorHAnsi"/>
                <w:b/>
                <w:bCs/>
                <w:sz w:val="20"/>
                <w:szCs w:val="20"/>
              </w:rPr>
            </w:pPr>
            <w:r w:rsidRPr="006469FE">
              <w:rPr>
                <w:rFonts w:asciiTheme="minorHAnsi" w:hAnsiTheme="minorHAnsi"/>
                <w:b/>
                <w:bCs/>
                <w:sz w:val="20"/>
                <w:szCs w:val="20"/>
              </w:rPr>
              <w:t xml:space="preserve">   GÜNLÜK KAPASİTESİ</w:t>
            </w:r>
          </w:p>
        </w:tc>
      </w:tr>
      <w:tr w:rsidR="00CC5259" w:rsidRPr="006469FE" w:rsidTr="006009B5">
        <w:trPr>
          <w:trHeight w:val="481"/>
          <w:jc w:val="center"/>
        </w:trPr>
        <w:tc>
          <w:tcPr>
            <w:tcW w:w="567" w:type="dxa"/>
            <w:vMerge/>
            <w:tcBorders>
              <w:left w:val="single" w:sz="4" w:space="0" w:color="auto"/>
              <w:bottom w:val="single" w:sz="4" w:space="0" w:color="auto"/>
              <w:right w:val="single" w:sz="4" w:space="0" w:color="auto"/>
            </w:tcBorders>
            <w:shd w:val="clear" w:color="auto" w:fill="FBD4B4" w:themeFill="accent6" w:themeFillTint="66"/>
            <w:vAlign w:val="bottom"/>
            <w:hideMark/>
          </w:tcPr>
          <w:p w:rsidR="00CC5259" w:rsidRPr="006469FE" w:rsidRDefault="00CC5259" w:rsidP="00DB302B">
            <w:pPr>
              <w:spacing w:after="240"/>
              <w:jc w:val="center"/>
              <w:rPr>
                <w:rFonts w:asciiTheme="minorHAnsi" w:hAnsiTheme="minorHAnsi"/>
                <w:b/>
                <w:bCs/>
                <w:sz w:val="20"/>
                <w:szCs w:val="20"/>
              </w:rPr>
            </w:pPr>
          </w:p>
        </w:tc>
        <w:tc>
          <w:tcPr>
            <w:tcW w:w="2927" w:type="dxa"/>
            <w:vMerge/>
            <w:tcBorders>
              <w:left w:val="nil"/>
              <w:bottom w:val="single" w:sz="4" w:space="0" w:color="auto"/>
              <w:right w:val="single" w:sz="4" w:space="0" w:color="auto"/>
            </w:tcBorders>
            <w:shd w:val="clear" w:color="auto" w:fill="FBD4B4" w:themeFill="accent6" w:themeFillTint="66"/>
            <w:vAlign w:val="bottom"/>
            <w:hideMark/>
          </w:tcPr>
          <w:p w:rsidR="00CC5259" w:rsidRPr="006469FE" w:rsidRDefault="00CC5259" w:rsidP="00DB302B">
            <w:pPr>
              <w:spacing w:after="240"/>
              <w:jc w:val="center"/>
              <w:rPr>
                <w:rFonts w:asciiTheme="minorHAnsi" w:hAnsiTheme="minorHAnsi"/>
                <w:b/>
                <w:bCs/>
                <w:sz w:val="20"/>
                <w:szCs w:val="20"/>
              </w:rPr>
            </w:pPr>
          </w:p>
        </w:tc>
        <w:tc>
          <w:tcPr>
            <w:tcW w:w="2394" w:type="dxa"/>
            <w:vMerge/>
            <w:tcBorders>
              <w:left w:val="nil"/>
              <w:bottom w:val="single" w:sz="4" w:space="0" w:color="auto"/>
              <w:right w:val="single" w:sz="4" w:space="0" w:color="auto"/>
            </w:tcBorders>
            <w:shd w:val="clear" w:color="auto" w:fill="FBD4B4" w:themeFill="accent6" w:themeFillTint="66"/>
            <w:vAlign w:val="bottom"/>
            <w:hideMark/>
          </w:tcPr>
          <w:p w:rsidR="00CC5259" w:rsidRPr="006469FE" w:rsidRDefault="00CC5259" w:rsidP="00DB302B">
            <w:pPr>
              <w:jc w:val="center"/>
              <w:rPr>
                <w:rFonts w:asciiTheme="minorHAnsi" w:hAnsiTheme="minorHAnsi"/>
                <w:b/>
                <w:bCs/>
                <w:sz w:val="20"/>
                <w:szCs w:val="20"/>
              </w:rPr>
            </w:pPr>
          </w:p>
        </w:tc>
        <w:tc>
          <w:tcPr>
            <w:tcW w:w="1092" w:type="dxa"/>
            <w:tcBorders>
              <w:top w:val="nil"/>
              <w:left w:val="nil"/>
              <w:bottom w:val="single" w:sz="4" w:space="0" w:color="auto"/>
              <w:right w:val="single" w:sz="4" w:space="0" w:color="auto"/>
            </w:tcBorders>
            <w:shd w:val="clear" w:color="auto" w:fill="FBD4B4" w:themeFill="accent6" w:themeFillTint="66"/>
            <w:vAlign w:val="bottom"/>
            <w:hideMark/>
          </w:tcPr>
          <w:p w:rsidR="00CC5259" w:rsidRPr="006469FE" w:rsidRDefault="00CC5259" w:rsidP="00DB302B">
            <w:pPr>
              <w:jc w:val="center"/>
              <w:rPr>
                <w:rFonts w:asciiTheme="minorHAnsi" w:hAnsiTheme="minorHAnsi"/>
                <w:b/>
                <w:bCs/>
                <w:sz w:val="20"/>
                <w:szCs w:val="20"/>
              </w:rPr>
            </w:pPr>
            <w:r w:rsidRPr="006469FE">
              <w:rPr>
                <w:rFonts w:asciiTheme="minorHAnsi" w:hAnsiTheme="minorHAnsi"/>
                <w:b/>
                <w:bCs/>
                <w:sz w:val="20"/>
                <w:szCs w:val="20"/>
              </w:rPr>
              <w:t>BÜYÜKBAŞ</w:t>
            </w:r>
            <w:r w:rsidRPr="006469FE">
              <w:rPr>
                <w:rFonts w:asciiTheme="minorHAnsi" w:hAnsiTheme="minorHAnsi"/>
                <w:b/>
                <w:bCs/>
                <w:sz w:val="20"/>
                <w:szCs w:val="20"/>
              </w:rPr>
              <w:br/>
              <w:t>(Adet/Gün)</w:t>
            </w:r>
          </w:p>
        </w:tc>
        <w:tc>
          <w:tcPr>
            <w:tcW w:w="1218" w:type="dxa"/>
            <w:tcBorders>
              <w:top w:val="nil"/>
              <w:left w:val="nil"/>
              <w:bottom w:val="single" w:sz="4" w:space="0" w:color="auto"/>
              <w:right w:val="single" w:sz="4" w:space="0" w:color="auto"/>
            </w:tcBorders>
            <w:shd w:val="clear" w:color="auto" w:fill="FBD4B4" w:themeFill="accent6" w:themeFillTint="66"/>
            <w:vAlign w:val="bottom"/>
            <w:hideMark/>
          </w:tcPr>
          <w:p w:rsidR="00CC5259" w:rsidRPr="006469FE" w:rsidRDefault="00CC5259" w:rsidP="00DB302B">
            <w:pPr>
              <w:jc w:val="center"/>
              <w:rPr>
                <w:rFonts w:asciiTheme="minorHAnsi" w:hAnsiTheme="minorHAnsi"/>
                <w:b/>
                <w:bCs/>
                <w:sz w:val="20"/>
                <w:szCs w:val="20"/>
              </w:rPr>
            </w:pPr>
            <w:r w:rsidRPr="006469FE">
              <w:rPr>
                <w:rFonts w:asciiTheme="minorHAnsi" w:hAnsiTheme="minorHAnsi"/>
                <w:b/>
                <w:bCs/>
                <w:sz w:val="20"/>
                <w:szCs w:val="20"/>
              </w:rPr>
              <w:t>KÜÇÜKBAŞ</w:t>
            </w:r>
            <w:r w:rsidRPr="006469FE">
              <w:rPr>
                <w:rFonts w:asciiTheme="minorHAnsi" w:hAnsiTheme="minorHAnsi"/>
                <w:b/>
                <w:bCs/>
                <w:sz w:val="20"/>
                <w:szCs w:val="20"/>
              </w:rPr>
              <w:br/>
              <w:t>(Adet/Gün)</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1</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 xml:space="preserve">Çanakkale Belediye Mezbahası  </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Kapalı</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F969C1" w:rsidP="00B17F3D">
            <w:pPr>
              <w:jc w:val="center"/>
              <w:rPr>
                <w:rFonts w:asciiTheme="minorHAnsi" w:hAnsiTheme="minorHAnsi"/>
                <w:sz w:val="20"/>
                <w:szCs w:val="20"/>
              </w:rPr>
            </w:pP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F969C1" w:rsidP="00B17F3D">
            <w:pPr>
              <w:jc w:val="center"/>
              <w:rPr>
                <w:rFonts w:asciiTheme="minorHAnsi" w:hAnsiTheme="minorHAnsi"/>
                <w:sz w:val="20"/>
                <w:szCs w:val="20"/>
              </w:rPr>
            </w:pP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2</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Ayvacık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8</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60</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3</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Bayramiç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5</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120</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4</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Biga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Onaylı</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50</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50</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5</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 xml:space="preserve">Çan Belediye Mezbahası      </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Kapalı</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F969C1" w:rsidP="00B17F3D">
            <w:pPr>
              <w:jc w:val="center"/>
              <w:rPr>
                <w:rFonts w:asciiTheme="minorHAnsi" w:hAnsiTheme="minorHAnsi"/>
                <w:sz w:val="20"/>
                <w:szCs w:val="20"/>
              </w:rPr>
            </w:pP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F969C1" w:rsidP="00B17F3D">
            <w:pPr>
              <w:jc w:val="center"/>
              <w:rPr>
                <w:rFonts w:asciiTheme="minorHAnsi" w:hAnsiTheme="minorHAnsi"/>
                <w:sz w:val="20"/>
                <w:szCs w:val="20"/>
              </w:rPr>
            </w:pP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6</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2D7975" w:rsidP="00DB302B">
            <w:pPr>
              <w:jc w:val="left"/>
              <w:rPr>
                <w:rFonts w:asciiTheme="minorHAnsi" w:hAnsiTheme="minorHAnsi"/>
                <w:sz w:val="20"/>
                <w:szCs w:val="20"/>
              </w:rPr>
            </w:pPr>
            <w:r w:rsidRPr="006469FE">
              <w:rPr>
                <w:rFonts w:asciiTheme="minorHAnsi" w:hAnsiTheme="minorHAnsi"/>
                <w:sz w:val="20"/>
                <w:szCs w:val="20"/>
              </w:rPr>
              <w:t xml:space="preserve"> </w:t>
            </w:r>
            <w:r w:rsidR="00F969C1" w:rsidRPr="006469FE">
              <w:rPr>
                <w:rFonts w:asciiTheme="minorHAnsi" w:hAnsiTheme="minorHAnsi"/>
                <w:sz w:val="20"/>
                <w:szCs w:val="20"/>
              </w:rPr>
              <w:t>Uysal Yılmaz Mezbahası</w:t>
            </w:r>
            <w:r w:rsidRPr="006469FE">
              <w:rPr>
                <w:rFonts w:asciiTheme="minorHAnsi" w:hAnsiTheme="minorHAnsi"/>
                <w:sz w:val="20"/>
                <w:szCs w:val="20"/>
              </w:rPr>
              <w:t>-</w:t>
            </w:r>
            <w:r w:rsidR="00F969C1" w:rsidRPr="006469FE">
              <w:rPr>
                <w:rFonts w:asciiTheme="minorHAnsi" w:hAnsiTheme="minorHAnsi"/>
                <w:sz w:val="20"/>
                <w:szCs w:val="20"/>
              </w:rPr>
              <w:t>Ezine</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Onaylı</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30</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250</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7</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Gündoğdular Gıda San</w:t>
            </w:r>
            <w:r w:rsidR="002D7975" w:rsidRPr="006469FE">
              <w:rPr>
                <w:rFonts w:asciiTheme="minorHAnsi" w:hAnsiTheme="minorHAnsi"/>
                <w:sz w:val="20"/>
                <w:szCs w:val="20"/>
              </w:rPr>
              <w:t xml:space="preserve">. </w:t>
            </w:r>
            <w:r w:rsidRPr="006469FE">
              <w:rPr>
                <w:rFonts w:asciiTheme="minorHAnsi" w:hAnsiTheme="minorHAnsi"/>
                <w:sz w:val="20"/>
                <w:szCs w:val="20"/>
              </w:rPr>
              <w:t>Tur</w:t>
            </w:r>
            <w:r w:rsidR="002D7975" w:rsidRPr="006469FE">
              <w:rPr>
                <w:rFonts w:asciiTheme="minorHAnsi" w:hAnsiTheme="minorHAnsi"/>
                <w:sz w:val="20"/>
                <w:szCs w:val="20"/>
              </w:rPr>
              <w:t xml:space="preserve">. </w:t>
            </w:r>
            <w:r w:rsidRPr="006469FE">
              <w:rPr>
                <w:rFonts w:asciiTheme="minorHAnsi" w:hAnsiTheme="minorHAnsi"/>
                <w:sz w:val="20"/>
                <w:szCs w:val="20"/>
              </w:rPr>
              <w:t>Tic</w:t>
            </w:r>
            <w:r w:rsidR="002D7975" w:rsidRPr="006469FE">
              <w:rPr>
                <w:rFonts w:asciiTheme="minorHAnsi" w:hAnsiTheme="minorHAnsi"/>
                <w:sz w:val="20"/>
                <w:szCs w:val="20"/>
              </w:rPr>
              <w:t xml:space="preserve">. </w:t>
            </w:r>
            <w:r w:rsidRPr="006469FE">
              <w:rPr>
                <w:rFonts w:asciiTheme="minorHAnsi" w:hAnsiTheme="minorHAnsi"/>
                <w:sz w:val="20"/>
                <w:szCs w:val="20"/>
              </w:rPr>
              <w:t>Ltd</w:t>
            </w:r>
            <w:r w:rsidR="002D7975" w:rsidRPr="006469FE">
              <w:rPr>
                <w:rFonts w:asciiTheme="minorHAnsi" w:hAnsiTheme="minorHAnsi"/>
                <w:sz w:val="20"/>
                <w:szCs w:val="20"/>
              </w:rPr>
              <w:t xml:space="preserve">. </w:t>
            </w:r>
            <w:r w:rsidRPr="006469FE">
              <w:rPr>
                <w:rFonts w:asciiTheme="minorHAnsi" w:hAnsiTheme="minorHAnsi"/>
                <w:sz w:val="20"/>
                <w:szCs w:val="20"/>
              </w:rPr>
              <w:t>Şti</w:t>
            </w:r>
            <w:r w:rsidR="002D7975" w:rsidRPr="006469FE">
              <w:rPr>
                <w:rFonts w:asciiTheme="minorHAnsi" w:hAnsiTheme="minorHAnsi"/>
                <w:sz w:val="20"/>
                <w:szCs w:val="20"/>
              </w:rPr>
              <w:t>.</w:t>
            </w:r>
            <w:r w:rsidR="00CF4855" w:rsidRPr="006469FE">
              <w:rPr>
                <w:rFonts w:asciiTheme="minorHAnsi" w:hAnsiTheme="minorHAnsi"/>
                <w:sz w:val="20"/>
                <w:szCs w:val="20"/>
              </w:rPr>
              <w:t xml:space="preserve"> </w:t>
            </w:r>
            <w:r w:rsidRPr="006469FE">
              <w:rPr>
                <w:rFonts w:asciiTheme="minorHAnsi" w:hAnsiTheme="minorHAnsi"/>
                <w:sz w:val="20"/>
                <w:szCs w:val="20"/>
              </w:rPr>
              <w:t xml:space="preserve">Geyikli </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5</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75</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8</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 xml:space="preserve">Gelibolu Belediye Mezbahası  </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Kapalı</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F969C1" w:rsidP="00B17F3D">
            <w:pPr>
              <w:jc w:val="center"/>
              <w:rPr>
                <w:rFonts w:asciiTheme="minorHAnsi" w:hAnsiTheme="minorHAnsi"/>
                <w:sz w:val="20"/>
                <w:szCs w:val="20"/>
              </w:rPr>
            </w:pP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F969C1" w:rsidP="00B17F3D">
            <w:pPr>
              <w:jc w:val="center"/>
              <w:rPr>
                <w:rFonts w:asciiTheme="minorHAnsi" w:hAnsiTheme="minorHAnsi"/>
                <w:sz w:val="20"/>
                <w:szCs w:val="20"/>
              </w:rPr>
            </w:pP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9</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Gökçeada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3</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50</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10</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Lapseki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8</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96</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11</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Çardak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4</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70</w:t>
            </w:r>
          </w:p>
        </w:tc>
      </w:tr>
      <w:tr w:rsidR="00F969C1" w:rsidRPr="006469FE" w:rsidTr="00DD7442">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12</w:t>
            </w:r>
          </w:p>
        </w:tc>
        <w:tc>
          <w:tcPr>
            <w:tcW w:w="2927" w:type="dxa"/>
            <w:tcBorders>
              <w:top w:val="nil"/>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Yenice Belediye Mezbahası</w:t>
            </w:r>
          </w:p>
        </w:tc>
        <w:tc>
          <w:tcPr>
            <w:tcW w:w="2394"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Süre Uzatımı İçin Başvurdu</w:t>
            </w:r>
          </w:p>
        </w:tc>
        <w:tc>
          <w:tcPr>
            <w:tcW w:w="1092"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5</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48</w:t>
            </w:r>
          </w:p>
        </w:tc>
      </w:tr>
      <w:tr w:rsidR="00F969C1" w:rsidRPr="006469FE" w:rsidTr="00DD7442">
        <w:trPr>
          <w:trHeight w:val="2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69C1" w:rsidRPr="006469FE" w:rsidRDefault="002D7975" w:rsidP="00DB302B">
            <w:pPr>
              <w:jc w:val="center"/>
              <w:rPr>
                <w:rFonts w:asciiTheme="minorHAnsi" w:hAnsiTheme="minorHAnsi"/>
                <w:sz w:val="20"/>
                <w:szCs w:val="20"/>
              </w:rPr>
            </w:pPr>
            <w:r w:rsidRPr="006469FE">
              <w:rPr>
                <w:rFonts w:asciiTheme="minorHAnsi" w:hAnsiTheme="minorHAnsi"/>
                <w:sz w:val="20"/>
                <w:szCs w:val="20"/>
              </w:rPr>
              <w:t>13</w:t>
            </w:r>
          </w:p>
        </w:tc>
        <w:tc>
          <w:tcPr>
            <w:tcW w:w="2927" w:type="dxa"/>
            <w:tcBorders>
              <w:top w:val="single" w:sz="4" w:space="0" w:color="auto"/>
              <w:left w:val="nil"/>
              <w:bottom w:val="single" w:sz="4" w:space="0" w:color="auto"/>
              <w:right w:val="single" w:sz="4" w:space="0" w:color="auto"/>
            </w:tcBorders>
            <w:shd w:val="clear" w:color="auto" w:fill="auto"/>
            <w:noWrap/>
            <w:vAlign w:val="bottom"/>
            <w:hideMark/>
          </w:tcPr>
          <w:p w:rsidR="00F969C1" w:rsidRPr="006469FE" w:rsidRDefault="00F969C1" w:rsidP="00DB302B">
            <w:pPr>
              <w:jc w:val="left"/>
              <w:rPr>
                <w:rFonts w:asciiTheme="minorHAnsi" w:hAnsiTheme="minorHAnsi"/>
                <w:sz w:val="20"/>
                <w:szCs w:val="20"/>
              </w:rPr>
            </w:pPr>
            <w:r w:rsidRPr="006469FE">
              <w:rPr>
                <w:rFonts w:asciiTheme="minorHAnsi" w:hAnsiTheme="minorHAnsi"/>
                <w:sz w:val="20"/>
                <w:szCs w:val="20"/>
              </w:rPr>
              <w:t>Kalfaoğlu Gıda Tek</w:t>
            </w:r>
            <w:r w:rsidR="002D7975" w:rsidRPr="006469FE">
              <w:rPr>
                <w:rFonts w:asciiTheme="minorHAnsi" w:hAnsiTheme="minorHAnsi"/>
                <w:sz w:val="20"/>
                <w:szCs w:val="20"/>
              </w:rPr>
              <w:t xml:space="preserve">. </w:t>
            </w:r>
            <w:r w:rsidRPr="006469FE">
              <w:rPr>
                <w:rFonts w:asciiTheme="minorHAnsi" w:hAnsiTheme="minorHAnsi"/>
                <w:sz w:val="20"/>
                <w:szCs w:val="20"/>
              </w:rPr>
              <w:t>Tur</w:t>
            </w:r>
            <w:r w:rsidR="002D7975" w:rsidRPr="006469FE">
              <w:rPr>
                <w:rFonts w:asciiTheme="minorHAnsi" w:hAnsiTheme="minorHAnsi"/>
                <w:sz w:val="20"/>
                <w:szCs w:val="20"/>
              </w:rPr>
              <w:t xml:space="preserve">. </w:t>
            </w:r>
            <w:r w:rsidRPr="006469FE">
              <w:rPr>
                <w:rFonts w:asciiTheme="minorHAnsi" w:hAnsiTheme="minorHAnsi"/>
                <w:sz w:val="20"/>
                <w:szCs w:val="20"/>
              </w:rPr>
              <w:t>İnş</w:t>
            </w:r>
            <w:r w:rsidR="002D7975" w:rsidRPr="006469FE">
              <w:rPr>
                <w:rFonts w:asciiTheme="minorHAnsi" w:hAnsiTheme="minorHAnsi"/>
                <w:sz w:val="20"/>
                <w:szCs w:val="20"/>
              </w:rPr>
              <w:t xml:space="preserve">. </w:t>
            </w:r>
            <w:r w:rsidRPr="006469FE">
              <w:rPr>
                <w:rFonts w:asciiTheme="minorHAnsi" w:hAnsiTheme="minorHAnsi"/>
                <w:sz w:val="20"/>
                <w:szCs w:val="20"/>
              </w:rPr>
              <w:t>San</w:t>
            </w:r>
            <w:r w:rsidR="002D7975" w:rsidRPr="006469FE">
              <w:rPr>
                <w:rFonts w:asciiTheme="minorHAnsi" w:hAnsiTheme="minorHAnsi"/>
                <w:sz w:val="20"/>
                <w:szCs w:val="20"/>
              </w:rPr>
              <w:t xml:space="preserve">. </w:t>
            </w:r>
            <w:r w:rsidRPr="006469FE">
              <w:rPr>
                <w:rFonts w:asciiTheme="minorHAnsi" w:hAnsiTheme="minorHAnsi"/>
                <w:sz w:val="20"/>
                <w:szCs w:val="20"/>
              </w:rPr>
              <w:t>Ve Dış</w:t>
            </w:r>
            <w:r w:rsidR="002D7975" w:rsidRPr="006469FE">
              <w:rPr>
                <w:rFonts w:asciiTheme="minorHAnsi" w:hAnsiTheme="minorHAnsi"/>
                <w:sz w:val="20"/>
                <w:szCs w:val="20"/>
              </w:rPr>
              <w:t xml:space="preserve">. </w:t>
            </w:r>
            <w:r w:rsidRPr="006469FE">
              <w:rPr>
                <w:rFonts w:asciiTheme="minorHAnsi" w:hAnsiTheme="minorHAnsi"/>
                <w:sz w:val="20"/>
                <w:szCs w:val="20"/>
              </w:rPr>
              <w:t>Tic</w:t>
            </w:r>
            <w:r w:rsidR="002D7975" w:rsidRPr="006469FE">
              <w:rPr>
                <w:rFonts w:asciiTheme="minorHAnsi" w:hAnsiTheme="minorHAnsi"/>
                <w:sz w:val="20"/>
                <w:szCs w:val="20"/>
              </w:rPr>
              <w:t xml:space="preserve">. </w:t>
            </w:r>
            <w:r w:rsidRPr="006469FE">
              <w:rPr>
                <w:rFonts w:asciiTheme="minorHAnsi" w:hAnsiTheme="minorHAnsi"/>
                <w:sz w:val="20"/>
                <w:szCs w:val="20"/>
              </w:rPr>
              <w:t>Ltd</w:t>
            </w:r>
            <w:r w:rsidR="002D7975" w:rsidRPr="006469FE">
              <w:rPr>
                <w:rFonts w:asciiTheme="minorHAnsi" w:hAnsiTheme="minorHAnsi"/>
                <w:sz w:val="20"/>
                <w:szCs w:val="20"/>
              </w:rPr>
              <w:t xml:space="preserve">. </w:t>
            </w:r>
            <w:r w:rsidRPr="006469FE">
              <w:rPr>
                <w:rFonts w:asciiTheme="minorHAnsi" w:hAnsiTheme="minorHAnsi"/>
                <w:sz w:val="20"/>
                <w:szCs w:val="20"/>
              </w:rPr>
              <w:t>Şti</w:t>
            </w:r>
            <w:r w:rsidR="002D7975" w:rsidRPr="006469FE">
              <w:rPr>
                <w:rFonts w:asciiTheme="minorHAnsi" w:hAnsiTheme="minorHAnsi"/>
                <w:sz w:val="20"/>
                <w:szCs w:val="20"/>
              </w:rPr>
              <w:t>.</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F969C1" w:rsidRPr="006469FE" w:rsidRDefault="002D7975" w:rsidP="00DD7442">
            <w:pPr>
              <w:jc w:val="left"/>
              <w:rPr>
                <w:rFonts w:asciiTheme="minorHAnsi" w:hAnsiTheme="minorHAnsi"/>
                <w:sz w:val="20"/>
                <w:szCs w:val="20"/>
              </w:rPr>
            </w:pPr>
            <w:r w:rsidRPr="006469FE">
              <w:rPr>
                <w:rFonts w:asciiTheme="minorHAnsi" w:hAnsiTheme="minorHAnsi"/>
                <w:sz w:val="20"/>
                <w:szCs w:val="20"/>
              </w:rPr>
              <w:t>Şartlı Onaylı</w:t>
            </w:r>
          </w:p>
        </w:tc>
        <w:tc>
          <w:tcPr>
            <w:tcW w:w="1092" w:type="dxa"/>
            <w:tcBorders>
              <w:top w:val="single" w:sz="4" w:space="0" w:color="auto"/>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49</w:t>
            </w:r>
          </w:p>
        </w:tc>
        <w:tc>
          <w:tcPr>
            <w:tcW w:w="1218" w:type="dxa"/>
            <w:tcBorders>
              <w:top w:val="nil"/>
              <w:left w:val="nil"/>
              <w:bottom w:val="single" w:sz="4" w:space="0" w:color="auto"/>
              <w:right w:val="single" w:sz="4" w:space="0" w:color="auto"/>
            </w:tcBorders>
            <w:shd w:val="clear" w:color="auto" w:fill="auto"/>
            <w:noWrap/>
            <w:vAlign w:val="center"/>
            <w:hideMark/>
          </w:tcPr>
          <w:p w:rsidR="00F969C1" w:rsidRPr="006469FE" w:rsidRDefault="002D7975" w:rsidP="00B17F3D">
            <w:pPr>
              <w:jc w:val="center"/>
              <w:rPr>
                <w:rFonts w:asciiTheme="minorHAnsi" w:hAnsiTheme="minorHAnsi"/>
                <w:sz w:val="20"/>
                <w:szCs w:val="20"/>
              </w:rPr>
            </w:pPr>
            <w:r w:rsidRPr="006469FE">
              <w:rPr>
                <w:rFonts w:asciiTheme="minorHAnsi" w:hAnsiTheme="minorHAnsi"/>
                <w:sz w:val="20"/>
                <w:szCs w:val="20"/>
              </w:rPr>
              <w:t>99</w:t>
            </w:r>
          </w:p>
        </w:tc>
      </w:tr>
    </w:tbl>
    <w:p w:rsidR="0063152F" w:rsidRDefault="0063152F" w:rsidP="00413A5D">
      <w:pPr>
        <w:spacing w:line="276" w:lineRule="auto"/>
        <w:jc w:val="center"/>
        <w:rPr>
          <w:rFonts w:asciiTheme="minorHAnsi" w:hAnsiTheme="minorHAnsi"/>
          <w:b/>
          <w:sz w:val="22"/>
          <w:szCs w:val="22"/>
        </w:rPr>
      </w:pPr>
    </w:p>
    <w:p w:rsidR="00413A5D" w:rsidRPr="006469FE" w:rsidRDefault="00413A5D" w:rsidP="00413A5D">
      <w:pPr>
        <w:spacing w:line="276" w:lineRule="auto"/>
        <w:jc w:val="center"/>
        <w:rPr>
          <w:rFonts w:asciiTheme="minorHAnsi" w:hAnsiTheme="minorHAnsi"/>
          <w:b/>
          <w:sz w:val="22"/>
          <w:szCs w:val="22"/>
        </w:rPr>
      </w:pPr>
      <w:r w:rsidRPr="006469FE">
        <w:rPr>
          <w:rFonts w:asciiTheme="minorHAnsi" w:hAnsiTheme="minorHAnsi"/>
          <w:b/>
          <w:sz w:val="22"/>
          <w:szCs w:val="22"/>
        </w:rPr>
        <w:t>Kesimhanelerde Kesilen Hayvan Miktarları</w:t>
      </w:r>
    </w:p>
    <w:tbl>
      <w:tblPr>
        <w:tblW w:w="5584" w:type="pct"/>
        <w:jc w:val="center"/>
        <w:tblCellMar>
          <w:left w:w="70" w:type="dxa"/>
          <w:right w:w="70" w:type="dxa"/>
        </w:tblCellMar>
        <w:tblLook w:val="04A0" w:firstRow="1" w:lastRow="0" w:firstColumn="1" w:lastColumn="0" w:noHBand="0" w:noVBand="1"/>
      </w:tblPr>
      <w:tblGrid>
        <w:gridCol w:w="790"/>
        <w:gridCol w:w="408"/>
        <w:gridCol w:w="828"/>
        <w:gridCol w:w="719"/>
        <w:gridCol w:w="764"/>
        <w:gridCol w:w="719"/>
        <w:gridCol w:w="770"/>
        <w:gridCol w:w="685"/>
        <w:gridCol w:w="1020"/>
        <w:gridCol w:w="719"/>
        <w:gridCol w:w="804"/>
        <w:gridCol w:w="719"/>
        <w:gridCol w:w="719"/>
        <w:gridCol w:w="719"/>
      </w:tblGrid>
      <w:tr w:rsidR="00413A5D" w:rsidRPr="006469FE" w:rsidTr="00C85C23">
        <w:trPr>
          <w:trHeight w:val="300"/>
          <w:jc w:val="center"/>
        </w:trPr>
        <w:tc>
          <w:tcPr>
            <w:tcW w:w="578" w:type="pct"/>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13A5D" w:rsidRPr="006469FE" w:rsidRDefault="00413A5D" w:rsidP="00413A5D">
            <w:pPr>
              <w:jc w:val="center"/>
              <w:rPr>
                <w:rFonts w:ascii="Calibri" w:hAnsi="Calibri"/>
                <w:b/>
                <w:bCs/>
                <w:sz w:val="16"/>
                <w:szCs w:val="16"/>
              </w:rPr>
            </w:pPr>
            <w:r w:rsidRPr="006469FE">
              <w:rPr>
                <w:rFonts w:ascii="Calibri" w:hAnsi="Calibri"/>
                <w:b/>
                <w:bCs/>
                <w:sz w:val="16"/>
                <w:szCs w:val="16"/>
              </w:rPr>
              <w:t>2014</w:t>
            </w:r>
          </w:p>
        </w:tc>
        <w:tc>
          <w:tcPr>
            <w:tcW w:w="399"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Çanakkale</w:t>
            </w:r>
          </w:p>
        </w:tc>
        <w:tc>
          <w:tcPr>
            <w:tcW w:w="346"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Ayvacık</w:t>
            </w:r>
          </w:p>
        </w:tc>
        <w:tc>
          <w:tcPr>
            <w:tcW w:w="368"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Bayramiç</w:t>
            </w:r>
          </w:p>
        </w:tc>
        <w:tc>
          <w:tcPr>
            <w:tcW w:w="346"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Biga</w:t>
            </w:r>
          </w:p>
        </w:tc>
        <w:tc>
          <w:tcPr>
            <w:tcW w:w="371"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Çan</w:t>
            </w:r>
          </w:p>
        </w:tc>
        <w:tc>
          <w:tcPr>
            <w:tcW w:w="330"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Ezine</w:t>
            </w:r>
          </w:p>
        </w:tc>
        <w:tc>
          <w:tcPr>
            <w:tcW w:w="491"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Geyikli</w:t>
            </w:r>
          </w:p>
        </w:tc>
        <w:tc>
          <w:tcPr>
            <w:tcW w:w="346"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Gelibolu</w:t>
            </w:r>
          </w:p>
        </w:tc>
        <w:tc>
          <w:tcPr>
            <w:tcW w:w="387"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Gökçeada</w:t>
            </w:r>
          </w:p>
        </w:tc>
        <w:tc>
          <w:tcPr>
            <w:tcW w:w="346"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Lapseki</w:t>
            </w:r>
          </w:p>
        </w:tc>
        <w:tc>
          <w:tcPr>
            <w:tcW w:w="346"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Çardak</w:t>
            </w:r>
          </w:p>
        </w:tc>
        <w:tc>
          <w:tcPr>
            <w:tcW w:w="346" w:type="pc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Yenice</w:t>
            </w:r>
          </w:p>
        </w:tc>
      </w:tr>
      <w:tr w:rsidR="00413A5D" w:rsidRPr="006469FE" w:rsidTr="00C85C23">
        <w:trPr>
          <w:trHeight w:val="450"/>
          <w:jc w:val="center"/>
        </w:trPr>
        <w:tc>
          <w:tcPr>
            <w:tcW w:w="578" w:type="pct"/>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left"/>
              <w:rPr>
                <w:rFonts w:ascii="Calibri" w:hAnsi="Calibri"/>
                <w:b/>
                <w:bCs/>
                <w:sz w:val="16"/>
                <w:szCs w:val="16"/>
              </w:rPr>
            </w:pPr>
          </w:p>
        </w:tc>
        <w:tc>
          <w:tcPr>
            <w:tcW w:w="399"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Yavuzlar Et</w:t>
            </w:r>
          </w:p>
        </w:tc>
        <w:tc>
          <w:tcPr>
            <w:tcW w:w="346"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68"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46"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71"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Kalfaoğlu</w:t>
            </w:r>
          </w:p>
        </w:tc>
        <w:tc>
          <w:tcPr>
            <w:tcW w:w="330"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Uysallar Et</w:t>
            </w:r>
          </w:p>
        </w:tc>
        <w:tc>
          <w:tcPr>
            <w:tcW w:w="491"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Gündoğdular</w:t>
            </w:r>
          </w:p>
        </w:tc>
        <w:tc>
          <w:tcPr>
            <w:tcW w:w="346"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87"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46"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46"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c>
          <w:tcPr>
            <w:tcW w:w="346" w:type="pct"/>
            <w:tcBorders>
              <w:top w:val="nil"/>
              <w:left w:val="nil"/>
              <w:bottom w:val="single" w:sz="4" w:space="0" w:color="auto"/>
              <w:right w:val="single" w:sz="4" w:space="0" w:color="auto"/>
            </w:tcBorders>
            <w:shd w:val="clear" w:color="auto" w:fill="FBD4B4" w:themeFill="accent6" w:themeFillTint="66"/>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Belediye</w:t>
            </w:r>
          </w:p>
        </w:tc>
      </w:tr>
      <w:tr w:rsidR="00413A5D" w:rsidRPr="006469FE" w:rsidTr="00C85C23">
        <w:trPr>
          <w:trHeight w:val="300"/>
          <w:jc w:val="center"/>
        </w:trPr>
        <w:tc>
          <w:tcPr>
            <w:tcW w:w="381" w:type="pct"/>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bCs/>
                <w:sz w:val="16"/>
                <w:szCs w:val="16"/>
              </w:rPr>
            </w:pPr>
            <w:r w:rsidRPr="006469FE">
              <w:rPr>
                <w:rFonts w:ascii="Calibri" w:hAnsi="Calibri"/>
                <w:b/>
                <w:bCs/>
                <w:sz w:val="16"/>
                <w:szCs w:val="16"/>
              </w:rPr>
              <w:t>TOPLAM</w:t>
            </w:r>
          </w:p>
        </w:tc>
        <w:tc>
          <w:tcPr>
            <w:tcW w:w="197"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bCs/>
                <w:sz w:val="16"/>
                <w:szCs w:val="16"/>
              </w:rPr>
            </w:pPr>
            <w:r w:rsidRPr="006469FE">
              <w:rPr>
                <w:rFonts w:ascii="Calibri" w:hAnsi="Calibri"/>
                <w:b/>
                <w:bCs/>
                <w:sz w:val="16"/>
                <w:szCs w:val="16"/>
              </w:rPr>
              <w:t>B.B</w:t>
            </w:r>
          </w:p>
        </w:tc>
        <w:tc>
          <w:tcPr>
            <w:tcW w:w="399"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507</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1194</w:t>
            </w:r>
          </w:p>
        </w:tc>
        <w:tc>
          <w:tcPr>
            <w:tcW w:w="368"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400</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21333</w:t>
            </w:r>
          </w:p>
        </w:tc>
        <w:tc>
          <w:tcPr>
            <w:tcW w:w="371"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4906</w:t>
            </w:r>
          </w:p>
        </w:tc>
        <w:tc>
          <w:tcPr>
            <w:tcW w:w="330"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2343</w:t>
            </w:r>
          </w:p>
        </w:tc>
        <w:tc>
          <w:tcPr>
            <w:tcW w:w="491"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646</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696</w:t>
            </w:r>
          </w:p>
        </w:tc>
        <w:tc>
          <w:tcPr>
            <w:tcW w:w="387"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170</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311</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146</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332</w:t>
            </w:r>
          </w:p>
        </w:tc>
      </w:tr>
      <w:tr w:rsidR="00413A5D" w:rsidRPr="006469FE" w:rsidTr="00C85C23">
        <w:trPr>
          <w:trHeight w:val="300"/>
          <w:jc w:val="center"/>
        </w:trPr>
        <w:tc>
          <w:tcPr>
            <w:tcW w:w="381" w:type="pct"/>
            <w:vMerge/>
            <w:tcBorders>
              <w:top w:val="nil"/>
              <w:left w:val="single" w:sz="4" w:space="0" w:color="auto"/>
              <w:bottom w:val="single" w:sz="4" w:space="0" w:color="auto"/>
              <w:right w:val="single" w:sz="4" w:space="0" w:color="auto"/>
            </w:tcBorders>
            <w:shd w:val="clear" w:color="auto" w:fill="FFFFFF" w:themeFill="background1"/>
            <w:vAlign w:val="center"/>
            <w:hideMark/>
          </w:tcPr>
          <w:p w:rsidR="00413A5D" w:rsidRPr="006469FE" w:rsidRDefault="00413A5D" w:rsidP="00413A5D">
            <w:pPr>
              <w:jc w:val="left"/>
              <w:rPr>
                <w:rFonts w:ascii="Calibri" w:hAnsi="Calibri"/>
                <w:b/>
                <w:bCs/>
                <w:sz w:val="16"/>
                <w:szCs w:val="16"/>
              </w:rPr>
            </w:pPr>
          </w:p>
        </w:tc>
        <w:tc>
          <w:tcPr>
            <w:tcW w:w="197"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bCs/>
                <w:sz w:val="16"/>
                <w:szCs w:val="16"/>
              </w:rPr>
            </w:pPr>
            <w:r w:rsidRPr="006469FE">
              <w:rPr>
                <w:rFonts w:ascii="Calibri" w:hAnsi="Calibri"/>
                <w:b/>
                <w:bCs/>
                <w:sz w:val="16"/>
                <w:szCs w:val="16"/>
              </w:rPr>
              <w:t>K.B</w:t>
            </w:r>
          </w:p>
        </w:tc>
        <w:tc>
          <w:tcPr>
            <w:tcW w:w="399"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3852</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1380</w:t>
            </w:r>
          </w:p>
        </w:tc>
        <w:tc>
          <w:tcPr>
            <w:tcW w:w="368"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2635</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20252</w:t>
            </w:r>
          </w:p>
        </w:tc>
        <w:tc>
          <w:tcPr>
            <w:tcW w:w="371"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2958</w:t>
            </w:r>
          </w:p>
        </w:tc>
        <w:tc>
          <w:tcPr>
            <w:tcW w:w="330"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10637</w:t>
            </w:r>
          </w:p>
        </w:tc>
        <w:tc>
          <w:tcPr>
            <w:tcW w:w="491"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804</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1177</w:t>
            </w:r>
          </w:p>
        </w:tc>
        <w:tc>
          <w:tcPr>
            <w:tcW w:w="387"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1450</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322</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5210</w:t>
            </w:r>
          </w:p>
        </w:tc>
        <w:tc>
          <w:tcPr>
            <w:tcW w:w="346" w:type="pct"/>
            <w:tcBorders>
              <w:top w:val="nil"/>
              <w:left w:val="nil"/>
              <w:bottom w:val="single" w:sz="4" w:space="0" w:color="auto"/>
              <w:right w:val="single" w:sz="4" w:space="0" w:color="auto"/>
            </w:tcBorders>
            <w:shd w:val="clear" w:color="auto" w:fill="FFFFFF" w:themeFill="background1"/>
            <w:vAlign w:val="center"/>
            <w:hideMark/>
          </w:tcPr>
          <w:p w:rsidR="00413A5D" w:rsidRPr="006469FE" w:rsidRDefault="00413A5D" w:rsidP="00413A5D">
            <w:pPr>
              <w:jc w:val="center"/>
              <w:rPr>
                <w:rFonts w:ascii="Calibri" w:hAnsi="Calibri"/>
                <w:b/>
                <w:sz w:val="16"/>
                <w:szCs w:val="16"/>
              </w:rPr>
            </w:pPr>
            <w:r w:rsidRPr="006469FE">
              <w:rPr>
                <w:rFonts w:ascii="Calibri" w:hAnsi="Calibri"/>
                <w:b/>
                <w:sz w:val="16"/>
                <w:szCs w:val="16"/>
              </w:rPr>
              <w:t>70</w:t>
            </w:r>
          </w:p>
        </w:tc>
      </w:tr>
    </w:tbl>
    <w:p w:rsidR="005D7098" w:rsidRDefault="005D7098" w:rsidP="00DB302B">
      <w:pPr>
        <w:pStyle w:val="Balk5"/>
        <w:spacing w:line="276" w:lineRule="auto"/>
        <w:jc w:val="left"/>
        <w:rPr>
          <w:szCs w:val="22"/>
        </w:rPr>
      </w:pPr>
      <w:bookmarkStart w:id="731" w:name="_Toc378852734"/>
      <w:bookmarkStart w:id="732" w:name="_Toc379183274"/>
      <w:bookmarkStart w:id="733" w:name="_Toc379185136"/>
      <w:bookmarkStart w:id="734" w:name="_Toc411347553"/>
    </w:p>
    <w:p w:rsidR="007D32F4" w:rsidRPr="006469FE" w:rsidRDefault="008E6923" w:rsidP="00DB302B">
      <w:pPr>
        <w:pStyle w:val="Balk5"/>
        <w:spacing w:line="276" w:lineRule="auto"/>
        <w:jc w:val="left"/>
        <w:rPr>
          <w:szCs w:val="22"/>
        </w:rPr>
      </w:pPr>
      <w:bookmarkStart w:id="735" w:name="_Toc413836830"/>
      <w:r w:rsidRPr="006469FE">
        <w:rPr>
          <w:szCs w:val="22"/>
        </w:rPr>
        <w:t>4.3.2.7</w:t>
      </w:r>
      <w:r w:rsidR="009A5F53">
        <w:rPr>
          <w:szCs w:val="22"/>
        </w:rPr>
        <w:t>.4</w:t>
      </w:r>
      <w:r w:rsidRPr="006469FE">
        <w:rPr>
          <w:szCs w:val="22"/>
        </w:rPr>
        <w:t>.</w:t>
      </w:r>
      <w:r w:rsidR="00AF4472" w:rsidRPr="006469FE">
        <w:rPr>
          <w:szCs w:val="22"/>
        </w:rPr>
        <w:t xml:space="preserve"> </w:t>
      </w:r>
      <w:r w:rsidR="00125FE8" w:rsidRPr="006469FE">
        <w:rPr>
          <w:szCs w:val="22"/>
        </w:rPr>
        <w:t xml:space="preserve">Poliklinik Ve </w:t>
      </w:r>
      <w:r w:rsidR="009314D0" w:rsidRPr="006469FE">
        <w:rPr>
          <w:szCs w:val="22"/>
        </w:rPr>
        <w:t>Klinik Ruhsatlandırma İşlemleri</w:t>
      </w:r>
      <w:bookmarkEnd w:id="731"/>
      <w:bookmarkEnd w:id="732"/>
      <w:bookmarkEnd w:id="733"/>
      <w:bookmarkEnd w:id="734"/>
      <w:bookmarkEnd w:id="735"/>
    </w:p>
    <w:p w:rsidR="006009B5" w:rsidRPr="006469FE" w:rsidRDefault="00F969C1" w:rsidP="00DB302B">
      <w:pPr>
        <w:spacing w:line="276" w:lineRule="auto"/>
        <w:ind w:firstLine="708"/>
        <w:rPr>
          <w:rFonts w:asciiTheme="minorHAnsi" w:hAnsiTheme="minorHAnsi"/>
          <w:bCs/>
          <w:sz w:val="22"/>
          <w:szCs w:val="22"/>
        </w:rPr>
      </w:pPr>
      <w:r w:rsidRPr="006469FE">
        <w:rPr>
          <w:rFonts w:asciiTheme="minorHAnsi" w:hAnsiTheme="minorHAnsi"/>
          <w:bCs/>
          <w:sz w:val="22"/>
          <w:szCs w:val="22"/>
        </w:rPr>
        <w:t xml:space="preserve">İlimizde 2014 yılı sonuna kadar toplam 3 Veteriner Polikliniği ve 75 Veteriner Kliniği çalışmakta olup, 15.10.2011 Tarihinde yürürlüğe </w:t>
      </w:r>
      <w:r w:rsidR="002D7975" w:rsidRPr="006469FE">
        <w:rPr>
          <w:rFonts w:asciiTheme="minorHAnsi" w:hAnsiTheme="minorHAnsi"/>
          <w:bCs/>
          <w:sz w:val="22"/>
          <w:szCs w:val="22"/>
        </w:rPr>
        <w:t>giren 28085</w:t>
      </w:r>
      <w:r w:rsidRPr="006469FE">
        <w:rPr>
          <w:rFonts w:asciiTheme="minorHAnsi" w:hAnsiTheme="minorHAnsi"/>
          <w:bCs/>
          <w:sz w:val="22"/>
          <w:szCs w:val="22"/>
        </w:rPr>
        <w:t xml:space="preserve"> sayılı Resmi </w:t>
      </w:r>
      <w:r w:rsidR="002D7975" w:rsidRPr="006469FE">
        <w:rPr>
          <w:rFonts w:asciiTheme="minorHAnsi" w:hAnsiTheme="minorHAnsi"/>
          <w:bCs/>
          <w:sz w:val="22"/>
          <w:szCs w:val="22"/>
        </w:rPr>
        <w:t>Gazete ’de</w:t>
      </w:r>
      <w:r w:rsidRPr="006469FE">
        <w:rPr>
          <w:rFonts w:asciiTheme="minorHAnsi" w:hAnsiTheme="minorHAnsi"/>
          <w:bCs/>
          <w:sz w:val="22"/>
          <w:szCs w:val="22"/>
        </w:rPr>
        <w:t xml:space="preserve"> çıkan  “Veteriner Hekim Muayene ve Poliklinik Yönetmeliğine” göre klinikler yeniden düzenlenmiştir. Toplam 79 adet klinikte 111 Veteriner Hekim hizmet vermektedir.</w:t>
      </w:r>
      <w:r w:rsidR="006009B5" w:rsidRPr="006469FE">
        <w:rPr>
          <w:rFonts w:asciiTheme="minorHAnsi" w:hAnsiTheme="minorHAnsi"/>
          <w:bCs/>
          <w:sz w:val="22"/>
          <w:szCs w:val="22"/>
        </w:rPr>
        <w:t xml:space="preserve"> </w:t>
      </w:r>
      <w:r w:rsidRPr="006469FE">
        <w:rPr>
          <w:rFonts w:asciiTheme="minorHAnsi" w:hAnsiTheme="minorHAnsi"/>
          <w:bCs/>
          <w:sz w:val="22"/>
          <w:szCs w:val="22"/>
        </w:rPr>
        <w:t>73 adet Poliklinik ve Kliniğe “Veteriner Tıbbi Ürün Perakende Satış İzni” verilmiştir.</w:t>
      </w:r>
    </w:p>
    <w:p w:rsidR="006009B5" w:rsidRPr="006469FE" w:rsidRDefault="006009B5" w:rsidP="00DB302B">
      <w:pPr>
        <w:spacing w:line="276" w:lineRule="auto"/>
        <w:rPr>
          <w:rFonts w:asciiTheme="minorHAnsi" w:hAnsiTheme="minorHAnsi"/>
          <w:bCs/>
          <w:sz w:val="22"/>
          <w:szCs w:val="22"/>
        </w:rPr>
      </w:pPr>
    </w:p>
    <w:p w:rsidR="00F969C1" w:rsidRPr="006469FE" w:rsidRDefault="00F969C1" w:rsidP="00DB302B">
      <w:pPr>
        <w:spacing w:line="276" w:lineRule="auto"/>
        <w:rPr>
          <w:rFonts w:asciiTheme="minorHAnsi" w:hAnsiTheme="minorHAnsi"/>
          <w:bCs/>
          <w:sz w:val="22"/>
          <w:szCs w:val="22"/>
        </w:rPr>
      </w:pPr>
      <w:r w:rsidRPr="006469FE">
        <w:rPr>
          <w:rFonts w:asciiTheme="minorHAnsi" w:eastAsiaTheme="minorHAnsi" w:hAnsiTheme="minorHAnsi"/>
          <w:b/>
          <w:sz w:val="22"/>
          <w:szCs w:val="22"/>
          <w:lang w:eastAsia="en-US"/>
        </w:rPr>
        <w:t>İşletme T</w:t>
      </w:r>
      <w:r w:rsidR="002D7975" w:rsidRPr="006469FE">
        <w:rPr>
          <w:rFonts w:asciiTheme="minorHAnsi" w:eastAsiaTheme="minorHAnsi" w:hAnsiTheme="minorHAnsi"/>
          <w:b/>
          <w:sz w:val="22"/>
          <w:szCs w:val="22"/>
          <w:lang w:eastAsia="en-US"/>
        </w:rPr>
        <w:t>ıbbi Ürün Temin izin işlemleri</w:t>
      </w:r>
    </w:p>
    <w:p w:rsidR="00F969C1" w:rsidRPr="006469FE" w:rsidRDefault="00F969C1" w:rsidP="00DB302B">
      <w:pPr>
        <w:spacing w:after="200" w:line="276" w:lineRule="auto"/>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ab/>
        <w:t>Veteriner Hekim çalıştıran 5 adet işletmeye “Tıbbi Ürün Temin İzini” verilmiştir.</w:t>
      </w:r>
    </w:p>
    <w:p w:rsidR="00F969C1" w:rsidRPr="006469FE" w:rsidRDefault="009A5F53" w:rsidP="00DB302B">
      <w:pPr>
        <w:pStyle w:val="Balk5"/>
        <w:jc w:val="left"/>
        <w:rPr>
          <w:rFonts w:eastAsiaTheme="minorHAnsi"/>
          <w:lang w:eastAsia="en-US"/>
        </w:rPr>
      </w:pPr>
      <w:bookmarkStart w:id="736" w:name="_Toc411347554"/>
      <w:bookmarkStart w:id="737" w:name="_Toc413836831"/>
      <w:r>
        <w:rPr>
          <w:rFonts w:eastAsiaTheme="minorHAnsi"/>
          <w:lang w:eastAsia="en-US"/>
        </w:rPr>
        <w:t>4.3.2.7.5</w:t>
      </w:r>
      <w:r w:rsidR="00D14669" w:rsidRPr="006469FE">
        <w:rPr>
          <w:rFonts w:eastAsiaTheme="minorHAnsi"/>
          <w:lang w:eastAsia="en-US"/>
        </w:rPr>
        <w:t xml:space="preserve">. </w:t>
      </w:r>
      <w:r w:rsidR="002D7975" w:rsidRPr="006469FE">
        <w:rPr>
          <w:rFonts w:eastAsiaTheme="minorHAnsi"/>
          <w:lang w:eastAsia="en-US"/>
        </w:rPr>
        <w:t>Ulusal Kalıntı İzleme Programı</w:t>
      </w:r>
      <w:bookmarkEnd w:id="736"/>
      <w:bookmarkEnd w:id="737"/>
      <w:r w:rsidR="002D7975" w:rsidRPr="006469FE">
        <w:rPr>
          <w:rFonts w:eastAsiaTheme="minorHAnsi"/>
          <w:lang w:eastAsia="en-US"/>
        </w:rPr>
        <w:t xml:space="preserve"> </w:t>
      </w:r>
    </w:p>
    <w:p w:rsidR="00F969C1" w:rsidRPr="006469FE" w:rsidRDefault="00F969C1" w:rsidP="00DB302B">
      <w:pPr>
        <w:spacing w:after="200"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“Canlı Hayvanlar ve Hayvansal Ürünlerde Belirli Maddeler İle Bunların Kalıntılarının İzlenmesi İçin Alınacak Önlemlere Dair Yönetmelik” kapsamında</w:t>
      </w:r>
      <w:r w:rsidRPr="006469FE">
        <w:rPr>
          <w:rFonts w:asciiTheme="minorHAnsi" w:eastAsiaTheme="minorHAnsi" w:hAnsiTheme="minorHAnsi"/>
          <w:b/>
          <w:sz w:val="22"/>
          <w:szCs w:val="22"/>
          <w:lang w:eastAsia="en-US"/>
        </w:rPr>
        <w:tab/>
        <w:t xml:space="preserve">; </w:t>
      </w:r>
      <w:r w:rsidRPr="006469FE">
        <w:rPr>
          <w:rFonts w:asciiTheme="minorHAnsi" w:eastAsiaTheme="minorHAnsi" w:hAnsiTheme="minorHAnsi"/>
          <w:sz w:val="22"/>
          <w:szCs w:val="22"/>
          <w:lang w:eastAsia="en-US"/>
        </w:rPr>
        <w:t xml:space="preserve">Ulusal Kalıntı İzleme Planında belirlenen çerçevede hayvan türlerine göre belirtilen madde ve ürün grupları ile bu maddelerin kalıntılarının varlığının tespiti için toplam 57 adet numune test amacıyla alınarak </w:t>
      </w:r>
      <w:r w:rsidRPr="006469FE">
        <w:rPr>
          <w:rFonts w:asciiTheme="minorHAnsi" w:eastAsiaTheme="minorHAnsi" w:hAnsiTheme="minorHAnsi"/>
          <w:snapToGrid w:val="0"/>
          <w:sz w:val="22"/>
          <w:szCs w:val="22"/>
          <w:lang w:eastAsia="en-US"/>
        </w:rPr>
        <w:t xml:space="preserve">analizlerinin yapılması </w:t>
      </w:r>
      <w:r w:rsidR="002D7975" w:rsidRPr="006469FE">
        <w:rPr>
          <w:rFonts w:asciiTheme="minorHAnsi" w:eastAsiaTheme="minorHAnsi" w:hAnsiTheme="minorHAnsi"/>
          <w:snapToGrid w:val="0"/>
          <w:sz w:val="22"/>
          <w:szCs w:val="22"/>
          <w:lang w:eastAsia="en-US"/>
        </w:rPr>
        <w:t>amacıyla GTHB’nin</w:t>
      </w:r>
      <w:r w:rsidRPr="006469FE">
        <w:rPr>
          <w:rFonts w:asciiTheme="minorHAnsi" w:eastAsiaTheme="minorHAnsi" w:hAnsiTheme="minorHAnsi"/>
          <w:snapToGrid w:val="0"/>
          <w:sz w:val="22"/>
          <w:szCs w:val="22"/>
          <w:lang w:eastAsia="en-US"/>
        </w:rPr>
        <w:t xml:space="preserve"> yetkilendirdiği laboratuvarlara</w:t>
      </w:r>
      <w:r w:rsidRPr="006469FE">
        <w:rPr>
          <w:rFonts w:asciiTheme="minorHAnsi" w:eastAsiaTheme="minorHAnsi" w:hAnsiTheme="minorHAnsi"/>
          <w:sz w:val="22"/>
          <w:szCs w:val="22"/>
          <w:lang w:eastAsia="en-US"/>
        </w:rPr>
        <w:t xml:space="preserve"> gönderilmiştir.</w:t>
      </w:r>
    </w:p>
    <w:p w:rsidR="005D7098" w:rsidRDefault="005D7098" w:rsidP="00DB302B">
      <w:pPr>
        <w:spacing w:line="276" w:lineRule="auto"/>
        <w:ind w:firstLine="708"/>
        <w:rPr>
          <w:rFonts w:asciiTheme="minorHAnsi" w:eastAsiaTheme="minorHAnsi" w:hAnsiTheme="minorHAnsi"/>
          <w:sz w:val="22"/>
          <w:szCs w:val="22"/>
          <w:u w:val="single"/>
          <w:lang w:eastAsia="en-US"/>
        </w:rPr>
      </w:pPr>
    </w:p>
    <w:p w:rsidR="005D7098" w:rsidRDefault="005D7098" w:rsidP="00DB302B">
      <w:pPr>
        <w:spacing w:line="276" w:lineRule="auto"/>
        <w:ind w:firstLine="708"/>
        <w:rPr>
          <w:rFonts w:asciiTheme="minorHAnsi" w:eastAsiaTheme="minorHAnsi" w:hAnsiTheme="minorHAnsi"/>
          <w:sz w:val="22"/>
          <w:szCs w:val="22"/>
          <w:u w:val="single"/>
          <w:lang w:eastAsia="en-US"/>
        </w:rPr>
      </w:pPr>
    </w:p>
    <w:p w:rsidR="005D7098" w:rsidRDefault="005D7098" w:rsidP="00DB302B">
      <w:pPr>
        <w:spacing w:line="276" w:lineRule="auto"/>
        <w:ind w:firstLine="708"/>
        <w:rPr>
          <w:rFonts w:asciiTheme="minorHAnsi" w:eastAsiaTheme="minorHAnsi" w:hAnsiTheme="minorHAnsi"/>
          <w:sz w:val="22"/>
          <w:szCs w:val="22"/>
          <w:u w:val="single"/>
          <w:lang w:eastAsia="en-US"/>
        </w:rPr>
      </w:pPr>
    </w:p>
    <w:p w:rsidR="00F969C1" w:rsidRPr="006469FE" w:rsidRDefault="00F969C1" w:rsidP="00DB302B">
      <w:pPr>
        <w:spacing w:line="276" w:lineRule="auto"/>
        <w:ind w:firstLine="708"/>
        <w:rPr>
          <w:rFonts w:asciiTheme="minorHAnsi" w:eastAsiaTheme="minorHAnsi" w:hAnsiTheme="minorHAnsi"/>
          <w:sz w:val="22"/>
          <w:szCs w:val="22"/>
          <w:u w:val="single"/>
          <w:lang w:eastAsia="en-US"/>
        </w:rPr>
      </w:pPr>
      <w:r w:rsidRPr="006469FE">
        <w:rPr>
          <w:rFonts w:asciiTheme="minorHAnsi" w:eastAsiaTheme="minorHAnsi" w:hAnsiTheme="minorHAnsi"/>
          <w:sz w:val="22"/>
          <w:szCs w:val="22"/>
          <w:u w:val="single"/>
          <w:lang w:eastAsia="en-US"/>
        </w:rPr>
        <w:lastRenderedPageBreak/>
        <w:t>Bu ürün gruplarından;</w:t>
      </w:r>
    </w:p>
    <w:p w:rsidR="00F969C1" w:rsidRPr="006469FE" w:rsidRDefault="00F969C1"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Kana</w:t>
      </w:r>
      <w:r w:rsidR="006009B5" w:rsidRPr="006469FE">
        <w:rPr>
          <w:rFonts w:asciiTheme="minorHAnsi" w:eastAsiaTheme="minorHAnsi" w:hAnsiTheme="minorHAnsi"/>
          <w:sz w:val="22"/>
          <w:szCs w:val="22"/>
          <w:lang w:eastAsia="en-US"/>
        </w:rPr>
        <w:t>tlı için alınan numune sayısı</w:t>
      </w:r>
      <w:r w:rsidR="006009B5" w:rsidRPr="006469FE">
        <w:rPr>
          <w:rFonts w:asciiTheme="minorHAnsi" w:eastAsiaTheme="minorHAnsi" w:hAnsiTheme="minorHAnsi"/>
          <w:sz w:val="22"/>
          <w:szCs w:val="22"/>
          <w:lang w:eastAsia="en-US"/>
        </w:rPr>
        <w:tab/>
      </w:r>
      <w:r w:rsidR="006009B5" w:rsidRPr="006469FE">
        <w:rPr>
          <w:rFonts w:asciiTheme="minorHAnsi" w:eastAsiaTheme="minorHAnsi" w:hAnsiTheme="minorHAnsi"/>
          <w:sz w:val="22"/>
          <w:szCs w:val="22"/>
          <w:lang w:eastAsia="en-US"/>
        </w:rPr>
        <w:tab/>
      </w:r>
      <w:r w:rsidRPr="006469FE">
        <w:rPr>
          <w:rFonts w:asciiTheme="minorHAnsi" w:eastAsiaTheme="minorHAnsi" w:hAnsiTheme="minorHAnsi"/>
          <w:sz w:val="22"/>
          <w:szCs w:val="22"/>
          <w:lang w:eastAsia="en-US"/>
        </w:rPr>
        <w:t>:14</w:t>
      </w:r>
    </w:p>
    <w:p w:rsidR="00F969C1" w:rsidRPr="006469FE" w:rsidRDefault="00F969C1"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S</w:t>
      </w:r>
      <w:r w:rsidR="006009B5" w:rsidRPr="006469FE">
        <w:rPr>
          <w:rFonts w:asciiTheme="minorHAnsi" w:eastAsiaTheme="minorHAnsi" w:hAnsiTheme="minorHAnsi"/>
          <w:sz w:val="22"/>
          <w:szCs w:val="22"/>
          <w:lang w:eastAsia="en-US"/>
        </w:rPr>
        <w:t>üt için alınan numune sayısı</w:t>
      </w:r>
      <w:r w:rsidR="006009B5" w:rsidRPr="006469FE">
        <w:rPr>
          <w:rFonts w:asciiTheme="minorHAnsi" w:eastAsiaTheme="minorHAnsi" w:hAnsiTheme="minorHAnsi"/>
          <w:sz w:val="22"/>
          <w:szCs w:val="22"/>
          <w:lang w:eastAsia="en-US"/>
        </w:rPr>
        <w:tab/>
      </w:r>
      <w:r w:rsidR="006009B5" w:rsidRPr="006469FE">
        <w:rPr>
          <w:rFonts w:asciiTheme="minorHAnsi" w:eastAsiaTheme="minorHAnsi" w:hAnsiTheme="minorHAnsi"/>
          <w:sz w:val="22"/>
          <w:szCs w:val="22"/>
          <w:lang w:eastAsia="en-US"/>
        </w:rPr>
        <w:tab/>
      </w:r>
      <w:r w:rsidR="006009B5" w:rsidRPr="006469FE">
        <w:rPr>
          <w:rFonts w:asciiTheme="minorHAnsi" w:eastAsiaTheme="minorHAnsi" w:hAnsiTheme="minorHAnsi"/>
          <w:sz w:val="22"/>
          <w:szCs w:val="22"/>
          <w:lang w:eastAsia="en-US"/>
        </w:rPr>
        <w:tab/>
      </w:r>
      <w:r w:rsidRPr="006469FE">
        <w:rPr>
          <w:rFonts w:asciiTheme="minorHAnsi" w:eastAsiaTheme="minorHAnsi" w:hAnsiTheme="minorHAnsi"/>
          <w:sz w:val="22"/>
          <w:szCs w:val="22"/>
          <w:lang w:eastAsia="en-US"/>
        </w:rPr>
        <w:t>:22</w:t>
      </w:r>
    </w:p>
    <w:p w:rsidR="00F969C1" w:rsidRPr="006469FE" w:rsidRDefault="00F969C1"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Diğer süt için alınan</w:t>
      </w:r>
      <w:r w:rsidR="006009B5" w:rsidRPr="006469FE">
        <w:rPr>
          <w:rFonts w:asciiTheme="minorHAnsi" w:eastAsiaTheme="minorHAnsi" w:hAnsiTheme="minorHAnsi"/>
          <w:sz w:val="22"/>
          <w:szCs w:val="22"/>
          <w:lang w:eastAsia="en-US"/>
        </w:rPr>
        <w:t xml:space="preserve"> numune sayısı</w:t>
      </w:r>
      <w:r w:rsidR="006009B5" w:rsidRPr="006469FE">
        <w:rPr>
          <w:rFonts w:asciiTheme="minorHAnsi" w:eastAsiaTheme="minorHAnsi" w:hAnsiTheme="minorHAnsi"/>
          <w:sz w:val="22"/>
          <w:szCs w:val="22"/>
          <w:lang w:eastAsia="en-US"/>
        </w:rPr>
        <w:tab/>
      </w:r>
      <w:r w:rsidR="006009B5" w:rsidRPr="006469FE">
        <w:rPr>
          <w:rFonts w:asciiTheme="minorHAnsi" w:eastAsiaTheme="minorHAnsi" w:hAnsiTheme="minorHAnsi"/>
          <w:sz w:val="22"/>
          <w:szCs w:val="22"/>
          <w:lang w:eastAsia="en-US"/>
        </w:rPr>
        <w:tab/>
      </w:r>
      <w:r w:rsidRPr="006469FE">
        <w:rPr>
          <w:rFonts w:asciiTheme="minorHAnsi" w:eastAsiaTheme="minorHAnsi" w:hAnsiTheme="minorHAnsi"/>
          <w:sz w:val="22"/>
          <w:szCs w:val="22"/>
          <w:lang w:eastAsia="en-US"/>
        </w:rPr>
        <w:t>:6</w:t>
      </w:r>
    </w:p>
    <w:p w:rsidR="00F969C1" w:rsidRPr="006469FE" w:rsidRDefault="00F969C1"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Kırmızı</w:t>
      </w:r>
      <w:r w:rsidR="006009B5" w:rsidRPr="006469FE">
        <w:rPr>
          <w:rFonts w:asciiTheme="minorHAnsi" w:eastAsiaTheme="minorHAnsi" w:hAnsiTheme="minorHAnsi"/>
          <w:sz w:val="22"/>
          <w:szCs w:val="22"/>
          <w:lang w:eastAsia="en-US"/>
        </w:rPr>
        <w:t xml:space="preserve"> Et için alınan numune sayısı</w:t>
      </w:r>
      <w:r w:rsidR="006009B5" w:rsidRPr="006469FE">
        <w:rPr>
          <w:rFonts w:asciiTheme="minorHAnsi" w:eastAsiaTheme="minorHAnsi" w:hAnsiTheme="minorHAnsi"/>
          <w:sz w:val="22"/>
          <w:szCs w:val="22"/>
          <w:lang w:eastAsia="en-US"/>
        </w:rPr>
        <w:tab/>
      </w:r>
      <w:r w:rsidR="006009B5" w:rsidRPr="006469FE">
        <w:rPr>
          <w:rFonts w:asciiTheme="minorHAnsi" w:eastAsiaTheme="minorHAnsi" w:hAnsiTheme="minorHAnsi"/>
          <w:sz w:val="22"/>
          <w:szCs w:val="22"/>
          <w:lang w:eastAsia="en-US"/>
        </w:rPr>
        <w:tab/>
      </w:r>
      <w:r w:rsidRPr="006469FE">
        <w:rPr>
          <w:rFonts w:asciiTheme="minorHAnsi" w:eastAsiaTheme="minorHAnsi" w:hAnsiTheme="minorHAnsi"/>
          <w:sz w:val="22"/>
          <w:szCs w:val="22"/>
          <w:lang w:eastAsia="en-US"/>
        </w:rPr>
        <w:t>:2</w:t>
      </w:r>
    </w:p>
    <w:p w:rsidR="00F969C1" w:rsidRPr="006469FE" w:rsidRDefault="00F969C1"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Su ürünleri için alınan toplam numune sayısı</w:t>
      </w:r>
      <w:r w:rsidRPr="006469FE">
        <w:rPr>
          <w:rFonts w:asciiTheme="minorHAnsi" w:eastAsiaTheme="minorHAnsi" w:hAnsiTheme="minorHAnsi"/>
          <w:sz w:val="22"/>
          <w:szCs w:val="22"/>
          <w:lang w:eastAsia="en-US"/>
        </w:rPr>
        <w:tab/>
        <w:t>:13</w:t>
      </w:r>
    </w:p>
    <w:p w:rsidR="00F969C1" w:rsidRPr="006469FE" w:rsidRDefault="00F969C1" w:rsidP="00DB302B">
      <w:pPr>
        <w:spacing w:line="276" w:lineRule="auto"/>
        <w:ind w:firstLine="708"/>
        <w:rPr>
          <w:rFonts w:asciiTheme="minorHAnsi" w:eastAsiaTheme="minorHAnsi" w:hAnsiTheme="minorHAnsi"/>
          <w:sz w:val="22"/>
          <w:szCs w:val="22"/>
          <w:lang w:eastAsia="en-US"/>
        </w:rPr>
      </w:pPr>
    </w:p>
    <w:p w:rsidR="00F969C1" w:rsidRPr="006469FE" w:rsidRDefault="00F969C1" w:rsidP="00DB302B">
      <w:pPr>
        <w:spacing w:after="200"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Alınan numune sonuçlarına göre “Tespit edilebilir düzeyde kalıntıya”  rastlanılmamıştır.</w:t>
      </w:r>
    </w:p>
    <w:p w:rsidR="00F969C1" w:rsidRPr="006469FE" w:rsidRDefault="009A5F53" w:rsidP="00DB302B">
      <w:pPr>
        <w:pStyle w:val="Balk5"/>
        <w:spacing w:line="276" w:lineRule="auto"/>
        <w:jc w:val="left"/>
        <w:rPr>
          <w:rFonts w:eastAsiaTheme="minorHAnsi"/>
          <w:lang w:eastAsia="en-US"/>
        </w:rPr>
      </w:pPr>
      <w:bookmarkStart w:id="738" w:name="_Toc411347555"/>
      <w:bookmarkStart w:id="739" w:name="_Toc413836832"/>
      <w:r>
        <w:rPr>
          <w:rFonts w:eastAsiaTheme="minorHAnsi"/>
          <w:lang w:eastAsia="en-US"/>
        </w:rPr>
        <w:t>4.3.2.7.6</w:t>
      </w:r>
      <w:r w:rsidR="00D14669" w:rsidRPr="006469FE">
        <w:rPr>
          <w:rFonts w:eastAsiaTheme="minorHAnsi"/>
          <w:lang w:eastAsia="en-US"/>
        </w:rPr>
        <w:t>. Çiğ Süt Analizleri</w:t>
      </w:r>
      <w:bookmarkEnd w:id="738"/>
      <w:bookmarkEnd w:id="739"/>
    </w:p>
    <w:p w:rsidR="00F969C1" w:rsidRPr="006469FE" w:rsidRDefault="00F969C1" w:rsidP="00DB302B">
      <w:pPr>
        <w:autoSpaceDE w:val="0"/>
        <w:autoSpaceDN w:val="0"/>
        <w:adjustRightInd w:val="0"/>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Üretilen çiğ sütün soğutulması, bakteriyolojik değerleri, besin maddesi içeriğinin gıda kodeksine göre uygun olma zorunluluğunun uygulaması öncesi “Çiğ Süt ve Isıl İşlem Görmüş İçme Sütleri Tebliğine” göre;</w:t>
      </w:r>
    </w:p>
    <w:p w:rsidR="00F969C1" w:rsidRPr="006469FE" w:rsidRDefault="00F969C1" w:rsidP="00DB302B">
      <w:pPr>
        <w:autoSpaceDE w:val="0"/>
        <w:autoSpaceDN w:val="0"/>
        <w:adjustRightInd w:val="0"/>
        <w:spacing w:line="276" w:lineRule="auto"/>
        <w:ind w:firstLine="708"/>
        <w:rPr>
          <w:rFonts w:asciiTheme="minorHAnsi" w:eastAsiaTheme="minorHAnsi" w:hAnsiTheme="minorHAnsi"/>
          <w:sz w:val="22"/>
          <w:szCs w:val="22"/>
          <w:shd w:val="clear" w:color="auto" w:fill="FFFFFF"/>
          <w:lang w:eastAsia="en-US"/>
        </w:rPr>
      </w:pPr>
      <w:r w:rsidRPr="006469FE">
        <w:rPr>
          <w:rFonts w:asciiTheme="minorHAnsi" w:eastAsiaTheme="minorHAnsi" w:hAnsiTheme="minorHAnsi"/>
          <w:sz w:val="22"/>
          <w:szCs w:val="22"/>
          <w:lang w:eastAsia="en-US"/>
        </w:rPr>
        <w:t xml:space="preserve"> 30 </w:t>
      </w:r>
      <w:r w:rsidRPr="006469FE">
        <w:rPr>
          <w:rFonts w:asciiTheme="minorHAnsi" w:eastAsiaTheme="minorHAnsi" w:hAnsiTheme="minorHAnsi"/>
          <w:sz w:val="22"/>
          <w:szCs w:val="22"/>
          <w:shd w:val="clear" w:color="auto" w:fill="FFFFFF"/>
          <w:lang w:eastAsia="en-US"/>
        </w:rPr>
        <w:t>°C deki koloni sayısının tespiti için her ay 2 defa 10 ayrı işletmeden çiğ süt alınarak Çanakkale Gıda Kontrol Laboratuvarına analizlerinin yapılması amacıyla teslim edilmektedir.</w:t>
      </w:r>
    </w:p>
    <w:p w:rsidR="00F969C1" w:rsidRPr="006469FE" w:rsidRDefault="00F969C1" w:rsidP="00DB302B">
      <w:pPr>
        <w:autoSpaceDE w:val="0"/>
        <w:autoSpaceDN w:val="0"/>
        <w:adjustRightInd w:val="0"/>
        <w:spacing w:line="276" w:lineRule="auto"/>
        <w:ind w:firstLine="708"/>
        <w:rPr>
          <w:rFonts w:asciiTheme="minorHAnsi" w:eastAsiaTheme="minorHAnsi" w:hAnsiTheme="minorHAnsi"/>
          <w:sz w:val="22"/>
          <w:szCs w:val="22"/>
          <w:shd w:val="clear" w:color="auto" w:fill="FFFFFF"/>
          <w:lang w:eastAsia="en-US"/>
        </w:rPr>
      </w:pPr>
      <w:r w:rsidRPr="006469FE">
        <w:rPr>
          <w:rFonts w:asciiTheme="minorHAnsi" w:eastAsiaTheme="minorHAnsi" w:hAnsiTheme="minorHAnsi"/>
          <w:sz w:val="22"/>
          <w:szCs w:val="22"/>
          <w:shd w:val="clear" w:color="auto" w:fill="FFFFFF"/>
          <w:lang w:eastAsia="en-US"/>
        </w:rPr>
        <w:t xml:space="preserve">Analiz sonuçlarına göre kaliteli süt elde etmek ve sağım hijyeninin sağlanması amacıyla işletme sahibi bilgilendirilmektedir. </w:t>
      </w:r>
    </w:p>
    <w:p w:rsidR="00F969C1" w:rsidRPr="006469FE" w:rsidRDefault="00F969C1" w:rsidP="00DB302B">
      <w:pPr>
        <w:autoSpaceDE w:val="0"/>
        <w:autoSpaceDN w:val="0"/>
        <w:adjustRightInd w:val="0"/>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shd w:val="clear" w:color="auto" w:fill="FFFFFF"/>
          <w:lang w:eastAsia="en-US"/>
        </w:rPr>
        <w:t>Sonuçlar 3 ayda bir bakanlığımıza bildirilmektedir.</w:t>
      </w:r>
    </w:p>
    <w:p w:rsidR="006009B5" w:rsidRPr="006469FE" w:rsidRDefault="006009B5" w:rsidP="00DB302B">
      <w:pPr>
        <w:pStyle w:val="Balk5"/>
        <w:spacing w:line="276" w:lineRule="auto"/>
        <w:jc w:val="left"/>
      </w:pPr>
    </w:p>
    <w:p w:rsidR="00F969C1" w:rsidRPr="006469FE" w:rsidRDefault="009A5F53" w:rsidP="00DB302B">
      <w:pPr>
        <w:pStyle w:val="Balk5"/>
        <w:spacing w:line="276" w:lineRule="auto"/>
        <w:jc w:val="left"/>
        <w:rPr>
          <w:rFonts w:eastAsiaTheme="minorHAnsi"/>
          <w:lang w:eastAsia="en-US"/>
        </w:rPr>
      </w:pPr>
      <w:bookmarkStart w:id="740" w:name="_Toc411347556"/>
      <w:bookmarkStart w:id="741" w:name="_Toc413836833"/>
      <w:r>
        <w:t>4.3.2.7.7</w:t>
      </w:r>
      <w:r w:rsidR="00D14669" w:rsidRPr="006469FE">
        <w:t xml:space="preserve">. </w:t>
      </w:r>
      <w:r w:rsidR="002D7975" w:rsidRPr="006469FE">
        <w:t xml:space="preserve">At </w:t>
      </w:r>
      <w:r w:rsidR="006009B5" w:rsidRPr="006469FE">
        <w:t>Hastalıkları Ve</w:t>
      </w:r>
      <w:r w:rsidR="002D7975" w:rsidRPr="006469FE">
        <w:t xml:space="preserve"> Kimliklendirme</w:t>
      </w:r>
      <w:bookmarkEnd w:id="740"/>
      <w:bookmarkEnd w:id="741"/>
    </w:p>
    <w:p w:rsidR="00F969C1" w:rsidRPr="006469FE" w:rsidRDefault="00F969C1" w:rsidP="00DB302B">
      <w:pPr>
        <w:spacing w:line="276" w:lineRule="auto"/>
        <w:rPr>
          <w:rFonts w:asciiTheme="minorHAnsi" w:hAnsiTheme="minorHAnsi"/>
          <w:sz w:val="22"/>
          <w:szCs w:val="22"/>
        </w:rPr>
      </w:pPr>
      <w:r w:rsidRPr="006469FE">
        <w:rPr>
          <w:rFonts w:asciiTheme="minorHAnsi" w:hAnsiTheme="minorHAnsi"/>
          <w:sz w:val="22"/>
          <w:szCs w:val="22"/>
        </w:rPr>
        <w:tab/>
      </w:r>
      <w:r w:rsidR="002D7975" w:rsidRPr="006469FE">
        <w:rPr>
          <w:rFonts w:asciiTheme="minorHAnsi" w:hAnsiTheme="minorHAnsi"/>
          <w:sz w:val="22"/>
          <w:szCs w:val="22"/>
        </w:rPr>
        <w:t>İlimizde Gelibolu</w:t>
      </w:r>
      <w:r w:rsidRPr="006469FE">
        <w:rPr>
          <w:rFonts w:asciiTheme="minorHAnsi" w:hAnsiTheme="minorHAnsi"/>
          <w:sz w:val="22"/>
          <w:szCs w:val="22"/>
        </w:rPr>
        <w:t xml:space="preserve"> ilçemizde 1 ve Biga ilçemizde 3 olmak </w:t>
      </w:r>
      <w:r w:rsidR="002D7975" w:rsidRPr="006469FE">
        <w:rPr>
          <w:rFonts w:asciiTheme="minorHAnsi" w:hAnsiTheme="minorHAnsi"/>
          <w:sz w:val="22"/>
          <w:szCs w:val="22"/>
        </w:rPr>
        <w:t>üzere toplam</w:t>
      </w:r>
      <w:r w:rsidRPr="006469FE">
        <w:rPr>
          <w:rFonts w:asciiTheme="minorHAnsi" w:hAnsiTheme="minorHAnsi"/>
          <w:sz w:val="22"/>
          <w:szCs w:val="22"/>
        </w:rPr>
        <w:t xml:space="preserve"> 4 Safkan Arap ve İngiliz atı </w:t>
      </w:r>
      <w:r w:rsidR="002D7975" w:rsidRPr="006469FE">
        <w:rPr>
          <w:rFonts w:asciiTheme="minorHAnsi" w:hAnsiTheme="minorHAnsi"/>
          <w:sz w:val="22"/>
          <w:szCs w:val="22"/>
        </w:rPr>
        <w:t>işletmesi bulunmaktadır</w:t>
      </w:r>
      <w:r w:rsidRPr="006469FE">
        <w:rPr>
          <w:rFonts w:asciiTheme="minorHAnsi" w:hAnsiTheme="minorHAnsi"/>
          <w:sz w:val="22"/>
          <w:szCs w:val="22"/>
        </w:rPr>
        <w:t xml:space="preserve">.   Bu işletmelerde yarış ve tay satış </w:t>
      </w:r>
      <w:r w:rsidR="002D7975" w:rsidRPr="006469FE">
        <w:rPr>
          <w:rFonts w:asciiTheme="minorHAnsi" w:hAnsiTheme="minorHAnsi"/>
          <w:sz w:val="22"/>
          <w:szCs w:val="22"/>
        </w:rPr>
        <w:t>dönemlerinde değişkenlik</w:t>
      </w:r>
      <w:r w:rsidRPr="006469FE">
        <w:rPr>
          <w:rFonts w:asciiTheme="minorHAnsi" w:hAnsiTheme="minorHAnsi"/>
          <w:sz w:val="22"/>
          <w:szCs w:val="22"/>
        </w:rPr>
        <w:t xml:space="preserve"> gösteren toplam </w:t>
      </w:r>
      <w:r w:rsidR="002D7975" w:rsidRPr="006469FE">
        <w:rPr>
          <w:rFonts w:asciiTheme="minorHAnsi" w:hAnsiTheme="minorHAnsi"/>
          <w:sz w:val="22"/>
          <w:szCs w:val="22"/>
        </w:rPr>
        <w:t>49 at</w:t>
      </w:r>
      <w:r w:rsidRPr="006469FE">
        <w:rPr>
          <w:rFonts w:asciiTheme="minorHAnsi" w:hAnsiTheme="minorHAnsi"/>
          <w:sz w:val="22"/>
          <w:szCs w:val="22"/>
        </w:rPr>
        <w:t xml:space="preserve"> bulunmaktadır. Hayvan Sağlığı </w:t>
      </w:r>
      <w:r w:rsidR="002D7975" w:rsidRPr="006469FE">
        <w:rPr>
          <w:rFonts w:asciiTheme="minorHAnsi" w:hAnsiTheme="minorHAnsi"/>
          <w:sz w:val="22"/>
          <w:szCs w:val="22"/>
        </w:rPr>
        <w:t>Şubesince kimliklendirme</w:t>
      </w:r>
      <w:r w:rsidRPr="006469FE">
        <w:rPr>
          <w:rFonts w:asciiTheme="minorHAnsi" w:hAnsiTheme="minorHAnsi"/>
          <w:sz w:val="22"/>
          <w:szCs w:val="22"/>
        </w:rPr>
        <w:t xml:space="preserve">. Damızlık Belgesi </w:t>
      </w:r>
      <w:r w:rsidR="002D7975" w:rsidRPr="006469FE">
        <w:rPr>
          <w:rFonts w:asciiTheme="minorHAnsi" w:hAnsiTheme="minorHAnsi"/>
          <w:sz w:val="22"/>
          <w:szCs w:val="22"/>
        </w:rPr>
        <w:t>düzenleme, don</w:t>
      </w:r>
      <w:r w:rsidRPr="006469FE">
        <w:rPr>
          <w:rFonts w:asciiTheme="minorHAnsi" w:hAnsiTheme="minorHAnsi"/>
          <w:sz w:val="22"/>
          <w:szCs w:val="22"/>
        </w:rPr>
        <w:t xml:space="preserve"> </w:t>
      </w:r>
      <w:r w:rsidR="002D7975" w:rsidRPr="006469FE">
        <w:rPr>
          <w:rFonts w:asciiTheme="minorHAnsi" w:hAnsiTheme="minorHAnsi"/>
          <w:sz w:val="22"/>
          <w:szCs w:val="22"/>
        </w:rPr>
        <w:t>değişikliği gibi</w:t>
      </w:r>
      <w:r w:rsidRPr="006469FE">
        <w:rPr>
          <w:rFonts w:asciiTheme="minorHAnsi" w:hAnsiTheme="minorHAnsi"/>
          <w:sz w:val="22"/>
          <w:szCs w:val="22"/>
        </w:rPr>
        <w:t xml:space="preserve"> </w:t>
      </w:r>
      <w:r w:rsidR="002D7975" w:rsidRPr="006469FE">
        <w:rPr>
          <w:rFonts w:asciiTheme="minorHAnsi" w:hAnsiTheme="minorHAnsi"/>
          <w:sz w:val="22"/>
          <w:szCs w:val="22"/>
        </w:rPr>
        <w:t>işlemler yapılmaktadır</w:t>
      </w:r>
      <w:r w:rsidRPr="006469FE">
        <w:rPr>
          <w:rFonts w:asciiTheme="minorHAnsi" w:hAnsiTheme="minorHAnsi"/>
          <w:sz w:val="22"/>
          <w:szCs w:val="22"/>
        </w:rPr>
        <w:t xml:space="preserve">.  </w:t>
      </w:r>
      <w:r w:rsidR="002D7975" w:rsidRPr="006469FE">
        <w:rPr>
          <w:rFonts w:asciiTheme="minorHAnsi" w:hAnsiTheme="minorHAnsi"/>
          <w:sz w:val="22"/>
          <w:szCs w:val="22"/>
        </w:rPr>
        <w:t>2014 yılı</w:t>
      </w:r>
      <w:r w:rsidRPr="006469FE">
        <w:rPr>
          <w:rFonts w:asciiTheme="minorHAnsi" w:hAnsiTheme="minorHAnsi"/>
          <w:sz w:val="22"/>
          <w:szCs w:val="22"/>
        </w:rPr>
        <w:t xml:space="preserve"> </w:t>
      </w:r>
      <w:r w:rsidR="002D7975" w:rsidRPr="006469FE">
        <w:rPr>
          <w:rFonts w:asciiTheme="minorHAnsi" w:hAnsiTheme="minorHAnsi"/>
          <w:sz w:val="22"/>
          <w:szCs w:val="22"/>
        </w:rPr>
        <w:t>içinde 3</w:t>
      </w:r>
      <w:r w:rsidRPr="006469FE">
        <w:rPr>
          <w:rFonts w:asciiTheme="minorHAnsi" w:hAnsiTheme="minorHAnsi"/>
          <w:sz w:val="22"/>
          <w:szCs w:val="22"/>
        </w:rPr>
        <w:t xml:space="preserve"> Arap ve 9 İngiliz atı olmak </w:t>
      </w:r>
      <w:r w:rsidR="002D7975" w:rsidRPr="006469FE">
        <w:rPr>
          <w:rFonts w:asciiTheme="minorHAnsi" w:hAnsiTheme="minorHAnsi"/>
          <w:sz w:val="22"/>
          <w:szCs w:val="22"/>
        </w:rPr>
        <w:t>üzere toplam</w:t>
      </w:r>
      <w:r w:rsidRPr="006469FE">
        <w:rPr>
          <w:rFonts w:asciiTheme="minorHAnsi" w:hAnsiTheme="minorHAnsi"/>
          <w:sz w:val="22"/>
          <w:szCs w:val="22"/>
        </w:rPr>
        <w:t xml:space="preserve"> </w:t>
      </w:r>
      <w:r w:rsidR="002D7975" w:rsidRPr="006469FE">
        <w:rPr>
          <w:rFonts w:asciiTheme="minorHAnsi" w:hAnsiTheme="minorHAnsi"/>
          <w:sz w:val="22"/>
          <w:szCs w:val="22"/>
        </w:rPr>
        <w:t>12 at kimliklendirildi pedigrileri verildi</w:t>
      </w:r>
      <w:r w:rsidRPr="006469FE">
        <w:rPr>
          <w:rFonts w:asciiTheme="minorHAnsi" w:hAnsiTheme="minorHAnsi"/>
          <w:sz w:val="22"/>
          <w:szCs w:val="22"/>
        </w:rPr>
        <w:t xml:space="preserve">.  10 atın Durin, Ruam, EVA, Salmonella Abartus Equie ve Nil Vadisi </w:t>
      </w:r>
      <w:r w:rsidR="002D7975" w:rsidRPr="006469FE">
        <w:rPr>
          <w:rFonts w:asciiTheme="minorHAnsi" w:hAnsiTheme="minorHAnsi"/>
          <w:sz w:val="22"/>
          <w:szCs w:val="22"/>
        </w:rPr>
        <w:t>Virüsü hastalıkları için</w:t>
      </w:r>
      <w:r w:rsidRPr="006469FE">
        <w:rPr>
          <w:rFonts w:asciiTheme="minorHAnsi" w:hAnsiTheme="minorHAnsi"/>
          <w:sz w:val="22"/>
          <w:szCs w:val="22"/>
        </w:rPr>
        <w:t xml:space="preserve"> kan alınarak kan serumu gönderildi.  Damızlık </w:t>
      </w:r>
      <w:r w:rsidR="002D7975" w:rsidRPr="006469FE">
        <w:rPr>
          <w:rFonts w:asciiTheme="minorHAnsi" w:hAnsiTheme="minorHAnsi"/>
          <w:sz w:val="22"/>
          <w:szCs w:val="22"/>
        </w:rPr>
        <w:t>Belgelerinde vizeleri</w:t>
      </w:r>
      <w:r w:rsidRPr="006469FE">
        <w:rPr>
          <w:rFonts w:asciiTheme="minorHAnsi" w:hAnsiTheme="minorHAnsi"/>
          <w:sz w:val="22"/>
          <w:szCs w:val="22"/>
        </w:rPr>
        <w:t xml:space="preserve"> onaylandı. </w:t>
      </w:r>
      <w:r w:rsidR="002D7975" w:rsidRPr="006469FE">
        <w:rPr>
          <w:rFonts w:asciiTheme="minorHAnsi" w:hAnsiTheme="minorHAnsi"/>
          <w:sz w:val="22"/>
          <w:szCs w:val="22"/>
        </w:rPr>
        <w:t>Ayrıca 1</w:t>
      </w:r>
      <w:r w:rsidRPr="006469FE">
        <w:rPr>
          <w:rFonts w:asciiTheme="minorHAnsi" w:hAnsiTheme="minorHAnsi"/>
          <w:sz w:val="22"/>
          <w:szCs w:val="22"/>
        </w:rPr>
        <w:t xml:space="preserve"> Arap atın Don değişikliği </w:t>
      </w:r>
      <w:r w:rsidR="002D7975" w:rsidRPr="006469FE">
        <w:rPr>
          <w:rFonts w:asciiTheme="minorHAnsi" w:hAnsiTheme="minorHAnsi"/>
          <w:sz w:val="22"/>
          <w:szCs w:val="22"/>
        </w:rPr>
        <w:t>işlemi yapıldı</w:t>
      </w:r>
      <w:r w:rsidRPr="006469FE">
        <w:rPr>
          <w:rFonts w:asciiTheme="minorHAnsi" w:hAnsiTheme="minorHAnsi"/>
          <w:sz w:val="22"/>
          <w:szCs w:val="22"/>
        </w:rPr>
        <w:t xml:space="preserve">. </w:t>
      </w:r>
    </w:p>
    <w:p w:rsidR="00F969C1" w:rsidRPr="006469FE" w:rsidRDefault="00F969C1" w:rsidP="00DB302B">
      <w:pPr>
        <w:spacing w:line="276" w:lineRule="auto"/>
        <w:rPr>
          <w:rFonts w:asciiTheme="minorHAnsi" w:hAnsiTheme="minorHAnsi"/>
          <w:sz w:val="22"/>
          <w:szCs w:val="22"/>
        </w:rPr>
      </w:pPr>
      <w:r w:rsidRPr="006469FE">
        <w:rPr>
          <w:rFonts w:asciiTheme="minorHAnsi" w:hAnsiTheme="minorHAnsi"/>
          <w:sz w:val="22"/>
          <w:szCs w:val="22"/>
        </w:rPr>
        <w:tab/>
        <w:t xml:space="preserve"> Bakanlığımız ve Türkiye Jokey Kulübü </w:t>
      </w:r>
      <w:r w:rsidR="002D7975" w:rsidRPr="006469FE">
        <w:rPr>
          <w:rFonts w:asciiTheme="minorHAnsi" w:hAnsiTheme="minorHAnsi"/>
          <w:sz w:val="22"/>
          <w:szCs w:val="22"/>
        </w:rPr>
        <w:t>arasındaki sözleşme</w:t>
      </w:r>
      <w:r w:rsidRPr="006469FE">
        <w:rPr>
          <w:rFonts w:asciiTheme="minorHAnsi" w:hAnsiTheme="minorHAnsi"/>
          <w:sz w:val="22"/>
          <w:szCs w:val="22"/>
        </w:rPr>
        <w:t xml:space="preserve"> </w:t>
      </w:r>
      <w:r w:rsidR="002D7975" w:rsidRPr="006469FE">
        <w:rPr>
          <w:rFonts w:asciiTheme="minorHAnsi" w:hAnsiTheme="minorHAnsi"/>
          <w:sz w:val="22"/>
          <w:szCs w:val="22"/>
        </w:rPr>
        <w:t>gereği her</w:t>
      </w:r>
      <w:r w:rsidRPr="006469FE">
        <w:rPr>
          <w:rFonts w:asciiTheme="minorHAnsi" w:hAnsiTheme="minorHAnsi"/>
          <w:sz w:val="22"/>
          <w:szCs w:val="22"/>
        </w:rPr>
        <w:t xml:space="preserve"> ay bu at işletmelerindeki atların </w:t>
      </w:r>
      <w:r w:rsidR="002D7975" w:rsidRPr="006469FE">
        <w:rPr>
          <w:rFonts w:asciiTheme="minorHAnsi" w:hAnsiTheme="minorHAnsi"/>
          <w:sz w:val="22"/>
          <w:szCs w:val="22"/>
        </w:rPr>
        <w:t>güncellemeleri yapılarak aşıları</w:t>
      </w:r>
      <w:r w:rsidRPr="006469FE">
        <w:rPr>
          <w:rFonts w:asciiTheme="minorHAnsi" w:hAnsiTheme="minorHAnsi"/>
          <w:sz w:val="22"/>
          <w:szCs w:val="22"/>
        </w:rPr>
        <w:t xml:space="preserve"> uygulanmaktadır.</w:t>
      </w:r>
    </w:p>
    <w:p w:rsidR="00B17F3D" w:rsidRPr="006469FE" w:rsidRDefault="00B17F3D" w:rsidP="00DB302B">
      <w:pPr>
        <w:pStyle w:val="Balk5"/>
        <w:spacing w:line="276" w:lineRule="auto"/>
        <w:jc w:val="left"/>
      </w:pPr>
      <w:bookmarkStart w:id="742" w:name="_Toc411347557"/>
      <w:bookmarkStart w:id="743" w:name="_Toc378852735"/>
      <w:bookmarkStart w:id="744" w:name="_Toc379183275"/>
      <w:bookmarkStart w:id="745" w:name="_Toc379185137"/>
    </w:p>
    <w:p w:rsidR="00F969C1" w:rsidRPr="006469FE" w:rsidRDefault="009A5F53" w:rsidP="00DB302B">
      <w:pPr>
        <w:pStyle w:val="Balk5"/>
        <w:spacing w:line="276" w:lineRule="auto"/>
        <w:jc w:val="left"/>
      </w:pPr>
      <w:bookmarkStart w:id="746" w:name="_Toc413836834"/>
      <w:r>
        <w:t>4.3.2.7.8</w:t>
      </w:r>
      <w:r w:rsidR="00D14669" w:rsidRPr="006469FE">
        <w:t xml:space="preserve">. </w:t>
      </w:r>
      <w:r w:rsidR="00F969C1" w:rsidRPr="006469FE">
        <w:t>Hayvan Satıcı, Nakliyeci ve Bakıcılarına Hayvan Refahı Eğitimi</w:t>
      </w:r>
      <w:bookmarkEnd w:id="742"/>
      <w:bookmarkEnd w:id="746"/>
    </w:p>
    <w:p w:rsidR="00F969C1" w:rsidRPr="006469FE" w:rsidRDefault="00F969C1" w:rsidP="00DB302B">
      <w:pPr>
        <w:spacing w:line="276" w:lineRule="auto"/>
        <w:ind w:firstLine="709"/>
        <w:rPr>
          <w:rFonts w:asciiTheme="minorHAnsi" w:hAnsiTheme="minorHAnsi"/>
          <w:sz w:val="22"/>
          <w:szCs w:val="22"/>
        </w:rPr>
      </w:pPr>
      <w:r w:rsidRPr="006469FE">
        <w:rPr>
          <w:rFonts w:asciiTheme="minorHAnsi" w:hAnsiTheme="minorHAnsi"/>
          <w:sz w:val="22"/>
          <w:szCs w:val="22"/>
        </w:rPr>
        <w:t>Canlı hayvan ticareti yapan satıcıların çalışma ve denetlenmesi ile ilgili usul ve esaslar hakkında yönetmelik çerçevesinde, doğrudan ya da dolaylı olarak sığır cinsi hayvanlar, koyun ve keçi türü hayvanların alım ve satımını yapan satıcıların teknik, hijyenik ve sağlıklı şartlarda çalışmalarının sağlanması, ayrıca satıcılar tarafından hayvan hastalıklarının yayılmasını engellemek amacıyla belirli bir eğitimden geçirilmesi ve bağlı bulunduğu İl/İlçe Müdürlüğünde çalışma izni alması şartı bulunmaktadır. Bunun yanı sıra Hayvanların Nakilleri Sırasında Refahı ve Korunması Yönetmeliği'ne göre, nakil sırasında hayvanlara refakat eden bakıcılar ve nakil araçlarının sürücülerine eğitim verildikten sonra yeterlilik belgesi, nakliyecilere yetki belgesi, hayvan naklinde kullanılan araçlara onay belgesi verilerek veri tabanına kaydedilmesi gerekmektedir.</w:t>
      </w:r>
    </w:p>
    <w:p w:rsidR="00F969C1" w:rsidRPr="006469FE" w:rsidRDefault="00F969C1" w:rsidP="00DB302B">
      <w:pPr>
        <w:spacing w:line="276" w:lineRule="auto"/>
        <w:rPr>
          <w:rFonts w:asciiTheme="minorHAnsi" w:hAnsiTheme="minorHAnsi"/>
          <w:sz w:val="22"/>
          <w:szCs w:val="22"/>
        </w:rPr>
      </w:pPr>
      <w:r w:rsidRPr="006469FE">
        <w:rPr>
          <w:rFonts w:asciiTheme="minorHAnsi" w:hAnsiTheme="minorHAnsi"/>
          <w:sz w:val="22"/>
          <w:szCs w:val="22"/>
        </w:rPr>
        <w:t xml:space="preserve">          Bu amaçlar doğrultusunda 09/01/2015 tarihinde Çanakkale İl Gıda Tarım ve Hayvancılık Müdürlüğü toplantı salonunda Hayvan Sağlığı ve Yetiştiriciliği Şube Müdürlüğü personeli tarafından 2013 yılı sonundan beri 9 eğitim yapılmış olup İl genelinde toplam 527 kişi verilen eğitimlere katılmış </w:t>
      </w:r>
      <w:r w:rsidRPr="006469FE">
        <w:rPr>
          <w:rFonts w:asciiTheme="minorHAnsi" w:hAnsiTheme="minorHAnsi"/>
          <w:sz w:val="22"/>
          <w:szCs w:val="22"/>
        </w:rPr>
        <w:lastRenderedPageBreak/>
        <w:t>olup; eğitime katılan kişilerden 112 kişi bakıcı yeterlilik belgesi, 214 kişi sürücü yeterlilik belgesi, 136 kişide nakliyeci yetki belgesi tip-I belgesi almıştır.</w:t>
      </w:r>
    </w:p>
    <w:p w:rsidR="006009B5" w:rsidRPr="006469FE" w:rsidRDefault="006009B5" w:rsidP="00DB302B">
      <w:pPr>
        <w:pStyle w:val="Balk5"/>
        <w:spacing w:line="276" w:lineRule="auto"/>
        <w:jc w:val="left"/>
        <w:rPr>
          <w:szCs w:val="22"/>
        </w:rPr>
      </w:pPr>
      <w:bookmarkStart w:id="747" w:name="_Toc386731982"/>
      <w:bookmarkStart w:id="748" w:name="_Toc378852737"/>
      <w:bookmarkStart w:id="749" w:name="_Toc379183100"/>
      <w:bookmarkStart w:id="750" w:name="_Toc379183277"/>
      <w:bookmarkStart w:id="751" w:name="_Toc379185139"/>
      <w:bookmarkEnd w:id="743"/>
      <w:bookmarkEnd w:id="744"/>
      <w:bookmarkEnd w:id="745"/>
    </w:p>
    <w:p w:rsidR="007E62F1" w:rsidRPr="006469FE" w:rsidRDefault="009A5F53" w:rsidP="00DB302B">
      <w:pPr>
        <w:pStyle w:val="Balk5"/>
        <w:spacing w:line="276" w:lineRule="auto"/>
        <w:jc w:val="left"/>
        <w:rPr>
          <w:szCs w:val="22"/>
        </w:rPr>
      </w:pPr>
      <w:bookmarkStart w:id="752" w:name="_Toc411347558"/>
      <w:bookmarkStart w:id="753" w:name="_Toc413836835"/>
      <w:r>
        <w:rPr>
          <w:szCs w:val="22"/>
        </w:rPr>
        <w:t>4.3.2.7.9</w:t>
      </w:r>
      <w:r w:rsidR="007E62F1" w:rsidRPr="006469FE">
        <w:rPr>
          <w:szCs w:val="22"/>
        </w:rPr>
        <w:t>. Hayvancılığı Geliştirilmesi Projesi</w:t>
      </w:r>
      <w:bookmarkEnd w:id="747"/>
      <w:bookmarkEnd w:id="752"/>
      <w:bookmarkEnd w:id="753"/>
    </w:p>
    <w:p w:rsidR="007E62F1" w:rsidRPr="006469FE" w:rsidRDefault="007E62F1"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Bakanlığımızca uygulamaya konulan Koyun ve Keçilerde Verimliliği arttırma Projesi çerçevesinde Koyun Yetiştiricilerine 42 baş Tahirova ırkı damızlık koç dağıtılmıştır.</w:t>
      </w:r>
    </w:p>
    <w:p w:rsidR="007E62F1" w:rsidRPr="006469FE" w:rsidRDefault="007E62F1" w:rsidP="00DB302B">
      <w:pPr>
        <w:spacing w:after="200"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 xml:space="preserve">Damızlık olarak dağıtılan koçların bedelinin % 75 i Bakanlıkça gönderilen ödenekten hibe </w:t>
      </w:r>
      <w:r w:rsidR="00EE0331" w:rsidRPr="006469FE">
        <w:rPr>
          <w:rFonts w:asciiTheme="minorHAnsi" w:eastAsiaTheme="minorHAnsi" w:hAnsiTheme="minorHAnsi"/>
          <w:sz w:val="22"/>
          <w:szCs w:val="22"/>
          <w:lang w:eastAsia="en-US"/>
        </w:rPr>
        <w:t>olarak karşılanmış</w:t>
      </w:r>
      <w:r w:rsidRPr="006469FE">
        <w:rPr>
          <w:rFonts w:asciiTheme="minorHAnsi" w:eastAsiaTheme="minorHAnsi" w:hAnsiTheme="minorHAnsi"/>
          <w:sz w:val="22"/>
          <w:szCs w:val="22"/>
          <w:lang w:eastAsia="en-US"/>
        </w:rPr>
        <w:t>, % 25</w:t>
      </w:r>
      <w:r w:rsidR="00EE0331" w:rsidRPr="006469FE">
        <w:rPr>
          <w:rFonts w:asciiTheme="minorHAnsi" w:eastAsiaTheme="minorHAnsi" w:hAnsiTheme="minorHAnsi"/>
          <w:sz w:val="22"/>
          <w:szCs w:val="22"/>
          <w:lang w:eastAsia="en-US"/>
        </w:rPr>
        <w:t xml:space="preserve"> lik kısım y</w:t>
      </w:r>
      <w:r w:rsidRPr="006469FE">
        <w:rPr>
          <w:rFonts w:asciiTheme="minorHAnsi" w:eastAsiaTheme="minorHAnsi" w:hAnsiTheme="minorHAnsi"/>
          <w:sz w:val="22"/>
          <w:szCs w:val="22"/>
          <w:lang w:eastAsia="en-US"/>
        </w:rPr>
        <w:t>etiştiriciden katkı payı olarak alınmıştır.</w:t>
      </w:r>
      <w:r w:rsidRPr="006469FE">
        <w:rPr>
          <w:rFonts w:asciiTheme="minorHAnsi" w:hAnsiTheme="minorHAnsi"/>
          <w:sz w:val="22"/>
          <w:szCs w:val="22"/>
        </w:rPr>
        <w:t xml:space="preserve"> </w:t>
      </w:r>
    </w:p>
    <w:p w:rsidR="007E62F1" w:rsidRPr="006469FE" w:rsidRDefault="009A5F53" w:rsidP="00DB302B">
      <w:pPr>
        <w:pStyle w:val="Balk5"/>
        <w:spacing w:line="276" w:lineRule="auto"/>
        <w:jc w:val="left"/>
        <w:rPr>
          <w:szCs w:val="22"/>
        </w:rPr>
      </w:pPr>
      <w:bookmarkStart w:id="754" w:name="_Toc378852736"/>
      <w:bookmarkStart w:id="755" w:name="_Toc379183276"/>
      <w:bookmarkStart w:id="756" w:name="_Toc379185138"/>
      <w:bookmarkStart w:id="757" w:name="_Toc386731983"/>
      <w:bookmarkStart w:id="758" w:name="_Toc411347559"/>
      <w:bookmarkStart w:id="759" w:name="_Toc413836836"/>
      <w:r>
        <w:rPr>
          <w:szCs w:val="22"/>
        </w:rPr>
        <w:t>4.3.2.7.10</w:t>
      </w:r>
      <w:r w:rsidR="006009B5" w:rsidRPr="006469FE">
        <w:rPr>
          <w:szCs w:val="22"/>
        </w:rPr>
        <w:t>.</w:t>
      </w:r>
      <w:r w:rsidR="00D14669" w:rsidRPr="006469FE">
        <w:rPr>
          <w:szCs w:val="22"/>
        </w:rPr>
        <w:t xml:space="preserve"> </w:t>
      </w:r>
      <w:r w:rsidR="007E62F1" w:rsidRPr="006469FE">
        <w:rPr>
          <w:szCs w:val="22"/>
        </w:rPr>
        <w:t>Hayvan Tanımlama İşlemleri</w:t>
      </w:r>
      <w:bookmarkEnd w:id="754"/>
      <w:bookmarkEnd w:id="755"/>
      <w:bookmarkEnd w:id="756"/>
      <w:bookmarkEnd w:id="757"/>
      <w:bookmarkEnd w:id="758"/>
      <w:bookmarkEnd w:id="759"/>
    </w:p>
    <w:p w:rsidR="006009B5" w:rsidRPr="006469FE" w:rsidRDefault="007E62F1" w:rsidP="00DB302B">
      <w:pPr>
        <w:spacing w:line="276" w:lineRule="auto"/>
        <w:ind w:firstLine="708"/>
        <w:rPr>
          <w:rFonts w:asciiTheme="minorHAnsi" w:hAnsiTheme="minorHAnsi"/>
          <w:sz w:val="22"/>
          <w:szCs w:val="22"/>
        </w:rPr>
      </w:pPr>
      <w:r w:rsidRPr="006469FE">
        <w:rPr>
          <w:rFonts w:asciiTheme="minorHAnsi" w:hAnsiTheme="minorHAnsi"/>
          <w:sz w:val="22"/>
          <w:szCs w:val="22"/>
        </w:rPr>
        <w:t>Büyükbaş hayvan küpelemesi işlemleri S.S. Çanakkale ve Çevre Köyleri, Köy Kalkınma ve Tarımsal Amaçlı Kooperatifler Birliği tarafından yürütülmekte olup 2014 yılı içerisinde 70.164 adet büyükbaş hayvan Turkvet kayıt sistemine işlenmiştir.</w:t>
      </w:r>
      <w:r w:rsidR="006009B5" w:rsidRPr="006469FE">
        <w:rPr>
          <w:rFonts w:asciiTheme="minorHAnsi" w:hAnsiTheme="minorHAnsi"/>
          <w:sz w:val="22"/>
          <w:szCs w:val="22"/>
        </w:rPr>
        <w:t xml:space="preserve"> </w:t>
      </w:r>
      <w:r w:rsidRPr="006469FE">
        <w:rPr>
          <w:rFonts w:asciiTheme="minorHAnsi" w:hAnsiTheme="minorHAnsi"/>
          <w:sz w:val="22"/>
          <w:szCs w:val="22"/>
        </w:rPr>
        <w:t>Küçükbaş hayvan küpeleme işlemleri Müdürlüğümüz bünyesinde yürütülmekte olup 475.600 adet küçükbaş hayvan KKKS. veri tabanına girişi yapılmıştır. İlimizde Turkvet Kayıt sisteminde kayıtlı toplam Hayvancılık İşletme Sayımız 41.753 adettir</w:t>
      </w:r>
      <w:r w:rsidR="00F54543" w:rsidRPr="006469FE">
        <w:rPr>
          <w:rFonts w:asciiTheme="minorHAnsi" w:hAnsiTheme="minorHAnsi"/>
          <w:sz w:val="22"/>
          <w:szCs w:val="22"/>
        </w:rPr>
        <w:t xml:space="preserve">. </w:t>
      </w:r>
    </w:p>
    <w:p w:rsidR="006009B5" w:rsidRPr="006469FE" w:rsidRDefault="006009B5" w:rsidP="00DB302B">
      <w:pPr>
        <w:spacing w:line="276" w:lineRule="auto"/>
        <w:rPr>
          <w:rFonts w:asciiTheme="minorHAnsi" w:hAnsiTheme="minorHAnsi"/>
          <w:sz w:val="22"/>
          <w:szCs w:val="22"/>
        </w:rPr>
      </w:pPr>
    </w:p>
    <w:p w:rsidR="00F54543" w:rsidRPr="006469FE" w:rsidRDefault="009A5F53" w:rsidP="00DB302B">
      <w:pPr>
        <w:pStyle w:val="Balk5"/>
        <w:jc w:val="left"/>
      </w:pPr>
      <w:bookmarkStart w:id="760" w:name="_Toc411347560"/>
      <w:bookmarkStart w:id="761" w:name="_Toc413836837"/>
      <w:r>
        <w:t>4.3.2.7.11</w:t>
      </w:r>
      <w:r w:rsidR="00F54543" w:rsidRPr="006469FE">
        <w:t>. Süt Ürünleri İhracat</w:t>
      </w:r>
      <w:bookmarkEnd w:id="760"/>
      <w:bookmarkEnd w:id="761"/>
    </w:p>
    <w:p w:rsidR="006009B5" w:rsidRPr="006469FE" w:rsidRDefault="00F54543" w:rsidP="00DB302B">
      <w:pPr>
        <w:spacing w:line="276" w:lineRule="auto"/>
        <w:ind w:firstLine="708"/>
        <w:rPr>
          <w:rFonts w:asciiTheme="minorHAnsi" w:hAnsiTheme="minorHAnsi"/>
          <w:b/>
          <w:bCs/>
          <w:sz w:val="22"/>
          <w:szCs w:val="22"/>
        </w:rPr>
      </w:pPr>
      <w:r w:rsidRPr="006469FE">
        <w:rPr>
          <w:rFonts w:asciiTheme="minorHAnsi" w:hAnsiTheme="minorHAnsi"/>
          <w:sz w:val="22"/>
          <w:szCs w:val="22"/>
        </w:rPr>
        <w:t xml:space="preserve">İlimizden AB Ülkelerine İhracat yapan süt ürünleri tesisi bulunmamaktadır. İlimizden Tahsildaroğlu Süt Ürünleri ve Akpınar Süt Ürünleri firmaları 2014 yılında Irak’a </w:t>
      </w:r>
      <w:r w:rsidRPr="006469FE">
        <w:rPr>
          <w:rFonts w:asciiTheme="minorHAnsi" w:hAnsiTheme="minorHAnsi"/>
          <w:bCs/>
          <w:sz w:val="22"/>
          <w:szCs w:val="22"/>
        </w:rPr>
        <w:t>180.166,05 KG</w:t>
      </w:r>
      <w:r w:rsidRPr="006469FE">
        <w:rPr>
          <w:rFonts w:asciiTheme="minorHAnsi" w:hAnsiTheme="minorHAnsi"/>
          <w:b/>
          <w:bCs/>
          <w:sz w:val="22"/>
          <w:szCs w:val="22"/>
        </w:rPr>
        <w:t xml:space="preserve"> </w:t>
      </w:r>
      <w:r w:rsidRPr="006469FE">
        <w:rPr>
          <w:rFonts w:asciiTheme="minorHAnsi" w:hAnsiTheme="minorHAnsi"/>
          <w:bCs/>
          <w:sz w:val="22"/>
          <w:szCs w:val="22"/>
        </w:rPr>
        <w:t>lor ve peynir ihracatı</w:t>
      </w:r>
      <w:r w:rsidRPr="006469FE">
        <w:rPr>
          <w:rFonts w:asciiTheme="minorHAnsi" w:hAnsiTheme="minorHAnsi"/>
          <w:b/>
          <w:bCs/>
          <w:sz w:val="22"/>
          <w:szCs w:val="22"/>
        </w:rPr>
        <w:t xml:space="preserve"> </w:t>
      </w:r>
      <w:r w:rsidRPr="006469FE">
        <w:rPr>
          <w:rFonts w:asciiTheme="minorHAnsi" w:hAnsiTheme="minorHAnsi"/>
          <w:bCs/>
          <w:sz w:val="22"/>
          <w:szCs w:val="22"/>
        </w:rPr>
        <w:t>yapmıştır.</w:t>
      </w:r>
      <w:r w:rsidRPr="006469FE">
        <w:rPr>
          <w:rFonts w:asciiTheme="minorHAnsi" w:hAnsiTheme="minorHAnsi"/>
          <w:b/>
          <w:bCs/>
          <w:sz w:val="22"/>
          <w:szCs w:val="22"/>
        </w:rPr>
        <w:t xml:space="preserve"> </w:t>
      </w:r>
    </w:p>
    <w:p w:rsidR="006009B5" w:rsidRPr="006469FE" w:rsidRDefault="006009B5" w:rsidP="00DB302B">
      <w:pPr>
        <w:spacing w:line="276" w:lineRule="auto"/>
        <w:rPr>
          <w:rFonts w:asciiTheme="minorHAnsi" w:hAnsiTheme="minorHAnsi"/>
          <w:b/>
          <w:bCs/>
          <w:sz w:val="22"/>
          <w:szCs w:val="22"/>
        </w:rPr>
      </w:pPr>
    </w:p>
    <w:p w:rsidR="00F54543" w:rsidRPr="006469FE" w:rsidRDefault="009A5F53" w:rsidP="00DB302B">
      <w:pPr>
        <w:pStyle w:val="Balk5"/>
        <w:jc w:val="left"/>
        <w:rPr>
          <w:bCs/>
        </w:rPr>
      </w:pPr>
      <w:bookmarkStart w:id="762" w:name="_Toc411347561"/>
      <w:bookmarkStart w:id="763" w:name="_Toc413836838"/>
      <w:r>
        <w:t>4.3.2.7.12</w:t>
      </w:r>
      <w:r w:rsidR="00F54543" w:rsidRPr="006469FE">
        <w:t>. Canlı Hayvan İhracat</w:t>
      </w:r>
      <w:bookmarkEnd w:id="762"/>
      <w:bookmarkEnd w:id="763"/>
    </w:p>
    <w:p w:rsidR="00F54543" w:rsidRPr="006469FE" w:rsidRDefault="00F54543"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İlimizden 114 adet saanen keçi (dişi) , 8 adet saanen teke (erkek), 100 adet saanen erkek oğlak, 50 adet saanen dişi oğlak Ezine İlçemizden Türkmenistan’a ihraç edilmiştir.</w:t>
      </w:r>
    </w:p>
    <w:p w:rsidR="009E2CEB" w:rsidRPr="006469FE" w:rsidRDefault="009E2CEB" w:rsidP="00DB302B">
      <w:pPr>
        <w:pStyle w:val="Balk3"/>
      </w:pPr>
      <w:bookmarkStart w:id="764" w:name="_Toc386731984"/>
      <w:bookmarkStart w:id="765" w:name="_Toc411347562"/>
      <w:bookmarkStart w:id="766" w:name="_Toc413836839"/>
      <w:bookmarkStart w:id="767" w:name="_Toc378852739"/>
      <w:bookmarkStart w:id="768" w:name="_Toc379183279"/>
      <w:bookmarkStart w:id="769" w:name="_Toc379185141"/>
      <w:bookmarkEnd w:id="748"/>
      <w:bookmarkEnd w:id="749"/>
      <w:bookmarkEnd w:id="750"/>
      <w:bookmarkEnd w:id="751"/>
      <w:r w:rsidRPr="006469FE">
        <w:t>4.3.3. Su Ürünleri Koruma Ve Kontrol Hizmetleri Çalışmaları</w:t>
      </w:r>
      <w:bookmarkEnd w:id="764"/>
      <w:bookmarkEnd w:id="765"/>
      <w:bookmarkEnd w:id="766"/>
    </w:p>
    <w:p w:rsidR="00E024CA" w:rsidRPr="006469FE" w:rsidRDefault="00E024CA" w:rsidP="00DB302B">
      <w:pPr>
        <w:ind w:firstLine="709"/>
        <w:rPr>
          <w:rFonts w:asciiTheme="minorHAnsi" w:hAnsiTheme="minorHAnsi"/>
          <w:sz w:val="22"/>
          <w:szCs w:val="22"/>
        </w:rPr>
      </w:pPr>
      <w:bookmarkStart w:id="770" w:name="_Toc378852738"/>
      <w:bookmarkStart w:id="771" w:name="_Toc379183278"/>
      <w:bookmarkStart w:id="772" w:name="_Toc379185140"/>
      <w:bookmarkStart w:id="773" w:name="_Toc386731985"/>
      <w:r w:rsidRPr="006469FE">
        <w:rPr>
          <w:rFonts w:asciiTheme="minorHAnsi" w:hAnsiTheme="minorHAnsi"/>
          <w:bCs/>
          <w:sz w:val="22"/>
          <w:szCs w:val="22"/>
        </w:rPr>
        <w:t>Su Ürünleri Biriminin görev konuları;</w:t>
      </w:r>
      <w:r w:rsidRPr="006469FE">
        <w:rPr>
          <w:rFonts w:asciiTheme="minorHAnsi" w:hAnsiTheme="minorHAnsi"/>
          <w:sz w:val="22"/>
          <w:szCs w:val="22"/>
        </w:rPr>
        <w:t xml:space="preserve"> </w:t>
      </w:r>
    </w:p>
    <w:p w:rsidR="00E024CA" w:rsidRPr="006469FE" w:rsidRDefault="00E024CA" w:rsidP="007E7CAA">
      <w:pPr>
        <w:numPr>
          <w:ilvl w:val="0"/>
          <w:numId w:val="32"/>
        </w:numPr>
        <w:contextualSpacing/>
        <w:rPr>
          <w:rFonts w:asciiTheme="minorHAnsi" w:hAnsiTheme="minorHAnsi"/>
          <w:sz w:val="22"/>
          <w:szCs w:val="22"/>
        </w:rPr>
      </w:pPr>
      <w:r w:rsidRPr="006469FE">
        <w:rPr>
          <w:rFonts w:asciiTheme="minorHAnsi" w:hAnsiTheme="minorHAnsi"/>
          <w:sz w:val="22"/>
          <w:szCs w:val="22"/>
        </w:rPr>
        <w:t>Ruhsatlandırma</w:t>
      </w:r>
    </w:p>
    <w:p w:rsidR="00E024CA" w:rsidRPr="006469FE" w:rsidRDefault="00E024CA" w:rsidP="007E7CAA">
      <w:pPr>
        <w:numPr>
          <w:ilvl w:val="0"/>
          <w:numId w:val="32"/>
        </w:numPr>
        <w:contextualSpacing/>
        <w:rPr>
          <w:rFonts w:asciiTheme="minorHAnsi" w:hAnsiTheme="minorHAnsi"/>
          <w:sz w:val="22"/>
          <w:szCs w:val="22"/>
        </w:rPr>
      </w:pPr>
      <w:r w:rsidRPr="006469FE">
        <w:rPr>
          <w:rFonts w:asciiTheme="minorHAnsi" w:hAnsiTheme="minorHAnsi"/>
          <w:sz w:val="22"/>
          <w:szCs w:val="22"/>
        </w:rPr>
        <w:t xml:space="preserve">Su Ürünleri Kontrol </w:t>
      </w:r>
    </w:p>
    <w:p w:rsidR="00E024CA" w:rsidRPr="006469FE" w:rsidRDefault="00E024CA" w:rsidP="007E7CAA">
      <w:pPr>
        <w:numPr>
          <w:ilvl w:val="0"/>
          <w:numId w:val="32"/>
        </w:numPr>
        <w:contextualSpacing/>
        <w:rPr>
          <w:rFonts w:asciiTheme="minorHAnsi" w:hAnsiTheme="minorHAnsi"/>
          <w:sz w:val="22"/>
          <w:szCs w:val="22"/>
        </w:rPr>
      </w:pPr>
      <w:r w:rsidRPr="006469FE">
        <w:rPr>
          <w:rFonts w:asciiTheme="minorHAnsi" w:hAnsiTheme="minorHAnsi"/>
          <w:sz w:val="22"/>
          <w:szCs w:val="22"/>
        </w:rPr>
        <w:t>Su Ürünleri İthalat ve İhracat</w:t>
      </w:r>
    </w:p>
    <w:p w:rsidR="00E024CA" w:rsidRPr="006469FE" w:rsidRDefault="00E024CA" w:rsidP="007E7CAA">
      <w:pPr>
        <w:numPr>
          <w:ilvl w:val="0"/>
          <w:numId w:val="32"/>
        </w:numPr>
        <w:contextualSpacing/>
        <w:rPr>
          <w:rFonts w:asciiTheme="minorHAnsi" w:hAnsiTheme="minorHAnsi"/>
          <w:sz w:val="22"/>
          <w:szCs w:val="22"/>
        </w:rPr>
      </w:pPr>
      <w:r w:rsidRPr="006469FE">
        <w:rPr>
          <w:rFonts w:asciiTheme="minorHAnsi" w:hAnsiTheme="minorHAnsi"/>
          <w:sz w:val="22"/>
          <w:szCs w:val="22"/>
        </w:rPr>
        <w:t>Su Ürünleri Yetiştiriciliği</w:t>
      </w:r>
    </w:p>
    <w:p w:rsidR="00B17F3D" w:rsidRPr="006469FE" w:rsidRDefault="00B17F3D" w:rsidP="00DB302B">
      <w:pPr>
        <w:ind w:left="720"/>
        <w:rPr>
          <w:rFonts w:asciiTheme="minorHAnsi" w:hAnsiTheme="minorHAnsi"/>
          <w:sz w:val="22"/>
          <w:szCs w:val="22"/>
        </w:rPr>
      </w:pPr>
    </w:p>
    <w:p w:rsidR="00E024CA" w:rsidRPr="006469FE" w:rsidRDefault="00E024CA" w:rsidP="00DB302B">
      <w:pPr>
        <w:ind w:left="720"/>
        <w:rPr>
          <w:rFonts w:asciiTheme="minorHAnsi" w:hAnsiTheme="minorHAnsi"/>
          <w:sz w:val="22"/>
          <w:szCs w:val="22"/>
        </w:rPr>
      </w:pPr>
      <w:r w:rsidRPr="006469FE">
        <w:rPr>
          <w:rFonts w:asciiTheme="minorHAnsi" w:hAnsiTheme="minorHAnsi"/>
          <w:sz w:val="22"/>
          <w:szCs w:val="22"/>
        </w:rPr>
        <w:t>Su Ürünleri Birimi;</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 xml:space="preserve">1380 Sayılı Su Ürünleri Kanunu </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 xml:space="preserve">Su Ürünleri Yönetmeliği, </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Balıkçı Barınakları Yönetmeliği</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Tarımsal Nitrat Kirliliğine Karşı Suların Korunması Yönetmeliği</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Su Ürünleri yetiştiriciliği Yönetmeliği</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Su Ürünleri Yetiştiriciliği Yatırımlarında İhtiyaç Duyulan su ve Su Alanları ile deniz ve İç Sulardaki İstihsal Alanlarının Kiralanmasına yönelik Yönetmelik</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3/1 Numaralı Ticari Amaçlı Su Ürünleri Avcılığını Düzenleyen Tebliğ</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3/2 Numaralı Amatör Amaçlı Su Ürünleri Avcılığını Düzenleyen Tebliğ</w:t>
      </w:r>
    </w:p>
    <w:p w:rsidR="00E024CA" w:rsidRPr="006469FE" w:rsidRDefault="00E024CA" w:rsidP="007E7CAA">
      <w:pPr>
        <w:numPr>
          <w:ilvl w:val="0"/>
          <w:numId w:val="31"/>
        </w:numPr>
        <w:contextualSpacing/>
        <w:rPr>
          <w:rFonts w:asciiTheme="minorHAnsi" w:hAnsiTheme="minorHAnsi"/>
          <w:sz w:val="22"/>
          <w:szCs w:val="22"/>
        </w:rPr>
      </w:pPr>
      <w:r w:rsidRPr="006469FE">
        <w:rPr>
          <w:rFonts w:asciiTheme="minorHAnsi" w:hAnsiTheme="minorHAnsi"/>
          <w:sz w:val="22"/>
          <w:szCs w:val="22"/>
        </w:rPr>
        <w:t>Diğer ilgili tebliğ, genelge ve talimatlar doğrultusunda çalışmalarını yürütmektedir.</w:t>
      </w:r>
    </w:p>
    <w:p w:rsidR="009E2CEB" w:rsidRPr="006469FE" w:rsidRDefault="009E2CEB" w:rsidP="00B17F3D">
      <w:pPr>
        <w:pStyle w:val="Balk4"/>
        <w:spacing w:after="0"/>
      </w:pPr>
      <w:bookmarkStart w:id="774" w:name="_Toc411347563"/>
      <w:bookmarkStart w:id="775" w:name="_Toc413836840"/>
      <w:r w:rsidRPr="006469FE">
        <w:lastRenderedPageBreak/>
        <w:t>4.3.3.1. Su Ürünleri Ruhsatlandırma</w:t>
      </w:r>
      <w:bookmarkEnd w:id="770"/>
      <w:bookmarkEnd w:id="771"/>
      <w:bookmarkEnd w:id="772"/>
      <w:bookmarkEnd w:id="773"/>
      <w:bookmarkEnd w:id="774"/>
      <w:bookmarkEnd w:id="775"/>
    </w:p>
    <w:p w:rsidR="00E024CA" w:rsidRPr="006469FE" w:rsidRDefault="00E024CA" w:rsidP="00DB302B">
      <w:pPr>
        <w:spacing w:line="276" w:lineRule="auto"/>
        <w:ind w:firstLine="709"/>
        <w:rPr>
          <w:rFonts w:asciiTheme="minorHAnsi" w:hAnsiTheme="minorHAnsi"/>
          <w:sz w:val="22"/>
          <w:szCs w:val="22"/>
        </w:rPr>
      </w:pPr>
      <w:bookmarkStart w:id="776" w:name="_Toc381189240"/>
      <w:bookmarkStart w:id="777" w:name="_Toc381685620"/>
      <w:bookmarkStart w:id="778" w:name="_Toc386731986"/>
      <w:bookmarkStart w:id="779" w:name="_Toc386731987"/>
      <w:bookmarkEnd w:id="767"/>
      <w:bookmarkEnd w:id="768"/>
      <w:bookmarkEnd w:id="769"/>
      <w:r w:rsidRPr="006469FE">
        <w:rPr>
          <w:rFonts w:asciiTheme="minorHAnsi" w:hAnsiTheme="minorHAnsi"/>
          <w:sz w:val="22"/>
          <w:szCs w:val="22"/>
        </w:rPr>
        <w:t>Avcılık izin belgeleri kapsamında; Deniz salyangozu, Hamsi Avcılığı, Kılıç Avcılığı, Orkinos Avcılığı, Beyaz Kum Midyesi, Uluslararası Sularda Trol Avcılığı, Işık ile Avcılık, Algarna / Manyat (Karides) ile Avcılık izin belgeleri verilmektedir.</w:t>
      </w:r>
      <w:bookmarkEnd w:id="776"/>
      <w:bookmarkEnd w:id="777"/>
      <w:bookmarkEnd w:id="778"/>
    </w:p>
    <w:p w:rsidR="00E024CA" w:rsidRPr="006469FE" w:rsidRDefault="00E024CA" w:rsidP="00DB302B">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35"/>
        <w:gridCol w:w="1253"/>
        <w:gridCol w:w="1095"/>
        <w:gridCol w:w="734"/>
        <w:gridCol w:w="944"/>
      </w:tblGrid>
      <w:tr w:rsidR="00E024CA" w:rsidRPr="006469FE" w:rsidTr="00E024CA">
        <w:trPr>
          <w:jc w:val="center"/>
        </w:trPr>
        <w:tc>
          <w:tcPr>
            <w:tcW w:w="2535" w:type="dxa"/>
            <w:shd w:val="clear" w:color="auto" w:fill="FBD4B4" w:themeFill="accent6" w:themeFillTint="66"/>
          </w:tcPr>
          <w:p w:rsidR="00E024CA" w:rsidRPr="006469FE" w:rsidRDefault="00E024CA" w:rsidP="00DB302B">
            <w:pPr>
              <w:rPr>
                <w:rFonts w:asciiTheme="minorHAnsi" w:hAnsiTheme="minorHAnsi"/>
                <w:b/>
                <w:sz w:val="20"/>
                <w:szCs w:val="20"/>
              </w:rPr>
            </w:pPr>
          </w:p>
        </w:tc>
        <w:tc>
          <w:tcPr>
            <w:tcW w:w="1253" w:type="dxa"/>
            <w:shd w:val="clear" w:color="auto" w:fill="FBD4B4" w:themeFill="accent6" w:themeFillTint="66"/>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Gerçek Kişi</w:t>
            </w:r>
          </w:p>
        </w:tc>
        <w:tc>
          <w:tcPr>
            <w:tcW w:w="1095" w:type="dxa"/>
            <w:shd w:val="clear" w:color="auto" w:fill="FBD4B4" w:themeFill="accent6" w:themeFillTint="66"/>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Tüzel Kişi</w:t>
            </w:r>
          </w:p>
        </w:tc>
        <w:tc>
          <w:tcPr>
            <w:tcW w:w="734" w:type="dxa"/>
            <w:shd w:val="clear" w:color="auto" w:fill="FBD4B4" w:themeFill="accent6" w:themeFillTint="66"/>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Gemi</w:t>
            </w:r>
          </w:p>
        </w:tc>
        <w:tc>
          <w:tcPr>
            <w:tcW w:w="944" w:type="dxa"/>
            <w:shd w:val="clear" w:color="auto" w:fill="FBD4B4" w:themeFill="accent6" w:themeFillTint="66"/>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Amatör</w:t>
            </w:r>
          </w:p>
        </w:tc>
      </w:tr>
      <w:tr w:rsidR="00E024CA" w:rsidRPr="006469FE" w:rsidTr="00E024CA">
        <w:trPr>
          <w:jc w:val="center"/>
        </w:trPr>
        <w:tc>
          <w:tcPr>
            <w:tcW w:w="2535" w:type="dxa"/>
            <w:shd w:val="clear" w:color="auto" w:fill="auto"/>
          </w:tcPr>
          <w:p w:rsidR="00E024CA" w:rsidRPr="006469FE" w:rsidRDefault="00E024CA" w:rsidP="00DB302B">
            <w:pPr>
              <w:rPr>
                <w:rFonts w:asciiTheme="minorHAnsi" w:hAnsiTheme="minorHAnsi"/>
                <w:sz w:val="20"/>
                <w:szCs w:val="20"/>
              </w:rPr>
            </w:pPr>
            <w:r w:rsidRPr="006469FE">
              <w:rPr>
                <w:rFonts w:asciiTheme="minorHAnsi" w:hAnsiTheme="minorHAnsi"/>
                <w:sz w:val="20"/>
                <w:szCs w:val="20"/>
              </w:rPr>
              <w:t>Yürürlükteki Ruhsat sayısı</w:t>
            </w:r>
          </w:p>
        </w:tc>
        <w:tc>
          <w:tcPr>
            <w:tcW w:w="1253" w:type="dxa"/>
            <w:shd w:val="clear" w:color="auto" w:fill="auto"/>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6359</w:t>
            </w:r>
          </w:p>
        </w:tc>
        <w:tc>
          <w:tcPr>
            <w:tcW w:w="1095" w:type="dxa"/>
            <w:shd w:val="clear" w:color="auto" w:fill="auto"/>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w:t>
            </w:r>
          </w:p>
        </w:tc>
        <w:tc>
          <w:tcPr>
            <w:tcW w:w="734" w:type="dxa"/>
            <w:shd w:val="clear" w:color="auto" w:fill="auto"/>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850</w:t>
            </w:r>
          </w:p>
        </w:tc>
        <w:tc>
          <w:tcPr>
            <w:tcW w:w="944" w:type="dxa"/>
            <w:shd w:val="clear" w:color="auto" w:fill="auto"/>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87</w:t>
            </w:r>
          </w:p>
        </w:tc>
      </w:tr>
    </w:tbl>
    <w:p w:rsidR="00E024CA" w:rsidRPr="006469FE" w:rsidRDefault="00E024CA" w:rsidP="00DB302B">
      <w:pPr>
        <w:tabs>
          <w:tab w:val="left" w:pos="4092"/>
        </w:tabs>
        <w:rPr>
          <w:rFonts w:asciiTheme="minorHAnsi" w:hAnsiTheme="minorHAnsi"/>
          <w:sz w:val="22"/>
          <w:szCs w:val="22"/>
        </w:rPr>
      </w:pPr>
    </w:p>
    <w:p w:rsidR="00E024CA" w:rsidRPr="006469FE" w:rsidRDefault="00E024CA" w:rsidP="00DB302B">
      <w:pPr>
        <w:ind w:firstLine="708"/>
        <w:rPr>
          <w:rFonts w:asciiTheme="minorHAnsi" w:hAnsiTheme="minorHAnsi"/>
          <w:sz w:val="22"/>
          <w:szCs w:val="22"/>
        </w:rPr>
      </w:pPr>
      <w:r w:rsidRPr="006469FE">
        <w:rPr>
          <w:rFonts w:asciiTheme="minorHAnsi" w:hAnsiTheme="minorHAnsi"/>
          <w:sz w:val="22"/>
          <w:szCs w:val="22"/>
        </w:rPr>
        <w:t xml:space="preserve">Amatör ruhsat sayısındaki düşme nedeni mevzuat hükümlerine göre ruhsat alma zorunluluğunun kalkmasından kaynaklanmaktadır. </w:t>
      </w:r>
    </w:p>
    <w:p w:rsidR="00E024CA" w:rsidRPr="006469FE" w:rsidRDefault="00E024CA" w:rsidP="00DB302B">
      <w:pPr>
        <w:ind w:firstLine="360"/>
        <w:rPr>
          <w:rFonts w:asciiTheme="minorHAnsi" w:hAnsiTheme="minorHAnsi"/>
          <w:b/>
          <w:sz w:val="22"/>
          <w:szCs w:val="22"/>
        </w:rPr>
      </w:pPr>
    </w:p>
    <w:tbl>
      <w:tblPr>
        <w:tblW w:w="4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81"/>
        <w:gridCol w:w="587"/>
      </w:tblGrid>
      <w:tr w:rsidR="00E024CA" w:rsidRPr="006469FE" w:rsidTr="00B17F3D">
        <w:trPr>
          <w:trHeight w:val="315"/>
          <w:jc w:val="center"/>
        </w:trPr>
        <w:tc>
          <w:tcPr>
            <w:tcW w:w="4668" w:type="dxa"/>
            <w:gridSpan w:val="2"/>
            <w:shd w:val="clear" w:color="auto" w:fill="FBD4B4" w:themeFill="accent6" w:themeFillTint="66"/>
            <w:noWrap/>
            <w:vAlign w:val="bottom"/>
            <w:hideMark/>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2014 Yılı Ruhsatlandırma Verileri</w:t>
            </w:r>
          </w:p>
        </w:tc>
      </w:tr>
      <w:tr w:rsidR="00E024CA" w:rsidRPr="006469FE" w:rsidTr="00B17F3D">
        <w:trPr>
          <w:trHeight w:val="315"/>
          <w:jc w:val="center"/>
        </w:trPr>
        <w:tc>
          <w:tcPr>
            <w:tcW w:w="4081" w:type="dxa"/>
            <w:shd w:val="clear" w:color="auto" w:fill="auto"/>
            <w:noWrap/>
            <w:vAlign w:val="bottom"/>
            <w:hideMark/>
          </w:tcPr>
          <w:p w:rsidR="00E024CA" w:rsidRPr="006469FE" w:rsidRDefault="00E024CA" w:rsidP="00DB302B">
            <w:pPr>
              <w:rPr>
                <w:rFonts w:asciiTheme="minorHAnsi" w:hAnsiTheme="minorHAnsi"/>
                <w:sz w:val="20"/>
                <w:szCs w:val="20"/>
              </w:rPr>
            </w:pPr>
            <w:r w:rsidRPr="006469FE">
              <w:rPr>
                <w:rFonts w:asciiTheme="minorHAnsi" w:hAnsiTheme="minorHAnsi"/>
                <w:sz w:val="20"/>
                <w:szCs w:val="20"/>
              </w:rPr>
              <w:t>Gerçek Kişiler için Su Ürünleri Ruhsat Tezkeresi</w:t>
            </w:r>
          </w:p>
        </w:tc>
        <w:tc>
          <w:tcPr>
            <w:tcW w:w="587" w:type="dxa"/>
            <w:shd w:val="clear" w:color="auto" w:fill="auto"/>
            <w:noWrap/>
            <w:vAlign w:val="bottom"/>
            <w:hideMark/>
          </w:tcPr>
          <w:p w:rsidR="00E024CA" w:rsidRPr="006469FE" w:rsidRDefault="00E024CA" w:rsidP="00DB302B">
            <w:pPr>
              <w:jc w:val="right"/>
              <w:rPr>
                <w:rFonts w:asciiTheme="minorHAnsi" w:hAnsiTheme="minorHAnsi"/>
                <w:sz w:val="20"/>
                <w:szCs w:val="20"/>
              </w:rPr>
            </w:pPr>
            <w:r w:rsidRPr="006469FE">
              <w:rPr>
                <w:rFonts w:asciiTheme="minorHAnsi" w:hAnsiTheme="minorHAnsi"/>
                <w:sz w:val="20"/>
                <w:szCs w:val="20"/>
              </w:rPr>
              <w:t>3322</w:t>
            </w:r>
          </w:p>
        </w:tc>
      </w:tr>
      <w:tr w:rsidR="00E024CA" w:rsidRPr="006469FE" w:rsidTr="00B17F3D">
        <w:trPr>
          <w:trHeight w:val="315"/>
          <w:jc w:val="center"/>
        </w:trPr>
        <w:tc>
          <w:tcPr>
            <w:tcW w:w="4081" w:type="dxa"/>
            <w:shd w:val="clear" w:color="auto" w:fill="auto"/>
            <w:noWrap/>
            <w:vAlign w:val="bottom"/>
            <w:hideMark/>
          </w:tcPr>
          <w:p w:rsidR="00E024CA" w:rsidRPr="006469FE" w:rsidRDefault="00E024CA" w:rsidP="00DB302B">
            <w:pPr>
              <w:rPr>
                <w:rFonts w:asciiTheme="minorHAnsi" w:hAnsiTheme="minorHAnsi"/>
                <w:sz w:val="20"/>
                <w:szCs w:val="20"/>
              </w:rPr>
            </w:pPr>
            <w:r w:rsidRPr="006469FE">
              <w:rPr>
                <w:rFonts w:asciiTheme="minorHAnsi" w:hAnsiTheme="minorHAnsi"/>
                <w:sz w:val="20"/>
                <w:szCs w:val="20"/>
              </w:rPr>
              <w:t>Amatör Kişiler için Su Ürünleri Ruhsat Tezkeresi</w:t>
            </w:r>
          </w:p>
        </w:tc>
        <w:tc>
          <w:tcPr>
            <w:tcW w:w="587" w:type="dxa"/>
            <w:shd w:val="clear" w:color="auto" w:fill="auto"/>
            <w:noWrap/>
            <w:vAlign w:val="bottom"/>
            <w:hideMark/>
          </w:tcPr>
          <w:p w:rsidR="00E024CA" w:rsidRPr="006469FE" w:rsidRDefault="00E024CA" w:rsidP="00DB302B">
            <w:pPr>
              <w:jc w:val="right"/>
              <w:rPr>
                <w:rFonts w:asciiTheme="minorHAnsi" w:hAnsiTheme="minorHAnsi"/>
                <w:sz w:val="20"/>
                <w:szCs w:val="20"/>
              </w:rPr>
            </w:pPr>
            <w:r w:rsidRPr="006469FE">
              <w:rPr>
                <w:rFonts w:asciiTheme="minorHAnsi" w:hAnsiTheme="minorHAnsi"/>
                <w:sz w:val="20"/>
                <w:szCs w:val="20"/>
              </w:rPr>
              <w:t>87</w:t>
            </w:r>
          </w:p>
        </w:tc>
      </w:tr>
      <w:tr w:rsidR="00E024CA" w:rsidRPr="006469FE" w:rsidTr="00B17F3D">
        <w:trPr>
          <w:trHeight w:val="315"/>
          <w:jc w:val="center"/>
        </w:trPr>
        <w:tc>
          <w:tcPr>
            <w:tcW w:w="4081" w:type="dxa"/>
            <w:shd w:val="clear" w:color="auto" w:fill="auto"/>
            <w:noWrap/>
            <w:vAlign w:val="bottom"/>
            <w:hideMark/>
          </w:tcPr>
          <w:p w:rsidR="00E024CA" w:rsidRPr="006469FE" w:rsidRDefault="00E024CA" w:rsidP="00DB302B">
            <w:pPr>
              <w:rPr>
                <w:rFonts w:asciiTheme="minorHAnsi" w:hAnsiTheme="minorHAnsi"/>
                <w:sz w:val="20"/>
                <w:szCs w:val="20"/>
              </w:rPr>
            </w:pPr>
            <w:r w:rsidRPr="006469FE">
              <w:rPr>
                <w:rFonts w:asciiTheme="minorHAnsi" w:hAnsiTheme="minorHAnsi"/>
                <w:sz w:val="20"/>
                <w:szCs w:val="20"/>
              </w:rPr>
              <w:t>Gemiler için Su Ürünleri Ruhsat Tezkeresi</w:t>
            </w:r>
          </w:p>
        </w:tc>
        <w:tc>
          <w:tcPr>
            <w:tcW w:w="587" w:type="dxa"/>
            <w:shd w:val="clear" w:color="auto" w:fill="auto"/>
            <w:noWrap/>
            <w:vAlign w:val="bottom"/>
            <w:hideMark/>
          </w:tcPr>
          <w:p w:rsidR="00E024CA" w:rsidRPr="006469FE" w:rsidRDefault="00E024CA" w:rsidP="00DB302B">
            <w:pPr>
              <w:jc w:val="right"/>
              <w:rPr>
                <w:rFonts w:asciiTheme="minorHAnsi" w:hAnsiTheme="minorHAnsi"/>
                <w:sz w:val="20"/>
                <w:szCs w:val="20"/>
              </w:rPr>
            </w:pPr>
            <w:r w:rsidRPr="006469FE">
              <w:rPr>
                <w:rFonts w:asciiTheme="minorHAnsi" w:hAnsiTheme="minorHAnsi"/>
                <w:sz w:val="20"/>
                <w:szCs w:val="20"/>
              </w:rPr>
              <w:t>583</w:t>
            </w:r>
          </w:p>
        </w:tc>
      </w:tr>
      <w:tr w:rsidR="00E024CA" w:rsidRPr="006469FE" w:rsidTr="00B17F3D">
        <w:trPr>
          <w:trHeight w:val="315"/>
          <w:jc w:val="center"/>
        </w:trPr>
        <w:tc>
          <w:tcPr>
            <w:tcW w:w="4081" w:type="dxa"/>
            <w:shd w:val="clear" w:color="auto" w:fill="auto"/>
            <w:noWrap/>
            <w:vAlign w:val="bottom"/>
            <w:hideMark/>
          </w:tcPr>
          <w:p w:rsidR="00E024CA" w:rsidRPr="006469FE" w:rsidRDefault="00E024CA" w:rsidP="00DB302B">
            <w:pPr>
              <w:rPr>
                <w:rFonts w:asciiTheme="minorHAnsi" w:hAnsiTheme="minorHAnsi"/>
                <w:sz w:val="20"/>
                <w:szCs w:val="20"/>
              </w:rPr>
            </w:pPr>
            <w:r w:rsidRPr="006469FE">
              <w:rPr>
                <w:rFonts w:asciiTheme="minorHAnsi" w:hAnsiTheme="minorHAnsi"/>
                <w:sz w:val="20"/>
                <w:szCs w:val="20"/>
              </w:rPr>
              <w:t>ÖTV İzin Belgeleri</w:t>
            </w:r>
          </w:p>
        </w:tc>
        <w:tc>
          <w:tcPr>
            <w:tcW w:w="587" w:type="dxa"/>
            <w:shd w:val="clear" w:color="auto" w:fill="auto"/>
            <w:noWrap/>
            <w:vAlign w:val="bottom"/>
            <w:hideMark/>
          </w:tcPr>
          <w:p w:rsidR="00E024CA" w:rsidRPr="006469FE" w:rsidRDefault="00E024CA" w:rsidP="00DB302B">
            <w:pPr>
              <w:jc w:val="right"/>
              <w:rPr>
                <w:rFonts w:asciiTheme="minorHAnsi" w:hAnsiTheme="minorHAnsi"/>
                <w:sz w:val="20"/>
                <w:szCs w:val="20"/>
              </w:rPr>
            </w:pPr>
            <w:r w:rsidRPr="006469FE">
              <w:rPr>
                <w:rFonts w:asciiTheme="minorHAnsi" w:hAnsiTheme="minorHAnsi"/>
                <w:sz w:val="20"/>
                <w:szCs w:val="20"/>
              </w:rPr>
              <w:t>279</w:t>
            </w:r>
          </w:p>
        </w:tc>
      </w:tr>
      <w:tr w:rsidR="00E024CA" w:rsidRPr="006469FE" w:rsidTr="00B17F3D">
        <w:trPr>
          <w:trHeight w:val="315"/>
          <w:jc w:val="center"/>
        </w:trPr>
        <w:tc>
          <w:tcPr>
            <w:tcW w:w="4081" w:type="dxa"/>
            <w:shd w:val="clear" w:color="auto" w:fill="auto"/>
            <w:noWrap/>
            <w:vAlign w:val="bottom"/>
            <w:hideMark/>
          </w:tcPr>
          <w:p w:rsidR="00E024CA" w:rsidRPr="006469FE" w:rsidRDefault="00E024CA" w:rsidP="00DB302B">
            <w:pPr>
              <w:rPr>
                <w:rFonts w:asciiTheme="minorHAnsi" w:hAnsiTheme="minorHAnsi"/>
                <w:sz w:val="20"/>
                <w:szCs w:val="20"/>
              </w:rPr>
            </w:pPr>
            <w:r w:rsidRPr="006469FE">
              <w:rPr>
                <w:rFonts w:asciiTheme="minorHAnsi" w:hAnsiTheme="minorHAnsi"/>
                <w:sz w:val="20"/>
                <w:szCs w:val="20"/>
              </w:rPr>
              <w:t>Avcılık İzin Belgeleri</w:t>
            </w:r>
          </w:p>
        </w:tc>
        <w:tc>
          <w:tcPr>
            <w:tcW w:w="587" w:type="dxa"/>
            <w:shd w:val="clear" w:color="auto" w:fill="auto"/>
            <w:noWrap/>
            <w:vAlign w:val="bottom"/>
            <w:hideMark/>
          </w:tcPr>
          <w:p w:rsidR="00E024CA" w:rsidRPr="006469FE" w:rsidRDefault="00E024CA" w:rsidP="00DB302B">
            <w:pPr>
              <w:jc w:val="right"/>
              <w:rPr>
                <w:rFonts w:asciiTheme="minorHAnsi" w:hAnsiTheme="minorHAnsi"/>
                <w:sz w:val="20"/>
                <w:szCs w:val="20"/>
              </w:rPr>
            </w:pPr>
            <w:r w:rsidRPr="006469FE">
              <w:rPr>
                <w:rFonts w:asciiTheme="minorHAnsi" w:hAnsiTheme="minorHAnsi"/>
                <w:sz w:val="20"/>
                <w:szCs w:val="20"/>
              </w:rPr>
              <w:t>81</w:t>
            </w:r>
          </w:p>
        </w:tc>
      </w:tr>
      <w:tr w:rsidR="00E024CA" w:rsidRPr="006469FE" w:rsidTr="00F80AA9">
        <w:trPr>
          <w:trHeight w:val="315"/>
          <w:jc w:val="center"/>
        </w:trPr>
        <w:tc>
          <w:tcPr>
            <w:tcW w:w="4081" w:type="dxa"/>
            <w:shd w:val="clear" w:color="auto" w:fill="FBD4B4" w:themeFill="accent6" w:themeFillTint="66"/>
            <w:noWrap/>
            <w:vAlign w:val="bottom"/>
          </w:tcPr>
          <w:p w:rsidR="00E024CA" w:rsidRPr="00C85C23" w:rsidRDefault="00E024CA" w:rsidP="00DB302B">
            <w:pPr>
              <w:rPr>
                <w:rFonts w:asciiTheme="minorHAnsi" w:hAnsiTheme="minorHAnsi"/>
                <w:b/>
                <w:sz w:val="20"/>
                <w:szCs w:val="20"/>
              </w:rPr>
            </w:pPr>
            <w:r w:rsidRPr="00C85C23">
              <w:rPr>
                <w:rFonts w:asciiTheme="minorHAnsi" w:hAnsiTheme="minorHAnsi"/>
                <w:b/>
                <w:sz w:val="20"/>
                <w:szCs w:val="20"/>
              </w:rPr>
              <w:t>TOPLAM</w:t>
            </w:r>
          </w:p>
        </w:tc>
        <w:tc>
          <w:tcPr>
            <w:tcW w:w="587" w:type="dxa"/>
            <w:shd w:val="clear" w:color="auto" w:fill="FBD4B4" w:themeFill="accent6" w:themeFillTint="66"/>
            <w:noWrap/>
            <w:vAlign w:val="bottom"/>
          </w:tcPr>
          <w:p w:rsidR="00E024CA" w:rsidRPr="00C85C23" w:rsidRDefault="00E024CA" w:rsidP="00DB302B">
            <w:pPr>
              <w:jc w:val="right"/>
              <w:rPr>
                <w:rFonts w:asciiTheme="minorHAnsi" w:hAnsiTheme="minorHAnsi"/>
                <w:b/>
                <w:sz w:val="20"/>
                <w:szCs w:val="20"/>
              </w:rPr>
            </w:pPr>
            <w:r w:rsidRPr="00C85C23">
              <w:rPr>
                <w:rFonts w:asciiTheme="minorHAnsi" w:hAnsiTheme="minorHAnsi"/>
                <w:b/>
                <w:sz w:val="20"/>
                <w:szCs w:val="20"/>
              </w:rPr>
              <w:t>4352</w:t>
            </w:r>
          </w:p>
        </w:tc>
      </w:tr>
    </w:tbl>
    <w:p w:rsidR="009E2CEB" w:rsidRPr="006469FE" w:rsidRDefault="009E2CEB" w:rsidP="00B17F3D">
      <w:pPr>
        <w:pStyle w:val="Balk4"/>
        <w:spacing w:after="0" w:line="276" w:lineRule="auto"/>
        <w:rPr>
          <w:szCs w:val="22"/>
        </w:rPr>
      </w:pPr>
      <w:bookmarkStart w:id="780" w:name="_Toc411347564"/>
      <w:bookmarkStart w:id="781" w:name="_Toc413836841"/>
      <w:r w:rsidRPr="006469FE">
        <w:rPr>
          <w:szCs w:val="22"/>
        </w:rPr>
        <w:t>4.3.3.2. Su Ürünleri Kontrolleri</w:t>
      </w:r>
      <w:bookmarkEnd w:id="779"/>
      <w:bookmarkEnd w:id="780"/>
      <w:bookmarkEnd w:id="781"/>
      <w:r w:rsidRPr="006469FE">
        <w:rPr>
          <w:szCs w:val="22"/>
        </w:rPr>
        <w:tab/>
      </w:r>
    </w:p>
    <w:p w:rsidR="00E024CA" w:rsidRPr="006469FE" w:rsidRDefault="00E024CA" w:rsidP="00DB302B">
      <w:pPr>
        <w:ind w:firstLine="360"/>
        <w:rPr>
          <w:rFonts w:asciiTheme="minorHAnsi" w:hAnsiTheme="minorHAnsi"/>
          <w:sz w:val="22"/>
          <w:szCs w:val="22"/>
        </w:rPr>
      </w:pPr>
      <w:r w:rsidRPr="006469FE">
        <w:rPr>
          <w:rFonts w:asciiTheme="minorHAnsi" w:hAnsiTheme="minorHAnsi"/>
          <w:sz w:val="22"/>
          <w:szCs w:val="22"/>
        </w:rPr>
        <w:t>1380 Sayılı Su Ürünleri Kanunu Madde 33;</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 xml:space="preserve">Tarım ve Köyişleri Bakanlığı teşkilatında ve Bakanlığa bağlı su ürünleri ile ilgili teşekküllerde su ürünlerinin, </w:t>
      </w:r>
      <w:r w:rsidRPr="006469FE">
        <w:rPr>
          <w:rFonts w:asciiTheme="minorHAnsi" w:hAnsiTheme="minorHAnsi"/>
          <w:bCs/>
          <w:sz w:val="22"/>
          <w:szCs w:val="22"/>
        </w:rPr>
        <w:t>deniz ve içsuların</w:t>
      </w:r>
      <w:r w:rsidRPr="006469FE">
        <w:rPr>
          <w:rFonts w:asciiTheme="minorHAnsi" w:hAnsiTheme="minorHAnsi"/>
          <w:b/>
          <w:bCs/>
          <w:sz w:val="22"/>
          <w:szCs w:val="22"/>
        </w:rPr>
        <w:t xml:space="preserve"> </w:t>
      </w:r>
      <w:r w:rsidRPr="006469FE">
        <w:rPr>
          <w:rFonts w:asciiTheme="minorHAnsi" w:hAnsiTheme="minorHAnsi"/>
          <w:sz w:val="22"/>
          <w:szCs w:val="22"/>
        </w:rPr>
        <w:t>koruma ve kontrolü ile görevlendirilen personel,</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 xml:space="preserve">Emniyet ve jandarma kuvvetleri (Genel kolluk), </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Sahil güvenlik teşkilatı,</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Gümrük muhafaza teşkilatı</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Orman muhafaza teşkilatları,</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Belediye zabıtası amir ve mensupları,</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 xml:space="preserve">Kamu tüzel kişilerine bağlı muhafız, bekçi ve korucular </w:t>
      </w:r>
    </w:p>
    <w:p w:rsidR="00E024CA" w:rsidRPr="006469FE" w:rsidRDefault="00E024CA" w:rsidP="007E7CAA">
      <w:pPr>
        <w:numPr>
          <w:ilvl w:val="0"/>
          <w:numId w:val="33"/>
        </w:numPr>
        <w:contextualSpacing/>
        <w:rPr>
          <w:rFonts w:asciiTheme="minorHAnsi" w:hAnsiTheme="minorHAnsi"/>
          <w:sz w:val="22"/>
          <w:szCs w:val="22"/>
        </w:rPr>
      </w:pPr>
      <w:r w:rsidRPr="006469FE">
        <w:rPr>
          <w:rFonts w:asciiTheme="minorHAnsi" w:hAnsiTheme="minorHAnsi"/>
          <w:sz w:val="22"/>
          <w:szCs w:val="22"/>
        </w:rPr>
        <w:t>Emniyet ve jandarma teşkilatının bulunmadığı yerlerde köy muhtar ve ihtiyar heyeti üyeleri</w:t>
      </w:r>
    </w:p>
    <w:p w:rsidR="00E024CA" w:rsidRPr="006469FE" w:rsidRDefault="00E024CA" w:rsidP="00DB302B">
      <w:pPr>
        <w:ind w:firstLine="360"/>
        <w:rPr>
          <w:rFonts w:asciiTheme="minorHAnsi" w:hAnsiTheme="minorHAnsi"/>
          <w:sz w:val="22"/>
          <w:szCs w:val="22"/>
        </w:rPr>
      </w:pPr>
      <w:r w:rsidRPr="006469FE">
        <w:rPr>
          <w:rFonts w:asciiTheme="minorHAnsi" w:hAnsiTheme="minorHAnsi"/>
          <w:sz w:val="22"/>
          <w:szCs w:val="22"/>
        </w:rPr>
        <w:t>Sayılan görevliler bu kanunla ve bu kanuna dayanılarak konulan yasaklardan dolayı bu kanuna giren suçlar hakkında;</w:t>
      </w:r>
    </w:p>
    <w:p w:rsidR="00E024CA" w:rsidRPr="006469FE" w:rsidRDefault="00E024CA" w:rsidP="007E7CAA">
      <w:pPr>
        <w:numPr>
          <w:ilvl w:val="0"/>
          <w:numId w:val="34"/>
        </w:numPr>
        <w:contextualSpacing/>
        <w:rPr>
          <w:rFonts w:asciiTheme="minorHAnsi" w:hAnsiTheme="minorHAnsi"/>
          <w:sz w:val="22"/>
          <w:szCs w:val="22"/>
        </w:rPr>
      </w:pPr>
      <w:r w:rsidRPr="006469FE">
        <w:rPr>
          <w:rFonts w:asciiTheme="minorHAnsi" w:hAnsiTheme="minorHAnsi"/>
          <w:sz w:val="22"/>
          <w:szCs w:val="22"/>
        </w:rPr>
        <w:t>Zabıt varakası tutmak</w:t>
      </w:r>
    </w:p>
    <w:p w:rsidR="00E024CA" w:rsidRPr="006469FE" w:rsidRDefault="00E024CA" w:rsidP="007E7CAA">
      <w:pPr>
        <w:numPr>
          <w:ilvl w:val="0"/>
          <w:numId w:val="34"/>
        </w:numPr>
        <w:contextualSpacing/>
        <w:rPr>
          <w:rFonts w:asciiTheme="minorHAnsi" w:hAnsiTheme="minorHAnsi"/>
          <w:sz w:val="22"/>
          <w:szCs w:val="22"/>
        </w:rPr>
      </w:pPr>
      <w:r w:rsidRPr="006469FE">
        <w:rPr>
          <w:rFonts w:asciiTheme="minorHAnsi" w:hAnsiTheme="minorHAnsi"/>
          <w:sz w:val="22"/>
          <w:szCs w:val="22"/>
        </w:rPr>
        <w:t>Suçta kullanılan istihsal vasıtalarını zapt etmek</w:t>
      </w:r>
    </w:p>
    <w:p w:rsidR="00E024CA" w:rsidRPr="006469FE" w:rsidRDefault="00E024CA" w:rsidP="007E7CAA">
      <w:pPr>
        <w:numPr>
          <w:ilvl w:val="0"/>
          <w:numId w:val="34"/>
        </w:numPr>
        <w:contextualSpacing/>
        <w:rPr>
          <w:rFonts w:asciiTheme="minorHAnsi" w:hAnsiTheme="minorHAnsi"/>
          <w:sz w:val="22"/>
          <w:szCs w:val="22"/>
        </w:rPr>
      </w:pPr>
      <w:r w:rsidRPr="006469FE">
        <w:rPr>
          <w:rFonts w:asciiTheme="minorHAnsi" w:hAnsiTheme="minorHAnsi"/>
          <w:sz w:val="22"/>
          <w:szCs w:val="22"/>
        </w:rPr>
        <w:t>Elde edilen su ürünlerini zapt etmek</w:t>
      </w:r>
    </w:p>
    <w:p w:rsidR="00E024CA" w:rsidRPr="006469FE" w:rsidRDefault="00E024CA" w:rsidP="007E7CAA">
      <w:pPr>
        <w:numPr>
          <w:ilvl w:val="0"/>
          <w:numId w:val="34"/>
        </w:numPr>
        <w:contextualSpacing/>
        <w:rPr>
          <w:rFonts w:asciiTheme="minorHAnsi" w:hAnsiTheme="minorHAnsi"/>
          <w:sz w:val="22"/>
          <w:szCs w:val="22"/>
        </w:rPr>
      </w:pPr>
      <w:r w:rsidRPr="006469FE">
        <w:rPr>
          <w:rFonts w:asciiTheme="minorHAnsi" w:hAnsiTheme="minorHAnsi"/>
          <w:sz w:val="22"/>
          <w:szCs w:val="22"/>
        </w:rPr>
        <w:t>Zaptedilen istihsal vasıtaları ve su ürünlerini yasanın 34. madde hükmü saklı kalmak şartıyla adli mercilere teslim etmek</w:t>
      </w:r>
    </w:p>
    <w:p w:rsidR="00E024CA" w:rsidRPr="006469FE" w:rsidRDefault="00E024CA" w:rsidP="007E7CAA">
      <w:pPr>
        <w:numPr>
          <w:ilvl w:val="0"/>
          <w:numId w:val="34"/>
        </w:numPr>
        <w:contextualSpacing/>
        <w:rPr>
          <w:rFonts w:asciiTheme="minorHAnsi" w:hAnsiTheme="minorHAnsi"/>
          <w:sz w:val="22"/>
          <w:szCs w:val="22"/>
        </w:rPr>
      </w:pPr>
      <w:r w:rsidRPr="006469FE">
        <w:rPr>
          <w:rFonts w:asciiTheme="minorHAnsi" w:hAnsiTheme="minorHAnsi"/>
          <w:sz w:val="22"/>
          <w:szCs w:val="22"/>
        </w:rPr>
        <w:t>Ek 3 madde hükmü çerçevesinde idari para cezası kesmek ile yetkili ve görevli kılınmışlardır.</w:t>
      </w:r>
    </w:p>
    <w:p w:rsidR="009E2CEB" w:rsidRPr="006469FE" w:rsidRDefault="009E2CEB"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5D7098" w:rsidRDefault="005D7098" w:rsidP="00DB302B">
      <w:pPr>
        <w:spacing w:line="276" w:lineRule="auto"/>
        <w:ind w:left="360"/>
        <w:jc w:val="center"/>
        <w:rPr>
          <w:rFonts w:asciiTheme="minorHAnsi" w:hAnsiTheme="minorHAnsi"/>
          <w:sz w:val="22"/>
          <w:szCs w:val="22"/>
        </w:rPr>
      </w:pPr>
    </w:p>
    <w:p w:rsidR="009E2CEB" w:rsidRPr="006469FE" w:rsidRDefault="009E2CEB" w:rsidP="00DB302B">
      <w:pPr>
        <w:spacing w:line="276" w:lineRule="auto"/>
        <w:ind w:left="360"/>
        <w:jc w:val="center"/>
        <w:rPr>
          <w:rFonts w:asciiTheme="minorHAnsi" w:hAnsiTheme="minorHAnsi"/>
          <w:sz w:val="22"/>
          <w:szCs w:val="22"/>
        </w:rPr>
      </w:pPr>
      <w:r w:rsidRPr="006469FE">
        <w:rPr>
          <w:rFonts w:asciiTheme="minorHAnsi" w:hAnsiTheme="minorHAnsi"/>
          <w:sz w:val="22"/>
          <w:szCs w:val="22"/>
        </w:rPr>
        <w:lastRenderedPageBreak/>
        <w:t>Su Ürünleri Kontrol ve Denetimde Görevli Personel sayıları</w:t>
      </w:r>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60"/>
        <w:gridCol w:w="1490"/>
        <w:gridCol w:w="1677"/>
        <w:gridCol w:w="1223"/>
        <w:gridCol w:w="936"/>
        <w:gridCol w:w="1067"/>
        <w:gridCol w:w="938"/>
      </w:tblGrid>
      <w:tr w:rsidR="00E024CA" w:rsidRPr="006469FE" w:rsidTr="00E024CA">
        <w:trPr>
          <w:trHeight w:val="31"/>
          <w:jc w:val="center"/>
        </w:trPr>
        <w:tc>
          <w:tcPr>
            <w:tcW w:w="0" w:type="auto"/>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rPr>
                <w:rFonts w:asciiTheme="minorHAnsi" w:hAnsiTheme="minorHAnsi" w:cs="Arial"/>
                <w:sz w:val="20"/>
                <w:szCs w:val="20"/>
              </w:rPr>
            </w:pPr>
          </w:p>
        </w:tc>
        <w:tc>
          <w:tcPr>
            <w:tcW w:w="1490"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bottom"/>
              <w:rPr>
                <w:rFonts w:asciiTheme="minorHAnsi" w:hAnsiTheme="minorHAnsi" w:cs="Arial"/>
                <w:b/>
                <w:sz w:val="20"/>
                <w:szCs w:val="20"/>
              </w:rPr>
            </w:pPr>
            <w:r w:rsidRPr="006469FE">
              <w:rPr>
                <w:rFonts w:asciiTheme="minorHAnsi" w:hAnsiTheme="minorHAnsi" w:cs="Arial"/>
                <w:b/>
                <w:bCs/>
                <w:kern w:val="24"/>
                <w:sz w:val="20"/>
                <w:szCs w:val="20"/>
              </w:rPr>
              <w:t>Su Ürün. Müh.</w:t>
            </w:r>
          </w:p>
        </w:tc>
        <w:tc>
          <w:tcPr>
            <w:tcW w:w="1677"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bottom"/>
              <w:rPr>
                <w:rFonts w:asciiTheme="minorHAnsi" w:hAnsiTheme="minorHAnsi" w:cs="Arial"/>
                <w:b/>
                <w:sz w:val="20"/>
                <w:szCs w:val="20"/>
              </w:rPr>
            </w:pPr>
            <w:r w:rsidRPr="006469FE">
              <w:rPr>
                <w:rFonts w:asciiTheme="minorHAnsi" w:hAnsiTheme="minorHAnsi" w:cs="Arial"/>
                <w:b/>
                <w:bCs/>
                <w:kern w:val="24"/>
                <w:sz w:val="20"/>
                <w:szCs w:val="20"/>
              </w:rPr>
              <w:t>Veteriner Hekim</w:t>
            </w:r>
          </w:p>
        </w:tc>
        <w:tc>
          <w:tcPr>
            <w:tcW w:w="1223"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bottom"/>
              <w:rPr>
                <w:rFonts w:asciiTheme="minorHAnsi" w:hAnsiTheme="minorHAnsi" w:cs="Arial"/>
                <w:b/>
                <w:sz w:val="20"/>
                <w:szCs w:val="20"/>
              </w:rPr>
            </w:pPr>
            <w:r w:rsidRPr="006469FE">
              <w:rPr>
                <w:rFonts w:asciiTheme="minorHAnsi" w:hAnsiTheme="minorHAnsi" w:cs="Arial"/>
                <w:b/>
                <w:bCs/>
                <w:kern w:val="24"/>
                <w:sz w:val="20"/>
                <w:szCs w:val="20"/>
              </w:rPr>
              <w:t>Ziraat Müh.</w:t>
            </w:r>
          </w:p>
        </w:tc>
        <w:tc>
          <w:tcPr>
            <w:tcW w:w="936"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bottom"/>
              <w:rPr>
                <w:rFonts w:asciiTheme="minorHAnsi" w:hAnsiTheme="minorHAnsi" w:cs="Arial"/>
                <w:b/>
                <w:sz w:val="20"/>
                <w:szCs w:val="20"/>
              </w:rPr>
            </w:pPr>
            <w:r w:rsidRPr="006469FE">
              <w:rPr>
                <w:rFonts w:asciiTheme="minorHAnsi" w:hAnsiTheme="minorHAnsi" w:cs="Arial"/>
                <w:b/>
                <w:bCs/>
                <w:kern w:val="24"/>
                <w:sz w:val="20"/>
                <w:szCs w:val="20"/>
              </w:rPr>
              <w:t>Tekniker</w:t>
            </w:r>
          </w:p>
        </w:tc>
        <w:tc>
          <w:tcPr>
            <w:tcW w:w="1067"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bottom"/>
              <w:rPr>
                <w:rFonts w:asciiTheme="minorHAnsi" w:hAnsiTheme="minorHAnsi" w:cs="Arial"/>
                <w:b/>
                <w:sz w:val="20"/>
                <w:szCs w:val="20"/>
              </w:rPr>
            </w:pPr>
            <w:r w:rsidRPr="006469FE">
              <w:rPr>
                <w:rFonts w:asciiTheme="minorHAnsi" w:hAnsiTheme="minorHAnsi" w:cs="Arial"/>
                <w:b/>
                <w:bCs/>
                <w:kern w:val="24"/>
                <w:sz w:val="20"/>
                <w:szCs w:val="20"/>
              </w:rPr>
              <w:t>Teknisyen</w:t>
            </w:r>
          </w:p>
        </w:tc>
        <w:tc>
          <w:tcPr>
            <w:tcW w:w="938"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bottom"/>
              <w:rPr>
                <w:rFonts w:asciiTheme="minorHAnsi" w:hAnsiTheme="minorHAnsi" w:cs="Arial"/>
                <w:b/>
                <w:sz w:val="20"/>
                <w:szCs w:val="20"/>
              </w:rPr>
            </w:pPr>
            <w:r w:rsidRPr="006469FE">
              <w:rPr>
                <w:rFonts w:asciiTheme="minorHAnsi" w:hAnsiTheme="minorHAnsi" w:cs="Arial"/>
                <w:b/>
                <w:bCs/>
                <w:kern w:val="24"/>
                <w:sz w:val="20"/>
                <w:szCs w:val="20"/>
              </w:rPr>
              <w:t>TOPLAM</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Merkez</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6</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2 </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1</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12</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Ayvacık</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4</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Bayramiç</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5</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Biga</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3</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Bozcaada</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3</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Çan</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3</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5</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Eceabat</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4</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Ezine</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Gelibolu</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1 </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3</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Gökçeada</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Lapseki</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1</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4</w:t>
            </w:r>
          </w:p>
        </w:tc>
      </w:tr>
      <w:tr w:rsidR="00E024CA" w:rsidRPr="006469FE" w:rsidTr="00E024CA">
        <w:trPr>
          <w:trHeight w:val="31"/>
          <w:jc w:val="center"/>
        </w:trPr>
        <w:tc>
          <w:tcPr>
            <w:tcW w:w="0" w:type="auto"/>
            <w:shd w:val="clear" w:color="auto" w:fill="auto"/>
            <w:tcMar>
              <w:top w:w="15" w:type="dxa"/>
              <w:left w:w="15" w:type="dxa"/>
              <w:bottom w:w="0" w:type="dxa"/>
              <w:right w:w="15" w:type="dxa"/>
            </w:tcMar>
            <w:vAlign w:val="center"/>
            <w:hideMark/>
          </w:tcPr>
          <w:p w:rsidR="00E024CA" w:rsidRPr="00C85C23" w:rsidRDefault="00E024CA" w:rsidP="00DB302B">
            <w:pPr>
              <w:textAlignment w:val="bottom"/>
              <w:rPr>
                <w:rFonts w:asciiTheme="minorHAnsi" w:hAnsiTheme="minorHAnsi" w:cs="Arial"/>
                <w:b/>
                <w:sz w:val="20"/>
                <w:szCs w:val="20"/>
              </w:rPr>
            </w:pPr>
            <w:r w:rsidRPr="00C85C23">
              <w:rPr>
                <w:rFonts w:asciiTheme="minorHAnsi" w:hAnsiTheme="minorHAnsi" w:cs="Arial"/>
                <w:b/>
                <w:bCs/>
                <w:kern w:val="24"/>
                <w:sz w:val="20"/>
                <w:szCs w:val="20"/>
              </w:rPr>
              <w:t>Yenice</w:t>
            </w:r>
          </w:p>
        </w:tc>
        <w:tc>
          <w:tcPr>
            <w:tcW w:w="1490"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67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2</w:t>
            </w:r>
          </w:p>
        </w:tc>
        <w:tc>
          <w:tcPr>
            <w:tcW w:w="1223"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1</w:t>
            </w:r>
          </w:p>
        </w:tc>
        <w:tc>
          <w:tcPr>
            <w:tcW w:w="936"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1067"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 </w:t>
            </w:r>
          </w:p>
        </w:tc>
        <w:tc>
          <w:tcPr>
            <w:tcW w:w="938" w:type="dxa"/>
            <w:shd w:val="clear" w:color="auto" w:fill="auto"/>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sz w:val="20"/>
                <w:szCs w:val="20"/>
              </w:rPr>
            </w:pPr>
            <w:r w:rsidRPr="006469FE">
              <w:rPr>
                <w:rFonts w:asciiTheme="minorHAnsi" w:hAnsiTheme="minorHAnsi" w:cs="Arial"/>
                <w:bCs/>
                <w:kern w:val="24"/>
                <w:sz w:val="20"/>
                <w:szCs w:val="20"/>
              </w:rPr>
              <w:t>3</w:t>
            </w:r>
          </w:p>
        </w:tc>
      </w:tr>
      <w:tr w:rsidR="00E024CA" w:rsidRPr="006469FE" w:rsidTr="00E024CA">
        <w:trPr>
          <w:trHeight w:val="31"/>
          <w:jc w:val="center"/>
        </w:trPr>
        <w:tc>
          <w:tcPr>
            <w:tcW w:w="0" w:type="auto"/>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textAlignment w:val="bottom"/>
              <w:rPr>
                <w:rFonts w:asciiTheme="minorHAnsi" w:hAnsiTheme="minorHAnsi" w:cs="Arial"/>
                <w:b/>
                <w:sz w:val="20"/>
                <w:szCs w:val="20"/>
              </w:rPr>
            </w:pPr>
            <w:r w:rsidRPr="006469FE">
              <w:rPr>
                <w:rFonts w:asciiTheme="minorHAnsi" w:hAnsiTheme="minorHAnsi" w:cs="Arial"/>
                <w:b/>
                <w:bCs/>
                <w:kern w:val="24"/>
                <w:sz w:val="20"/>
                <w:szCs w:val="20"/>
              </w:rPr>
              <w:t>TOPLAM</w:t>
            </w:r>
          </w:p>
        </w:tc>
        <w:tc>
          <w:tcPr>
            <w:tcW w:w="1490"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b/>
                <w:sz w:val="20"/>
                <w:szCs w:val="20"/>
              </w:rPr>
            </w:pPr>
            <w:r w:rsidRPr="006469FE">
              <w:rPr>
                <w:rFonts w:asciiTheme="minorHAnsi" w:hAnsiTheme="minorHAnsi" w:cs="Arial"/>
                <w:b/>
                <w:bCs/>
                <w:kern w:val="24"/>
                <w:sz w:val="20"/>
                <w:szCs w:val="20"/>
              </w:rPr>
              <w:t>15</w:t>
            </w:r>
          </w:p>
        </w:tc>
        <w:tc>
          <w:tcPr>
            <w:tcW w:w="1677"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b/>
                <w:sz w:val="20"/>
                <w:szCs w:val="20"/>
              </w:rPr>
            </w:pPr>
            <w:r w:rsidRPr="006469FE">
              <w:rPr>
                <w:rFonts w:asciiTheme="minorHAnsi" w:hAnsiTheme="minorHAnsi" w:cs="Arial"/>
                <w:b/>
                <w:bCs/>
                <w:kern w:val="24"/>
                <w:sz w:val="20"/>
                <w:szCs w:val="20"/>
              </w:rPr>
              <w:t>15</w:t>
            </w:r>
          </w:p>
        </w:tc>
        <w:tc>
          <w:tcPr>
            <w:tcW w:w="1223"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b/>
                <w:sz w:val="20"/>
                <w:szCs w:val="20"/>
              </w:rPr>
            </w:pPr>
            <w:r w:rsidRPr="006469FE">
              <w:rPr>
                <w:rFonts w:asciiTheme="minorHAnsi" w:hAnsiTheme="minorHAnsi" w:cs="Arial"/>
                <w:b/>
                <w:bCs/>
                <w:kern w:val="24"/>
                <w:sz w:val="20"/>
                <w:szCs w:val="20"/>
              </w:rPr>
              <w:t>12</w:t>
            </w:r>
          </w:p>
        </w:tc>
        <w:tc>
          <w:tcPr>
            <w:tcW w:w="936"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b/>
                <w:sz w:val="20"/>
                <w:szCs w:val="20"/>
              </w:rPr>
            </w:pPr>
            <w:r w:rsidRPr="006469FE">
              <w:rPr>
                <w:rFonts w:asciiTheme="minorHAnsi" w:hAnsiTheme="minorHAnsi" w:cs="Arial"/>
                <w:b/>
                <w:bCs/>
                <w:kern w:val="24"/>
                <w:sz w:val="20"/>
                <w:szCs w:val="20"/>
              </w:rPr>
              <w:t>6</w:t>
            </w:r>
          </w:p>
        </w:tc>
        <w:tc>
          <w:tcPr>
            <w:tcW w:w="1067"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b/>
                <w:sz w:val="20"/>
                <w:szCs w:val="20"/>
              </w:rPr>
            </w:pPr>
            <w:r w:rsidRPr="006469FE">
              <w:rPr>
                <w:rFonts w:asciiTheme="minorHAnsi" w:hAnsiTheme="minorHAnsi" w:cs="Arial"/>
                <w:b/>
                <w:bCs/>
                <w:kern w:val="24"/>
                <w:sz w:val="20"/>
                <w:szCs w:val="20"/>
              </w:rPr>
              <w:t>4</w:t>
            </w:r>
          </w:p>
        </w:tc>
        <w:tc>
          <w:tcPr>
            <w:tcW w:w="938" w:type="dxa"/>
            <w:shd w:val="clear" w:color="auto" w:fill="FBD4B4" w:themeFill="accent6" w:themeFillTint="66"/>
            <w:tcMar>
              <w:top w:w="15" w:type="dxa"/>
              <w:left w:w="15" w:type="dxa"/>
              <w:bottom w:w="0" w:type="dxa"/>
              <w:right w:w="15" w:type="dxa"/>
            </w:tcMar>
            <w:vAlign w:val="center"/>
            <w:hideMark/>
          </w:tcPr>
          <w:p w:rsidR="00E024CA" w:rsidRPr="006469FE" w:rsidRDefault="00E024CA" w:rsidP="00DB302B">
            <w:pPr>
              <w:jc w:val="center"/>
              <w:textAlignment w:val="center"/>
              <w:rPr>
                <w:rFonts w:asciiTheme="minorHAnsi" w:hAnsiTheme="minorHAnsi" w:cs="Arial"/>
                <w:b/>
                <w:sz w:val="20"/>
                <w:szCs w:val="20"/>
              </w:rPr>
            </w:pPr>
            <w:r w:rsidRPr="006469FE">
              <w:rPr>
                <w:rFonts w:asciiTheme="minorHAnsi" w:hAnsiTheme="minorHAnsi" w:cs="Arial"/>
                <w:b/>
                <w:bCs/>
                <w:kern w:val="24"/>
                <w:sz w:val="20"/>
                <w:szCs w:val="20"/>
              </w:rPr>
              <w:t>50</w:t>
            </w:r>
          </w:p>
        </w:tc>
      </w:tr>
    </w:tbl>
    <w:p w:rsidR="009E2CEB" w:rsidRPr="006469FE" w:rsidRDefault="009E2CEB" w:rsidP="00DB302B">
      <w:pPr>
        <w:ind w:left="720"/>
        <w:contextualSpacing/>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8"/>
        <w:gridCol w:w="992"/>
        <w:gridCol w:w="876"/>
        <w:gridCol w:w="1406"/>
        <w:gridCol w:w="1559"/>
        <w:gridCol w:w="1791"/>
      </w:tblGrid>
      <w:tr w:rsidR="00E024CA" w:rsidRPr="006469FE" w:rsidTr="003659E0">
        <w:trPr>
          <w:trHeight w:val="20"/>
          <w:jc w:val="center"/>
        </w:trPr>
        <w:tc>
          <w:tcPr>
            <w:tcW w:w="1978" w:type="dxa"/>
            <w:vMerge w:val="restart"/>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KONTROL ALANLARI</w:t>
            </w:r>
          </w:p>
        </w:tc>
        <w:tc>
          <w:tcPr>
            <w:tcW w:w="992" w:type="dxa"/>
            <w:vMerge w:val="restart"/>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YAPILAN KONTROL SAYISI</w:t>
            </w:r>
          </w:p>
        </w:tc>
        <w:tc>
          <w:tcPr>
            <w:tcW w:w="5632" w:type="dxa"/>
            <w:gridSpan w:val="4"/>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YAPILAN CEZAİ İŞLEM SAYISI</w:t>
            </w:r>
          </w:p>
        </w:tc>
      </w:tr>
      <w:tr w:rsidR="00E024CA" w:rsidRPr="006469FE" w:rsidTr="00C85C23">
        <w:trPr>
          <w:trHeight w:val="20"/>
          <w:jc w:val="center"/>
        </w:trPr>
        <w:tc>
          <w:tcPr>
            <w:tcW w:w="1978" w:type="dxa"/>
            <w:vMerge/>
            <w:shd w:val="clear" w:color="auto" w:fill="FBD4B4" w:themeFill="accent6" w:themeFillTint="66"/>
            <w:vAlign w:val="center"/>
          </w:tcPr>
          <w:p w:rsidR="00E024CA" w:rsidRPr="006469FE" w:rsidRDefault="00E024CA" w:rsidP="00DB302B">
            <w:pPr>
              <w:rPr>
                <w:rFonts w:asciiTheme="minorHAnsi" w:hAnsiTheme="minorHAnsi"/>
                <w:b/>
                <w:sz w:val="20"/>
                <w:szCs w:val="20"/>
              </w:rPr>
            </w:pPr>
          </w:p>
        </w:tc>
        <w:tc>
          <w:tcPr>
            <w:tcW w:w="992" w:type="dxa"/>
            <w:vMerge/>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p>
        </w:tc>
        <w:tc>
          <w:tcPr>
            <w:tcW w:w="876"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İPCK SAYISI</w:t>
            </w:r>
          </w:p>
        </w:tc>
        <w:tc>
          <w:tcPr>
            <w:tcW w:w="1406"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KESİLEN CEZA MİKTARI (TL)</w:t>
            </w:r>
          </w:p>
        </w:tc>
        <w:tc>
          <w:tcPr>
            <w:tcW w:w="1559"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EL KONULAN ÜRÜN MİKTARI (KG)</w:t>
            </w:r>
          </w:p>
        </w:tc>
        <w:tc>
          <w:tcPr>
            <w:tcW w:w="1791"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EL KONULAN AV ARACI</w:t>
            </w:r>
          </w:p>
        </w:tc>
      </w:tr>
      <w:tr w:rsidR="00E024CA" w:rsidRPr="006469FE" w:rsidTr="00C85C23">
        <w:trPr>
          <w:trHeight w:val="20"/>
          <w:jc w:val="center"/>
        </w:trPr>
        <w:tc>
          <w:tcPr>
            <w:tcW w:w="1978" w:type="dxa"/>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Denizler ve İç sular</w:t>
            </w:r>
          </w:p>
        </w:tc>
        <w:tc>
          <w:tcPr>
            <w:tcW w:w="992"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330</w:t>
            </w:r>
          </w:p>
        </w:tc>
        <w:tc>
          <w:tcPr>
            <w:tcW w:w="87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30</w:t>
            </w:r>
          </w:p>
        </w:tc>
        <w:tc>
          <w:tcPr>
            <w:tcW w:w="140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13753</w:t>
            </w:r>
          </w:p>
        </w:tc>
        <w:tc>
          <w:tcPr>
            <w:tcW w:w="1559"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270</w:t>
            </w:r>
          </w:p>
        </w:tc>
        <w:tc>
          <w:tcPr>
            <w:tcW w:w="1791" w:type="dxa"/>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1 Adet Trıvırı ağı</w:t>
            </w:r>
          </w:p>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1 Adet Serpme Ağı</w:t>
            </w:r>
          </w:p>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1 Adet Pinter</w:t>
            </w:r>
          </w:p>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3 Adet El Dreci</w:t>
            </w:r>
          </w:p>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1 Adet Kompresör</w:t>
            </w:r>
          </w:p>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400 m (Misina Uzatma Ağı)</w:t>
            </w:r>
          </w:p>
        </w:tc>
      </w:tr>
      <w:tr w:rsidR="00E024CA" w:rsidRPr="006469FE" w:rsidTr="00C85C23">
        <w:trPr>
          <w:trHeight w:val="20"/>
          <w:jc w:val="center"/>
        </w:trPr>
        <w:tc>
          <w:tcPr>
            <w:tcW w:w="1978" w:type="dxa"/>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Karaya Çıkış Noktaları</w:t>
            </w:r>
          </w:p>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(Barınak, Liman,Çekek Yeri vb.)</w:t>
            </w:r>
          </w:p>
        </w:tc>
        <w:tc>
          <w:tcPr>
            <w:tcW w:w="992"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1250</w:t>
            </w:r>
          </w:p>
        </w:tc>
        <w:tc>
          <w:tcPr>
            <w:tcW w:w="87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7</w:t>
            </w:r>
          </w:p>
        </w:tc>
        <w:tc>
          <w:tcPr>
            <w:tcW w:w="140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6707</w:t>
            </w:r>
          </w:p>
        </w:tc>
        <w:tc>
          <w:tcPr>
            <w:tcW w:w="1559"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1660</w:t>
            </w:r>
          </w:p>
        </w:tc>
        <w:tc>
          <w:tcPr>
            <w:tcW w:w="1791" w:type="dxa"/>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1850 m (Misina Uzatma Ağı)</w:t>
            </w:r>
          </w:p>
        </w:tc>
      </w:tr>
      <w:tr w:rsidR="00E024CA" w:rsidRPr="006469FE" w:rsidTr="00C85C23">
        <w:trPr>
          <w:trHeight w:val="20"/>
          <w:jc w:val="center"/>
        </w:trPr>
        <w:tc>
          <w:tcPr>
            <w:tcW w:w="1978" w:type="dxa"/>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Balıkhane ve Top.ve Per.Sat.</w:t>
            </w:r>
          </w:p>
        </w:tc>
        <w:tc>
          <w:tcPr>
            <w:tcW w:w="992"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676</w:t>
            </w:r>
          </w:p>
        </w:tc>
        <w:tc>
          <w:tcPr>
            <w:tcW w:w="87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14</w:t>
            </w:r>
          </w:p>
        </w:tc>
        <w:tc>
          <w:tcPr>
            <w:tcW w:w="140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13408</w:t>
            </w:r>
          </w:p>
        </w:tc>
        <w:tc>
          <w:tcPr>
            <w:tcW w:w="1559"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260</w:t>
            </w:r>
          </w:p>
        </w:tc>
        <w:tc>
          <w:tcPr>
            <w:tcW w:w="1791" w:type="dxa"/>
            <w:shd w:val="clear" w:color="auto" w:fill="auto"/>
            <w:vAlign w:val="center"/>
          </w:tcPr>
          <w:p w:rsidR="00E024CA" w:rsidRPr="006469FE" w:rsidRDefault="00E024CA" w:rsidP="00DB302B">
            <w:pPr>
              <w:rPr>
                <w:rFonts w:asciiTheme="minorHAnsi" w:hAnsiTheme="minorHAnsi"/>
                <w:sz w:val="20"/>
                <w:szCs w:val="20"/>
              </w:rPr>
            </w:pPr>
          </w:p>
        </w:tc>
      </w:tr>
      <w:tr w:rsidR="00E024CA" w:rsidRPr="006469FE" w:rsidTr="00C85C23">
        <w:trPr>
          <w:trHeight w:val="20"/>
          <w:jc w:val="center"/>
        </w:trPr>
        <w:tc>
          <w:tcPr>
            <w:tcW w:w="1978" w:type="dxa"/>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Soğuk Muhafaza depoları</w:t>
            </w:r>
          </w:p>
        </w:tc>
        <w:tc>
          <w:tcPr>
            <w:tcW w:w="992"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49</w:t>
            </w:r>
          </w:p>
        </w:tc>
        <w:tc>
          <w:tcPr>
            <w:tcW w:w="87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w:t>
            </w:r>
          </w:p>
        </w:tc>
        <w:tc>
          <w:tcPr>
            <w:tcW w:w="1406"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w:t>
            </w:r>
          </w:p>
        </w:tc>
        <w:tc>
          <w:tcPr>
            <w:tcW w:w="1559" w:type="dxa"/>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w:t>
            </w:r>
          </w:p>
        </w:tc>
        <w:tc>
          <w:tcPr>
            <w:tcW w:w="1791" w:type="dxa"/>
            <w:shd w:val="clear" w:color="auto" w:fill="auto"/>
            <w:vAlign w:val="center"/>
          </w:tcPr>
          <w:p w:rsidR="00E024CA" w:rsidRPr="006469FE" w:rsidRDefault="00E024CA" w:rsidP="00DB302B">
            <w:pPr>
              <w:rPr>
                <w:rFonts w:asciiTheme="minorHAnsi" w:hAnsiTheme="minorHAnsi"/>
                <w:sz w:val="20"/>
                <w:szCs w:val="20"/>
              </w:rPr>
            </w:pPr>
          </w:p>
        </w:tc>
      </w:tr>
      <w:tr w:rsidR="00E024CA" w:rsidRPr="006469FE" w:rsidTr="00C85C23">
        <w:trPr>
          <w:trHeight w:val="20"/>
          <w:jc w:val="center"/>
        </w:trPr>
        <w:tc>
          <w:tcPr>
            <w:tcW w:w="1978" w:type="dxa"/>
            <w:tcBorders>
              <w:bottom w:val="single" w:sz="4" w:space="0" w:color="auto"/>
            </w:tcBorders>
            <w:shd w:val="clear" w:color="auto" w:fill="auto"/>
            <w:vAlign w:val="center"/>
          </w:tcPr>
          <w:p w:rsidR="00E024CA" w:rsidRPr="006469FE" w:rsidRDefault="00E024CA" w:rsidP="00DB302B">
            <w:pPr>
              <w:jc w:val="left"/>
              <w:rPr>
                <w:rFonts w:asciiTheme="minorHAnsi" w:hAnsiTheme="minorHAnsi"/>
                <w:sz w:val="20"/>
                <w:szCs w:val="20"/>
              </w:rPr>
            </w:pPr>
            <w:r w:rsidRPr="006469FE">
              <w:rPr>
                <w:rFonts w:asciiTheme="minorHAnsi" w:hAnsiTheme="minorHAnsi"/>
                <w:sz w:val="20"/>
                <w:szCs w:val="20"/>
              </w:rPr>
              <w:t>Karayolu (Nakil)</w:t>
            </w:r>
          </w:p>
        </w:tc>
        <w:tc>
          <w:tcPr>
            <w:tcW w:w="992" w:type="dxa"/>
            <w:tcBorders>
              <w:bottom w:val="single" w:sz="4" w:space="0" w:color="auto"/>
            </w:tcBorders>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79</w:t>
            </w:r>
          </w:p>
        </w:tc>
        <w:tc>
          <w:tcPr>
            <w:tcW w:w="876" w:type="dxa"/>
            <w:tcBorders>
              <w:bottom w:val="single" w:sz="4" w:space="0" w:color="auto"/>
            </w:tcBorders>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5</w:t>
            </w:r>
          </w:p>
        </w:tc>
        <w:tc>
          <w:tcPr>
            <w:tcW w:w="1406" w:type="dxa"/>
            <w:tcBorders>
              <w:bottom w:val="single" w:sz="4" w:space="0" w:color="auto"/>
            </w:tcBorders>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4785</w:t>
            </w:r>
          </w:p>
        </w:tc>
        <w:tc>
          <w:tcPr>
            <w:tcW w:w="1559" w:type="dxa"/>
            <w:tcBorders>
              <w:bottom w:val="single" w:sz="4" w:space="0" w:color="auto"/>
            </w:tcBorders>
            <w:shd w:val="clear" w:color="auto" w:fill="auto"/>
            <w:vAlign w:val="center"/>
          </w:tcPr>
          <w:p w:rsidR="00E024CA" w:rsidRPr="006469FE" w:rsidRDefault="00E024CA" w:rsidP="00DB302B">
            <w:pPr>
              <w:jc w:val="center"/>
              <w:rPr>
                <w:rFonts w:asciiTheme="minorHAnsi" w:hAnsiTheme="minorHAnsi"/>
                <w:sz w:val="20"/>
                <w:szCs w:val="20"/>
              </w:rPr>
            </w:pPr>
            <w:r w:rsidRPr="006469FE">
              <w:rPr>
                <w:rFonts w:asciiTheme="minorHAnsi" w:hAnsiTheme="minorHAnsi"/>
                <w:sz w:val="20"/>
                <w:szCs w:val="20"/>
              </w:rPr>
              <w:t>550</w:t>
            </w:r>
          </w:p>
        </w:tc>
        <w:tc>
          <w:tcPr>
            <w:tcW w:w="1791" w:type="dxa"/>
            <w:tcBorders>
              <w:bottom w:val="single" w:sz="4" w:space="0" w:color="auto"/>
            </w:tcBorders>
            <w:shd w:val="clear" w:color="auto" w:fill="auto"/>
            <w:vAlign w:val="center"/>
          </w:tcPr>
          <w:p w:rsidR="00E024CA" w:rsidRPr="006469FE" w:rsidRDefault="00E024CA" w:rsidP="00DB302B">
            <w:pPr>
              <w:rPr>
                <w:rFonts w:asciiTheme="minorHAnsi" w:hAnsiTheme="minorHAnsi"/>
                <w:sz w:val="20"/>
                <w:szCs w:val="20"/>
              </w:rPr>
            </w:pPr>
          </w:p>
        </w:tc>
      </w:tr>
      <w:tr w:rsidR="00E024CA" w:rsidRPr="006469FE" w:rsidTr="00C85C23">
        <w:trPr>
          <w:trHeight w:val="20"/>
          <w:jc w:val="center"/>
        </w:trPr>
        <w:tc>
          <w:tcPr>
            <w:tcW w:w="1978" w:type="dxa"/>
            <w:shd w:val="clear" w:color="auto" w:fill="FBD4B4" w:themeFill="accent6" w:themeFillTint="66"/>
            <w:vAlign w:val="center"/>
          </w:tcPr>
          <w:p w:rsidR="00E024CA" w:rsidRPr="006469FE" w:rsidRDefault="00E024CA" w:rsidP="00DB302B">
            <w:pPr>
              <w:rPr>
                <w:rFonts w:asciiTheme="minorHAnsi" w:hAnsiTheme="minorHAnsi"/>
                <w:b/>
                <w:sz w:val="20"/>
                <w:szCs w:val="20"/>
              </w:rPr>
            </w:pPr>
            <w:r w:rsidRPr="006469FE">
              <w:rPr>
                <w:rFonts w:asciiTheme="minorHAnsi" w:hAnsiTheme="minorHAnsi"/>
                <w:b/>
                <w:sz w:val="20"/>
                <w:szCs w:val="20"/>
              </w:rPr>
              <w:t>TOPLAM</w:t>
            </w:r>
          </w:p>
        </w:tc>
        <w:tc>
          <w:tcPr>
            <w:tcW w:w="992"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2.384</w:t>
            </w:r>
          </w:p>
        </w:tc>
        <w:tc>
          <w:tcPr>
            <w:tcW w:w="876"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56</w:t>
            </w:r>
          </w:p>
        </w:tc>
        <w:tc>
          <w:tcPr>
            <w:tcW w:w="1406" w:type="dxa"/>
            <w:shd w:val="clear" w:color="auto" w:fill="FBD4B4" w:themeFill="accent6" w:themeFillTint="66"/>
            <w:vAlign w:val="center"/>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38653</w:t>
            </w:r>
          </w:p>
        </w:tc>
        <w:tc>
          <w:tcPr>
            <w:tcW w:w="1559" w:type="dxa"/>
            <w:shd w:val="clear" w:color="auto" w:fill="FBD4B4" w:themeFill="accent6" w:themeFillTint="66"/>
            <w:vAlign w:val="bottom"/>
          </w:tcPr>
          <w:p w:rsidR="00E024CA" w:rsidRPr="006469FE" w:rsidRDefault="00E024CA" w:rsidP="00DB302B">
            <w:pPr>
              <w:jc w:val="center"/>
              <w:rPr>
                <w:rFonts w:asciiTheme="minorHAnsi" w:hAnsiTheme="minorHAnsi"/>
                <w:b/>
                <w:sz w:val="20"/>
                <w:szCs w:val="20"/>
              </w:rPr>
            </w:pPr>
            <w:r w:rsidRPr="006469FE">
              <w:rPr>
                <w:rFonts w:asciiTheme="minorHAnsi" w:hAnsiTheme="minorHAnsi"/>
                <w:b/>
                <w:sz w:val="20"/>
                <w:szCs w:val="20"/>
              </w:rPr>
              <w:t>2740</w:t>
            </w:r>
          </w:p>
        </w:tc>
        <w:tc>
          <w:tcPr>
            <w:tcW w:w="1791" w:type="dxa"/>
            <w:shd w:val="clear" w:color="auto" w:fill="FBD4B4" w:themeFill="accent6" w:themeFillTint="66"/>
            <w:vAlign w:val="center"/>
          </w:tcPr>
          <w:p w:rsidR="00E024CA" w:rsidRPr="006469FE" w:rsidRDefault="00E024CA" w:rsidP="00DB302B">
            <w:pPr>
              <w:jc w:val="right"/>
              <w:rPr>
                <w:rFonts w:asciiTheme="minorHAnsi" w:hAnsiTheme="minorHAnsi"/>
                <w:b/>
                <w:sz w:val="20"/>
                <w:szCs w:val="20"/>
              </w:rPr>
            </w:pPr>
          </w:p>
        </w:tc>
      </w:tr>
    </w:tbl>
    <w:p w:rsidR="009E2CEB" w:rsidRPr="006469FE" w:rsidRDefault="009E2CEB" w:rsidP="00DB302B">
      <w:pPr>
        <w:ind w:left="792"/>
        <w:rPr>
          <w:rFonts w:asciiTheme="minorHAnsi" w:hAnsiTheme="minorHAnsi"/>
          <w:b/>
        </w:rPr>
      </w:pPr>
    </w:p>
    <w:p w:rsidR="003659E0" w:rsidRPr="006469FE" w:rsidRDefault="00E024CA" w:rsidP="003659E0">
      <w:pPr>
        <w:ind w:firstLine="709"/>
        <w:rPr>
          <w:rFonts w:asciiTheme="minorHAnsi" w:hAnsiTheme="minorHAnsi"/>
          <w:sz w:val="22"/>
          <w:szCs w:val="22"/>
        </w:rPr>
      </w:pPr>
      <w:r w:rsidRPr="006469FE">
        <w:rPr>
          <w:rFonts w:asciiTheme="minorHAnsi" w:hAnsiTheme="minorHAnsi"/>
          <w:sz w:val="22"/>
          <w:szCs w:val="22"/>
        </w:rPr>
        <w:t>Yapılan Su Ürünleri kontrol ve denetimlerini SUBİS veri sistemine her ay düzenli bir şekilde veri girişi yapılıp tablo halinde Balıkçılık ve Su Ürünleri Genel Müdürlüğüne gönderilmektedir.</w:t>
      </w:r>
      <w:bookmarkStart w:id="782" w:name="_Toc411347565"/>
    </w:p>
    <w:p w:rsidR="003659E0" w:rsidRPr="006469FE" w:rsidRDefault="003659E0" w:rsidP="003659E0">
      <w:pPr>
        <w:ind w:firstLine="709"/>
        <w:rPr>
          <w:rFonts w:asciiTheme="minorHAnsi" w:hAnsiTheme="minorHAnsi"/>
          <w:sz w:val="22"/>
          <w:szCs w:val="22"/>
        </w:rPr>
      </w:pPr>
    </w:p>
    <w:p w:rsidR="003659E0" w:rsidRPr="006469FE" w:rsidRDefault="003659E0" w:rsidP="003659E0">
      <w:pPr>
        <w:ind w:firstLine="709"/>
        <w:rPr>
          <w:rFonts w:asciiTheme="minorHAnsi" w:hAnsiTheme="minorHAnsi"/>
          <w:sz w:val="22"/>
          <w:szCs w:val="22"/>
        </w:rPr>
      </w:pPr>
    </w:p>
    <w:p w:rsidR="003659E0" w:rsidRPr="006469FE" w:rsidRDefault="003659E0" w:rsidP="003659E0">
      <w:pPr>
        <w:ind w:firstLine="709"/>
        <w:rPr>
          <w:rFonts w:asciiTheme="minorHAnsi" w:hAnsiTheme="minorHAnsi"/>
          <w:sz w:val="22"/>
          <w:szCs w:val="22"/>
        </w:rPr>
      </w:pPr>
    </w:p>
    <w:p w:rsidR="003659E0" w:rsidRPr="006469FE" w:rsidRDefault="003659E0" w:rsidP="003659E0">
      <w:pPr>
        <w:ind w:firstLine="709"/>
        <w:rPr>
          <w:rFonts w:asciiTheme="minorHAnsi" w:hAnsiTheme="minorHAnsi"/>
          <w:sz w:val="22"/>
          <w:szCs w:val="22"/>
        </w:rPr>
      </w:pPr>
    </w:p>
    <w:p w:rsidR="003659E0" w:rsidRPr="006469FE" w:rsidRDefault="003659E0" w:rsidP="003659E0">
      <w:pPr>
        <w:ind w:firstLine="709"/>
        <w:rPr>
          <w:rFonts w:asciiTheme="minorHAnsi" w:hAnsiTheme="minorHAnsi"/>
          <w:sz w:val="22"/>
          <w:szCs w:val="22"/>
        </w:rPr>
      </w:pPr>
    </w:p>
    <w:p w:rsidR="003659E0" w:rsidRDefault="003659E0" w:rsidP="003659E0">
      <w:pPr>
        <w:ind w:firstLine="709"/>
        <w:rPr>
          <w:rFonts w:asciiTheme="minorHAnsi" w:hAnsiTheme="minorHAnsi"/>
          <w:sz w:val="22"/>
          <w:szCs w:val="22"/>
        </w:rPr>
      </w:pPr>
    </w:p>
    <w:p w:rsidR="005D7098" w:rsidRDefault="005D7098" w:rsidP="003659E0">
      <w:pPr>
        <w:ind w:firstLine="709"/>
        <w:rPr>
          <w:rFonts w:asciiTheme="minorHAnsi" w:hAnsiTheme="minorHAnsi"/>
          <w:sz w:val="22"/>
          <w:szCs w:val="22"/>
        </w:rPr>
      </w:pPr>
    </w:p>
    <w:p w:rsidR="005D7098" w:rsidRDefault="005D7098" w:rsidP="003659E0">
      <w:pPr>
        <w:ind w:firstLine="709"/>
        <w:rPr>
          <w:rFonts w:asciiTheme="minorHAnsi" w:hAnsiTheme="minorHAnsi"/>
          <w:sz w:val="22"/>
          <w:szCs w:val="22"/>
        </w:rPr>
      </w:pPr>
    </w:p>
    <w:p w:rsidR="005D7098" w:rsidRDefault="005D7098" w:rsidP="003659E0">
      <w:pPr>
        <w:ind w:firstLine="709"/>
        <w:rPr>
          <w:rFonts w:asciiTheme="minorHAnsi" w:hAnsiTheme="minorHAnsi"/>
          <w:sz w:val="22"/>
          <w:szCs w:val="22"/>
        </w:rPr>
      </w:pPr>
    </w:p>
    <w:p w:rsidR="005D7098" w:rsidRDefault="005D7098" w:rsidP="003659E0">
      <w:pPr>
        <w:ind w:firstLine="709"/>
        <w:rPr>
          <w:rFonts w:asciiTheme="minorHAnsi" w:hAnsiTheme="minorHAnsi"/>
          <w:sz w:val="22"/>
          <w:szCs w:val="22"/>
        </w:rPr>
      </w:pPr>
    </w:p>
    <w:p w:rsidR="005D7098" w:rsidRDefault="005D7098" w:rsidP="003659E0">
      <w:pPr>
        <w:ind w:firstLine="709"/>
        <w:rPr>
          <w:rFonts w:asciiTheme="minorHAnsi" w:hAnsiTheme="minorHAnsi"/>
          <w:sz w:val="22"/>
          <w:szCs w:val="22"/>
        </w:rPr>
      </w:pPr>
    </w:p>
    <w:p w:rsidR="005D7098" w:rsidRPr="006469FE" w:rsidRDefault="005D7098" w:rsidP="003659E0">
      <w:pPr>
        <w:ind w:firstLine="709"/>
        <w:rPr>
          <w:rFonts w:asciiTheme="minorHAnsi" w:hAnsiTheme="minorHAnsi"/>
          <w:sz w:val="22"/>
          <w:szCs w:val="22"/>
        </w:rPr>
      </w:pPr>
    </w:p>
    <w:p w:rsidR="00930FB6" w:rsidRPr="006469FE" w:rsidRDefault="00930FB6" w:rsidP="00DB302B">
      <w:pPr>
        <w:pStyle w:val="Balk4"/>
        <w:spacing w:after="0" w:line="276" w:lineRule="auto"/>
        <w:rPr>
          <w:szCs w:val="22"/>
        </w:rPr>
      </w:pPr>
      <w:bookmarkStart w:id="783" w:name="_Toc413836842"/>
      <w:r w:rsidRPr="006469FE">
        <w:rPr>
          <w:szCs w:val="22"/>
        </w:rPr>
        <w:lastRenderedPageBreak/>
        <w:t>4.3.3.3. Su Ürünleri Perakende Satış Yerleri</w:t>
      </w:r>
      <w:bookmarkEnd w:id="782"/>
      <w:bookmarkEnd w:id="783"/>
    </w:p>
    <w:p w:rsidR="007E62F1" w:rsidRPr="006469FE" w:rsidRDefault="003C0F43" w:rsidP="00B56106">
      <w:pPr>
        <w:pStyle w:val="Balk4"/>
        <w:spacing w:after="0" w:line="276" w:lineRule="auto"/>
      </w:pPr>
      <w:bookmarkStart w:id="784" w:name="_Toc411347566"/>
      <w:bookmarkStart w:id="785" w:name="_Toc413836843"/>
      <w:r w:rsidRPr="006469FE">
        <w:rPr>
          <w:noProof/>
        </w:rPr>
        <w:drawing>
          <wp:anchor distT="0" distB="0" distL="114300" distR="114300" simplePos="0" relativeHeight="251758592" behindDoc="0" locked="0" layoutInCell="1" allowOverlap="1" wp14:anchorId="03E611C6" wp14:editId="2C4494A6">
            <wp:simplePos x="0" y="0"/>
            <wp:positionH relativeFrom="column">
              <wp:posOffset>756285</wp:posOffset>
            </wp:positionH>
            <wp:positionV relativeFrom="paragraph">
              <wp:posOffset>180340</wp:posOffset>
            </wp:positionV>
            <wp:extent cx="4079240" cy="2777490"/>
            <wp:effectExtent l="38100" t="0" r="73660" b="0"/>
            <wp:wrapTopAndBottom/>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079240" cy="27774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bookmarkStart w:id="786" w:name="_Toc378852742"/>
      <w:bookmarkStart w:id="787" w:name="_Toc379183282"/>
      <w:bookmarkStart w:id="788" w:name="_Toc379185144"/>
      <w:r w:rsidR="007E62F1" w:rsidRPr="006469FE">
        <w:t>4.3.3.4. Su Ürünleri İhracat ve İthalat Çalışmaları</w:t>
      </w:r>
      <w:bookmarkEnd w:id="784"/>
      <w:bookmarkEnd w:id="785"/>
    </w:p>
    <w:p w:rsidR="007E62F1" w:rsidRPr="006469FE" w:rsidRDefault="007E62F1" w:rsidP="00DB302B">
      <w:pPr>
        <w:pStyle w:val="Balk5"/>
        <w:jc w:val="left"/>
      </w:pPr>
      <w:bookmarkStart w:id="789" w:name="_Toc378852741"/>
      <w:bookmarkStart w:id="790" w:name="_Toc379183281"/>
      <w:bookmarkStart w:id="791" w:name="_Toc379185143"/>
      <w:bookmarkStart w:id="792" w:name="_Toc386731990"/>
      <w:bookmarkStart w:id="793" w:name="_Toc411347567"/>
      <w:bookmarkStart w:id="794" w:name="_Toc413836844"/>
      <w:r w:rsidRPr="006469FE">
        <w:t>4.3.3.4.1. İhracat</w:t>
      </w:r>
      <w:bookmarkEnd w:id="789"/>
      <w:bookmarkEnd w:id="790"/>
      <w:bookmarkEnd w:id="791"/>
      <w:bookmarkEnd w:id="792"/>
      <w:bookmarkEnd w:id="793"/>
      <w:bookmarkEnd w:id="794"/>
    </w:p>
    <w:p w:rsidR="007E62F1" w:rsidRPr="006469FE" w:rsidRDefault="007E62F1" w:rsidP="00DB302B">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2"/>
        <w:gridCol w:w="1446"/>
      </w:tblGrid>
      <w:tr w:rsidR="007E62F1" w:rsidRPr="006469FE" w:rsidTr="007E62F1">
        <w:trPr>
          <w:jc w:val="center"/>
        </w:trPr>
        <w:tc>
          <w:tcPr>
            <w:tcW w:w="3502" w:type="dxa"/>
            <w:shd w:val="clear" w:color="auto" w:fill="FBD4B4" w:themeFill="accent6" w:themeFillTint="66"/>
          </w:tcPr>
          <w:p w:rsidR="007E62F1" w:rsidRPr="006469FE" w:rsidRDefault="007E62F1" w:rsidP="00DB302B">
            <w:pPr>
              <w:spacing w:line="276" w:lineRule="auto"/>
              <w:jc w:val="center"/>
              <w:rPr>
                <w:rFonts w:asciiTheme="minorHAnsi" w:hAnsiTheme="minorHAnsi"/>
                <w:b/>
                <w:sz w:val="20"/>
                <w:szCs w:val="20"/>
              </w:rPr>
            </w:pPr>
            <w:r w:rsidRPr="006469FE">
              <w:rPr>
                <w:rFonts w:asciiTheme="minorHAnsi" w:hAnsiTheme="minorHAnsi"/>
                <w:b/>
                <w:sz w:val="20"/>
                <w:szCs w:val="20"/>
              </w:rPr>
              <w:t>İHRACATI YAPILAN ÜRÜN TÜRÜ</w:t>
            </w:r>
          </w:p>
        </w:tc>
        <w:tc>
          <w:tcPr>
            <w:tcW w:w="1446" w:type="dxa"/>
            <w:shd w:val="clear" w:color="auto" w:fill="FBD4B4" w:themeFill="accent6" w:themeFillTint="66"/>
          </w:tcPr>
          <w:p w:rsidR="007E62F1" w:rsidRPr="006469FE" w:rsidRDefault="007E62F1" w:rsidP="00DB302B">
            <w:pPr>
              <w:spacing w:line="276" w:lineRule="auto"/>
              <w:jc w:val="center"/>
              <w:rPr>
                <w:rFonts w:asciiTheme="minorHAnsi" w:hAnsiTheme="minorHAnsi"/>
                <w:b/>
                <w:sz w:val="20"/>
                <w:szCs w:val="20"/>
              </w:rPr>
            </w:pPr>
            <w:r w:rsidRPr="006469FE">
              <w:rPr>
                <w:rFonts w:asciiTheme="minorHAnsi" w:hAnsiTheme="minorHAnsi"/>
                <w:b/>
                <w:sz w:val="20"/>
                <w:szCs w:val="20"/>
              </w:rPr>
              <w:t>MİKTARI (KG)</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Taze soğutulmuş su ürünleri balık</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510.673</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Dondurulmuş su ürünleri balık</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1.269.123</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İşlenmiş su ürünleri (konserve)</w:t>
            </w:r>
          </w:p>
        </w:tc>
        <w:tc>
          <w:tcPr>
            <w:tcW w:w="1446" w:type="dxa"/>
            <w:shd w:val="clear" w:color="auto" w:fill="auto"/>
            <w:vAlign w:val="center"/>
          </w:tcPr>
          <w:p w:rsidR="007E62F1" w:rsidRPr="006469FE" w:rsidRDefault="007E62F1" w:rsidP="00DB302B">
            <w:pPr>
              <w:tabs>
                <w:tab w:val="left" w:pos="263"/>
                <w:tab w:val="center" w:pos="727"/>
              </w:tabs>
              <w:spacing w:line="276" w:lineRule="auto"/>
              <w:jc w:val="right"/>
              <w:rPr>
                <w:rFonts w:asciiTheme="minorHAnsi" w:hAnsiTheme="minorHAnsi"/>
                <w:sz w:val="20"/>
                <w:szCs w:val="20"/>
              </w:rPr>
            </w:pPr>
            <w:r w:rsidRPr="006469FE">
              <w:rPr>
                <w:rFonts w:asciiTheme="minorHAnsi" w:hAnsiTheme="minorHAnsi"/>
                <w:sz w:val="20"/>
                <w:szCs w:val="20"/>
              </w:rPr>
              <w:t>1.250.449</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Canlı çift kabuklu yumuşakça</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İşlenmiş çift kabuklu yumuşakça</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1.463.494</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Marinat</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101.610</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Karides</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65.186</w:t>
            </w:r>
          </w:p>
        </w:tc>
      </w:tr>
      <w:tr w:rsidR="007E62F1" w:rsidRPr="006469FE" w:rsidTr="007E62F1">
        <w:trPr>
          <w:jc w:val="center"/>
        </w:trPr>
        <w:tc>
          <w:tcPr>
            <w:tcW w:w="3502" w:type="dxa"/>
            <w:shd w:val="clear" w:color="auto" w:fill="auto"/>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sz w:val="20"/>
                <w:szCs w:val="20"/>
              </w:rPr>
              <w:t>Kum Midye Kabuğu</w:t>
            </w:r>
          </w:p>
        </w:tc>
        <w:tc>
          <w:tcPr>
            <w:tcW w:w="1446" w:type="dxa"/>
            <w:shd w:val="clear" w:color="auto" w:fill="auto"/>
            <w:vAlign w:val="center"/>
          </w:tcPr>
          <w:p w:rsidR="007E62F1" w:rsidRPr="006469FE" w:rsidRDefault="007E62F1" w:rsidP="00DB302B">
            <w:pPr>
              <w:spacing w:line="276" w:lineRule="auto"/>
              <w:jc w:val="right"/>
              <w:rPr>
                <w:rFonts w:asciiTheme="minorHAnsi" w:hAnsiTheme="minorHAnsi"/>
                <w:sz w:val="20"/>
                <w:szCs w:val="20"/>
              </w:rPr>
            </w:pPr>
            <w:r w:rsidRPr="006469FE">
              <w:rPr>
                <w:rFonts w:asciiTheme="minorHAnsi" w:hAnsiTheme="minorHAnsi"/>
                <w:sz w:val="20"/>
                <w:szCs w:val="20"/>
              </w:rPr>
              <w:t>10.211.950</w:t>
            </w:r>
          </w:p>
        </w:tc>
      </w:tr>
      <w:tr w:rsidR="007E62F1" w:rsidRPr="006469FE" w:rsidTr="007E62F1">
        <w:trPr>
          <w:jc w:val="center"/>
        </w:trPr>
        <w:tc>
          <w:tcPr>
            <w:tcW w:w="3502" w:type="dxa"/>
            <w:shd w:val="clear" w:color="auto" w:fill="FBD4B4" w:themeFill="accent6" w:themeFillTint="66"/>
            <w:vAlign w:val="center"/>
          </w:tcPr>
          <w:p w:rsidR="007E62F1" w:rsidRPr="006469FE" w:rsidRDefault="007E62F1" w:rsidP="00DB302B">
            <w:pPr>
              <w:spacing w:line="276" w:lineRule="auto"/>
              <w:jc w:val="left"/>
              <w:rPr>
                <w:rFonts w:asciiTheme="minorHAnsi" w:hAnsiTheme="minorHAnsi"/>
                <w:sz w:val="20"/>
                <w:szCs w:val="20"/>
              </w:rPr>
            </w:pPr>
            <w:r w:rsidRPr="006469FE">
              <w:rPr>
                <w:rFonts w:asciiTheme="minorHAnsi" w:hAnsiTheme="minorHAnsi"/>
                <w:b/>
                <w:sz w:val="20"/>
                <w:szCs w:val="20"/>
              </w:rPr>
              <w:t>TOPLAM</w:t>
            </w:r>
          </w:p>
        </w:tc>
        <w:tc>
          <w:tcPr>
            <w:tcW w:w="1446" w:type="dxa"/>
            <w:shd w:val="clear" w:color="auto" w:fill="FBD4B4" w:themeFill="accent6" w:themeFillTint="66"/>
            <w:vAlign w:val="center"/>
          </w:tcPr>
          <w:p w:rsidR="007E62F1" w:rsidRPr="006469FE" w:rsidRDefault="00ED70A5" w:rsidP="00DB302B">
            <w:pPr>
              <w:spacing w:line="276" w:lineRule="auto"/>
              <w:jc w:val="right"/>
              <w:rPr>
                <w:rFonts w:asciiTheme="minorHAnsi" w:hAnsiTheme="minorHAnsi"/>
                <w:b/>
                <w:sz w:val="20"/>
                <w:szCs w:val="20"/>
              </w:rPr>
            </w:pPr>
            <w:r w:rsidRPr="006469FE">
              <w:rPr>
                <w:rFonts w:asciiTheme="minorHAnsi" w:hAnsiTheme="minorHAnsi"/>
                <w:b/>
                <w:sz w:val="20"/>
                <w:szCs w:val="20"/>
              </w:rPr>
              <w:t>14.872.485</w:t>
            </w:r>
          </w:p>
        </w:tc>
      </w:tr>
    </w:tbl>
    <w:p w:rsidR="007E62F1" w:rsidRPr="006469FE" w:rsidRDefault="007E62F1" w:rsidP="00DB302B">
      <w:pPr>
        <w:spacing w:line="276" w:lineRule="auto"/>
        <w:rPr>
          <w:rFonts w:asciiTheme="minorHAnsi" w:hAnsiTheme="minorHAnsi"/>
          <w:b/>
          <w:sz w:val="22"/>
          <w:szCs w:val="22"/>
        </w:rPr>
      </w:pPr>
    </w:p>
    <w:p w:rsidR="007E62F1" w:rsidRPr="006469FE" w:rsidRDefault="007E62F1" w:rsidP="00DB302B">
      <w:pPr>
        <w:jc w:val="center"/>
        <w:rPr>
          <w:rFonts w:asciiTheme="minorHAnsi" w:hAnsiTheme="minorHAnsi"/>
          <w:b/>
          <w:sz w:val="22"/>
          <w:szCs w:val="22"/>
        </w:rPr>
      </w:pPr>
      <w:bookmarkStart w:id="795" w:name="_Toc381189245"/>
      <w:r w:rsidRPr="006469FE">
        <w:rPr>
          <w:rFonts w:asciiTheme="minorHAnsi" w:hAnsiTheme="minorHAnsi"/>
          <w:b/>
          <w:sz w:val="22"/>
          <w:szCs w:val="22"/>
        </w:rPr>
        <w:t>Balıkçılık Ürünleri İhracat Miktarları (kg)</w:t>
      </w:r>
      <w:bookmarkEnd w:id="795"/>
    </w:p>
    <w:tbl>
      <w:tblPr>
        <w:tblStyle w:val="TabloKlavuzu1"/>
        <w:tblW w:w="0" w:type="auto"/>
        <w:jc w:val="center"/>
        <w:tblLook w:val="04A0" w:firstRow="1" w:lastRow="0" w:firstColumn="1" w:lastColumn="0" w:noHBand="0" w:noVBand="1"/>
      </w:tblPr>
      <w:tblGrid>
        <w:gridCol w:w="856"/>
        <w:gridCol w:w="2491"/>
        <w:gridCol w:w="2218"/>
        <w:gridCol w:w="1280"/>
        <w:gridCol w:w="1102"/>
      </w:tblGrid>
      <w:tr w:rsidR="007E62F1" w:rsidRPr="006469FE" w:rsidTr="00342266">
        <w:trPr>
          <w:trHeight w:val="20"/>
          <w:jc w:val="center"/>
        </w:trPr>
        <w:tc>
          <w:tcPr>
            <w:tcW w:w="856"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YILLAR</w:t>
            </w:r>
          </w:p>
        </w:tc>
        <w:tc>
          <w:tcPr>
            <w:tcW w:w="2491"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TAZE SOĞUTULMUŞ BALIK</w:t>
            </w:r>
          </w:p>
        </w:tc>
        <w:tc>
          <w:tcPr>
            <w:tcW w:w="2218"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DONDURULMUŞ BALIK</w:t>
            </w:r>
          </w:p>
        </w:tc>
        <w:tc>
          <w:tcPr>
            <w:tcW w:w="1280"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KONSERVE</w:t>
            </w:r>
          </w:p>
        </w:tc>
        <w:tc>
          <w:tcPr>
            <w:tcW w:w="1102"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MARİNAT</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2006</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806.466</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748.262</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414.614</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200.236</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2007</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515.149</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1.287.645</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1.078.235</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82.976</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2008</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458.730</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1.933.180</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399.515</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36.198</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2009</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579.449</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1.240.500</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542.028</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7.344</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2010</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543.814</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1.335.021</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258.029</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29.970</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2011</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459.479</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866.573</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15.482</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15.266</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rFonts w:cs="Arial"/>
                <w:b/>
                <w:kern w:val="24"/>
                <w:sz w:val="20"/>
                <w:szCs w:val="20"/>
              </w:rPr>
              <w:t>2012</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421.937</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948.464</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235.670</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51.908</w:t>
            </w:r>
          </w:p>
        </w:tc>
      </w:tr>
      <w:tr w:rsidR="007E62F1" w:rsidRPr="006469FE" w:rsidTr="00342266">
        <w:trPr>
          <w:trHeight w:val="20"/>
          <w:jc w:val="center"/>
        </w:trPr>
        <w:tc>
          <w:tcPr>
            <w:tcW w:w="856" w:type="dxa"/>
            <w:hideMark/>
          </w:tcPr>
          <w:p w:rsidR="007E62F1" w:rsidRPr="006469FE" w:rsidRDefault="007E62F1" w:rsidP="00DB302B">
            <w:pPr>
              <w:ind w:left="547" w:hanging="547"/>
              <w:jc w:val="center"/>
              <w:textAlignment w:val="baseline"/>
              <w:rPr>
                <w:rFonts w:cs="Arial"/>
                <w:b/>
                <w:sz w:val="20"/>
                <w:szCs w:val="20"/>
              </w:rPr>
            </w:pPr>
            <w:r w:rsidRPr="006469FE">
              <w:rPr>
                <w:rFonts w:cs="Arial"/>
                <w:b/>
                <w:kern w:val="24"/>
                <w:sz w:val="20"/>
                <w:szCs w:val="20"/>
              </w:rPr>
              <w:t xml:space="preserve">2013 </w:t>
            </w:r>
          </w:p>
        </w:tc>
        <w:tc>
          <w:tcPr>
            <w:tcW w:w="2491"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360.636</w:t>
            </w:r>
          </w:p>
        </w:tc>
        <w:tc>
          <w:tcPr>
            <w:tcW w:w="2218"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1.070.558</w:t>
            </w:r>
          </w:p>
        </w:tc>
        <w:tc>
          <w:tcPr>
            <w:tcW w:w="1280"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573.585</w:t>
            </w:r>
          </w:p>
        </w:tc>
        <w:tc>
          <w:tcPr>
            <w:tcW w:w="1102"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107.174</w:t>
            </w:r>
          </w:p>
        </w:tc>
      </w:tr>
      <w:tr w:rsidR="007E62F1" w:rsidRPr="006469FE" w:rsidTr="00342266">
        <w:trPr>
          <w:jc w:val="center"/>
        </w:trPr>
        <w:tc>
          <w:tcPr>
            <w:tcW w:w="856" w:type="dxa"/>
          </w:tcPr>
          <w:p w:rsidR="007E62F1" w:rsidRPr="006469FE" w:rsidRDefault="007E62F1" w:rsidP="00DB302B">
            <w:pPr>
              <w:jc w:val="center"/>
              <w:rPr>
                <w:b/>
                <w:sz w:val="20"/>
                <w:szCs w:val="20"/>
              </w:rPr>
            </w:pPr>
            <w:r w:rsidRPr="006469FE">
              <w:rPr>
                <w:b/>
                <w:sz w:val="20"/>
                <w:szCs w:val="20"/>
              </w:rPr>
              <w:t>2014</w:t>
            </w:r>
          </w:p>
        </w:tc>
        <w:tc>
          <w:tcPr>
            <w:tcW w:w="2491" w:type="dxa"/>
          </w:tcPr>
          <w:p w:rsidR="007E62F1" w:rsidRPr="006469FE" w:rsidRDefault="007E62F1" w:rsidP="00DB302B">
            <w:pPr>
              <w:jc w:val="center"/>
              <w:rPr>
                <w:sz w:val="20"/>
                <w:szCs w:val="20"/>
              </w:rPr>
            </w:pPr>
            <w:r w:rsidRPr="006469FE">
              <w:rPr>
                <w:sz w:val="20"/>
                <w:szCs w:val="20"/>
              </w:rPr>
              <w:t>510.673</w:t>
            </w:r>
          </w:p>
        </w:tc>
        <w:tc>
          <w:tcPr>
            <w:tcW w:w="2218" w:type="dxa"/>
          </w:tcPr>
          <w:p w:rsidR="007E62F1" w:rsidRPr="006469FE" w:rsidRDefault="007E62F1" w:rsidP="00DB302B">
            <w:pPr>
              <w:jc w:val="center"/>
              <w:rPr>
                <w:sz w:val="20"/>
                <w:szCs w:val="20"/>
              </w:rPr>
            </w:pPr>
            <w:r w:rsidRPr="006469FE">
              <w:rPr>
                <w:sz w:val="20"/>
                <w:szCs w:val="20"/>
              </w:rPr>
              <w:t>1.334.309,5</w:t>
            </w:r>
          </w:p>
        </w:tc>
        <w:tc>
          <w:tcPr>
            <w:tcW w:w="1280" w:type="dxa"/>
          </w:tcPr>
          <w:p w:rsidR="007E62F1" w:rsidRPr="006469FE" w:rsidRDefault="007E62F1" w:rsidP="00DB302B">
            <w:pPr>
              <w:jc w:val="center"/>
              <w:rPr>
                <w:sz w:val="20"/>
                <w:szCs w:val="20"/>
              </w:rPr>
            </w:pPr>
            <w:r w:rsidRPr="006469FE">
              <w:rPr>
                <w:sz w:val="20"/>
                <w:szCs w:val="20"/>
              </w:rPr>
              <w:t>1.250.449,63</w:t>
            </w:r>
          </w:p>
        </w:tc>
        <w:tc>
          <w:tcPr>
            <w:tcW w:w="1102" w:type="dxa"/>
          </w:tcPr>
          <w:p w:rsidR="007E62F1" w:rsidRPr="006469FE" w:rsidRDefault="007E62F1" w:rsidP="00DB302B">
            <w:pPr>
              <w:jc w:val="center"/>
              <w:rPr>
                <w:sz w:val="20"/>
                <w:szCs w:val="20"/>
              </w:rPr>
            </w:pPr>
            <w:r w:rsidRPr="006469FE">
              <w:rPr>
                <w:sz w:val="20"/>
                <w:szCs w:val="20"/>
              </w:rPr>
              <w:t>101.610</w:t>
            </w:r>
          </w:p>
        </w:tc>
      </w:tr>
    </w:tbl>
    <w:p w:rsidR="007E62F1" w:rsidRPr="006469FE" w:rsidRDefault="007E62F1" w:rsidP="00DB302B">
      <w:pPr>
        <w:tabs>
          <w:tab w:val="left" w:pos="3210"/>
        </w:tabs>
        <w:spacing w:line="276" w:lineRule="auto"/>
        <w:rPr>
          <w:rFonts w:asciiTheme="minorHAnsi" w:hAnsiTheme="minorHAnsi"/>
          <w:b/>
          <w:sz w:val="22"/>
          <w:szCs w:val="22"/>
        </w:rPr>
      </w:pPr>
      <w:r w:rsidRPr="006469FE">
        <w:rPr>
          <w:rFonts w:asciiTheme="minorHAnsi" w:hAnsiTheme="minorHAnsi"/>
          <w:b/>
          <w:sz w:val="22"/>
          <w:szCs w:val="22"/>
        </w:rPr>
        <w:tab/>
      </w:r>
    </w:p>
    <w:p w:rsidR="007E62F1" w:rsidRPr="006469FE" w:rsidRDefault="007E62F1" w:rsidP="00DB302B">
      <w:pPr>
        <w:spacing w:line="276" w:lineRule="auto"/>
        <w:ind w:firstLine="709"/>
        <w:rPr>
          <w:rFonts w:asciiTheme="minorHAnsi" w:hAnsiTheme="minorHAnsi"/>
          <w:sz w:val="22"/>
          <w:szCs w:val="22"/>
        </w:rPr>
      </w:pPr>
      <w:r w:rsidRPr="006469FE">
        <w:rPr>
          <w:rFonts w:asciiTheme="minorHAnsi" w:hAnsiTheme="minorHAnsi"/>
          <w:sz w:val="22"/>
          <w:szCs w:val="22"/>
        </w:rPr>
        <w:t>Canlı çift kabuklu yumuşakça ihracat miktarı AB’nin uyguladığı ihracat yasağından dolayı düşmüştür</w:t>
      </w:r>
      <w:r w:rsidRPr="006469FE">
        <w:rPr>
          <w:rFonts w:asciiTheme="minorHAnsi" w:hAnsiTheme="minorHAnsi"/>
          <w:b/>
          <w:sz w:val="22"/>
          <w:szCs w:val="22"/>
        </w:rPr>
        <w:t xml:space="preserve">. </w:t>
      </w:r>
      <w:r w:rsidRPr="006469FE">
        <w:rPr>
          <w:rFonts w:asciiTheme="minorHAnsi" w:hAnsiTheme="minorHAnsi"/>
          <w:sz w:val="22"/>
          <w:szCs w:val="22"/>
        </w:rPr>
        <w:t>ilimizden su ürünleri ihracatı yapan firmalar;  Dardanel Önentaş A.Ş.,  Akyürek Tüketim Ür. Paz., Ulubay Soğuk Depo İşlt., Ton Balıkçılık Ltd. Şti., Akivamar Su Ür. San. Tic. Ltd. Şti., Toce Gıda Ür. Tic. Ltd. Şti.’dir.</w:t>
      </w:r>
    </w:p>
    <w:p w:rsidR="007E62F1" w:rsidRPr="006469FE" w:rsidRDefault="007E62F1" w:rsidP="00DB302B">
      <w:pPr>
        <w:spacing w:line="276" w:lineRule="auto"/>
        <w:jc w:val="center"/>
        <w:rPr>
          <w:rFonts w:asciiTheme="minorHAnsi" w:hAnsiTheme="minorHAnsi"/>
          <w:sz w:val="22"/>
          <w:szCs w:val="22"/>
        </w:rPr>
      </w:pPr>
      <w:r w:rsidRPr="006469FE">
        <w:rPr>
          <w:rFonts w:asciiTheme="minorHAnsi" w:hAnsiTheme="minorHAnsi"/>
          <w:sz w:val="22"/>
          <w:szCs w:val="22"/>
        </w:rPr>
        <w:lastRenderedPageBreak/>
        <w:t>Çift Kabuklu Yumuşakça İhracat Miktarları (kg)</w:t>
      </w:r>
    </w:p>
    <w:tbl>
      <w:tblPr>
        <w:tblStyle w:val="TabloKlavuzu1"/>
        <w:tblW w:w="7839" w:type="dxa"/>
        <w:jc w:val="center"/>
        <w:tblLook w:val="04A0" w:firstRow="1" w:lastRow="0" w:firstColumn="1" w:lastColumn="0" w:noHBand="0" w:noVBand="1"/>
      </w:tblPr>
      <w:tblGrid>
        <w:gridCol w:w="1175"/>
        <w:gridCol w:w="3188"/>
        <w:gridCol w:w="3476"/>
      </w:tblGrid>
      <w:tr w:rsidR="007E62F1" w:rsidRPr="006469FE" w:rsidTr="002D7975">
        <w:trPr>
          <w:trHeight w:val="21"/>
          <w:jc w:val="center"/>
        </w:trPr>
        <w:tc>
          <w:tcPr>
            <w:tcW w:w="0" w:type="auto"/>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YILLAR</w:t>
            </w:r>
          </w:p>
        </w:tc>
        <w:tc>
          <w:tcPr>
            <w:tcW w:w="3188"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CANLI ÇİFT KABUKLU YUMUŞAKÇA</w:t>
            </w:r>
          </w:p>
        </w:tc>
        <w:tc>
          <w:tcPr>
            <w:tcW w:w="3476" w:type="dxa"/>
            <w:shd w:val="clear" w:color="auto" w:fill="FBD4B4" w:themeFill="accent6" w:themeFillTint="66"/>
            <w:hideMark/>
          </w:tcPr>
          <w:p w:rsidR="007E62F1" w:rsidRPr="006469FE" w:rsidRDefault="007E62F1" w:rsidP="00DB302B">
            <w:pPr>
              <w:ind w:left="547" w:hanging="547"/>
              <w:jc w:val="center"/>
              <w:textAlignment w:val="baseline"/>
              <w:rPr>
                <w:rFonts w:cs="Arial"/>
                <w:sz w:val="20"/>
                <w:szCs w:val="20"/>
              </w:rPr>
            </w:pPr>
            <w:r w:rsidRPr="006469FE">
              <w:rPr>
                <w:b/>
                <w:bCs/>
                <w:kern w:val="24"/>
                <w:sz w:val="20"/>
                <w:szCs w:val="20"/>
              </w:rPr>
              <w:t>İŞLENMİŞ ÇİFT KABUKLU YUMUŞAKÇA</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2006</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346.353</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1.980.322</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2007</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523.292</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1.670.542</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2008</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600.006</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1.712.383</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2009</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698.507</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985.521</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2010</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776.076</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1.705.963</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b/>
                <w:kern w:val="24"/>
                <w:sz w:val="20"/>
                <w:szCs w:val="20"/>
              </w:rPr>
              <w:t>2011</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405.171</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kern w:val="24"/>
                <w:sz w:val="20"/>
                <w:szCs w:val="20"/>
              </w:rPr>
              <w:t>943.498</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rFonts w:cs="Arial"/>
                <w:b/>
                <w:kern w:val="24"/>
                <w:sz w:val="20"/>
                <w:szCs w:val="20"/>
              </w:rPr>
              <w:t>2012</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207.483</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1.466.796</w:t>
            </w:r>
          </w:p>
        </w:tc>
      </w:tr>
      <w:tr w:rsidR="007E62F1" w:rsidRPr="006469FE" w:rsidTr="002D7975">
        <w:trPr>
          <w:trHeight w:val="21"/>
          <w:jc w:val="center"/>
        </w:trPr>
        <w:tc>
          <w:tcPr>
            <w:tcW w:w="0" w:type="auto"/>
            <w:hideMark/>
          </w:tcPr>
          <w:p w:rsidR="007E62F1" w:rsidRPr="006469FE" w:rsidRDefault="007E62F1" w:rsidP="00DB302B">
            <w:pPr>
              <w:ind w:left="547" w:hanging="547"/>
              <w:jc w:val="center"/>
              <w:textAlignment w:val="baseline"/>
              <w:rPr>
                <w:rFonts w:cs="Arial"/>
                <w:b/>
                <w:sz w:val="20"/>
                <w:szCs w:val="20"/>
              </w:rPr>
            </w:pPr>
            <w:r w:rsidRPr="006469FE">
              <w:rPr>
                <w:rFonts w:cs="Arial"/>
                <w:b/>
                <w:kern w:val="24"/>
                <w:sz w:val="20"/>
                <w:szCs w:val="20"/>
              </w:rPr>
              <w:t>2013</w:t>
            </w:r>
          </w:p>
        </w:tc>
        <w:tc>
          <w:tcPr>
            <w:tcW w:w="3188"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68.818</w:t>
            </w:r>
          </w:p>
        </w:tc>
        <w:tc>
          <w:tcPr>
            <w:tcW w:w="3476" w:type="dxa"/>
            <w:hideMark/>
          </w:tcPr>
          <w:p w:rsidR="007E62F1" w:rsidRPr="006469FE" w:rsidRDefault="007E62F1" w:rsidP="00DB302B">
            <w:pPr>
              <w:ind w:left="547" w:hanging="547"/>
              <w:jc w:val="center"/>
              <w:textAlignment w:val="baseline"/>
              <w:rPr>
                <w:rFonts w:cs="Arial"/>
                <w:sz w:val="20"/>
                <w:szCs w:val="20"/>
              </w:rPr>
            </w:pPr>
            <w:r w:rsidRPr="006469FE">
              <w:rPr>
                <w:rFonts w:cs="Arial"/>
                <w:kern w:val="24"/>
                <w:sz w:val="20"/>
                <w:szCs w:val="20"/>
              </w:rPr>
              <w:t>1.162.340</w:t>
            </w:r>
          </w:p>
        </w:tc>
      </w:tr>
      <w:tr w:rsidR="007E62F1" w:rsidRPr="006469FE" w:rsidTr="002D7975">
        <w:trPr>
          <w:trHeight w:val="277"/>
          <w:jc w:val="center"/>
        </w:trPr>
        <w:tc>
          <w:tcPr>
            <w:tcW w:w="1175" w:type="dxa"/>
          </w:tcPr>
          <w:p w:rsidR="007E62F1" w:rsidRPr="006469FE" w:rsidRDefault="007E62F1" w:rsidP="00DB302B">
            <w:pPr>
              <w:jc w:val="center"/>
              <w:rPr>
                <w:b/>
                <w:sz w:val="20"/>
                <w:szCs w:val="20"/>
              </w:rPr>
            </w:pPr>
            <w:r w:rsidRPr="006469FE">
              <w:rPr>
                <w:b/>
                <w:sz w:val="20"/>
                <w:szCs w:val="20"/>
              </w:rPr>
              <w:t>2014</w:t>
            </w:r>
          </w:p>
        </w:tc>
        <w:tc>
          <w:tcPr>
            <w:tcW w:w="3188" w:type="dxa"/>
          </w:tcPr>
          <w:p w:rsidR="007E62F1" w:rsidRPr="006469FE" w:rsidRDefault="007E62F1" w:rsidP="00DB302B">
            <w:pPr>
              <w:jc w:val="center"/>
              <w:rPr>
                <w:sz w:val="20"/>
                <w:szCs w:val="20"/>
              </w:rPr>
            </w:pPr>
            <w:r w:rsidRPr="006469FE">
              <w:rPr>
                <w:sz w:val="20"/>
                <w:szCs w:val="20"/>
              </w:rPr>
              <w:t>-</w:t>
            </w:r>
          </w:p>
        </w:tc>
        <w:tc>
          <w:tcPr>
            <w:tcW w:w="3476" w:type="dxa"/>
          </w:tcPr>
          <w:p w:rsidR="007E62F1" w:rsidRPr="006469FE" w:rsidRDefault="007E62F1" w:rsidP="00DB302B">
            <w:pPr>
              <w:jc w:val="center"/>
              <w:rPr>
                <w:sz w:val="20"/>
                <w:szCs w:val="20"/>
              </w:rPr>
            </w:pPr>
            <w:r w:rsidRPr="006469FE">
              <w:rPr>
                <w:sz w:val="20"/>
                <w:szCs w:val="20"/>
              </w:rPr>
              <w:t>1.463.494</w:t>
            </w:r>
          </w:p>
        </w:tc>
      </w:tr>
    </w:tbl>
    <w:p w:rsidR="007E62F1" w:rsidRPr="006469FE" w:rsidRDefault="007E62F1" w:rsidP="00DB302B">
      <w:pPr>
        <w:spacing w:line="276" w:lineRule="auto"/>
        <w:jc w:val="center"/>
        <w:rPr>
          <w:rFonts w:asciiTheme="minorHAnsi" w:hAnsiTheme="minorHAnsi"/>
          <w:sz w:val="22"/>
          <w:szCs w:val="22"/>
        </w:rPr>
      </w:pPr>
    </w:p>
    <w:p w:rsidR="007E62F1" w:rsidRPr="006469FE" w:rsidRDefault="007E62F1" w:rsidP="00DB302B">
      <w:pPr>
        <w:spacing w:line="276" w:lineRule="auto"/>
        <w:jc w:val="center"/>
        <w:rPr>
          <w:rFonts w:asciiTheme="minorHAnsi" w:hAnsiTheme="minorHAnsi"/>
          <w:b/>
          <w:sz w:val="22"/>
          <w:szCs w:val="22"/>
        </w:rPr>
      </w:pPr>
      <w:r w:rsidRPr="006469FE">
        <w:rPr>
          <w:rFonts w:asciiTheme="minorHAnsi" w:hAnsiTheme="minorHAnsi"/>
          <w:b/>
          <w:sz w:val="22"/>
          <w:szCs w:val="22"/>
        </w:rPr>
        <w:t>2014 Yılı İhracat Verileri</w:t>
      </w:r>
    </w:p>
    <w:tbl>
      <w:tblPr>
        <w:tblW w:w="0" w:type="auto"/>
        <w:jc w:val="center"/>
        <w:tblCellMar>
          <w:left w:w="70" w:type="dxa"/>
          <w:right w:w="70" w:type="dxa"/>
        </w:tblCellMar>
        <w:tblLook w:val="04A0" w:firstRow="1" w:lastRow="0" w:firstColumn="1" w:lastColumn="0" w:noHBand="0" w:noVBand="1"/>
      </w:tblPr>
      <w:tblGrid>
        <w:gridCol w:w="1904"/>
        <w:gridCol w:w="2951"/>
      </w:tblGrid>
      <w:tr w:rsidR="007E62F1" w:rsidRPr="006469FE" w:rsidTr="00AE6F5D">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 İTALYA </w:t>
            </w:r>
          </w:p>
        </w:tc>
        <w:tc>
          <w:tcPr>
            <w:tcW w:w="2951" w:type="dxa"/>
            <w:tcBorders>
              <w:top w:val="single" w:sz="4" w:space="0" w:color="auto"/>
              <w:left w:val="nil"/>
              <w:bottom w:val="single" w:sz="4" w:space="0" w:color="auto"/>
              <w:right w:val="single" w:sz="4" w:space="0" w:color="auto"/>
            </w:tcBorders>
            <w:shd w:val="clear" w:color="auto" w:fill="auto"/>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 xml:space="preserve">2.427.222,8 KG Su Ürünü, </w:t>
            </w:r>
            <w:r w:rsidRPr="006469FE">
              <w:rPr>
                <w:rFonts w:asciiTheme="minorHAnsi" w:hAnsiTheme="minorHAnsi"/>
                <w:sz w:val="20"/>
                <w:szCs w:val="20"/>
              </w:rPr>
              <w:br/>
              <w:t>10.211.950 KG Midye Kabuğu</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2. YUNANİSTAN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552.039,6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3. HOLLANDA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209.357,77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4. İSPANYA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316.126,5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5. K.K.T.C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199.314,7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6. FRANSA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190.806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7. DANİMARKA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61.440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8. BELÇİKA</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 xml:space="preserve"> 3.817,91KG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9. AZERBEYCAN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116.536,4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10. KUZEY IRAK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162.436,14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11. İNGİLTERE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34.713,47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12. NORVEÇ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7.817,38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13. NAHÇIVAN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35.382,9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14. ROMANYA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14.404,2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15. BOSNA HERSEK</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4.377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16. TÜRKMENİSTAN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9.350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17. ÖZBEKİSTAN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9.470,7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18. KOSOVA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7.016,52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 xml:space="preserve">19. AVUSTARLYA </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3.394,8 KG Su Ürünü</w:t>
            </w:r>
          </w:p>
        </w:tc>
      </w:tr>
      <w:tr w:rsidR="007E62F1" w:rsidRPr="006469FE" w:rsidTr="00AE6F5D">
        <w:trPr>
          <w:trHeight w:val="20"/>
          <w:jc w:val="center"/>
        </w:trPr>
        <w:tc>
          <w:tcPr>
            <w:tcW w:w="1904" w:type="dxa"/>
            <w:tcBorders>
              <w:top w:val="nil"/>
              <w:left w:val="single" w:sz="4" w:space="0" w:color="auto"/>
              <w:bottom w:val="single" w:sz="4" w:space="0" w:color="auto"/>
              <w:right w:val="single" w:sz="4" w:space="0" w:color="auto"/>
            </w:tcBorders>
            <w:shd w:val="clear" w:color="auto" w:fill="auto"/>
            <w:noWrap/>
            <w:vAlign w:val="center"/>
            <w:hideMark/>
          </w:tcPr>
          <w:p w:rsidR="007E62F1" w:rsidRPr="006469FE" w:rsidRDefault="007E62F1" w:rsidP="00DB302B">
            <w:pPr>
              <w:jc w:val="left"/>
              <w:rPr>
                <w:rFonts w:asciiTheme="minorHAnsi" w:hAnsiTheme="minorHAnsi"/>
                <w:bCs/>
                <w:sz w:val="20"/>
                <w:szCs w:val="20"/>
              </w:rPr>
            </w:pPr>
            <w:r w:rsidRPr="006469FE">
              <w:rPr>
                <w:rFonts w:asciiTheme="minorHAnsi" w:hAnsiTheme="minorHAnsi"/>
                <w:bCs/>
                <w:sz w:val="20"/>
                <w:szCs w:val="20"/>
              </w:rPr>
              <w:t>20. BULGARİSTAN</w:t>
            </w:r>
          </w:p>
        </w:tc>
        <w:tc>
          <w:tcPr>
            <w:tcW w:w="2951" w:type="dxa"/>
            <w:tcBorders>
              <w:top w:val="nil"/>
              <w:left w:val="nil"/>
              <w:bottom w:val="single" w:sz="4" w:space="0" w:color="auto"/>
              <w:right w:val="single" w:sz="4" w:space="0" w:color="auto"/>
            </w:tcBorders>
            <w:shd w:val="clear" w:color="auto" w:fill="auto"/>
            <w:noWrap/>
            <w:vAlign w:val="center"/>
            <w:hideMark/>
          </w:tcPr>
          <w:p w:rsidR="007E62F1" w:rsidRPr="006469FE" w:rsidRDefault="007E62F1" w:rsidP="00DB302B">
            <w:pPr>
              <w:jc w:val="right"/>
              <w:rPr>
                <w:rFonts w:asciiTheme="minorHAnsi" w:hAnsiTheme="minorHAnsi"/>
                <w:sz w:val="20"/>
                <w:szCs w:val="20"/>
              </w:rPr>
            </w:pPr>
            <w:r w:rsidRPr="006469FE">
              <w:rPr>
                <w:rFonts w:asciiTheme="minorHAnsi" w:hAnsiTheme="minorHAnsi"/>
                <w:sz w:val="20"/>
                <w:szCs w:val="20"/>
              </w:rPr>
              <w:t xml:space="preserve">17.884,8 KG Su Ürünü </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21.DUBAİ</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 xml:space="preserve"> 82,62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22.EKVATOR GİNESİ</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1.996,8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23.FİLİSTİN</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13.824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24.FİNLANDİYA</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23.872,8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25.GÜRCİSTAN</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13.104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26.HONG KONG</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28,2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27.İSVEÇ</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 xml:space="preserve"> 33.110,7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28.KANADA</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2.633,76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29.KOSOVA</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7.016,52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30.MALTA</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9.512,64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31.MISIR</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25.365,6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32.PAKİSTAN</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6.420,48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33.SLOVAKYA</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782,1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34.TUNUS</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60.384 KG Su Ürünü</w:t>
            </w:r>
          </w:p>
        </w:tc>
      </w:tr>
      <w:tr w:rsidR="00AE6F5D" w:rsidRPr="006469FE" w:rsidTr="006C68B7">
        <w:trPr>
          <w:trHeight w:val="20"/>
          <w:jc w:val="center"/>
        </w:trPr>
        <w:tc>
          <w:tcPr>
            <w:tcW w:w="1904" w:type="dxa"/>
            <w:tcBorders>
              <w:top w:val="single" w:sz="4" w:space="0" w:color="auto"/>
              <w:left w:val="single" w:sz="4" w:space="0" w:color="auto"/>
              <w:bottom w:val="single" w:sz="4" w:space="0" w:color="auto"/>
              <w:right w:val="single" w:sz="4" w:space="0" w:color="auto"/>
            </w:tcBorders>
            <w:shd w:val="clear" w:color="auto" w:fill="auto"/>
            <w:noWrap/>
          </w:tcPr>
          <w:p w:rsidR="00AE6F5D" w:rsidRPr="006469FE" w:rsidRDefault="00AE6F5D" w:rsidP="00DB302B">
            <w:pPr>
              <w:rPr>
                <w:rFonts w:asciiTheme="minorHAnsi" w:hAnsiTheme="minorHAnsi"/>
                <w:sz w:val="20"/>
                <w:szCs w:val="20"/>
              </w:rPr>
            </w:pPr>
            <w:r w:rsidRPr="006469FE">
              <w:rPr>
                <w:rFonts w:asciiTheme="minorHAnsi" w:hAnsiTheme="minorHAnsi"/>
                <w:sz w:val="20"/>
                <w:szCs w:val="20"/>
              </w:rPr>
              <w:t>35.U.S.A</w:t>
            </w:r>
          </w:p>
        </w:tc>
        <w:tc>
          <w:tcPr>
            <w:tcW w:w="2951" w:type="dxa"/>
            <w:tcBorders>
              <w:top w:val="single" w:sz="4" w:space="0" w:color="auto"/>
              <w:left w:val="nil"/>
              <w:bottom w:val="single" w:sz="4" w:space="0" w:color="auto"/>
              <w:right w:val="single" w:sz="4" w:space="0" w:color="auto"/>
            </w:tcBorders>
            <w:shd w:val="clear" w:color="auto" w:fill="auto"/>
            <w:noWrap/>
          </w:tcPr>
          <w:p w:rsidR="00AE6F5D" w:rsidRPr="006469FE" w:rsidRDefault="00AE6F5D" w:rsidP="00DB302B">
            <w:pPr>
              <w:jc w:val="right"/>
              <w:rPr>
                <w:rFonts w:asciiTheme="minorHAnsi" w:hAnsiTheme="minorHAnsi"/>
                <w:sz w:val="20"/>
                <w:szCs w:val="20"/>
              </w:rPr>
            </w:pPr>
            <w:r w:rsidRPr="006469FE">
              <w:rPr>
                <w:rFonts w:asciiTheme="minorHAnsi" w:hAnsiTheme="minorHAnsi"/>
                <w:sz w:val="20"/>
                <w:szCs w:val="20"/>
              </w:rPr>
              <w:t>768 KG Su Ürünü</w:t>
            </w:r>
          </w:p>
        </w:tc>
      </w:tr>
    </w:tbl>
    <w:p w:rsidR="007E62F1" w:rsidRPr="006469FE" w:rsidRDefault="007E62F1" w:rsidP="00DB302B">
      <w:pPr>
        <w:spacing w:line="276" w:lineRule="auto"/>
        <w:rPr>
          <w:rFonts w:asciiTheme="minorHAnsi" w:hAnsiTheme="minorHAnsi"/>
          <w:b/>
          <w:sz w:val="22"/>
          <w:szCs w:val="22"/>
        </w:rPr>
      </w:pPr>
    </w:p>
    <w:p w:rsidR="007E62F1" w:rsidRPr="006469FE" w:rsidRDefault="007E62F1" w:rsidP="00DB302B">
      <w:pPr>
        <w:rPr>
          <w:rFonts w:asciiTheme="minorHAnsi" w:hAnsiTheme="minorHAnsi"/>
        </w:rPr>
      </w:pPr>
    </w:p>
    <w:p w:rsidR="003848B6" w:rsidRPr="006469FE" w:rsidRDefault="0068750D" w:rsidP="00DB302B">
      <w:pPr>
        <w:pStyle w:val="Balk5"/>
        <w:spacing w:line="276" w:lineRule="auto"/>
        <w:jc w:val="left"/>
      </w:pPr>
      <w:bookmarkStart w:id="796" w:name="_Toc386731991"/>
      <w:bookmarkStart w:id="797" w:name="_Toc411347568"/>
      <w:bookmarkStart w:id="798" w:name="_Toc413836845"/>
      <w:bookmarkStart w:id="799" w:name="_Toc378852743"/>
      <w:bookmarkStart w:id="800" w:name="_Toc379183283"/>
      <w:bookmarkStart w:id="801" w:name="_Toc379185145"/>
      <w:bookmarkEnd w:id="786"/>
      <w:bookmarkEnd w:id="787"/>
      <w:bookmarkEnd w:id="788"/>
      <w:r>
        <w:lastRenderedPageBreak/>
        <w:t>4.3.3.4</w:t>
      </w:r>
      <w:r w:rsidR="003848B6" w:rsidRPr="006469FE">
        <w:t>.2. İthalat</w:t>
      </w:r>
      <w:bookmarkEnd w:id="796"/>
      <w:bookmarkEnd w:id="797"/>
      <w:bookmarkEnd w:id="798"/>
    </w:p>
    <w:p w:rsidR="003848B6" w:rsidRPr="006469FE" w:rsidRDefault="003848B6" w:rsidP="00DB302B">
      <w:pPr>
        <w:spacing w:after="200" w:line="276" w:lineRule="auto"/>
        <w:ind w:firstLine="708"/>
        <w:rPr>
          <w:rFonts w:asciiTheme="minorHAnsi" w:hAnsiTheme="minorHAnsi"/>
          <w:sz w:val="22"/>
          <w:szCs w:val="22"/>
        </w:rPr>
      </w:pPr>
      <w:r w:rsidRPr="006469FE">
        <w:rPr>
          <w:rFonts w:asciiTheme="minorHAnsi" w:hAnsiTheme="minorHAnsi"/>
          <w:sz w:val="22"/>
          <w:szCs w:val="22"/>
        </w:rPr>
        <w:t xml:space="preserve">5996 sayılı kanuna göre AB mevzuatına uyum çerçevesinde hazırlanan ürünlerin ülkeye girişinde veteriner kontrollerinin düzenlenmesine dair yönetmelik kapsamında fiili ithalatlar ülkeye giriş gümrüğünde veteriner sınır noktası müdürlüğünde yapılmaktadır. İlimizde Ülkeye giriş gümrüğü Veteriner Sınır Noktası Müdürlüğü bulunmadığından İl Müdürlüğümüzden almış olduğu kontrol belgeleri ile Dardanel Önentaş Gıda San. AŞ. başka giriş gümrüklerinden 2014 </w:t>
      </w:r>
      <w:r w:rsidR="00342266" w:rsidRPr="006469FE">
        <w:rPr>
          <w:rFonts w:asciiTheme="minorHAnsi" w:hAnsiTheme="minorHAnsi"/>
          <w:sz w:val="22"/>
          <w:szCs w:val="22"/>
        </w:rPr>
        <w:t>yılında 11</w:t>
      </w:r>
      <w:r w:rsidRPr="006469FE">
        <w:rPr>
          <w:rFonts w:asciiTheme="minorHAnsi" w:hAnsiTheme="minorHAnsi"/>
          <w:sz w:val="22"/>
          <w:szCs w:val="22"/>
        </w:rPr>
        <w:t xml:space="preserve">.841.574 KG Orkinos Balığı ve 4.500 KG Somon Balığı ithalatı yapmıştır. Ayrıca İl Müdürlüğümüzden almış olduğu kontrol belgeleri ile Ton Balıkçılık Turz. Oto. Tarım. Ür. San. Tic. Ltd. Şti. 600.000 KG Hamsi, 100.000 KG Bakalyaro karayolu giriş gümrüğü olan İpsala Veteriner Sınır Kontrol Noktasından ithalatı yapmıştır. </w:t>
      </w:r>
    </w:p>
    <w:p w:rsidR="003848B6" w:rsidRPr="006469FE" w:rsidRDefault="0068750D" w:rsidP="00B56106">
      <w:pPr>
        <w:pStyle w:val="Balk4"/>
        <w:spacing w:after="0" w:line="276" w:lineRule="auto"/>
      </w:pPr>
      <w:bookmarkStart w:id="802" w:name="_Toc386731992"/>
      <w:bookmarkStart w:id="803" w:name="_Toc411347569"/>
      <w:bookmarkStart w:id="804" w:name="_Toc413836846"/>
      <w:bookmarkStart w:id="805" w:name="_Toc378852744"/>
      <w:bookmarkStart w:id="806" w:name="_Toc379183284"/>
      <w:bookmarkStart w:id="807" w:name="_Toc379185146"/>
      <w:bookmarkEnd w:id="799"/>
      <w:bookmarkEnd w:id="800"/>
      <w:bookmarkEnd w:id="801"/>
      <w:r>
        <w:t>4.3.3.5</w:t>
      </w:r>
      <w:r w:rsidR="003848B6" w:rsidRPr="006469FE">
        <w:t>. Su Ürünleri İşleme ve Değerlendirme Tesisleri</w:t>
      </w:r>
      <w:bookmarkEnd w:id="802"/>
      <w:bookmarkEnd w:id="803"/>
      <w:bookmarkEnd w:id="804"/>
    </w:p>
    <w:p w:rsidR="003848B6" w:rsidRPr="006469FE" w:rsidRDefault="003848B6" w:rsidP="00DB302B">
      <w:pPr>
        <w:spacing w:line="276" w:lineRule="auto"/>
        <w:ind w:firstLine="709"/>
        <w:rPr>
          <w:rFonts w:asciiTheme="minorHAnsi" w:hAnsiTheme="minorHAnsi"/>
          <w:sz w:val="22"/>
          <w:szCs w:val="22"/>
        </w:rPr>
      </w:pPr>
      <w:r w:rsidRPr="006469FE">
        <w:rPr>
          <w:rFonts w:asciiTheme="minorHAnsi" w:hAnsiTheme="minorHAnsi"/>
          <w:sz w:val="22"/>
          <w:szCs w:val="22"/>
        </w:rPr>
        <w:t>Su ürünleri işleme ve değerlendirme tesislerinden 13’i onay belgesi almış olup, 3 adet tesis ise modernizasyon planı sunarak 2014 yılı sonuna kadar süre verilmiştir. Bu tesisler, iç piyasaya çalışan ve Gelibolu ilçesinde faaliyet gösteren tuzlanmış, lakerda edilmiş konserve balık işleyenlerdir.</w:t>
      </w:r>
    </w:p>
    <w:p w:rsidR="003848B6" w:rsidRPr="006469FE" w:rsidRDefault="003848B6" w:rsidP="00DB302B">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1440"/>
      </w:tblGrid>
      <w:tr w:rsidR="003848B6" w:rsidRPr="006469FE" w:rsidTr="003848B6">
        <w:trPr>
          <w:jc w:val="center"/>
        </w:trPr>
        <w:tc>
          <w:tcPr>
            <w:tcW w:w="4140" w:type="dxa"/>
            <w:shd w:val="clear" w:color="auto" w:fill="FBD4B4" w:themeFill="accent6" w:themeFillTint="66"/>
          </w:tcPr>
          <w:p w:rsidR="003848B6" w:rsidRPr="006469FE" w:rsidRDefault="003848B6" w:rsidP="00DB302B">
            <w:pPr>
              <w:spacing w:line="276" w:lineRule="auto"/>
              <w:rPr>
                <w:rFonts w:asciiTheme="minorHAnsi" w:hAnsiTheme="minorHAnsi"/>
                <w:sz w:val="20"/>
                <w:szCs w:val="20"/>
              </w:rPr>
            </w:pPr>
          </w:p>
        </w:tc>
        <w:tc>
          <w:tcPr>
            <w:tcW w:w="1440" w:type="dxa"/>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SAYISI</w:t>
            </w:r>
          </w:p>
        </w:tc>
      </w:tr>
      <w:tr w:rsidR="003848B6" w:rsidRPr="006469FE" w:rsidTr="003848B6">
        <w:trPr>
          <w:jc w:val="center"/>
        </w:trPr>
        <w:tc>
          <w:tcPr>
            <w:tcW w:w="4140" w:type="dxa"/>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AB Onay numarası olan ihracat tesisleri</w:t>
            </w:r>
          </w:p>
        </w:tc>
        <w:tc>
          <w:tcPr>
            <w:tcW w:w="1440" w:type="dxa"/>
          </w:tcPr>
          <w:p w:rsidR="003848B6" w:rsidRPr="006469FE" w:rsidRDefault="003848B6" w:rsidP="00DB302B">
            <w:pPr>
              <w:spacing w:line="276" w:lineRule="auto"/>
              <w:jc w:val="center"/>
              <w:rPr>
                <w:rFonts w:asciiTheme="minorHAnsi" w:hAnsiTheme="minorHAnsi"/>
                <w:sz w:val="20"/>
                <w:szCs w:val="20"/>
              </w:rPr>
            </w:pPr>
            <w:r w:rsidRPr="006469FE">
              <w:rPr>
                <w:rFonts w:asciiTheme="minorHAnsi" w:hAnsiTheme="minorHAnsi"/>
                <w:sz w:val="20"/>
                <w:szCs w:val="20"/>
              </w:rPr>
              <w:t>10</w:t>
            </w:r>
          </w:p>
        </w:tc>
      </w:tr>
      <w:tr w:rsidR="003848B6" w:rsidRPr="006469FE" w:rsidTr="003848B6">
        <w:trPr>
          <w:jc w:val="center"/>
        </w:trPr>
        <w:tc>
          <w:tcPr>
            <w:tcW w:w="4140" w:type="dxa"/>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Yurtiçi üretim yapan tesisler</w:t>
            </w:r>
          </w:p>
        </w:tc>
        <w:tc>
          <w:tcPr>
            <w:tcW w:w="1440" w:type="dxa"/>
          </w:tcPr>
          <w:p w:rsidR="003848B6" w:rsidRPr="006469FE" w:rsidRDefault="003848B6" w:rsidP="00DB302B">
            <w:pPr>
              <w:spacing w:line="276" w:lineRule="auto"/>
              <w:jc w:val="center"/>
              <w:rPr>
                <w:rFonts w:asciiTheme="minorHAnsi" w:hAnsiTheme="minorHAnsi"/>
                <w:sz w:val="20"/>
                <w:szCs w:val="20"/>
              </w:rPr>
            </w:pPr>
            <w:r w:rsidRPr="006469FE">
              <w:rPr>
                <w:rFonts w:asciiTheme="minorHAnsi" w:hAnsiTheme="minorHAnsi"/>
                <w:sz w:val="20"/>
                <w:szCs w:val="20"/>
              </w:rPr>
              <w:t>3</w:t>
            </w:r>
          </w:p>
        </w:tc>
      </w:tr>
      <w:tr w:rsidR="003848B6" w:rsidRPr="006469FE" w:rsidTr="003848B6">
        <w:trPr>
          <w:jc w:val="center"/>
        </w:trPr>
        <w:tc>
          <w:tcPr>
            <w:tcW w:w="4140" w:type="dxa"/>
            <w:shd w:val="clear" w:color="auto" w:fill="FBD4B4" w:themeFill="accent6" w:themeFillTint="66"/>
          </w:tcPr>
          <w:p w:rsidR="003848B6" w:rsidRPr="006469FE" w:rsidRDefault="003848B6"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440" w:type="dxa"/>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13</w:t>
            </w:r>
          </w:p>
        </w:tc>
      </w:tr>
    </w:tbl>
    <w:p w:rsidR="003848B6" w:rsidRPr="006469FE" w:rsidRDefault="003848B6" w:rsidP="00DB302B">
      <w:pPr>
        <w:rPr>
          <w:rFonts w:asciiTheme="minorHAnsi" w:hAnsiTheme="minorHAnsi"/>
        </w:rPr>
      </w:pPr>
    </w:p>
    <w:p w:rsidR="003848B6" w:rsidRPr="006469FE" w:rsidRDefault="003848B6" w:rsidP="00DB302B">
      <w:pPr>
        <w:jc w:val="center"/>
        <w:rPr>
          <w:rFonts w:asciiTheme="minorHAnsi" w:hAnsiTheme="minorHAnsi"/>
          <w:sz w:val="22"/>
          <w:szCs w:val="22"/>
        </w:rPr>
      </w:pPr>
      <w:r w:rsidRPr="006469FE">
        <w:rPr>
          <w:rFonts w:asciiTheme="minorHAnsi" w:hAnsiTheme="minorHAnsi"/>
          <w:sz w:val="22"/>
          <w:szCs w:val="22"/>
        </w:rPr>
        <w:t>AB İhracat Onay Numarası verilmiş Su Ürünleri İşleme ve Değerlendirme Tesisleri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016"/>
        <w:gridCol w:w="968"/>
        <w:gridCol w:w="5095"/>
      </w:tblGrid>
      <w:tr w:rsidR="003659E0" w:rsidRPr="006469FE" w:rsidTr="00C85C23">
        <w:trPr>
          <w:trHeight w:val="117"/>
          <w:jc w:val="center"/>
        </w:trPr>
        <w:tc>
          <w:tcPr>
            <w:tcW w:w="3016" w:type="dxa"/>
            <w:shd w:val="clear" w:color="auto" w:fill="FBD4B4" w:themeFill="accent6" w:themeFillTint="66"/>
            <w:tcMar>
              <w:top w:w="72" w:type="dxa"/>
              <w:left w:w="144" w:type="dxa"/>
              <w:bottom w:w="72" w:type="dxa"/>
              <w:right w:w="144" w:type="dxa"/>
            </w:tcMar>
            <w:vAlign w:val="center"/>
            <w:hideMark/>
          </w:tcPr>
          <w:p w:rsidR="003659E0" w:rsidRPr="006469FE" w:rsidRDefault="003659E0" w:rsidP="00DB302B">
            <w:pPr>
              <w:jc w:val="center"/>
              <w:rPr>
                <w:rFonts w:asciiTheme="minorHAnsi" w:hAnsiTheme="minorHAnsi"/>
                <w:b/>
                <w:sz w:val="20"/>
                <w:szCs w:val="20"/>
              </w:rPr>
            </w:pPr>
            <w:r w:rsidRPr="006469FE">
              <w:rPr>
                <w:rFonts w:asciiTheme="minorHAnsi" w:hAnsiTheme="minorHAnsi"/>
                <w:b/>
                <w:sz w:val="20"/>
                <w:szCs w:val="20"/>
              </w:rPr>
              <w:t>Tesisin Adı</w:t>
            </w:r>
          </w:p>
        </w:tc>
        <w:tc>
          <w:tcPr>
            <w:tcW w:w="968" w:type="dxa"/>
            <w:shd w:val="clear" w:color="auto" w:fill="FBD4B4" w:themeFill="accent6" w:themeFillTint="66"/>
            <w:tcMar>
              <w:top w:w="72" w:type="dxa"/>
              <w:left w:w="144" w:type="dxa"/>
              <w:bottom w:w="72" w:type="dxa"/>
              <w:right w:w="144" w:type="dxa"/>
            </w:tcMar>
            <w:vAlign w:val="center"/>
            <w:hideMark/>
          </w:tcPr>
          <w:p w:rsidR="003659E0" w:rsidRPr="006469FE" w:rsidRDefault="003659E0" w:rsidP="00DB302B">
            <w:pPr>
              <w:jc w:val="center"/>
              <w:rPr>
                <w:rFonts w:asciiTheme="minorHAnsi" w:hAnsiTheme="minorHAnsi"/>
                <w:b/>
                <w:sz w:val="20"/>
                <w:szCs w:val="20"/>
              </w:rPr>
            </w:pPr>
            <w:r w:rsidRPr="006469FE">
              <w:rPr>
                <w:rFonts w:asciiTheme="minorHAnsi" w:hAnsiTheme="minorHAnsi"/>
                <w:b/>
                <w:sz w:val="20"/>
                <w:szCs w:val="20"/>
              </w:rPr>
              <w:t>İlçe</w:t>
            </w:r>
          </w:p>
        </w:tc>
        <w:tc>
          <w:tcPr>
            <w:tcW w:w="5095" w:type="dxa"/>
            <w:shd w:val="clear" w:color="auto" w:fill="FBD4B4" w:themeFill="accent6" w:themeFillTint="66"/>
            <w:tcMar>
              <w:top w:w="72" w:type="dxa"/>
              <w:left w:w="144" w:type="dxa"/>
              <w:bottom w:w="72" w:type="dxa"/>
              <w:right w:w="144" w:type="dxa"/>
            </w:tcMar>
            <w:vAlign w:val="center"/>
            <w:hideMark/>
          </w:tcPr>
          <w:p w:rsidR="003659E0" w:rsidRPr="006469FE" w:rsidRDefault="003659E0" w:rsidP="00DB302B">
            <w:pPr>
              <w:jc w:val="center"/>
              <w:rPr>
                <w:rFonts w:asciiTheme="minorHAnsi" w:hAnsiTheme="minorHAnsi"/>
                <w:b/>
                <w:sz w:val="20"/>
                <w:szCs w:val="20"/>
              </w:rPr>
            </w:pPr>
            <w:r w:rsidRPr="006469FE">
              <w:rPr>
                <w:rFonts w:asciiTheme="minorHAnsi" w:hAnsiTheme="minorHAnsi"/>
                <w:b/>
                <w:sz w:val="20"/>
                <w:szCs w:val="20"/>
              </w:rPr>
              <w:t>Ürün Grubu</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Dardanel Önentaş Gıda San.A.Ş.</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Merkez</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Konserve Balıkçılık Ürünleri; Dond. Çift Kabuklu Yumuşakça ; Dond. Raphana; Dond. Balıkçılık Ürünler</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Akivamar Su Ürünleri San. Tic. Ve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Lapseki</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Taze Soğutulmuş Balıklar, Canlı Çift Kabuklu Yumuşakçalar</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Toce Gıda Ürünleri ve Uluslar arası Taşımacılık Tic.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Biga</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Marinat</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Ulubay Soğuk Depo İşletmeciliği ve Tic.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Lapseki</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Yağlı Tuzlu Hamsi; Yağlı Yuzlu Hamsi Filetosu ; Dond. Çift Kabuklu Yumuşakça; Dond. Balıkçılık Ürünleri</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Saros Gıda İth. İhr. San. ve Tic.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Lapseki</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Canlı Çift Kabuklu Yumuşakçalar</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Alaeddin Konserve ve San. Tic.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Eceabat</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Dond. Çift Kabuklu Yumuşakça,  Dond. Deniz Salyangozu,  Kaplama Su Ürünleri,  Dond. Balık, Hamsi Marinat</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Yavuz Mildon Deniz Ürünleri San. ve Tic.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Gelibolu</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Taze Soğutulmuş Balıklar, Dondurulmuş Balıklar, Canlı Çift Kabuklu Yumuşakçalar</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Gelibolu Deniz Ürünleri Nak. Zir. İnş. Turz. İthalat İhracat San. ve Tic.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Gelibolu</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Canlı Çift Kabuklu Yumuşakçalar</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İstanbul Su Ürünleri ve Gıda San. Nak. Ltd. 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Gelibolu</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Canlı Çift Kabuklu Yumuşakçalar</w:t>
            </w:r>
          </w:p>
        </w:tc>
      </w:tr>
      <w:tr w:rsidR="003659E0" w:rsidRPr="006469FE" w:rsidTr="00E877C0">
        <w:trPr>
          <w:trHeight w:val="20"/>
          <w:jc w:val="center"/>
        </w:trPr>
        <w:tc>
          <w:tcPr>
            <w:tcW w:w="3016"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Lekton Balıkçılık İth. İhr.Oto.İnş.Tar.Ürün.San. ve Ltd.Şti</w:t>
            </w:r>
          </w:p>
        </w:tc>
        <w:tc>
          <w:tcPr>
            <w:tcW w:w="968"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Merkez</w:t>
            </w:r>
          </w:p>
        </w:tc>
        <w:tc>
          <w:tcPr>
            <w:tcW w:w="5095" w:type="dxa"/>
            <w:shd w:val="clear" w:color="auto" w:fill="auto"/>
            <w:tcMar>
              <w:top w:w="72" w:type="dxa"/>
              <w:left w:w="144" w:type="dxa"/>
              <w:bottom w:w="72" w:type="dxa"/>
              <w:right w:w="144" w:type="dxa"/>
            </w:tcMar>
            <w:vAlign w:val="center"/>
            <w:hideMark/>
          </w:tcPr>
          <w:p w:rsidR="003659E0" w:rsidRPr="006469FE" w:rsidRDefault="003659E0" w:rsidP="00DB302B">
            <w:pPr>
              <w:jc w:val="left"/>
              <w:rPr>
                <w:rFonts w:asciiTheme="minorHAnsi" w:hAnsiTheme="minorHAnsi"/>
                <w:sz w:val="20"/>
                <w:szCs w:val="20"/>
              </w:rPr>
            </w:pPr>
            <w:r w:rsidRPr="006469FE">
              <w:rPr>
                <w:rFonts w:asciiTheme="minorHAnsi" w:hAnsiTheme="minorHAnsi"/>
                <w:sz w:val="20"/>
                <w:szCs w:val="20"/>
              </w:rPr>
              <w:t>Taze Soğutulmuş Balıklar, Dondurulmuş Balıklar</w:t>
            </w:r>
          </w:p>
        </w:tc>
      </w:tr>
    </w:tbl>
    <w:p w:rsidR="003848B6" w:rsidRPr="006469FE" w:rsidRDefault="003848B6" w:rsidP="00DB302B">
      <w:pPr>
        <w:jc w:val="center"/>
        <w:rPr>
          <w:rFonts w:asciiTheme="minorHAnsi" w:hAnsiTheme="minorHAnsi"/>
          <w:sz w:val="22"/>
          <w:szCs w:val="22"/>
        </w:rPr>
      </w:pPr>
      <w:r w:rsidRPr="006469FE">
        <w:rPr>
          <w:rFonts w:asciiTheme="minorHAnsi" w:hAnsiTheme="minorHAnsi"/>
          <w:sz w:val="22"/>
          <w:szCs w:val="22"/>
        </w:rPr>
        <w:lastRenderedPageBreak/>
        <w:t>Yurtiçi Faaliyet Gösteren Su Ürünleri İşleme ve Değerlendirme Tesisleri</w:t>
      </w:r>
    </w:p>
    <w:tbl>
      <w:tblPr>
        <w:tblW w:w="6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514"/>
        <w:gridCol w:w="2907"/>
        <w:gridCol w:w="954"/>
        <w:gridCol w:w="2562"/>
      </w:tblGrid>
      <w:tr w:rsidR="003848B6" w:rsidRPr="006469FE" w:rsidTr="00F80AA9">
        <w:trPr>
          <w:trHeight w:val="20"/>
          <w:jc w:val="center"/>
        </w:trPr>
        <w:tc>
          <w:tcPr>
            <w:tcW w:w="0" w:type="auto"/>
            <w:shd w:val="clear" w:color="auto" w:fill="FBD4B4" w:themeFill="accent6" w:themeFillTint="66"/>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b/>
                <w:bCs/>
                <w:kern w:val="24"/>
                <w:sz w:val="20"/>
                <w:szCs w:val="20"/>
              </w:rPr>
              <w:t>No</w:t>
            </w:r>
          </w:p>
        </w:tc>
        <w:tc>
          <w:tcPr>
            <w:tcW w:w="2907" w:type="dxa"/>
            <w:shd w:val="clear" w:color="auto" w:fill="FBD4B4" w:themeFill="accent6" w:themeFillTint="66"/>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b/>
                <w:bCs/>
                <w:kern w:val="24"/>
                <w:sz w:val="20"/>
                <w:szCs w:val="20"/>
              </w:rPr>
              <w:t>Tesisin Adı</w:t>
            </w:r>
          </w:p>
        </w:tc>
        <w:tc>
          <w:tcPr>
            <w:tcW w:w="954" w:type="dxa"/>
            <w:shd w:val="clear" w:color="auto" w:fill="FBD4B4" w:themeFill="accent6" w:themeFillTint="66"/>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b/>
                <w:bCs/>
                <w:kern w:val="24"/>
                <w:sz w:val="20"/>
                <w:szCs w:val="20"/>
              </w:rPr>
              <w:t>İlçe</w:t>
            </w:r>
          </w:p>
        </w:tc>
        <w:tc>
          <w:tcPr>
            <w:tcW w:w="2562" w:type="dxa"/>
            <w:shd w:val="clear" w:color="auto" w:fill="FBD4B4" w:themeFill="accent6" w:themeFillTint="66"/>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b/>
                <w:bCs/>
                <w:kern w:val="24"/>
                <w:sz w:val="20"/>
                <w:szCs w:val="20"/>
              </w:rPr>
              <w:t>Ürün Grubu</w:t>
            </w:r>
          </w:p>
        </w:tc>
      </w:tr>
      <w:tr w:rsidR="003848B6" w:rsidRPr="006469FE" w:rsidTr="00F80AA9">
        <w:trPr>
          <w:trHeight w:val="258"/>
          <w:jc w:val="center"/>
        </w:trPr>
        <w:tc>
          <w:tcPr>
            <w:tcW w:w="0" w:type="auto"/>
            <w:shd w:val="clear" w:color="auto" w:fill="auto"/>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kern w:val="24"/>
                <w:sz w:val="20"/>
                <w:szCs w:val="20"/>
              </w:rPr>
              <w:t>1</w:t>
            </w:r>
          </w:p>
        </w:tc>
        <w:tc>
          <w:tcPr>
            <w:tcW w:w="2907"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Selahaddin Kemerli Konserve Fabrikası</w:t>
            </w:r>
          </w:p>
        </w:tc>
        <w:tc>
          <w:tcPr>
            <w:tcW w:w="954"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Gelibolu</w:t>
            </w:r>
          </w:p>
        </w:tc>
        <w:tc>
          <w:tcPr>
            <w:tcW w:w="2562"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Tuzlanmış Balık, Lakerda ve Konserve Ürünler</w:t>
            </w:r>
          </w:p>
        </w:tc>
      </w:tr>
      <w:tr w:rsidR="003848B6" w:rsidRPr="006469FE" w:rsidTr="00F80AA9">
        <w:trPr>
          <w:trHeight w:val="268"/>
          <w:jc w:val="center"/>
        </w:trPr>
        <w:tc>
          <w:tcPr>
            <w:tcW w:w="0" w:type="auto"/>
            <w:shd w:val="clear" w:color="auto" w:fill="auto"/>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kern w:val="24"/>
                <w:sz w:val="20"/>
                <w:szCs w:val="20"/>
              </w:rPr>
              <w:t>2</w:t>
            </w:r>
          </w:p>
        </w:tc>
        <w:tc>
          <w:tcPr>
            <w:tcW w:w="2907"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Yakşi Konserve Fabrikası</w:t>
            </w:r>
          </w:p>
        </w:tc>
        <w:tc>
          <w:tcPr>
            <w:tcW w:w="954"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Gelibolu</w:t>
            </w:r>
          </w:p>
        </w:tc>
        <w:tc>
          <w:tcPr>
            <w:tcW w:w="2562"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Tuzlanmış Balık, Lakerda ve Konserve Ürünler</w:t>
            </w:r>
          </w:p>
        </w:tc>
      </w:tr>
      <w:tr w:rsidR="003848B6" w:rsidRPr="006469FE" w:rsidTr="00F80AA9">
        <w:trPr>
          <w:trHeight w:val="20"/>
          <w:jc w:val="center"/>
        </w:trPr>
        <w:tc>
          <w:tcPr>
            <w:tcW w:w="0" w:type="auto"/>
            <w:shd w:val="clear" w:color="auto" w:fill="auto"/>
            <w:tcMar>
              <w:top w:w="57" w:type="dxa"/>
              <w:left w:w="137" w:type="dxa"/>
              <w:bottom w:w="57" w:type="dxa"/>
              <w:right w:w="137" w:type="dxa"/>
            </w:tcMar>
            <w:vAlign w:val="center"/>
            <w:hideMark/>
          </w:tcPr>
          <w:p w:rsidR="003848B6" w:rsidRPr="006469FE" w:rsidRDefault="003848B6" w:rsidP="00DB302B">
            <w:pPr>
              <w:spacing w:before="77"/>
              <w:jc w:val="center"/>
              <w:textAlignment w:val="baseline"/>
              <w:rPr>
                <w:rFonts w:asciiTheme="minorHAnsi" w:hAnsiTheme="minorHAnsi" w:cs="Arial"/>
                <w:sz w:val="20"/>
                <w:szCs w:val="20"/>
              </w:rPr>
            </w:pPr>
            <w:r w:rsidRPr="006469FE">
              <w:rPr>
                <w:rFonts w:asciiTheme="minorHAnsi" w:hAnsiTheme="minorHAnsi" w:cs="Arial"/>
                <w:kern w:val="24"/>
                <w:sz w:val="20"/>
                <w:szCs w:val="20"/>
              </w:rPr>
              <w:t>3</w:t>
            </w:r>
          </w:p>
        </w:tc>
        <w:tc>
          <w:tcPr>
            <w:tcW w:w="2907"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Babadan Gıda Su Ürünleri Soğuk Hava Deposu işletmeciliği San. Ve Tic. Ltd. Şti.</w:t>
            </w:r>
          </w:p>
        </w:tc>
        <w:tc>
          <w:tcPr>
            <w:tcW w:w="954"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Ayvacık</w:t>
            </w:r>
          </w:p>
        </w:tc>
        <w:tc>
          <w:tcPr>
            <w:tcW w:w="2562" w:type="dxa"/>
            <w:shd w:val="clear" w:color="auto" w:fill="auto"/>
            <w:tcMar>
              <w:top w:w="57" w:type="dxa"/>
              <w:left w:w="137" w:type="dxa"/>
              <w:bottom w:w="57" w:type="dxa"/>
              <w:right w:w="137" w:type="dxa"/>
            </w:tcMar>
            <w:vAlign w:val="center"/>
            <w:hideMark/>
          </w:tcPr>
          <w:p w:rsidR="003848B6" w:rsidRPr="006469FE" w:rsidRDefault="003848B6" w:rsidP="00DB302B">
            <w:pPr>
              <w:spacing w:before="77"/>
              <w:jc w:val="left"/>
              <w:textAlignment w:val="baseline"/>
              <w:rPr>
                <w:rFonts w:asciiTheme="minorHAnsi" w:hAnsiTheme="minorHAnsi" w:cs="Arial"/>
                <w:sz w:val="20"/>
                <w:szCs w:val="20"/>
              </w:rPr>
            </w:pPr>
            <w:r w:rsidRPr="006469FE">
              <w:rPr>
                <w:rFonts w:asciiTheme="minorHAnsi" w:hAnsiTheme="minorHAnsi" w:cs="Arial"/>
                <w:kern w:val="24"/>
                <w:sz w:val="20"/>
                <w:szCs w:val="20"/>
              </w:rPr>
              <w:t>Taze Soğutulmuş ve Dondurulmuş Balıklar</w:t>
            </w:r>
          </w:p>
        </w:tc>
      </w:tr>
    </w:tbl>
    <w:p w:rsidR="009E2CEB" w:rsidRPr="006469FE" w:rsidRDefault="009E2CEB" w:rsidP="00B56106">
      <w:pPr>
        <w:pStyle w:val="Balk4"/>
        <w:spacing w:after="0"/>
      </w:pPr>
      <w:bookmarkStart w:id="808" w:name="_Toc386731993"/>
      <w:bookmarkStart w:id="809" w:name="_Toc411347570"/>
      <w:bookmarkStart w:id="810" w:name="_Toc413836847"/>
      <w:bookmarkStart w:id="811" w:name="_Toc378852745"/>
      <w:bookmarkStart w:id="812" w:name="_Toc379183285"/>
      <w:bookmarkStart w:id="813" w:name="_Toc379185147"/>
      <w:bookmarkEnd w:id="805"/>
      <w:bookmarkEnd w:id="806"/>
      <w:bookmarkEnd w:id="807"/>
      <w:r w:rsidRPr="006469FE">
        <w:t>4.3.3.</w:t>
      </w:r>
      <w:r w:rsidR="0068750D">
        <w:t>6</w:t>
      </w:r>
      <w:r w:rsidRPr="006469FE">
        <w:t>. Tarımsal Kaynaklı Nitrat Kirliliğine Karşı Suların Korunması Çalışmaları</w:t>
      </w:r>
      <w:bookmarkEnd w:id="808"/>
      <w:bookmarkEnd w:id="809"/>
      <w:bookmarkEnd w:id="810"/>
    </w:p>
    <w:p w:rsidR="009E2CEB" w:rsidRPr="006469FE" w:rsidRDefault="009E2CEB" w:rsidP="00DB302B">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4"/>
        <w:gridCol w:w="1111"/>
      </w:tblGrid>
      <w:tr w:rsidR="00652514" w:rsidRPr="006469FE" w:rsidTr="00342266">
        <w:trPr>
          <w:jc w:val="center"/>
        </w:trPr>
        <w:tc>
          <w:tcPr>
            <w:tcW w:w="2624" w:type="dxa"/>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Numune İstasyon Sayısı</w:t>
            </w:r>
          </w:p>
        </w:tc>
        <w:tc>
          <w:tcPr>
            <w:tcW w:w="1111" w:type="dxa"/>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49</w:t>
            </w:r>
          </w:p>
        </w:tc>
      </w:tr>
      <w:tr w:rsidR="00652514" w:rsidRPr="006469FE" w:rsidTr="00342266">
        <w:trPr>
          <w:jc w:val="center"/>
        </w:trPr>
        <w:tc>
          <w:tcPr>
            <w:tcW w:w="2624" w:type="dxa"/>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Alınan Numune Sayısı</w:t>
            </w:r>
          </w:p>
        </w:tc>
        <w:tc>
          <w:tcPr>
            <w:tcW w:w="1111" w:type="dxa"/>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432</w:t>
            </w:r>
          </w:p>
        </w:tc>
      </w:tr>
      <w:tr w:rsidR="00652514" w:rsidRPr="006469FE" w:rsidTr="00342266">
        <w:trPr>
          <w:jc w:val="center"/>
        </w:trPr>
        <w:tc>
          <w:tcPr>
            <w:tcW w:w="2624" w:type="dxa"/>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Uygun Çıkan İstasyon Sayısı</w:t>
            </w:r>
          </w:p>
        </w:tc>
        <w:tc>
          <w:tcPr>
            <w:tcW w:w="1111" w:type="dxa"/>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49</w:t>
            </w:r>
          </w:p>
        </w:tc>
      </w:tr>
      <w:tr w:rsidR="00652514" w:rsidRPr="006469FE" w:rsidTr="00342266">
        <w:trPr>
          <w:jc w:val="center"/>
        </w:trPr>
        <w:tc>
          <w:tcPr>
            <w:tcW w:w="2624" w:type="dxa"/>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Uygun çıkan analiz sayısı</w:t>
            </w:r>
          </w:p>
        </w:tc>
        <w:tc>
          <w:tcPr>
            <w:tcW w:w="1111" w:type="dxa"/>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432</w:t>
            </w:r>
          </w:p>
        </w:tc>
      </w:tr>
      <w:tr w:rsidR="00652514" w:rsidRPr="006469FE" w:rsidTr="00342266">
        <w:trPr>
          <w:jc w:val="center"/>
        </w:trPr>
        <w:tc>
          <w:tcPr>
            <w:tcW w:w="2624" w:type="dxa"/>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Uygun Olmayan Sonuç sayısı</w:t>
            </w:r>
          </w:p>
        </w:tc>
        <w:tc>
          <w:tcPr>
            <w:tcW w:w="1111" w:type="dxa"/>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w:t>
            </w:r>
          </w:p>
        </w:tc>
      </w:tr>
    </w:tbl>
    <w:p w:rsidR="009E2CEB" w:rsidRPr="006469FE" w:rsidRDefault="009E2CEB" w:rsidP="00DB302B">
      <w:pPr>
        <w:ind w:left="708" w:firstLine="708"/>
        <w:rPr>
          <w:rFonts w:asciiTheme="minorHAnsi" w:hAnsiTheme="minorHAnsi"/>
          <w:sz w:val="22"/>
          <w:szCs w:val="22"/>
        </w:rPr>
      </w:pPr>
      <w:r w:rsidRPr="006469FE">
        <w:rPr>
          <w:rFonts w:asciiTheme="minorHAnsi" w:hAnsiTheme="minorHAnsi"/>
          <w:sz w:val="22"/>
          <w:szCs w:val="22"/>
        </w:rPr>
        <w:t>*50ppm’den daha büyük değere sahip istasyon bulunmamaktadır.</w:t>
      </w:r>
    </w:p>
    <w:p w:rsidR="009E2CEB" w:rsidRPr="006469FE" w:rsidRDefault="0068750D" w:rsidP="00B56106">
      <w:pPr>
        <w:pStyle w:val="Balk4"/>
        <w:spacing w:after="0"/>
      </w:pPr>
      <w:bookmarkStart w:id="814" w:name="_Toc386731994"/>
      <w:bookmarkStart w:id="815" w:name="_Toc411347571"/>
      <w:bookmarkStart w:id="816" w:name="_Toc413836848"/>
      <w:bookmarkStart w:id="817" w:name="_Toc378852747"/>
      <w:bookmarkStart w:id="818" w:name="_Toc379183287"/>
      <w:bookmarkStart w:id="819" w:name="_Toc379185149"/>
      <w:bookmarkEnd w:id="811"/>
      <w:bookmarkEnd w:id="812"/>
      <w:bookmarkEnd w:id="813"/>
      <w:r>
        <w:t>4.3.3.7</w:t>
      </w:r>
      <w:r w:rsidR="009E2CEB" w:rsidRPr="006469FE">
        <w:t>. Su Ürünleri Yetiştiriciliği Çalışmaları</w:t>
      </w:r>
      <w:bookmarkEnd w:id="814"/>
      <w:bookmarkEnd w:id="815"/>
      <w:bookmarkEnd w:id="816"/>
    </w:p>
    <w:p w:rsidR="009E2CEB" w:rsidRPr="006469FE" w:rsidRDefault="0068750D" w:rsidP="00DB302B">
      <w:pPr>
        <w:pStyle w:val="Balk5"/>
        <w:jc w:val="left"/>
      </w:pPr>
      <w:bookmarkStart w:id="820" w:name="_Toc378852746"/>
      <w:bookmarkStart w:id="821" w:name="_Toc379183286"/>
      <w:bookmarkStart w:id="822" w:name="_Toc379185148"/>
      <w:bookmarkStart w:id="823" w:name="_Toc386731995"/>
      <w:bookmarkStart w:id="824" w:name="_Toc411347572"/>
      <w:bookmarkStart w:id="825" w:name="_Toc413836849"/>
      <w:r>
        <w:t>4.3.3.7</w:t>
      </w:r>
      <w:r w:rsidR="009E2CEB" w:rsidRPr="006469FE">
        <w:t>.1. Su Ürünleri Yetiştiricilik Tesisleri</w:t>
      </w:r>
      <w:bookmarkEnd w:id="820"/>
      <w:bookmarkEnd w:id="821"/>
      <w:bookmarkEnd w:id="822"/>
      <w:bookmarkEnd w:id="823"/>
      <w:bookmarkEnd w:id="824"/>
      <w:bookmarkEnd w:id="825"/>
    </w:p>
    <w:p w:rsidR="009E2CEB" w:rsidRPr="006469FE" w:rsidRDefault="009E2CEB" w:rsidP="00DB302B">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093"/>
        <w:gridCol w:w="2126"/>
        <w:gridCol w:w="1985"/>
        <w:gridCol w:w="1701"/>
      </w:tblGrid>
      <w:tr w:rsidR="00652514" w:rsidRPr="006469FE" w:rsidTr="00C85C23">
        <w:trPr>
          <w:jc w:val="center"/>
        </w:trPr>
        <w:tc>
          <w:tcPr>
            <w:tcW w:w="3085" w:type="dxa"/>
            <w:gridSpan w:val="2"/>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Tam Kontrollü (Entansif) Su Ürünleri Yetiştiriciliği Tesisleri</w:t>
            </w:r>
          </w:p>
        </w:tc>
        <w:tc>
          <w:tcPr>
            <w:tcW w:w="2126"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Toplam Kapasite (İçsu ton/yıl</w:t>
            </w:r>
          </w:p>
        </w:tc>
        <w:tc>
          <w:tcPr>
            <w:tcW w:w="1985"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Toplam Kapasite (Deniz ton/yıl)</w:t>
            </w:r>
          </w:p>
        </w:tc>
        <w:tc>
          <w:tcPr>
            <w:tcW w:w="1701"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Genel Toplam</w:t>
            </w:r>
          </w:p>
        </w:tc>
      </w:tr>
      <w:tr w:rsidR="00652514" w:rsidRPr="006469FE" w:rsidTr="00C85C23">
        <w:trPr>
          <w:jc w:val="center"/>
        </w:trPr>
        <w:tc>
          <w:tcPr>
            <w:tcW w:w="992" w:type="dxa"/>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İçsu</w:t>
            </w:r>
          </w:p>
        </w:tc>
        <w:tc>
          <w:tcPr>
            <w:tcW w:w="2093" w:type="dxa"/>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Deniz</w:t>
            </w:r>
          </w:p>
        </w:tc>
        <w:tc>
          <w:tcPr>
            <w:tcW w:w="2126" w:type="dxa"/>
            <w:vMerge w:val="restart"/>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sz w:val="20"/>
                <w:szCs w:val="20"/>
              </w:rPr>
              <w:t>1456</w:t>
            </w:r>
          </w:p>
        </w:tc>
        <w:tc>
          <w:tcPr>
            <w:tcW w:w="1985" w:type="dxa"/>
            <w:vMerge w:val="restart"/>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sz w:val="20"/>
                <w:szCs w:val="20"/>
              </w:rPr>
              <w:t>40 milyon adet yavru /yıl + 25 ton</w:t>
            </w:r>
          </w:p>
        </w:tc>
        <w:tc>
          <w:tcPr>
            <w:tcW w:w="1701" w:type="dxa"/>
            <w:vMerge w:val="restart"/>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sz w:val="20"/>
                <w:szCs w:val="20"/>
              </w:rPr>
              <w:t>40 milyon adet yavru /yıl + 1481 ton</w:t>
            </w:r>
          </w:p>
        </w:tc>
      </w:tr>
      <w:tr w:rsidR="00652514" w:rsidRPr="006469FE" w:rsidTr="00C85C23">
        <w:trPr>
          <w:jc w:val="center"/>
        </w:trPr>
        <w:tc>
          <w:tcPr>
            <w:tcW w:w="992" w:type="dxa"/>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10</w:t>
            </w:r>
          </w:p>
        </w:tc>
        <w:tc>
          <w:tcPr>
            <w:tcW w:w="2093" w:type="dxa"/>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w:t>
            </w:r>
          </w:p>
        </w:tc>
        <w:tc>
          <w:tcPr>
            <w:tcW w:w="2126" w:type="dxa"/>
            <w:vMerge/>
            <w:shd w:val="clear" w:color="auto" w:fill="auto"/>
            <w:vAlign w:val="center"/>
          </w:tcPr>
          <w:p w:rsidR="00652514" w:rsidRPr="006469FE" w:rsidRDefault="00652514" w:rsidP="00DB302B">
            <w:pPr>
              <w:jc w:val="center"/>
              <w:rPr>
                <w:rFonts w:asciiTheme="minorHAnsi" w:hAnsiTheme="minorHAnsi"/>
                <w:b/>
                <w:sz w:val="20"/>
                <w:szCs w:val="20"/>
              </w:rPr>
            </w:pPr>
          </w:p>
        </w:tc>
        <w:tc>
          <w:tcPr>
            <w:tcW w:w="1985" w:type="dxa"/>
            <w:vMerge/>
            <w:shd w:val="clear" w:color="auto" w:fill="auto"/>
            <w:vAlign w:val="center"/>
          </w:tcPr>
          <w:p w:rsidR="00652514" w:rsidRPr="006469FE" w:rsidRDefault="00652514" w:rsidP="00DB302B">
            <w:pPr>
              <w:jc w:val="center"/>
              <w:rPr>
                <w:rFonts w:asciiTheme="minorHAnsi" w:hAnsiTheme="minorHAnsi"/>
                <w:b/>
                <w:sz w:val="20"/>
                <w:szCs w:val="20"/>
              </w:rPr>
            </w:pPr>
          </w:p>
        </w:tc>
        <w:tc>
          <w:tcPr>
            <w:tcW w:w="1701" w:type="dxa"/>
            <w:vMerge/>
            <w:shd w:val="clear" w:color="auto" w:fill="auto"/>
            <w:vAlign w:val="center"/>
          </w:tcPr>
          <w:p w:rsidR="00652514" w:rsidRPr="006469FE" w:rsidRDefault="00652514" w:rsidP="00DB302B">
            <w:pPr>
              <w:jc w:val="center"/>
              <w:rPr>
                <w:rFonts w:asciiTheme="minorHAnsi" w:hAnsiTheme="minorHAnsi"/>
                <w:b/>
                <w:sz w:val="20"/>
                <w:szCs w:val="20"/>
              </w:rPr>
            </w:pPr>
          </w:p>
        </w:tc>
      </w:tr>
      <w:tr w:rsidR="00652514" w:rsidRPr="006469FE" w:rsidTr="00C85C23">
        <w:trPr>
          <w:jc w:val="center"/>
        </w:trPr>
        <w:tc>
          <w:tcPr>
            <w:tcW w:w="3085" w:type="dxa"/>
            <w:gridSpan w:val="2"/>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Yarı Kontrollü yada Kontrolsüz (Semi Entansif, Ekstansif) Su Ürünleri Yetiştiriciliği Tesisleri</w:t>
            </w:r>
          </w:p>
        </w:tc>
        <w:tc>
          <w:tcPr>
            <w:tcW w:w="2126"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Toplam Kapasite (İçsu ton/yıl)</w:t>
            </w:r>
          </w:p>
        </w:tc>
        <w:tc>
          <w:tcPr>
            <w:tcW w:w="1985"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Toplam Kapasite (Deniz ton/yıl)</w:t>
            </w:r>
          </w:p>
        </w:tc>
        <w:tc>
          <w:tcPr>
            <w:tcW w:w="1701"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Genel Toplam</w:t>
            </w:r>
          </w:p>
        </w:tc>
      </w:tr>
      <w:tr w:rsidR="00652514" w:rsidRPr="006469FE" w:rsidTr="00C85C23">
        <w:trPr>
          <w:jc w:val="center"/>
        </w:trPr>
        <w:tc>
          <w:tcPr>
            <w:tcW w:w="992" w:type="dxa"/>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İçsu</w:t>
            </w:r>
          </w:p>
        </w:tc>
        <w:tc>
          <w:tcPr>
            <w:tcW w:w="2093" w:type="dxa"/>
            <w:shd w:val="clear" w:color="auto" w:fill="auto"/>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Deniz</w:t>
            </w:r>
          </w:p>
        </w:tc>
        <w:tc>
          <w:tcPr>
            <w:tcW w:w="2126" w:type="dxa"/>
            <w:vMerge w:val="restart"/>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194</w:t>
            </w:r>
          </w:p>
        </w:tc>
        <w:tc>
          <w:tcPr>
            <w:tcW w:w="1985" w:type="dxa"/>
            <w:vMerge w:val="restart"/>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w:t>
            </w:r>
          </w:p>
        </w:tc>
        <w:tc>
          <w:tcPr>
            <w:tcW w:w="1701" w:type="dxa"/>
            <w:vMerge w:val="restart"/>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194</w:t>
            </w:r>
          </w:p>
        </w:tc>
      </w:tr>
      <w:tr w:rsidR="00652514" w:rsidRPr="006469FE" w:rsidTr="00C85C23">
        <w:trPr>
          <w:jc w:val="center"/>
        </w:trPr>
        <w:tc>
          <w:tcPr>
            <w:tcW w:w="992" w:type="dxa"/>
            <w:shd w:val="clear" w:color="auto" w:fill="auto"/>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11</w:t>
            </w:r>
          </w:p>
        </w:tc>
        <w:tc>
          <w:tcPr>
            <w:tcW w:w="2093" w:type="dxa"/>
            <w:shd w:val="clear" w:color="auto" w:fill="auto"/>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w:t>
            </w:r>
          </w:p>
        </w:tc>
        <w:tc>
          <w:tcPr>
            <w:tcW w:w="2126" w:type="dxa"/>
            <w:vMerge/>
            <w:shd w:val="clear" w:color="auto" w:fill="auto"/>
          </w:tcPr>
          <w:p w:rsidR="00652514" w:rsidRPr="006469FE" w:rsidRDefault="00652514" w:rsidP="00DB302B">
            <w:pPr>
              <w:rPr>
                <w:rFonts w:asciiTheme="minorHAnsi" w:hAnsiTheme="minorHAnsi"/>
                <w:sz w:val="20"/>
                <w:szCs w:val="20"/>
              </w:rPr>
            </w:pPr>
          </w:p>
        </w:tc>
        <w:tc>
          <w:tcPr>
            <w:tcW w:w="1985" w:type="dxa"/>
            <w:vMerge/>
            <w:shd w:val="clear" w:color="auto" w:fill="auto"/>
          </w:tcPr>
          <w:p w:rsidR="00652514" w:rsidRPr="006469FE" w:rsidRDefault="00652514" w:rsidP="00DB302B">
            <w:pPr>
              <w:rPr>
                <w:rFonts w:asciiTheme="minorHAnsi" w:hAnsiTheme="minorHAnsi"/>
                <w:sz w:val="20"/>
                <w:szCs w:val="20"/>
              </w:rPr>
            </w:pPr>
          </w:p>
        </w:tc>
        <w:tc>
          <w:tcPr>
            <w:tcW w:w="1701" w:type="dxa"/>
            <w:vMerge/>
            <w:shd w:val="clear" w:color="auto" w:fill="auto"/>
          </w:tcPr>
          <w:p w:rsidR="00652514" w:rsidRPr="006469FE" w:rsidRDefault="00652514" w:rsidP="00DB302B">
            <w:pPr>
              <w:rPr>
                <w:rFonts w:asciiTheme="minorHAnsi" w:hAnsiTheme="minorHAnsi"/>
                <w:sz w:val="20"/>
                <w:szCs w:val="20"/>
              </w:rPr>
            </w:pPr>
          </w:p>
        </w:tc>
      </w:tr>
    </w:tbl>
    <w:p w:rsidR="009E2CEB" w:rsidRPr="006469FE" w:rsidRDefault="009E2CEB" w:rsidP="00DB302B">
      <w:pPr>
        <w:rPr>
          <w:rFonts w:asciiTheme="minorHAnsi" w:hAnsiTheme="minorHAnsi"/>
          <w:b/>
        </w:rPr>
      </w:pPr>
    </w:p>
    <w:p w:rsidR="00652514" w:rsidRPr="006469FE" w:rsidRDefault="00652514" w:rsidP="00DB302B">
      <w:pPr>
        <w:spacing w:line="276" w:lineRule="auto"/>
        <w:ind w:firstLine="709"/>
        <w:rPr>
          <w:rFonts w:asciiTheme="minorHAnsi" w:hAnsiTheme="minorHAnsi"/>
          <w:sz w:val="22"/>
          <w:szCs w:val="22"/>
        </w:rPr>
      </w:pPr>
      <w:r w:rsidRPr="006469FE">
        <w:rPr>
          <w:rFonts w:asciiTheme="minorHAnsi" w:hAnsiTheme="minorHAnsi"/>
          <w:sz w:val="22"/>
          <w:szCs w:val="22"/>
        </w:rPr>
        <w:t>İlimizde 10 adeti alabalık, 2 adeti Çipura-</w:t>
      </w:r>
      <w:r w:rsidR="00B56106" w:rsidRPr="006469FE">
        <w:rPr>
          <w:rFonts w:asciiTheme="minorHAnsi" w:hAnsiTheme="minorHAnsi"/>
          <w:sz w:val="22"/>
          <w:szCs w:val="22"/>
        </w:rPr>
        <w:t>Levrek ile</w:t>
      </w:r>
      <w:r w:rsidRPr="006469FE">
        <w:rPr>
          <w:rFonts w:asciiTheme="minorHAnsi" w:hAnsiTheme="minorHAnsi"/>
          <w:sz w:val="22"/>
          <w:szCs w:val="22"/>
        </w:rPr>
        <w:t xml:space="preserve"> 11 adeti ise gölette ekstansif sazan balığı yetiştiriciliği olmak üzere toplamda 23 adet tesis bulunmaktadır.</w:t>
      </w:r>
      <w:r w:rsidRPr="006469FE">
        <w:rPr>
          <w:rFonts w:asciiTheme="minorHAnsi" w:eastAsiaTheme="minorEastAsia" w:hAnsiTheme="minorHAnsi"/>
          <w:kern w:val="24"/>
          <w:sz w:val="22"/>
          <w:szCs w:val="22"/>
        </w:rPr>
        <w:t xml:space="preserve"> </w:t>
      </w:r>
    </w:p>
    <w:p w:rsidR="00652514" w:rsidRPr="006469FE" w:rsidRDefault="00B56106"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 5 a</w:t>
      </w:r>
      <w:r w:rsidR="00652514" w:rsidRPr="006469FE">
        <w:rPr>
          <w:rFonts w:asciiTheme="minorHAnsi" w:hAnsiTheme="minorHAnsi"/>
          <w:sz w:val="22"/>
          <w:szCs w:val="22"/>
        </w:rPr>
        <w:t xml:space="preserve">deti Bayramiç, 1 Adeti Çan, 1 Adeti Lapseki, 2 Adeti Biga ilçesinde bulunan alabalık tesislerinden; 8 adedi karada kurulu 2 si ise barajda ağ kafestedir. </w:t>
      </w:r>
    </w:p>
    <w:p w:rsidR="00652514" w:rsidRPr="006469FE" w:rsidRDefault="00652514" w:rsidP="00DB302B">
      <w:pPr>
        <w:spacing w:line="276" w:lineRule="auto"/>
        <w:ind w:firstLine="709"/>
        <w:rPr>
          <w:rFonts w:asciiTheme="minorHAnsi" w:hAnsiTheme="minorHAnsi"/>
          <w:sz w:val="22"/>
          <w:szCs w:val="22"/>
        </w:rPr>
      </w:pPr>
      <w:r w:rsidRPr="006469FE">
        <w:rPr>
          <w:rFonts w:asciiTheme="minorHAnsi" w:hAnsiTheme="minorHAnsi"/>
          <w:sz w:val="22"/>
          <w:szCs w:val="22"/>
        </w:rPr>
        <w:t>Bir adeti 40.000.000 adet/yıl yavru üretim kapasitesine sahip kuluçkahane olmak üzere 2 adet çipura ve levrek üretim tesisi bulunmaktadır. Bu tesisler Lapseki ve Biga İlçelerimiz sınırları içerisindedir. Biga ilçesindeki tesis 25 ton/yıl kapasiteye sahiptir.</w:t>
      </w:r>
    </w:p>
    <w:p w:rsidR="00652514" w:rsidRDefault="00652514" w:rsidP="00DB302B">
      <w:pPr>
        <w:spacing w:line="276" w:lineRule="auto"/>
        <w:ind w:firstLine="709"/>
        <w:rPr>
          <w:rFonts w:asciiTheme="minorHAnsi" w:hAnsiTheme="minorHAnsi"/>
          <w:sz w:val="22"/>
          <w:szCs w:val="22"/>
        </w:rPr>
      </w:pPr>
    </w:p>
    <w:p w:rsidR="00C85C23" w:rsidRDefault="00C85C23" w:rsidP="00DB302B">
      <w:pPr>
        <w:spacing w:line="276" w:lineRule="auto"/>
        <w:ind w:firstLine="709"/>
        <w:rPr>
          <w:rFonts w:asciiTheme="minorHAnsi" w:hAnsiTheme="minorHAnsi"/>
          <w:sz w:val="22"/>
          <w:szCs w:val="22"/>
        </w:rPr>
      </w:pPr>
    </w:p>
    <w:p w:rsidR="00C85C23" w:rsidRDefault="00C85C23" w:rsidP="00DB302B">
      <w:pPr>
        <w:spacing w:line="276" w:lineRule="auto"/>
        <w:ind w:firstLine="709"/>
        <w:rPr>
          <w:rFonts w:asciiTheme="minorHAnsi" w:hAnsiTheme="minorHAnsi"/>
          <w:sz w:val="22"/>
          <w:szCs w:val="22"/>
        </w:rPr>
      </w:pPr>
    </w:p>
    <w:p w:rsidR="00C85C23" w:rsidRDefault="00C85C23" w:rsidP="00DB302B">
      <w:pPr>
        <w:spacing w:line="276" w:lineRule="auto"/>
        <w:ind w:firstLine="709"/>
        <w:rPr>
          <w:rFonts w:asciiTheme="minorHAnsi" w:hAnsiTheme="minorHAnsi"/>
          <w:sz w:val="22"/>
          <w:szCs w:val="22"/>
        </w:rPr>
      </w:pPr>
    </w:p>
    <w:p w:rsidR="00C85C23" w:rsidRDefault="00C85C23" w:rsidP="00DB302B">
      <w:pPr>
        <w:spacing w:line="276" w:lineRule="auto"/>
        <w:ind w:firstLine="709"/>
        <w:rPr>
          <w:rFonts w:asciiTheme="minorHAnsi" w:hAnsiTheme="minorHAnsi"/>
          <w:sz w:val="22"/>
          <w:szCs w:val="22"/>
        </w:rPr>
      </w:pPr>
    </w:p>
    <w:p w:rsidR="00C85C23" w:rsidRDefault="00C85C23" w:rsidP="00DB302B">
      <w:pPr>
        <w:spacing w:line="276" w:lineRule="auto"/>
        <w:ind w:firstLine="709"/>
        <w:rPr>
          <w:rFonts w:asciiTheme="minorHAnsi" w:hAnsiTheme="minorHAnsi"/>
          <w:sz w:val="22"/>
          <w:szCs w:val="22"/>
        </w:rPr>
      </w:pPr>
    </w:p>
    <w:p w:rsidR="00C85C23" w:rsidRPr="006469FE" w:rsidRDefault="00C85C23" w:rsidP="00DB302B">
      <w:pPr>
        <w:spacing w:line="276" w:lineRule="auto"/>
        <w:ind w:firstLine="709"/>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34"/>
        <w:gridCol w:w="1076"/>
        <w:gridCol w:w="975"/>
      </w:tblGrid>
      <w:tr w:rsidR="00652514" w:rsidRPr="006469FE" w:rsidTr="00AD7928">
        <w:trPr>
          <w:trHeight w:val="20"/>
          <w:jc w:val="center"/>
        </w:trPr>
        <w:tc>
          <w:tcPr>
            <w:tcW w:w="0" w:type="auto"/>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cs="Arial"/>
                <w:b/>
                <w:bCs/>
                <w:kern w:val="24"/>
                <w:sz w:val="20"/>
                <w:szCs w:val="20"/>
              </w:rPr>
              <w:lastRenderedPageBreak/>
              <w:t>Porsiyonluk Üretim miktarı</w:t>
            </w:r>
          </w:p>
        </w:tc>
        <w:tc>
          <w:tcPr>
            <w:tcW w:w="0" w:type="auto"/>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cs="Arial"/>
                <w:b/>
                <w:bCs/>
                <w:kern w:val="24"/>
                <w:sz w:val="20"/>
                <w:szCs w:val="20"/>
              </w:rPr>
              <w:t>Çipura</w:t>
            </w:r>
          </w:p>
        </w:tc>
        <w:tc>
          <w:tcPr>
            <w:tcW w:w="0" w:type="auto"/>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cs="Arial"/>
                <w:b/>
                <w:bCs/>
                <w:kern w:val="24"/>
                <w:sz w:val="20"/>
                <w:szCs w:val="20"/>
              </w:rPr>
              <w:t>Levrek</w:t>
            </w:r>
          </w:p>
        </w:tc>
      </w:tr>
      <w:tr w:rsidR="00652514" w:rsidRPr="006469FE" w:rsidTr="00AD7928">
        <w:trPr>
          <w:trHeight w:val="20"/>
          <w:jc w:val="center"/>
        </w:trPr>
        <w:tc>
          <w:tcPr>
            <w:tcW w:w="0" w:type="auto"/>
            <w:shd w:val="clear" w:color="auto" w:fill="auto"/>
            <w:tcMar>
              <w:top w:w="72" w:type="dxa"/>
              <w:left w:w="144" w:type="dxa"/>
              <w:bottom w:w="72" w:type="dxa"/>
              <w:right w:w="144" w:type="dxa"/>
            </w:tcMar>
            <w:hideMark/>
          </w:tcPr>
          <w:p w:rsidR="00652514" w:rsidRPr="006469FE" w:rsidRDefault="00652514" w:rsidP="00DB302B">
            <w:pPr>
              <w:rPr>
                <w:rFonts w:asciiTheme="minorHAnsi" w:hAnsiTheme="minorHAnsi" w:cs="Arial"/>
                <w:sz w:val="20"/>
                <w:szCs w:val="20"/>
              </w:rPr>
            </w:pPr>
            <w:r w:rsidRPr="006469FE">
              <w:rPr>
                <w:rFonts w:asciiTheme="minorHAnsi" w:hAnsiTheme="minorHAnsi" w:cs="Arial"/>
                <w:kern w:val="24"/>
                <w:sz w:val="20"/>
                <w:szCs w:val="20"/>
              </w:rPr>
              <w:t>2012-2013 sezonu</w:t>
            </w:r>
          </w:p>
        </w:tc>
        <w:tc>
          <w:tcPr>
            <w:tcW w:w="0" w:type="auto"/>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kern w:val="24"/>
                <w:sz w:val="20"/>
                <w:szCs w:val="20"/>
              </w:rPr>
              <w:t>20.265 kg</w:t>
            </w:r>
          </w:p>
        </w:tc>
        <w:tc>
          <w:tcPr>
            <w:tcW w:w="0" w:type="auto"/>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kern w:val="24"/>
                <w:sz w:val="20"/>
                <w:szCs w:val="20"/>
              </w:rPr>
              <w:t>1.120 kg</w:t>
            </w:r>
          </w:p>
        </w:tc>
      </w:tr>
      <w:tr w:rsidR="00652514" w:rsidRPr="006469FE" w:rsidTr="00AD7928">
        <w:trPr>
          <w:trHeight w:val="20"/>
          <w:jc w:val="center"/>
        </w:trPr>
        <w:tc>
          <w:tcPr>
            <w:tcW w:w="0" w:type="auto"/>
            <w:shd w:val="clear" w:color="auto" w:fill="auto"/>
            <w:tcMar>
              <w:top w:w="72" w:type="dxa"/>
              <w:left w:w="144" w:type="dxa"/>
              <w:bottom w:w="72" w:type="dxa"/>
              <w:right w:w="144" w:type="dxa"/>
            </w:tcMar>
          </w:tcPr>
          <w:p w:rsidR="00652514" w:rsidRPr="006469FE" w:rsidRDefault="00652514" w:rsidP="00DB302B">
            <w:pPr>
              <w:rPr>
                <w:rFonts w:asciiTheme="minorHAnsi" w:hAnsiTheme="minorHAnsi" w:cs="Arial"/>
                <w:sz w:val="20"/>
                <w:szCs w:val="20"/>
              </w:rPr>
            </w:pPr>
            <w:r w:rsidRPr="006469FE">
              <w:rPr>
                <w:rFonts w:asciiTheme="minorHAnsi" w:hAnsiTheme="minorHAnsi" w:cs="Arial"/>
                <w:sz w:val="20"/>
                <w:szCs w:val="20"/>
              </w:rPr>
              <w:t>2013-2014 sezonu</w:t>
            </w:r>
          </w:p>
        </w:tc>
        <w:tc>
          <w:tcPr>
            <w:tcW w:w="0" w:type="auto"/>
            <w:shd w:val="clear" w:color="auto" w:fill="auto"/>
            <w:tcMar>
              <w:top w:w="72" w:type="dxa"/>
              <w:left w:w="144" w:type="dxa"/>
              <w:bottom w:w="72" w:type="dxa"/>
              <w:right w:w="144" w:type="dxa"/>
            </w:tcMar>
          </w:tcPr>
          <w:p w:rsidR="00652514" w:rsidRPr="006469FE" w:rsidRDefault="00652514" w:rsidP="00DB302B">
            <w:pPr>
              <w:jc w:val="center"/>
              <w:rPr>
                <w:rFonts w:asciiTheme="minorHAnsi" w:hAnsiTheme="minorHAnsi" w:cs="Arial"/>
                <w:sz w:val="20"/>
                <w:szCs w:val="20"/>
              </w:rPr>
            </w:pPr>
            <w:r w:rsidRPr="006469FE">
              <w:rPr>
                <w:rFonts w:asciiTheme="minorHAnsi" w:hAnsiTheme="minorHAnsi" w:cs="Arial"/>
                <w:sz w:val="20"/>
                <w:szCs w:val="20"/>
              </w:rPr>
              <w:t>16.665 kg</w:t>
            </w:r>
          </w:p>
        </w:tc>
        <w:tc>
          <w:tcPr>
            <w:tcW w:w="0" w:type="auto"/>
            <w:shd w:val="clear" w:color="auto" w:fill="auto"/>
            <w:tcMar>
              <w:top w:w="72" w:type="dxa"/>
              <w:left w:w="144" w:type="dxa"/>
              <w:bottom w:w="72" w:type="dxa"/>
              <w:right w:w="144" w:type="dxa"/>
            </w:tcMar>
          </w:tcPr>
          <w:p w:rsidR="00652514" w:rsidRPr="006469FE" w:rsidRDefault="00652514" w:rsidP="00DB302B">
            <w:pPr>
              <w:rPr>
                <w:rFonts w:asciiTheme="minorHAnsi" w:hAnsiTheme="minorHAnsi" w:cs="Arial"/>
                <w:sz w:val="20"/>
                <w:szCs w:val="20"/>
              </w:rPr>
            </w:pPr>
            <w:r w:rsidRPr="006469FE">
              <w:rPr>
                <w:rFonts w:asciiTheme="minorHAnsi" w:eastAsia="Arial Narrow" w:hAnsiTheme="minorHAnsi"/>
                <w:sz w:val="20"/>
                <w:szCs w:val="20"/>
              </w:rPr>
              <w:t>5.955 kg</w:t>
            </w:r>
          </w:p>
        </w:tc>
      </w:tr>
    </w:tbl>
    <w:p w:rsidR="00652514" w:rsidRPr="006469FE" w:rsidRDefault="00652514" w:rsidP="00DB302B">
      <w:pPr>
        <w:ind w:firstLine="709"/>
        <w:rPr>
          <w:rFonts w:asciiTheme="minorHAnsi" w:hAnsiTheme="minorHAnsi"/>
          <w:sz w:val="22"/>
          <w:szCs w:val="22"/>
        </w:rPr>
      </w:pPr>
    </w:p>
    <w:tbl>
      <w:tblPr>
        <w:tblW w:w="4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8"/>
        <w:gridCol w:w="882"/>
        <w:gridCol w:w="1867"/>
      </w:tblGrid>
      <w:tr w:rsidR="00652514" w:rsidRPr="006469FE" w:rsidTr="00AD7928">
        <w:trPr>
          <w:trHeight w:val="20"/>
          <w:jc w:val="center"/>
        </w:trPr>
        <w:tc>
          <w:tcPr>
            <w:tcW w:w="2228" w:type="dxa"/>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b/>
                <w:bCs/>
                <w:kern w:val="24"/>
                <w:sz w:val="20"/>
                <w:szCs w:val="20"/>
              </w:rPr>
            </w:pPr>
            <w:r w:rsidRPr="006469FE">
              <w:rPr>
                <w:rFonts w:asciiTheme="minorHAnsi" w:hAnsiTheme="minorHAnsi" w:cs="Arial"/>
                <w:b/>
                <w:bCs/>
                <w:kern w:val="24"/>
                <w:sz w:val="20"/>
                <w:szCs w:val="20"/>
              </w:rPr>
              <w:t>Yavru Üretim miktarı</w:t>
            </w:r>
          </w:p>
        </w:tc>
        <w:tc>
          <w:tcPr>
            <w:tcW w:w="882" w:type="dxa"/>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b/>
                <w:bCs/>
                <w:kern w:val="24"/>
                <w:sz w:val="20"/>
                <w:szCs w:val="20"/>
              </w:rPr>
            </w:pPr>
            <w:r w:rsidRPr="006469FE">
              <w:rPr>
                <w:rFonts w:asciiTheme="minorHAnsi" w:hAnsiTheme="minorHAnsi" w:cs="Arial"/>
                <w:b/>
                <w:bCs/>
                <w:kern w:val="24"/>
                <w:sz w:val="20"/>
                <w:szCs w:val="20"/>
              </w:rPr>
              <w:t>Çipura</w:t>
            </w:r>
          </w:p>
        </w:tc>
        <w:tc>
          <w:tcPr>
            <w:tcW w:w="1867" w:type="dxa"/>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b/>
                <w:bCs/>
                <w:kern w:val="24"/>
                <w:sz w:val="20"/>
                <w:szCs w:val="20"/>
              </w:rPr>
            </w:pPr>
            <w:r w:rsidRPr="006469FE">
              <w:rPr>
                <w:rFonts w:asciiTheme="minorHAnsi" w:hAnsiTheme="minorHAnsi" w:cs="Arial"/>
                <w:b/>
                <w:bCs/>
                <w:kern w:val="24"/>
                <w:sz w:val="20"/>
                <w:szCs w:val="20"/>
              </w:rPr>
              <w:t>Levrek</w:t>
            </w:r>
          </w:p>
        </w:tc>
      </w:tr>
      <w:tr w:rsidR="00652514" w:rsidRPr="006469FE" w:rsidTr="00AD7928">
        <w:trPr>
          <w:trHeight w:val="20"/>
          <w:jc w:val="center"/>
        </w:trPr>
        <w:tc>
          <w:tcPr>
            <w:tcW w:w="2228" w:type="dxa"/>
            <w:shd w:val="clear" w:color="auto" w:fill="auto"/>
            <w:tcMar>
              <w:top w:w="72" w:type="dxa"/>
              <w:left w:w="144" w:type="dxa"/>
              <w:bottom w:w="72" w:type="dxa"/>
              <w:right w:w="144" w:type="dxa"/>
            </w:tcMar>
            <w:hideMark/>
          </w:tcPr>
          <w:p w:rsidR="00652514" w:rsidRPr="006469FE" w:rsidRDefault="00652514" w:rsidP="00DB302B">
            <w:pPr>
              <w:rPr>
                <w:rFonts w:asciiTheme="minorHAnsi" w:hAnsiTheme="minorHAnsi" w:cs="Arial"/>
                <w:bCs/>
                <w:kern w:val="24"/>
                <w:sz w:val="20"/>
                <w:szCs w:val="20"/>
              </w:rPr>
            </w:pPr>
            <w:r w:rsidRPr="006469FE">
              <w:rPr>
                <w:rFonts w:asciiTheme="minorHAnsi" w:hAnsiTheme="minorHAnsi" w:cs="Arial"/>
                <w:bCs/>
                <w:kern w:val="24"/>
                <w:sz w:val="20"/>
                <w:szCs w:val="20"/>
              </w:rPr>
              <w:t>2012-2013 sezonu</w:t>
            </w:r>
          </w:p>
        </w:tc>
        <w:tc>
          <w:tcPr>
            <w:tcW w:w="882" w:type="dxa"/>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bCs/>
                <w:kern w:val="24"/>
                <w:sz w:val="20"/>
                <w:szCs w:val="20"/>
              </w:rPr>
            </w:pPr>
            <w:r w:rsidRPr="006469FE">
              <w:rPr>
                <w:rFonts w:asciiTheme="minorHAnsi" w:hAnsiTheme="minorHAnsi" w:cs="Arial"/>
                <w:bCs/>
                <w:kern w:val="24"/>
                <w:sz w:val="20"/>
                <w:szCs w:val="20"/>
              </w:rPr>
              <w:t>yok</w:t>
            </w:r>
          </w:p>
        </w:tc>
        <w:tc>
          <w:tcPr>
            <w:tcW w:w="1867" w:type="dxa"/>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bCs/>
                <w:kern w:val="24"/>
                <w:sz w:val="20"/>
                <w:szCs w:val="20"/>
              </w:rPr>
            </w:pPr>
            <w:r w:rsidRPr="006469FE">
              <w:rPr>
                <w:rFonts w:asciiTheme="minorHAnsi" w:hAnsiTheme="minorHAnsi" w:cs="Arial"/>
                <w:bCs/>
                <w:kern w:val="24"/>
                <w:sz w:val="20"/>
                <w:szCs w:val="20"/>
              </w:rPr>
              <w:t>20.000.000 adet</w:t>
            </w:r>
          </w:p>
        </w:tc>
      </w:tr>
      <w:tr w:rsidR="00652514" w:rsidRPr="006469FE" w:rsidTr="00AD7928">
        <w:trPr>
          <w:trHeight w:val="20"/>
          <w:jc w:val="center"/>
        </w:trPr>
        <w:tc>
          <w:tcPr>
            <w:tcW w:w="2228" w:type="dxa"/>
            <w:shd w:val="clear" w:color="auto" w:fill="auto"/>
            <w:tcMar>
              <w:top w:w="72" w:type="dxa"/>
              <w:left w:w="144" w:type="dxa"/>
              <w:bottom w:w="72" w:type="dxa"/>
              <w:right w:w="144" w:type="dxa"/>
            </w:tcMar>
            <w:hideMark/>
          </w:tcPr>
          <w:p w:rsidR="00652514" w:rsidRPr="006469FE" w:rsidRDefault="00652514" w:rsidP="00DB302B">
            <w:pPr>
              <w:rPr>
                <w:rFonts w:asciiTheme="minorHAnsi" w:hAnsiTheme="minorHAnsi" w:cs="Arial"/>
                <w:bCs/>
                <w:kern w:val="24"/>
                <w:sz w:val="20"/>
                <w:szCs w:val="20"/>
              </w:rPr>
            </w:pPr>
            <w:r w:rsidRPr="006469FE">
              <w:rPr>
                <w:rFonts w:asciiTheme="minorHAnsi" w:hAnsiTheme="minorHAnsi" w:cs="Arial"/>
                <w:bCs/>
                <w:kern w:val="24"/>
                <w:sz w:val="20"/>
                <w:szCs w:val="20"/>
              </w:rPr>
              <w:t>2013-2014 sezonu</w:t>
            </w:r>
          </w:p>
        </w:tc>
        <w:tc>
          <w:tcPr>
            <w:tcW w:w="882" w:type="dxa"/>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bCs/>
                <w:kern w:val="24"/>
                <w:sz w:val="20"/>
                <w:szCs w:val="20"/>
              </w:rPr>
            </w:pPr>
            <w:r w:rsidRPr="006469FE">
              <w:rPr>
                <w:rFonts w:asciiTheme="minorHAnsi" w:hAnsiTheme="minorHAnsi" w:cs="Arial"/>
                <w:bCs/>
                <w:kern w:val="24"/>
                <w:sz w:val="20"/>
                <w:szCs w:val="20"/>
              </w:rPr>
              <w:t>yok</w:t>
            </w:r>
          </w:p>
        </w:tc>
        <w:tc>
          <w:tcPr>
            <w:tcW w:w="1867" w:type="dxa"/>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bCs/>
                <w:kern w:val="24"/>
                <w:sz w:val="20"/>
                <w:szCs w:val="20"/>
              </w:rPr>
            </w:pPr>
            <w:r w:rsidRPr="006469FE">
              <w:rPr>
                <w:rFonts w:asciiTheme="minorHAnsi" w:hAnsiTheme="minorHAnsi" w:cs="Arial"/>
                <w:bCs/>
                <w:kern w:val="24"/>
                <w:sz w:val="20"/>
                <w:szCs w:val="20"/>
              </w:rPr>
              <w:t>26.000.000 adet</w:t>
            </w:r>
          </w:p>
        </w:tc>
      </w:tr>
    </w:tbl>
    <w:p w:rsidR="00652514" w:rsidRPr="006469FE" w:rsidRDefault="00652514" w:rsidP="00DB302B">
      <w:pPr>
        <w:rPr>
          <w:rFonts w:asciiTheme="minorHAnsi" w:hAnsiTheme="minorHAnsi" w:cs="Arial"/>
          <w:b/>
          <w:bCs/>
          <w:kern w:val="24"/>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34"/>
        <w:gridCol w:w="1177"/>
      </w:tblGrid>
      <w:tr w:rsidR="00652514" w:rsidRPr="006469FE" w:rsidTr="00AD7928">
        <w:trPr>
          <w:trHeight w:val="20"/>
          <w:jc w:val="center"/>
        </w:trPr>
        <w:tc>
          <w:tcPr>
            <w:tcW w:w="0" w:type="auto"/>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cs="Arial"/>
                <w:b/>
                <w:bCs/>
                <w:kern w:val="24"/>
                <w:sz w:val="20"/>
                <w:szCs w:val="20"/>
              </w:rPr>
              <w:t>Porsiyonluk Üretim miktarı</w:t>
            </w:r>
          </w:p>
        </w:tc>
        <w:tc>
          <w:tcPr>
            <w:tcW w:w="0" w:type="auto"/>
            <w:shd w:val="clear" w:color="auto" w:fill="FBD4B4" w:themeFill="accent6" w:themeFillTint="66"/>
            <w:tcMar>
              <w:top w:w="72" w:type="dxa"/>
              <w:left w:w="144" w:type="dxa"/>
              <w:bottom w:w="72" w:type="dxa"/>
              <w:right w:w="144" w:type="dxa"/>
            </w:tcMar>
          </w:tcPr>
          <w:p w:rsidR="00652514" w:rsidRPr="006469FE" w:rsidRDefault="00652514" w:rsidP="00DB302B">
            <w:pPr>
              <w:jc w:val="center"/>
              <w:rPr>
                <w:rFonts w:asciiTheme="minorHAnsi" w:hAnsiTheme="minorHAnsi" w:cs="Arial"/>
                <w:b/>
                <w:sz w:val="20"/>
                <w:szCs w:val="20"/>
              </w:rPr>
            </w:pPr>
            <w:r w:rsidRPr="006469FE">
              <w:rPr>
                <w:rFonts w:asciiTheme="minorHAnsi" w:hAnsiTheme="minorHAnsi" w:cs="Arial"/>
                <w:b/>
                <w:sz w:val="20"/>
                <w:szCs w:val="20"/>
              </w:rPr>
              <w:t>Alabalık</w:t>
            </w:r>
          </w:p>
        </w:tc>
      </w:tr>
      <w:tr w:rsidR="00652514" w:rsidRPr="006469FE" w:rsidTr="00AD7928">
        <w:trPr>
          <w:trHeight w:val="20"/>
          <w:jc w:val="center"/>
        </w:trPr>
        <w:tc>
          <w:tcPr>
            <w:tcW w:w="0" w:type="auto"/>
            <w:shd w:val="clear" w:color="auto" w:fill="auto"/>
            <w:tcMar>
              <w:top w:w="72" w:type="dxa"/>
              <w:left w:w="144" w:type="dxa"/>
              <w:bottom w:w="72" w:type="dxa"/>
              <w:right w:w="144" w:type="dxa"/>
            </w:tcMar>
            <w:hideMark/>
          </w:tcPr>
          <w:p w:rsidR="00652514" w:rsidRPr="006469FE" w:rsidRDefault="00652514" w:rsidP="00DB302B">
            <w:pPr>
              <w:rPr>
                <w:rFonts w:asciiTheme="minorHAnsi" w:hAnsiTheme="minorHAnsi" w:cs="Arial"/>
                <w:sz w:val="20"/>
                <w:szCs w:val="20"/>
              </w:rPr>
            </w:pPr>
            <w:r w:rsidRPr="006469FE">
              <w:rPr>
                <w:rFonts w:asciiTheme="minorHAnsi" w:hAnsiTheme="minorHAnsi" w:cs="Arial"/>
                <w:kern w:val="24"/>
                <w:sz w:val="20"/>
                <w:szCs w:val="20"/>
              </w:rPr>
              <w:t>2012-2013 sezonu</w:t>
            </w:r>
          </w:p>
        </w:tc>
        <w:tc>
          <w:tcPr>
            <w:tcW w:w="0" w:type="auto"/>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sz w:val="20"/>
                <w:szCs w:val="20"/>
              </w:rPr>
            </w:pPr>
            <w:r w:rsidRPr="006469FE">
              <w:rPr>
                <w:rFonts w:asciiTheme="minorHAnsi" w:hAnsiTheme="minorHAnsi"/>
                <w:kern w:val="24"/>
                <w:sz w:val="20"/>
                <w:szCs w:val="20"/>
              </w:rPr>
              <w:t>181.093 kg</w:t>
            </w:r>
          </w:p>
        </w:tc>
      </w:tr>
      <w:tr w:rsidR="00652514" w:rsidRPr="006469FE" w:rsidTr="00AD7928">
        <w:trPr>
          <w:trHeight w:val="20"/>
          <w:jc w:val="center"/>
        </w:trPr>
        <w:tc>
          <w:tcPr>
            <w:tcW w:w="0" w:type="auto"/>
            <w:shd w:val="clear" w:color="auto" w:fill="auto"/>
            <w:tcMar>
              <w:top w:w="72" w:type="dxa"/>
              <w:left w:w="144" w:type="dxa"/>
              <w:bottom w:w="72" w:type="dxa"/>
              <w:right w:w="144" w:type="dxa"/>
            </w:tcMar>
          </w:tcPr>
          <w:p w:rsidR="00652514" w:rsidRPr="006469FE" w:rsidRDefault="00652514" w:rsidP="00DB302B">
            <w:pPr>
              <w:rPr>
                <w:rFonts w:asciiTheme="minorHAnsi" w:hAnsiTheme="minorHAnsi" w:cs="Arial"/>
                <w:sz w:val="20"/>
                <w:szCs w:val="20"/>
              </w:rPr>
            </w:pPr>
            <w:r w:rsidRPr="006469FE">
              <w:rPr>
                <w:rFonts w:asciiTheme="minorHAnsi" w:hAnsiTheme="minorHAnsi" w:cs="Arial"/>
                <w:sz w:val="20"/>
                <w:szCs w:val="20"/>
              </w:rPr>
              <w:t>2013-2014 sezonu</w:t>
            </w:r>
          </w:p>
        </w:tc>
        <w:tc>
          <w:tcPr>
            <w:tcW w:w="0" w:type="auto"/>
            <w:shd w:val="clear" w:color="auto" w:fill="auto"/>
            <w:tcMar>
              <w:top w:w="72" w:type="dxa"/>
              <w:left w:w="144" w:type="dxa"/>
              <w:bottom w:w="72" w:type="dxa"/>
              <w:right w:w="144" w:type="dxa"/>
            </w:tcMar>
          </w:tcPr>
          <w:p w:rsidR="00652514" w:rsidRPr="006469FE" w:rsidRDefault="00652514" w:rsidP="00DB302B">
            <w:pPr>
              <w:jc w:val="center"/>
              <w:rPr>
                <w:rFonts w:asciiTheme="minorHAnsi" w:hAnsiTheme="minorHAnsi" w:cs="Arial"/>
                <w:sz w:val="20"/>
                <w:szCs w:val="20"/>
              </w:rPr>
            </w:pPr>
            <w:r w:rsidRPr="006469FE">
              <w:rPr>
                <w:rFonts w:asciiTheme="minorHAnsi" w:hAnsiTheme="minorHAnsi" w:cs="Arial"/>
                <w:sz w:val="20"/>
                <w:szCs w:val="20"/>
              </w:rPr>
              <w:t>93.414 kg</w:t>
            </w:r>
          </w:p>
        </w:tc>
      </w:tr>
    </w:tbl>
    <w:p w:rsidR="00652514" w:rsidRPr="006469FE" w:rsidRDefault="00652514" w:rsidP="00DB302B">
      <w:pPr>
        <w:rPr>
          <w:rFonts w:asciiTheme="minorHAnsi" w:hAnsiTheme="minorHAnsi" w:cs="Arial"/>
          <w:b/>
          <w:bCs/>
          <w:kern w:val="24"/>
          <w:sz w:val="22"/>
          <w:szCs w:val="22"/>
        </w:rPr>
      </w:pPr>
    </w:p>
    <w:tbl>
      <w:tblPr>
        <w:tblW w:w="4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8"/>
        <w:gridCol w:w="2061"/>
      </w:tblGrid>
      <w:tr w:rsidR="00652514" w:rsidRPr="006469FE" w:rsidTr="00652514">
        <w:trPr>
          <w:trHeight w:val="20"/>
          <w:jc w:val="center"/>
        </w:trPr>
        <w:tc>
          <w:tcPr>
            <w:tcW w:w="2228" w:type="dxa"/>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b/>
                <w:bCs/>
                <w:kern w:val="24"/>
                <w:sz w:val="20"/>
                <w:szCs w:val="20"/>
              </w:rPr>
            </w:pPr>
            <w:r w:rsidRPr="006469FE">
              <w:rPr>
                <w:rFonts w:asciiTheme="minorHAnsi" w:hAnsiTheme="minorHAnsi" w:cs="Arial"/>
                <w:b/>
                <w:bCs/>
                <w:kern w:val="24"/>
                <w:sz w:val="20"/>
                <w:szCs w:val="20"/>
              </w:rPr>
              <w:t>Yavru Üretim miktarı</w:t>
            </w:r>
          </w:p>
        </w:tc>
        <w:tc>
          <w:tcPr>
            <w:tcW w:w="2061" w:type="dxa"/>
            <w:shd w:val="clear" w:color="auto" w:fill="FBD4B4" w:themeFill="accent6" w:themeFillTint="66"/>
            <w:tcMar>
              <w:top w:w="72" w:type="dxa"/>
              <w:left w:w="144" w:type="dxa"/>
              <w:bottom w:w="72" w:type="dxa"/>
              <w:right w:w="144" w:type="dxa"/>
            </w:tcMar>
            <w:hideMark/>
          </w:tcPr>
          <w:p w:rsidR="00652514" w:rsidRPr="006469FE" w:rsidRDefault="00652514" w:rsidP="00DB302B">
            <w:pPr>
              <w:jc w:val="center"/>
              <w:rPr>
                <w:rFonts w:asciiTheme="minorHAnsi" w:hAnsiTheme="minorHAnsi" w:cs="Arial"/>
                <w:b/>
                <w:bCs/>
                <w:kern w:val="24"/>
                <w:sz w:val="20"/>
                <w:szCs w:val="20"/>
              </w:rPr>
            </w:pPr>
            <w:r w:rsidRPr="006469FE">
              <w:rPr>
                <w:rFonts w:asciiTheme="minorHAnsi" w:hAnsiTheme="minorHAnsi" w:cs="Arial"/>
                <w:b/>
                <w:bCs/>
                <w:kern w:val="24"/>
                <w:sz w:val="20"/>
                <w:szCs w:val="20"/>
              </w:rPr>
              <w:t>Alabalık</w:t>
            </w:r>
          </w:p>
        </w:tc>
      </w:tr>
      <w:tr w:rsidR="00652514" w:rsidRPr="006469FE" w:rsidTr="00652514">
        <w:trPr>
          <w:trHeight w:val="20"/>
          <w:jc w:val="center"/>
        </w:trPr>
        <w:tc>
          <w:tcPr>
            <w:tcW w:w="2228" w:type="dxa"/>
            <w:shd w:val="clear" w:color="auto" w:fill="auto"/>
            <w:tcMar>
              <w:top w:w="72" w:type="dxa"/>
              <w:left w:w="144" w:type="dxa"/>
              <w:bottom w:w="72" w:type="dxa"/>
              <w:right w:w="144" w:type="dxa"/>
            </w:tcMar>
            <w:hideMark/>
          </w:tcPr>
          <w:p w:rsidR="00652514" w:rsidRPr="006469FE" w:rsidRDefault="00652514" w:rsidP="00DB302B">
            <w:pPr>
              <w:rPr>
                <w:rFonts w:asciiTheme="minorHAnsi" w:hAnsiTheme="minorHAnsi" w:cs="Arial"/>
                <w:bCs/>
                <w:kern w:val="24"/>
                <w:sz w:val="20"/>
                <w:szCs w:val="20"/>
              </w:rPr>
            </w:pPr>
            <w:r w:rsidRPr="006469FE">
              <w:rPr>
                <w:rFonts w:asciiTheme="minorHAnsi" w:hAnsiTheme="minorHAnsi" w:cs="Arial"/>
                <w:bCs/>
                <w:kern w:val="24"/>
                <w:sz w:val="20"/>
                <w:szCs w:val="20"/>
              </w:rPr>
              <w:t>2012-2013 sezonu</w:t>
            </w:r>
          </w:p>
        </w:tc>
        <w:tc>
          <w:tcPr>
            <w:tcW w:w="2061" w:type="dxa"/>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bCs/>
                <w:kern w:val="24"/>
                <w:sz w:val="20"/>
                <w:szCs w:val="20"/>
              </w:rPr>
            </w:pPr>
            <w:r w:rsidRPr="006469FE">
              <w:rPr>
                <w:rFonts w:asciiTheme="minorHAnsi" w:hAnsiTheme="minorHAnsi" w:cs="Arial"/>
                <w:bCs/>
                <w:kern w:val="24"/>
                <w:sz w:val="20"/>
                <w:szCs w:val="20"/>
              </w:rPr>
              <w:t>1.420.000 adet</w:t>
            </w:r>
          </w:p>
        </w:tc>
      </w:tr>
      <w:tr w:rsidR="00652514" w:rsidRPr="006469FE" w:rsidTr="00652514">
        <w:trPr>
          <w:trHeight w:val="20"/>
          <w:jc w:val="center"/>
        </w:trPr>
        <w:tc>
          <w:tcPr>
            <w:tcW w:w="2228" w:type="dxa"/>
            <w:shd w:val="clear" w:color="auto" w:fill="auto"/>
            <w:tcMar>
              <w:top w:w="72" w:type="dxa"/>
              <w:left w:w="144" w:type="dxa"/>
              <w:bottom w:w="72" w:type="dxa"/>
              <w:right w:w="144" w:type="dxa"/>
            </w:tcMar>
            <w:hideMark/>
          </w:tcPr>
          <w:p w:rsidR="00652514" w:rsidRPr="006469FE" w:rsidRDefault="00652514" w:rsidP="00DB302B">
            <w:pPr>
              <w:rPr>
                <w:rFonts w:asciiTheme="minorHAnsi" w:hAnsiTheme="minorHAnsi" w:cs="Arial"/>
                <w:bCs/>
                <w:kern w:val="24"/>
                <w:sz w:val="20"/>
                <w:szCs w:val="20"/>
              </w:rPr>
            </w:pPr>
            <w:r w:rsidRPr="006469FE">
              <w:rPr>
                <w:rFonts w:asciiTheme="minorHAnsi" w:hAnsiTheme="minorHAnsi" w:cs="Arial"/>
                <w:bCs/>
                <w:kern w:val="24"/>
                <w:sz w:val="20"/>
                <w:szCs w:val="20"/>
              </w:rPr>
              <w:t>2013-2014 sezonu</w:t>
            </w:r>
          </w:p>
        </w:tc>
        <w:tc>
          <w:tcPr>
            <w:tcW w:w="2061" w:type="dxa"/>
            <w:shd w:val="clear" w:color="auto" w:fill="auto"/>
            <w:tcMar>
              <w:top w:w="72" w:type="dxa"/>
              <w:left w:w="144" w:type="dxa"/>
              <w:bottom w:w="72" w:type="dxa"/>
              <w:right w:w="144" w:type="dxa"/>
            </w:tcMar>
            <w:hideMark/>
          </w:tcPr>
          <w:p w:rsidR="00652514" w:rsidRPr="006469FE" w:rsidRDefault="00652514" w:rsidP="00DB302B">
            <w:pPr>
              <w:jc w:val="center"/>
              <w:rPr>
                <w:rFonts w:asciiTheme="minorHAnsi" w:hAnsiTheme="minorHAnsi" w:cs="Arial"/>
                <w:bCs/>
                <w:kern w:val="24"/>
                <w:sz w:val="20"/>
                <w:szCs w:val="20"/>
              </w:rPr>
            </w:pPr>
            <w:r w:rsidRPr="006469FE">
              <w:rPr>
                <w:rFonts w:asciiTheme="minorHAnsi" w:hAnsiTheme="minorHAnsi" w:cs="Arial"/>
                <w:bCs/>
                <w:kern w:val="24"/>
                <w:sz w:val="20"/>
                <w:szCs w:val="20"/>
              </w:rPr>
              <w:t>1.520.000 adet</w:t>
            </w:r>
          </w:p>
        </w:tc>
      </w:tr>
    </w:tbl>
    <w:p w:rsidR="009E2CEB" w:rsidRPr="006469FE" w:rsidRDefault="009E2CEB" w:rsidP="00DB302B">
      <w:pPr>
        <w:rPr>
          <w:rFonts w:asciiTheme="minorHAnsi" w:hAnsiTheme="minorHAnsi" w:cs="Arial"/>
          <w:b/>
          <w:bCs/>
          <w:kern w:val="24"/>
        </w:rPr>
      </w:pPr>
    </w:p>
    <w:p w:rsidR="00652514" w:rsidRPr="006469FE" w:rsidRDefault="00652514" w:rsidP="00DB302B">
      <w:pPr>
        <w:spacing w:line="276" w:lineRule="auto"/>
        <w:ind w:firstLine="709"/>
        <w:rPr>
          <w:rFonts w:asciiTheme="minorHAnsi" w:hAnsiTheme="minorHAnsi"/>
          <w:sz w:val="22"/>
          <w:szCs w:val="22"/>
        </w:rPr>
      </w:pPr>
      <w:r w:rsidRPr="006469FE">
        <w:rPr>
          <w:rFonts w:asciiTheme="minorHAnsi" w:hAnsiTheme="minorHAnsi"/>
          <w:sz w:val="22"/>
          <w:szCs w:val="22"/>
        </w:rPr>
        <w:t>Mevcutta kurulu bulunan alabalık tesislerinin toplam kapasiteleri 1.456 ton/yıl porsiyonluk ve 2.700.000 adet / yıl yavrudur.</w:t>
      </w:r>
    </w:p>
    <w:p w:rsidR="00652514" w:rsidRPr="006469FE" w:rsidRDefault="00652514"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Tamamı ekstansif üretim olmak üzere 10 adet gölette sazan balığı, 1 adet gölette ise sazan ve kerevit yetiştiriciliği ile toplamda </w:t>
      </w:r>
      <w:r w:rsidRPr="006469FE">
        <w:rPr>
          <w:rFonts w:asciiTheme="minorHAnsi" w:hAnsiTheme="minorHAnsi"/>
          <w:i/>
          <w:iCs/>
          <w:sz w:val="22"/>
          <w:szCs w:val="22"/>
        </w:rPr>
        <w:t>11</w:t>
      </w:r>
      <w:r w:rsidRPr="006469FE">
        <w:rPr>
          <w:rFonts w:asciiTheme="minorHAnsi" w:hAnsiTheme="minorHAnsi"/>
          <w:sz w:val="22"/>
          <w:szCs w:val="22"/>
        </w:rPr>
        <w:t xml:space="preserve"> adet gölette 194 ton/yıl kapasiteli yetiştiricilik yapılmaktadır.</w:t>
      </w:r>
    </w:p>
    <w:p w:rsidR="00652514" w:rsidRPr="006469FE" w:rsidRDefault="00652514"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Kerevit yetiştiriciliğini içeren projenin uygulanmasında bu canlıların gölete adaptasyonuyla ilgili bazı problemler yaşanmaktadır. O nedenle henüz sağlıklı bir üretim gerçekleşmemiştir. </w:t>
      </w:r>
    </w:p>
    <w:p w:rsidR="009E2CEB" w:rsidRPr="006469FE" w:rsidRDefault="009E2CEB" w:rsidP="00DB302B">
      <w:pPr>
        <w:ind w:firstLine="709"/>
        <w:rPr>
          <w:rFonts w:asciiTheme="minorHAnsi" w:hAnsiTheme="minorHAnsi"/>
        </w:rPr>
      </w:pPr>
    </w:p>
    <w:p w:rsidR="009E2CEB" w:rsidRPr="006469FE" w:rsidRDefault="0068750D" w:rsidP="00DB302B">
      <w:pPr>
        <w:pStyle w:val="Balk5"/>
        <w:jc w:val="left"/>
      </w:pPr>
      <w:bookmarkStart w:id="826" w:name="_Toc386731996"/>
      <w:bookmarkStart w:id="827" w:name="_Toc411347573"/>
      <w:bookmarkStart w:id="828" w:name="_Toc413836850"/>
      <w:bookmarkEnd w:id="817"/>
      <w:bookmarkEnd w:id="818"/>
      <w:bookmarkEnd w:id="819"/>
      <w:r>
        <w:t>4.3.3.7</w:t>
      </w:r>
      <w:r w:rsidR="009E2CEB" w:rsidRPr="006469FE">
        <w:t>.2. Kiralanan Avlak Sahaları Çalışmaları</w:t>
      </w:r>
      <w:bookmarkEnd w:id="826"/>
      <w:bookmarkEnd w:id="827"/>
      <w:bookmarkEnd w:id="828"/>
    </w:p>
    <w:p w:rsidR="009E2CEB" w:rsidRPr="006469FE" w:rsidRDefault="009E2CEB" w:rsidP="00DB302B">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9"/>
        <w:gridCol w:w="1559"/>
        <w:gridCol w:w="1417"/>
      </w:tblGrid>
      <w:tr w:rsidR="00652514" w:rsidRPr="006469FE" w:rsidTr="00652514">
        <w:trPr>
          <w:trHeight w:val="20"/>
          <w:jc w:val="center"/>
        </w:trPr>
        <w:tc>
          <w:tcPr>
            <w:tcW w:w="6188" w:type="dxa"/>
            <w:gridSpan w:val="2"/>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Kirada Bulunan Rezervuarın Türü ve Adı</w:t>
            </w:r>
          </w:p>
        </w:tc>
        <w:tc>
          <w:tcPr>
            <w:tcW w:w="1417" w:type="dxa"/>
            <w:vMerge w:val="restart"/>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Toplam (Adet)</w:t>
            </w:r>
          </w:p>
        </w:tc>
      </w:tr>
      <w:tr w:rsidR="00652514" w:rsidRPr="006469FE" w:rsidTr="00652514">
        <w:trPr>
          <w:trHeight w:val="20"/>
          <w:jc w:val="center"/>
        </w:trPr>
        <w:tc>
          <w:tcPr>
            <w:tcW w:w="4629"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Deniz Ağ Dalyan Adet</w:t>
            </w:r>
          </w:p>
        </w:tc>
        <w:tc>
          <w:tcPr>
            <w:tcW w:w="1559" w:type="dxa"/>
            <w:shd w:val="clear" w:color="auto" w:fill="FBD4B4" w:themeFill="accent6" w:themeFillTint="66"/>
            <w:vAlign w:val="center"/>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İçsu Baraj Adet</w:t>
            </w:r>
          </w:p>
        </w:tc>
        <w:tc>
          <w:tcPr>
            <w:tcW w:w="1417" w:type="dxa"/>
            <w:vMerge/>
            <w:shd w:val="clear" w:color="auto" w:fill="auto"/>
            <w:vAlign w:val="center"/>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Lapseki-Çardak, Kumadası Mevkii</w:t>
            </w:r>
          </w:p>
        </w:tc>
        <w:tc>
          <w:tcPr>
            <w:tcW w:w="1559" w:type="dxa"/>
            <w:vMerge w:val="restart"/>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Bayramiç Baraj Gölü / Bayramiç</w:t>
            </w:r>
          </w:p>
          <w:p w:rsidR="00652514" w:rsidRPr="006469FE" w:rsidRDefault="00652514" w:rsidP="00DB302B">
            <w:pPr>
              <w:jc w:val="center"/>
              <w:rPr>
                <w:rFonts w:asciiTheme="minorHAnsi" w:hAnsiTheme="minorHAnsi"/>
                <w:b/>
                <w:sz w:val="20"/>
                <w:szCs w:val="20"/>
              </w:rPr>
            </w:pPr>
          </w:p>
        </w:tc>
        <w:tc>
          <w:tcPr>
            <w:tcW w:w="1417" w:type="dxa"/>
            <w:vMerge w:val="restart"/>
            <w:shd w:val="clear" w:color="auto" w:fill="auto"/>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15</w:t>
            </w: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Gelibolu-Değirmendüzü Köyü Güv.tepe Yanı 1 Mev.</w:t>
            </w:r>
          </w:p>
        </w:tc>
        <w:tc>
          <w:tcPr>
            <w:tcW w:w="1559" w:type="dxa"/>
            <w:vMerge/>
            <w:shd w:val="clear" w:color="auto" w:fill="auto"/>
            <w:vAlign w:val="center"/>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xml:space="preserve">Gelibolu-Değirmendüzü Köyü Güv.tepe Yanı 2 Mev. </w:t>
            </w:r>
          </w:p>
        </w:tc>
        <w:tc>
          <w:tcPr>
            <w:tcW w:w="1559" w:type="dxa"/>
            <w:vMerge/>
            <w:shd w:val="clear" w:color="auto" w:fill="auto"/>
            <w:vAlign w:val="center"/>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Eceabat-Beşyol Köyü, Zeytinlik Mevkii</w:t>
            </w:r>
          </w:p>
        </w:tc>
        <w:tc>
          <w:tcPr>
            <w:tcW w:w="1559" w:type="dxa"/>
            <w:vMerge/>
            <w:shd w:val="clear" w:color="auto" w:fill="auto"/>
            <w:vAlign w:val="center"/>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 Beşyol Köyü, İncir Limanı Mevkii</w:t>
            </w:r>
          </w:p>
        </w:tc>
        <w:tc>
          <w:tcPr>
            <w:tcW w:w="1559" w:type="dxa"/>
            <w:vMerge/>
            <w:shd w:val="clear" w:color="auto" w:fill="auto"/>
            <w:vAlign w:val="center"/>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 Beşyol Köyü, Kömürçakılı Mevkii</w:t>
            </w:r>
          </w:p>
        </w:tc>
        <w:tc>
          <w:tcPr>
            <w:tcW w:w="1559" w:type="dxa"/>
            <w:vMerge/>
            <w:shd w:val="clear" w:color="auto" w:fill="auto"/>
            <w:vAlign w:val="center"/>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 Beşyol Köyü, Mersinlik Mevkii</w:t>
            </w:r>
          </w:p>
        </w:tc>
        <w:tc>
          <w:tcPr>
            <w:tcW w:w="1559" w:type="dxa"/>
            <w:vMerge/>
            <w:shd w:val="clear" w:color="auto" w:fill="auto"/>
            <w:vAlign w:val="center"/>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 Eceabat Beşyol Köyü, Arif Ağanın Taşları Mev.</w:t>
            </w:r>
          </w:p>
        </w:tc>
        <w:tc>
          <w:tcPr>
            <w:tcW w:w="1559" w:type="dxa"/>
            <w:vMerge w:val="restart"/>
            <w:shd w:val="clear" w:color="auto" w:fill="auto"/>
            <w:vAlign w:val="center"/>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w:t>
            </w: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 Beşyol Köyü, Bozburun Mevkii</w:t>
            </w:r>
          </w:p>
        </w:tc>
        <w:tc>
          <w:tcPr>
            <w:tcW w:w="1559" w:type="dxa"/>
            <w:vMerge/>
            <w:shd w:val="clear" w:color="auto" w:fill="auto"/>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Gelibolu Karainebeyli Köyü, Çam Limanı 1 Mevkii</w:t>
            </w:r>
          </w:p>
        </w:tc>
        <w:tc>
          <w:tcPr>
            <w:tcW w:w="1559" w:type="dxa"/>
            <w:vMerge/>
            <w:shd w:val="clear" w:color="auto" w:fill="auto"/>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C85C23" w:rsidRDefault="00652514" w:rsidP="00DB302B">
            <w:pPr>
              <w:rPr>
                <w:rFonts w:asciiTheme="minorHAnsi" w:hAnsiTheme="minorHAnsi"/>
                <w:sz w:val="20"/>
                <w:szCs w:val="20"/>
              </w:rPr>
            </w:pPr>
            <w:r w:rsidRPr="00C85C23">
              <w:rPr>
                <w:rFonts w:asciiTheme="minorHAnsi" w:hAnsiTheme="minorHAnsi"/>
                <w:sz w:val="20"/>
                <w:szCs w:val="20"/>
              </w:rPr>
              <w:t>Gelibolu Karainebeyli Köyü, Mandalimanı Limanı M.</w:t>
            </w:r>
          </w:p>
        </w:tc>
        <w:tc>
          <w:tcPr>
            <w:tcW w:w="1559" w:type="dxa"/>
            <w:vMerge/>
            <w:shd w:val="clear" w:color="auto" w:fill="auto"/>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C85C23" w:rsidRDefault="00652514" w:rsidP="00DB302B">
            <w:pPr>
              <w:rPr>
                <w:rFonts w:asciiTheme="minorHAnsi" w:hAnsiTheme="minorHAnsi"/>
                <w:sz w:val="20"/>
                <w:szCs w:val="20"/>
              </w:rPr>
            </w:pPr>
            <w:r w:rsidRPr="00C85C23">
              <w:rPr>
                <w:rFonts w:asciiTheme="minorHAnsi" w:hAnsiTheme="minorHAnsi"/>
                <w:sz w:val="20"/>
                <w:szCs w:val="20"/>
              </w:rPr>
              <w:t>Gelibolu Karainebeyli Köyü, Koyun Limanı Mevkii</w:t>
            </w:r>
          </w:p>
        </w:tc>
        <w:tc>
          <w:tcPr>
            <w:tcW w:w="1559" w:type="dxa"/>
            <w:vMerge/>
            <w:shd w:val="clear" w:color="auto" w:fill="auto"/>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C85C23" w:rsidRDefault="00652514" w:rsidP="00DB302B">
            <w:pPr>
              <w:rPr>
                <w:rFonts w:asciiTheme="minorHAnsi" w:hAnsiTheme="minorHAnsi"/>
                <w:sz w:val="20"/>
                <w:szCs w:val="20"/>
              </w:rPr>
            </w:pPr>
            <w:r w:rsidRPr="00C85C23">
              <w:rPr>
                <w:rFonts w:asciiTheme="minorHAnsi" w:hAnsiTheme="minorHAnsi"/>
                <w:sz w:val="20"/>
                <w:szCs w:val="20"/>
              </w:rPr>
              <w:t>Gelibolu Karainebeyli Köyü, Çam Limanı 2 Mevkii</w:t>
            </w:r>
          </w:p>
        </w:tc>
        <w:tc>
          <w:tcPr>
            <w:tcW w:w="1559" w:type="dxa"/>
            <w:vMerge/>
            <w:shd w:val="clear" w:color="auto" w:fill="auto"/>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r w:rsidR="00652514" w:rsidRPr="006469FE" w:rsidTr="00652514">
        <w:trPr>
          <w:trHeight w:val="20"/>
          <w:jc w:val="center"/>
        </w:trPr>
        <w:tc>
          <w:tcPr>
            <w:tcW w:w="4629" w:type="dxa"/>
            <w:shd w:val="clear" w:color="auto" w:fill="auto"/>
          </w:tcPr>
          <w:p w:rsidR="00652514" w:rsidRPr="00C85C23" w:rsidRDefault="00652514" w:rsidP="00DB302B">
            <w:pPr>
              <w:rPr>
                <w:rFonts w:asciiTheme="minorHAnsi" w:hAnsiTheme="minorHAnsi"/>
                <w:sz w:val="20"/>
                <w:szCs w:val="20"/>
              </w:rPr>
            </w:pPr>
            <w:r w:rsidRPr="00C85C23">
              <w:rPr>
                <w:rFonts w:asciiTheme="minorHAnsi" w:hAnsiTheme="minorHAnsi"/>
                <w:sz w:val="20"/>
                <w:szCs w:val="20"/>
              </w:rPr>
              <w:t>Gelibolu Yeniköy, Despot Limanı Mevkii</w:t>
            </w:r>
          </w:p>
        </w:tc>
        <w:tc>
          <w:tcPr>
            <w:tcW w:w="1559" w:type="dxa"/>
            <w:vMerge/>
            <w:shd w:val="clear" w:color="auto" w:fill="auto"/>
          </w:tcPr>
          <w:p w:rsidR="00652514" w:rsidRPr="006469FE" w:rsidRDefault="00652514" w:rsidP="00DB302B">
            <w:pPr>
              <w:rPr>
                <w:rFonts w:asciiTheme="minorHAnsi" w:hAnsiTheme="minorHAnsi"/>
                <w:b/>
                <w:sz w:val="20"/>
                <w:szCs w:val="20"/>
              </w:rPr>
            </w:pPr>
          </w:p>
        </w:tc>
        <w:tc>
          <w:tcPr>
            <w:tcW w:w="1417" w:type="dxa"/>
            <w:vMerge/>
            <w:shd w:val="clear" w:color="auto" w:fill="auto"/>
          </w:tcPr>
          <w:p w:rsidR="00652514" w:rsidRPr="006469FE" w:rsidRDefault="00652514" w:rsidP="00DB302B">
            <w:pPr>
              <w:rPr>
                <w:rFonts w:asciiTheme="minorHAnsi" w:hAnsiTheme="minorHAnsi"/>
                <w:b/>
                <w:sz w:val="20"/>
                <w:szCs w:val="20"/>
              </w:rPr>
            </w:pPr>
          </w:p>
        </w:tc>
      </w:tr>
    </w:tbl>
    <w:p w:rsidR="007D32F4" w:rsidRPr="006469FE" w:rsidRDefault="007D32F4" w:rsidP="00DB302B">
      <w:pPr>
        <w:spacing w:line="276" w:lineRule="auto"/>
        <w:rPr>
          <w:rFonts w:asciiTheme="minorHAnsi" w:hAnsiTheme="minorHAnsi"/>
          <w:b/>
        </w:rPr>
      </w:pPr>
    </w:p>
    <w:p w:rsidR="00E877C0" w:rsidRPr="006469FE" w:rsidRDefault="00E877C0" w:rsidP="00DB302B">
      <w:pPr>
        <w:spacing w:line="276" w:lineRule="auto"/>
        <w:rPr>
          <w:rFonts w:asciiTheme="minorHAnsi" w:hAnsiTheme="minorHAnsi"/>
          <w:b/>
        </w:rPr>
      </w:pPr>
    </w:p>
    <w:p w:rsidR="00E877C0" w:rsidRPr="006469FE" w:rsidRDefault="00E877C0" w:rsidP="00DB302B">
      <w:pPr>
        <w:spacing w:line="276" w:lineRule="auto"/>
        <w:rPr>
          <w:rFonts w:asciiTheme="minorHAnsi" w:hAnsiTheme="minorHAnsi"/>
          <w:b/>
        </w:rPr>
      </w:pPr>
    </w:p>
    <w:p w:rsidR="009E2CEB" w:rsidRPr="006469FE" w:rsidRDefault="0068750D" w:rsidP="00DB302B">
      <w:pPr>
        <w:pStyle w:val="Balk5"/>
        <w:jc w:val="left"/>
      </w:pPr>
      <w:bookmarkStart w:id="829" w:name="_Toc386731997"/>
      <w:bookmarkStart w:id="830" w:name="_Toc411347574"/>
      <w:bookmarkStart w:id="831" w:name="_Toc413836851"/>
      <w:bookmarkStart w:id="832" w:name="_Toc378852748"/>
      <w:bookmarkStart w:id="833" w:name="_Toc379183288"/>
      <w:bookmarkStart w:id="834" w:name="_Toc379185150"/>
      <w:r>
        <w:lastRenderedPageBreak/>
        <w:t>4.3.3.7</w:t>
      </w:r>
      <w:r w:rsidR="009E2CEB" w:rsidRPr="006469FE">
        <w:t>.3. Yetiştiricilik Amacıyla Kiralanan Göletler</w:t>
      </w:r>
      <w:bookmarkEnd w:id="829"/>
      <w:bookmarkEnd w:id="830"/>
      <w:bookmarkEnd w:id="831"/>
    </w:p>
    <w:tbl>
      <w:tblPr>
        <w:tblW w:w="8939" w:type="dxa"/>
        <w:jc w:val="center"/>
        <w:tblCellMar>
          <w:left w:w="70" w:type="dxa"/>
          <w:right w:w="70" w:type="dxa"/>
        </w:tblCellMar>
        <w:tblLook w:val="04A0" w:firstRow="1" w:lastRow="0" w:firstColumn="1" w:lastColumn="0" w:noHBand="0" w:noVBand="1"/>
      </w:tblPr>
      <w:tblGrid>
        <w:gridCol w:w="489"/>
        <w:gridCol w:w="1282"/>
        <w:gridCol w:w="950"/>
        <w:gridCol w:w="1115"/>
        <w:gridCol w:w="992"/>
        <w:gridCol w:w="850"/>
        <w:gridCol w:w="1276"/>
        <w:gridCol w:w="993"/>
        <w:gridCol w:w="992"/>
      </w:tblGrid>
      <w:tr w:rsidR="00652514" w:rsidRPr="00C85C23" w:rsidTr="00AD7928">
        <w:trPr>
          <w:trHeight w:val="269"/>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S.No</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Adı</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Bulunduğu İlçe</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Faaliyete Başlama Tarihi</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Proje kapasitesi (ton/yıl)</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Kira Süresi</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Su Kul. Kira Söz. Başlangıç ve Bitiş Tar</w:t>
            </w:r>
          </w:p>
        </w:tc>
        <w:tc>
          <w:tcPr>
            <w:tcW w:w="993" w:type="dxa"/>
            <w:vMerge w:val="restar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Su Ürünleri Türü</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jc w:val="center"/>
              <w:rPr>
                <w:rFonts w:asciiTheme="minorHAnsi" w:hAnsiTheme="minorHAnsi"/>
                <w:b/>
                <w:bCs/>
                <w:sz w:val="16"/>
                <w:szCs w:val="16"/>
              </w:rPr>
            </w:pPr>
            <w:r w:rsidRPr="00C85C23">
              <w:rPr>
                <w:rFonts w:asciiTheme="minorHAnsi" w:hAnsiTheme="minorHAnsi"/>
                <w:b/>
                <w:bCs/>
                <w:sz w:val="16"/>
                <w:szCs w:val="16"/>
              </w:rPr>
              <w:t>Minimum su miktarı (Hektar)</w:t>
            </w:r>
          </w:p>
        </w:tc>
      </w:tr>
      <w:tr w:rsidR="00652514" w:rsidRPr="00C85C23" w:rsidTr="00AD7928">
        <w:trPr>
          <w:trHeight w:val="269"/>
          <w:jc w:val="center"/>
        </w:trPr>
        <w:tc>
          <w:tcPr>
            <w:tcW w:w="0" w:type="auto"/>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128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9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1115"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992"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12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993" w:type="dxa"/>
            <w:vMerge/>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2514" w:rsidRPr="00C85C23" w:rsidRDefault="00652514" w:rsidP="00DB302B">
            <w:pPr>
              <w:rPr>
                <w:rFonts w:asciiTheme="minorHAnsi" w:hAnsiTheme="minorHAnsi"/>
                <w:b/>
                <w:bCs/>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Dümrek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Merkez</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26.03.2013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26.03.2013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2,40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26.03.2028</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Akçapınar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Merkez</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01.03.2007</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19.12.2011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6,55</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19.12.2015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3</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Kösedere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Ayvacık</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4,40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Yeniceköy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Bayramiç</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25.11.2013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20</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25.11.2013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8,25</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25.11.2028</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C85C23">
        <w:trPr>
          <w:trHeight w:val="139"/>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5</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Kozçeşme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Biga</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08.07.2008</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29</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10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 xml:space="preserve">Sazan  Bal. Ve Kerevit </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6,00</w:t>
            </w:r>
          </w:p>
        </w:tc>
      </w:tr>
      <w:tr w:rsidR="00652514" w:rsidRPr="00C85C23" w:rsidTr="00C85C23">
        <w:trPr>
          <w:trHeight w:val="77"/>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6</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C85C23">
            <w:pPr>
              <w:rPr>
                <w:rFonts w:asciiTheme="minorHAnsi" w:hAnsiTheme="minorHAnsi"/>
                <w:sz w:val="16"/>
                <w:szCs w:val="16"/>
              </w:rPr>
            </w:pPr>
            <w:r w:rsidRPr="00C85C23">
              <w:rPr>
                <w:rFonts w:asciiTheme="minorHAnsi" w:hAnsiTheme="minorHAnsi"/>
                <w:sz w:val="16"/>
                <w:szCs w:val="16"/>
              </w:rPr>
              <w:t>Bahçeli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Ezine</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26.03.2013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26.03.2013</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4,60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26.03.2028</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7</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C85C23">
            <w:pPr>
              <w:rPr>
                <w:rFonts w:asciiTheme="minorHAnsi" w:hAnsiTheme="minorHAnsi"/>
                <w:sz w:val="16"/>
                <w:szCs w:val="16"/>
              </w:rPr>
            </w:pPr>
            <w:r w:rsidRPr="00C85C23">
              <w:rPr>
                <w:rFonts w:asciiTheme="minorHAnsi" w:hAnsiTheme="minorHAnsi"/>
                <w:sz w:val="16"/>
                <w:szCs w:val="16"/>
              </w:rPr>
              <w:t>Kemal</w:t>
            </w:r>
            <w:r w:rsidR="00C85C23">
              <w:rPr>
                <w:rFonts w:asciiTheme="minorHAnsi" w:hAnsiTheme="minorHAnsi"/>
                <w:sz w:val="16"/>
                <w:szCs w:val="16"/>
              </w:rPr>
              <w:t xml:space="preserve">lı  </w:t>
            </w:r>
            <w:r w:rsidRPr="00C85C23">
              <w:rPr>
                <w:rFonts w:asciiTheme="minorHAnsi" w:hAnsiTheme="minorHAnsi"/>
                <w:sz w:val="16"/>
                <w:szCs w:val="16"/>
              </w:rPr>
              <w:t xml:space="preserve">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Ezine</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10.05.2012</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10.05.2012</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2,00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10.05.2027</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8</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C85C23" w:rsidP="00C85C23">
            <w:pPr>
              <w:rPr>
                <w:rFonts w:asciiTheme="minorHAnsi" w:hAnsiTheme="minorHAnsi"/>
                <w:sz w:val="16"/>
                <w:szCs w:val="16"/>
              </w:rPr>
            </w:pPr>
            <w:r>
              <w:rPr>
                <w:rFonts w:asciiTheme="minorHAnsi" w:hAnsiTheme="minorHAnsi"/>
                <w:sz w:val="16"/>
                <w:szCs w:val="16"/>
              </w:rPr>
              <w:t xml:space="preserve">Uluköy  </w:t>
            </w:r>
            <w:r w:rsidR="00652514" w:rsidRPr="00C85C23">
              <w:rPr>
                <w:rFonts w:asciiTheme="minorHAnsi" w:hAnsiTheme="minorHAnsi"/>
                <w:sz w:val="16"/>
                <w:szCs w:val="16"/>
              </w:rPr>
              <w:t xml:space="preserve">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Ezine</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30.05.2006</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1,05</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26.10.2015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9</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Değirmendüzü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Gelibolu</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19.08.2011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19.08.2011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1,30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19.08.2015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10</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C85C23" w:rsidP="00C85C23">
            <w:pPr>
              <w:rPr>
                <w:rFonts w:asciiTheme="minorHAnsi" w:hAnsiTheme="minorHAnsi"/>
                <w:sz w:val="16"/>
                <w:szCs w:val="16"/>
              </w:rPr>
            </w:pPr>
            <w:r>
              <w:rPr>
                <w:rFonts w:asciiTheme="minorHAnsi" w:hAnsiTheme="minorHAnsi"/>
                <w:sz w:val="16"/>
                <w:szCs w:val="16"/>
              </w:rPr>
              <w:t xml:space="preserve">Nusratiye </w:t>
            </w:r>
            <w:r w:rsidR="00652514" w:rsidRPr="00C85C23">
              <w:rPr>
                <w:rFonts w:asciiTheme="minorHAnsi" w:hAnsiTheme="minorHAnsi"/>
                <w:sz w:val="16"/>
                <w:szCs w:val="16"/>
              </w:rPr>
              <w:t xml:space="preserve">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Lapseki</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08.07.2008</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25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19.08.2011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5,60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19.08.2015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E877C0">
            <w:pPr>
              <w:jc w:val="left"/>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r w:rsidR="00652514" w:rsidRPr="00C85C23" w:rsidTr="00AD7928">
        <w:trPr>
          <w:trHeight w:val="20"/>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11</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C85C23" w:rsidP="00C85C23">
            <w:pPr>
              <w:rPr>
                <w:rFonts w:asciiTheme="minorHAnsi" w:hAnsiTheme="minorHAnsi"/>
                <w:sz w:val="16"/>
                <w:szCs w:val="16"/>
              </w:rPr>
            </w:pPr>
            <w:r>
              <w:rPr>
                <w:rFonts w:asciiTheme="minorHAnsi" w:hAnsiTheme="minorHAnsi"/>
                <w:sz w:val="16"/>
                <w:szCs w:val="16"/>
              </w:rPr>
              <w:t xml:space="preserve">Çınarcık </w:t>
            </w:r>
            <w:r w:rsidR="00652514" w:rsidRPr="00C85C23">
              <w:rPr>
                <w:rFonts w:asciiTheme="minorHAnsi" w:hAnsiTheme="minorHAnsi"/>
                <w:sz w:val="16"/>
                <w:szCs w:val="16"/>
              </w:rPr>
              <w:t xml:space="preserve">  Göleti</w:t>
            </w:r>
          </w:p>
        </w:tc>
        <w:tc>
          <w:tcPr>
            <w:tcW w:w="9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rPr>
                <w:rFonts w:asciiTheme="minorHAnsi" w:hAnsiTheme="minorHAnsi"/>
                <w:sz w:val="16"/>
                <w:szCs w:val="16"/>
              </w:rPr>
            </w:pPr>
            <w:r w:rsidRPr="00C85C23">
              <w:rPr>
                <w:rFonts w:asciiTheme="minorHAnsi" w:hAnsiTheme="minorHAnsi"/>
                <w:sz w:val="16"/>
                <w:szCs w:val="16"/>
              </w:rPr>
              <w:t>Yenice</w:t>
            </w:r>
          </w:p>
        </w:tc>
        <w:tc>
          <w:tcPr>
            <w:tcW w:w="11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12.12.2011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15</w:t>
            </w:r>
          </w:p>
        </w:tc>
        <w:tc>
          <w:tcPr>
            <w:tcW w:w="850"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4 yıl</w:t>
            </w: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12.12.2011</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2514" w:rsidRPr="00C85C23" w:rsidRDefault="00652514" w:rsidP="00E877C0">
            <w:pPr>
              <w:jc w:val="left"/>
              <w:rPr>
                <w:rFonts w:asciiTheme="minorHAnsi" w:hAnsiTheme="minorHAnsi"/>
                <w:sz w:val="16"/>
                <w:szCs w:val="16"/>
              </w:rPr>
            </w:pPr>
            <w:r w:rsidRPr="00C85C23">
              <w:rPr>
                <w:rFonts w:asciiTheme="minorHAnsi" w:hAnsiTheme="minorHAnsi"/>
                <w:sz w:val="16"/>
                <w:szCs w:val="16"/>
              </w:rPr>
              <w:t>Sazan Balığı</w:t>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3,70</w:t>
            </w:r>
          </w:p>
        </w:tc>
      </w:tr>
      <w:tr w:rsidR="00652514" w:rsidRPr="00C85C23" w:rsidTr="00AD7928">
        <w:trPr>
          <w:trHeight w:val="20"/>
          <w:jc w:val="center"/>
        </w:trPr>
        <w:tc>
          <w:tcPr>
            <w:tcW w:w="0" w:type="auto"/>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850"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bottom"/>
            <w:hideMark/>
          </w:tcPr>
          <w:p w:rsidR="00652514" w:rsidRPr="00C85C23" w:rsidRDefault="00652514" w:rsidP="00DB302B">
            <w:pPr>
              <w:jc w:val="center"/>
              <w:rPr>
                <w:rFonts w:asciiTheme="minorHAnsi" w:hAnsiTheme="minorHAnsi"/>
                <w:sz w:val="16"/>
                <w:szCs w:val="16"/>
              </w:rPr>
            </w:pPr>
            <w:r w:rsidRPr="00C85C23">
              <w:rPr>
                <w:rFonts w:asciiTheme="minorHAnsi" w:hAnsiTheme="minorHAnsi"/>
                <w:sz w:val="16"/>
                <w:szCs w:val="16"/>
              </w:rPr>
              <w:t>12.12.2015</w:t>
            </w:r>
          </w:p>
        </w:tc>
        <w:tc>
          <w:tcPr>
            <w:tcW w:w="993" w:type="dxa"/>
            <w:vMerge/>
            <w:tcBorders>
              <w:top w:val="nil"/>
              <w:left w:val="nil"/>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c>
          <w:tcPr>
            <w:tcW w:w="992" w:type="dxa"/>
            <w:vMerge/>
            <w:tcBorders>
              <w:top w:val="nil"/>
              <w:left w:val="single" w:sz="4" w:space="0" w:color="auto"/>
              <w:bottom w:val="single" w:sz="4" w:space="0" w:color="auto"/>
              <w:right w:val="single" w:sz="4" w:space="0" w:color="auto"/>
            </w:tcBorders>
            <w:vAlign w:val="center"/>
            <w:hideMark/>
          </w:tcPr>
          <w:p w:rsidR="00652514" w:rsidRPr="00C85C23" w:rsidRDefault="00652514" w:rsidP="00DB302B">
            <w:pPr>
              <w:rPr>
                <w:rFonts w:asciiTheme="minorHAnsi" w:hAnsiTheme="minorHAnsi"/>
                <w:sz w:val="16"/>
                <w:szCs w:val="16"/>
              </w:rPr>
            </w:pPr>
          </w:p>
        </w:tc>
      </w:tr>
    </w:tbl>
    <w:p w:rsidR="009E2CEB" w:rsidRPr="006469FE" w:rsidRDefault="009E2CEB" w:rsidP="00DB302B">
      <w:pPr>
        <w:rPr>
          <w:rFonts w:asciiTheme="minorHAnsi" w:hAnsiTheme="minorHAnsi"/>
        </w:rPr>
      </w:pPr>
    </w:p>
    <w:p w:rsidR="009E2CEB" w:rsidRPr="006469FE" w:rsidRDefault="0068750D" w:rsidP="00DB302B">
      <w:pPr>
        <w:pStyle w:val="Balk5"/>
        <w:jc w:val="left"/>
      </w:pPr>
      <w:bookmarkStart w:id="835" w:name="_Toc386731998"/>
      <w:bookmarkStart w:id="836" w:name="_Toc411347575"/>
      <w:bookmarkStart w:id="837" w:name="_Toc413836852"/>
      <w:r>
        <w:t>4.3.3.7</w:t>
      </w:r>
      <w:r w:rsidR="009E2CEB" w:rsidRPr="006469FE">
        <w:t>.4. Balıkçı Barınak ve Barınma Yerleri</w:t>
      </w:r>
      <w:bookmarkEnd w:id="835"/>
      <w:bookmarkEnd w:id="836"/>
      <w:bookmarkEnd w:id="837"/>
    </w:p>
    <w:tbl>
      <w:tblPr>
        <w:tblW w:w="8551" w:type="dxa"/>
        <w:jc w:val="center"/>
        <w:tblCellMar>
          <w:left w:w="70" w:type="dxa"/>
          <w:right w:w="70" w:type="dxa"/>
        </w:tblCellMar>
        <w:tblLook w:val="0600" w:firstRow="0" w:lastRow="0" w:firstColumn="0" w:lastColumn="0" w:noHBand="1" w:noVBand="1"/>
      </w:tblPr>
      <w:tblGrid>
        <w:gridCol w:w="588"/>
        <w:gridCol w:w="1159"/>
        <w:gridCol w:w="1919"/>
        <w:gridCol w:w="4885"/>
      </w:tblGrid>
      <w:tr w:rsidR="00652514" w:rsidRPr="006469FE" w:rsidTr="00B56106">
        <w:trPr>
          <w:trHeight w:val="20"/>
          <w:jc w:val="center"/>
        </w:trPr>
        <w:tc>
          <w:tcPr>
            <w:tcW w:w="58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52514" w:rsidRPr="006469FE" w:rsidRDefault="00652514" w:rsidP="00DB302B">
            <w:pPr>
              <w:jc w:val="center"/>
              <w:rPr>
                <w:rFonts w:asciiTheme="minorHAnsi" w:hAnsiTheme="minorHAnsi"/>
                <w:b/>
                <w:sz w:val="20"/>
                <w:szCs w:val="20"/>
              </w:rPr>
            </w:pPr>
            <w:bookmarkStart w:id="838" w:name="_Toc386731999"/>
            <w:r w:rsidRPr="006469FE">
              <w:rPr>
                <w:rFonts w:asciiTheme="minorHAnsi" w:hAnsiTheme="minorHAnsi"/>
                <w:b/>
                <w:sz w:val="20"/>
                <w:szCs w:val="20"/>
              </w:rPr>
              <w:t>SIRA NO</w:t>
            </w:r>
          </w:p>
        </w:tc>
        <w:tc>
          <w:tcPr>
            <w:tcW w:w="1159"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BARINAĞIN ADI</w:t>
            </w:r>
          </w:p>
        </w:tc>
        <w:tc>
          <w:tcPr>
            <w:tcW w:w="1919"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KİRALANMA DURUMU</w:t>
            </w:r>
          </w:p>
        </w:tc>
        <w:tc>
          <w:tcPr>
            <w:tcW w:w="4885"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652514" w:rsidRPr="006469FE" w:rsidRDefault="00652514" w:rsidP="00DB302B">
            <w:pPr>
              <w:jc w:val="center"/>
              <w:rPr>
                <w:rFonts w:asciiTheme="minorHAnsi" w:hAnsiTheme="minorHAnsi"/>
                <w:b/>
                <w:sz w:val="20"/>
                <w:szCs w:val="20"/>
              </w:rPr>
            </w:pPr>
            <w:r w:rsidRPr="006469FE">
              <w:rPr>
                <w:rFonts w:asciiTheme="minorHAnsi" w:hAnsiTheme="minorHAnsi"/>
                <w:b/>
                <w:sz w:val="20"/>
                <w:szCs w:val="20"/>
              </w:rPr>
              <w:t>İŞLETİCİ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Çanakkale</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Kiralama İptal</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Çanakkale Belediyesi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Lapseki</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Kiralama Sürecinde</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İl Gıda Tarım ve Hayvancılık Müd.</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3</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Şevketiye</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Şevketiye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4</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Kemer</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Kemer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5</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Değirmencik</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Değirmencik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6</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Aksaz</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Aksaz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7</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Karabiga</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Karabiga Belediyesi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8</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Güneyli</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9</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Gelibolu</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Gelibolu Belediyesi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10</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Eceabat Belediyesi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11</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Kilitbahir</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Kilitbahir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12</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Seddülbahir</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Denizcilik Bankası TAO -TDİ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13</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Kabatepe</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Kiralandı</w:t>
            </w:r>
          </w:p>
        </w:tc>
        <w:tc>
          <w:tcPr>
            <w:tcW w:w="4885" w:type="dxa"/>
            <w:tcBorders>
              <w:top w:val="nil"/>
              <w:left w:val="nil"/>
              <w:bottom w:val="single" w:sz="4" w:space="0" w:color="auto"/>
              <w:right w:val="single" w:sz="4" w:space="0" w:color="auto"/>
            </w:tcBorders>
            <w:shd w:val="clear" w:color="auto" w:fill="auto"/>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S.S Anafartalar ve Çevre Köyleri Su Ürünleri Kooperatifi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14</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Kuzu Limanı</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Denizcilik Bankası TAO</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15</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Kaleköy</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Gökçeada Belediyesi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16</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Bozcaada</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Kiralama yapılamıyor</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Bozcaada Belediyesi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17</w:t>
            </w:r>
          </w:p>
        </w:tc>
        <w:tc>
          <w:tcPr>
            <w:tcW w:w="1159" w:type="dxa"/>
            <w:tcBorders>
              <w:top w:val="nil"/>
              <w:left w:val="nil"/>
              <w:bottom w:val="single" w:sz="4" w:space="0" w:color="auto"/>
              <w:right w:val="single" w:sz="4" w:space="0" w:color="auto"/>
            </w:tcBorders>
            <w:shd w:val="clear" w:color="auto" w:fill="auto"/>
            <w:noWrap/>
            <w:vAlign w:val="center"/>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Kumkale</w:t>
            </w:r>
          </w:p>
        </w:tc>
        <w:tc>
          <w:tcPr>
            <w:tcW w:w="1919" w:type="dxa"/>
            <w:tcBorders>
              <w:top w:val="nil"/>
              <w:left w:val="nil"/>
              <w:bottom w:val="single" w:sz="4" w:space="0" w:color="auto"/>
              <w:right w:val="single" w:sz="4" w:space="0" w:color="auto"/>
            </w:tcBorders>
            <w:shd w:val="clear" w:color="auto" w:fill="auto"/>
            <w:noWrap/>
            <w:vAlign w:val="center"/>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Kiralandı</w:t>
            </w:r>
          </w:p>
        </w:tc>
        <w:tc>
          <w:tcPr>
            <w:tcW w:w="4885" w:type="dxa"/>
            <w:tcBorders>
              <w:top w:val="nil"/>
              <w:left w:val="nil"/>
              <w:bottom w:val="single" w:sz="4" w:space="0" w:color="auto"/>
              <w:right w:val="single" w:sz="4" w:space="0" w:color="auto"/>
            </w:tcBorders>
            <w:shd w:val="clear" w:color="auto" w:fill="auto"/>
            <w:noWrap/>
            <w:vAlign w:val="center"/>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S.S. Kumkale Su Ürünleri koop-Hudut Sağlık (Kısmi olarak)</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18</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Yeniköy</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Kiralandı</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S.S Yeniköy Su Ürünleri Kooperatifi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19</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Dalyan</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Dalyan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20</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Küçükkuyu</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Kiralandı</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S.S Küçükkuyu Su Ürünleri Kooperatifi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21</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Behramkale</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Behramkale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22</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Koyunevi</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Koyunevi Köyü Muhtarlığı</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23</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Babakale</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Kiralandı</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S.S. Babakale Köyü Su Ürünleri Kooperatifi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24</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Gülpınar</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xml:space="preserve">Kiralandı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S.S Gülpınar Su Ürünleri Kooperatifi</w:t>
            </w:r>
          </w:p>
        </w:tc>
      </w:tr>
      <w:tr w:rsidR="00652514" w:rsidRPr="006469FE" w:rsidTr="00B56106">
        <w:trPr>
          <w:trHeight w:val="20"/>
          <w:jc w:val="center"/>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652514" w:rsidRPr="006469FE" w:rsidRDefault="00652514" w:rsidP="00DB302B">
            <w:pPr>
              <w:jc w:val="center"/>
              <w:rPr>
                <w:rFonts w:asciiTheme="minorHAnsi" w:hAnsiTheme="minorHAnsi"/>
                <w:sz w:val="20"/>
                <w:szCs w:val="20"/>
              </w:rPr>
            </w:pPr>
            <w:r w:rsidRPr="006469FE">
              <w:rPr>
                <w:rFonts w:asciiTheme="minorHAnsi" w:hAnsiTheme="minorHAnsi"/>
                <w:sz w:val="20"/>
                <w:szCs w:val="20"/>
              </w:rPr>
              <w:t>25</w:t>
            </w:r>
          </w:p>
        </w:tc>
        <w:tc>
          <w:tcPr>
            <w:tcW w:w="115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Sivrice Koyu</w:t>
            </w:r>
          </w:p>
        </w:tc>
        <w:tc>
          <w:tcPr>
            <w:tcW w:w="1919"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 </w:t>
            </w:r>
          </w:p>
        </w:tc>
        <w:tc>
          <w:tcPr>
            <w:tcW w:w="4885" w:type="dxa"/>
            <w:tcBorders>
              <w:top w:val="nil"/>
              <w:left w:val="nil"/>
              <w:bottom w:val="single" w:sz="4" w:space="0" w:color="auto"/>
              <w:right w:val="single" w:sz="4" w:space="0" w:color="auto"/>
            </w:tcBorders>
            <w:shd w:val="clear" w:color="auto" w:fill="auto"/>
            <w:noWrap/>
            <w:vAlign w:val="center"/>
            <w:hideMark/>
          </w:tcPr>
          <w:p w:rsidR="00652514" w:rsidRPr="006469FE" w:rsidRDefault="00652514" w:rsidP="00DB302B">
            <w:pPr>
              <w:rPr>
                <w:rFonts w:asciiTheme="minorHAnsi" w:hAnsiTheme="minorHAnsi"/>
                <w:sz w:val="20"/>
                <w:szCs w:val="20"/>
              </w:rPr>
            </w:pPr>
            <w:r w:rsidRPr="006469FE">
              <w:rPr>
                <w:rFonts w:asciiTheme="minorHAnsi" w:hAnsiTheme="minorHAnsi"/>
                <w:sz w:val="20"/>
                <w:szCs w:val="20"/>
              </w:rPr>
              <w:t>Sivrice Köyü Muhtarlığı</w:t>
            </w:r>
          </w:p>
        </w:tc>
      </w:tr>
    </w:tbl>
    <w:p w:rsidR="009E2CEB" w:rsidRPr="006469FE" w:rsidRDefault="0068750D" w:rsidP="00DB302B">
      <w:pPr>
        <w:pStyle w:val="Balk5"/>
        <w:spacing w:line="276" w:lineRule="auto"/>
        <w:jc w:val="left"/>
      </w:pPr>
      <w:bookmarkStart w:id="839" w:name="_Toc411347576"/>
      <w:bookmarkStart w:id="840" w:name="_Toc413836853"/>
      <w:r>
        <w:lastRenderedPageBreak/>
        <w:t>4.3.3.7</w:t>
      </w:r>
      <w:r w:rsidR="009E2CEB" w:rsidRPr="006469FE">
        <w:t>.5. Su Ürünleri Yetiştiriciliği Tesisi Kurulmasına İlişkin Müracaatlar</w:t>
      </w:r>
      <w:bookmarkEnd w:id="832"/>
      <w:bookmarkEnd w:id="833"/>
      <w:bookmarkEnd w:id="834"/>
      <w:bookmarkEnd w:id="838"/>
      <w:bookmarkEnd w:id="839"/>
      <w:bookmarkEnd w:id="840"/>
    </w:p>
    <w:p w:rsidR="00652514" w:rsidRPr="006469FE" w:rsidRDefault="00652514" w:rsidP="00DB302B">
      <w:pPr>
        <w:spacing w:line="276" w:lineRule="auto"/>
        <w:ind w:firstLine="708"/>
        <w:rPr>
          <w:rFonts w:asciiTheme="minorHAnsi" w:hAnsiTheme="minorHAnsi"/>
          <w:sz w:val="22"/>
          <w:szCs w:val="22"/>
        </w:rPr>
      </w:pPr>
      <w:bookmarkStart w:id="841" w:name="_Toc378852749"/>
      <w:bookmarkStart w:id="842" w:name="_Toc379183289"/>
      <w:bookmarkStart w:id="843" w:name="_Toc379185151"/>
      <w:bookmarkStart w:id="844" w:name="_Toc386732000"/>
      <w:r w:rsidRPr="006469FE">
        <w:rPr>
          <w:rFonts w:asciiTheme="minorHAnsi" w:hAnsiTheme="minorHAnsi"/>
          <w:sz w:val="22"/>
          <w:szCs w:val="22"/>
        </w:rPr>
        <w:t>2014 yılı içerisinde 4 adet su ürünleri yetiştiriciliği müracaatı kabul edilmiş başvurularla ilgili resmi prosedür takip edilmektedir.</w:t>
      </w:r>
    </w:p>
    <w:p w:rsidR="00342266" w:rsidRPr="006469FE" w:rsidRDefault="00342266" w:rsidP="00DB302B">
      <w:pPr>
        <w:keepNext/>
        <w:spacing w:line="276" w:lineRule="auto"/>
        <w:outlineLvl w:val="4"/>
        <w:rPr>
          <w:rFonts w:asciiTheme="minorHAnsi" w:hAnsiTheme="minorHAnsi"/>
          <w:b/>
          <w:sz w:val="22"/>
          <w:szCs w:val="22"/>
        </w:rPr>
      </w:pPr>
    </w:p>
    <w:p w:rsidR="009E2CEB" w:rsidRPr="006469FE" w:rsidRDefault="0068750D" w:rsidP="00DB302B">
      <w:pPr>
        <w:pStyle w:val="Balk5"/>
        <w:spacing w:line="276" w:lineRule="auto"/>
        <w:jc w:val="left"/>
      </w:pPr>
      <w:bookmarkStart w:id="845" w:name="_Toc411347577"/>
      <w:bookmarkStart w:id="846" w:name="_Toc413836854"/>
      <w:r>
        <w:t>4.3.3.7.6</w:t>
      </w:r>
      <w:r w:rsidR="009E2CEB" w:rsidRPr="006469FE">
        <w:t>. Su Ürünleri Üretimini Geliştirme</w:t>
      </w:r>
      <w:bookmarkEnd w:id="841"/>
      <w:bookmarkEnd w:id="842"/>
      <w:bookmarkEnd w:id="843"/>
      <w:bookmarkEnd w:id="844"/>
      <w:bookmarkEnd w:id="845"/>
      <w:bookmarkEnd w:id="846"/>
      <w:r w:rsidR="009E2CEB" w:rsidRPr="006469FE">
        <w:t xml:space="preserve"> </w:t>
      </w:r>
    </w:p>
    <w:p w:rsidR="00652514" w:rsidRPr="006469FE" w:rsidRDefault="00652514" w:rsidP="00DB302B">
      <w:pPr>
        <w:spacing w:line="276" w:lineRule="auto"/>
        <w:ind w:firstLine="708"/>
        <w:rPr>
          <w:rFonts w:asciiTheme="minorHAnsi" w:hAnsiTheme="minorHAnsi"/>
          <w:sz w:val="22"/>
          <w:szCs w:val="22"/>
        </w:rPr>
      </w:pPr>
      <w:r w:rsidRPr="006469FE">
        <w:rPr>
          <w:rFonts w:asciiTheme="minorHAnsi" w:hAnsiTheme="minorHAnsi"/>
          <w:sz w:val="22"/>
          <w:szCs w:val="22"/>
        </w:rPr>
        <w:t>Su Ürünleri Üretimini Geliştirme Projesinde; Bayramiç, Biga, Çan, Gelibolu, Lapseki, Yenice ilçelerinde su ürünleri ile ilgili olarak 19 adet denetim ve kontrol yapılmış; 2 adet yetiştiricilik talebi değerlendirilmesi ve 6 adet su ürünleri istatistik çalışmaları gerçekleştirilmiştir.</w:t>
      </w:r>
    </w:p>
    <w:p w:rsidR="009E2CEB" w:rsidRPr="006469FE" w:rsidRDefault="009E2CEB" w:rsidP="00DB302B">
      <w:pPr>
        <w:spacing w:line="276" w:lineRule="auto"/>
        <w:rPr>
          <w:rFonts w:asciiTheme="minorHAnsi" w:hAnsiTheme="minorHAnsi"/>
          <w:b/>
          <w:sz w:val="22"/>
          <w:szCs w:val="22"/>
        </w:rPr>
      </w:pPr>
    </w:p>
    <w:p w:rsidR="009E2CEB" w:rsidRPr="006469FE" w:rsidRDefault="0068750D" w:rsidP="00DB302B">
      <w:pPr>
        <w:pStyle w:val="Balk5"/>
        <w:spacing w:line="276" w:lineRule="auto"/>
        <w:jc w:val="left"/>
      </w:pPr>
      <w:bookmarkStart w:id="847" w:name="_Toc378852750"/>
      <w:bookmarkStart w:id="848" w:name="_Toc379183290"/>
      <w:bookmarkStart w:id="849" w:name="_Toc379185152"/>
      <w:bookmarkStart w:id="850" w:name="_Toc386732001"/>
      <w:bookmarkStart w:id="851" w:name="_Toc411347578"/>
      <w:bookmarkStart w:id="852" w:name="_Toc413836855"/>
      <w:r>
        <w:t>4.3.3.7</w:t>
      </w:r>
      <w:r w:rsidR="009E2CEB" w:rsidRPr="006469FE">
        <w:t>.7. Su Ürünleri Kontrol Hizmetlerinin Geliştirilmesi Projesi</w:t>
      </w:r>
      <w:bookmarkEnd w:id="847"/>
      <w:bookmarkEnd w:id="848"/>
      <w:bookmarkEnd w:id="849"/>
      <w:bookmarkEnd w:id="850"/>
      <w:bookmarkEnd w:id="851"/>
      <w:bookmarkEnd w:id="852"/>
    </w:p>
    <w:p w:rsidR="00652514" w:rsidRPr="006469FE" w:rsidRDefault="00652514" w:rsidP="00DB302B">
      <w:pPr>
        <w:spacing w:line="276" w:lineRule="auto"/>
        <w:ind w:firstLine="708"/>
        <w:rPr>
          <w:rFonts w:asciiTheme="minorHAnsi" w:hAnsiTheme="minorHAnsi"/>
          <w:sz w:val="22"/>
          <w:szCs w:val="22"/>
        </w:rPr>
      </w:pPr>
      <w:bookmarkStart w:id="853" w:name="_Toc386732002"/>
      <w:r w:rsidRPr="006469FE">
        <w:rPr>
          <w:rFonts w:asciiTheme="minorHAnsi" w:hAnsiTheme="minorHAnsi"/>
          <w:sz w:val="22"/>
          <w:szCs w:val="22"/>
        </w:rPr>
        <w:t xml:space="preserve">Proje kapsamında 2.588 adet su ürünleri ruhsat ve belgeleme işlemleri, 2.384 adet genel su ürünleri kontrolü ve 80 adet su ürünleri işletme tesis denetimi gerçekleştirilmiştir. </w:t>
      </w:r>
    </w:p>
    <w:p w:rsidR="009E2CEB" w:rsidRPr="006469FE" w:rsidRDefault="0068750D" w:rsidP="00DB302B">
      <w:pPr>
        <w:pStyle w:val="Balk4"/>
        <w:spacing w:after="0" w:line="276" w:lineRule="auto"/>
      </w:pPr>
      <w:bookmarkStart w:id="854" w:name="_Toc411347579"/>
      <w:bookmarkStart w:id="855" w:name="_Toc413836856"/>
      <w:r>
        <w:t>4.3.3.8</w:t>
      </w:r>
      <w:r w:rsidR="009E2CEB" w:rsidRPr="006469FE">
        <w:t>. Su Ürünleri Balıklandırma Çalışmaları</w:t>
      </w:r>
      <w:bookmarkEnd w:id="853"/>
      <w:bookmarkEnd w:id="854"/>
      <w:bookmarkEnd w:id="855"/>
    </w:p>
    <w:p w:rsidR="00A84010" w:rsidRPr="006469FE" w:rsidRDefault="00A84010" w:rsidP="00DB302B">
      <w:pPr>
        <w:spacing w:line="276" w:lineRule="auto"/>
        <w:ind w:firstLine="709"/>
        <w:rPr>
          <w:rFonts w:asciiTheme="minorHAnsi" w:hAnsiTheme="minorHAnsi"/>
          <w:sz w:val="22"/>
          <w:szCs w:val="22"/>
        </w:rPr>
      </w:pPr>
      <w:r w:rsidRPr="006469FE">
        <w:rPr>
          <w:rFonts w:asciiTheme="minorHAnsi" w:hAnsiTheme="minorHAnsi"/>
          <w:sz w:val="22"/>
          <w:szCs w:val="22"/>
        </w:rPr>
        <w:t>Bakanlığımızca her yıl yürütülen balıklandırma çalışmaları çerçevesinde; D.S.İ. ne ait olan ve ekstansif ya da yarı entansif amaçla kiralama başvurusu yapılan yada kiralanan su rezervuarlarının dışında kalan su sahalarının aynalı sazan balığıyla balıklandırma işlemleri gerçekleştirilmektedir.</w:t>
      </w:r>
    </w:p>
    <w:p w:rsidR="00A84010" w:rsidRPr="006469FE" w:rsidRDefault="00A84010" w:rsidP="00DB302B">
      <w:pPr>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52"/>
        <w:gridCol w:w="3129"/>
        <w:gridCol w:w="2475"/>
      </w:tblGrid>
      <w:tr w:rsidR="00A84010" w:rsidRPr="006469FE" w:rsidTr="00AD7928">
        <w:trPr>
          <w:jc w:val="center"/>
        </w:trPr>
        <w:tc>
          <w:tcPr>
            <w:tcW w:w="0" w:type="auto"/>
            <w:shd w:val="clear" w:color="auto" w:fill="FBD4B4" w:themeFill="accent6" w:themeFillTint="66"/>
            <w:tcMar>
              <w:top w:w="57" w:type="dxa"/>
              <w:left w:w="144" w:type="dxa"/>
              <w:bottom w:w="57" w:type="dxa"/>
              <w:right w:w="144" w:type="dxa"/>
            </w:tcMar>
            <w:hideMark/>
          </w:tcPr>
          <w:p w:rsidR="00A84010" w:rsidRPr="006469FE" w:rsidRDefault="00A84010" w:rsidP="00DB302B">
            <w:pPr>
              <w:rPr>
                <w:rFonts w:asciiTheme="minorHAnsi" w:hAnsiTheme="minorHAnsi" w:cs="Arial"/>
                <w:sz w:val="22"/>
                <w:szCs w:val="22"/>
              </w:rPr>
            </w:pPr>
            <w:r w:rsidRPr="006469FE">
              <w:rPr>
                <w:rFonts w:asciiTheme="minorHAnsi" w:hAnsiTheme="minorHAnsi" w:cs="Arial"/>
                <w:b/>
                <w:bCs/>
                <w:kern w:val="24"/>
                <w:sz w:val="22"/>
                <w:szCs w:val="22"/>
              </w:rPr>
              <w:t>Yıllar</w:t>
            </w:r>
          </w:p>
        </w:tc>
        <w:tc>
          <w:tcPr>
            <w:tcW w:w="0" w:type="auto"/>
            <w:shd w:val="clear" w:color="auto" w:fill="FBD4B4" w:themeFill="accent6" w:themeFillTint="66"/>
            <w:tcMar>
              <w:top w:w="57" w:type="dxa"/>
              <w:left w:w="144" w:type="dxa"/>
              <w:bottom w:w="57" w:type="dxa"/>
              <w:right w:w="144" w:type="dxa"/>
            </w:tcMar>
            <w:hideMark/>
          </w:tcPr>
          <w:p w:rsidR="00A84010" w:rsidRPr="006469FE" w:rsidRDefault="00A84010" w:rsidP="00DB302B">
            <w:pPr>
              <w:rPr>
                <w:rFonts w:asciiTheme="minorHAnsi" w:hAnsiTheme="minorHAnsi" w:cs="Arial"/>
                <w:sz w:val="22"/>
                <w:szCs w:val="22"/>
              </w:rPr>
            </w:pPr>
            <w:r w:rsidRPr="006469FE">
              <w:rPr>
                <w:rFonts w:asciiTheme="minorHAnsi" w:hAnsiTheme="minorHAnsi" w:cs="Arial"/>
                <w:b/>
                <w:bCs/>
                <w:kern w:val="24"/>
                <w:sz w:val="22"/>
                <w:szCs w:val="22"/>
              </w:rPr>
              <w:t>Balıklandırılan Rezervuar adedi</w:t>
            </w:r>
          </w:p>
        </w:tc>
        <w:tc>
          <w:tcPr>
            <w:tcW w:w="0" w:type="auto"/>
            <w:shd w:val="clear" w:color="auto" w:fill="FBD4B4" w:themeFill="accent6" w:themeFillTint="66"/>
            <w:tcMar>
              <w:top w:w="57" w:type="dxa"/>
              <w:left w:w="144" w:type="dxa"/>
              <w:bottom w:w="57" w:type="dxa"/>
              <w:right w:w="144" w:type="dxa"/>
            </w:tcMar>
            <w:hideMark/>
          </w:tcPr>
          <w:p w:rsidR="00A84010" w:rsidRPr="006469FE" w:rsidRDefault="00A84010" w:rsidP="00DB302B">
            <w:pPr>
              <w:rPr>
                <w:rFonts w:asciiTheme="minorHAnsi" w:hAnsiTheme="minorHAnsi" w:cs="Arial"/>
                <w:sz w:val="22"/>
                <w:szCs w:val="22"/>
              </w:rPr>
            </w:pPr>
            <w:r w:rsidRPr="006469FE">
              <w:rPr>
                <w:rFonts w:asciiTheme="minorHAnsi" w:hAnsiTheme="minorHAnsi" w:cs="Arial"/>
                <w:b/>
                <w:bCs/>
                <w:kern w:val="24"/>
                <w:sz w:val="22"/>
                <w:szCs w:val="22"/>
              </w:rPr>
              <w:t>Atılan Balık sayısı (adet)</w:t>
            </w:r>
          </w:p>
        </w:tc>
      </w:tr>
      <w:tr w:rsidR="00A84010" w:rsidRPr="006469FE" w:rsidTr="00AD7928">
        <w:trPr>
          <w:jc w:val="center"/>
        </w:trPr>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2010</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5</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42.000</w:t>
            </w:r>
          </w:p>
        </w:tc>
      </w:tr>
      <w:tr w:rsidR="00A84010" w:rsidRPr="006469FE" w:rsidTr="00AD7928">
        <w:trPr>
          <w:jc w:val="center"/>
        </w:trPr>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2011</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10</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129.000</w:t>
            </w:r>
          </w:p>
        </w:tc>
      </w:tr>
      <w:tr w:rsidR="00A84010" w:rsidRPr="006469FE" w:rsidTr="00AD7928">
        <w:trPr>
          <w:jc w:val="center"/>
        </w:trPr>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2012</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w:t>
            </w:r>
          </w:p>
        </w:tc>
      </w:tr>
      <w:tr w:rsidR="00A84010" w:rsidRPr="006469FE" w:rsidTr="00AD7928">
        <w:trPr>
          <w:jc w:val="center"/>
        </w:trPr>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2013</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7</w:t>
            </w:r>
          </w:p>
        </w:tc>
        <w:tc>
          <w:tcPr>
            <w:tcW w:w="0" w:type="auto"/>
            <w:shd w:val="clear" w:color="auto" w:fill="auto"/>
            <w:tcMar>
              <w:top w:w="57" w:type="dxa"/>
              <w:left w:w="144" w:type="dxa"/>
              <w:bottom w:w="57" w:type="dxa"/>
              <w:right w:w="144" w:type="dxa"/>
            </w:tcMar>
            <w:hideMark/>
          </w:tcPr>
          <w:p w:rsidR="00A84010" w:rsidRPr="006469FE" w:rsidRDefault="00A84010" w:rsidP="00DB302B">
            <w:pPr>
              <w:jc w:val="center"/>
              <w:rPr>
                <w:rFonts w:asciiTheme="minorHAnsi" w:hAnsiTheme="minorHAnsi" w:cs="Arial"/>
                <w:sz w:val="22"/>
                <w:szCs w:val="22"/>
              </w:rPr>
            </w:pPr>
            <w:r w:rsidRPr="006469FE">
              <w:rPr>
                <w:rFonts w:asciiTheme="minorHAnsi" w:hAnsiTheme="minorHAnsi"/>
                <w:kern w:val="24"/>
                <w:sz w:val="22"/>
                <w:szCs w:val="22"/>
              </w:rPr>
              <w:t>30.000</w:t>
            </w:r>
          </w:p>
        </w:tc>
      </w:tr>
      <w:tr w:rsidR="00A84010" w:rsidRPr="006469FE" w:rsidTr="00AD7928">
        <w:trPr>
          <w:jc w:val="center"/>
        </w:trPr>
        <w:tc>
          <w:tcPr>
            <w:tcW w:w="0" w:type="auto"/>
            <w:shd w:val="clear" w:color="auto" w:fill="auto"/>
            <w:tcMar>
              <w:top w:w="57" w:type="dxa"/>
              <w:left w:w="144" w:type="dxa"/>
              <w:bottom w:w="57" w:type="dxa"/>
              <w:right w:w="144" w:type="dxa"/>
            </w:tcMar>
          </w:tcPr>
          <w:p w:rsidR="00A84010" w:rsidRPr="006469FE" w:rsidRDefault="00A84010" w:rsidP="00DB302B">
            <w:pPr>
              <w:jc w:val="center"/>
              <w:rPr>
                <w:rFonts w:asciiTheme="minorHAnsi" w:hAnsiTheme="minorHAnsi"/>
                <w:kern w:val="24"/>
                <w:sz w:val="22"/>
                <w:szCs w:val="22"/>
              </w:rPr>
            </w:pPr>
            <w:r w:rsidRPr="006469FE">
              <w:rPr>
                <w:rFonts w:asciiTheme="minorHAnsi" w:hAnsiTheme="minorHAnsi"/>
                <w:kern w:val="24"/>
                <w:sz w:val="22"/>
                <w:szCs w:val="22"/>
              </w:rPr>
              <w:t>2014</w:t>
            </w:r>
          </w:p>
        </w:tc>
        <w:tc>
          <w:tcPr>
            <w:tcW w:w="0" w:type="auto"/>
            <w:shd w:val="clear" w:color="auto" w:fill="auto"/>
            <w:tcMar>
              <w:top w:w="57" w:type="dxa"/>
              <w:left w:w="144" w:type="dxa"/>
              <w:bottom w:w="57" w:type="dxa"/>
              <w:right w:w="144" w:type="dxa"/>
            </w:tcMar>
          </w:tcPr>
          <w:p w:rsidR="00A84010" w:rsidRPr="006469FE" w:rsidRDefault="00A84010" w:rsidP="00DB302B">
            <w:pPr>
              <w:jc w:val="center"/>
              <w:rPr>
                <w:rFonts w:asciiTheme="minorHAnsi" w:hAnsiTheme="minorHAnsi"/>
                <w:kern w:val="24"/>
                <w:sz w:val="22"/>
                <w:szCs w:val="22"/>
              </w:rPr>
            </w:pPr>
            <w:r w:rsidRPr="006469FE">
              <w:rPr>
                <w:rFonts w:asciiTheme="minorHAnsi" w:hAnsiTheme="minorHAnsi"/>
                <w:kern w:val="24"/>
                <w:sz w:val="22"/>
                <w:szCs w:val="22"/>
              </w:rPr>
              <w:t>5</w:t>
            </w:r>
          </w:p>
        </w:tc>
        <w:tc>
          <w:tcPr>
            <w:tcW w:w="0" w:type="auto"/>
            <w:shd w:val="clear" w:color="auto" w:fill="auto"/>
            <w:tcMar>
              <w:top w:w="57" w:type="dxa"/>
              <w:left w:w="144" w:type="dxa"/>
              <w:bottom w:w="57" w:type="dxa"/>
              <w:right w:w="144" w:type="dxa"/>
            </w:tcMar>
          </w:tcPr>
          <w:p w:rsidR="00A84010" w:rsidRPr="006469FE" w:rsidRDefault="00A84010" w:rsidP="00DB302B">
            <w:pPr>
              <w:jc w:val="center"/>
              <w:rPr>
                <w:rFonts w:asciiTheme="minorHAnsi" w:hAnsiTheme="minorHAnsi"/>
                <w:kern w:val="24"/>
                <w:sz w:val="22"/>
                <w:szCs w:val="22"/>
              </w:rPr>
            </w:pPr>
            <w:r w:rsidRPr="006469FE">
              <w:rPr>
                <w:rFonts w:asciiTheme="minorHAnsi" w:hAnsiTheme="minorHAnsi"/>
                <w:kern w:val="24"/>
                <w:sz w:val="22"/>
                <w:szCs w:val="22"/>
              </w:rPr>
              <w:t>28.000</w:t>
            </w:r>
          </w:p>
        </w:tc>
      </w:tr>
    </w:tbl>
    <w:p w:rsidR="009E2CEB" w:rsidRPr="006469FE" w:rsidRDefault="009E2CEB" w:rsidP="00DB302B">
      <w:pPr>
        <w:pStyle w:val="Balk4"/>
      </w:pPr>
      <w:r w:rsidRPr="006469FE">
        <w:t xml:space="preserve">  </w:t>
      </w:r>
      <w:bookmarkStart w:id="856" w:name="_Toc386732003"/>
      <w:bookmarkStart w:id="857" w:name="_Toc411347580"/>
      <w:bookmarkStart w:id="858" w:name="_Toc413836857"/>
      <w:r w:rsidR="0068750D">
        <w:t>4.3.3.9</w:t>
      </w:r>
      <w:r w:rsidRPr="006469FE">
        <w:t>. Su Ürünleri Üretim Değerleri</w:t>
      </w:r>
      <w:bookmarkEnd w:id="856"/>
      <w:bookmarkEnd w:id="857"/>
      <w:bookmarkEnd w:id="8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770"/>
        <w:gridCol w:w="1770"/>
        <w:gridCol w:w="957"/>
      </w:tblGrid>
      <w:tr w:rsidR="00A84010" w:rsidRPr="006469FE" w:rsidTr="00AD7928">
        <w:trPr>
          <w:jc w:val="center"/>
        </w:trPr>
        <w:tc>
          <w:tcPr>
            <w:tcW w:w="1793" w:type="dxa"/>
            <w:shd w:val="clear" w:color="auto" w:fill="FBD4B4" w:themeFill="accent6" w:themeFillTint="66"/>
            <w:vAlign w:val="center"/>
          </w:tcPr>
          <w:p w:rsidR="00A84010" w:rsidRPr="006469FE" w:rsidRDefault="00A84010" w:rsidP="00DB302B">
            <w:pPr>
              <w:jc w:val="center"/>
              <w:rPr>
                <w:rFonts w:asciiTheme="minorHAnsi" w:hAnsiTheme="minorHAnsi"/>
                <w:b/>
                <w:sz w:val="20"/>
                <w:szCs w:val="20"/>
              </w:rPr>
            </w:pPr>
            <w:r w:rsidRPr="006469FE">
              <w:rPr>
                <w:rFonts w:asciiTheme="minorHAnsi" w:hAnsiTheme="minorHAnsi"/>
                <w:b/>
                <w:sz w:val="20"/>
                <w:szCs w:val="20"/>
              </w:rPr>
              <w:t>ÜRÜN ADI</w:t>
            </w:r>
          </w:p>
        </w:tc>
        <w:tc>
          <w:tcPr>
            <w:tcW w:w="1770" w:type="dxa"/>
            <w:shd w:val="clear" w:color="auto" w:fill="FBD4B4" w:themeFill="accent6" w:themeFillTint="66"/>
            <w:vAlign w:val="center"/>
          </w:tcPr>
          <w:p w:rsidR="00A84010" w:rsidRPr="006469FE" w:rsidRDefault="00A84010" w:rsidP="00DB302B">
            <w:pPr>
              <w:jc w:val="center"/>
              <w:rPr>
                <w:rFonts w:asciiTheme="minorHAnsi" w:hAnsiTheme="minorHAnsi"/>
                <w:b/>
                <w:sz w:val="20"/>
                <w:szCs w:val="20"/>
              </w:rPr>
            </w:pPr>
            <w:r w:rsidRPr="006469FE">
              <w:rPr>
                <w:rFonts w:asciiTheme="minorHAnsi" w:hAnsiTheme="minorHAnsi"/>
                <w:b/>
                <w:sz w:val="20"/>
                <w:szCs w:val="20"/>
              </w:rPr>
              <w:t>TOPLAM ÜRETİM</w:t>
            </w:r>
          </w:p>
          <w:p w:rsidR="00A84010" w:rsidRPr="006469FE" w:rsidRDefault="00A84010" w:rsidP="00DB302B">
            <w:pPr>
              <w:jc w:val="center"/>
              <w:rPr>
                <w:rFonts w:asciiTheme="minorHAnsi" w:hAnsiTheme="minorHAnsi"/>
                <w:b/>
                <w:sz w:val="20"/>
                <w:szCs w:val="20"/>
              </w:rPr>
            </w:pPr>
            <w:r w:rsidRPr="006469FE">
              <w:rPr>
                <w:rFonts w:asciiTheme="minorHAnsi" w:hAnsiTheme="minorHAnsi"/>
                <w:b/>
                <w:sz w:val="20"/>
                <w:szCs w:val="20"/>
              </w:rPr>
              <w:t>MİKTARI (TON)</w:t>
            </w:r>
          </w:p>
        </w:tc>
        <w:tc>
          <w:tcPr>
            <w:tcW w:w="1770" w:type="dxa"/>
            <w:shd w:val="clear" w:color="auto" w:fill="FBD4B4" w:themeFill="accent6" w:themeFillTint="66"/>
            <w:vAlign w:val="center"/>
          </w:tcPr>
          <w:p w:rsidR="00A84010" w:rsidRPr="006469FE" w:rsidRDefault="00A84010" w:rsidP="00DB302B">
            <w:pPr>
              <w:jc w:val="center"/>
              <w:rPr>
                <w:rFonts w:asciiTheme="minorHAnsi" w:hAnsiTheme="minorHAnsi"/>
                <w:b/>
                <w:sz w:val="20"/>
                <w:szCs w:val="20"/>
              </w:rPr>
            </w:pPr>
            <w:r w:rsidRPr="006469FE">
              <w:rPr>
                <w:rFonts w:asciiTheme="minorHAnsi" w:hAnsiTheme="minorHAnsi"/>
                <w:b/>
                <w:sz w:val="20"/>
                <w:szCs w:val="20"/>
              </w:rPr>
              <w:t>TOPLAM ÜRETİM</w:t>
            </w:r>
          </w:p>
          <w:p w:rsidR="00A84010" w:rsidRPr="006469FE" w:rsidRDefault="00A84010" w:rsidP="00DB302B">
            <w:pPr>
              <w:jc w:val="center"/>
              <w:rPr>
                <w:rFonts w:asciiTheme="minorHAnsi" w:hAnsiTheme="minorHAnsi"/>
                <w:b/>
                <w:sz w:val="20"/>
                <w:szCs w:val="20"/>
              </w:rPr>
            </w:pPr>
            <w:r w:rsidRPr="006469FE">
              <w:rPr>
                <w:rFonts w:asciiTheme="minorHAnsi" w:hAnsiTheme="minorHAnsi"/>
                <w:b/>
                <w:sz w:val="20"/>
                <w:szCs w:val="20"/>
              </w:rPr>
              <w:t>DEĞERİ (TL)</w:t>
            </w:r>
          </w:p>
        </w:tc>
        <w:tc>
          <w:tcPr>
            <w:tcW w:w="957" w:type="dxa"/>
            <w:shd w:val="clear" w:color="auto" w:fill="FBD4B4" w:themeFill="accent6" w:themeFillTint="66"/>
          </w:tcPr>
          <w:p w:rsidR="00A84010" w:rsidRPr="006469FE" w:rsidRDefault="00A84010" w:rsidP="00DB302B">
            <w:pPr>
              <w:jc w:val="center"/>
              <w:rPr>
                <w:rFonts w:asciiTheme="minorHAnsi" w:hAnsiTheme="minorHAnsi"/>
                <w:b/>
                <w:sz w:val="20"/>
                <w:szCs w:val="20"/>
              </w:rPr>
            </w:pPr>
            <w:r w:rsidRPr="006469FE">
              <w:rPr>
                <w:rFonts w:asciiTheme="minorHAnsi" w:hAnsiTheme="minorHAnsi"/>
                <w:b/>
                <w:bCs/>
                <w:sz w:val="20"/>
                <w:szCs w:val="20"/>
              </w:rPr>
              <w:t>DAĞILIM %</w:t>
            </w:r>
          </w:p>
        </w:tc>
      </w:tr>
      <w:tr w:rsidR="00A84010" w:rsidRPr="006469FE" w:rsidTr="00AD7928">
        <w:trPr>
          <w:jc w:val="center"/>
        </w:trPr>
        <w:tc>
          <w:tcPr>
            <w:tcW w:w="1793" w:type="dxa"/>
            <w:shd w:val="clear" w:color="auto" w:fill="auto"/>
            <w:vAlign w:val="center"/>
          </w:tcPr>
          <w:p w:rsidR="00A84010" w:rsidRPr="006469FE" w:rsidRDefault="00A84010" w:rsidP="00DB302B">
            <w:pPr>
              <w:rPr>
                <w:rFonts w:asciiTheme="minorHAnsi" w:hAnsiTheme="minorHAnsi"/>
                <w:sz w:val="20"/>
                <w:szCs w:val="20"/>
              </w:rPr>
            </w:pPr>
            <w:r w:rsidRPr="006469FE">
              <w:rPr>
                <w:rFonts w:asciiTheme="minorHAnsi" w:hAnsiTheme="minorHAnsi"/>
                <w:sz w:val="20"/>
                <w:szCs w:val="20"/>
              </w:rPr>
              <w:t>Deniz Avcılığı</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7.862</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75.642.630</w:t>
            </w:r>
          </w:p>
        </w:tc>
        <w:tc>
          <w:tcPr>
            <w:tcW w:w="957" w:type="dxa"/>
            <w:vAlign w:val="bottom"/>
          </w:tcPr>
          <w:p w:rsidR="00A84010" w:rsidRPr="006469FE" w:rsidRDefault="00A84010" w:rsidP="00DB302B">
            <w:pPr>
              <w:jc w:val="center"/>
              <w:rPr>
                <w:rFonts w:asciiTheme="minorHAnsi" w:hAnsiTheme="minorHAnsi"/>
                <w:sz w:val="20"/>
                <w:szCs w:val="20"/>
              </w:rPr>
            </w:pPr>
            <w:r w:rsidRPr="006469FE">
              <w:rPr>
                <w:rFonts w:asciiTheme="minorHAnsi" w:hAnsiTheme="minorHAnsi"/>
                <w:sz w:val="20"/>
                <w:szCs w:val="20"/>
              </w:rPr>
              <w:t>98,3</w:t>
            </w:r>
          </w:p>
        </w:tc>
      </w:tr>
      <w:tr w:rsidR="00A84010" w:rsidRPr="006469FE" w:rsidTr="00AD7928">
        <w:trPr>
          <w:jc w:val="center"/>
        </w:trPr>
        <w:tc>
          <w:tcPr>
            <w:tcW w:w="1793" w:type="dxa"/>
            <w:shd w:val="clear" w:color="auto" w:fill="auto"/>
            <w:vAlign w:val="center"/>
          </w:tcPr>
          <w:p w:rsidR="00A84010" w:rsidRPr="006469FE" w:rsidRDefault="00A84010" w:rsidP="00DB302B">
            <w:pPr>
              <w:rPr>
                <w:rFonts w:asciiTheme="minorHAnsi" w:hAnsiTheme="minorHAnsi"/>
                <w:sz w:val="20"/>
                <w:szCs w:val="20"/>
              </w:rPr>
            </w:pPr>
            <w:r w:rsidRPr="006469FE">
              <w:rPr>
                <w:rFonts w:asciiTheme="minorHAnsi" w:hAnsiTheme="minorHAnsi"/>
                <w:sz w:val="20"/>
                <w:szCs w:val="20"/>
              </w:rPr>
              <w:t>İç su Avcılığı</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40,6</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320.250</w:t>
            </w:r>
          </w:p>
        </w:tc>
        <w:tc>
          <w:tcPr>
            <w:tcW w:w="957" w:type="dxa"/>
            <w:vAlign w:val="bottom"/>
          </w:tcPr>
          <w:p w:rsidR="00A84010" w:rsidRPr="006469FE" w:rsidRDefault="00A84010" w:rsidP="00DB302B">
            <w:pPr>
              <w:jc w:val="center"/>
              <w:rPr>
                <w:rFonts w:asciiTheme="minorHAnsi" w:hAnsiTheme="minorHAnsi"/>
                <w:sz w:val="20"/>
                <w:szCs w:val="20"/>
              </w:rPr>
            </w:pPr>
            <w:r w:rsidRPr="006469FE">
              <w:rPr>
                <w:rFonts w:asciiTheme="minorHAnsi" w:hAnsiTheme="minorHAnsi"/>
                <w:sz w:val="20"/>
                <w:szCs w:val="20"/>
              </w:rPr>
              <w:t>0,4</w:t>
            </w:r>
          </w:p>
        </w:tc>
      </w:tr>
      <w:tr w:rsidR="00A84010" w:rsidRPr="006469FE" w:rsidTr="00AD7928">
        <w:trPr>
          <w:jc w:val="center"/>
        </w:trPr>
        <w:tc>
          <w:tcPr>
            <w:tcW w:w="1793" w:type="dxa"/>
            <w:shd w:val="clear" w:color="auto" w:fill="auto"/>
            <w:vAlign w:val="center"/>
          </w:tcPr>
          <w:p w:rsidR="00A84010" w:rsidRPr="006469FE" w:rsidRDefault="00A84010" w:rsidP="00DB302B">
            <w:pPr>
              <w:rPr>
                <w:rFonts w:asciiTheme="minorHAnsi" w:hAnsiTheme="minorHAnsi"/>
                <w:sz w:val="20"/>
                <w:szCs w:val="20"/>
              </w:rPr>
            </w:pPr>
            <w:r w:rsidRPr="006469FE">
              <w:rPr>
                <w:rFonts w:asciiTheme="minorHAnsi" w:hAnsiTheme="minorHAnsi"/>
                <w:bCs/>
                <w:sz w:val="20"/>
                <w:szCs w:val="20"/>
              </w:rPr>
              <w:t>İç su Yetiştiriciliği</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106,5</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663.000</w:t>
            </w:r>
          </w:p>
        </w:tc>
        <w:tc>
          <w:tcPr>
            <w:tcW w:w="957" w:type="dxa"/>
            <w:vAlign w:val="bottom"/>
          </w:tcPr>
          <w:p w:rsidR="00A84010" w:rsidRPr="006469FE" w:rsidRDefault="00A84010" w:rsidP="00DB302B">
            <w:pPr>
              <w:jc w:val="center"/>
              <w:rPr>
                <w:rFonts w:asciiTheme="minorHAnsi" w:hAnsiTheme="minorHAnsi"/>
                <w:sz w:val="20"/>
                <w:szCs w:val="20"/>
              </w:rPr>
            </w:pPr>
            <w:r w:rsidRPr="006469FE">
              <w:rPr>
                <w:rFonts w:asciiTheme="minorHAnsi" w:hAnsiTheme="minorHAnsi"/>
                <w:sz w:val="20"/>
                <w:szCs w:val="20"/>
              </w:rPr>
              <w:t>0,9</w:t>
            </w:r>
          </w:p>
        </w:tc>
      </w:tr>
      <w:tr w:rsidR="00A84010" w:rsidRPr="006469FE" w:rsidTr="00AD7928">
        <w:trPr>
          <w:jc w:val="center"/>
        </w:trPr>
        <w:tc>
          <w:tcPr>
            <w:tcW w:w="1793" w:type="dxa"/>
            <w:shd w:val="clear" w:color="auto" w:fill="auto"/>
            <w:vAlign w:val="center"/>
          </w:tcPr>
          <w:p w:rsidR="00A84010" w:rsidRPr="006469FE" w:rsidRDefault="00A84010" w:rsidP="00DB302B">
            <w:pPr>
              <w:rPr>
                <w:rFonts w:asciiTheme="minorHAnsi" w:hAnsiTheme="minorHAnsi"/>
                <w:sz w:val="20"/>
                <w:szCs w:val="20"/>
              </w:rPr>
            </w:pPr>
            <w:r w:rsidRPr="006469FE">
              <w:rPr>
                <w:rFonts w:asciiTheme="minorHAnsi" w:hAnsiTheme="minorHAnsi"/>
                <w:bCs/>
                <w:sz w:val="20"/>
                <w:szCs w:val="20"/>
              </w:rPr>
              <w:t>Deniz Yetiştiriciliği</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25</w:t>
            </w:r>
          </w:p>
        </w:tc>
        <w:tc>
          <w:tcPr>
            <w:tcW w:w="1770" w:type="dxa"/>
            <w:shd w:val="clear" w:color="auto" w:fill="auto"/>
            <w:vAlign w:val="center"/>
          </w:tcPr>
          <w:p w:rsidR="00A84010" w:rsidRPr="006469FE" w:rsidRDefault="00A84010" w:rsidP="00DB302B">
            <w:pPr>
              <w:jc w:val="right"/>
              <w:rPr>
                <w:rFonts w:asciiTheme="minorHAnsi" w:hAnsiTheme="minorHAnsi"/>
                <w:sz w:val="20"/>
                <w:szCs w:val="20"/>
              </w:rPr>
            </w:pPr>
            <w:r w:rsidRPr="006469FE">
              <w:rPr>
                <w:rFonts w:asciiTheme="minorHAnsi" w:hAnsiTheme="minorHAnsi"/>
                <w:sz w:val="20"/>
                <w:szCs w:val="20"/>
              </w:rPr>
              <w:t>302.724</w:t>
            </w:r>
          </w:p>
        </w:tc>
        <w:tc>
          <w:tcPr>
            <w:tcW w:w="957" w:type="dxa"/>
            <w:vAlign w:val="bottom"/>
          </w:tcPr>
          <w:p w:rsidR="00A84010" w:rsidRPr="006469FE" w:rsidRDefault="00A84010" w:rsidP="00DB302B">
            <w:pPr>
              <w:jc w:val="center"/>
              <w:rPr>
                <w:rFonts w:asciiTheme="minorHAnsi" w:hAnsiTheme="minorHAnsi"/>
                <w:sz w:val="20"/>
                <w:szCs w:val="20"/>
              </w:rPr>
            </w:pPr>
            <w:r w:rsidRPr="006469FE">
              <w:rPr>
                <w:rFonts w:asciiTheme="minorHAnsi" w:hAnsiTheme="minorHAnsi"/>
                <w:sz w:val="20"/>
                <w:szCs w:val="20"/>
              </w:rPr>
              <w:t>0,4</w:t>
            </w:r>
          </w:p>
        </w:tc>
      </w:tr>
      <w:tr w:rsidR="00A84010" w:rsidRPr="006469FE" w:rsidTr="00AD7928">
        <w:trPr>
          <w:jc w:val="center"/>
        </w:trPr>
        <w:tc>
          <w:tcPr>
            <w:tcW w:w="1793" w:type="dxa"/>
            <w:shd w:val="clear" w:color="auto" w:fill="FBD4B4" w:themeFill="accent6" w:themeFillTint="66"/>
            <w:vAlign w:val="center"/>
          </w:tcPr>
          <w:p w:rsidR="00A84010" w:rsidRPr="006469FE" w:rsidRDefault="00A84010" w:rsidP="00DB302B">
            <w:pPr>
              <w:rPr>
                <w:rFonts w:asciiTheme="minorHAnsi" w:hAnsiTheme="minorHAnsi"/>
                <w:b/>
                <w:sz w:val="20"/>
                <w:szCs w:val="20"/>
              </w:rPr>
            </w:pPr>
            <w:r w:rsidRPr="006469FE">
              <w:rPr>
                <w:rFonts w:asciiTheme="minorHAnsi" w:hAnsiTheme="minorHAnsi"/>
                <w:b/>
                <w:sz w:val="20"/>
                <w:szCs w:val="20"/>
              </w:rPr>
              <w:t>TOPLAM</w:t>
            </w:r>
          </w:p>
        </w:tc>
        <w:tc>
          <w:tcPr>
            <w:tcW w:w="1770" w:type="dxa"/>
            <w:shd w:val="clear" w:color="auto" w:fill="FBD4B4" w:themeFill="accent6" w:themeFillTint="66"/>
            <w:vAlign w:val="center"/>
          </w:tcPr>
          <w:p w:rsidR="00A84010" w:rsidRPr="006469FE" w:rsidRDefault="00A84010" w:rsidP="00DB302B">
            <w:pPr>
              <w:jc w:val="right"/>
              <w:rPr>
                <w:rFonts w:asciiTheme="minorHAnsi" w:hAnsiTheme="minorHAnsi"/>
                <w:b/>
                <w:sz w:val="20"/>
                <w:szCs w:val="20"/>
              </w:rPr>
            </w:pPr>
            <w:r w:rsidRPr="006469FE">
              <w:rPr>
                <w:rFonts w:asciiTheme="minorHAnsi" w:hAnsiTheme="minorHAnsi"/>
                <w:b/>
                <w:sz w:val="20"/>
                <w:szCs w:val="20"/>
              </w:rPr>
              <w:t>8.034,1</w:t>
            </w:r>
          </w:p>
        </w:tc>
        <w:tc>
          <w:tcPr>
            <w:tcW w:w="1770" w:type="dxa"/>
            <w:shd w:val="clear" w:color="auto" w:fill="FBD4B4" w:themeFill="accent6" w:themeFillTint="66"/>
            <w:vAlign w:val="center"/>
          </w:tcPr>
          <w:p w:rsidR="00A84010" w:rsidRPr="006469FE" w:rsidRDefault="00A84010" w:rsidP="00DB302B">
            <w:pPr>
              <w:jc w:val="right"/>
              <w:rPr>
                <w:rFonts w:asciiTheme="minorHAnsi" w:hAnsiTheme="minorHAnsi"/>
                <w:b/>
                <w:sz w:val="20"/>
                <w:szCs w:val="20"/>
              </w:rPr>
            </w:pPr>
            <w:r w:rsidRPr="006469FE">
              <w:rPr>
                <w:rFonts w:asciiTheme="minorHAnsi" w:hAnsiTheme="minorHAnsi"/>
                <w:b/>
                <w:sz w:val="20"/>
                <w:szCs w:val="20"/>
              </w:rPr>
              <w:t>76.928.604</w:t>
            </w:r>
          </w:p>
        </w:tc>
        <w:tc>
          <w:tcPr>
            <w:tcW w:w="957" w:type="dxa"/>
            <w:shd w:val="clear" w:color="auto" w:fill="FBD4B4" w:themeFill="accent6" w:themeFillTint="66"/>
          </w:tcPr>
          <w:p w:rsidR="00A84010" w:rsidRPr="006469FE" w:rsidRDefault="00A84010" w:rsidP="00DB302B">
            <w:pPr>
              <w:jc w:val="center"/>
              <w:rPr>
                <w:rFonts w:asciiTheme="minorHAnsi" w:hAnsiTheme="minorHAnsi"/>
                <w:b/>
                <w:sz w:val="20"/>
                <w:szCs w:val="20"/>
              </w:rPr>
            </w:pPr>
            <w:r w:rsidRPr="006469FE">
              <w:rPr>
                <w:rFonts w:asciiTheme="minorHAnsi" w:hAnsiTheme="minorHAnsi"/>
                <w:b/>
                <w:sz w:val="20"/>
                <w:szCs w:val="20"/>
              </w:rPr>
              <w:t>100</w:t>
            </w:r>
          </w:p>
        </w:tc>
      </w:tr>
    </w:tbl>
    <w:p w:rsidR="009E2CEB" w:rsidRPr="006469FE" w:rsidRDefault="009E2CEB" w:rsidP="00DB302B">
      <w:pPr>
        <w:keepNext/>
        <w:spacing w:before="240" w:after="60"/>
        <w:outlineLvl w:val="3"/>
        <w:rPr>
          <w:rFonts w:asciiTheme="minorHAnsi" w:hAnsiTheme="minorHAnsi"/>
          <w:b/>
          <w:bCs/>
          <w:szCs w:val="28"/>
        </w:rPr>
      </w:pPr>
    </w:p>
    <w:p w:rsidR="007C3297" w:rsidRPr="006469FE" w:rsidRDefault="007C3297" w:rsidP="00DB302B">
      <w:pPr>
        <w:pStyle w:val="ListeParagraf"/>
        <w:rPr>
          <w:rFonts w:asciiTheme="minorHAnsi" w:hAnsiTheme="minorHAnsi"/>
          <w:noProof/>
          <w:sz w:val="24"/>
          <w:szCs w:val="24"/>
        </w:rPr>
      </w:pPr>
    </w:p>
    <w:p w:rsidR="009E2CEB" w:rsidRPr="006469FE" w:rsidRDefault="00AE6F5D" w:rsidP="00DB302B">
      <w:pPr>
        <w:pStyle w:val="ListeParagraf"/>
        <w:rPr>
          <w:rFonts w:asciiTheme="minorHAnsi" w:hAnsiTheme="minorHAnsi"/>
          <w:noProof/>
          <w:sz w:val="24"/>
          <w:szCs w:val="24"/>
        </w:rPr>
      </w:pPr>
      <w:r w:rsidRPr="006469FE">
        <w:rPr>
          <w:rFonts w:asciiTheme="minorHAnsi" w:hAnsiTheme="minorHAnsi"/>
          <w:noProof/>
        </w:rPr>
        <w:lastRenderedPageBreak/>
        <w:drawing>
          <wp:anchor distT="0" distB="0" distL="114300" distR="114300" simplePos="0" relativeHeight="251778048" behindDoc="0" locked="0" layoutInCell="1" allowOverlap="1" wp14:anchorId="48DD3715" wp14:editId="6996FDFD">
            <wp:simplePos x="0" y="0"/>
            <wp:positionH relativeFrom="column">
              <wp:posOffset>245745</wp:posOffset>
            </wp:positionH>
            <wp:positionV relativeFrom="paragraph">
              <wp:posOffset>2794000</wp:posOffset>
            </wp:positionV>
            <wp:extent cx="4933950" cy="2781300"/>
            <wp:effectExtent l="0" t="0" r="19050" b="19050"/>
            <wp:wrapTopAndBottom/>
            <wp:docPr id="34" name="Grafik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9E2CEB" w:rsidRPr="006469FE">
        <w:rPr>
          <w:rFonts w:asciiTheme="minorHAnsi" w:hAnsiTheme="minorHAnsi"/>
          <w:noProof/>
        </w:rPr>
        <w:drawing>
          <wp:anchor distT="0" distB="0" distL="114300" distR="114300" simplePos="0" relativeHeight="251776000" behindDoc="0" locked="0" layoutInCell="1" allowOverlap="1" wp14:anchorId="2ABF3DF5" wp14:editId="05B8997A">
            <wp:simplePos x="0" y="0"/>
            <wp:positionH relativeFrom="column">
              <wp:posOffset>245745</wp:posOffset>
            </wp:positionH>
            <wp:positionV relativeFrom="paragraph">
              <wp:posOffset>-92075</wp:posOffset>
            </wp:positionV>
            <wp:extent cx="4867275" cy="2514600"/>
            <wp:effectExtent l="0" t="0" r="9525" b="19050"/>
            <wp:wrapTopAndBottom/>
            <wp:docPr id="33" name="Grafik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page">
              <wp14:pctWidth>0</wp14:pctWidth>
            </wp14:sizeRelH>
            <wp14:sizeRelV relativeFrom="page">
              <wp14:pctHeight>0</wp14:pctHeight>
            </wp14:sizeRelV>
          </wp:anchor>
        </w:drawing>
      </w:r>
    </w:p>
    <w:p w:rsidR="00342266" w:rsidRPr="006469FE" w:rsidRDefault="00342266" w:rsidP="00DB302B">
      <w:pPr>
        <w:tabs>
          <w:tab w:val="num" w:pos="720"/>
        </w:tabs>
        <w:ind w:firstLine="709"/>
        <w:rPr>
          <w:rFonts w:asciiTheme="minorHAnsi" w:hAnsiTheme="minorHAnsi"/>
        </w:rPr>
      </w:pPr>
    </w:p>
    <w:p w:rsidR="00A84010" w:rsidRPr="006469FE" w:rsidRDefault="00A84010" w:rsidP="00DB302B">
      <w:pPr>
        <w:tabs>
          <w:tab w:val="num" w:pos="720"/>
        </w:tabs>
        <w:spacing w:line="276" w:lineRule="auto"/>
        <w:ind w:firstLine="709"/>
        <w:rPr>
          <w:rFonts w:asciiTheme="minorHAnsi" w:hAnsiTheme="minorHAnsi"/>
          <w:sz w:val="22"/>
          <w:szCs w:val="22"/>
        </w:rPr>
      </w:pPr>
      <w:bookmarkStart w:id="859" w:name="_Toc386732004"/>
      <w:r w:rsidRPr="006469FE">
        <w:rPr>
          <w:rFonts w:asciiTheme="minorHAnsi" w:hAnsiTheme="minorHAnsi"/>
          <w:sz w:val="22"/>
          <w:szCs w:val="22"/>
        </w:rPr>
        <w:t>Rakamlara bakıldığında, ilk bakışta bu denli yüksek su potansiyeline sahip olan İlimizde su ürünleri yetiştiriciliğine yeterince önem verilmediği düşünülebilir. Ancak bu durumun ardında çeşitli problemler yatmaktadır. Bunları sıralamak gerekirse;</w:t>
      </w:r>
    </w:p>
    <w:p w:rsidR="00A84010" w:rsidRPr="006469FE" w:rsidRDefault="00A84010" w:rsidP="00DB302B">
      <w:pPr>
        <w:tabs>
          <w:tab w:val="num" w:pos="720"/>
        </w:tabs>
        <w:spacing w:line="276" w:lineRule="auto"/>
        <w:ind w:firstLine="709"/>
        <w:rPr>
          <w:rFonts w:asciiTheme="minorHAnsi" w:hAnsiTheme="minorHAnsi"/>
          <w:sz w:val="22"/>
          <w:szCs w:val="22"/>
        </w:rPr>
      </w:pPr>
      <w:r w:rsidRPr="006469FE">
        <w:rPr>
          <w:rFonts w:asciiTheme="minorHAnsi" w:hAnsiTheme="minorHAnsi"/>
          <w:sz w:val="22"/>
          <w:szCs w:val="22"/>
        </w:rPr>
        <w:t xml:space="preserve">1- İlimizde denizde avcılık faaliyetleri sonucunda önemli oranda ekonomik su ürününün daha kolay ve daha ucuz elde ediliyor olması, bu ürünlerin yetiştiriciliğini 2. plana itmektedir. Ayrıca yöremizde deniz balığına olan rağbetin iç su ürünlerine oranla çok da fazla olması yetiştiricilikle elde edilecek su ürünlerinin pazarlanması kaygısına neden olmakta ve bu ürünlerin yetiştiriciliğine olan talebi azaltmaktadır. </w:t>
      </w:r>
    </w:p>
    <w:p w:rsidR="00A84010" w:rsidRPr="006469FE" w:rsidRDefault="00A84010" w:rsidP="00DB302B">
      <w:pPr>
        <w:tabs>
          <w:tab w:val="num" w:pos="720"/>
        </w:tabs>
        <w:spacing w:line="276" w:lineRule="auto"/>
        <w:ind w:firstLine="709"/>
        <w:rPr>
          <w:rFonts w:asciiTheme="minorHAnsi" w:hAnsiTheme="minorHAnsi"/>
          <w:sz w:val="22"/>
          <w:szCs w:val="22"/>
        </w:rPr>
      </w:pPr>
      <w:r w:rsidRPr="006469FE">
        <w:rPr>
          <w:rFonts w:asciiTheme="minorHAnsi" w:hAnsiTheme="minorHAnsi"/>
          <w:sz w:val="22"/>
          <w:szCs w:val="22"/>
        </w:rPr>
        <w:t xml:space="preserve">2- Diğer yandan deniz balıkları üretimine olan taleplerin ise; İlimizin jeopolitik konumu gereği dünyada az sayıda bulunan özel bir boğaz oluşumunu içerisinde bulundurması nedeniyle su taşımacılığı açısından oldukça önemli bir konumda bulunması gerçeğini de beraberinde getirmektedir.  Ayrıca önemli kültürel ve doğal mirasa sahip olan İlimizde, geniş alanları kapsayan milli park, orman ve kültürel varlığın bulunması gibi nedenlerle başta Denizcilik Müsteşarlığınca boğazda, yukarıda bahsedilen diğer alanlarda ise Kültür ve Tabiat Varlıkları Kurulu ve Milli Parklar Kurumlarınca su </w:t>
      </w:r>
      <w:r w:rsidRPr="006469FE">
        <w:rPr>
          <w:rFonts w:asciiTheme="minorHAnsi" w:hAnsiTheme="minorHAnsi"/>
          <w:sz w:val="22"/>
          <w:szCs w:val="22"/>
        </w:rPr>
        <w:lastRenderedPageBreak/>
        <w:t>ürünleri yetiştiriciliğine izin verilememektedir. (Örneğin Boğazda su ürünleri yetiştiriciliğine ilişkin bazı talepler Denizcilik Müsteşarlığınca, Gökçeada’da bulunan baraj gölünde yapılmak istenen balıkçılık faaliyeti de Kültür ve Tabiat Varlıkları Koruma Bölge Kurulu Müdürlüğünce sit alanı kapsamında uygun görülmemiştir.)</w:t>
      </w:r>
    </w:p>
    <w:p w:rsidR="00A84010" w:rsidRPr="006469FE" w:rsidRDefault="00A84010" w:rsidP="00DB302B">
      <w:pPr>
        <w:tabs>
          <w:tab w:val="num" w:pos="720"/>
        </w:tabs>
        <w:spacing w:line="276" w:lineRule="auto"/>
        <w:ind w:firstLine="709"/>
        <w:rPr>
          <w:rFonts w:asciiTheme="minorHAnsi" w:hAnsiTheme="minorHAnsi"/>
          <w:sz w:val="22"/>
          <w:szCs w:val="22"/>
        </w:rPr>
      </w:pPr>
      <w:r w:rsidRPr="006469FE">
        <w:rPr>
          <w:rFonts w:asciiTheme="minorHAnsi" w:hAnsiTheme="minorHAnsi"/>
          <w:sz w:val="22"/>
          <w:szCs w:val="22"/>
        </w:rPr>
        <w:t>3- Bakanlığımızca istenen ön koşullardan biri olan iç sularda yapılacak su ünleri yetiştiriciliği müracaatlarında 25 ton/yıl alt sınırın bulunması ve prosedürün uzunluğu da, küçük girişimciler açısından caydırıcı unsurlar arasında yer almaktadır.</w:t>
      </w:r>
    </w:p>
    <w:p w:rsidR="00A84010" w:rsidRPr="006469FE" w:rsidRDefault="00A84010" w:rsidP="00DB302B">
      <w:pPr>
        <w:tabs>
          <w:tab w:val="num" w:pos="720"/>
        </w:tabs>
        <w:spacing w:line="276" w:lineRule="auto"/>
        <w:ind w:firstLine="709"/>
        <w:rPr>
          <w:rFonts w:asciiTheme="minorHAnsi" w:hAnsiTheme="minorHAnsi"/>
          <w:sz w:val="22"/>
          <w:szCs w:val="22"/>
        </w:rPr>
      </w:pPr>
      <w:r w:rsidRPr="006469FE">
        <w:rPr>
          <w:rFonts w:asciiTheme="minorHAnsi" w:hAnsiTheme="minorHAnsi"/>
          <w:sz w:val="22"/>
          <w:szCs w:val="22"/>
        </w:rPr>
        <w:t>4- Yine su ürünleri yetiştiriciliği talebinde bulunan girişimcilerin yaşadıkları girdi maliyetlerinin yüksekliği, sosyal problemler ve bazı kurumlara ilişkin özel nedenler de İlimizdeki su ürünleri yetiştiriciliği üzerinde baskı oluşturmaktadır. (Örneğin; Bakanlığımız ve D.S.İ Genel Müdürlüğünce imzalanan protokol çerçevesince içme ve kullanma suyu amacıyla inşa edilen baraj göllerinde yetiştiricilik yapılamayacağı hükmü nedeniyle belli bir yüzdesi kullanma suyu özelliği taşıyan Bayramiç Baraj gölünde yapılmak istenen alabalık yetiştiriciliği talebi D.S.İ ‘nce uygun görülmemiştir. Gelibolu’da bulunan Tayfur Barajında su ürünleri faaliyetleri Ticari amaçlı Su Ürünleri Avcılığını Düzenleyen Tebliğ gereğince yıl boyunca yasaktır. Ayrıca Yenice-Gönen Baraj gölü ve 4 adet gölet ile 2 adet denizde ekstansif yetiştiricilik projesi, sivil toplum kuruluşları ve köy tüzel kişiliklerinin karşı çıkmaları ve İl Özel İdaresince su kiralamasının yapılamaması nedeniyle iptal edilmiştir.</w:t>
      </w:r>
    </w:p>
    <w:p w:rsidR="009E2CEB" w:rsidRPr="006469FE" w:rsidRDefault="0068750D" w:rsidP="00F80AA9">
      <w:pPr>
        <w:pStyle w:val="Balk4"/>
        <w:spacing w:after="0"/>
      </w:pPr>
      <w:bookmarkStart w:id="860" w:name="_Toc411347581"/>
      <w:bookmarkStart w:id="861" w:name="_Toc413836858"/>
      <w:r>
        <w:t>4.3.3.10</w:t>
      </w:r>
      <w:r w:rsidR="009E2CEB" w:rsidRPr="006469FE">
        <w:t>. Su Ürünleri İstatistik Çalışmaları</w:t>
      </w:r>
      <w:bookmarkEnd w:id="859"/>
      <w:bookmarkEnd w:id="860"/>
      <w:bookmarkEnd w:id="861"/>
    </w:p>
    <w:p w:rsidR="00A84010" w:rsidRPr="006469FE" w:rsidRDefault="00A84010"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İlimiz sınırları içerisinde avlanan, üretilen su ürünlerinin miktar ve parasal değerlerine ait bilgileri içermektedir. Bu veriler, Su ürünleri kooperatiflerinden, su ürünleri yetiştiricilerinden, su ürünleri ihracatçılarından, su ürünleri işleme tesislerinden ve sektörün diğer paydaşlarından elde edilmektedir. Bu verilerde yıllara göre iklimsel, düzensiz avcılık veya ekonomik sebeplere bağlı dalgalanmalar oluşmaktadır. </w:t>
      </w:r>
    </w:p>
    <w:p w:rsidR="00A84010" w:rsidRPr="006469FE" w:rsidRDefault="00A84010" w:rsidP="00DB302B">
      <w:pPr>
        <w:spacing w:line="276" w:lineRule="auto"/>
        <w:ind w:firstLine="709"/>
        <w:rPr>
          <w:rFonts w:asciiTheme="minorHAnsi" w:hAnsiTheme="minorHAnsi"/>
          <w:sz w:val="22"/>
          <w:szCs w:val="22"/>
        </w:rPr>
      </w:pPr>
      <w:r w:rsidRPr="006469FE">
        <w:rPr>
          <w:rFonts w:asciiTheme="minorHAnsi" w:hAnsiTheme="minorHAnsi"/>
          <w:sz w:val="22"/>
          <w:szCs w:val="22"/>
        </w:rPr>
        <w:t>2012 yılının ilk çeyreğinden itibaren veriler Bakanlığımızın Su Ürünleri Bilgi Sistemi (SUBİS) üzerinden elektronik ortamda gönderilmeye başlanmıştır.</w:t>
      </w:r>
    </w:p>
    <w:p w:rsidR="00A84010" w:rsidRPr="006469FE" w:rsidRDefault="00A84010"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Bakanlığımız ile Türkiye İstatistik Kurumu (TÜİK) arasında yapılan protokol gereği Deniz ürünleri faaliyetlerinin izlenmesi ve verilerin düzenli olarak toplanması amacıyla Ulusal Balıkçılık Veri Toplama Programı (UBVTP) yürütülmektedir. 2014 yılında 10m ve üzeri boylardaki balıkçı gemilerinin avcılık verileri İl ve İlçe Müdürlüğümüz personeli tarafından elde edilmiştir. </w:t>
      </w:r>
    </w:p>
    <w:p w:rsidR="00A84010" w:rsidRPr="006469FE" w:rsidRDefault="00A84010" w:rsidP="00DB302B">
      <w:pPr>
        <w:spacing w:line="276" w:lineRule="auto"/>
        <w:rPr>
          <w:rFonts w:asciiTheme="minorHAnsi" w:hAnsiTheme="minorHAnsi"/>
          <w:sz w:val="22"/>
          <w:szCs w:val="22"/>
        </w:rPr>
      </w:pPr>
    </w:p>
    <w:p w:rsidR="00994547" w:rsidRPr="006469FE" w:rsidRDefault="00994547" w:rsidP="00DB302B">
      <w:pPr>
        <w:spacing w:line="276" w:lineRule="auto"/>
        <w:rPr>
          <w:rFonts w:asciiTheme="minorHAnsi" w:hAnsiTheme="minorHAnsi"/>
          <w:sz w:val="22"/>
          <w:szCs w:val="22"/>
        </w:rPr>
      </w:pPr>
    </w:p>
    <w:p w:rsidR="009E2CEB" w:rsidRPr="006469FE" w:rsidRDefault="009E2CEB" w:rsidP="00DB302B">
      <w:pPr>
        <w:spacing w:line="276" w:lineRule="auto"/>
        <w:rPr>
          <w:rFonts w:asciiTheme="minorHAnsi" w:hAnsiTheme="minorHAnsi"/>
          <w:sz w:val="22"/>
          <w:szCs w:val="22"/>
        </w:rPr>
      </w:pPr>
    </w:p>
    <w:p w:rsidR="00994547" w:rsidRPr="006469FE" w:rsidRDefault="00994547" w:rsidP="00DB302B">
      <w:pPr>
        <w:spacing w:line="276" w:lineRule="auto"/>
        <w:rPr>
          <w:rFonts w:asciiTheme="minorHAnsi" w:hAnsiTheme="minorHAnsi"/>
        </w:rPr>
      </w:pPr>
    </w:p>
    <w:p w:rsidR="00994547" w:rsidRPr="006469FE" w:rsidRDefault="00994547" w:rsidP="00DB302B">
      <w:pPr>
        <w:spacing w:line="276" w:lineRule="auto"/>
        <w:rPr>
          <w:rFonts w:asciiTheme="minorHAnsi" w:hAnsiTheme="minorHAnsi"/>
        </w:rPr>
      </w:pPr>
    </w:p>
    <w:p w:rsidR="00AE6F5D" w:rsidRPr="006469FE" w:rsidRDefault="00AE6F5D" w:rsidP="00DB302B">
      <w:pPr>
        <w:spacing w:line="276" w:lineRule="auto"/>
        <w:rPr>
          <w:rFonts w:asciiTheme="minorHAnsi" w:hAnsiTheme="minorHAnsi"/>
        </w:rPr>
      </w:pPr>
    </w:p>
    <w:p w:rsidR="00AE6F5D" w:rsidRPr="006469FE" w:rsidRDefault="00AE6F5D" w:rsidP="00DB302B">
      <w:pPr>
        <w:spacing w:line="276" w:lineRule="auto"/>
        <w:rPr>
          <w:rFonts w:asciiTheme="minorHAnsi" w:hAnsiTheme="minorHAnsi"/>
        </w:rPr>
      </w:pPr>
    </w:p>
    <w:p w:rsidR="00AE6F5D" w:rsidRPr="006469FE" w:rsidRDefault="00AE6F5D" w:rsidP="00DB302B">
      <w:pPr>
        <w:spacing w:line="276" w:lineRule="auto"/>
        <w:rPr>
          <w:rFonts w:asciiTheme="minorHAnsi" w:hAnsiTheme="minorHAnsi"/>
        </w:rPr>
      </w:pPr>
    </w:p>
    <w:p w:rsidR="00AE6F5D" w:rsidRPr="006469FE" w:rsidRDefault="00AE6F5D" w:rsidP="00DB302B">
      <w:pPr>
        <w:spacing w:line="276" w:lineRule="auto"/>
        <w:rPr>
          <w:rFonts w:asciiTheme="minorHAnsi" w:hAnsiTheme="minorHAnsi"/>
        </w:rPr>
      </w:pPr>
    </w:p>
    <w:p w:rsidR="00AE6F5D" w:rsidRPr="006469FE" w:rsidRDefault="00AE6F5D" w:rsidP="00DB302B">
      <w:pPr>
        <w:spacing w:line="276" w:lineRule="auto"/>
        <w:rPr>
          <w:rFonts w:asciiTheme="minorHAnsi" w:hAnsiTheme="minorHAnsi"/>
        </w:rPr>
      </w:pPr>
    </w:p>
    <w:p w:rsidR="00AE6F5D" w:rsidRPr="006469FE" w:rsidRDefault="00AE6F5D" w:rsidP="00DB302B">
      <w:pPr>
        <w:spacing w:line="276" w:lineRule="auto"/>
        <w:rPr>
          <w:rFonts w:asciiTheme="minorHAnsi" w:hAnsiTheme="minorHAnsi"/>
        </w:rPr>
      </w:pPr>
    </w:p>
    <w:p w:rsidR="00342266" w:rsidRPr="006469FE" w:rsidRDefault="00342266" w:rsidP="00DB302B">
      <w:pPr>
        <w:spacing w:line="276" w:lineRule="auto"/>
        <w:rPr>
          <w:rFonts w:asciiTheme="minorHAnsi" w:hAnsiTheme="minorHAnsi"/>
        </w:rPr>
      </w:pPr>
    </w:p>
    <w:p w:rsidR="00342266" w:rsidRPr="006469FE" w:rsidRDefault="00342266" w:rsidP="00DB302B">
      <w:pPr>
        <w:spacing w:line="276" w:lineRule="auto"/>
        <w:rPr>
          <w:rFonts w:asciiTheme="minorHAnsi" w:hAnsiTheme="minorHAnsi"/>
        </w:rPr>
      </w:pPr>
    </w:p>
    <w:p w:rsidR="00342266" w:rsidRPr="006469FE" w:rsidRDefault="00342266" w:rsidP="00DB302B">
      <w:pPr>
        <w:spacing w:line="276" w:lineRule="auto"/>
        <w:rPr>
          <w:rFonts w:asciiTheme="minorHAnsi" w:hAnsiTheme="minorHAnsi"/>
        </w:rPr>
      </w:pPr>
    </w:p>
    <w:tbl>
      <w:tblPr>
        <w:tblW w:w="7251" w:type="dxa"/>
        <w:jc w:val="center"/>
        <w:tblCellMar>
          <w:left w:w="70" w:type="dxa"/>
          <w:right w:w="70" w:type="dxa"/>
        </w:tblCellMar>
        <w:tblLook w:val="04A0" w:firstRow="1" w:lastRow="0" w:firstColumn="1" w:lastColumn="0" w:noHBand="0" w:noVBand="1"/>
      </w:tblPr>
      <w:tblGrid>
        <w:gridCol w:w="646"/>
        <w:gridCol w:w="647"/>
        <w:gridCol w:w="146"/>
        <w:gridCol w:w="1357"/>
        <w:gridCol w:w="1595"/>
        <w:gridCol w:w="1157"/>
        <w:gridCol w:w="1703"/>
      </w:tblGrid>
      <w:tr w:rsidR="00316490" w:rsidRPr="00316490" w:rsidTr="00316490">
        <w:trPr>
          <w:trHeight w:val="1200"/>
          <w:jc w:val="center"/>
        </w:trPr>
        <w:tc>
          <w:tcPr>
            <w:tcW w:w="64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YIL</w:t>
            </w:r>
          </w:p>
        </w:tc>
        <w:tc>
          <w:tcPr>
            <w:tcW w:w="647" w:type="dxa"/>
            <w:tcBorders>
              <w:top w:val="single" w:sz="4" w:space="0" w:color="auto"/>
              <w:left w:val="nil"/>
              <w:bottom w:val="single" w:sz="4" w:space="0" w:color="auto"/>
              <w:right w:val="nil"/>
            </w:tcBorders>
            <w:shd w:val="clear" w:color="auto" w:fill="FBD4B4" w:themeFill="accent6" w:themeFillTint="66"/>
            <w:vAlign w:val="center"/>
          </w:tcPr>
          <w:p w:rsidR="00316490" w:rsidRPr="00316490" w:rsidRDefault="00316490" w:rsidP="000946DF">
            <w:pPr>
              <w:jc w:val="center"/>
              <w:rPr>
                <w:rFonts w:ascii="Calibri" w:hAnsi="Calibri"/>
                <w:b/>
                <w:bCs/>
                <w:color w:val="000000"/>
                <w:sz w:val="20"/>
                <w:szCs w:val="20"/>
              </w:rPr>
            </w:pPr>
            <w:r w:rsidRPr="00316490">
              <w:rPr>
                <w:rFonts w:ascii="Calibri" w:hAnsi="Calibri"/>
                <w:b/>
                <w:bCs/>
                <w:color w:val="000000"/>
                <w:sz w:val="20"/>
                <w:szCs w:val="20"/>
              </w:rPr>
              <w:t>BİRİM</w:t>
            </w:r>
          </w:p>
        </w:tc>
        <w:tc>
          <w:tcPr>
            <w:tcW w:w="146" w:type="dxa"/>
            <w:tcBorders>
              <w:top w:val="single" w:sz="4" w:space="0" w:color="auto"/>
              <w:left w:val="nil"/>
              <w:bottom w:val="single" w:sz="4" w:space="0" w:color="auto"/>
              <w:right w:val="single" w:sz="4" w:space="0" w:color="auto"/>
            </w:tcBorders>
            <w:shd w:val="clear" w:color="auto" w:fill="FBD4B4" w:themeFill="accent6" w:themeFillTint="66"/>
          </w:tcPr>
          <w:p w:rsidR="00316490" w:rsidRPr="00316490" w:rsidRDefault="00316490" w:rsidP="00316490">
            <w:pPr>
              <w:jc w:val="center"/>
              <w:rPr>
                <w:rFonts w:ascii="Calibri" w:hAnsi="Calibri"/>
                <w:b/>
                <w:bCs/>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FBD4B4" w:themeFill="accent6" w:themeFillTint="66"/>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 xml:space="preserve">DENİZ </w:t>
            </w:r>
            <w:r w:rsidRPr="00316490">
              <w:rPr>
                <w:rFonts w:ascii="Calibri" w:hAnsi="Calibri"/>
                <w:b/>
                <w:bCs/>
                <w:color w:val="000000"/>
                <w:sz w:val="20"/>
                <w:szCs w:val="20"/>
              </w:rPr>
              <w:br/>
              <w:t>BALIKLARI</w:t>
            </w:r>
          </w:p>
        </w:tc>
        <w:tc>
          <w:tcPr>
            <w:tcW w:w="1595" w:type="dxa"/>
            <w:tcBorders>
              <w:top w:val="single" w:sz="4" w:space="0" w:color="auto"/>
              <w:left w:val="nil"/>
              <w:bottom w:val="single" w:sz="4" w:space="0" w:color="auto"/>
              <w:right w:val="single" w:sz="4" w:space="0" w:color="000000"/>
            </w:tcBorders>
            <w:shd w:val="clear" w:color="auto" w:fill="FBD4B4" w:themeFill="accent6" w:themeFillTint="66"/>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 xml:space="preserve">DİĞER </w:t>
            </w:r>
            <w:r w:rsidRPr="00316490">
              <w:rPr>
                <w:rFonts w:ascii="Calibri" w:hAnsi="Calibri"/>
                <w:b/>
                <w:bCs/>
                <w:color w:val="000000"/>
                <w:sz w:val="20"/>
                <w:szCs w:val="20"/>
              </w:rPr>
              <w:br/>
              <w:t>DENİZ CANLILARI</w:t>
            </w:r>
          </w:p>
        </w:tc>
        <w:tc>
          <w:tcPr>
            <w:tcW w:w="1157" w:type="dxa"/>
            <w:tcBorders>
              <w:top w:val="single" w:sz="4" w:space="0" w:color="auto"/>
              <w:left w:val="nil"/>
              <w:bottom w:val="single" w:sz="4" w:space="0" w:color="auto"/>
              <w:right w:val="single" w:sz="4" w:space="0" w:color="000000"/>
            </w:tcBorders>
            <w:shd w:val="clear" w:color="auto" w:fill="FBD4B4" w:themeFill="accent6" w:themeFillTint="66"/>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 xml:space="preserve">TATLI SU </w:t>
            </w:r>
            <w:r w:rsidRPr="00316490">
              <w:rPr>
                <w:rFonts w:ascii="Calibri" w:hAnsi="Calibri"/>
                <w:b/>
                <w:bCs/>
                <w:color w:val="000000"/>
                <w:sz w:val="20"/>
                <w:szCs w:val="20"/>
              </w:rPr>
              <w:br/>
              <w:t>BALIKLARI</w:t>
            </w:r>
          </w:p>
        </w:tc>
        <w:tc>
          <w:tcPr>
            <w:tcW w:w="1703" w:type="dxa"/>
            <w:tcBorders>
              <w:top w:val="single" w:sz="4" w:space="0" w:color="auto"/>
              <w:left w:val="nil"/>
              <w:bottom w:val="single" w:sz="4" w:space="0" w:color="auto"/>
              <w:right w:val="single" w:sz="4" w:space="0" w:color="000000"/>
            </w:tcBorders>
            <w:shd w:val="clear" w:color="auto" w:fill="FBD4B4" w:themeFill="accent6" w:themeFillTint="66"/>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 xml:space="preserve">YETİŞTİRİCİLİK YOLUYLA </w:t>
            </w:r>
            <w:r w:rsidRPr="00316490">
              <w:rPr>
                <w:rFonts w:ascii="Calibri" w:hAnsi="Calibri"/>
                <w:b/>
                <w:bCs/>
                <w:color w:val="000000"/>
                <w:sz w:val="20"/>
                <w:szCs w:val="20"/>
              </w:rPr>
              <w:br/>
              <w:t>ELDE EDİLEN SU ÜRÜNLERİ</w:t>
            </w:r>
          </w:p>
        </w:tc>
      </w:tr>
      <w:tr w:rsidR="00316490" w:rsidRPr="00316490" w:rsidTr="00316490">
        <w:trPr>
          <w:trHeight w:val="300"/>
          <w:jc w:val="center"/>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2010</w:t>
            </w: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Kg</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10.180,23</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970.110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20.895</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140.144</w:t>
            </w:r>
          </w:p>
        </w:tc>
      </w:tr>
      <w:tr w:rsidR="00316490" w:rsidRPr="00316490" w:rsidTr="00316490">
        <w:trPr>
          <w:trHeight w:val="300"/>
          <w:jc w:val="center"/>
        </w:trPr>
        <w:tc>
          <w:tcPr>
            <w:tcW w:w="646" w:type="dxa"/>
            <w:vMerge/>
            <w:tcBorders>
              <w:top w:val="nil"/>
              <w:left w:val="single" w:sz="4" w:space="0" w:color="auto"/>
              <w:bottom w:val="single" w:sz="4" w:space="0" w:color="auto"/>
              <w:right w:val="single" w:sz="4" w:space="0" w:color="auto"/>
            </w:tcBorders>
            <w:vAlign w:val="center"/>
            <w:hideMark/>
          </w:tcPr>
          <w:p w:rsidR="00316490" w:rsidRPr="00316490" w:rsidRDefault="00316490" w:rsidP="00316490">
            <w:pPr>
              <w:jc w:val="left"/>
              <w:rPr>
                <w:rFonts w:ascii="Calibri" w:hAnsi="Calibri"/>
                <w:b/>
                <w:bCs/>
                <w:color w:val="000000"/>
                <w:sz w:val="20"/>
                <w:szCs w:val="20"/>
              </w:rPr>
            </w:pP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TL</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28.480.675</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6.604.260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120.670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763.872</w:t>
            </w:r>
          </w:p>
        </w:tc>
      </w:tr>
      <w:tr w:rsidR="00316490" w:rsidRPr="00316490" w:rsidTr="00316490">
        <w:trPr>
          <w:trHeight w:val="300"/>
          <w:jc w:val="center"/>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2011</w:t>
            </w: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Kg</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10.760.650,00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545.450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27.670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206.841</w:t>
            </w:r>
          </w:p>
        </w:tc>
      </w:tr>
      <w:tr w:rsidR="00316490" w:rsidRPr="00316490" w:rsidTr="00316490">
        <w:trPr>
          <w:trHeight w:val="300"/>
          <w:jc w:val="center"/>
        </w:trPr>
        <w:tc>
          <w:tcPr>
            <w:tcW w:w="646" w:type="dxa"/>
            <w:vMerge/>
            <w:tcBorders>
              <w:top w:val="nil"/>
              <w:left w:val="single" w:sz="4" w:space="0" w:color="auto"/>
              <w:bottom w:val="single" w:sz="4" w:space="0" w:color="auto"/>
              <w:right w:val="single" w:sz="4" w:space="0" w:color="auto"/>
            </w:tcBorders>
            <w:vAlign w:val="center"/>
            <w:hideMark/>
          </w:tcPr>
          <w:p w:rsidR="00316490" w:rsidRPr="00316490" w:rsidRDefault="00316490" w:rsidP="00316490">
            <w:pPr>
              <w:jc w:val="left"/>
              <w:rPr>
                <w:rFonts w:ascii="Calibri" w:hAnsi="Calibri"/>
                <w:b/>
                <w:bCs/>
                <w:color w:val="000000"/>
                <w:sz w:val="20"/>
                <w:szCs w:val="20"/>
              </w:rPr>
            </w:pP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TL</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24.084.920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2.027.785</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189.050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652.678</w:t>
            </w:r>
          </w:p>
        </w:tc>
      </w:tr>
      <w:tr w:rsidR="00316490" w:rsidRPr="00316490" w:rsidTr="00316490">
        <w:trPr>
          <w:trHeight w:val="300"/>
          <w:jc w:val="center"/>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2012</w:t>
            </w: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Kg</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6.930.389,00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32.250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67.279</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18.000</w:t>
            </w:r>
          </w:p>
        </w:tc>
      </w:tr>
      <w:tr w:rsidR="00316490" w:rsidRPr="00316490" w:rsidTr="00316490">
        <w:trPr>
          <w:trHeight w:val="300"/>
          <w:jc w:val="center"/>
        </w:trPr>
        <w:tc>
          <w:tcPr>
            <w:tcW w:w="646" w:type="dxa"/>
            <w:vMerge/>
            <w:tcBorders>
              <w:top w:val="nil"/>
              <w:left w:val="single" w:sz="4" w:space="0" w:color="auto"/>
              <w:bottom w:val="single" w:sz="4" w:space="0" w:color="auto"/>
              <w:right w:val="single" w:sz="4" w:space="0" w:color="auto"/>
            </w:tcBorders>
            <w:vAlign w:val="center"/>
            <w:hideMark/>
          </w:tcPr>
          <w:p w:rsidR="00316490" w:rsidRPr="00316490" w:rsidRDefault="00316490" w:rsidP="00316490">
            <w:pPr>
              <w:jc w:val="left"/>
              <w:rPr>
                <w:rFonts w:ascii="Calibri" w:hAnsi="Calibri"/>
                <w:b/>
                <w:bCs/>
                <w:color w:val="000000"/>
                <w:sz w:val="20"/>
                <w:szCs w:val="20"/>
              </w:rPr>
            </w:pP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TL</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46.010.630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201.400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403.674</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180.000</w:t>
            </w:r>
          </w:p>
        </w:tc>
      </w:tr>
      <w:tr w:rsidR="00316490" w:rsidRPr="00316490" w:rsidTr="00316490">
        <w:trPr>
          <w:trHeight w:val="300"/>
          <w:jc w:val="center"/>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2013</w:t>
            </w: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Kg</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8.069.510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38.700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231.500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23.250</w:t>
            </w:r>
          </w:p>
        </w:tc>
      </w:tr>
      <w:tr w:rsidR="00316490" w:rsidRPr="00316490" w:rsidTr="00316490">
        <w:trPr>
          <w:trHeight w:val="300"/>
          <w:jc w:val="center"/>
        </w:trPr>
        <w:tc>
          <w:tcPr>
            <w:tcW w:w="646" w:type="dxa"/>
            <w:vMerge/>
            <w:tcBorders>
              <w:top w:val="nil"/>
              <w:left w:val="single" w:sz="4" w:space="0" w:color="auto"/>
              <w:bottom w:val="single" w:sz="4" w:space="0" w:color="auto"/>
              <w:right w:val="single" w:sz="4" w:space="0" w:color="auto"/>
            </w:tcBorders>
            <w:vAlign w:val="center"/>
            <w:hideMark/>
          </w:tcPr>
          <w:p w:rsidR="00316490" w:rsidRPr="00316490" w:rsidRDefault="00316490" w:rsidP="00316490">
            <w:pPr>
              <w:jc w:val="left"/>
              <w:rPr>
                <w:rFonts w:ascii="Calibri" w:hAnsi="Calibri"/>
                <w:b/>
                <w:bCs/>
                <w:color w:val="000000"/>
                <w:sz w:val="20"/>
                <w:szCs w:val="20"/>
              </w:rPr>
            </w:pP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TL</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75.455.452</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285.300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1.016.000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279.000</w:t>
            </w:r>
          </w:p>
        </w:tc>
      </w:tr>
      <w:tr w:rsidR="00316490" w:rsidRPr="00316490" w:rsidTr="00316490">
        <w:trPr>
          <w:trHeight w:val="300"/>
          <w:jc w:val="center"/>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490" w:rsidRPr="00316490" w:rsidRDefault="00316490" w:rsidP="00316490">
            <w:pPr>
              <w:jc w:val="center"/>
              <w:rPr>
                <w:rFonts w:ascii="Calibri" w:hAnsi="Calibri"/>
                <w:b/>
                <w:bCs/>
                <w:color w:val="000000"/>
                <w:sz w:val="20"/>
                <w:szCs w:val="20"/>
              </w:rPr>
            </w:pPr>
            <w:r w:rsidRPr="00316490">
              <w:rPr>
                <w:rFonts w:ascii="Calibri" w:hAnsi="Calibri"/>
                <w:b/>
                <w:bCs/>
                <w:color w:val="000000"/>
                <w:sz w:val="20"/>
                <w:szCs w:val="20"/>
              </w:rPr>
              <w:t>2014</w:t>
            </w: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Kg</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7.862.000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40.600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106.500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25.000</w:t>
            </w:r>
          </w:p>
        </w:tc>
      </w:tr>
      <w:tr w:rsidR="00316490" w:rsidRPr="00316490" w:rsidTr="00316490">
        <w:trPr>
          <w:trHeight w:val="300"/>
          <w:jc w:val="center"/>
        </w:trPr>
        <w:tc>
          <w:tcPr>
            <w:tcW w:w="646" w:type="dxa"/>
            <w:vMerge/>
            <w:tcBorders>
              <w:top w:val="nil"/>
              <w:left w:val="single" w:sz="4" w:space="0" w:color="auto"/>
              <w:bottom w:val="single" w:sz="4" w:space="0" w:color="auto"/>
              <w:right w:val="single" w:sz="4" w:space="0" w:color="auto"/>
            </w:tcBorders>
            <w:vAlign w:val="center"/>
            <w:hideMark/>
          </w:tcPr>
          <w:p w:rsidR="00316490" w:rsidRPr="00316490" w:rsidRDefault="00316490" w:rsidP="00316490">
            <w:pPr>
              <w:jc w:val="left"/>
              <w:rPr>
                <w:rFonts w:ascii="Calibri" w:hAnsi="Calibri"/>
                <w:b/>
                <w:bCs/>
                <w:color w:val="000000"/>
                <w:sz w:val="20"/>
                <w:szCs w:val="20"/>
              </w:rPr>
            </w:pPr>
          </w:p>
        </w:tc>
        <w:tc>
          <w:tcPr>
            <w:tcW w:w="647" w:type="dxa"/>
            <w:tcBorders>
              <w:top w:val="single" w:sz="4" w:space="0" w:color="auto"/>
              <w:left w:val="nil"/>
              <w:bottom w:val="single" w:sz="4" w:space="0" w:color="auto"/>
              <w:right w:val="nil"/>
            </w:tcBorders>
            <w:vAlign w:val="bottom"/>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TL</w:t>
            </w:r>
          </w:p>
        </w:tc>
        <w:tc>
          <w:tcPr>
            <w:tcW w:w="146" w:type="dxa"/>
            <w:tcBorders>
              <w:top w:val="single" w:sz="4" w:space="0" w:color="auto"/>
              <w:left w:val="nil"/>
              <w:bottom w:val="single" w:sz="4" w:space="0" w:color="auto"/>
              <w:right w:val="single" w:sz="4" w:space="0" w:color="auto"/>
            </w:tcBorders>
          </w:tcPr>
          <w:p w:rsidR="00316490" w:rsidRPr="00316490" w:rsidRDefault="00316490" w:rsidP="00316490">
            <w:pPr>
              <w:jc w:val="right"/>
              <w:rPr>
                <w:rFonts w:ascii="Calibri" w:hAnsi="Calibri"/>
                <w:color w:val="000000"/>
                <w:sz w:val="20"/>
                <w:szCs w:val="20"/>
              </w:rPr>
            </w:pPr>
          </w:p>
        </w:tc>
        <w:tc>
          <w:tcPr>
            <w:tcW w:w="135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75.642.630</w:t>
            </w:r>
          </w:p>
        </w:tc>
        <w:tc>
          <w:tcPr>
            <w:tcW w:w="1595"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320.250</w:t>
            </w:r>
          </w:p>
        </w:tc>
        <w:tc>
          <w:tcPr>
            <w:tcW w:w="1157"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663.000</w:t>
            </w:r>
          </w:p>
        </w:tc>
        <w:tc>
          <w:tcPr>
            <w:tcW w:w="1703" w:type="dxa"/>
            <w:tcBorders>
              <w:top w:val="single" w:sz="4" w:space="0" w:color="auto"/>
              <w:left w:val="nil"/>
              <w:bottom w:val="single" w:sz="4" w:space="0" w:color="auto"/>
              <w:right w:val="single" w:sz="4" w:space="0" w:color="000000"/>
            </w:tcBorders>
            <w:shd w:val="clear" w:color="auto" w:fill="auto"/>
            <w:noWrap/>
            <w:vAlign w:val="bottom"/>
            <w:hideMark/>
          </w:tcPr>
          <w:p w:rsidR="00316490" w:rsidRPr="00316490" w:rsidRDefault="00316490" w:rsidP="00316490">
            <w:pPr>
              <w:jc w:val="center"/>
              <w:rPr>
                <w:rFonts w:ascii="Calibri" w:hAnsi="Calibri"/>
                <w:color w:val="000000"/>
                <w:sz w:val="20"/>
                <w:szCs w:val="20"/>
              </w:rPr>
            </w:pPr>
            <w:r w:rsidRPr="00316490">
              <w:rPr>
                <w:rFonts w:ascii="Calibri" w:hAnsi="Calibri"/>
                <w:color w:val="000000"/>
                <w:sz w:val="20"/>
                <w:szCs w:val="20"/>
              </w:rPr>
              <w:t>302.724</w:t>
            </w:r>
          </w:p>
        </w:tc>
      </w:tr>
    </w:tbl>
    <w:p w:rsidR="004137B7" w:rsidRPr="006469FE" w:rsidRDefault="004137B7" w:rsidP="00DB302B">
      <w:pPr>
        <w:rPr>
          <w:rFonts w:asciiTheme="minorHAnsi" w:hAnsiTheme="minorHAnsi"/>
          <w:sz w:val="16"/>
          <w:szCs w:val="16"/>
        </w:rPr>
      </w:pPr>
    </w:p>
    <w:p w:rsidR="009E2CEB" w:rsidRPr="006469FE" w:rsidRDefault="0068750D" w:rsidP="00DB302B">
      <w:pPr>
        <w:pStyle w:val="Balk4"/>
      </w:pPr>
      <w:bookmarkStart w:id="862" w:name="_Toc386732005"/>
      <w:bookmarkStart w:id="863" w:name="_Toc411347582"/>
      <w:bookmarkStart w:id="864" w:name="_Toc413836859"/>
      <w:bookmarkStart w:id="865" w:name="_Toc378852751"/>
      <w:bookmarkStart w:id="866" w:name="_Toc379183291"/>
      <w:bookmarkStart w:id="867" w:name="_Toc379185153"/>
      <w:r>
        <w:t>4.3.3.11</w:t>
      </w:r>
      <w:r w:rsidR="009E2CEB" w:rsidRPr="006469FE">
        <w:t>. Avcılığı Yapılan Baskın Türler</w:t>
      </w:r>
      <w:bookmarkEnd w:id="862"/>
      <w:bookmarkEnd w:id="863"/>
      <w:bookmarkEnd w:id="864"/>
    </w:p>
    <w:p w:rsidR="009E2CEB" w:rsidRPr="006469FE" w:rsidRDefault="009E2CEB" w:rsidP="00DB302B">
      <w:pPr>
        <w:rPr>
          <w:rFonts w:asciiTheme="minorHAnsi" w:hAnsiTheme="minorHAnsi"/>
        </w:rPr>
      </w:pPr>
    </w:p>
    <w:tbl>
      <w:tblPr>
        <w:tblW w:w="26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37"/>
        <w:gridCol w:w="1051"/>
      </w:tblGrid>
      <w:tr w:rsidR="009E2CEB" w:rsidRPr="006469FE" w:rsidTr="00AE6F5D">
        <w:trPr>
          <w:trHeight w:val="216"/>
          <w:jc w:val="center"/>
        </w:trPr>
        <w:tc>
          <w:tcPr>
            <w:tcW w:w="1637" w:type="dxa"/>
            <w:shd w:val="clear" w:color="auto" w:fill="FBD4B4" w:themeFill="accent6" w:themeFillTint="66"/>
            <w:noWrap/>
            <w:vAlign w:val="bottom"/>
          </w:tcPr>
          <w:p w:rsidR="009E2CEB" w:rsidRPr="006469FE" w:rsidRDefault="00AE6F5D" w:rsidP="00DB302B">
            <w:pPr>
              <w:jc w:val="center"/>
              <w:rPr>
                <w:rFonts w:asciiTheme="minorHAnsi" w:hAnsiTheme="minorHAnsi" w:cs="Arial"/>
                <w:b/>
                <w:sz w:val="20"/>
                <w:szCs w:val="20"/>
              </w:rPr>
            </w:pPr>
            <w:r w:rsidRPr="006469FE">
              <w:rPr>
                <w:rFonts w:asciiTheme="minorHAnsi" w:hAnsiTheme="minorHAnsi" w:cs="Arial"/>
                <w:b/>
                <w:sz w:val="20"/>
                <w:szCs w:val="20"/>
              </w:rPr>
              <w:t>TÜR</w:t>
            </w:r>
          </w:p>
        </w:tc>
        <w:tc>
          <w:tcPr>
            <w:tcW w:w="1051" w:type="dxa"/>
            <w:shd w:val="clear" w:color="auto" w:fill="FBD4B4" w:themeFill="accent6" w:themeFillTint="66"/>
            <w:vAlign w:val="bottom"/>
          </w:tcPr>
          <w:p w:rsidR="009E2CEB" w:rsidRPr="006469FE" w:rsidRDefault="009E2CEB" w:rsidP="00DB302B">
            <w:pPr>
              <w:jc w:val="center"/>
              <w:rPr>
                <w:rFonts w:asciiTheme="minorHAnsi" w:hAnsiTheme="minorHAnsi" w:cs="Arial"/>
                <w:b/>
                <w:bCs/>
                <w:sz w:val="20"/>
                <w:szCs w:val="20"/>
              </w:rPr>
            </w:pPr>
            <w:r w:rsidRPr="006469FE">
              <w:rPr>
                <w:rFonts w:asciiTheme="minorHAnsi" w:hAnsiTheme="minorHAnsi" w:cs="Arial"/>
                <w:b/>
                <w:bCs/>
                <w:sz w:val="20"/>
                <w:szCs w:val="20"/>
              </w:rPr>
              <w:t>2014 (kg)</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SARDALYA</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2.198.250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İSTAVRİT(KRAÇA)</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903.150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LÜFER</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829.500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HAMSİ</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695.000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PALAMUT-Torik</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690.750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KOLYOZ</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516.750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VATOZ</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200.700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BAKALORYA</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131.700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KEFAL</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114.400</w:t>
            </w:r>
          </w:p>
        </w:tc>
      </w:tr>
      <w:tr w:rsidR="009E2CEB" w:rsidRPr="006469FE" w:rsidTr="00AE6F5D">
        <w:trPr>
          <w:trHeight w:val="30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BARBUNYA</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89.100</w:t>
            </w:r>
          </w:p>
        </w:tc>
      </w:tr>
      <w:tr w:rsidR="009E2CEB" w:rsidRPr="006469FE" w:rsidTr="00AE6F5D">
        <w:trPr>
          <w:trHeight w:val="280"/>
          <w:jc w:val="center"/>
        </w:trPr>
        <w:tc>
          <w:tcPr>
            <w:tcW w:w="1637" w:type="dxa"/>
            <w:shd w:val="clear" w:color="auto" w:fill="auto"/>
            <w:noWrap/>
            <w:vAlign w:val="center"/>
          </w:tcPr>
          <w:p w:rsidR="009E2CEB" w:rsidRPr="006469FE" w:rsidRDefault="009E2CEB" w:rsidP="00DB302B">
            <w:pPr>
              <w:jc w:val="left"/>
              <w:rPr>
                <w:rFonts w:asciiTheme="minorHAnsi" w:hAnsiTheme="minorHAnsi" w:cs="Arial"/>
                <w:sz w:val="20"/>
                <w:szCs w:val="20"/>
              </w:rPr>
            </w:pPr>
            <w:r w:rsidRPr="006469FE">
              <w:rPr>
                <w:rFonts w:asciiTheme="minorHAnsi" w:hAnsiTheme="minorHAnsi" w:cs="Arial"/>
                <w:sz w:val="20"/>
                <w:szCs w:val="20"/>
              </w:rPr>
              <w:t>KUPEZ</w:t>
            </w:r>
          </w:p>
        </w:tc>
        <w:tc>
          <w:tcPr>
            <w:tcW w:w="1051" w:type="dxa"/>
            <w:vAlign w:val="center"/>
          </w:tcPr>
          <w:p w:rsidR="009E2CEB" w:rsidRPr="006469FE" w:rsidRDefault="009E2CEB" w:rsidP="00F80AA9">
            <w:pPr>
              <w:jc w:val="right"/>
              <w:rPr>
                <w:rFonts w:asciiTheme="minorHAnsi" w:hAnsiTheme="minorHAnsi" w:cs="Arial"/>
                <w:sz w:val="20"/>
                <w:szCs w:val="20"/>
              </w:rPr>
            </w:pPr>
            <w:r w:rsidRPr="006469FE">
              <w:rPr>
                <w:rFonts w:asciiTheme="minorHAnsi" w:hAnsiTheme="minorHAnsi" w:cs="Arial"/>
                <w:sz w:val="20"/>
                <w:szCs w:val="20"/>
              </w:rPr>
              <w:t>85.750</w:t>
            </w:r>
          </w:p>
        </w:tc>
      </w:tr>
    </w:tbl>
    <w:p w:rsidR="005F5486" w:rsidRPr="006469FE" w:rsidRDefault="005F5486" w:rsidP="00DB302B">
      <w:pPr>
        <w:rPr>
          <w:rFonts w:asciiTheme="minorHAnsi" w:hAnsiTheme="minorHAnsi"/>
        </w:rPr>
      </w:pPr>
    </w:p>
    <w:p w:rsidR="009E2CEB" w:rsidRPr="006469FE" w:rsidRDefault="009E2CEB" w:rsidP="001002EB">
      <w:pPr>
        <w:pStyle w:val="Balk4"/>
        <w:spacing w:after="0"/>
      </w:pPr>
      <w:bookmarkStart w:id="868" w:name="_Toc411347583"/>
      <w:bookmarkStart w:id="869" w:name="_Toc413836860"/>
      <w:bookmarkStart w:id="870" w:name="_Toc378852752"/>
      <w:bookmarkStart w:id="871" w:name="_Toc379183292"/>
      <w:bookmarkStart w:id="872" w:name="_Toc379185154"/>
      <w:bookmarkEnd w:id="865"/>
      <w:bookmarkEnd w:id="866"/>
      <w:bookmarkEnd w:id="867"/>
      <w:r w:rsidRPr="006469FE">
        <w:t>4.3.3.1</w:t>
      </w:r>
      <w:r w:rsidR="0068750D">
        <w:t>2</w:t>
      </w:r>
      <w:r w:rsidRPr="006469FE">
        <w:t>. Su Ürünleri Desteklemeleri</w:t>
      </w:r>
      <w:bookmarkEnd w:id="868"/>
      <w:bookmarkEnd w:id="869"/>
    </w:p>
    <w:p w:rsidR="00A84010" w:rsidRPr="006469FE" w:rsidRDefault="00A84010" w:rsidP="00DB302B">
      <w:pPr>
        <w:spacing w:line="276" w:lineRule="auto"/>
        <w:ind w:firstLine="709"/>
        <w:rPr>
          <w:rFonts w:asciiTheme="minorHAnsi" w:hAnsiTheme="minorHAnsi"/>
          <w:sz w:val="22"/>
          <w:szCs w:val="22"/>
        </w:rPr>
      </w:pPr>
      <w:r w:rsidRPr="006469FE">
        <w:rPr>
          <w:rFonts w:asciiTheme="minorHAnsi" w:hAnsiTheme="minorHAnsi"/>
          <w:sz w:val="22"/>
          <w:szCs w:val="22"/>
        </w:rPr>
        <w:t>Su ürünleri desteklemeleri her yıl alınan bakanlar kurulu kararı ve bu karara istinaden yayımlanan tebliğ çerçevesince ödenmektedir.</w:t>
      </w:r>
    </w:p>
    <w:p w:rsidR="00A84010" w:rsidRPr="006469FE" w:rsidRDefault="00A84010" w:rsidP="007E7CAA">
      <w:pPr>
        <w:numPr>
          <w:ilvl w:val="0"/>
          <w:numId w:val="35"/>
        </w:numPr>
        <w:spacing w:line="276" w:lineRule="auto"/>
        <w:contextualSpacing/>
        <w:rPr>
          <w:rFonts w:asciiTheme="minorHAnsi" w:hAnsiTheme="minorHAnsi"/>
          <w:sz w:val="22"/>
          <w:szCs w:val="22"/>
        </w:rPr>
      </w:pPr>
      <w:r w:rsidRPr="006469FE">
        <w:rPr>
          <w:rFonts w:asciiTheme="minorHAnsi" w:hAnsiTheme="minorHAnsi"/>
          <w:sz w:val="22"/>
          <w:szCs w:val="22"/>
        </w:rPr>
        <w:t>16.665 kg çipura için, 14.165 TL, 5.955 kg levrek için, 5.062 TL, 93.414 kg Alabalık için 60.719 TL ödeme yapılmıştır.</w:t>
      </w:r>
    </w:p>
    <w:p w:rsidR="00A84010" w:rsidRPr="006469FE" w:rsidRDefault="00A84010" w:rsidP="007E7CAA">
      <w:pPr>
        <w:numPr>
          <w:ilvl w:val="0"/>
          <w:numId w:val="35"/>
        </w:numPr>
        <w:spacing w:line="276" w:lineRule="auto"/>
        <w:contextualSpacing/>
        <w:rPr>
          <w:rFonts w:asciiTheme="minorHAnsi" w:hAnsiTheme="minorHAnsi"/>
          <w:sz w:val="22"/>
          <w:szCs w:val="22"/>
        </w:rPr>
      </w:pPr>
      <w:r w:rsidRPr="006469FE">
        <w:rPr>
          <w:rFonts w:asciiTheme="minorHAnsi" w:hAnsiTheme="minorHAnsi"/>
          <w:sz w:val="22"/>
          <w:szCs w:val="22"/>
        </w:rPr>
        <w:t>Balıkçı Gemisini Avcılıktan Çıkaranlara Yapılan Desteklemesi kapsamında; 2013 Yılı Destekleme başvuruları neticesinde 10 m üzeri 46 adet balıkçı gemisi destekleme başvurusunda bulunmuştur. 2013 yılında Başvurusu kabul edilen gemilerden 38 Adet Balıkçı Gemisi Avcılıktan Çıkartılarak desteklemeden yararlanmış ve 2014 yılında 3.886.000 TL ödeme gerçekleştirilmiştir. 2014 Yılı Destekleme başvuruları neticesinde 10 m üzeri 12 adet balıkçı gemisi destekleme başvurusunda bulunmuştur.</w:t>
      </w:r>
    </w:p>
    <w:p w:rsidR="009E2CEB" w:rsidRPr="006469FE" w:rsidRDefault="009E2CEB" w:rsidP="00DB302B">
      <w:pPr>
        <w:ind w:left="720"/>
        <w:contextualSpacing/>
        <w:rPr>
          <w:rFonts w:asciiTheme="minorHAnsi" w:hAnsiTheme="minorHAnsi"/>
        </w:rPr>
      </w:pPr>
    </w:p>
    <w:tbl>
      <w:tblPr>
        <w:tblW w:w="39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920"/>
        <w:gridCol w:w="2302"/>
        <w:gridCol w:w="1023"/>
        <w:gridCol w:w="937"/>
        <w:gridCol w:w="1019"/>
        <w:gridCol w:w="1088"/>
      </w:tblGrid>
      <w:tr w:rsidR="00A84010" w:rsidRPr="006469FE" w:rsidTr="00AD7928">
        <w:trPr>
          <w:trHeight w:val="20"/>
          <w:jc w:val="center"/>
        </w:trPr>
        <w:tc>
          <w:tcPr>
            <w:tcW w:w="631" w:type="pct"/>
            <w:vMerge w:val="restart"/>
            <w:shd w:val="clear" w:color="auto" w:fill="FBD4B4" w:themeFill="accent6" w:themeFillTint="66"/>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b/>
                <w:sz w:val="20"/>
                <w:szCs w:val="20"/>
              </w:rPr>
            </w:pPr>
            <w:r w:rsidRPr="006469FE">
              <w:rPr>
                <w:rFonts w:asciiTheme="minorHAnsi" w:hAnsiTheme="minorHAnsi"/>
                <w:b/>
                <w:kern w:val="24"/>
                <w:sz w:val="20"/>
                <w:szCs w:val="20"/>
              </w:rPr>
              <w:lastRenderedPageBreak/>
              <w:t>YILLAR</w:t>
            </w:r>
          </w:p>
        </w:tc>
        <w:tc>
          <w:tcPr>
            <w:tcW w:w="2281" w:type="pct"/>
            <w:gridSpan w:val="2"/>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Desteklenen miktar</w:t>
            </w:r>
          </w:p>
        </w:tc>
        <w:tc>
          <w:tcPr>
            <w:tcW w:w="2088" w:type="pct"/>
            <w:gridSpan w:val="3"/>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Ödenen Destekleme Tutarı</w:t>
            </w:r>
          </w:p>
        </w:tc>
      </w:tr>
      <w:tr w:rsidR="00A84010" w:rsidRPr="006469FE" w:rsidTr="00AD7928">
        <w:trPr>
          <w:trHeight w:val="20"/>
          <w:jc w:val="center"/>
        </w:trPr>
        <w:tc>
          <w:tcPr>
            <w:tcW w:w="631" w:type="pct"/>
            <w:vMerge/>
            <w:shd w:val="clear" w:color="auto" w:fill="FBD4B4" w:themeFill="accent6" w:themeFillTint="66"/>
            <w:vAlign w:val="center"/>
            <w:hideMark/>
          </w:tcPr>
          <w:p w:rsidR="00A84010" w:rsidRPr="006469FE" w:rsidRDefault="00A84010" w:rsidP="00DB302B">
            <w:pPr>
              <w:rPr>
                <w:rFonts w:asciiTheme="minorHAnsi" w:hAnsiTheme="minorHAnsi" w:cs="Arial"/>
                <w:b/>
                <w:sz w:val="20"/>
                <w:szCs w:val="20"/>
              </w:rPr>
            </w:pPr>
          </w:p>
        </w:tc>
        <w:tc>
          <w:tcPr>
            <w:tcW w:w="1579" w:type="pct"/>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Yavru (ad.)</w:t>
            </w:r>
          </w:p>
        </w:tc>
        <w:tc>
          <w:tcPr>
            <w:tcW w:w="701" w:type="pct"/>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Pors.(kg.)</w:t>
            </w:r>
          </w:p>
        </w:tc>
        <w:tc>
          <w:tcPr>
            <w:tcW w:w="643" w:type="pct"/>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Yavru (TL)</w:t>
            </w:r>
          </w:p>
        </w:tc>
        <w:tc>
          <w:tcPr>
            <w:tcW w:w="699" w:type="pct"/>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Pors. (TL)</w:t>
            </w:r>
          </w:p>
        </w:tc>
        <w:tc>
          <w:tcPr>
            <w:tcW w:w="746" w:type="pct"/>
            <w:shd w:val="clear" w:color="auto" w:fill="FBD4B4" w:themeFill="accent6" w:themeFillTint="66"/>
            <w:tcMar>
              <w:top w:w="15" w:type="dxa"/>
              <w:left w:w="15" w:type="dxa"/>
              <w:bottom w:w="0" w:type="dxa"/>
              <w:right w:w="15" w:type="dxa"/>
            </w:tcMar>
            <w:vAlign w:val="bottom"/>
            <w:hideMark/>
          </w:tcPr>
          <w:p w:rsidR="00A84010" w:rsidRPr="006469FE" w:rsidRDefault="00A84010" w:rsidP="00DB302B">
            <w:pPr>
              <w:jc w:val="center"/>
              <w:textAlignment w:val="bottom"/>
              <w:rPr>
                <w:rFonts w:asciiTheme="minorHAnsi" w:hAnsiTheme="minorHAnsi" w:cs="Arial"/>
                <w:b/>
                <w:sz w:val="20"/>
                <w:szCs w:val="20"/>
              </w:rPr>
            </w:pPr>
            <w:r w:rsidRPr="006469FE">
              <w:rPr>
                <w:rFonts w:asciiTheme="minorHAnsi" w:hAnsiTheme="minorHAnsi"/>
                <w:b/>
                <w:kern w:val="24"/>
                <w:sz w:val="20"/>
                <w:szCs w:val="20"/>
              </w:rPr>
              <w:t>Toplam (TL)</w:t>
            </w:r>
          </w:p>
        </w:tc>
      </w:tr>
      <w:tr w:rsidR="00A84010" w:rsidRPr="006469FE" w:rsidTr="00AD7928">
        <w:trPr>
          <w:trHeight w:val="20"/>
          <w:jc w:val="center"/>
        </w:trPr>
        <w:tc>
          <w:tcPr>
            <w:tcW w:w="631"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b/>
                <w:sz w:val="20"/>
                <w:szCs w:val="20"/>
              </w:rPr>
            </w:pPr>
            <w:r w:rsidRPr="006469FE">
              <w:rPr>
                <w:rFonts w:asciiTheme="minorHAnsi" w:hAnsiTheme="minorHAnsi"/>
                <w:b/>
                <w:kern w:val="24"/>
                <w:sz w:val="20"/>
                <w:szCs w:val="20"/>
              </w:rPr>
              <w:t>2009</w:t>
            </w:r>
          </w:p>
        </w:tc>
        <w:tc>
          <w:tcPr>
            <w:tcW w:w="1579"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sz w:val="20"/>
                <w:szCs w:val="20"/>
              </w:rPr>
            </w:pPr>
            <w:r w:rsidRPr="006469FE">
              <w:rPr>
                <w:rFonts w:asciiTheme="minorHAnsi" w:hAnsiTheme="minorHAnsi"/>
                <w:kern w:val="24"/>
                <w:sz w:val="20"/>
                <w:szCs w:val="20"/>
              </w:rPr>
              <w:t>495.000</w:t>
            </w:r>
          </w:p>
        </w:tc>
        <w:tc>
          <w:tcPr>
            <w:tcW w:w="701"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96.147,00</w:t>
            </w:r>
          </w:p>
        </w:tc>
        <w:tc>
          <w:tcPr>
            <w:tcW w:w="643"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24.750,00</w:t>
            </w:r>
          </w:p>
        </w:tc>
        <w:tc>
          <w:tcPr>
            <w:tcW w:w="699"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65.795,55</w:t>
            </w:r>
          </w:p>
        </w:tc>
        <w:tc>
          <w:tcPr>
            <w:tcW w:w="746"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bCs/>
                <w:iCs/>
                <w:kern w:val="24"/>
                <w:sz w:val="20"/>
                <w:szCs w:val="20"/>
              </w:rPr>
              <w:t>90.545,55</w:t>
            </w:r>
          </w:p>
        </w:tc>
      </w:tr>
      <w:tr w:rsidR="00A84010" w:rsidRPr="006469FE" w:rsidTr="00AD7928">
        <w:trPr>
          <w:trHeight w:val="20"/>
          <w:jc w:val="center"/>
        </w:trPr>
        <w:tc>
          <w:tcPr>
            <w:tcW w:w="631"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b/>
                <w:sz w:val="20"/>
                <w:szCs w:val="20"/>
              </w:rPr>
            </w:pPr>
            <w:r w:rsidRPr="006469FE">
              <w:rPr>
                <w:rFonts w:asciiTheme="minorHAnsi" w:hAnsiTheme="minorHAnsi"/>
                <w:b/>
                <w:kern w:val="24"/>
                <w:sz w:val="20"/>
                <w:szCs w:val="20"/>
              </w:rPr>
              <w:t>2010</w:t>
            </w:r>
          </w:p>
        </w:tc>
        <w:tc>
          <w:tcPr>
            <w:tcW w:w="1579"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sz w:val="20"/>
                <w:szCs w:val="20"/>
              </w:rPr>
            </w:pPr>
            <w:r w:rsidRPr="006469FE">
              <w:rPr>
                <w:rFonts w:asciiTheme="minorHAnsi" w:hAnsiTheme="minorHAnsi"/>
                <w:kern w:val="24"/>
                <w:sz w:val="20"/>
                <w:szCs w:val="20"/>
              </w:rPr>
              <w:t>496.000</w:t>
            </w:r>
          </w:p>
        </w:tc>
        <w:tc>
          <w:tcPr>
            <w:tcW w:w="701"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91.312,91</w:t>
            </w:r>
          </w:p>
        </w:tc>
        <w:tc>
          <w:tcPr>
            <w:tcW w:w="643"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24.800,00</w:t>
            </w:r>
          </w:p>
        </w:tc>
        <w:tc>
          <w:tcPr>
            <w:tcW w:w="699"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60.496,83</w:t>
            </w:r>
          </w:p>
        </w:tc>
        <w:tc>
          <w:tcPr>
            <w:tcW w:w="746"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bCs/>
                <w:iCs/>
                <w:kern w:val="24"/>
                <w:sz w:val="20"/>
                <w:szCs w:val="20"/>
              </w:rPr>
              <w:t>85.296,83</w:t>
            </w:r>
          </w:p>
        </w:tc>
      </w:tr>
      <w:tr w:rsidR="00A84010" w:rsidRPr="006469FE" w:rsidTr="00AD7928">
        <w:trPr>
          <w:trHeight w:val="20"/>
          <w:jc w:val="center"/>
        </w:trPr>
        <w:tc>
          <w:tcPr>
            <w:tcW w:w="631"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b/>
                <w:sz w:val="20"/>
                <w:szCs w:val="20"/>
              </w:rPr>
            </w:pPr>
            <w:r w:rsidRPr="006469FE">
              <w:rPr>
                <w:rFonts w:asciiTheme="minorHAnsi" w:hAnsiTheme="minorHAnsi"/>
                <w:b/>
                <w:kern w:val="24"/>
                <w:sz w:val="20"/>
                <w:szCs w:val="20"/>
              </w:rPr>
              <w:t>2011</w:t>
            </w:r>
          </w:p>
        </w:tc>
        <w:tc>
          <w:tcPr>
            <w:tcW w:w="1579"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sz w:val="20"/>
                <w:szCs w:val="20"/>
              </w:rPr>
            </w:pPr>
            <w:r w:rsidRPr="006469FE">
              <w:rPr>
                <w:rFonts w:asciiTheme="minorHAnsi" w:hAnsiTheme="minorHAnsi"/>
                <w:kern w:val="24"/>
                <w:sz w:val="20"/>
                <w:szCs w:val="20"/>
              </w:rPr>
              <w:t>510.000</w:t>
            </w:r>
          </w:p>
        </w:tc>
        <w:tc>
          <w:tcPr>
            <w:tcW w:w="701"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192.197,40</w:t>
            </w:r>
          </w:p>
        </w:tc>
        <w:tc>
          <w:tcPr>
            <w:tcW w:w="643"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30.600,00</w:t>
            </w:r>
          </w:p>
        </w:tc>
        <w:tc>
          <w:tcPr>
            <w:tcW w:w="699"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127.743,79</w:t>
            </w:r>
          </w:p>
        </w:tc>
        <w:tc>
          <w:tcPr>
            <w:tcW w:w="746"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bCs/>
                <w:iCs/>
                <w:kern w:val="24"/>
                <w:sz w:val="20"/>
                <w:szCs w:val="20"/>
              </w:rPr>
              <w:t>158.343,79</w:t>
            </w:r>
          </w:p>
        </w:tc>
      </w:tr>
      <w:tr w:rsidR="00A84010" w:rsidRPr="006469FE" w:rsidTr="00AD7928">
        <w:trPr>
          <w:trHeight w:val="20"/>
          <w:jc w:val="center"/>
        </w:trPr>
        <w:tc>
          <w:tcPr>
            <w:tcW w:w="631"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b/>
                <w:sz w:val="20"/>
                <w:szCs w:val="20"/>
              </w:rPr>
            </w:pPr>
            <w:r w:rsidRPr="006469FE">
              <w:rPr>
                <w:rFonts w:asciiTheme="minorHAnsi" w:hAnsiTheme="minorHAnsi"/>
                <w:b/>
                <w:kern w:val="24"/>
                <w:sz w:val="20"/>
                <w:szCs w:val="20"/>
              </w:rPr>
              <w:t>2012</w:t>
            </w:r>
          </w:p>
        </w:tc>
        <w:tc>
          <w:tcPr>
            <w:tcW w:w="1579"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sz w:val="20"/>
                <w:szCs w:val="20"/>
              </w:rPr>
            </w:pPr>
            <w:r w:rsidRPr="006469FE">
              <w:rPr>
                <w:rFonts w:asciiTheme="minorHAnsi" w:hAnsiTheme="minorHAnsi"/>
                <w:kern w:val="24"/>
                <w:sz w:val="20"/>
                <w:szCs w:val="20"/>
              </w:rPr>
              <w:t>Bakanlıkça yavru desteği kaldırılmıştır</w:t>
            </w:r>
          </w:p>
        </w:tc>
        <w:tc>
          <w:tcPr>
            <w:tcW w:w="701"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85.278</w:t>
            </w:r>
          </w:p>
        </w:tc>
        <w:tc>
          <w:tcPr>
            <w:tcW w:w="643"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w:t>
            </w:r>
          </w:p>
        </w:tc>
        <w:tc>
          <w:tcPr>
            <w:tcW w:w="699"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59.030,71</w:t>
            </w:r>
          </w:p>
        </w:tc>
        <w:tc>
          <w:tcPr>
            <w:tcW w:w="746"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bCs/>
                <w:iCs/>
                <w:kern w:val="24"/>
                <w:sz w:val="20"/>
                <w:szCs w:val="20"/>
              </w:rPr>
              <w:t xml:space="preserve">59.030.71 </w:t>
            </w:r>
          </w:p>
        </w:tc>
      </w:tr>
      <w:tr w:rsidR="00A84010" w:rsidRPr="006469FE" w:rsidTr="00AD7928">
        <w:trPr>
          <w:trHeight w:val="20"/>
          <w:jc w:val="center"/>
        </w:trPr>
        <w:tc>
          <w:tcPr>
            <w:tcW w:w="631"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b/>
                <w:sz w:val="20"/>
                <w:szCs w:val="20"/>
              </w:rPr>
            </w:pPr>
            <w:r w:rsidRPr="006469FE">
              <w:rPr>
                <w:rFonts w:asciiTheme="minorHAnsi" w:hAnsiTheme="minorHAnsi"/>
                <w:b/>
                <w:kern w:val="24"/>
                <w:sz w:val="20"/>
                <w:szCs w:val="20"/>
              </w:rPr>
              <w:t>2013</w:t>
            </w:r>
          </w:p>
        </w:tc>
        <w:tc>
          <w:tcPr>
            <w:tcW w:w="1579" w:type="pct"/>
            <w:shd w:val="clear" w:color="auto" w:fill="auto"/>
            <w:tcMar>
              <w:top w:w="15" w:type="dxa"/>
              <w:left w:w="15" w:type="dxa"/>
              <w:bottom w:w="0" w:type="dxa"/>
              <w:right w:w="15" w:type="dxa"/>
            </w:tcMar>
            <w:vAlign w:val="center"/>
            <w:hideMark/>
          </w:tcPr>
          <w:p w:rsidR="00A84010" w:rsidRPr="006469FE" w:rsidRDefault="00A84010" w:rsidP="00DB302B">
            <w:pPr>
              <w:jc w:val="center"/>
              <w:textAlignment w:val="center"/>
              <w:rPr>
                <w:rFonts w:asciiTheme="minorHAnsi" w:hAnsiTheme="minorHAnsi" w:cs="Arial"/>
                <w:sz w:val="20"/>
                <w:szCs w:val="20"/>
              </w:rPr>
            </w:pPr>
            <w:r w:rsidRPr="006469FE">
              <w:rPr>
                <w:rFonts w:asciiTheme="minorHAnsi" w:hAnsiTheme="minorHAnsi"/>
                <w:kern w:val="24"/>
                <w:sz w:val="20"/>
                <w:szCs w:val="20"/>
              </w:rPr>
              <w:t>0</w:t>
            </w:r>
          </w:p>
        </w:tc>
        <w:tc>
          <w:tcPr>
            <w:tcW w:w="701"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202.478,20</w:t>
            </w:r>
          </w:p>
        </w:tc>
        <w:tc>
          <w:tcPr>
            <w:tcW w:w="643"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w:t>
            </w:r>
          </w:p>
        </w:tc>
        <w:tc>
          <w:tcPr>
            <w:tcW w:w="699"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kern w:val="24"/>
                <w:sz w:val="20"/>
                <w:szCs w:val="20"/>
              </w:rPr>
              <w:t>135.887,87</w:t>
            </w:r>
          </w:p>
        </w:tc>
        <w:tc>
          <w:tcPr>
            <w:tcW w:w="746" w:type="pct"/>
            <w:shd w:val="clear" w:color="auto" w:fill="auto"/>
            <w:tcMar>
              <w:top w:w="15" w:type="dxa"/>
              <w:left w:w="15" w:type="dxa"/>
              <w:bottom w:w="0" w:type="dxa"/>
              <w:right w:w="15" w:type="dxa"/>
            </w:tcMar>
            <w:vAlign w:val="center"/>
            <w:hideMark/>
          </w:tcPr>
          <w:p w:rsidR="00A84010" w:rsidRPr="006469FE" w:rsidRDefault="00A84010" w:rsidP="00F80AA9">
            <w:pPr>
              <w:jc w:val="right"/>
              <w:textAlignment w:val="center"/>
              <w:rPr>
                <w:rFonts w:asciiTheme="minorHAnsi" w:hAnsiTheme="minorHAnsi" w:cs="Arial"/>
                <w:sz w:val="20"/>
                <w:szCs w:val="20"/>
              </w:rPr>
            </w:pPr>
            <w:r w:rsidRPr="006469FE">
              <w:rPr>
                <w:rFonts w:asciiTheme="minorHAnsi" w:hAnsiTheme="minorHAnsi"/>
                <w:bCs/>
                <w:iCs/>
                <w:kern w:val="24"/>
                <w:sz w:val="20"/>
                <w:szCs w:val="20"/>
              </w:rPr>
              <w:t xml:space="preserve">135.887.87 </w:t>
            </w:r>
          </w:p>
        </w:tc>
      </w:tr>
      <w:tr w:rsidR="00A84010" w:rsidRPr="006469FE" w:rsidTr="00AD7928">
        <w:trPr>
          <w:trHeight w:val="20"/>
          <w:jc w:val="center"/>
        </w:trPr>
        <w:tc>
          <w:tcPr>
            <w:tcW w:w="631" w:type="pct"/>
            <w:shd w:val="clear" w:color="auto" w:fill="auto"/>
            <w:tcMar>
              <w:top w:w="15" w:type="dxa"/>
              <w:left w:w="15" w:type="dxa"/>
              <w:bottom w:w="0" w:type="dxa"/>
              <w:right w:w="15" w:type="dxa"/>
            </w:tcMar>
            <w:vAlign w:val="center"/>
          </w:tcPr>
          <w:p w:rsidR="00A84010" w:rsidRPr="006469FE" w:rsidRDefault="00A84010" w:rsidP="00DB302B">
            <w:pPr>
              <w:jc w:val="center"/>
              <w:textAlignment w:val="center"/>
              <w:rPr>
                <w:rFonts w:asciiTheme="minorHAnsi" w:hAnsiTheme="minorHAnsi"/>
                <w:b/>
                <w:kern w:val="24"/>
                <w:sz w:val="20"/>
                <w:szCs w:val="20"/>
              </w:rPr>
            </w:pPr>
            <w:r w:rsidRPr="006469FE">
              <w:rPr>
                <w:rFonts w:asciiTheme="minorHAnsi" w:hAnsiTheme="minorHAnsi"/>
                <w:b/>
                <w:kern w:val="24"/>
                <w:sz w:val="20"/>
                <w:szCs w:val="20"/>
              </w:rPr>
              <w:t>2014</w:t>
            </w:r>
          </w:p>
        </w:tc>
        <w:tc>
          <w:tcPr>
            <w:tcW w:w="1579" w:type="pct"/>
            <w:shd w:val="clear" w:color="auto" w:fill="auto"/>
            <w:tcMar>
              <w:top w:w="15" w:type="dxa"/>
              <w:left w:w="15" w:type="dxa"/>
              <w:bottom w:w="0" w:type="dxa"/>
              <w:right w:w="15" w:type="dxa"/>
            </w:tcMar>
            <w:vAlign w:val="center"/>
          </w:tcPr>
          <w:p w:rsidR="00A84010" w:rsidRPr="006469FE" w:rsidRDefault="00A84010" w:rsidP="00DB302B">
            <w:pPr>
              <w:jc w:val="center"/>
              <w:textAlignment w:val="center"/>
              <w:rPr>
                <w:rFonts w:asciiTheme="minorHAnsi" w:hAnsiTheme="minorHAnsi"/>
                <w:kern w:val="24"/>
                <w:sz w:val="20"/>
                <w:szCs w:val="20"/>
              </w:rPr>
            </w:pPr>
            <w:r w:rsidRPr="006469FE">
              <w:rPr>
                <w:rFonts w:asciiTheme="minorHAnsi" w:hAnsiTheme="minorHAnsi"/>
                <w:kern w:val="24"/>
                <w:sz w:val="20"/>
                <w:szCs w:val="20"/>
              </w:rPr>
              <w:t>0</w:t>
            </w:r>
          </w:p>
        </w:tc>
        <w:tc>
          <w:tcPr>
            <w:tcW w:w="701" w:type="pct"/>
            <w:shd w:val="clear" w:color="auto" w:fill="auto"/>
            <w:tcMar>
              <w:top w:w="15" w:type="dxa"/>
              <w:left w:w="15" w:type="dxa"/>
              <w:bottom w:w="0" w:type="dxa"/>
              <w:right w:w="15" w:type="dxa"/>
            </w:tcMar>
            <w:vAlign w:val="center"/>
          </w:tcPr>
          <w:p w:rsidR="00A84010" w:rsidRPr="006469FE" w:rsidRDefault="00A84010" w:rsidP="00F80AA9">
            <w:pPr>
              <w:jc w:val="right"/>
              <w:textAlignment w:val="center"/>
              <w:rPr>
                <w:rFonts w:asciiTheme="minorHAnsi" w:hAnsiTheme="minorHAnsi"/>
                <w:kern w:val="24"/>
                <w:sz w:val="20"/>
                <w:szCs w:val="20"/>
              </w:rPr>
            </w:pPr>
            <w:r w:rsidRPr="006469FE">
              <w:rPr>
                <w:rFonts w:asciiTheme="minorHAnsi" w:hAnsiTheme="minorHAnsi"/>
                <w:kern w:val="24"/>
                <w:sz w:val="20"/>
                <w:szCs w:val="20"/>
              </w:rPr>
              <w:t>116</w:t>
            </w:r>
            <w:r w:rsidR="000946DF">
              <w:rPr>
                <w:rFonts w:asciiTheme="minorHAnsi" w:hAnsiTheme="minorHAnsi"/>
                <w:kern w:val="24"/>
                <w:sz w:val="20"/>
                <w:szCs w:val="20"/>
              </w:rPr>
              <w:t>.</w:t>
            </w:r>
            <w:r w:rsidRPr="006469FE">
              <w:rPr>
                <w:rFonts w:asciiTheme="minorHAnsi" w:hAnsiTheme="minorHAnsi"/>
                <w:kern w:val="24"/>
                <w:sz w:val="20"/>
                <w:szCs w:val="20"/>
              </w:rPr>
              <w:t>035</w:t>
            </w:r>
          </w:p>
        </w:tc>
        <w:tc>
          <w:tcPr>
            <w:tcW w:w="643" w:type="pct"/>
            <w:shd w:val="clear" w:color="auto" w:fill="auto"/>
            <w:tcMar>
              <w:top w:w="15" w:type="dxa"/>
              <w:left w:w="15" w:type="dxa"/>
              <w:bottom w:w="0" w:type="dxa"/>
              <w:right w:w="15" w:type="dxa"/>
            </w:tcMar>
            <w:vAlign w:val="center"/>
          </w:tcPr>
          <w:p w:rsidR="00A84010" w:rsidRPr="006469FE" w:rsidRDefault="00A84010" w:rsidP="00F80AA9">
            <w:pPr>
              <w:jc w:val="right"/>
              <w:textAlignment w:val="center"/>
              <w:rPr>
                <w:rFonts w:asciiTheme="minorHAnsi" w:hAnsiTheme="minorHAnsi"/>
                <w:kern w:val="24"/>
                <w:sz w:val="20"/>
                <w:szCs w:val="20"/>
              </w:rPr>
            </w:pPr>
            <w:r w:rsidRPr="006469FE">
              <w:rPr>
                <w:rFonts w:asciiTheme="minorHAnsi" w:hAnsiTheme="minorHAnsi"/>
                <w:kern w:val="24"/>
                <w:sz w:val="20"/>
                <w:szCs w:val="20"/>
              </w:rPr>
              <w:t>-</w:t>
            </w:r>
          </w:p>
        </w:tc>
        <w:tc>
          <w:tcPr>
            <w:tcW w:w="699" w:type="pct"/>
            <w:shd w:val="clear" w:color="auto" w:fill="auto"/>
            <w:tcMar>
              <w:top w:w="15" w:type="dxa"/>
              <w:left w:w="15" w:type="dxa"/>
              <w:bottom w:w="0" w:type="dxa"/>
              <w:right w:w="15" w:type="dxa"/>
            </w:tcMar>
            <w:vAlign w:val="center"/>
          </w:tcPr>
          <w:p w:rsidR="00A84010" w:rsidRPr="006469FE" w:rsidRDefault="00A84010" w:rsidP="00F80AA9">
            <w:pPr>
              <w:jc w:val="right"/>
              <w:textAlignment w:val="center"/>
              <w:rPr>
                <w:rFonts w:asciiTheme="minorHAnsi" w:hAnsiTheme="minorHAnsi"/>
                <w:kern w:val="24"/>
                <w:sz w:val="20"/>
                <w:szCs w:val="20"/>
              </w:rPr>
            </w:pPr>
            <w:r w:rsidRPr="006469FE">
              <w:rPr>
                <w:rFonts w:asciiTheme="minorHAnsi" w:hAnsiTheme="minorHAnsi"/>
                <w:kern w:val="24"/>
                <w:sz w:val="20"/>
                <w:szCs w:val="20"/>
              </w:rPr>
              <w:t>79.947</w:t>
            </w:r>
          </w:p>
        </w:tc>
        <w:tc>
          <w:tcPr>
            <w:tcW w:w="746" w:type="pct"/>
            <w:shd w:val="clear" w:color="auto" w:fill="auto"/>
            <w:tcMar>
              <w:top w:w="15" w:type="dxa"/>
              <w:left w:w="15" w:type="dxa"/>
              <w:bottom w:w="0" w:type="dxa"/>
              <w:right w:w="15" w:type="dxa"/>
            </w:tcMar>
            <w:vAlign w:val="center"/>
          </w:tcPr>
          <w:p w:rsidR="00A84010" w:rsidRPr="006469FE" w:rsidRDefault="00A84010" w:rsidP="00F80AA9">
            <w:pPr>
              <w:jc w:val="right"/>
              <w:textAlignment w:val="center"/>
              <w:rPr>
                <w:rFonts w:asciiTheme="minorHAnsi" w:hAnsiTheme="minorHAnsi"/>
                <w:bCs/>
                <w:iCs/>
                <w:kern w:val="24"/>
                <w:sz w:val="20"/>
                <w:szCs w:val="20"/>
              </w:rPr>
            </w:pPr>
            <w:r w:rsidRPr="006469FE">
              <w:rPr>
                <w:rFonts w:asciiTheme="minorHAnsi" w:hAnsiTheme="minorHAnsi"/>
                <w:bCs/>
                <w:iCs/>
                <w:kern w:val="24"/>
                <w:sz w:val="20"/>
                <w:szCs w:val="20"/>
              </w:rPr>
              <w:t>79.947</w:t>
            </w:r>
          </w:p>
        </w:tc>
      </w:tr>
    </w:tbl>
    <w:p w:rsidR="007B19B3" w:rsidRPr="006469FE" w:rsidRDefault="0068750D" w:rsidP="00DB302B">
      <w:pPr>
        <w:pStyle w:val="Balk4"/>
        <w:spacing w:after="0"/>
        <w:rPr>
          <w:szCs w:val="22"/>
        </w:rPr>
      </w:pPr>
      <w:bookmarkStart w:id="873" w:name="_Toc411347584"/>
      <w:bookmarkStart w:id="874" w:name="_Toc413836861"/>
      <w:r>
        <w:rPr>
          <w:szCs w:val="22"/>
        </w:rPr>
        <w:t>4.3.3.13</w:t>
      </w:r>
      <w:r w:rsidR="002E24CC" w:rsidRPr="006469FE">
        <w:rPr>
          <w:szCs w:val="22"/>
        </w:rPr>
        <w:t xml:space="preserve">. </w:t>
      </w:r>
      <w:r w:rsidR="009233B0" w:rsidRPr="006469FE">
        <w:rPr>
          <w:szCs w:val="22"/>
        </w:rPr>
        <w:t>Hayvancılık Desteklemeleri</w:t>
      </w:r>
      <w:bookmarkEnd w:id="870"/>
      <w:bookmarkEnd w:id="871"/>
      <w:bookmarkEnd w:id="872"/>
      <w:bookmarkEnd w:id="873"/>
      <w:bookmarkEnd w:id="874"/>
    </w:p>
    <w:p w:rsidR="00B75FC1" w:rsidRPr="006469FE" w:rsidRDefault="00B75FC1" w:rsidP="00DB302B"/>
    <w:tbl>
      <w:tblPr>
        <w:tblW w:w="8452" w:type="dxa"/>
        <w:jc w:val="center"/>
        <w:tblLayout w:type="fixed"/>
        <w:tblCellMar>
          <w:left w:w="70" w:type="dxa"/>
          <w:right w:w="70" w:type="dxa"/>
        </w:tblCellMar>
        <w:tblLook w:val="04A0" w:firstRow="1" w:lastRow="0" w:firstColumn="1" w:lastColumn="0" w:noHBand="0" w:noVBand="1"/>
      </w:tblPr>
      <w:tblGrid>
        <w:gridCol w:w="567"/>
        <w:gridCol w:w="5050"/>
        <w:gridCol w:w="1559"/>
        <w:gridCol w:w="1276"/>
      </w:tblGrid>
      <w:tr w:rsidR="003848B6" w:rsidRPr="006469FE" w:rsidTr="00F80AA9">
        <w:trPr>
          <w:trHeight w:val="20"/>
          <w:jc w:val="center"/>
        </w:trPr>
        <w:tc>
          <w:tcPr>
            <w:tcW w:w="8452" w:type="dxa"/>
            <w:gridSpan w:val="4"/>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2014 YILINDA ALINIP GÖNDERİLEN İCMAL LİSTELERİNİN DÖKÜMÜ</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Sıra No</w:t>
            </w:r>
          </w:p>
        </w:tc>
        <w:tc>
          <w:tcPr>
            <w:tcW w:w="5050" w:type="dxa"/>
            <w:tcBorders>
              <w:top w:val="nil"/>
              <w:left w:val="nil"/>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Destekleme Adı</w:t>
            </w:r>
          </w:p>
        </w:tc>
        <w:tc>
          <w:tcPr>
            <w:tcW w:w="1559" w:type="dxa"/>
            <w:tcBorders>
              <w:top w:val="nil"/>
              <w:left w:val="nil"/>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Bakanlığımıza Ödeme İcmallerin Gönderiliş Tarihi</w:t>
            </w:r>
          </w:p>
        </w:tc>
        <w:tc>
          <w:tcPr>
            <w:tcW w:w="1276" w:type="dxa"/>
            <w:tcBorders>
              <w:top w:val="nil"/>
              <w:left w:val="nil"/>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 xml:space="preserve">Destekleme </w:t>
            </w:r>
          </w:p>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Tutarı (TL)</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Arılı Kovan Desteklemesi 2014 Yılı</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12.04.2014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509.670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Anaç Koyun-Keçi Desteklemesi 2013 Yılı</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05.05.2014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6.765.480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3</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Anaç Sığır Desteklemesi 2013 Yılı</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20.03.2014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bCs/>
                <w:sz w:val="20"/>
                <w:szCs w:val="20"/>
              </w:rPr>
              <w:t>15.895.865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4</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1002EB">
            <w:pPr>
              <w:jc w:val="left"/>
              <w:rPr>
                <w:rFonts w:asciiTheme="minorHAnsi" w:hAnsiTheme="minorHAnsi"/>
                <w:sz w:val="20"/>
                <w:szCs w:val="20"/>
              </w:rPr>
            </w:pPr>
            <w:r w:rsidRPr="006469FE">
              <w:rPr>
                <w:rFonts w:asciiTheme="minorHAnsi" w:hAnsiTheme="minorHAnsi"/>
                <w:sz w:val="20"/>
                <w:szCs w:val="20"/>
              </w:rPr>
              <w:t>2013 Yılı Suni Tohum</w:t>
            </w:r>
            <w:r w:rsidR="001002EB" w:rsidRPr="006469FE">
              <w:rPr>
                <w:rFonts w:asciiTheme="minorHAnsi" w:hAnsiTheme="minorHAnsi"/>
                <w:sz w:val="20"/>
                <w:szCs w:val="20"/>
              </w:rPr>
              <w:t>lamadan Doğan Buzağı Dest.</w:t>
            </w:r>
            <w:r w:rsidRPr="006469FE">
              <w:rPr>
                <w:rFonts w:asciiTheme="minorHAnsi" w:hAnsiTheme="minorHAnsi"/>
                <w:sz w:val="20"/>
                <w:szCs w:val="20"/>
              </w:rPr>
              <w:t xml:space="preserve"> 1. Dönem</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27.03.2014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D82F5A" w:rsidP="00DB302B">
            <w:pPr>
              <w:jc w:val="right"/>
              <w:rPr>
                <w:rFonts w:asciiTheme="minorHAnsi" w:hAnsiTheme="minorHAnsi"/>
                <w:sz w:val="20"/>
                <w:szCs w:val="20"/>
              </w:rPr>
            </w:pPr>
            <w:r w:rsidRPr="006469FE">
              <w:rPr>
                <w:rFonts w:asciiTheme="minorHAnsi" w:hAnsiTheme="minorHAnsi"/>
                <w:sz w:val="20"/>
                <w:szCs w:val="20"/>
              </w:rPr>
              <w:t>2.770.400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5</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2013 Yılı Suni Tohuml</w:t>
            </w:r>
            <w:r w:rsidR="001002EB" w:rsidRPr="006469FE">
              <w:rPr>
                <w:rFonts w:asciiTheme="minorHAnsi" w:hAnsiTheme="minorHAnsi"/>
                <w:sz w:val="20"/>
                <w:szCs w:val="20"/>
              </w:rPr>
              <w:t>amadan Doğan Buzağı Dest.</w:t>
            </w:r>
            <w:r w:rsidRPr="006469FE">
              <w:rPr>
                <w:rFonts w:asciiTheme="minorHAnsi" w:hAnsiTheme="minorHAnsi"/>
                <w:sz w:val="20"/>
                <w:szCs w:val="20"/>
              </w:rPr>
              <w:t xml:space="preserve"> 2. Dönem</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11.09.2014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D82F5A" w:rsidP="00DB302B">
            <w:pPr>
              <w:jc w:val="right"/>
              <w:rPr>
                <w:rFonts w:asciiTheme="minorHAnsi" w:hAnsiTheme="minorHAnsi"/>
                <w:sz w:val="20"/>
                <w:szCs w:val="20"/>
              </w:rPr>
            </w:pPr>
            <w:r w:rsidRPr="006469FE">
              <w:rPr>
                <w:rFonts w:asciiTheme="minorHAnsi" w:hAnsiTheme="minorHAnsi"/>
                <w:sz w:val="20"/>
                <w:szCs w:val="20"/>
              </w:rPr>
              <w:t>397.255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6</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Çiğ Süt Desteklemesi 2014 Yılı 1. Dönem</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09.06.2014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471EC2">
            <w:pPr>
              <w:jc w:val="right"/>
              <w:rPr>
                <w:rFonts w:asciiTheme="minorHAnsi" w:hAnsiTheme="minorHAnsi"/>
                <w:sz w:val="20"/>
                <w:szCs w:val="20"/>
              </w:rPr>
            </w:pPr>
            <w:r w:rsidRPr="006469FE">
              <w:rPr>
                <w:rFonts w:asciiTheme="minorHAnsi" w:hAnsiTheme="minorHAnsi"/>
                <w:sz w:val="20"/>
                <w:szCs w:val="20"/>
              </w:rPr>
              <w:t>5.398.</w:t>
            </w:r>
            <w:r w:rsidR="00471EC2" w:rsidRPr="006469FE">
              <w:rPr>
                <w:rFonts w:asciiTheme="minorHAnsi" w:hAnsiTheme="minorHAnsi"/>
                <w:sz w:val="20"/>
                <w:szCs w:val="20"/>
              </w:rPr>
              <w:t>922</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7</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Çiğ Süt Desteklemesi 2014 Yılı 2. Dönem</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22.09.2014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441163" w:rsidP="00DB302B">
            <w:pPr>
              <w:jc w:val="right"/>
              <w:rPr>
                <w:rFonts w:asciiTheme="minorHAnsi" w:hAnsiTheme="minorHAnsi"/>
                <w:sz w:val="20"/>
                <w:szCs w:val="20"/>
              </w:rPr>
            </w:pPr>
            <w:r w:rsidRPr="006469FE">
              <w:rPr>
                <w:rFonts w:asciiTheme="minorHAnsi" w:hAnsiTheme="minorHAnsi"/>
                <w:sz w:val="20"/>
                <w:szCs w:val="20"/>
              </w:rPr>
              <w:t>7.</w:t>
            </w:r>
            <w:r w:rsidR="00471EC2" w:rsidRPr="006469FE">
              <w:rPr>
                <w:rFonts w:asciiTheme="minorHAnsi" w:hAnsiTheme="minorHAnsi"/>
                <w:sz w:val="20"/>
                <w:szCs w:val="20"/>
              </w:rPr>
              <w:t>692.525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8</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Çiğ Süt Desteklemesi 2014 Yılı 3. Dönem</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05.12.2014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4.888.9</w:t>
            </w:r>
            <w:r w:rsidR="00471EC2" w:rsidRPr="006469FE">
              <w:rPr>
                <w:rFonts w:asciiTheme="minorHAnsi" w:hAnsiTheme="minorHAnsi"/>
                <w:sz w:val="20"/>
                <w:szCs w:val="20"/>
              </w:rPr>
              <w:t>32</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9</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Çiğ Süt Desteklemesi 2013 Yılı 4. Dönem</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21.02.2014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471EC2">
            <w:pPr>
              <w:jc w:val="right"/>
              <w:rPr>
                <w:rFonts w:asciiTheme="minorHAnsi" w:hAnsiTheme="minorHAnsi"/>
                <w:sz w:val="20"/>
                <w:szCs w:val="20"/>
              </w:rPr>
            </w:pPr>
            <w:r w:rsidRPr="006469FE">
              <w:rPr>
                <w:rFonts w:asciiTheme="minorHAnsi" w:hAnsiTheme="minorHAnsi"/>
                <w:sz w:val="20"/>
                <w:szCs w:val="20"/>
              </w:rPr>
              <w:t>4.962.4</w:t>
            </w:r>
            <w:r w:rsidR="00471EC2" w:rsidRPr="006469FE">
              <w:rPr>
                <w:rFonts w:asciiTheme="minorHAnsi" w:hAnsiTheme="minorHAnsi"/>
                <w:sz w:val="20"/>
                <w:szCs w:val="20"/>
              </w:rPr>
              <w:t>17</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10</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Çiğ Süt Desteklemesi 2014 Yılı Ekim Ayı</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25.12.2014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1.014.9</w:t>
            </w:r>
            <w:r w:rsidR="00471EC2" w:rsidRPr="006469FE">
              <w:rPr>
                <w:rFonts w:asciiTheme="minorHAnsi" w:hAnsiTheme="minorHAnsi"/>
                <w:sz w:val="20"/>
                <w:szCs w:val="20"/>
              </w:rPr>
              <w:t>40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Besilik Erkek Sığır Desteklemesi 2013 3. Dönem</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03.03.2014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441163" w:rsidP="00DB302B">
            <w:pPr>
              <w:jc w:val="right"/>
              <w:rPr>
                <w:rFonts w:asciiTheme="minorHAnsi" w:hAnsiTheme="minorHAnsi"/>
                <w:sz w:val="20"/>
                <w:szCs w:val="20"/>
              </w:rPr>
            </w:pPr>
            <w:r w:rsidRPr="006469FE">
              <w:rPr>
                <w:rFonts w:asciiTheme="minorHAnsi" w:hAnsiTheme="minorHAnsi"/>
                <w:sz w:val="20"/>
                <w:szCs w:val="20"/>
              </w:rPr>
              <w:t>799.37</w:t>
            </w:r>
            <w:r w:rsidR="00910D48" w:rsidRPr="006469FE">
              <w:rPr>
                <w:rFonts w:asciiTheme="minorHAnsi" w:hAnsiTheme="minorHAnsi"/>
                <w:sz w:val="20"/>
                <w:szCs w:val="20"/>
              </w:rPr>
              <w:t>1</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12</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Besilik Erkek Sığır Desteklemesi 2014 1. Dönem</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04.08.2014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2.369.70</w:t>
            </w:r>
            <w:r w:rsidR="006E147D" w:rsidRPr="006469FE">
              <w:rPr>
                <w:rFonts w:asciiTheme="minorHAnsi" w:hAnsiTheme="minorHAnsi"/>
                <w:sz w:val="20"/>
                <w:szCs w:val="20"/>
              </w:rPr>
              <w:t>9</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13</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Besilik Erkek Sığır Desteklemesi 2014 2.Dönem</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24.12.2014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441163" w:rsidP="00DB302B">
            <w:pPr>
              <w:jc w:val="right"/>
              <w:rPr>
                <w:rFonts w:asciiTheme="minorHAnsi" w:hAnsiTheme="minorHAnsi"/>
                <w:sz w:val="20"/>
                <w:szCs w:val="20"/>
              </w:rPr>
            </w:pPr>
            <w:r w:rsidRPr="006469FE">
              <w:rPr>
                <w:rFonts w:asciiTheme="minorHAnsi" w:hAnsiTheme="minorHAnsi"/>
                <w:sz w:val="20"/>
                <w:szCs w:val="20"/>
              </w:rPr>
              <w:t>1.938.045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15</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Anaç Manda Desteklemesi 2013</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25.02.2014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80.150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16</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Hastalıktan Ari İşletme Desteklemesi</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372.000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17</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Halk Elinde Kıl Keçisi Islah Desteklemesi 2014</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11.09.2014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418.567</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18</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Halk Elinde Sakız Koyunu Islah Desteklemesi 2014</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11.09.2014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329.005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19</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Halk Elinde Türk Saanen Keçisi Islah Desteklemesi 2013</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11.09.2014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190.975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20</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Halk Elinde Tahirova Koyunu Islah Desteklemesi 2013</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11.09.2014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259.525</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21</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1002EB" w:rsidP="001002EB">
            <w:pPr>
              <w:jc w:val="left"/>
              <w:rPr>
                <w:rFonts w:asciiTheme="minorHAnsi" w:hAnsiTheme="minorHAnsi"/>
                <w:sz w:val="20"/>
                <w:szCs w:val="20"/>
              </w:rPr>
            </w:pPr>
            <w:r w:rsidRPr="006469FE">
              <w:rPr>
                <w:rFonts w:asciiTheme="minorHAnsi" w:hAnsiTheme="minorHAnsi"/>
                <w:sz w:val="20"/>
                <w:szCs w:val="20"/>
              </w:rPr>
              <w:t>Gen Kaynağı Yer. Kor.</w:t>
            </w:r>
            <w:r w:rsidR="003848B6" w:rsidRPr="006469FE">
              <w:rPr>
                <w:rFonts w:asciiTheme="minorHAnsi" w:hAnsiTheme="minorHAnsi"/>
                <w:sz w:val="20"/>
                <w:szCs w:val="20"/>
              </w:rPr>
              <w:t xml:space="preserve"> Prj. Gökçeada Koyunu Destek. 2014</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05.12.2014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80.000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22</w:t>
            </w:r>
          </w:p>
        </w:tc>
        <w:tc>
          <w:tcPr>
            <w:tcW w:w="505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Gen K</w:t>
            </w:r>
            <w:r w:rsidR="001002EB" w:rsidRPr="006469FE">
              <w:rPr>
                <w:rFonts w:asciiTheme="minorHAnsi" w:hAnsiTheme="minorHAnsi"/>
                <w:sz w:val="20"/>
                <w:szCs w:val="20"/>
              </w:rPr>
              <w:t>aynağı Yer. Kor. Prj.  Boz Irk Sığır Dest.</w:t>
            </w:r>
            <w:r w:rsidRPr="006469FE">
              <w:rPr>
                <w:rFonts w:asciiTheme="minorHAnsi" w:hAnsiTheme="minorHAnsi"/>
                <w:sz w:val="20"/>
                <w:szCs w:val="20"/>
              </w:rPr>
              <w:t xml:space="preserve"> 2014</w:t>
            </w:r>
          </w:p>
        </w:tc>
        <w:tc>
          <w:tcPr>
            <w:tcW w:w="1559" w:type="dxa"/>
            <w:tcBorders>
              <w:top w:val="nil"/>
              <w:left w:val="nil"/>
              <w:bottom w:val="single" w:sz="4" w:space="0" w:color="auto"/>
              <w:right w:val="single" w:sz="4" w:space="0" w:color="auto"/>
            </w:tcBorders>
            <w:shd w:val="clear" w:color="auto" w:fill="auto"/>
            <w:noWrap/>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27.10.2014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137.500</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auto"/>
            <w:noWrap/>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 xml:space="preserve">23 </w:t>
            </w:r>
          </w:p>
        </w:tc>
        <w:tc>
          <w:tcPr>
            <w:tcW w:w="5050" w:type="dxa"/>
            <w:tcBorders>
              <w:top w:val="nil"/>
              <w:left w:val="nil"/>
              <w:bottom w:val="single" w:sz="4" w:space="0" w:color="auto"/>
              <w:right w:val="single" w:sz="4" w:space="0" w:color="auto"/>
            </w:tcBorders>
            <w:shd w:val="clear" w:color="auto" w:fill="auto"/>
            <w:noWrap/>
            <w:vAlign w:val="bottom"/>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Serbest Veteriner Hekim Desteklemesi</w:t>
            </w:r>
          </w:p>
        </w:tc>
        <w:tc>
          <w:tcPr>
            <w:tcW w:w="1559"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22.08.2014</w:t>
            </w:r>
          </w:p>
        </w:tc>
        <w:tc>
          <w:tcPr>
            <w:tcW w:w="1276" w:type="dxa"/>
            <w:tcBorders>
              <w:top w:val="nil"/>
              <w:left w:val="nil"/>
              <w:bottom w:val="single" w:sz="4" w:space="0" w:color="auto"/>
              <w:right w:val="single" w:sz="4" w:space="0" w:color="auto"/>
            </w:tcBorders>
            <w:shd w:val="clear" w:color="auto" w:fill="auto"/>
            <w:noWrap/>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65.271</w:t>
            </w:r>
          </w:p>
        </w:tc>
      </w:tr>
      <w:tr w:rsidR="003848B6" w:rsidRPr="006469FE" w:rsidTr="00F80AA9">
        <w:trPr>
          <w:trHeight w:val="20"/>
          <w:jc w:val="center"/>
        </w:trPr>
        <w:tc>
          <w:tcPr>
            <w:tcW w:w="567"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3848B6" w:rsidRPr="006469FE" w:rsidRDefault="003848B6" w:rsidP="00DB302B">
            <w:pPr>
              <w:rPr>
                <w:rFonts w:asciiTheme="minorHAnsi" w:hAnsiTheme="minorHAnsi"/>
                <w:b/>
                <w:sz w:val="20"/>
                <w:szCs w:val="20"/>
              </w:rPr>
            </w:pPr>
            <w:r w:rsidRPr="006469FE">
              <w:rPr>
                <w:rFonts w:asciiTheme="minorHAnsi" w:hAnsiTheme="minorHAnsi"/>
                <w:b/>
                <w:sz w:val="20"/>
                <w:szCs w:val="20"/>
              </w:rPr>
              <w:t> </w:t>
            </w:r>
          </w:p>
        </w:tc>
        <w:tc>
          <w:tcPr>
            <w:tcW w:w="5050" w:type="dxa"/>
            <w:tcBorders>
              <w:top w:val="nil"/>
              <w:left w:val="nil"/>
              <w:bottom w:val="single" w:sz="4" w:space="0" w:color="auto"/>
              <w:right w:val="single" w:sz="4" w:space="0" w:color="auto"/>
            </w:tcBorders>
            <w:shd w:val="clear" w:color="auto" w:fill="FBD4B4" w:themeFill="accent6" w:themeFillTint="66"/>
            <w:noWrap/>
            <w:vAlign w:val="bottom"/>
            <w:hideMark/>
          </w:tcPr>
          <w:p w:rsidR="003848B6" w:rsidRPr="006469FE" w:rsidRDefault="003848B6" w:rsidP="00DB302B">
            <w:pPr>
              <w:rPr>
                <w:rFonts w:asciiTheme="minorHAnsi" w:hAnsiTheme="minorHAnsi"/>
                <w:b/>
                <w:sz w:val="20"/>
                <w:szCs w:val="20"/>
              </w:rPr>
            </w:pPr>
            <w:r w:rsidRPr="006469FE">
              <w:rPr>
                <w:rFonts w:asciiTheme="minorHAnsi" w:hAnsiTheme="minorHAnsi"/>
                <w:b/>
                <w:sz w:val="20"/>
                <w:szCs w:val="20"/>
              </w:rPr>
              <w:t>TOPLAM</w:t>
            </w:r>
          </w:p>
        </w:tc>
        <w:tc>
          <w:tcPr>
            <w:tcW w:w="1559" w:type="dxa"/>
            <w:tcBorders>
              <w:top w:val="nil"/>
              <w:left w:val="nil"/>
              <w:bottom w:val="single" w:sz="4" w:space="0" w:color="auto"/>
              <w:right w:val="single" w:sz="4" w:space="0" w:color="auto"/>
            </w:tcBorders>
            <w:shd w:val="clear" w:color="auto" w:fill="FBD4B4" w:themeFill="accent6" w:themeFillTint="66"/>
            <w:noWrap/>
            <w:vAlign w:val="bottom"/>
            <w:hideMark/>
          </w:tcPr>
          <w:p w:rsidR="003848B6" w:rsidRPr="006469FE" w:rsidRDefault="003848B6" w:rsidP="00DB302B">
            <w:pPr>
              <w:jc w:val="right"/>
              <w:rPr>
                <w:rFonts w:asciiTheme="minorHAnsi" w:hAnsiTheme="minorHAnsi"/>
                <w:b/>
                <w:sz w:val="20"/>
                <w:szCs w:val="20"/>
              </w:rPr>
            </w:pPr>
            <w:r w:rsidRPr="006469FE">
              <w:rPr>
                <w:rFonts w:asciiTheme="minorHAnsi" w:hAnsiTheme="minorHAnsi"/>
                <w:b/>
                <w:sz w:val="20"/>
                <w:szCs w:val="20"/>
              </w:rPr>
              <w:t> </w:t>
            </w:r>
          </w:p>
        </w:tc>
        <w:tc>
          <w:tcPr>
            <w:tcW w:w="1276" w:type="dxa"/>
            <w:tcBorders>
              <w:top w:val="nil"/>
              <w:left w:val="nil"/>
              <w:bottom w:val="single" w:sz="4" w:space="0" w:color="auto"/>
              <w:right w:val="single" w:sz="4" w:space="0" w:color="auto"/>
            </w:tcBorders>
            <w:shd w:val="clear" w:color="auto" w:fill="FBD4B4" w:themeFill="accent6" w:themeFillTint="66"/>
            <w:noWrap/>
            <w:vAlign w:val="bottom"/>
          </w:tcPr>
          <w:p w:rsidR="003848B6" w:rsidRPr="006469FE" w:rsidRDefault="004E4949" w:rsidP="00DB302B">
            <w:pPr>
              <w:jc w:val="right"/>
              <w:rPr>
                <w:rFonts w:asciiTheme="minorHAnsi" w:hAnsiTheme="minorHAnsi"/>
                <w:b/>
                <w:sz w:val="20"/>
                <w:szCs w:val="20"/>
              </w:rPr>
            </w:pPr>
            <w:r w:rsidRPr="006469FE">
              <w:rPr>
                <w:rFonts w:asciiTheme="minorHAnsi" w:hAnsiTheme="minorHAnsi"/>
                <w:b/>
                <w:sz w:val="20"/>
                <w:szCs w:val="20"/>
              </w:rPr>
              <w:t>57.336.524</w:t>
            </w:r>
          </w:p>
        </w:tc>
      </w:tr>
    </w:tbl>
    <w:p w:rsidR="00D36126" w:rsidRPr="006469FE" w:rsidRDefault="00D36126" w:rsidP="00DB302B">
      <w:pPr>
        <w:pStyle w:val="GvdeMetni3"/>
        <w:spacing w:line="276" w:lineRule="auto"/>
        <w:jc w:val="center"/>
        <w:rPr>
          <w:rFonts w:asciiTheme="minorHAnsi" w:hAnsiTheme="minorHAnsi"/>
          <w:b/>
          <w:sz w:val="24"/>
          <w:szCs w:val="24"/>
        </w:rPr>
      </w:pPr>
    </w:p>
    <w:p w:rsidR="003848B6" w:rsidRPr="006469FE" w:rsidRDefault="003848B6" w:rsidP="00F80AA9">
      <w:pPr>
        <w:pStyle w:val="GvdeMetni3"/>
        <w:spacing w:after="0" w:line="276" w:lineRule="auto"/>
        <w:jc w:val="center"/>
        <w:rPr>
          <w:rFonts w:asciiTheme="minorHAnsi" w:hAnsiTheme="minorHAnsi"/>
          <w:b/>
          <w:sz w:val="22"/>
          <w:szCs w:val="22"/>
        </w:rPr>
      </w:pPr>
      <w:r w:rsidRPr="006469FE">
        <w:rPr>
          <w:rFonts w:asciiTheme="minorHAnsi" w:hAnsiTheme="minorHAnsi"/>
          <w:b/>
          <w:sz w:val="22"/>
          <w:szCs w:val="22"/>
        </w:rPr>
        <w:t>Hayvan Hastalıkları Tazminat Ödemeleri</w:t>
      </w:r>
    </w:p>
    <w:tbl>
      <w:tblPr>
        <w:tblStyle w:val="TabloKlavuzu"/>
        <w:tblW w:w="0" w:type="auto"/>
        <w:jc w:val="center"/>
        <w:tblLook w:val="04A0" w:firstRow="1" w:lastRow="0" w:firstColumn="1" w:lastColumn="0" w:noHBand="0" w:noVBand="1"/>
      </w:tblPr>
      <w:tblGrid>
        <w:gridCol w:w="3908"/>
        <w:gridCol w:w="2410"/>
      </w:tblGrid>
      <w:tr w:rsidR="003848B6" w:rsidRPr="006469FE" w:rsidTr="003848B6">
        <w:trPr>
          <w:trHeight w:val="20"/>
          <w:jc w:val="center"/>
        </w:trPr>
        <w:tc>
          <w:tcPr>
            <w:tcW w:w="3908" w:type="dxa"/>
            <w:shd w:val="clear" w:color="auto" w:fill="FBD4B4" w:themeFill="accent6" w:themeFillTint="66"/>
            <w:vAlign w:val="center"/>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HASTALIK ADI</w:t>
            </w:r>
          </w:p>
        </w:tc>
        <w:tc>
          <w:tcPr>
            <w:tcW w:w="2410" w:type="dxa"/>
            <w:shd w:val="clear" w:color="auto" w:fill="FBD4B4" w:themeFill="accent6" w:themeFillTint="66"/>
            <w:vAlign w:val="center"/>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ÖDENEN TAZMİNAT MİKTARI (TL)</w:t>
            </w:r>
          </w:p>
        </w:tc>
      </w:tr>
      <w:tr w:rsidR="003848B6" w:rsidRPr="006469FE" w:rsidTr="003848B6">
        <w:trPr>
          <w:trHeight w:val="20"/>
          <w:jc w:val="center"/>
        </w:trPr>
        <w:tc>
          <w:tcPr>
            <w:tcW w:w="3908" w:type="dxa"/>
          </w:tcPr>
          <w:p w:rsidR="003848B6" w:rsidRPr="006469FE" w:rsidRDefault="003848B6" w:rsidP="00DB302B">
            <w:pPr>
              <w:spacing w:line="276" w:lineRule="auto"/>
              <w:jc w:val="left"/>
              <w:rPr>
                <w:rFonts w:asciiTheme="minorHAnsi" w:hAnsiTheme="minorHAnsi"/>
                <w:sz w:val="20"/>
                <w:szCs w:val="20"/>
              </w:rPr>
            </w:pPr>
            <w:r w:rsidRPr="006469FE">
              <w:rPr>
                <w:rFonts w:asciiTheme="minorHAnsi" w:hAnsiTheme="minorHAnsi"/>
                <w:sz w:val="20"/>
                <w:szCs w:val="20"/>
              </w:rPr>
              <w:t>Sığır Tüberkülozu</w:t>
            </w:r>
          </w:p>
        </w:tc>
        <w:tc>
          <w:tcPr>
            <w:tcW w:w="2410"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641.599,63</w:t>
            </w:r>
          </w:p>
        </w:tc>
      </w:tr>
      <w:tr w:rsidR="003848B6" w:rsidRPr="006469FE" w:rsidTr="003848B6">
        <w:trPr>
          <w:trHeight w:val="20"/>
          <w:jc w:val="center"/>
        </w:trPr>
        <w:tc>
          <w:tcPr>
            <w:tcW w:w="3908" w:type="dxa"/>
          </w:tcPr>
          <w:p w:rsidR="003848B6" w:rsidRPr="006469FE" w:rsidRDefault="003848B6" w:rsidP="00DB302B">
            <w:pPr>
              <w:spacing w:line="276" w:lineRule="auto"/>
              <w:jc w:val="left"/>
              <w:rPr>
                <w:rFonts w:asciiTheme="minorHAnsi" w:hAnsiTheme="minorHAnsi"/>
                <w:sz w:val="20"/>
                <w:szCs w:val="20"/>
              </w:rPr>
            </w:pPr>
            <w:r w:rsidRPr="006469FE">
              <w:rPr>
                <w:rFonts w:asciiTheme="minorHAnsi" w:hAnsiTheme="minorHAnsi"/>
                <w:sz w:val="20"/>
                <w:szCs w:val="20"/>
              </w:rPr>
              <w:t>Şap Hastalığı( Aşılama Sırasında Oluşan Anafilaktik Şok )</w:t>
            </w:r>
          </w:p>
        </w:tc>
        <w:tc>
          <w:tcPr>
            <w:tcW w:w="2410"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66.595,14</w:t>
            </w:r>
          </w:p>
        </w:tc>
      </w:tr>
      <w:tr w:rsidR="003848B6" w:rsidRPr="006469FE" w:rsidTr="003848B6">
        <w:trPr>
          <w:trHeight w:val="20"/>
          <w:jc w:val="center"/>
        </w:trPr>
        <w:tc>
          <w:tcPr>
            <w:tcW w:w="3908" w:type="dxa"/>
          </w:tcPr>
          <w:p w:rsidR="003848B6" w:rsidRPr="006469FE" w:rsidRDefault="003848B6" w:rsidP="00DB302B">
            <w:pPr>
              <w:spacing w:line="276" w:lineRule="auto"/>
              <w:jc w:val="left"/>
              <w:rPr>
                <w:rFonts w:asciiTheme="minorHAnsi" w:hAnsiTheme="minorHAnsi"/>
                <w:sz w:val="20"/>
                <w:szCs w:val="20"/>
              </w:rPr>
            </w:pPr>
            <w:r w:rsidRPr="006469FE">
              <w:rPr>
                <w:rFonts w:asciiTheme="minorHAnsi" w:hAnsiTheme="minorHAnsi"/>
                <w:sz w:val="20"/>
                <w:szCs w:val="20"/>
              </w:rPr>
              <w:t>Sığır Brucellosu</w:t>
            </w:r>
          </w:p>
        </w:tc>
        <w:tc>
          <w:tcPr>
            <w:tcW w:w="2410"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4.410,00</w:t>
            </w:r>
          </w:p>
        </w:tc>
      </w:tr>
      <w:tr w:rsidR="003848B6" w:rsidRPr="006469FE" w:rsidTr="003848B6">
        <w:trPr>
          <w:trHeight w:val="20"/>
          <w:jc w:val="center"/>
        </w:trPr>
        <w:tc>
          <w:tcPr>
            <w:tcW w:w="3908" w:type="dxa"/>
          </w:tcPr>
          <w:p w:rsidR="003848B6" w:rsidRPr="006469FE" w:rsidRDefault="003848B6" w:rsidP="00DB302B">
            <w:pPr>
              <w:spacing w:line="276" w:lineRule="auto"/>
              <w:jc w:val="left"/>
              <w:rPr>
                <w:rFonts w:asciiTheme="minorHAnsi" w:hAnsiTheme="minorHAnsi"/>
                <w:sz w:val="20"/>
                <w:szCs w:val="20"/>
              </w:rPr>
            </w:pPr>
            <w:r w:rsidRPr="006469FE">
              <w:rPr>
                <w:rFonts w:asciiTheme="minorHAnsi" w:hAnsiTheme="minorHAnsi"/>
                <w:sz w:val="20"/>
                <w:szCs w:val="20"/>
              </w:rPr>
              <w:t>Kuduz</w:t>
            </w:r>
          </w:p>
        </w:tc>
        <w:tc>
          <w:tcPr>
            <w:tcW w:w="2410"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38.505</w:t>
            </w:r>
          </w:p>
        </w:tc>
      </w:tr>
      <w:tr w:rsidR="003848B6" w:rsidRPr="006469FE" w:rsidTr="003848B6">
        <w:trPr>
          <w:trHeight w:val="20"/>
          <w:jc w:val="center"/>
        </w:trPr>
        <w:tc>
          <w:tcPr>
            <w:tcW w:w="3908" w:type="dxa"/>
            <w:shd w:val="clear" w:color="auto" w:fill="FBD4B4" w:themeFill="accent6" w:themeFillTint="66"/>
          </w:tcPr>
          <w:p w:rsidR="003848B6" w:rsidRPr="006469FE" w:rsidRDefault="003848B6"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2410" w:type="dxa"/>
            <w:shd w:val="clear" w:color="auto" w:fill="FBD4B4" w:themeFill="accent6" w:themeFillTint="66"/>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751.109,77</w:t>
            </w:r>
          </w:p>
        </w:tc>
      </w:tr>
    </w:tbl>
    <w:p w:rsidR="003848B6" w:rsidRPr="006469FE" w:rsidRDefault="003848B6" w:rsidP="00DB302B">
      <w:pPr>
        <w:pStyle w:val="GvdeMetni3"/>
        <w:spacing w:line="276" w:lineRule="auto"/>
        <w:jc w:val="center"/>
        <w:rPr>
          <w:rFonts w:asciiTheme="minorHAnsi" w:hAnsiTheme="minorHAnsi"/>
          <w:b/>
          <w:sz w:val="24"/>
          <w:szCs w:val="24"/>
        </w:rPr>
      </w:pPr>
    </w:p>
    <w:p w:rsidR="003848B6" w:rsidRPr="006469FE" w:rsidRDefault="003848B6" w:rsidP="00DB302B">
      <w:pPr>
        <w:pStyle w:val="GvdeMetni3"/>
        <w:spacing w:after="0" w:line="276" w:lineRule="auto"/>
        <w:jc w:val="center"/>
        <w:rPr>
          <w:rFonts w:asciiTheme="minorHAnsi" w:hAnsiTheme="minorHAnsi"/>
          <w:b/>
          <w:sz w:val="22"/>
          <w:szCs w:val="22"/>
        </w:rPr>
      </w:pPr>
      <w:r w:rsidRPr="006469FE">
        <w:rPr>
          <w:rFonts w:asciiTheme="minorHAnsi" w:hAnsiTheme="minorHAnsi"/>
          <w:b/>
          <w:sz w:val="22"/>
          <w:szCs w:val="22"/>
        </w:rPr>
        <w:lastRenderedPageBreak/>
        <w:t>2014 Yılı Arılı Kovan Desteklemesi</w:t>
      </w:r>
    </w:p>
    <w:p w:rsidR="003848B6" w:rsidRPr="006469FE" w:rsidRDefault="003848B6" w:rsidP="00DB302B">
      <w:pPr>
        <w:pStyle w:val="GvdeMetni3"/>
        <w:spacing w:after="0" w:line="276" w:lineRule="auto"/>
        <w:ind w:firstLine="708"/>
        <w:rPr>
          <w:rFonts w:asciiTheme="minorHAnsi" w:hAnsiTheme="minorHAnsi"/>
          <w:sz w:val="22"/>
          <w:szCs w:val="22"/>
        </w:rPr>
      </w:pPr>
      <w:r w:rsidRPr="006469FE">
        <w:rPr>
          <w:rFonts w:asciiTheme="minorHAnsi" w:hAnsiTheme="minorHAnsi"/>
          <w:sz w:val="22"/>
          <w:szCs w:val="22"/>
        </w:rPr>
        <w:t>12.04.2014 tarih ve 28970 sayılı Resmi Gazetede yayınlanan 2014/22 sayılı Hayvancılık Desteklemeleri Hakkındaki Uygulama Esasları Tebliği gereğince ilimiz 2014 yılı Arılı Kovan Desteklemesi tablosu aşağıda verilmiştir.</w:t>
      </w:r>
    </w:p>
    <w:p w:rsidR="00B75FC1" w:rsidRPr="006469FE" w:rsidRDefault="00B75FC1" w:rsidP="00DB302B">
      <w:pPr>
        <w:pStyle w:val="GvdeMetni3"/>
        <w:spacing w:after="0" w:line="276" w:lineRule="auto"/>
        <w:ind w:firstLine="708"/>
        <w:rPr>
          <w:rFonts w:asciiTheme="minorHAnsi" w:hAnsiTheme="minorHAnsi"/>
          <w:b/>
          <w:sz w:val="22"/>
          <w:szCs w:val="22"/>
        </w:rPr>
      </w:pPr>
    </w:p>
    <w:tbl>
      <w:tblPr>
        <w:tblW w:w="7671" w:type="dxa"/>
        <w:jc w:val="center"/>
        <w:tblCellMar>
          <w:left w:w="70" w:type="dxa"/>
          <w:right w:w="70" w:type="dxa"/>
        </w:tblCellMar>
        <w:tblLook w:val="04A0" w:firstRow="1" w:lastRow="0" w:firstColumn="1" w:lastColumn="0" w:noHBand="0" w:noVBand="1"/>
      </w:tblPr>
      <w:tblGrid>
        <w:gridCol w:w="1043"/>
        <w:gridCol w:w="1315"/>
        <w:gridCol w:w="862"/>
        <w:gridCol w:w="1489"/>
        <w:gridCol w:w="1219"/>
        <w:gridCol w:w="862"/>
        <w:gridCol w:w="881"/>
      </w:tblGrid>
      <w:tr w:rsidR="003848B6" w:rsidRPr="006469FE" w:rsidTr="003848B6">
        <w:trPr>
          <w:trHeight w:val="244"/>
          <w:jc w:val="center"/>
        </w:trPr>
        <w:tc>
          <w:tcPr>
            <w:tcW w:w="1043"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İLÇE ADI</w:t>
            </w:r>
          </w:p>
        </w:tc>
        <w:tc>
          <w:tcPr>
            <w:tcW w:w="1315"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BİRLİĞİN ADI</w:t>
            </w:r>
          </w:p>
        </w:tc>
        <w:tc>
          <w:tcPr>
            <w:tcW w:w="862"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TOPLAM İŞLETME (ARICI) SAYISI</w:t>
            </w:r>
          </w:p>
        </w:tc>
        <w:tc>
          <w:tcPr>
            <w:tcW w:w="148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DESTEKLENECEK KOLONİ SAYISI</w:t>
            </w:r>
          </w:p>
        </w:tc>
        <w:tc>
          <w:tcPr>
            <w:tcW w:w="121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DESTEKLEME TUTARI (TL)</w:t>
            </w:r>
          </w:p>
        </w:tc>
        <w:tc>
          <w:tcPr>
            <w:tcW w:w="862"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 xml:space="preserve">TOPLAM </w:t>
            </w:r>
          </w:p>
        </w:tc>
        <w:tc>
          <w:tcPr>
            <w:tcW w:w="881"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bCs/>
                <w:sz w:val="20"/>
                <w:szCs w:val="20"/>
              </w:rPr>
            </w:pPr>
            <w:r w:rsidRPr="006469FE">
              <w:rPr>
                <w:rFonts w:asciiTheme="minorHAnsi" w:hAnsiTheme="minorHAnsi"/>
                <w:b/>
                <w:bCs/>
                <w:sz w:val="20"/>
                <w:szCs w:val="20"/>
              </w:rPr>
              <w:t xml:space="preserve">DAĞILIM </w:t>
            </w:r>
            <w:r w:rsidRPr="006469FE">
              <w:rPr>
                <w:rFonts w:asciiTheme="minorHAnsi" w:hAnsiTheme="minorHAnsi"/>
                <w:b/>
                <w:bCs/>
                <w:strike/>
                <w:sz w:val="20"/>
                <w:szCs w:val="20"/>
              </w:rPr>
              <w:t>%</w:t>
            </w:r>
          </w:p>
        </w:tc>
      </w:tr>
      <w:tr w:rsidR="003848B6" w:rsidRPr="006469FE" w:rsidTr="003848B6">
        <w:trPr>
          <w:trHeight w:val="244"/>
          <w:jc w:val="center"/>
        </w:trPr>
        <w:tc>
          <w:tcPr>
            <w:tcW w:w="1043"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1315"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862" w:type="dxa"/>
            <w:vMerge/>
            <w:tcBorders>
              <w:top w:val="single" w:sz="4" w:space="0" w:color="auto"/>
              <w:left w:val="single" w:sz="4" w:space="0" w:color="auto"/>
              <w:bottom w:val="single" w:sz="4" w:space="0" w:color="000000"/>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881" w:type="dxa"/>
            <w:vMerge/>
            <w:tcBorders>
              <w:top w:val="single" w:sz="4" w:space="0" w:color="auto"/>
              <w:left w:val="single" w:sz="4" w:space="0" w:color="auto"/>
              <w:bottom w:val="single" w:sz="4" w:space="0" w:color="000000"/>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r>
      <w:tr w:rsidR="003848B6" w:rsidRPr="006469FE" w:rsidTr="003848B6">
        <w:trPr>
          <w:trHeight w:val="244"/>
          <w:jc w:val="center"/>
        </w:trPr>
        <w:tc>
          <w:tcPr>
            <w:tcW w:w="1043"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1315"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862" w:type="dxa"/>
            <w:vMerge/>
            <w:tcBorders>
              <w:top w:val="single" w:sz="4" w:space="0" w:color="auto"/>
              <w:left w:val="single" w:sz="4" w:space="0" w:color="auto"/>
              <w:bottom w:val="single" w:sz="4" w:space="0" w:color="000000"/>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c>
          <w:tcPr>
            <w:tcW w:w="881" w:type="dxa"/>
            <w:vMerge/>
            <w:tcBorders>
              <w:top w:val="single" w:sz="4" w:space="0" w:color="auto"/>
              <w:left w:val="single" w:sz="4" w:space="0" w:color="auto"/>
              <w:bottom w:val="single" w:sz="4" w:space="0" w:color="000000"/>
              <w:right w:val="single" w:sz="4" w:space="0" w:color="auto"/>
            </w:tcBorders>
            <w:vAlign w:val="center"/>
            <w:hideMark/>
          </w:tcPr>
          <w:p w:rsidR="003848B6" w:rsidRPr="006469FE" w:rsidRDefault="003848B6" w:rsidP="00DB302B">
            <w:pPr>
              <w:jc w:val="left"/>
              <w:rPr>
                <w:rFonts w:asciiTheme="minorHAnsi" w:hAnsiTheme="minorHAnsi"/>
                <w:b/>
                <w:bCs/>
                <w:sz w:val="20"/>
                <w:szCs w:val="20"/>
              </w:rPr>
            </w:pP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Ayvacık</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8</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1.200</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12.000,00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38.190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7</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39</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2.619</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26.190,00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Bayramiç</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13</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1.323</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13.230,00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38.480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8</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38</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2.525</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25.250,00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Biga</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31</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3.493</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34.930,00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92.080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18</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94</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5.715</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57.150,00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3848B6" w:rsidRPr="006469FE" w:rsidTr="003848B6">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848B6" w:rsidRPr="000946DF" w:rsidRDefault="003848B6" w:rsidP="00DB302B">
            <w:pPr>
              <w:rPr>
                <w:rFonts w:asciiTheme="minorHAnsi" w:hAnsiTheme="minorHAnsi"/>
                <w:b/>
                <w:sz w:val="20"/>
                <w:szCs w:val="20"/>
              </w:rPr>
            </w:pPr>
            <w:r w:rsidRPr="000946DF">
              <w:rPr>
                <w:rFonts w:asciiTheme="minorHAnsi" w:hAnsiTheme="minorHAnsi"/>
                <w:b/>
                <w:sz w:val="20"/>
                <w:szCs w:val="20"/>
              </w:rPr>
              <w:t>Bozcaada</w:t>
            </w:r>
          </w:p>
        </w:tc>
        <w:tc>
          <w:tcPr>
            <w:tcW w:w="1315"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w:t>
            </w:r>
          </w:p>
        </w:tc>
        <w:tc>
          <w:tcPr>
            <w:tcW w:w="148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283</w:t>
            </w:r>
          </w:p>
        </w:tc>
        <w:tc>
          <w:tcPr>
            <w:tcW w:w="121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2.830,00</w:t>
            </w:r>
          </w:p>
        </w:tc>
        <w:tc>
          <w:tcPr>
            <w:tcW w:w="862"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2.830</w:t>
            </w:r>
          </w:p>
        </w:tc>
        <w:tc>
          <w:tcPr>
            <w:tcW w:w="881"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Çan</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31</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2.618</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26.180,00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81.040</w:t>
            </w:r>
          </w:p>
        </w:tc>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16</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62</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5.486</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54.860,00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000000"/>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3848B6" w:rsidRPr="006469FE" w:rsidTr="003848B6">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848B6" w:rsidRPr="000946DF" w:rsidRDefault="003848B6" w:rsidP="00DB302B">
            <w:pPr>
              <w:rPr>
                <w:rFonts w:asciiTheme="minorHAnsi" w:hAnsiTheme="minorHAnsi"/>
                <w:b/>
                <w:sz w:val="20"/>
                <w:szCs w:val="20"/>
              </w:rPr>
            </w:pPr>
            <w:r w:rsidRPr="000946DF">
              <w:rPr>
                <w:rFonts w:asciiTheme="minorHAnsi" w:hAnsiTheme="minorHAnsi"/>
                <w:b/>
                <w:sz w:val="20"/>
                <w:szCs w:val="20"/>
              </w:rPr>
              <w:t>Eceabat</w:t>
            </w:r>
          </w:p>
        </w:tc>
        <w:tc>
          <w:tcPr>
            <w:tcW w:w="1315"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28</w:t>
            </w:r>
          </w:p>
        </w:tc>
        <w:tc>
          <w:tcPr>
            <w:tcW w:w="148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2.973</w:t>
            </w:r>
          </w:p>
        </w:tc>
        <w:tc>
          <w:tcPr>
            <w:tcW w:w="121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29.730,00</w:t>
            </w:r>
          </w:p>
        </w:tc>
        <w:tc>
          <w:tcPr>
            <w:tcW w:w="862"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29.730</w:t>
            </w:r>
          </w:p>
        </w:tc>
        <w:tc>
          <w:tcPr>
            <w:tcW w:w="881"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6</w:t>
            </w: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Ezine</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365</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3.650,00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28.810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6</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38</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2.516</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25.160,00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3848B6" w:rsidRPr="006469FE" w:rsidTr="003848B6">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848B6" w:rsidRPr="000946DF" w:rsidRDefault="003848B6" w:rsidP="00DB302B">
            <w:pPr>
              <w:rPr>
                <w:rFonts w:asciiTheme="minorHAnsi" w:hAnsiTheme="minorHAnsi"/>
                <w:b/>
                <w:sz w:val="20"/>
                <w:szCs w:val="20"/>
              </w:rPr>
            </w:pPr>
            <w:r w:rsidRPr="000946DF">
              <w:rPr>
                <w:rFonts w:asciiTheme="minorHAnsi" w:hAnsiTheme="minorHAnsi"/>
                <w:b/>
                <w:sz w:val="20"/>
                <w:szCs w:val="20"/>
              </w:rPr>
              <w:t>Gelibolu</w:t>
            </w:r>
          </w:p>
        </w:tc>
        <w:tc>
          <w:tcPr>
            <w:tcW w:w="1315"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26</w:t>
            </w:r>
          </w:p>
        </w:tc>
        <w:tc>
          <w:tcPr>
            <w:tcW w:w="148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2.301</w:t>
            </w:r>
          </w:p>
        </w:tc>
        <w:tc>
          <w:tcPr>
            <w:tcW w:w="121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23.010,00</w:t>
            </w:r>
          </w:p>
        </w:tc>
        <w:tc>
          <w:tcPr>
            <w:tcW w:w="862"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23.010</w:t>
            </w:r>
          </w:p>
        </w:tc>
        <w:tc>
          <w:tcPr>
            <w:tcW w:w="881"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5</w:t>
            </w:r>
          </w:p>
        </w:tc>
      </w:tr>
      <w:tr w:rsidR="003848B6" w:rsidRPr="006469FE" w:rsidTr="003848B6">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848B6" w:rsidRPr="000946DF" w:rsidRDefault="003848B6" w:rsidP="00DB302B">
            <w:pPr>
              <w:rPr>
                <w:rFonts w:asciiTheme="minorHAnsi" w:hAnsiTheme="minorHAnsi"/>
                <w:b/>
                <w:sz w:val="20"/>
                <w:szCs w:val="20"/>
              </w:rPr>
            </w:pPr>
            <w:r w:rsidRPr="000946DF">
              <w:rPr>
                <w:rFonts w:asciiTheme="minorHAnsi" w:hAnsiTheme="minorHAnsi"/>
                <w:b/>
                <w:sz w:val="20"/>
                <w:szCs w:val="20"/>
              </w:rPr>
              <w:t>Gökçeada</w:t>
            </w:r>
          </w:p>
        </w:tc>
        <w:tc>
          <w:tcPr>
            <w:tcW w:w="1315"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13</w:t>
            </w:r>
          </w:p>
        </w:tc>
        <w:tc>
          <w:tcPr>
            <w:tcW w:w="148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1.990</w:t>
            </w:r>
          </w:p>
        </w:tc>
        <w:tc>
          <w:tcPr>
            <w:tcW w:w="121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19.900,00</w:t>
            </w:r>
          </w:p>
        </w:tc>
        <w:tc>
          <w:tcPr>
            <w:tcW w:w="862"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19.900</w:t>
            </w:r>
          </w:p>
        </w:tc>
        <w:tc>
          <w:tcPr>
            <w:tcW w:w="881"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4</w:t>
            </w:r>
          </w:p>
        </w:tc>
      </w:tr>
      <w:tr w:rsidR="003848B6" w:rsidRPr="006469FE" w:rsidTr="003848B6">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848B6" w:rsidRPr="000946DF" w:rsidRDefault="003848B6" w:rsidP="00DB302B">
            <w:pPr>
              <w:rPr>
                <w:rFonts w:asciiTheme="minorHAnsi" w:hAnsiTheme="minorHAnsi"/>
                <w:b/>
                <w:sz w:val="20"/>
                <w:szCs w:val="20"/>
              </w:rPr>
            </w:pPr>
            <w:r w:rsidRPr="000946DF">
              <w:rPr>
                <w:rFonts w:asciiTheme="minorHAnsi" w:hAnsiTheme="minorHAnsi"/>
                <w:b/>
                <w:sz w:val="20"/>
                <w:szCs w:val="20"/>
              </w:rPr>
              <w:t>Lapseki</w:t>
            </w:r>
          </w:p>
        </w:tc>
        <w:tc>
          <w:tcPr>
            <w:tcW w:w="1315"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27</w:t>
            </w:r>
          </w:p>
        </w:tc>
        <w:tc>
          <w:tcPr>
            <w:tcW w:w="148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2.236</w:t>
            </w:r>
          </w:p>
        </w:tc>
        <w:tc>
          <w:tcPr>
            <w:tcW w:w="1219" w:type="dxa"/>
            <w:tcBorders>
              <w:top w:val="nil"/>
              <w:left w:val="nil"/>
              <w:bottom w:val="single" w:sz="4" w:space="0" w:color="auto"/>
              <w:right w:val="single" w:sz="4" w:space="0" w:color="auto"/>
            </w:tcBorders>
            <w:shd w:val="clear" w:color="auto" w:fill="auto"/>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sz w:val="20"/>
                <w:szCs w:val="20"/>
              </w:rPr>
              <w:t>22.360,00</w:t>
            </w:r>
          </w:p>
        </w:tc>
        <w:tc>
          <w:tcPr>
            <w:tcW w:w="862"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22.360</w:t>
            </w:r>
          </w:p>
        </w:tc>
        <w:tc>
          <w:tcPr>
            <w:tcW w:w="881" w:type="dxa"/>
            <w:tcBorders>
              <w:top w:val="nil"/>
              <w:left w:val="nil"/>
              <w:bottom w:val="single" w:sz="4" w:space="0" w:color="auto"/>
              <w:right w:val="single" w:sz="4" w:space="0" w:color="auto"/>
            </w:tcBorders>
            <w:shd w:val="clear" w:color="auto" w:fill="auto"/>
            <w:vAlign w:val="center"/>
            <w:hideMark/>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4</w:t>
            </w: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Merkez</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63</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5.070</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50.700,00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72.930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14</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35</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2.223</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22.230,00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0946DF" w:rsidRPr="006469FE" w:rsidTr="000946DF">
        <w:trPr>
          <w:trHeight w:val="20"/>
          <w:jc w:val="center"/>
        </w:trPr>
        <w:tc>
          <w:tcPr>
            <w:tcW w:w="1043" w:type="dxa"/>
            <w:vMerge w:val="restart"/>
            <w:tcBorders>
              <w:top w:val="nil"/>
              <w:left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r w:rsidRPr="000946DF">
              <w:rPr>
                <w:rFonts w:asciiTheme="minorHAnsi" w:hAnsiTheme="minorHAnsi"/>
                <w:b/>
                <w:sz w:val="20"/>
                <w:szCs w:val="20"/>
              </w:rPr>
              <w:t>Yenice</w:t>
            </w: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24</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3.710</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37.100,00</w:t>
            </w:r>
          </w:p>
        </w:tc>
        <w:tc>
          <w:tcPr>
            <w:tcW w:w="862"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right"/>
              <w:rPr>
                <w:rFonts w:asciiTheme="minorHAnsi" w:hAnsiTheme="minorHAnsi"/>
                <w:sz w:val="20"/>
                <w:szCs w:val="20"/>
              </w:rPr>
            </w:pPr>
            <w:r w:rsidRPr="006469FE">
              <w:rPr>
                <w:rFonts w:asciiTheme="minorHAnsi" w:hAnsiTheme="minorHAnsi"/>
                <w:sz w:val="20"/>
                <w:szCs w:val="20"/>
              </w:rPr>
              <w:t>60.310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0946DF" w:rsidRPr="006469FE" w:rsidRDefault="000946DF" w:rsidP="00DB302B">
            <w:pPr>
              <w:jc w:val="center"/>
              <w:rPr>
                <w:rFonts w:asciiTheme="minorHAnsi" w:hAnsiTheme="minorHAnsi"/>
                <w:sz w:val="20"/>
                <w:szCs w:val="20"/>
              </w:rPr>
            </w:pPr>
            <w:r w:rsidRPr="006469FE">
              <w:rPr>
                <w:rFonts w:asciiTheme="minorHAnsi" w:hAnsiTheme="minorHAnsi"/>
                <w:sz w:val="20"/>
                <w:szCs w:val="20"/>
              </w:rPr>
              <w:t>12</w:t>
            </w:r>
          </w:p>
        </w:tc>
      </w:tr>
      <w:tr w:rsidR="000946DF" w:rsidRPr="006469FE" w:rsidTr="000946DF">
        <w:trPr>
          <w:trHeight w:val="20"/>
          <w:jc w:val="center"/>
        </w:trPr>
        <w:tc>
          <w:tcPr>
            <w:tcW w:w="1043" w:type="dxa"/>
            <w:vMerge/>
            <w:tcBorders>
              <w:left w:val="single" w:sz="4" w:space="0" w:color="auto"/>
              <w:bottom w:val="single" w:sz="4" w:space="0" w:color="auto"/>
              <w:right w:val="single" w:sz="4" w:space="0" w:color="auto"/>
            </w:tcBorders>
            <w:shd w:val="clear" w:color="auto" w:fill="auto"/>
            <w:vAlign w:val="center"/>
            <w:hideMark/>
          </w:tcPr>
          <w:p w:rsidR="000946DF" w:rsidRPr="000946DF" w:rsidRDefault="000946DF" w:rsidP="00DB302B">
            <w:pPr>
              <w:rPr>
                <w:rFonts w:asciiTheme="minorHAnsi" w:hAnsiTheme="minorHAnsi"/>
                <w:b/>
                <w:sz w:val="20"/>
                <w:szCs w:val="20"/>
              </w:rPr>
            </w:pPr>
          </w:p>
        </w:tc>
        <w:tc>
          <w:tcPr>
            <w:tcW w:w="1315" w:type="dxa"/>
            <w:tcBorders>
              <w:top w:val="nil"/>
              <w:left w:val="nil"/>
              <w:bottom w:val="single" w:sz="4" w:space="0" w:color="auto"/>
              <w:right w:val="single" w:sz="4" w:space="0" w:color="auto"/>
            </w:tcBorders>
            <w:shd w:val="clear" w:color="auto" w:fill="auto"/>
            <w:vAlign w:val="center"/>
            <w:hideMark/>
          </w:tcPr>
          <w:p w:rsidR="000946DF" w:rsidRPr="006469FE" w:rsidRDefault="000946DF" w:rsidP="00DB302B">
            <w:pPr>
              <w:jc w:val="left"/>
              <w:rPr>
                <w:rFonts w:asciiTheme="minorHAnsi" w:hAnsiTheme="minorHAnsi"/>
                <w:sz w:val="20"/>
                <w:szCs w:val="20"/>
              </w:rPr>
            </w:pPr>
            <w:r w:rsidRPr="006469FE">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34</w:t>
            </w:r>
          </w:p>
        </w:tc>
        <w:tc>
          <w:tcPr>
            <w:tcW w:w="148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2.321</w:t>
            </w:r>
          </w:p>
        </w:tc>
        <w:tc>
          <w:tcPr>
            <w:tcW w:w="1219" w:type="dxa"/>
            <w:tcBorders>
              <w:top w:val="nil"/>
              <w:left w:val="nil"/>
              <w:bottom w:val="single" w:sz="4" w:space="0" w:color="auto"/>
              <w:right w:val="single" w:sz="4" w:space="0" w:color="auto"/>
            </w:tcBorders>
            <w:shd w:val="clear" w:color="auto" w:fill="auto"/>
            <w:hideMark/>
          </w:tcPr>
          <w:p w:rsidR="000946DF" w:rsidRPr="006469FE" w:rsidRDefault="000946DF" w:rsidP="00DB302B">
            <w:pPr>
              <w:jc w:val="center"/>
              <w:rPr>
                <w:rFonts w:asciiTheme="minorHAnsi" w:hAnsiTheme="minorHAnsi"/>
                <w:sz w:val="20"/>
                <w:szCs w:val="20"/>
              </w:rPr>
            </w:pPr>
            <w:r w:rsidRPr="006469FE">
              <w:rPr>
                <w:rFonts w:asciiTheme="minorHAnsi" w:eastAsia="Arial" w:hAnsiTheme="minorHAnsi"/>
                <w:sz w:val="20"/>
                <w:szCs w:val="20"/>
              </w:rPr>
              <w:t>23.210,00</w:t>
            </w:r>
          </w:p>
        </w:tc>
        <w:tc>
          <w:tcPr>
            <w:tcW w:w="862"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0946DF" w:rsidRPr="006469FE" w:rsidRDefault="000946DF" w:rsidP="00DB302B">
            <w:pPr>
              <w:jc w:val="left"/>
              <w:rPr>
                <w:rFonts w:asciiTheme="minorHAnsi" w:hAnsiTheme="minorHAnsi"/>
                <w:sz w:val="20"/>
                <w:szCs w:val="20"/>
              </w:rPr>
            </w:pPr>
          </w:p>
        </w:tc>
      </w:tr>
      <w:tr w:rsidR="003848B6" w:rsidRPr="006469FE" w:rsidTr="003848B6">
        <w:trPr>
          <w:trHeight w:val="20"/>
          <w:jc w:val="center"/>
        </w:trPr>
        <w:tc>
          <w:tcPr>
            <w:tcW w:w="1043" w:type="dxa"/>
            <w:tcBorders>
              <w:top w:val="nil"/>
              <w:left w:val="single" w:sz="4" w:space="0" w:color="auto"/>
              <w:bottom w:val="single" w:sz="4" w:space="0" w:color="auto"/>
              <w:right w:val="single" w:sz="4" w:space="0" w:color="auto"/>
            </w:tcBorders>
            <w:shd w:val="clear" w:color="000000" w:fill="FBD4B4"/>
            <w:vAlign w:val="center"/>
            <w:hideMark/>
          </w:tcPr>
          <w:p w:rsidR="003848B6" w:rsidRPr="006469FE" w:rsidRDefault="003848B6" w:rsidP="00DB302B">
            <w:pPr>
              <w:rPr>
                <w:rFonts w:asciiTheme="minorHAnsi" w:hAnsiTheme="minorHAnsi"/>
                <w:b/>
                <w:bCs/>
                <w:sz w:val="20"/>
                <w:szCs w:val="20"/>
              </w:rPr>
            </w:pPr>
            <w:r w:rsidRPr="006469FE">
              <w:rPr>
                <w:rFonts w:asciiTheme="minorHAnsi" w:hAnsiTheme="minorHAnsi"/>
                <w:b/>
                <w:bCs/>
                <w:sz w:val="20"/>
                <w:szCs w:val="20"/>
              </w:rPr>
              <w:t>TOPLAM</w:t>
            </w:r>
          </w:p>
        </w:tc>
        <w:tc>
          <w:tcPr>
            <w:tcW w:w="1315" w:type="dxa"/>
            <w:tcBorders>
              <w:top w:val="nil"/>
              <w:left w:val="nil"/>
              <w:bottom w:val="single" w:sz="4" w:space="0" w:color="auto"/>
              <w:right w:val="single" w:sz="4" w:space="0" w:color="auto"/>
            </w:tcBorders>
            <w:shd w:val="clear" w:color="000000" w:fill="FBD4B4"/>
            <w:hideMark/>
          </w:tcPr>
          <w:p w:rsidR="003848B6" w:rsidRPr="006469FE" w:rsidRDefault="003848B6" w:rsidP="00DB302B">
            <w:pPr>
              <w:jc w:val="left"/>
              <w:rPr>
                <w:rFonts w:asciiTheme="minorHAnsi" w:hAnsiTheme="minorHAnsi"/>
                <w:sz w:val="20"/>
                <w:szCs w:val="20"/>
              </w:rPr>
            </w:pPr>
            <w:r w:rsidRPr="006469FE">
              <w:rPr>
                <w:rFonts w:asciiTheme="minorHAnsi" w:hAnsiTheme="minorHAnsi"/>
                <w:sz w:val="20"/>
                <w:szCs w:val="20"/>
              </w:rPr>
              <w:t> </w:t>
            </w:r>
          </w:p>
        </w:tc>
        <w:tc>
          <w:tcPr>
            <w:tcW w:w="862" w:type="dxa"/>
            <w:tcBorders>
              <w:top w:val="nil"/>
              <w:left w:val="nil"/>
              <w:bottom w:val="single" w:sz="4" w:space="0" w:color="auto"/>
              <w:right w:val="single" w:sz="4" w:space="0" w:color="auto"/>
            </w:tcBorders>
            <w:shd w:val="clear" w:color="000000" w:fill="FBD4B4"/>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b/>
                <w:sz w:val="20"/>
                <w:szCs w:val="20"/>
              </w:rPr>
              <w:t>609</w:t>
            </w:r>
          </w:p>
        </w:tc>
        <w:tc>
          <w:tcPr>
            <w:tcW w:w="1489" w:type="dxa"/>
            <w:tcBorders>
              <w:top w:val="nil"/>
              <w:left w:val="nil"/>
              <w:bottom w:val="single" w:sz="4" w:space="0" w:color="auto"/>
              <w:right w:val="single" w:sz="4" w:space="0" w:color="auto"/>
            </w:tcBorders>
            <w:shd w:val="clear" w:color="000000" w:fill="FBD4B4"/>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b/>
                <w:sz w:val="20"/>
                <w:szCs w:val="20"/>
              </w:rPr>
              <w:t>50.967</w:t>
            </w:r>
          </w:p>
        </w:tc>
        <w:tc>
          <w:tcPr>
            <w:tcW w:w="1219" w:type="dxa"/>
            <w:tcBorders>
              <w:top w:val="nil"/>
              <w:left w:val="nil"/>
              <w:bottom w:val="single" w:sz="4" w:space="0" w:color="auto"/>
              <w:right w:val="single" w:sz="4" w:space="0" w:color="auto"/>
            </w:tcBorders>
            <w:shd w:val="clear" w:color="000000" w:fill="FBD4B4"/>
            <w:hideMark/>
          </w:tcPr>
          <w:p w:rsidR="003848B6" w:rsidRPr="006469FE" w:rsidRDefault="003848B6" w:rsidP="00DB302B">
            <w:pPr>
              <w:jc w:val="center"/>
              <w:rPr>
                <w:rFonts w:asciiTheme="minorHAnsi" w:hAnsiTheme="minorHAnsi"/>
                <w:sz w:val="20"/>
                <w:szCs w:val="20"/>
              </w:rPr>
            </w:pPr>
            <w:r w:rsidRPr="006469FE">
              <w:rPr>
                <w:rFonts w:asciiTheme="minorHAnsi" w:eastAsia="Arial" w:hAnsiTheme="minorHAnsi"/>
                <w:b/>
                <w:sz w:val="20"/>
                <w:szCs w:val="20"/>
              </w:rPr>
              <w:t>509.670,00</w:t>
            </w:r>
          </w:p>
        </w:tc>
        <w:tc>
          <w:tcPr>
            <w:tcW w:w="862" w:type="dxa"/>
            <w:tcBorders>
              <w:top w:val="nil"/>
              <w:left w:val="nil"/>
              <w:bottom w:val="single" w:sz="4" w:space="0" w:color="auto"/>
              <w:right w:val="single" w:sz="4" w:space="0" w:color="auto"/>
            </w:tcBorders>
            <w:shd w:val="clear" w:color="000000" w:fill="FBD4B4"/>
            <w:vAlign w:val="center"/>
            <w:hideMark/>
          </w:tcPr>
          <w:p w:rsidR="003848B6" w:rsidRPr="006469FE" w:rsidRDefault="003848B6" w:rsidP="00DB302B">
            <w:pPr>
              <w:jc w:val="right"/>
              <w:rPr>
                <w:rFonts w:asciiTheme="minorHAnsi" w:hAnsiTheme="minorHAnsi"/>
                <w:b/>
                <w:bCs/>
                <w:sz w:val="20"/>
                <w:szCs w:val="20"/>
              </w:rPr>
            </w:pPr>
            <w:r w:rsidRPr="006469FE">
              <w:rPr>
                <w:rFonts w:asciiTheme="minorHAnsi" w:eastAsia="Arial" w:hAnsiTheme="minorHAnsi"/>
                <w:b/>
                <w:sz w:val="20"/>
                <w:szCs w:val="20"/>
              </w:rPr>
              <w:t>509.670</w:t>
            </w:r>
          </w:p>
        </w:tc>
        <w:tc>
          <w:tcPr>
            <w:tcW w:w="881" w:type="dxa"/>
            <w:tcBorders>
              <w:top w:val="nil"/>
              <w:left w:val="nil"/>
              <w:bottom w:val="single" w:sz="4" w:space="0" w:color="auto"/>
              <w:right w:val="single" w:sz="4" w:space="0" w:color="auto"/>
            </w:tcBorders>
            <w:shd w:val="clear" w:color="000000" w:fill="FBD4B4"/>
            <w:vAlign w:val="center"/>
            <w:hideMark/>
          </w:tcPr>
          <w:p w:rsidR="003848B6" w:rsidRPr="006469FE" w:rsidRDefault="003848B6" w:rsidP="00DB302B">
            <w:pPr>
              <w:jc w:val="center"/>
              <w:rPr>
                <w:rFonts w:asciiTheme="minorHAnsi" w:hAnsiTheme="minorHAnsi"/>
                <w:b/>
                <w:sz w:val="20"/>
                <w:szCs w:val="20"/>
              </w:rPr>
            </w:pPr>
            <w:r w:rsidRPr="006469FE">
              <w:rPr>
                <w:rFonts w:asciiTheme="minorHAnsi" w:hAnsiTheme="minorHAnsi"/>
                <w:b/>
                <w:sz w:val="20"/>
                <w:szCs w:val="20"/>
              </w:rPr>
              <w:t> 100</w:t>
            </w:r>
          </w:p>
        </w:tc>
      </w:tr>
    </w:tbl>
    <w:p w:rsidR="002D48DA" w:rsidRPr="006469FE" w:rsidRDefault="002D48DA" w:rsidP="00DB302B">
      <w:pPr>
        <w:jc w:val="center"/>
        <w:rPr>
          <w:rFonts w:asciiTheme="minorHAnsi" w:hAnsiTheme="minorHAnsi"/>
          <w:b/>
        </w:rPr>
      </w:pPr>
    </w:p>
    <w:p w:rsidR="003848B6" w:rsidRPr="006469FE" w:rsidRDefault="003848B6" w:rsidP="00DB302B">
      <w:pPr>
        <w:spacing w:line="276" w:lineRule="auto"/>
        <w:jc w:val="center"/>
        <w:rPr>
          <w:rFonts w:asciiTheme="minorHAnsi" w:hAnsiTheme="minorHAnsi"/>
          <w:sz w:val="22"/>
          <w:szCs w:val="22"/>
        </w:rPr>
      </w:pPr>
      <w:r w:rsidRPr="006469FE">
        <w:rPr>
          <w:rFonts w:asciiTheme="minorHAnsi" w:hAnsiTheme="minorHAnsi"/>
          <w:b/>
          <w:sz w:val="22"/>
          <w:szCs w:val="22"/>
        </w:rPr>
        <w:t>Anaç Koyun Keçi Desteklemesi</w:t>
      </w:r>
    </w:p>
    <w:p w:rsidR="003848B6" w:rsidRDefault="003848B6" w:rsidP="00DB302B">
      <w:pPr>
        <w:pStyle w:val="GvdeMetni3"/>
        <w:spacing w:line="276" w:lineRule="auto"/>
        <w:ind w:left="360" w:firstLine="349"/>
        <w:rPr>
          <w:rFonts w:asciiTheme="minorHAnsi" w:hAnsiTheme="minorHAnsi"/>
          <w:sz w:val="22"/>
          <w:szCs w:val="22"/>
        </w:rPr>
      </w:pPr>
      <w:r w:rsidRPr="006469FE">
        <w:rPr>
          <w:rFonts w:asciiTheme="minorHAnsi" w:hAnsiTheme="minorHAnsi"/>
          <w:sz w:val="22"/>
          <w:szCs w:val="22"/>
        </w:rPr>
        <w:t xml:space="preserve">2014 yılı içinde Anaç Koyun ve Keçi Desteklemeleri kapsamında 12 ilçede 5027 yetiştiricinin 338.274 koyun-keçisi toplam 6.765.480 TL destekleme ödemesi yapılmıştır. </w:t>
      </w:r>
    </w:p>
    <w:tbl>
      <w:tblPr>
        <w:tblW w:w="6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34"/>
        <w:gridCol w:w="992"/>
        <w:gridCol w:w="1513"/>
        <w:gridCol w:w="1954"/>
        <w:gridCol w:w="1153"/>
      </w:tblGrid>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KİŞİ SAYISI</w:t>
            </w:r>
          </w:p>
        </w:tc>
        <w:tc>
          <w:tcPr>
            <w:tcW w:w="151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DESTEĞE TABİ HAYVAN SAYISI</w:t>
            </w:r>
          </w:p>
        </w:tc>
        <w:tc>
          <w:tcPr>
            <w:tcW w:w="19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DESTEKLEME TUTARI</w:t>
            </w:r>
          </w:p>
        </w:tc>
        <w:tc>
          <w:tcPr>
            <w:tcW w:w="115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DAĞILIM</w:t>
            </w:r>
          </w:p>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Ayvacık</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913</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58.135</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1.162.700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17</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Bayramiç</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713</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35.865</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717.300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Biga</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478</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36.561</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731.220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11</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Bozcaada</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145</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2.900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Can</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392</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24.202</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484.040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7</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Eceabat</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114</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9.755</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195.100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3</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Ezine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737</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54.514</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1.090.280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16</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Gelibolu</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334</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27.722</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554.440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8</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404C14" w:rsidP="00DB302B">
            <w:pPr>
              <w:spacing w:line="276" w:lineRule="auto"/>
              <w:rPr>
                <w:rFonts w:asciiTheme="minorHAnsi" w:hAnsiTheme="minorHAnsi"/>
                <w:b/>
                <w:sz w:val="20"/>
                <w:szCs w:val="20"/>
              </w:rPr>
            </w:pPr>
            <w:r w:rsidRPr="000946DF">
              <w:rPr>
                <w:rFonts w:asciiTheme="minorHAnsi" w:hAnsiTheme="minorHAnsi"/>
                <w:b/>
                <w:sz w:val="20"/>
                <w:szCs w:val="20"/>
              </w:rPr>
              <w:t>Gökçeada</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218</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22.903</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458.060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7</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Lapseki</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337</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25.414</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508.280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7</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Merkez</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460</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29.056</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581.120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9</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FFFFF"/>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Yenice</w:t>
            </w:r>
          </w:p>
        </w:tc>
        <w:tc>
          <w:tcPr>
            <w:tcW w:w="9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329</w:t>
            </w:r>
          </w:p>
        </w:tc>
        <w:tc>
          <w:tcPr>
            <w:tcW w:w="15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3848B6" w:rsidP="00DB302B">
            <w:pPr>
              <w:jc w:val="right"/>
              <w:rPr>
                <w:rFonts w:asciiTheme="minorHAnsi" w:hAnsiTheme="minorHAnsi" w:cs="Tahoma"/>
                <w:sz w:val="20"/>
                <w:szCs w:val="20"/>
              </w:rPr>
            </w:pPr>
            <w:r w:rsidRPr="006469FE">
              <w:rPr>
                <w:rFonts w:asciiTheme="minorHAnsi" w:hAnsiTheme="minorHAnsi" w:cs="Tahoma"/>
                <w:sz w:val="20"/>
                <w:szCs w:val="20"/>
              </w:rPr>
              <w:t>14.002</w:t>
            </w:r>
          </w:p>
        </w:tc>
        <w:tc>
          <w:tcPr>
            <w:tcW w:w="195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48B6" w:rsidRPr="006469FE" w:rsidRDefault="00436358" w:rsidP="00DB302B">
            <w:pPr>
              <w:jc w:val="right"/>
              <w:rPr>
                <w:rFonts w:asciiTheme="minorHAnsi" w:hAnsiTheme="minorHAnsi" w:cs="Tahoma"/>
                <w:sz w:val="20"/>
                <w:szCs w:val="20"/>
              </w:rPr>
            </w:pPr>
            <w:r w:rsidRPr="006469FE">
              <w:rPr>
                <w:rFonts w:asciiTheme="minorHAnsi" w:hAnsiTheme="minorHAnsi" w:cs="Tahoma"/>
                <w:sz w:val="20"/>
                <w:szCs w:val="20"/>
              </w:rPr>
              <w:t>280.040</w:t>
            </w:r>
            <w:r w:rsidR="003848B6" w:rsidRPr="006469FE">
              <w:rPr>
                <w:rFonts w:asciiTheme="minorHAnsi" w:hAnsiTheme="minorHAnsi" w:cs="Tahoma"/>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FFFFF"/>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4</w:t>
            </w:r>
          </w:p>
        </w:tc>
      </w:tr>
      <w:tr w:rsidR="003848B6" w:rsidRPr="006469FE" w:rsidTr="000946DF">
        <w:trPr>
          <w:trHeight w:val="20"/>
          <w:jc w:val="center"/>
        </w:trPr>
        <w:tc>
          <w:tcPr>
            <w:tcW w:w="1034"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848B6" w:rsidRPr="006469FE" w:rsidRDefault="003848B6"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0946DF" w:rsidRDefault="003848B6" w:rsidP="00DB302B">
            <w:pPr>
              <w:jc w:val="right"/>
              <w:rPr>
                <w:rFonts w:asciiTheme="minorHAnsi" w:hAnsiTheme="minorHAnsi" w:cs="Tahoma"/>
                <w:b/>
                <w:sz w:val="20"/>
                <w:szCs w:val="20"/>
              </w:rPr>
            </w:pPr>
            <w:r w:rsidRPr="000946DF">
              <w:rPr>
                <w:rFonts w:asciiTheme="minorHAnsi" w:hAnsiTheme="minorHAnsi" w:cs="Tahoma"/>
                <w:b/>
                <w:sz w:val="20"/>
                <w:szCs w:val="20"/>
              </w:rPr>
              <w:t>5.027</w:t>
            </w:r>
          </w:p>
        </w:tc>
        <w:tc>
          <w:tcPr>
            <w:tcW w:w="151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0946DF" w:rsidRDefault="003848B6" w:rsidP="00DB302B">
            <w:pPr>
              <w:jc w:val="right"/>
              <w:rPr>
                <w:rFonts w:asciiTheme="minorHAnsi" w:hAnsiTheme="minorHAnsi" w:cs="Tahoma"/>
                <w:b/>
                <w:sz w:val="20"/>
                <w:szCs w:val="20"/>
              </w:rPr>
            </w:pPr>
            <w:r w:rsidRPr="000946DF">
              <w:rPr>
                <w:rFonts w:asciiTheme="minorHAnsi" w:hAnsiTheme="minorHAnsi" w:cs="Tahoma"/>
                <w:b/>
                <w:sz w:val="20"/>
                <w:szCs w:val="20"/>
              </w:rPr>
              <w:t>338.274</w:t>
            </w:r>
          </w:p>
        </w:tc>
        <w:tc>
          <w:tcPr>
            <w:tcW w:w="19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848B6" w:rsidRPr="000946DF" w:rsidRDefault="00436358" w:rsidP="00DB302B">
            <w:pPr>
              <w:jc w:val="right"/>
              <w:rPr>
                <w:rFonts w:asciiTheme="minorHAnsi" w:hAnsiTheme="minorHAnsi" w:cs="Tahoma"/>
                <w:b/>
                <w:sz w:val="20"/>
                <w:szCs w:val="20"/>
              </w:rPr>
            </w:pPr>
            <w:r w:rsidRPr="000946DF">
              <w:rPr>
                <w:rFonts w:asciiTheme="minorHAnsi" w:hAnsiTheme="minorHAnsi" w:cs="Tahoma"/>
                <w:b/>
                <w:sz w:val="20"/>
                <w:szCs w:val="20"/>
              </w:rPr>
              <w:t>6.765.480</w:t>
            </w:r>
            <w:r w:rsidR="003848B6" w:rsidRPr="000946DF">
              <w:rPr>
                <w:rFonts w:asciiTheme="minorHAnsi" w:hAnsiTheme="minorHAnsi" w:cs="Tahoma"/>
                <w:b/>
                <w:sz w:val="20"/>
                <w:szCs w:val="20"/>
              </w:rPr>
              <w:t xml:space="preserve"> </w:t>
            </w:r>
          </w:p>
        </w:tc>
        <w:tc>
          <w:tcPr>
            <w:tcW w:w="1153"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100</w:t>
            </w:r>
          </w:p>
        </w:tc>
      </w:tr>
    </w:tbl>
    <w:p w:rsidR="008032AF" w:rsidRPr="006469FE" w:rsidRDefault="008032AF" w:rsidP="00DB302B">
      <w:pPr>
        <w:jc w:val="center"/>
        <w:rPr>
          <w:rFonts w:asciiTheme="minorHAnsi" w:hAnsiTheme="minorHAnsi"/>
          <w:b/>
        </w:rPr>
      </w:pPr>
    </w:p>
    <w:p w:rsidR="003848B6" w:rsidRPr="006469FE" w:rsidRDefault="003848B6" w:rsidP="00DB302B">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Anaç Sığır Desteklemesi</w:t>
      </w:r>
    </w:p>
    <w:p w:rsidR="003848B6" w:rsidRPr="006469FE" w:rsidRDefault="003848B6" w:rsidP="00DB302B">
      <w:pPr>
        <w:pStyle w:val="ListeParagraf"/>
        <w:spacing w:after="0"/>
        <w:ind w:left="360" w:firstLine="349"/>
        <w:rPr>
          <w:rFonts w:asciiTheme="minorHAnsi" w:hAnsiTheme="minorHAnsi"/>
        </w:rPr>
      </w:pPr>
      <w:r w:rsidRPr="006469FE">
        <w:rPr>
          <w:rFonts w:asciiTheme="minorHAnsi" w:hAnsiTheme="minorHAnsi"/>
        </w:rPr>
        <w:t>2014 yılı içinde Anaç Sığır Desteklemeleri kapsamında 12 ilçede 11.798 yetiştiricinin 67.965  anaç sığırına toplam 15.895.865 TL destekleme ödemesi yapılmıştır.</w:t>
      </w:r>
    </w:p>
    <w:p w:rsidR="003848B6" w:rsidRPr="006469FE" w:rsidRDefault="003848B6" w:rsidP="00DB302B">
      <w:pPr>
        <w:pStyle w:val="ListeParagraf"/>
        <w:spacing w:after="0"/>
        <w:ind w:left="360"/>
        <w:rPr>
          <w:rFonts w:asciiTheme="minorHAnsi" w:hAnsiTheme="minorHAnsi"/>
        </w:rPr>
      </w:pPr>
    </w:p>
    <w:tbl>
      <w:tblPr>
        <w:tblW w:w="6682" w:type="dxa"/>
        <w:jc w:val="center"/>
        <w:tblCellMar>
          <w:left w:w="70" w:type="dxa"/>
          <w:right w:w="70" w:type="dxa"/>
        </w:tblCellMar>
        <w:tblLook w:val="04A0" w:firstRow="1" w:lastRow="0" w:firstColumn="1" w:lastColumn="0" w:noHBand="0" w:noVBand="1"/>
      </w:tblPr>
      <w:tblGrid>
        <w:gridCol w:w="961"/>
        <w:gridCol w:w="1573"/>
        <w:gridCol w:w="1390"/>
        <w:gridCol w:w="1484"/>
        <w:gridCol w:w="1274"/>
      </w:tblGrid>
      <w:tr w:rsidR="003848B6" w:rsidRPr="006469FE" w:rsidTr="003848B6">
        <w:trPr>
          <w:trHeight w:val="20"/>
          <w:jc w:val="center"/>
        </w:trPr>
        <w:tc>
          <w:tcPr>
            <w:tcW w:w="95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848B6" w:rsidRPr="006469FE" w:rsidRDefault="003848B6" w:rsidP="00DB302B">
            <w:pPr>
              <w:spacing w:line="276" w:lineRule="auto"/>
              <w:rPr>
                <w:rFonts w:asciiTheme="minorHAnsi" w:hAnsiTheme="minorHAnsi"/>
                <w:b/>
                <w:sz w:val="20"/>
                <w:szCs w:val="20"/>
              </w:rPr>
            </w:pPr>
          </w:p>
        </w:tc>
        <w:tc>
          <w:tcPr>
            <w:tcW w:w="1573" w:type="dxa"/>
            <w:tcBorders>
              <w:top w:val="single" w:sz="4" w:space="0" w:color="auto"/>
              <w:left w:val="single" w:sz="8" w:space="0" w:color="auto"/>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YETİŞTİRİCİ SAYISI</w:t>
            </w:r>
          </w:p>
        </w:tc>
        <w:tc>
          <w:tcPr>
            <w:tcW w:w="139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HAYVAN SAYISI</w:t>
            </w:r>
          </w:p>
        </w:tc>
        <w:tc>
          <w:tcPr>
            <w:tcW w:w="1484" w:type="dxa"/>
            <w:tcBorders>
              <w:top w:val="single" w:sz="4" w:space="0" w:color="auto"/>
              <w:left w:val="nil"/>
              <w:bottom w:val="single" w:sz="4" w:space="0" w:color="auto"/>
              <w:right w:val="single" w:sz="8" w:space="0" w:color="auto"/>
            </w:tcBorders>
            <w:shd w:val="clear" w:color="auto" w:fill="FBD4B4" w:themeFill="accent6" w:themeFillTint="66"/>
            <w:vAlign w:val="center"/>
            <w:hideMark/>
          </w:tcPr>
          <w:p w:rsidR="003848B6" w:rsidRPr="006469FE" w:rsidRDefault="003848B6"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DESTEK MİKTARI</w:t>
            </w:r>
          </w:p>
        </w:tc>
        <w:tc>
          <w:tcPr>
            <w:tcW w:w="1282" w:type="dxa"/>
            <w:tcBorders>
              <w:top w:val="single" w:sz="4" w:space="0" w:color="auto"/>
              <w:left w:val="nil"/>
              <w:bottom w:val="single" w:sz="4" w:space="0" w:color="auto"/>
              <w:right w:val="single" w:sz="8" w:space="0" w:color="auto"/>
            </w:tcBorders>
            <w:shd w:val="clear" w:color="auto" w:fill="FBD4B4" w:themeFill="accent6" w:themeFillTint="66"/>
          </w:tcPr>
          <w:p w:rsidR="003848B6" w:rsidRPr="006469FE" w:rsidRDefault="003848B6"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DAĞILIM %</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Ayvacık</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223</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1.270</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307.940</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Bayramiç</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657</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4.059</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973.335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6</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Biga</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4.076</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23.749</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5.607.165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35</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Bozcaada</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0</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0</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0</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Çan</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1.768</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11.237</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2.462.005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16</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Eceabat</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66</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249</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58.305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Ezine</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315</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2.041</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490.545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3</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Gelibolu</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779</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3.764</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905.750</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6</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Gökçeada</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5</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10</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2.310</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Lapseki</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684</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3.385</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775.965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5</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Merkez</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322</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1.789</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435.105</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3</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bottom"/>
            <w:hideMark/>
          </w:tcPr>
          <w:p w:rsidR="003848B6" w:rsidRPr="000946DF" w:rsidRDefault="003848B6" w:rsidP="00DB302B">
            <w:pPr>
              <w:spacing w:line="276" w:lineRule="auto"/>
              <w:rPr>
                <w:rFonts w:asciiTheme="minorHAnsi" w:hAnsiTheme="minorHAnsi"/>
                <w:b/>
                <w:sz w:val="20"/>
                <w:szCs w:val="20"/>
              </w:rPr>
            </w:pPr>
            <w:r w:rsidRPr="000946DF">
              <w:rPr>
                <w:rFonts w:asciiTheme="minorHAnsi" w:hAnsiTheme="minorHAnsi"/>
                <w:b/>
                <w:sz w:val="20"/>
                <w:szCs w:val="20"/>
              </w:rPr>
              <w:t>Yenice</w:t>
            </w:r>
          </w:p>
        </w:tc>
        <w:tc>
          <w:tcPr>
            <w:tcW w:w="1573" w:type="dxa"/>
            <w:tcBorders>
              <w:top w:val="nil"/>
              <w:left w:val="single" w:sz="8" w:space="0" w:color="auto"/>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2.903</w:t>
            </w:r>
          </w:p>
        </w:tc>
        <w:tc>
          <w:tcPr>
            <w:tcW w:w="1390" w:type="dxa"/>
            <w:tcBorders>
              <w:top w:val="nil"/>
              <w:left w:val="nil"/>
              <w:bottom w:val="single" w:sz="4" w:space="0" w:color="auto"/>
              <w:right w:val="single" w:sz="4"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16.412</w:t>
            </w:r>
          </w:p>
        </w:tc>
        <w:tc>
          <w:tcPr>
            <w:tcW w:w="1484" w:type="dxa"/>
            <w:tcBorders>
              <w:top w:val="nil"/>
              <w:left w:val="nil"/>
              <w:bottom w:val="single" w:sz="4" w:space="0" w:color="auto"/>
              <w:right w:val="single" w:sz="8" w:space="0" w:color="auto"/>
            </w:tcBorders>
            <w:shd w:val="clear" w:color="auto" w:fill="auto"/>
            <w:noWrap/>
            <w:vAlign w:val="bottom"/>
            <w:hideMark/>
          </w:tcPr>
          <w:p w:rsidR="003848B6" w:rsidRPr="006469FE" w:rsidRDefault="003848B6" w:rsidP="00DB302B">
            <w:pPr>
              <w:spacing w:line="276" w:lineRule="auto"/>
              <w:jc w:val="right"/>
              <w:rPr>
                <w:rFonts w:asciiTheme="minorHAnsi" w:hAnsiTheme="minorHAnsi"/>
                <w:bCs/>
                <w:sz w:val="20"/>
                <w:szCs w:val="20"/>
              </w:rPr>
            </w:pPr>
            <w:r w:rsidRPr="006469FE">
              <w:rPr>
                <w:rFonts w:asciiTheme="minorHAnsi" w:hAnsiTheme="minorHAnsi"/>
                <w:bCs/>
                <w:sz w:val="20"/>
                <w:szCs w:val="20"/>
              </w:rPr>
              <w:t>3.877.440</w:t>
            </w:r>
          </w:p>
        </w:tc>
        <w:tc>
          <w:tcPr>
            <w:tcW w:w="1282" w:type="dxa"/>
            <w:tcBorders>
              <w:top w:val="nil"/>
              <w:left w:val="nil"/>
              <w:bottom w:val="single" w:sz="4" w:space="0" w:color="auto"/>
              <w:right w:val="single" w:sz="8" w:space="0" w:color="auto"/>
            </w:tcBorders>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24</w:t>
            </w:r>
          </w:p>
        </w:tc>
      </w:tr>
      <w:tr w:rsidR="003848B6" w:rsidRPr="006469FE" w:rsidTr="003848B6">
        <w:trPr>
          <w:trHeight w:val="20"/>
          <w:jc w:val="center"/>
        </w:trPr>
        <w:tc>
          <w:tcPr>
            <w:tcW w:w="953"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3848B6" w:rsidRPr="006469FE" w:rsidRDefault="003848B6"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573"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3848B6" w:rsidRPr="006469FE" w:rsidRDefault="003848B6" w:rsidP="00DB302B">
            <w:pPr>
              <w:spacing w:line="276" w:lineRule="auto"/>
              <w:jc w:val="right"/>
              <w:rPr>
                <w:rFonts w:asciiTheme="minorHAnsi" w:hAnsiTheme="minorHAnsi"/>
                <w:b/>
                <w:bCs/>
                <w:sz w:val="20"/>
                <w:szCs w:val="20"/>
              </w:rPr>
            </w:pPr>
            <w:r w:rsidRPr="006469FE">
              <w:rPr>
                <w:rFonts w:asciiTheme="minorHAnsi" w:hAnsiTheme="minorHAnsi"/>
                <w:b/>
                <w:bCs/>
                <w:sz w:val="20"/>
                <w:szCs w:val="20"/>
              </w:rPr>
              <w:t>11.798</w:t>
            </w:r>
          </w:p>
        </w:tc>
        <w:tc>
          <w:tcPr>
            <w:tcW w:w="1390" w:type="dxa"/>
            <w:tcBorders>
              <w:top w:val="nil"/>
              <w:left w:val="nil"/>
              <w:bottom w:val="single" w:sz="8" w:space="0" w:color="auto"/>
              <w:right w:val="single" w:sz="4" w:space="0" w:color="auto"/>
            </w:tcBorders>
            <w:shd w:val="clear" w:color="auto" w:fill="FBD4B4" w:themeFill="accent6" w:themeFillTint="66"/>
            <w:noWrap/>
            <w:vAlign w:val="bottom"/>
            <w:hideMark/>
          </w:tcPr>
          <w:p w:rsidR="003848B6" w:rsidRPr="006469FE" w:rsidRDefault="003848B6" w:rsidP="00DB302B">
            <w:pPr>
              <w:spacing w:line="276" w:lineRule="auto"/>
              <w:jc w:val="right"/>
              <w:rPr>
                <w:rFonts w:asciiTheme="minorHAnsi" w:hAnsiTheme="minorHAnsi"/>
                <w:b/>
                <w:bCs/>
                <w:sz w:val="20"/>
                <w:szCs w:val="20"/>
              </w:rPr>
            </w:pPr>
            <w:r w:rsidRPr="006469FE">
              <w:rPr>
                <w:rFonts w:asciiTheme="minorHAnsi" w:hAnsiTheme="minorHAnsi"/>
                <w:b/>
                <w:bCs/>
                <w:sz w:val="20"/>
                <w:szCs w:val="20"/>
              </w:rPr>
              <w:t>67.965</w:t>
            </w:r>
          </w:p>
        </w:tc>
        <w:tc>
          <w:tcPr>
            <w:tcW w:w="1484" w:type="dxa"/>
            <w:tcBorders>
              <w:top w:val="nil"/>
              <w:left w:val="nil"/>
              <w:bottom w:val="single" w:sz="8" w:space="0" w:color="auto"/>
              <w:right w:val="single" w:sz="8" w:space="0" w:color="auto"/>
            </w:tcBorders>
            <w:shd w:val="clear" w:color="auto" w:fill="FBD4B4" w:themeFill="accent6" w:themeFillTint="66"/>
            <w:noWrap/>
            <w:vAlign w:val="bottom"/>
            <w:hideMark/>
          </w:tcPr>
          <w:p w:rsidR="003848B6" w:rsidRPr="006469FE" w:rsidRDefault="003848B6" w:rsidP="00DB302B">
            <w:pPr>
              <w:spacing w:line="276" w:lineRule="auto"/>
              <w:jc w:val="right"/>
              <w:rPr>
                <w:rFonts w:asciiTheme="minorHAnsi" w:hAnsiTheme="minorHAnsi"/>
                <w:b/>
                <w:bCs/>
                <w:sz w:val="20"/>
                <w:szCs w:val="20"/>
              </w:rPr>
            </w:pPr>
            <w:r w:rsidRPr="006469FE">
              <w:rPr>
                <w:rFonts w:asciiTheme="minorHAnsi" w:hAnsiTheme="minorHAnsi"/>
                <w:b/>
                <w:bCs/>
                <w:sz w:val="20"/>
                <w:szCs w:val="20"/>
              </w:rPr>
              <w:t>15.895.865</w:t>
            </w:r>
          </w:p>
        </w:tc>
        <w:tc>
          <w:tcPr>
            <w:tcW w:w="1282" w:type="dxa"/>
            <w:tcBorders>
              <w:top w:val="nil"/>
              <w:left w:val="nil"/>
              <w:bottom w:val="single" w:sz="8" w:space="0" w:color="auto"/>
              <w:right w:val="single" w:sz="8" w:space="0" w:color="auto"/>
            </w:tcBorders>
            <w:shd w:val="clear" w:color="auto" w:fill="FBD4B4" w:themeFill="accent6" w:themeFillTint="66"/>
          </w:tcPr>
          <w:p w:rsidR="003848B6" w:rsidRPr="006469FE" w:rsidRDefault="003848B6"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100</w:t>
            </w:r>
          </w:p>
        </w:tc>
      </w:tr>
    </w:tbl>
    <w:p w:rsidR="00E877C0" w:rsidRPr="006469FE" w:rsidRDefault="00E877C0" w:rsidP="000946DF">
      <w:pPr>
        <w:spacing w:line="276" w:lineRule="auto"/>
        <w:rPr>
          <w:rFonts w:asciiTheme="minorHAnsi" w:hAnsiTheme="minorHAnsi"/>
          <w:b/>
          <w:sz w:val="22"/>
          <w:szCs w:val="22"/>
        </w:rPr>
      </w:pPr>
    </w:p>
    <w:p w:rsidR="003848B6" w:rsidRPr="006469FE" w:rsidRDefault="003848B6" w:rsidP="00DB302B">
      <w:pPr>
        <w:spacing w:line="276" w:lineRule="auto"/>
        <w:jc w:val="center"/>
        <w:rPr>
          <w:rFonts w:asciiTheme="minorHAnsi" w:hAnsiTheme="minorHAnsi"/>
          <w:b/>
          <w:sz w:val="22"/>
          <w:szCs w:val="22"/>
        </w:rPr>
      </w:pPr>
      <w:r w:rsidRPr="006469FE">
        <w:rPr>
          <w:rFonts w:asciiTheme="minorHAnsi" w:hAnsiTheme="minorHAnsi"/>
          <w:b/>
          <w:sz w:val="22"/>
          <w:szCs w:val="22"/>
        </w:rPr>
        <w:t>Suni Tohumlamadan Doğan Buzağı Desteklemesi</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4"/>
        <w:gridCol w:w="842"/>
        <w:gridCol w:w="850"/>
        <w:gridCol w:w="1097"/>
        <w:gridCol w:w="924"/>
        <w:gridCol w:w="781"/>
        <w:gridCol w:w="885"/>
        <w:gridCol w:w="1016"/>
        <w:gridCol w:w="1002"/>
      </w:tblGrid>
      <w:tr w:rsidR="003848B6" w:rsidRPr="006469FE" w:rsidTr="00B75FC1">
        <w:trPr>
          <w:trHeight w:val="300"/>
          <w:jc w:val="center"/>
        </w:trPr>
        <w:tc>
          <w:tcPr>
            <w:tcW w:w="0" w:type="auto"/>
            <w:shd w:val="clear" w:color="auto" w:fill="FBD4B4" w:themeFill="accent6" w:themeFillTint="66"/>
            <w:noWrap/>
            <w:vAlign w:val="bottom"/>
          </w:tcPr>
          <w:p w:rsidR="003848B6" w:rsidRPr="006469FE" w:rsidRDefault="003848B6" w:rsidP="00DB302B">
            <w:pPr>
              <w:spacing w:line="276" w:lineRule="auto"/>
              <w:rPr>
                <w:rFonts w:asciiTheme="minorHAnsi" w:hAnsiTheme="minorHAnsi"/>
                <w:b/>
                <w:sz w:val="20"/>
                <w:szCs w:val="20"/>
              </w:rPr>
            </w:pPr>
          </w:p>
        </w:tc>
        <w:tc>
          <w:tcPr>
            <w:tcW w:w="2789" w:type="dxa"/>
            <w:gridSpan w:val="3"/>
            <w:shd w:val="clear" w:color="auto" w:fill="FBD4B4" w:themeFill="accent6" w:themeFillTint="66"/>
            <w:noWrap/>
            <w:vAlign w:val="center"/>
          </w:tcPr>
          <w:p w:rsidR="003848B6" w:rsidRPr="006469FE" w:rsidRDefault="003848B6" w:rsidP="00003A80">
            <w:pPr>
              <w:pStyle w:val="ListeParagraf"/>
              <w:numPr>
                <w:ilvl w:val="0"/>
                <w:numId w:val="27"/>
              </w:numPr>
              <w:ind w:left="401" w:firstLine="0"/>
              <w:jc w:val="center"/>
              <w:rPr>
                <w:rFonts w:asciiTheme="minorHAnsi" w:hAnsiTheme="minorHAnsi"/>
                <w:b/>
                <w:sz w:val="20"/>
                <w:szCs w:val="20"/>
              </w:rPr>
            </w:pPr>
            <w:r w:rsidRPr="006469FE">
              <w:rPr>
                <w:rFonts w:asciiTheme="minorHAnsi" w:hAnsiTheme="minorHAnsi"/>
                <w:b/>
                <w:sz w:val="20"/>
                <w:szCs w:val="20"/>
              </w:rPr>
              <w:t>DÖNEM</w:t>
            </w:r>
          </w:p>
        </w:tc>
        <w:tc>
          <w:tcPr>
            <w:tcW w:w="2590" w:type="dxa"/>
            <w:gridSpan w:val="3"/>
            <w:shd w:val="clear" w:color="auto" w:fill="FBD4B4" w:themeFill="accent6" w:themeFillTint="66"/>
            <w:vAlign w:val="center"/>
          </w:tcPr>
          <w:p w:rsidR="003848B6" w:rsidRPr="006469FE" w:rsidRDefault="003848B6" w:rsidP="00404C14">
            <w:pPr>
              <w:pStyle w:val="ListeParagraf"/>
              <w:numPr>
                <w:ilvl w:val="0"/>
                <w:numId w:val="27"/>
              </w:numPr>
              <w:spacing w:after="0" w:line="240" w:lineRule="auto"/>
              <w:ind w:left="338" w:firstLine="0"/>
              <w:jc w:val="center"/>
              <w:rPr>
                <w:rFonts w:asciiTheme="minorHAnsi" w:hAnsiTheme="minorHAnsi"/>
                <w:b/>
                <w:sz w:val="20"/>
                <w:szCs w:val="20"/>
              </w:rPr>
            </w:pPr>
            <w:r w:rsidRPr="006469FE">
              <w:rPr>
                <w:rFonts w:asciiTheme="minorHAnsi" w:hAnsiTheme="minorHAnsi"/>
                <w:b/>
                <w:sz w:val="20"/>
                <w:szCs w:val="20"/>
              </w:rPr>
              <w:t>DÖNEM</w:t>
            </w:r>
          </w:p>
        </w:tc>
        <w:tc>
          <w:tcPr>
            <w:tcW w:w="1016" w:type="dxa"/>
            <w:vMerge w:val="restart"/>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p>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GENEL TOPLAM</w:t>
            </w:r>
          </w:p>
        </w:tc>
        <w:tc>
          <w:tcPr>
            <w:tcW w:w="1002" w:type="dxa"/>
            <w:vMerge w:val="restart"/>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p>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DAĞILIM</w:t>
            </w:r>
          </w:p>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w:t>
            </w:r>
          </w:p>
        </w:tc>
      </w:tr>
      <w:tr w:rsidR="003848B6" w:rsidRPr="006469FE" w:rsidTr="00B75FC1">
        <w:trPr>
          <w:trHeight w:val="300"/>
          <w:jc w:val="center"/>
        </w:trPr>
        <w:tc>
          <w:tcPr>
            <w:tcW w:w="0" w:type="auto"/>
            <w:shd w:val="clear" w:color="auto" w:fill="FBD4B4" w:themeFill="accent6" w:themeFillTint="66"/>
            <w:noWrap/>
            <w:vAlign w:val="bottom"/>
            <w:hideMark/>
          </w:tcPr>
          <w:p w:rsidR="003848B6" w:rsidRPr="006469FE" w:rsidRDefault="003848B6" w:rsidP="00DB302B">
            <w:pPr>
              <w:spacing w:line="276" w:lineRule="auto"/>
              <w:rPr>
                <w:rFonts w:asciiTheme="minorHAnsi" w:hAnsiTheme="minorHAnsi"/>
                <w:b/>
                <w:sz w:val="20"/>
                <w:szCs w:val="20"/>
              </w:rPr>
            </w:pPr>
          </w:p>
        </w:tc>
        <w:tc>
          <w:tcPr>
            <w:tcW w:w="842" w:type="dxa"/>
            <w:shd w:val="clear" w:color="auto" w:fill="FBD4B4" w:themeFill="accent6" w:themeFillTint="66"/>
            <w:noWrap/>
            <w:vAlign w:val="center"/>
            <w:hideMark/>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İŞLETME SAYISI</w:t>
            </w:r>
          </w:p>
        </w:tc>
        <w:tc>
          <w:tcPr>
            <w:tcW w:w="850" w:type="dxa"/>
            <w:shd w:val="clear" w:color="auto" w:fill="FBD4B4" w:themeFill="accent6" w:themeFillTint="66"/>
            <w:noWrap/>
            <w:vAlign w:val="center"/>
            <w:hideMark/>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BUZAĞI SAYISI</w:t>
            </w:r>
          </w:p>
        </w:tc>
        <w:tc>
          <w:tcPr>
            <w:tcW w:w="1097" w:type="dxa"/>
            <w:shd w:val="clear" w:color="auto" w:fill="FBD4B4" w:themeFill="accent6" w:themeFillTint="66"/>
            <w:noWrap/>
            <w:vAlign w:val="center"/>
            <w:hideMark/>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TOPLAM DESTEK</w:t>
            </w:r>
          </w:p>
        </w:tc>
        <w:tc>
          <w:tcPr>
            <w:tcW w:w="924" w:type="dxa"/>
            <w:shd w:val="clear" w:color="auto" w:fill="FBD4B4" w:themeFill="accent6" w:themeFillTint="66"/>
            <w:vAlign w:val="center"/>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İŞLETME SAYISI</w:t>
            </w:r>
          </w:p>
        </w:tc>
        <w:tc>
          <w:tcPr>
            <w:tcW w:w="781" w:type="dxa"/>
            <w:shd w:val="clear" w:color="auto" w:fill="FBD4B4" w:themeFill="accent6" w:themeFillTint="66"/>
            <w:vAlign w:val="center"/>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BUZAĞI SAYISI</w:t>
            </w:r>
          </w:p>
        </w:tc>
        <w:tc>
          <w:tcPr>
            <w:tcW w:w="885" w:type="dxa"/>
            <w:shd w:val="clear" w:color="auto" w:fill="FBD4B4" w:themeFill="accent6" w:themeFillTint="66"/>
            <w:vAlign w:val="center"/>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TOPLAM DESTEK</w:t>
            </w:r>
          </w:p>
        </w:tc>
        <w:tc>
          <w:tcPr>
            <w:tcW w:w="1016" w:type="dxa"/>
            <w:vMerge/>
            <w:shd w:val="clear" w:color="auto" w:fill="FBD4B4" w:themeFill="accent6" w:themeFillTint="66"/>
            <w:vAlign w:val="center"/>
          </w:tcPr>
          <w:p w:rsidR="003848B6" w:rsidRPr="006469FE" w:rsidRDefault="003848B6" w:rsidP="00DB302B">
            <w:pPr>
              <w:spacing w:line="276" w:lineRule="auto"/>
              <w:jc w:val="center"/>
              <w:rPr>
                <w:rFonts w:asciiTheme="minorHAnsi" w:hAnsiTheme="minorHAnsi"/>
                <w:b/>
                <w:sz w:val="20"/>
                <w:szCs w:val="20"/>
              </w:rPr>
            </w:pPr>
          </w:p>
        </w:tc>
        <w:tc>
          <w:tcPr>
            <w:tcW w:w="1002" w:type="dxa"/>
            <w:vMerge/>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Ayvacık</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111</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423</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31.865</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42</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72</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5.435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37.300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Bayramiç</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458</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1.769</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134.180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103</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147</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11.060</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145.240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5</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Biga</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3.600</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13.632</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1.053.415</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1.330</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2.142</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172.305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1.225.720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39</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Çan</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1.592</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7046</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537.935</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515</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804</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61.525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599.460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19</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Eceabat</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41</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104</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7.800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16</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31</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2.325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10.125</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Ezine</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179</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673</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51.210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30</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64</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5.115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56.325</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Gelibolu</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576</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1.753</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134.520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248</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375</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28.650</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163.170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5</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Gökçeada</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165</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12.375</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15</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1.125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13.500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0</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Lapseki</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517</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1.794</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142.110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155</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222</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18.890</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161.000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5</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Merkez</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201</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746</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57.840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66</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107</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8.340</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66.180</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w:t>
            </w:r>
          </w:p>
        </w:tc>
      </w:tr>
      <w:tr w:rsidR="003848B6" w:rsidRPr="006469FE" w:rsidTr="00B75FC1">
        <w:trPr>
          <w:trHeight w:val="300"/>
          <w:jc w:val="center"/>
        </w:trPr>
        <w:tc>
          <w:tcPr>
            <w:tcW w:w="0" w:type="auto"/>
            <w:shd w:val="clear" w:color="auto" w:fill="auto"/>
            <w:noWrap/>
            <w:hideMark/>
          </w:tcPr>
          <w:p w:rsidR="003848B6" w:rsidRPr="006469FE" w:rsidRDefault="003848B6" w:rsidP="00DB302B">
            <w:pPr>
              <w:spacing w:line="276" w:lineRule="auto"/>
              <w:rPr>
                <w:rFonts w:asciiTheme="minorHAnsi" w:hAnsiTheme="minorHAnsi"/>
                <w:sz w:val="20"/>
                <w:szCs w:val="20"/>
              </w:rPr>
            </w:pPr>
            <w:r w:rsidRPr="006469FE">
              <w:rPr>
                <w:rFonts w:asciiTheme="minorHAnsi" w:hAnsiTheme="minorHAnsi"/>
                <w:sz w:val="20"/>
                <w:szCs w:val="20"/>
              </w:rPr>
              <w:t>Yenice</w:t>
            </w:r>
          </w:p>
        </w:tc>
        <w:tc>
          <w:tcPr>
            <w:tcW w:w="842"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2.334</w:t>
            </w:r>
          </w:p>
        </w:tc>
        <w:tc>
          <w:tcPr>
            <w:tcW w:w="850"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8.058</w:t>
            </w:r>
          </w:p>
        </w:tc>
        <w:tc>
          <w:tcPr>
            <w:tcW w:w="1097" w:type="dxa"/>
            <w:shd w:val="clear" w:color="auto" w:fill="auto"/>
            <w:noWrap/>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607.150</w:t>
            </w:r>
          </w:p>
        </w:tc>
        <w:tc>
          <w:tcPr>
            <w:tcW w:w="924"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706</w:t>
            </w:r>
          </w:p>
        </w:tc>
        <w:tc>
          <w:tcPr>
            <w:tcW w:w="781"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1.076</w:t>
            </w:r>
          </w:p>
        </w:tc>
        <w:tc>
          <w:tcPr>
            <w:tcW w:w="885" w:type="dxa"/>
            <w:vAlign w:val="center"/>
          </w:tcPr>
          <w:p w:rsidR="003848B6" w:rsidRPr="006469FE" w:rsidRDefault="003848B6" w:rsidP="00DB302B">
            <w:pPr>
              <w:spacing w:line="276" w:lineRule="auto"/>
              <w:jc w:val="right"/>
              <w:rPr>
                <w:rFonts w:asciiTheme="minorHAnsi" w:hAnsiTheme="minorHAnsi"/>
                <w:sz w:val="20"/>
                <w:szCs w:val="20"/>
              </w:rPr>
            </w:pPr>
            <w:r w:rsidRPr="006469FE">
              <w:rPr>
                <w:rFonts w:asciiTheme="minorHAnsi" w:hAnsiTheme="minorHAnsi"/>
                <w:sz w:val="20"/>
                <w:szCs w:val="20"/>
              </w:rPr>
              <w:t>82.485</w:t>
            </w:r>
          </w:p>
        </w:tc>
        <w:tc>
          <w:tcPr>
            <w:tcW w:w="1016" w:type="dxa"/>
            <w:vAlign w:val="center"/>
          </w:tcPr>
          <w:p w:rsidR="003848B6" w:rsidRPr="006469FE" w:rsidRDefault="003848B6" w:rsidP="00DB302B">
            <w:pPr>
              <w:jc w:val="right"/>
              <w:rPr>
                <w:rFonts w:asciiTheme="minorHAnsi" w:hAnsiTheme="minorHAnsi"/>
                <w:sz w:val="20"/>
                <w:szCs w:val="20"/>
              </w:rPr>
            </w:pPr>
            <w:r w:rsidRPr="006469FE">
              <w:rPr>
                <w:rFonts w:asciiTheme="minorHAnsi" w:hAnsiTheme="minorHAnsi"/>
                <w:sz w:val="20"/>
                <w:szCs w:val="20"/>
              </w:rPr>
              <w:t>689.635</w:t>
            </w:r>
          </w:p>
        </w:tc>
        <w:tc>
          <w:tcPr>
            <w:tcW w:w="1002" w:type="dxa"/>
            <w:vAlign w:val="bottom"/>
          </w:tcPr>
          <w:p w:rsidR="003848B6" w:rsidRPr="006469FE" w:rsidRDefault="003848B6" w:rsidP="00DB302B">
            <w:pPr>
              <w:jc w:val="center"/>
              <w:rPr>
                <w:rFonts w:asciiTheme="minorHAnsi" w:hAnsiTheme="minorHAnsi"/>
                <w:sz w:val="20"/>
                <w:szCs w:val="20"/>
              </w:rPr>
            </w:pPr>
            <w:r w:rsidRPr="006469FE">
              <w:rPr>
                <w:rFonts w:asciiTheme="minorHAnsi" w:hAnsiTheme="minorHAnsi"/>
                <w:sz w:val="20"/>
                <w:szCs w:val="20"/>
              </w:rPr>
              <w:t>22</w:t>
            </w:r>
          </w:p>
        </w:tc>
      </w:tr>
      <w:tr w:rsidR="003848B6" w:rsidRPr="006469FE" w:rsidTr="00B75FC1">
        <w:trPr>
          <w:trHeight w:val="300"/>
          <w:jc w:val="center"/>
        </w:trPr>
        <w:tc>
          <w:tcPr>
            <w:tcW w:w="0" w:type="auto"/>
            <w:shd w:val="clear" w:color="auto" w:fill="FBD4B4" w:themeFill="accent6" w:themeFillTint="66"/>
            <w:noWrap/>
            <w:hideMark/>
          </w:tcPr>
          <w:p w:rsidR="003848B6" w:rsidRPr="006469FE" w:rsidRDefault="003848B6"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842" w:type="dxa"/>
            <w:shd w:val="clear" w:color="auto" w:fill="FBD4B4" w:themeFill="accent6" w:themeFillTint="66"/>
            <w:noWrap/>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9.611</w:t>
            </w:r>
          </w:p>
        </w:tc>
        <w:tc>
          <w:tcPr>
            <w:tcW w:w="850" w:type="dxa"/>
            <w:shd w:val="clear" w:color="auto" w:fill="FBD4B4" w:themeFill="accent6" w:themeFillTint="66"/>
            <w:noWrap/>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36.163</w:t>
            </w:r>
          </w:p>
        </w:tc>
        <w:tc>
          <w:tcPr>
            <w:tcW w:w="1097" w:type="dxa"/>
            <w:shd w:val="clear" w:color="auto" w:fill="FBD4B4" w:themeFill="accent6" w:themeFillTint="66"/>
            <w:noWrap/>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2.770.400</w:t>
            </w:r>
          </w:p>
        </w:tc>
        <w:tc>
          <w:tcPr>
            <w:tcW w:w="924" w:type="dxa"/>
            <w:shd w:val="clear" w:color="auto" w:fill="FBD4B4" w:themeFill="accent6" w:themeFillTint="66"/>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3.212</w:t>
            </w:r>
          </w:p>
        </w:tc>
        <w:tc>
          <w:tcPr>
            <w:tcW w:w="781" w:type="dxa"/>
            <w:shd w:val="clear" w:color="auto" w:fill="FBD4B4" w:themeFill="accent6" w:themeFillTint="66"/>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5.055</w:t>
            </w:r>
          </w:p>
        </w:tc>
        <w:tc>
          <w:tcPr>
            <w:tcW w:w="885" w:type="dxa"/>
            <w:shd w:val="clear" w:color="auto" w:fill="FBD4B4" w:themeFill="accent6" w:themeFillTint="66"/>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397.255</w:t>
            </w:r>
          </w:p>
        </w:tc>
        <w:tc>
          <w:tcPr>
            <w:tcW w:w="1016" w:type="dxa"/>
            <w:shd w:val="clear" w:color="auto" w:fill="FBD4B4" w:themeFill="accent6" w:themeFillTint="66"/>
            <w:vAlign w:val="center"/>
          </w:tcPr>
          <w:p w:rsidR="003848B6" w:rsidRPr="006469FE" w:rsidRDefault="003848B6" w:rsidP="00DB302B">
            <w:pPr>
              <w:spacing w:line="276" w:lineRule="auto"/>
              <w:jc w:val="right"/>
              <w:rPr>
                <w:rFonts w:asciiTheme="minorHAnsi" w:hAnsiTheme="minorHAnsi"/>
                <w:b/>
                <w:sz w:val="20"/>
                <w:szCs w:val="20"/>
              </w:rPr>
            </w:pPr>
            <w:r w:rsidRPr="006469FE">
              <w:rPr>
                <w:rFonts w:asciiTheme="minorHAnsi" w:hAnsiTheme="minorHAnsi"/>
                <w:b/>
                <w:sz w:val="20"/>
                <w:szCs w:val="20"/>
              </w:rPr>
              <w:t>3.167.655</w:t>
            </w:r>
          </w:p>
        </w:tc>
        <w:tc>
          <w:tcPr>
            <w:tcW w:w="1002" w:type="dxa"/>
            <w:shd w:val="clear" w:color="auto" w:fill="FBD4B4" w:themeFill="accent6" w:themeFillTint="66"/>
          </w:tcPr>
          <w:p w:rsidR="003848B6" w:rsidRPr="006469FE" w:rsidRDefault="003848B6" w:rsidP="00DB302B">
            <w:pPr>
              <w:spacing w:line="276" w:lineRule="auto"/>
              <w:jc w:val="center"/>
              <w:rPr>
                <w:rFonts w:asciiTheme="minorHAnsi" w:hAnsiTheme="minorHAnsi"/>
                <w:b/>
                <w:sz w:val="20"/>
                <w:szCs w:val="20"/>
              </w:rPr>
            </w:pPr>
            <w:r w:rsidRPr="006469FE">
              <w:rPr>
                <w:rFonts w:asciiTheme="minorHAnsi" w:hAnsiTheme="minorHAnsi"/>
                <w:b/>
                <w:sz w:val="20"/>
                <w:szCs w:val="20"/>
              </w:rPr>
              <w:t>100</w:t>
            </w:r>
          </w:p>
        </w:tc>
      </w:tr>
    </w:tbl>
    <w:p w:rsidR="00E877C0" w:rsidRPr="006469FE" w:rsidRDefault="00E877C0"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0946DF" w:rsidRDefault="000946DF" w:rsidP="00DB302B">
      <w:pPr>
        <w:spacing w:line="276" w:lineRule="auto"/>
        <w:jc w:val="center"/>
        <w:rPr>
          <w:rFonts w:asciiTheme="minorHAnsi" w:hAnsiTheme="minorHAnsi"/>
          <w:b/>
          <w:sz w:val="22"/>
          <w:szCs w:val="22"/>
        </w:rPr>
      </w:pPr>
    </w:p>
    <w:p w:rsidR="00404C14" w:rsidRDefault="00404C14" w:rsidP="00DB302B">
      <w:pPr>
        <w:spacing w:line="276" w:lineRule="auto"/>
        <w:jc w:val="center"/>
        <w:rPr>
          <w:rFonts w:asciiTheme="minorHAnsi" w:hAnsiTheme="minorHAnsi"/>
          <w:b/>
          <w:sz w:val="22"/>
          <w:szCs w:val="22"/>
        </w:rPr>
      </w:pPr>
    </w:p>
    <w:p w:rsidR="006A297F" w:rsidRPr="006469FE" w:rsidRDefault="003848B6" w:rsidP="00DB302B">
      <w:pPr>
        <w:spacing w:line="276" w:lineRule="auto"/>
        <w:jc w:val="center"/>
        <w:rPr>
          <w:rFonts w:asciiTheme="minorHAnsi" w:hAnsiTheme="minorHAnsi"/>
          <w:sz w:val="22"/>
          <w:szCs w:val="22"/>
        </w:rPr>
      </w:pPr>
      <w:r w:rsidRPr="006469FE">
        <w:rPr>
          <w:rFonts w:asciiTheme="minorHAnsi" w:hAnsiTheme="minorHAnsi"/>
          <w:b/>
          <w:sz w:val="22"/>
          <w:szCs w:val="22"/>
        </w:rPr>
        <w:lastRenderedPageBreak/>
        <w:t>Çiğ Süt Desteklemesi</w:t>
      </w:r>
    </w:p>
    <w:tbl>
      <w:tblPr>
        <w:tblW w:w="10114" w:type="dxa"/>
        <w:jc w:val="center"/>
        <w:tblCellMar>
          <w:left w:w="70" w:type="dxa"/>
          <w:right w:w="70" w:type="dxa"/>
        </w:tblCellMar>
        <w:tblLook w:val="04A0" w:firstRow="1" w:lastRow="0" w:firstColumn="1" w:lastColumn="0" w:noHBand="0" w:noVBand="1"/>
      </w:tblPr>
      <w:tblGrid>
        <w:gridCol w:w="783"/>
        <w:gridCol w:w="992"/>
        <w:gridCol w:w="802"/>
        <w:gridCol w:w="870"/>
        <w:gridCol w:w="714"/>
        <w:gridCol w:w="951"/>
        <w:gridCol w:w="875"/>
        <w:gridCol w:w="794"/>
        <w:gridCol w:w="794"/>
        <w:gridCol w:w="843"/>
        <w:gridCol w:w="875"/>
        <w:gridCol w:w="846"/>
      </w:tblGrid>
      <w:tr w:rsidR="007C0F67" w:rsidRPr="006469FE" w:rsidTr="007C0F67">
        <w:trPr>
          <w:trHeight w:val="27"/>
          <w:jc w:val="center"/>
        </w:trPr>
        <w:tc>
          <w:tcPr>
            <w:tcW w:w="783"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İLÇELER</w:t>
            </w:r>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İNEK SÜTÜ(LT)</w:t>
            </w:r>
          </w:p>
        </w:tc>
        <w:tc>
          <w:tcPr>
            <w:tcW w:w="802"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KOYUN SÜTÜ(LT)</w:t>
            </w:r>
          </w:p>
        </w:tc>
        <w:tc>
          <w:tcPr>
            <w:tcW w:w="870"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KEÇİ SÜTÜ(LT)</w:t>
            </w:r>
          </w:p>
        </w:tc>
        <w:tc>
          <w:tcPr>
            <w:tcW w:w="714"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MANDA (LT)</w:t>
            </w:r>
          </w:p>
        </w:tc>
        <w:tc>
          <w:tcPr>
            <w:tcW w:w="951"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TOPLAM (LT)</w:t>
            </w:r>
          </w:p>
        </w:tc>
        <w:tc>
          <w:tcPr>
            <w:tcW w:w="875" w:type="dxa"/>
            <w:tcBorders>
              <w:top w:val="single" w:sz="8" w:space="0" w:color="auto"/>
              <w:left w:val="nil"/>
              <w:bottom w:val="nil"/>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 xml:space="preserve">İNEK  </w:t>
            </w:r>
          </w:p>
        </w:tc>
        <w:tc>
          <w:tcPr>
            <w:tcW w:w="794" w:type="dxa"/>
            <w:tcBorders>
              <w:top w:val="single" w:sz="8" w:space="0" w:color="auto"/>
              <w:left w:val="nil"/>
              <w:bottom w:val="nil"/>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KOYUN</w:t>
            </w:r>
          </w:p>
        </w:tc>
        <w:tc>
          <w:tcPr>
            <w:tcW w:w="794" w:type="dxa"/>
            <w:tcBorders>
              <w:top w:val="single" w:sz="8" w:space="0" w:color="auto"/>
              <w:left w:val="nil"/>
              <w:bottom w:val="nil"/>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 xml:space="preserve">KEÇİ </w:t>
            </w:r>
          </w:p>
        </w:tc>
        <w:tc>
          <w:tcPr>
            <w:tcW w:w="843" w:type="dxa"/>
            <w:tcBorders>
              <w:top w:val="single" w:sz="8" w:space="0" w:color="auto"/>
              <w:left w:val="nil"/>
              <w:bottom w:val="nil"/>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MANDA</w:t>
            </w:r>
          </w:p>
        </w:tc>
        <w:tc>
          <w:tcPr>
            <w:tcW w:w="850" w:type="dxa"/>
            <w:tcBorders>
              <w:top w:val="single" w:sz="8" w:space="0" w:color="auto"/>
              <w:left w:val="nil"/>
              <w:bottom w:val="nil"/>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TOPLAM</w:t>
            </w:r>
          </w:p>
        </w:tc>
        <w:tc>
          <w:tcPr>
            <w:tcW w:w="846"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DAĞILIM %</w:t>
            </w:r>
          </w:p>
        </w:tc>
      </w:tr>
      <w:tr w:rsidR="007C0F67" w:rsidRPr="006469FE" w:rsidTr="007C0F67">
        <w:trPr>
          <w:trHeight w:val="27"/>
          <w:jc w:val="center"/>
        </w:trPr>
        <w:tc>
          <w:tcPr>
            <w:tcW w:w="783"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c>
          <w:tcPr>
            <w:tcW w:w="992"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c>
          <w:tcPr>
            <w:tcW w:w="802"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c>
          <w:tcPr>
            <w:tcW w:w="870"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c>
          <w:tcPr>
            <w:tcW w:w="714"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c>
          <w:tcPr>
            <w:tcW w:w="951"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c>
          <w:tcPr>
            <w:tcW w:w="875"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(TL)</w:t>
            </w:r>
          </w:p>
        </w:tc>
        <w:tc>
          <w:tcPr>
            <w:tcW w:w="794"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(TL)</w:t>
            </w:r>
          </w:p>
        </w:tc>
        <w:tc>
          <w:tcPr>
            <w:tcW w:w="794"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(TL)</w:t>
            </w:r>
          </w:p>
        </w:tc>
        <w:tc>
          <w:tcPr>
            <w:tcW w:w="843"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(TL)</w:t>
            </w:r>
          </w:p>
        </w:tc>
        <w:tc>
          <w:tcPr>
            <w:tcW w:w="850"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(TL)</w:t>
            </w:r>
          </w:p>
        </w:tc>
        <w:tc>
          <w:tcPr>
            <w:tcW w:w="846" w:type="dxa"/>
            <w:vMerge/>
            <w:tcBorders>
              <w:top w:val="single" w:sz="8" w:space="0" w:color="auto"/>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b/>
                <w:bCs/>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Ayvacık</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10.016.272</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1.433.486</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1.569.176</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13.018.934</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401.193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286.697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313.835</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1.001.725</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4</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Bayramiç</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23.926.861</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1.697.603</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6.120.960</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31.745.424</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1.226.560</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339.520</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1.224.192</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2.790.272</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12</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Biga</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404C14" w:rsidP="00DB302B">
            <w:pPr>
              <w:jc w:val="center"/>
              <w:rPr>
                <w:rFonts w:asciiTheme="minorHAnsi" w:hAnsiTheme="minorHAnsi"/>
                <w:sz w:val="16"/>
                <w:szCs w:val="16"/>
              </w:rPr>
            </w:pPr>
            <w:r>
              <w:rPr>
                <w:rFonts w:asciiTheme="minorHAnsi" w:hAnsiTheme="minorHAnsi"/>
                <w:sz w:val="16"/>
                <w:szCs w:val="16"/>
              </w:rPr>
              <w:t>113.075.</w:t>
            </w:r>
            <w:r w:rsidR="007C0F67" w:rsidRPr="006469FE">
              <w:rPr>
                <w:rFonts w:asciiTheme="minorHAnsi" w:hAnsiTheme="minorHAnsi"/>
                <w:sz w:val="16"/>
                <w:szCs w:val="16"/>
              </w:rPr>
              <w:t>059</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211.454</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1.045.653</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606</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114.332.772</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6.412.394</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42.290</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209.130</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121</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6.663.935</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28</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Bozcaada</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12.814</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13.730</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26.544</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2.562</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2.746</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5.308</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Çan</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47.725.681</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617.845</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975.447</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49.318.973</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2.672.878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123.497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195.089</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2.991.464</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12</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Merkez</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10.610.960</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665.021</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2.992.764</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14.268.745</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514.358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133.004</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598.552</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1.245.914</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5</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Eceabat</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1.181.291</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13.402</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431.398</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1.626.091</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42.461</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2.680</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86.279</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131.420</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Ezine</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16.187.693</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2.300.575</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2.567.927</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21.056.195</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710.711</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460.115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513.585</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1.684.411</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7</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Gelibolu</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17.333.057</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60.237</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1.111.380</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18.504.674</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963.236</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12.047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222.276</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1.197.559</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5</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Gökçeada</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2.083.611</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238.921</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2.322.532</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114.567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47.784</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162.351</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Lapseki</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16.146.171</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583.048</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1.768.830</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18.498.049</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917.949</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116.609</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353.766</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1.388.324</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w:t>
            </w:r>
          </w:p>
        </w:tc>
      </w:tr>
      <w:tr w:rsidR="007C0F67" w:rsidRPr="006469FE" w:rsidTr="000946DF">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0946DF">
        <w:trPr>
          <w:trHeight w:val="195"/>
          <w:jc w:val="center"/>
        </w:trPr>
        <w:tc>
          <w:tcPr>
            <w:tcW w:w="78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left"/>
              <w:rPr>
                <w:rFonts w:asciiTheme="minorHAnsi" w:hAnsiTheme="minorHAnsi"/>
                <w:sz w:val="16"/>
                <w:szCs w:val="16"/>
              </w:rPr>
            </w:pPr>
            <w:r w:rsidRPr="006469FE">
              <w:rPr>
                <w:rFonts w:asciiTheme="minorHAnsi" w:hAnsiTheme="minorHAnsi"/>
                <w:sz w:val="16"/>
                <w:szCs w:val="16"/>
              </w:rPr>
              <w:t>Yenice</w:t>
            </w:r>
          </w:p>
        </w:tc>
        <w:tc>
          <w:tcPr>
            <w:tcW w:w="99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80.748.848</w:t>
            </w:r>
          </w:p>
        </w:tc>
        <w:tc>
          <w:tcPr>
            <w:tcW w:w="80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450.048</w:t>
            </w:r>
          </w:p>
        </w:tc>
        <w:tc>
          <w:tcPr>
            <w:tcW w:w="87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218.962</w:t>
            </w:r>
          </w:p>
        </w:tc>
        <w:tc>
          <w:tcPr>
            <w:tcW w:w="71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0</w:t>
            </w:r>
          </w:p>
        </w:tc>
        <w:tc>
          <w:tcPr>
            <w:tcW w:w="951"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81.417.858</w:t>
            </w:r>
          </w:p>
        </w:tc>
        <w:tc>
          <w:tcPr>
            <w:tcW w:w="875"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4.561.252</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90.009</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43.792</w:t>
            </w:r>
          </w:p>
        </w:tc>
        <w:tc>
          <w:tcPr>
            <w:tcW w:w="84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0</w:t>
            </w:r>
          </w:p>
        </w:tc>
        <w:tc>
          <w:tcPr>
            <w:tcW w:w="850" w:type="dxa"/>
            <w:vMerge w:val="restart"/>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sz w:val="16"/>
                <w:szCs w:val="16"/>
              </w:rPr>
            </w:pPr>
            <w:r w:rsidRPr="006469FE">
              <w:rPr>
                <w:rFonts w:ascii="Calibri" w:hAnsi="Calibri"/>
                <w:sz w:val="16"/>
                <w:szCs w:val="16"/>
              </w:rPr>
              <w:t>4.695.053</w:t>
            </w:r>
          </w:p>
        </w:tc>
        <w:tc>
          <w:tcPr>
            <w:tcW w:w="84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21</w:t>
            </w:r>
          </w:p>
        </w:tc>
      </w:tr>
      <w:tr w:rsidR="007C0F67" w:rsidRPr="006469FE" w:rsidTr="007C0F67">
        <w:trPr>
          <w:trHeight w:val="195"/>
          <w:jc w:val="center"/>
        </w:trPr>
        <w:tc>
          <w:tcPr>
            <w:tcW w:w="78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9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02"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1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951"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75"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794"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3"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50"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c>
          <w:tcPr>
            <w:tcW w:w="846" w:type="dxa"/>
            <w:vMerge/>
            <w:tcBorders>
              <w:top w:val="nil"/>
              <w:left w:val="single" w:sz="8" w:space="0" w:color="auto"/>
              <w:bottom w:val="single" w:sz="8" w:space="0" w:color="000000"/>
              <w:right w:val="single" w:sz="8" w:space="0" w:color="auto"/>
            </w:tcBorders>
            <w:vAlign w:val="center"/>
            <w:hideMark/>
          </w:tcPr>
          <w:p w:rsidR="007C0F67" w:rsidRPr="006469FE" w:rsidRDefault="007C0F67" w:rsidP="00DB302B">
            <w:pPr>
              <w:jc w:val="left"/>
              <w:rPr>
                <w:rFonts w:asciiTheme="minorHAnsi" w:hAnsiTheme="minorHAnsi"/>
                <w:sz w:val="16"/>
                <w:szCs w:val="16"/>
              </w:rPr>
            </w:pPr>
          </w:p>
        </w:tc>
      </w:tr>
      <w:tr w:rsidR="007C0F67" w:rsidRPr="006469FE" w:rsidTr="007C0F67">
        <w:trPr>
          <w:trHeight w:val="20"/>
          <w:jc w:val="center"/>
        </w:trPr>
        <w:tc>
          <w:tcPr>
            <w:tcW w:w="783" w:type="dxa"/>
            <w:tcBorders>
              <w:top w:val="nil"/>
              <w:left w:val="single" w:sz="8" w:space="0" w:color="auto"/>
              <w:bottom w:val="single" w:sz="8" w:space="0" w:color="000000"/>
              <w:right w:val="single" w:sz="8" w:space="0" w:color="auto"/>
            </w:tcBorders>
            <w:shd w:val="clear" w:color="000000" w:fill="FBD4B4"/>
            <w:noWrap/>
            <w:vAlign w:val="center"/>
            <w:hideMark/>
          </w:tcPr>
          <w:p w:rsidR="007C0F67" w:rsidRPr="006469FE" w:rsidRDefault="007C0F67" w:rsidP="00DB302B">
            <w:pPr>
              <w:jc w:val="left"/>
              <w:rPr>
                <w:rFonts w:asciiTheme="minorHAnsi" w:hAnsiTheme="minorHAnsi"/>
                <w:b/>
                <w:bCs/>
                <w:sz w:val="16"/>
                <w:szCs w:val="16"/>
              </w:rPr>
            </w:pPr>
            <w:r w:rsidRPr="006469FE">
              <w:rPr>
                <w:rFonts w:asciiTheme="minorHAnsi" w:hAnsiTheme="minorHAnsi"/>
                <w:b/>
                <w:bCs/>
                <w:sz w:val="16"/>
                <w:szCs w:val="16"/>
              </w:rPr>
              <w:t>TOPLAM</w:t>
            </w:r>
          </w:p>
        </w:tc>
        <w:tc>
          <w:tcPr>
            <w:tcW w:w="992"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339.035.504</w:t>
            </w:r>
          </w:p>
        </w:tc>
        <w:tc>
          <w:tcPr>
            <w:tcW w:w="802"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8.045.533</w:t>
            </w:r>
          </w:p>
        </w:tc>
        <w:tc>
          <w:tcPr>
            <w:tcW w:w="870"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19.055.148</w:t>
            </w:r>
          </w:p>
        </w:tc>
        <w:tc>
          <w:tcPr>
            <w:tcW w:w="714"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606</w:t>
            </w:r>
          </w:p>
        </w:tc>
        <w:tc>
          <w:tcPr>
            <w:tcW w:w="951"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sz w:val="16"/>
                <w:szCs w:val="16"/>
              </w:rPr>
            </w:pPr>
            <w:r w:rsidRPr="006469FE">
              <w:rPr>
                <w:rFonts w:asciiTheme="minorHAnsi" w:hAnsiTheme="minorHAnsi"/>
                <w:sz w:val="16"/>
                <w:szCs w:val="16"/>
              </w:rPr>
              <w:t>366.136.791</w:t>
            </w:r>
          </w:p>
        </w:tc>
        <w:tc>
          <w:tcPr>
            <w:tcW w:w="875"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18.537.559</w:t>
            </w:r>
          </w:p>
        </w:tc>
        <w:tc>
          <w:tcPr>
            <w:tcW w:w="794"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1.609.030</w:t>
            </w:r>
          </w:p>
        </w:tc>
        <w:tc>
          <w:tcPr>
            <w:tcW w:w="794"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3.811.026</w:t>
            </w:r>
          </w:p>
        </w:tc>
        <w:tc>
          <w:tcPr>
            <w:tcW w:w="843"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121</w:t>
            </w:r>
          </w:p>
        </w:tc>
        <w:tc>
          <w:tcPr>
            <w:tcW w:w="850"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pPr>
              <w:jc w:val="center"/>
              <w:rPr>
                <w:rFonts w:ascii="Calibri" w:hAnsi="Calibri"/>
                <w:b/>
                <w:bCs/>
                <w:sz w:val="16"/>
                <w:szCs w:val="16"/>
              </w:rPr>
            </w:pPr>
            <w:r w:rsidRPr="006469FE">
              <w:rPr>
                <w:rFonts w:ascii="Calibri" w:hAnsi="Calibri"/>
                <w:b/>
                <w:bCs/>
                <w:sz w:val="16"/>
                <w:szCs w:val="16"/>
              </w:rPr>
              <w:t>23.957.736</w:t>
            </w:r>
          </w:p>
        </w:tc>
        <w:tc>
          <w:tcPr>
            <w:tcW w:w="846" w:type="dxa"/>
            <w:tcBorders>
              <w:top w:val="nil"/>
              <w:left w:val="nil"/>
              <w:bottom w:val="single" w:sz="8" w:space="0" w:color="000000"/>
              <w:right w:val="single" w:sz="8" w:space="0" w:color="auto"/>
            </w:tcBorders>
            <w:shd w:val="clear" w:color="000000" w:fill="FBD4B4"/>
            <w:noWrap/>
            <w:vAlign w:val="center"/>
            <w:hideMark/>
          </w:tcPr>
          <w:p w:rsidR="007C0F67" w:rsidRPr="006469FE" w:rsidRDefault="007C0F67" w:rsidP="00DB302B">
            <w:pPr>
              <w:jc w:val="center"/>
              <w:rPr>
                <w:rFonts w:asciiTheme="minorHAnsi" w:hAnsiTheme="minorHAnsi"/>
                <w:b/>
                <w:bCs/>
                <w:sz w:val="16"/>
                <w:szCs w:val="16"/>
              </w:rPr>
            </w:pPr>
            <w:r w:rsidRPr="006469FE">
              <w:rPr>
                <w:rFonts w:asciiTheme="minorHAnsi" w:hAnsiTheme="minorHAnsi"/>
                <w:b/>
                <w:bCs/>
                <w:sz w:val="16"/>
                <w:szCs w:val="16"/>
              </w:rPr>
              <w:t>100</w:t>
            </w:r>
          </w:p>
        </w:tc>
      </w:tr>
    </w:tbl>
    <w:p w:rsidR="003848B6" w:rsidRPr="006469FE" w:rsidRDefault="003848B6" w:rsidP="00DB302B">
      <w:pPr>
        <w:spacing w:line="276" w:lineRule="auto"/>
        <w:ind w:firstLine="709"/>
        <w:rPr>
          <w:rFonts w:asciiTheme="minorHAnsi" w:hAnsiTheme="minorHAnsi"/>
          <w:sz w:val="18"/>
          <w:szCs w:val="18"/>
        </w:rPr>
      </w:pPr>
      <w:r w:rsidRPr="006469FE">
        <w:rPr>
          <w:rFonts w:asciiTheme="minorHAnsi" w:hAnsiTheme="minorHAnsi"/>
          <w:sz w:val="16"/>
          <w:szCs w:val="16"/>
        </w:rPr>
        <w:tab/>
      </w:r>
      <w:r w:rsidRPr="006469FE">
        <w:rPr>
          <w:rFonts w:asciiTheme="minorHAnsi" w:hAnsiTheme="minorHAnsi"/>
          <w:sz w:val="16"/>
          <w:szCs w:val="16"/>
        </w:rPr>
        <w:tab/>
      </w:r>
    </w:p>
    <w:p w:rsidR="009E2CEB" w:rsidRPr="006469FE" w:rsidRDefault="009E2CEB" w:rsidP="00DB302B">
      <w:pPr>
        <w:spacing w:line="276" w:lineRule="auto"/>
        <w:jc w:val="center"/>
        <w:rPr>
          <w:rFonts w:asciiTheme="minorHAnsi" w:hAnsiTheme="minorHAnsi"/>
          <w:b/>
          <w:sz w:val="22"/>
          <w:szCs w:val="22"/>
        </w:rPr>
      </w:pPr>
      <w:r w:rsidRPr="006469FE">
        <w:rPr>
          <w:rFonts w:asciiTheme="minorHAnsi" w:hAnsiTheme="minorHAnsi"/>
          <w:b/>
          <w:sz w:val="22"/>
          <w:szCs w:val="22"/>
        </w:rPr>
        <w:t xml:space="preserve">Besilik Erkek Sığır Desteklemesi </w:t>
      </w:r>
    </w:p>
    <w:tbl>
      <w:tblPr>
        <w:tblW w:w="0" w:type="auto"/>
        <w:jc w:val="center"/>
        <w:tblCellMar>
          <w:left w:w="70" w:type="dxa"/>
          <w:right w:w="70" w:type="dxa"/>
        </w:tblCellMar>
        <w:tblLook w:val="04A0" w:firstRow="1" w:lastRow="0" w:firstColumn="1" w:lastColumn="0" w:noHBand="0" w:noVBand="1"/>
      </w:tblPr>
      <w:tblGrid>
        <w:gridCol w:w="863"/>
        <w:gridCol w:w="2285"/>
        <w:gridCol w:w="754"/>
        <w:gridCol w:w="1087"/>
        <w:gridCol w:w="830"/>
        <w:gridCol w:w="632"/>
        <w:gridCol w:w="976"/>
        <w:gridCol w:w="873"/>
        <w:gridCol w:w="829"/>
      </w:tblGrid>
      <w:tr w:rsidR="009E2CEB" w:rsidRPr="000946DF" w:rsidTr="000946DF">
        <w:trPr>
          <w:trHeight w:val="586"/>
          <w:jc w:val="center"/>
        </w:trPr>
        <w:tc>
          <w:tcPr>
            <w:tcW w:w="863" w:type="dxa"/>
            <w:vMerge w:val="restart"/>
            <w:tcBorders>
              <w:top w:val="single" w:sz="8" w:space="0" w:color="auto"/>
              <w:left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İLÇE ADI</w:t>
            </w:r>
          </w:p>
        </w:tc>
        <w:tc>
          <w:tcPr>
            <w:tcW w:w="2285" w:type="dxa"/>
            <w:vMerge w:val="restart"/>
            <w:tcBorders>
              <w:top w:val="single" w:sz="8" w:space="0" w:color="auto"/>
              <w:left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BİRLİK ADI</w:t>
            </w:r>
          </w:p>
        </w:tc>
        <w:tc>
          <w:tcPr>
            <w:tcW w:w="754" w:type="dxa"/>
            <w:vMerge w:val="restart"/>
            <w:tcBorders>
              <w:top w:val="single" w:sz="8" w:space="0" w:color="auto"/>
              <w:left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KİŞİ SAYISI</w:t>
            </w:r>
          </w:p>
        </w:tc>
        <w:tc>
          <w:tcPr>
            <w:tcW w:w="1087" w:type="dxa"/>
            <w:vMerge w:val="restart"/>
            <w:tcBorders>
              <w:top w:val="single" w:sz="8" w:space="0" w:color="auto"/>
              <w:left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KARKAS AĞIRLIĞI (kg) </w:t>
            </w:r>
          </w:p>
        </w:tc>
        <w:tc>
          <w:tcPr>
            <w:tcW w:w="1462" w:type="dxa"/>
            <w:gridSpan w:val="2"/>
            <w:tcBorders>
              <w:top w:val="single" w:sz="8" w:space="0" w:color="auto"/>
              <w:left w:val="single" w:sz="8" w:space="0" w:color="auto"/>
              <w:bottom w:val="single" w:sz="8" w:space="0" w:color="000000"/>
              <w:right w:val="single" w:sz="8" w:space="0" w:color="000000"/>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HAYVAN SAYISI (Baş)</w:t>
            </w:r>
          </w:p>
        </w:tc>
        <w:tc>
          <w:tcPr>
            <w:tcW w:w="976" w:type="dxa"/>
            <w:vMerge w:val="restart"/>
            <w:tcBorders>
              <w:top w:val="single" w:sz="8" w:space="0" w:color="auto"/>
              <w:left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TUTAR (TL)</w:t>
            </w:r>
          </w:p>
        </w:tc>
        <w:tc>
          <w:tcPr>
            <w:tcW w:w="873" w:type="dxa"/>
            <w:vMerge w:val="restart"/>
            <w:tcBorders>
              <w:top w:val="single" w:sz="8" w:space="0" w:color="auto"/>
              <w:left w:val="single" w:sz="8" w:space="0" w:color="auto"/>
              <w:bottom w:val="single" w:sz="8" w:space="0" w:color="000000"/>
              <w:right w:val="single" w:sz="8" w:space="0" w:color="auto"/>
            </w:tcBorders>
            <w:shd w:val="clear" w:color="000000" w:fill="FBD4B4"/>
            <w:noWrap/>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İLÇE</w:t>
            </w:r>
          </w:p>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 xml:space="preserve"> TOPLAM</w:t>
            </w:r>
          </w:p>
        </w:tc>
        <w:tc>
          <w:tcPr>
            <w:tcW w:w="829" w:type="dxa"/>
            <w:vMerge w:val="restart"/>
            <w:tcBorders>
              <w:top w:val="single" w:sz="8" w:space="0" w:color="auto"/>
              <w:left w:val="nil"/>
              <w:bottom w:val="nil"/>
              <w:right w:val="single" w:sz="8" w:space="0" w:color="auto"/>
            </w:tcBorders>
            <w:shd w:val="clear" w:color="000000" w:fill="FBD4B4"/>
            <w:vAlign w:val="center"/>
            <w:hideMark/>
          </w:tcPr>
          <w:p w:rsidR="009E2CEB" w:rsidRPr="000946DF" w:rsidRDefault="009E2CEB" w:rsidP="00DB302B">
            <w:pPr>
              <w:rPr>
                <w:rFonts w:asciiTheme="minorHAnsi" w:hAnsiTheme="minorHAnsi"/>
                <w:b/>
                <w:bCs/>
                <w:sz w:val="16"/>
                <w:szCs w:val="16"/>
              </w:rPr>
            </w:pPr>
            <w:r w:rsidRPr="000946DF">
              <w:rPr>
                <w:rFonts w:asciiTheme="minorHAnsi" w:hAnsiTheme="minorHAnsi"/>
                <w:b/>
                <w:bCs/>
                <w:sz w:val="16"/>
                <w:szCs w:val="16"/>
              </w:rPr>
              <w:t> DAĞILIM</w:t>
            </w:r>
          </w:p>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 xml:space="preserve"> %</w:t>
            </w:r>
            <w:r w:rsidRPr="000946DF">
              <w:rPr>
                <w:rFonts w:asciiTheme="minorHAnsi" w:hAnsiTheme="minorHAnsi"/>
                <w:sz w:val="16"/>
                <w:szCs w:val="16"/>
              </w:rPr>
              <w:t> </w:t>
            </w:r>
          </w:p>
        </w:tc>
      </w:tr>
      <w:tr w:rsidR="009E2CEB" w:rsidRPr="000946DF" w:rsidTr="000946DF">
        <w:trPr>
          <w:trHeight w:val="20"/>
          <w:jc w:val="center"/>
        </w:trPr>
        <w:tc>
          <w:tcPr>
            <w:tcW w:w="863" w:type="dxa"/>
            <w:vMerge/>
            <w:tcBorders>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rPr>
                <w:rFonts w:asciiTheme="minorHAnsi" w:hAnsiTheme="minorHAnsi"/>
                <w:b/>
                <w:bCs/>
                <w:sz w:val="16"/>
                <w:szCs w:val="16"/>
              </w:rPr>
            </w:pPr>
          </w:p>
        </w:tc>
        <w:tc>
          <w:tcPr>
            <w:tcW w:w="2285" w:type="dxa"/>
            <w:vMerge/>
            <w:tcBorders>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rPr>
                <w:rFonts w:asciiTheme="minorHAnsi" w:hAnsiTheme="minorHAnsi"/>
                <w:b/>
                <w:bCs/>
                <w:sz w:val="16"/>
                <w:szCs w:val="16"/>
              </w:rPr>
            </w:pPr>
          </w:p>
        </w:tc>
        <w:tc>
          <w:tcPr>
            <w:tcW w:w="754" w:type="dxa"/>
            <w:vMerge/>
            <w:tcBorders>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rPr>
                <w:rFonts w:asciiTheme="minorHAnsi" w:hAnsiTheme="minorHAnsi"/>
                <w:b/>
                <w:bCs/>
                <w:sz w:val="16"/>
                <w:szCs w:val="16"/>
              </w:rPr>
            </w:pPr>
          </w:p>
        </w:tc>
        <w:tc>
          <w:tcPr>
            <w:tcW w:w="1087" w:type="dxa"/>
            <w:vMerge/>
            <w:tcBorders>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b/>
                <w:bCs/>
                <w:sz w:val="16"/>
                <w:szCs w:val="16"/>
              </w:rPr>
            </w:pPr>
          </w:p>
        </w:tc>
        <w:tc>
          <w:tcPr>
            <w:tcW w:w="830" w:type="dxa"/>
            <w:tcBorders>
              <w:top w:val="nil"/>
              <w:left w:val="nil"/>
              <w:bottom w:val="single" w:sz="8" w:space="0" w:color="auto"/>
              <w:right w:val="single" w:sz="8" w:space="0" w:color="auto"/>
            </w:tcBorders>
            <w:shd w:val="clear" w:color="auto" w:fill="FBD4B4" w:themeFill="accent6" w:themeFillTint="66"/>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Yerli</w:t>
            </w:r>
          </w:p>
        </w:tc>
        <w:tc>
          <w:tcPr>
            <w:tcW w:w="632" w:type="dxa"/>
            <w:tcBorders>
              <w:top w:val="nil"/>
              <w:left w:val="nil"/>
              <w:bottom w:val="single" w:sz="8" w:space="0" w:color="auto"/>
              <w:right w:val="single" w:sz="8" w:space="0" w:color="auto"/>
            </w:tcBorders>
            <w:shd w:val="clear" w:color="auto" w:fill="FBD4B4" w:themeFill="accent6" w:themeFillTint="66"/>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İthal</w:t>
            </w:r>
          </w:p>
        </w:tc>
        <w:tc>
          <w:tcPr>
            <w:tcW w:w="976" w:type="dxa"/>
            <w:vMerge/>
            <w:tcBorders>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b/>
                <w:bCs/>
                <w:sz w:val="16"/>
                <w:szCs w:val="16"/>
              </w:rPr>
            </w:pPr>
          </w:p>
        </w:tc>
        <w:tc>
          <w:tcPr>
            <w:tcW w:w="873" w:type="dxa"/>
            <w:vMerge/>
            <w:tcBorders>
              <w:top w:val="single" w:sz="8" w:space="0" w:color="auto"/>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bCs/>
                <w:sz w:val="16"/>
                <w:szCs w:val="16"/>
              </w:rPr>
            </w:pPr>
          </w:p>
        </w:tc>
        <w:tc>
          <w:tcPr>
            <w:tcW w:w="829" w:type="dxa"/>
            <w:vMerge/>
            <w:tcBorders>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Ayvacık</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Ayvacık</w:t>
            </w:r>
            <w:r w:rsidR="009E2CEB" w:rsidRPr="000946DF">
              <w:rPr>
                <w:rFonts w:asciiTheme="minorHAnsi" w:hAnsiTheme="minorHAnsi"/>
                <w:sz w:val="16"/>
                <w:szCs w:val="16"/>
              </w:rPr>
              <w:t xml:space="preserve"> 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92</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208.404</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889</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7</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187.624</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228.376</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4</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Ayvacık Organ.</w:t>
            </w:r>
            <w:r w:rsidR="009E2CEB" w:rsidRPr="000946DF">
              <w:rPr>
                <w:rFonts w:asciiTheme="minorHAnsi" w:hAnsiTheme="minorHAnsi"/>
                <w:sz w:val="16"/>
                <w:szCs w:val="16"/>
              </w:rPr>
              <w:t>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36</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26.387</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107</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23.752</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55</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18.651</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81</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17.000</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Bayramiç</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Bayramiç</w:t>
            </w:r>
            <w:r w:rsidR="009E2CEB" w:rsidRPr="000946DF">
              <w:rPr>
                <w:rFonts w:asciiTheme="minorHAnsi" w:hAnsiTheme="minorHAnsi"/>
                <w:sz w:val="16"/>
                <w:szCs w:val="16"/>
              </w:rPr>
              <w:t xml:space="preserve"> 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299</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296445</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1278</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260.977</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260.977</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5</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Biga</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 xml:space="preserve">Biga </w:t>
            </w:r>
            <w:r w:rsidR="009E2CEB" w:rsidRPr="000946DF">
              <w:rPr>
                <w:rFonts w:asciiTheme="minorHAnsi" w:hAnsiTheme="minorHAnsi"/>
                <w:sz w:val="16"/>
                <w:szCs w:val="16"/>
              </w:rPr>
              <w:t>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2017</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1.680.973</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7587</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1.564.864</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2.053.464</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40</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 xml:space="preserve">Biga </w:t>
            </w:r>
            <w:r w:rsidR="009E2CEB" w:rsidRPr="000946DF">
              <w:rPr>
                <w:rFonts w:asciiTheme="minorHAnsi" w:hAnsiTheme="minorHAnsi"/>
                <w:sz w:val="16"/>
                <w:szCs w:val="16"/>
              </w:rPr>
              <w:t>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1399</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504.688</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2306</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488.600</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Çan</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 xml:space="preserve">Çan </w:t>
            </w:r>
            <w:r w:rsidR="009E2CEB" w:rsidRPr="000946DF">
              <w:rPr>
                <w:rFonts w:asciiTheme="minorHAnsi" w:hAnsiTheme="minorHAnsi"/>
                <w:sz w:val="16"/>
                <w:szCs w:val="16"/>
              </w:rPr>
              <w:t>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982</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713.143</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3179</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12</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681.534</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726.934</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15</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143</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47.802</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218</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45.400</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tcBorders>
              <w:top w:val="nil"/>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Eceabat</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44</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32.818</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116</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27.300</w:t>
            </w:r>
          </w:p>
        </w:tc>
        <w:tc>
          <w:tcPr>
            <w:tcW w:w="873" w:type="dxa"/>
            <w:tcBorders>
              <w:top w:val="nil"/>
              <w:left w:val="nil"/>
              <w:bottom w:val="single" w:sz="8" w:space="0" w:color="auto"/>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27.300</w:t>
            </w:r>
          </w:p>
        </w:tc>
        <w:tc>
          <w:tcPr>
            <w:tcW w:w="829"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0</w:t>
            </w: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Ezine</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 xml:space="preserve">Ezine </w:t>
            </w:r>
            <w:r w:rsidR="009E2CEB" w:rsidRPr="000946DF">
              <w:rPr>
                <w:rFonts w:asciiTheme="minorHAnsi" w:hAnsiTheme="minorHAnsi"/>
                <w:sz w:val="16"/>
                <w:szCs w:val="16"/>
              </w:rPr>
              <w:t>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178</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340.774</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1406</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17</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294.809</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313.309</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6</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51</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19.933</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87</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18.500</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Gelibolu</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 xml:space="preserve">Gelibolu </w:t>
            </w:r>
            <w:r w:rsidR="009E2CEB" w:rsidRPr="000946DF">
              <w:rPr>
                <w:rFonts w:asciiTheme="minorHAnsi" w:hAnsiTheme="minorHAnsi"/>
                <w:sz w:val="16"/>
                <w:szCs w:val="16"/>
              </w:rPr>
              <w:t>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180</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250.409</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957</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206.286</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278.686</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5</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b/>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202</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86.060</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320</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72.400</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863" w:type="dxa"/>
            <w:tcBorders>
              <w:top w:val="nil"/>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Gökçeada</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16</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16.283</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68</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14.700</w:t>
            </w:r>
          </w:p>
        </w:tc>
        <w:tc>
          <w:tcPr>
            <w:tcW w:w="873" w:type="dxa"/>
            <w:tcBorders>
              <w:top w:val="nil"/>
              <w:left w:val="nil"/>
              <w:bottom w:val="single" w:sz="8" w:space="0" w:color="auto"/>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14.700</w:t>
            </w:r>
          </w:p>
        </w:tc>
        <w:tc>
          <w:tcPr>
            <w:tcW w:w="829"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0</w:t>
            </w:r>
          </w:p>
        </w:tc>
      </w:tr>
      <w:tr w:rsidR="009E2CEB" w:rsidRPr="000946DF" w:rsidTr="000946DF">
        <w:trPr>
          <w:trHeight w:val="20"/>
          <w:jc w:val="center"/>
        </w:trPr>
        <w:tc>
          <w:tcPr>
            <w:tcW w:w="863" w:type="dxa"/>
            <w:tcBorders>
              <w:top w:val="nil"/>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Lapseki</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494</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255.181</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1139</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13</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246.200</w:t>
            </w:r>
          </w:p>
        </w:tc>
        <w:tc>
          <w:tcPr>
            <w:tcW w:w="873" w:type="dxa"/>
            <w:tcBorders>
              <w:top w:val="nil"/>
              <w:left w:val="nil"/>
              <w:bottom w:val="single" w:sz="8" w:space="0" w:color="auto"/>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246.200</w:t>
            </w:r>
          </w:p>
        </w:tc>
        <w:tc>
          <w:tcPr>
            <w:tcW w:w="829"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5</w:t>
            </w:r>
          </w:p>
        </w:tc>
      </w:tr>
      <w:tr w:rsidR="009E2CEB" w:rsidRPr="000946DF" w:rsidTr="000946DF">
        <w:trPr>
          <w:trHeight w:val="20"/>
          <w:jc w:val="center"/>
        </w:trPr>
        <w:tc>
          <w:tcPr>
            <w:tcW w:w="863" w:type="dxa"/>
            <w:tcBorders>
              <w:top w:val="nil"/>
              <w:left w:val="single" w:sz="8" w:space="0" w:color="auto"/>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Merkez</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153</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140.532</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596</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128.600</w:t>
            </w:r>
          </w:p>
        </w:tc>
        <w:tc>
          <w:tcPr>
            <w:tcW w:w="873" w:type="dxa"/>
            <w:tcBorders>
              <w:top w:val="nil"/>
              <w:left w:val="nil"/>
              <w:bottom w:val="single" w:sz="8" w:space="0" w:color="auto"/>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128.600</w:t>
            </w:r>
          </w:p>
        </w:tc>
        <w:tc>
          <w:tcPr>
            <w:tcW w:w="829"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3</w:t>
            </w:r>
          </w:p>
        </w:tc>
      </w:tr>
      <w:tr w:rsidR="009E2CEB" w:rsidRPr="000946DF" w:rsidTr="000946DF">
        <w:trPr>
          <w:trHeight w:val="20"/>
          <w:jc w:val="center"/>
        </w:trPr>
        <w:tc>
          <w:tcPr>
            <w:tcW w:w="863"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left"/>
              <w:rPr>
                <w:rFonts w:asciiTheme="minorHAnsi" w:hAnsiTheme="minorHAnsi"/>
                <w:b/>
                <w:sz w:val="16"/>
                <w:szCs w:val="16"/>
              </w:rPr>
            </w:pPr>
            <w:r w:rsidRPr="000946DF">
              <w:rPr>
                <w:rFonts w:asciiTheme="minorHAnsi" w:hAnsiTheme="minorHAnsi"/>
                <w:b/>
                <w:sz w:val="16"/>
                <w:szCs w:val="16"/>
              </w:rPr>
              <w:t>Yenice</w:t>
            </w: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452EE8" w:rsidP="00DB302B">
            <w:pPr>
              <w:jc w:val="left"/>
              <w:rPr>
                <w:rFonts w:asciiTheme="minorHAnsi" w:hAnsiTheme="minorHAnsi"/>
                <w:sz w:val="16"/>
                <w:szCs w:val="16"/>
              </w:rPr>
            </w:pPr>
            <w:r w:rsidRPr="000946DF">
              <w:rPr>
                <w:rFonts w:asciiTheme="minorHAnsi" w:hAnsiTheme="minorHAnsi"/>
                <w:sz w:val="16"/>
                <w:szCs w:val="16"/>
              </w:rPr>
              <w:t>Yenice</w:t>
            </w:r>
            <w:r w:rsidR="009E2CEB" w:rsidRPr="000946DF">
              <w:rPr>
                <w:rFonts w:asciiTheme="minorHAnsi" w:hAnsiTheme="minorHAnsi"/>
                <w:sz w:val="16"/>
                <w:szCs w:val="16"/>
              </w:rPr>
              <w:t xml:space="preserve"> Kırmızı Et Ür. Bir.</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564</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417.223</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1909</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0</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cs="Calibri"/>
                <w:sz w:val="16"/>
                <w:szCs w:val="16"/>
              </w:rPr>
            </w:pPr>
            <w:r w:rsidRPr="000946DF">
              <w:rPr>
                <w:rFonts w:asciiTheme="minorHAnsi" w:hAnsiTheme="minorHAnsi" w:cs="Calibri"/>
                <w:sz w:val="16"/>
                <w:szCs w:val="16"/>
              </w:rPr>
              <w:t>408.381</w:t>
            </w:r>
          </w:p>
        </w:tc>
        <w:tc>
          <w:tcPr>
            <w:tcW w:w="87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828.581</w:t>
            </w:r>
          </w:p>
        </w:tc>
        <w:tc>
          <w:tcPr>
            <w:tcW w:w="829" w:type="dxa"/>
            <w:vMerge w:val="restart"/>
            <w:tcBorders>
              <w:top w:val="nil"/>
              <w:left w:val="single" w:sz="8" w:space="0" w:color="auto"/>
              <w:bottom w:val="single" w:sz="8" w:space="0" w:color="000000"/>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sz w:val="16"/>
                <w:szCs w:val="16"/>
              </w:rPr>
              <w:t>17</w:t>
            </w:r>
          </w:p>
        </w:tc>
      </w:tr>
      <w:tr w:rsidR="009E2CEB" w:rsidRPr="000946DF" w:rsidTr="000946DF">
        <w:trPr>
          <w:trHeight w:val="20"/>
          <w:jc w:val="center"/>
        </w:trPr>
        <w:tc>
          <w:tcPr>
            <w:tcW w:w="86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left"/>
              <w:rPr>
                <w:rFonts w:asciiTheme="minorHAnsi" w:hAnsiTheme="minorHAnsi"/>
                <w:sz w:val="16"/>
                <w:szCs w:val="16"/>
              </w:rPr>
            </w:pPr>
          </w:p>
        </w:tc>
        <w:tc>
          <w:tcPr>
            <w:tcW w:w="2285"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left"/>
              <w:rPr>
                <w:rFonts w:asciiTheme="minorHAnsi" w:hAnsiTheme="minorHAnsi"/>
                <w:sz w:val="16"/>
                <w:szCs w:val="16"/>
              </w:rPr>
            </w:pPr>
            <w:r w:rsidRPr="000946DF">
              <w:rPr>
                <w:rFonts w:asciiTheme="minorHAnsi" w:hAnsiTheme="minorHAnsi"/>
                <w:sz w:val="16"/>
                <w:szCs w:val="16"/>
              </w:rPr>
              <w:t>Örgütsüz</w:t>
            </w:r>
          </w:p>
        </w:tc>
        <w:tc>
          <w:tcPr>
            <w:tcW w:w="754"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1221</w:t>
            </w:r>
          </w:p>
        </w:tc>
        <w:tc>
          <w:tcPr>
            <w:tcW w:w="1087"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428.990</w:t>
            </w:r>
          </w:p>
        </w:tc>
        <w:tc>
          <w:tcPr>
            <w:tcW w:w="830"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1978</w:t>
            </w:r>
          </w:p>
        </w:tc>
        <w:tc>
          <w:tcPr>
            <w:tcW w:w="632"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1</w:t>
            </w:r>
          </w:p>
        </w:tc>
        <w:tc>
          <w:tcPr>
            <w:tcW w:w="976" w:type="dxa"/>
            <w:tcBorders>
              <w:top w:val="nil"/>
              <w:left w:val="nil"/>
              <w:bottom w:val="single" w:sz="8" w:space="0" w:color="auto"/>
              <w:right w:val="single" w:sz="8" w:space="0" w:color="auto"/>
            </w:tcBorders>
            <w:shd w:val="clear" w:color="auto" w:fill="auto"/>
            <w:vAlign w:val="center"/>
            <w:hideMark/>
          </w:tcPr>
          <w:p w:rsidR="009E2CEB" w:rsidRPr="000946DF" w:rsidRDefault="009E2CEB" w:rsidP="00DB302B">
            <w:pPr>
              <w:jc w:val="center"/>
              <w:rPr>
                <w:rFonts w:asciiTheme="minorHAnsi" w:hAnsiTheme="minorHAnsi"/>
                <w:sz w:val="16"/>
                <w:szCs w:val="16"/>
              </w:rPr>
            </w:pPr>
            <w:r w:rsidRPr="000946DF">
              <w:rPr>
                <w:rFonts w:asciiTheme="minorHAnsi" w:hAnsiTheme="minorHAnsi" w:cs="Calibri"/>
                <w:sz w:val="16"/>
                <w:szCs w:val="16"/>
              </w:rPr>
              <w:t>420.200</w:t>
            </w:r>
          </w:p>
        </w:tc>
        <w:tc>
          <w:tcPr>
            <w:tcW w:w="873"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c>
          <w:tcPr>
            <w:tcW w:w="829" w:type="dxa"/>
            <w:vMerge/>
            <w:tcBorders>
              <w:top w:val="nil"/>
              <w:left w:val="single" w:sz="8" w:space="0" w:color="auto"/>
              <w:bottom w:val="single" w:sz="8" w:space="0" w:color="000000"/>
              <w:right w:val="single" w:sz="8" w:space="0" w:color="auto"/>
            </w:tcBorders>
            <w:vAlign w:val="center"/>
            <w:hideMark/>
          </w:tcPr>
          <w:p w:rsidR="009E2CEB" w:rsidRPr="000946DF" w:rsidRDefault="009E2CEB" w:rsidP="00DB302B">
            <w:pPr>
              <w:jc w:val="center"/>
              <w:rPr>
                <w:rFonts w:asciiTheme="minorHAnsi" w:hAnsiTheme="minorHAnsi"/>
                <w:sz w:val="16"/>
                <w:szCs w:val="16"/>
              </w:rPr>
            </w:pPr>
          </w:p>
        </w:tc>
      </w:tr>
      <w:tr w:rsidR="009E2CEB" w:rsidRPr="000946DF" w:rsidTr="000946DF">
        <w:trPr>
          <w:trHeight w:val="20"/>
          <w:jc w:val="center"/>
        </w:trPr>
        <w:tc>
          <w:tcPr>
            <w:tcW w:w="3148" w:type="dxa"/>
            <w:gridSpan w:val="2"/>
            <w:tcBorders>
              <w:top w:val="single" w:sz="8" w:space="0" w:color="auto"/>
              <w:left w:val="single" w:sz="8" w:space="0" w:color="auto"/>
              <w:bottom w:val="single" w:sz="8" w:space="0" w:color="auto"/>
              <w:right w:val="single" w:sz="8" w:space="0" w:color="000000"/>
            </w:tcBorders>
            <w:shd w:val="clear" w:color="000000" w:fill="FBD4B4"/>
            <w:vAlign w:val="center"/>
            <w:hideMark/>
          </w:tcPr>
          <w:p w:rsidR="009E2CEB" w:rsidRPr="000946DF" w:rsidRDefault="009E2CEB" w:rsidP="00DB302B">
            <w:pPr>
              <w:rPr>
                <w:rFonts w:asciiTheme="minorHAnsi" w:hAnsiTheme="minorHAnsi"/>
                <w:b/>
                <w:bCs/>
                <w:sz w:val="16"/>
                <w:szCs w:val="16"/>
              </w:rPr>
            </w:pPr>
            <w:r w:rsidRPr="000946DF">
              <w:rPr>
                <w:rFonts w:asciiTheme="minorHAnsi" w:hAnsiTheme="minorHAnsi"/>
                <w:b/>
                <w:bCs/>
                <w:sz w:val="16"/>
                <w:szCs w:val="16"/>
              </w:rPr>
              <w:t xml:space="preserve"> TOPLAM </w:t>
            </w:r>
          </w:p>
        </w:tc>
        <w:tc>
          <w:tcPr>
            <w:tcW w:w="754" w:type="dxa"/>
            <w:tcBorders>
              <w:top w:val="nil"/>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cs="Calibri"/>
                <w:b/>
                <w:bCs/>
                <w:sz w:val="16"/>
                <w:szCs w:val="16"/>
              </w:rPr>
            </w:pPr>
            <w:r w:rsidRPr="000946DF">
              <w:rPr>
                <w:rFonts w:asciiTheme="minorHAnsi" w:hAnsiTheme="minorHAnsi" w:cs="Calibri"/>
                <w:b/>
                <w:bCs/>
                <w:sz w:val="16"/>
                <w:szCs w:val="16"/>
              </w:rPr>
              <w:t>8.126</w:t>
            </w:r>
          </w:p>
        </w:tc>
        <w:tc>
          <w:tcPr>
            <w:tcW w:w="1087" w:type="dxa"/>
            <w:tcBorders>
              <w:top w:val="nil"/>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cs="Calibri"/>
                <w:b/>
                <w:bCs/>
                <w:sz w:val="16"/>
                <w:szCs w:val="16"/>
              </w:rPr>
            </w:pPr>
            <w:r w:rsidRPr="000946DF">
              <w:rPr>
                <w:rFonts w:asciiTheme="minorHAnsi" w:hAnsiTheme="minorHAnsi" w:cs="Calibri"/>
                <w:b/>
                <w:bCs/>
                <w:sz w:val="16"/>
                <w:szCs w:val="16"/>
              </w:rPr>
              <w:t>5.484.696</w:t>
            </w:r>
          </w:p>
        </w:tc>
        <w:tc>
          <w:tcPr>
            <w:tcW w:w="830" w:type="dxa"/>
            <w:tcBorders>
              <w:top w:val="nil"/>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cs="Calibri"/>
                <w:b/>
                <w:bCs/>
                <w:sz w:val="16"/>
                <w:szCs w:val="16"/>
              </w:rPr>
            </w:pPr>
            <w:r w:rsidRPr="000946DF">
              <w:rPr>
                <w:rFonts w:asciiTheme="minorHAnsi" w:hAnsiTheme="minorHAnsi" w:cs="Calibri"/>
                <w:b/>
                <w:bCs/>
                <w:sz w:val="16"/>
                <w:szCs w:val="16"/>
              </w:rPr>
              <w:t>24.221</w:t>
            </w:r>
          </w:p>
        </w:tc>
        <w:tc>
          <w:tcPr>
            <w:tcW w:w="632" w:type="dxa"/>
            <w:tcBorders>
              <w:top w:val="nil"/>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cs="Calibri"/>
                <w:b/>
                <w:bCs/>
                <w:sz w:val="16"/>
                <w:szCs w:val="16"/>
              </w:rPr>
            </w:pPr>
            <w:r w:rsidRPr="000946DF">
              <w:rPr>
                <w:rFonts w:asciiTheme="minorHAnsi" w:hAnsiTheme="minorHAnsi" w:cs="Calibri"/>
                <w:b/>
                <w:bCs/>
                <w:sz w:val="16"/>
                <w:szCs w:val="16"/>
              </w:rPr>
              <w:t>51</w:t>
            </w:r>
          </w:p>
        </w:tc>
        <w:tc>
          <w:tcPr>
            <w:tcW w:w="976" w:type="dxa"/>
            <w:tcBorders>
              <w:top w:val="nil"/>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cs="Calibri"/>
                <w:b/>
                <w:bCs/>
                <w:sz w:val="16"/>
                <w:szCs w:val="16"/>
              </w:rPr>
            </w:pPr>
            <w:r w:rsidRPr="000946DF">
              <w:rPr>
                <w:rFonts w:asciiTheme="minorHAnsi" w:hAnsiTheme="minorHAnsi" w:cs="Calibri"/>
                <w:b/>
                <w:bCs/>
                <w:sz w:val="16"/>
                <w:szCs w:val="16"/>
              </w:rPr>
              <w:t>5.107.12</w:t>
            </w:r>
            <w:r w:rsidR="00014C9E" w:rsidRPr="000946DF">
              <w:rPr>
                <w:rFonts w:asciiTheme="minorHAnsi" w:hAnsiTheme="minorHAnsi" w:cs="Calibri"/>
                <w:b/>
                <w:bCs/>
                <w:sz w:val="16"/>
                <w:szCs w:val="16"/>
              </w:rPr>
              <w:t>7</w:t>
            </w:r>
          </w:p>
        </w:tc>
        <w:tc>
          <w:tcPr>
            <w:tcW w:w="873" w:type="dxa"/>
            <w:tcBorders>
              <w:top w:val="nil"/>
              <w:left w:val="nil"/>
              <w:bottom w:val="single" w:sz="8" w:space="0" w:color="auto"/>
              <w:right w:val="single" w:sz="8" w:space="0" w:color="auto"/>
            </w:tcBorders>
            <w:shd w:val="clear" w:color="000000" w:fill="FBD4B4"/>
            <w:noWrap/>
            <w:vAlign w:val="center"/>
            <w:hideMark/>
          </w:tcPr>
          <w:p w:rsidR="009E2CEB" w:rsidRPr="000946DF" w:rsidRDefault="009E2CEB" w:rsidP="00DB302B">
            <w:pPr>
              <w:jc w:val="center"/>
              <w:rPr>
                <w:rFonts w:asciiTheme="minorHAnsi" w:hAnsiTheme="minorHAnsi" w:cs="Calibri"/>
                <w:b/>
                <w:bCs/>
                <w:sz w:val="16"/>
                <w:szCs w:val="16"/>
              </w:rPr>
            </w:pPr>
            <w:r w:rsidRPr="000946DF">
              <w:rPr>
                <w:rFonts w:asciiTheme="minorHAnsi" w:hAnsiTheme="minorHAnsi" w:cs="Calibri"/>
                <w:b/>
                <w:bCs/>
                <w:sz w:val="16"/>
                <w:szCs w:val="16"/>
              </w:rPr>
              <w:t>5.107.12</w:t>
            </w:r>
            <w:r w:rsidR="00014C9E" w:rsidRPr="000946DF">
              <w:rPr>
                <w:rFonts w:asciiTheme="minorHAnsi" w:hAnsiTheme="minorHAnsi" w:cs="Calibri"/>
                <w:b/>
                <w:bCs/>
                <w:sz w:val="16"/>
                <w:szCs w:val="16"/>
              </w:rPr>
              <w:t>7</w:t>
            </w:r>
          </w:p>
        </w:tc>
        <w:tc>
          <w:tcPr>
            <w:tcW w:w="829" w:type="dxa"/>
            <w:tcBorders>
              <w:top w:val="nil"/>
              <w:left w:val="nil"/>
              <w:bottom w:val="single" w:sz="8" w:space="0" w:color="auto"/>
              <w:right w:val="single" w:sz="8" w:space="0" w:color="auto"/>
            </w:tcBorders>
            <w:shd w:val="clear" w:color="000000" w:fill="FBD4B4"/>
            <w:vAlign w:val="center"/>
            <w:hideMark/>
          </w:tcPr>
          <w:p w:rsidR="009E2CEB" w:rsidRPr="000946DF" w:rsidRDefault="009E2CEB" w:rsidP="00DB302B">
            <w:pPr>
              <w:jc w:val="center"/>
              <w:rPr>
                <w:rFonts w:asciiTheme="minorHAnsi" w:hAnsiTheme="minorHAnsi"/>
                <w:b/>
                <w:bCs/>
                <w:sz w:val="16"/>
                <w:szCs w:val="16"/>
              </w:rPr>
            </w:pPr>
            <w:r w:rsidRPr="000946DF">
              <w:rPr>
                <w:rFonts w:asciiTheme="minorHAnsi" w:hAnsiTheme="minorHAnsi"/>
                <w:b/>
                <w:bCs/>
                <w:sz w:val="16"/>
                <w:szCs w:val="16"/>
              </w:rPr>
              <w:t>100</w:t>
            </w:r>
          </w:p>
        </w:tc>
      </w:tr>
    </w:tbl>
    <w:p w:rsidR="008032AF" w:rsidRPr="006469FE" w:rsidRDefault="008032AF" w:rsidP="00DB302B">
      <w:pPr>
        <w:spacing w:line="276" w:lineRule="auto"/>
        <w:jc w:val="center"/>
        <w:rPr>
          <w:rFonts w:asciiTheme="minorHAnsi" w:hAnsiTheme="minorHAnsi" w:cs="Arial"/>
          <w:b/>
          <w:bCs/>
        </w:rPr>
      </w:pPr>
    </w:p>
    <w:p w:rsidR="009E2CEB" w:rsidRPr="006469FE" w:rsidRDefault="009E2CEB" w:rsidP="00DB302B">
      <w:pPr>
        <w:spacing w:line="276" w:lineRule="auto"/>
        <w:jc w:val="center"/>
        <w:rPr>
          <w:rFonts w:asciiTheme="minorHAnsi" w:hAnsiTheme="minorHAnsi"/>
          <w:b/>
          <w:sz w:val="22"/>
          <w:szCs w:val="22"/>
        </w:rPr>
      </w:pPr>
      <w:r w:rsidRPr="006469FE">
        <w:rPr>
          <w:rFonts w:asciiTheme="minorHAnsi" w:hAnsiTheme="minorHAnsi"/>
          <w:b/>
          <w:sz w:val="22"/>
          <w:szCs w:val="22"/>
        </w:rPr>
        <w:t>Anaç Manda Desteklemesi</w:t>
      </w:r>
    </w:p>
    <w:p w:rsidR="009E2CEB" w:rsidRPr="006469FE" w:rsidRDefault="009E2CEB" w:rsidP="00DB302B">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 xml:space="preserve">2014 yılı içinde merkez ilçede bir işletmeye 9 baş hayvan için 3.150 TL ve Biga İlçesinde bir işletmeye 220 baş manda </w:t>
      </w:r>
      <w:r w:rsidR="00444FCF" w:rsidRPr="006469FE">
        <w:rPr>
          <w:rFonts w:asciiTheme="minorHAnsi" w:hAnsiTheme="minorHAnsi"/>
          <w:sz w:val="22"/>
          <w:szCs w:val="22"/>
        </w:rPr>
        <w:t>için 77</w:t>
      </w:r>
      <w:r w:rsidRPr="006469FE">
        <w:rPr>
          <w:rFonts w:asciiTheme="minorHAnsi" w:hAnsiTheme="minorHAnsi"/>
          <w:sz w:val="22"/>
          <w:szCs w:val="22"/>
        </w:rPr>
        <w:t xml:space="preserve">.000 </w:t>
      </w:r>
      <w:r w:rsidR="00444FCF" w:rsidRPr="006469FE">
        <w:rPr>
          <w:rFonts w:asciiTheme="minorHAnsi" w:hAnsiTheme="minorHAnsi"/>
          <w:sz w:val="22"/>
          <w:szCs w:val="22"/>
        </w:rPr>
        <w:t>TL toplamda</w:t>
      </w:r>
      <w:r w:rsidRPr="006469FE">
        <w:rPr>
          <w:rFonts w:asciiTheme="minorHAnsi" w:hAnsiTheme="minorHAnsi"/>
          <w:sz w:val="22"/>
          <w:szCs w:val="22"/>
        </w:rPr>
        <w:t xml:space="preserve"> 229 hayvana 80.150 TL destekleme ödemesi yapılmıştır.</w:t>
      </w:r>
    </w:p>
    <w:p w:rsidR="009E2CEB" w:rsidRPr="006469FE" w:rsidRDefault="009E2CEB" w:rsidP="00DB302B">
      <w:pPr>
        <w:spacing w:line="276" w:lineRule="auto"/>
        <w:jc w:val="center"/>
        <w:rPr>
          <w:rFonts w:asciiTheme="minorHAnsi" w:eastAsiaTheme="minorHAnsi" w:hAnsiTheme="minorHAnsi"/>
          <w:b/>
          <w:sz w:val="22"/>
          <w:szCs w:val="22"/>
          <w:lang w:eastAsia="en-US"/>
        </w:rPr>
      </w:pPr>
      <w:r w:rsidRPr="006469FE">
        <w:rPr>
          <w:rFonts w:asciiTheme="minorHAnsi" w:eastAsiaTheme="minorHAnsi" w:hAnsiTheme="minorHAnsi"/>
          <w:b/>
          <w:sz w:val="22"/>
          <w:szCs w:val="22"/>
          <w:lang w:eastAsia="en-US"/>
        </w:rPr>
        <w:lastRenderedPageBreak/>
        <w:t>2014 Yılı Hasta</w:t>
      </w:r>
      <w:r w:rsidR="00B75FC1" w:rsidRPr="006469FE">
        <w:rPr>
          <w:rFonts w:asciiTheme="minorHAnsi" w:eastAsiaTheme="minorHAnsi" w:hAnsiTheme="minorHAnsi"/>
          <w:b/>
          <w:sz w:val="22"/>
          <w:szCs w:val="22"/>
          <w:lang w:eastAsia="en-US"/>
        </w:rPr>
        <w:t>lıktan Ari İşletme Desteklemesi</w:t>
      </w:r>
    </w:p>
    <w:p w:rsidR="009E2CEB" w:rsidRPr="006469FE" w:rsidRDefault="009E2CEB" w:rsidP="00DB302B">
      <w:pPr>
        <w:spacing w:line="276" w:lineRule="auto"/>
        <w:rPr>
          <w:rFonts w:asciiTheme="minorHAnsi" w:eastAsiaTheme="minorHAnsi" w:hAnsiTheme="minorHAnsi"/>
          <w:sz w:val="22"/>
          <w:szCs w:val="22"/>
          <w:lang w:eastAsia="en-US"/>
        </w:rPr>
      </w:pPr>
      <w:r w:rsidRPr="006469FE">
        <w:rPr>
          <w:rFonts w:asciiTheme="minorHAnsi" w:eastAsiaTheme="minorHAnsi" w:hAnsiTheme="minorHAnsi"/>
          <w:b/>
          <w:sz w:val="22"/>
          <w:szCs w:val="22"/>
          <w:lang w:eastAsia="en-US"/>
        </w:rPr>
        <w:tab/>
      </w:r>
      <w:r w:rsidRPr="006469FE">
        <w:rPr>
          <w:rFonts w:asciiTheme="minorHAnsi" w:eastAsiaTheme="minorHAnsi" w:hAnsiTheme="minorHAnsi"/>
          <w:sz w:val="22"/>
          <w:szCs w:val="22"/>
          <w:lang w:eastAsia="en-US"/>
        </w:rPr>
        <w:t>İlimiz Gökçeada İlçesinde faaliyet gösteren Elta Elektrik Taahhüt İnşaat Ticaret Ltd.Şti.’ye ait işletmedek</w:t>
      </w:r>
      <w:r w:rsidR="006E15D1" w:rsidRPr="006469FE">
        <w:rPr>
          <w:rFonts w:asciiTheme="minorHAnsi" w:eastAsiaTheme="minorHAnsi" w:hAnsiTheme="minorHAnsi"/>
          <w:sz w:val="22"/>
          <w:szCs w:val="22"/>
          <w:lang w:eastAsia="en-US"/>
        </w:rPr>
        <w:t>i 612 baş hayvan için 208.500</w:t>
      </w:r>
      <w:r w:rsidRPr="006469FE">
        <w:rPr>
          <w:rFonts w:asciiTheme="minorHAnsi" w:eastAsiaTheme="minorHAnsi" w:hAnsiTheme="minorHAnsi"/>
          <w:sz w:val="22"/>
          <w:szCs w:val="22"/>
          <w:lang w:eastAsia="en-US"/>
        </w:rPr>
        <w:t xml:space="preserve"> TL; </w:t>
      </w:r>
    </w:p>
    <w:p w:rsidR="009E2CEB" w:rsidRPr="006469FE" w:rsidRDefault="009E2CEB" w:rsidP="00DB302B">
      <w:pPr>
        <w:spacing w:line="276" w:lineRule="auto"/>
        <w:ind w:firstLine="708"/>
        <w:rPr>
          <w:rFonts w:asciiTheme="minorHAnsi" w:eastAsiaTheme="minorHAnsi" w:hAnsiTheme="minorHAnsi"/>
          <w:sz w:val="22"/>
          <w:szCs w:val="22"/>
          <w:lang w:eastAsia="en-US"/>
        </w:rPr>
      </w:pPr>
      <w:r w:rsidRPr="006469FE">
        <w:rPr>
          <w:rFonts w:asciiTheme="minorHAnsi" w:eastAsiaTheme="minorHAnsi" w:hAnsiTheme="minorHAnsi"/>
          <w:sz w:val="22"/>
          <w:szCs w:val="22"/>
          <w:lang w:eastAsia="en-US"/>
        </w:rPr>
        <w:t xml:space="preserve">İlimiz Gelibolu İlçesi Evreşe Beldesinde faaliyet gösteren MOLİVA Tarım ve Hayvancılık A.Ş.’ye ait işletmedeki </w:t>
      </w:r>
      <w:r w:rsidR="006E15D1" w:rsidRPr="006469FE">
        <w:rPr>
          <w:rFonts w:asciiTheme="minorHAnsi" w:eastAsiaTheme="minorHAnsi" w:hAnsiTheme="minorHAnsi"/>
          <w:sz w:val="22"/>
          <w:szCs w:val="22"/>
          <w:lang w:eastAsia="en-US"/>
        </w:rPr>
        <w:t xml:space="preserve">436 baş hayvan için 163.500 </w:t>
      </w:r>
      <w:r w:rsidRPr="006469FE">
        <w:rPr>
          <w:rFonts w:asciiTheme="minorHAnsi" w:eastAsiaTheme="minorHAnsi" w:hAnsiTheme="minorHAnsi"/>
          <w:sz w:val="22"/>
          <w:szCs w:val="22"/>
          <w:lang w:eastAsia="en-US"/>
        </w:rPr>
        <w:t xml:space="preserve">TL ödeme yapılmıştır.  </w:t>
      </w:r>
    </w:p>
    <w:p w:rsidR="00E877C0" w:rsidRPr="006469FE" w:rsidRDefault="00E877C0" w:rsidP="00DB302B">
      <w:pPr>
        <w:spacing w:line="276" w:lineRule="auto"/>
        <w:jc w:val="center"/>
        <w:rPr>
          <w:rFonts w:asciiTheme="minorHAnsi" w:hAnsiTheme="minorHAnsi"/>
          <w:b/>
          <w:sz w:val="22"/>
          <w:szCs w:val="22"/>
        </w:rPr>
      </w:pPr>
    </w:p>
    <w:p w:rsidR="009E2CEB" w:rsidRPr="006469FE" w:rsidRDefault="009E2CEB" w:rsidP="00DB302B">
      <w:pPr>
        <w:spacing w:line="276" w:lineRule="auto"/>
        <w:jc w:val="center"/>
        <w:rPr>
          <w:rFonts w:asciiTheme="minorHAnsi" w:hAnsiTheme="minorHAnsi"/>
          <w:b/>
          <w:sz w:val="22"/>
          <w:szCs w:val="22"/>
        </w:rPr>
      </w:pPr>
      <w:r w:rsidRPr="006469FE">
        <w:rPr>
          <w:rFonts w:asciiTheme="minorHAnsi" w:hAnsiTheme="minorHAnsi"/>
          <w:b/>
          <w:sz w:val="22"/>
          <w:szCs w:val="22"/>
        </w:rPr>
        <w:t>2014 Yılı Halk Elinde Hayvan Islahı Ulusal Projesi Desteklemeleri</w:t>
      </w:r>
    </w:p>
    <w:p w:rsidR="009E2CEB" w:rsidRPr="006469FE" w:rsidRDefault="009E2CEB" w:rsidP="00DB302B">
      <w:pPr>
        <w:spacing w:line="276" w:lineRule="auto"/>
        <w:ind w:firstLine="709"/>
        <w:rPr>
          <w:rFonts w:asciiTheme="minorHAnsi" w:hAnsiTheme="minorHAnsi"/>
          <w:sz w:val="22"/>
          <w:szCs w:val="22"/>
        </w:rPr>
      </w:pPr>
      <w:r w:rsidRPr="006469FE">
        <w:rPr>
          <w:rFonts w:asciiTheme="minorHAnsi" w:hAnsiTheme="minorHAnsi"/>
          <w:sz w:val="22"/>
          <w:szCs w:val="22"/>
        </w:rPr>
        <w:t>12.04.2014 tarih ve 28970 sayılı Resmi Gazetede yayınlanan 2014/</w:t>
      </w:r>
      <w:r w:rsidR="00444FCF" w:rsidRPr="006469FE">
        <w:rPr>
          <w:rFonts w:asciiTheme="minorHAnsi" w:hAnsiTheme="minorHAnsi"/>
          <w:sz w:val="22"/>
          <w:szCs w:val="22"/>
        </w:rPr>
        <w:t>22 sayılı</w:t>
      </w:r>
      <w:r w:rsidRPr="006469FE">
        <w:rPr>
          <w:rFonts w:asciiTheme="minorHAnsi" w:hAnsiTheme="minorHAnsi"/>
          <w:sz w:val="22"/>
          <w:szCs w:val="22"/>
        </w:rPr>
        <w:t xml:space="preserve"> Hayvancılık Desteklemeleri Hakkındaki Uygulama Esasları Tebliği gereğince ilimizde yapılan destekleme ödemeleri tablosu aşağıda verilmiştir.</w:t>
      </w:r>
    </w:p>
    <w:p w:rsidR="009E2CEB" w:rsidRPr="006469FE" w:rsidRDefault="009E2CEB" w:rsidP="00DB302B">
      <w:pPr>
        <w:spacing w:line="276" w:lineRule="auto"/>
        <w:rPr>
          <w:rFonts w:asciiTheme="minorHAnsi" w:hAnsiTheme="minorHAnsi"/>
          <w:b/>
          <w:sz w:val="22"/>
          <w:szCs w:val="22"/>
        </w:rPr>
      </w:pPr>
    </w:p>
    <w:tbl>
      <w:tblPr>
        <w:tblStyle w:val="TabloKlavuzu"/>
        <w:tblW w:w="3379" w:type="pct"/>
        <w:jc w:val="center"/>
        <w:tblLook w:val="04A0" w:firstRow="1" w:lastRow="0" w:firstColumn="1" w:lastColumn="0" w:noHBand="0" w:noVBand="1"/>
      </w:tblPr>
      <w:tblGrid>
        <w:gridCol w:w="3758"/>
        <w:gridCol w:w="1238"/>
        <w:gridCol w:w="1338"/>
      </w:tblGrid>
      <w:tr w:rsidR="009E2CEB" w:rsidRPr="006469FE" w:rsidTr="002D7975">
        <w:trPr>
          <w:trHeight w:val="20"/>
          <w:jc w:val="center"/>
        </w:trPr>
        <w:tc>
          <w:tcPr>
            <w:tcW w:w="2967" w:type="pct"/>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PROJE ADI</w:t>
            </w:r>
          </w:p>
        </w:tc>
        <w:tc>
          <w:tcPr>
            <w:tcW w:w="977" w:type="pct"/>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ÜRETİCİ SAYISI</w:t>
            </w:r>
          </w:p>
        </w:tc>
        <w:tc>
          <w:tcPr>
            <w:tcW w:w="1056" w:type="pct"/>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DESTEKLEME MİKTARI</w:t>
            </w:r>
          </w:p>
        </w:tc>
      </w:tr>
      <w:tr w:rsidR="009E2CEB" w:rsidRPr="006469FE" w:rsidTr="002D7975">
        <w:trPr>
          <w:trHeight w:val="20"/>
          <w:jc w:val="center"/>
        </w:trPr>
        <w:tc>
          <w:tcPr>
            <w:tcW w:w="2967" w:type="pct"/>
          </w:tcPr>
          <w:p w:rsidR="009E2CEB" w:rsidRPr="006469FE" w:rsidRDefault="009E2CEB" w:rsidP="00DB302B">
            <w:pPr>
              <w:spacing w:line="276" w:lineRule="auto"/>
              <w:rPr>
                <w:rFonts w:asciiTheme="minorHAnsi" w:hAnsiTheme="minorHAnsi"/>
                <w:sz w:val="20"/>
                <w:szCs w:val="20"/>
              </w:rPr>
            </w:pPr>
            <w:r w:rsidRPr="006469FE">
              <w:rPr>
                <w:rFonts w:asciiTheme="minorHAnsi" w:hAnsiTheme="minorHAnsi"/>
                <w:sz w:val="20"/>
                <w:szCs w:val="20"/>
              </w:rPr>
              <w:t>Halk Elinde Kıl Keçisi Islah Projesi 1</w:t>
            </w:r>
          </w:p>
        </w:tc>
        <w:tc>
          <w:tcPr>
            <w:tcW w:w="977"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25</w:t>
            </w:r>
          </w:p>
        </w:tc>
        <w:tc>
          <w:tcPr>
            <w:tcW w:w="1056"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275.428,50</w:t>
            </w:r>
          </w:p>
        </w:tc>
      </w:tr>
      <w:tr w:rsidR="009E2CEB" w:rsidRPr="006469FE" w:rsidTr="002D7975">
        <w:trPr>
          <w:trHeight w:val="20"/>
          <w:jc w:val="center"/>
        </w:trPr>
        <w:tc>
          <w:tcPr>
            <w:tcW w:w="2967" w:type="pct"/>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sz w:val="20"/>
                <w:szCs w:val="20"/>
              </w:rPr>
              <w:t>Halk Elinde Kıl Keçisi Islah Projesi 2</w:t>
            </w:r>
          </w:p>
        </w:tc>
        <w:tc>
          <w:tcPr>
            <w:tcW w:w="977"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17</w:t>
            </w:r>
          </w:p>
        </w:tc>
        <w:tc>
          <w:tcPr>
            <w:tcW w:w="1056"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143.138,50</w:t>
            </w:r>
          </w:p>
        </w:tc>
      </w:tr>
      <w:tr w:rsidR="009E2CEB" w:rsidRPr="006469FE" w:rsidTr="002D7975">
        <w:trPr>
          <w:trHeight w:val="20"/>
          <w:jc w:val="center"/>
        </w:trPr>
        <w:tc>
          <w:tcPr>
            <w:tcW w:w="2967" w:type="pct"/>
          </w:tcPr>
          <w:p w:rsidR="009E2CEB" w:rsidRPr="006469FE" w:rsidRDefault="009E2CEB" w:rsidP="00DB302B">
            <w:pPr>
              <w:spacing w:line="276" w:lineRule="auto"/>
              <w:rPr>
                <w:rFonts w:asciiTheme="minorHAnsi" w:hAnsiTheme="minorHAnsi"/>
                <w:sz w:val="20"/>
                <w:szCs w:val="20"/>
              </w:rPr>
            </w:pPr>
            <w:r w:rsidRPr="006469FE">
              <w:rPr>
                <w:rFonts w:asciiTheme="minorHAnsi" w:hAnsiTheme="minorHAnsi"/>
                <w:sz w:val="20"/>
                <w:szCs w:val="20"/>
              </w:rPr>
              <w:t>Halk Elinde Sakız Koyunu Islah Projesi</w:t>
            </w:r>
          </w:p>
        </w:tc>
        <w:tc>
          <w:tcPr>
            <w:tcW w:w="977"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70</w:t>
            </w:r>
          </w:p>
        </w:tc>
        <w:tc>
          <w:tcPr>
            <w:tcW w:w="1056"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329.005</w:t>
            </w:r>
          </w:p>
        </w:tc>
      </w:tr>
      <w:tr w:rsidR="009E2CEB" w:rsidRPr="006469FE" w:rsidTr="002D7975">
        <w:trPr>
          <w:trHeight w:val="20"/>
          <w:jc w:val="center"/>
        </w:trPr>
        <w:tc>
          <w:tcPr>
            <w:tcW w:w="2967" w:type="pct"/>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sz w:val="20"/>
                <w:szCs w:val="20"/>
              </w:rPr>
              <w:t>Halk Elinde Türk Saanen Keçisi Islah Projesi</w:t>
            </w:r>
          </w:p>
        </w:tc>
        <w:tc>
          <w:tcPr>
            <w:tcW w:w="977"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55</w:t>
            </w:r>
          </w:p>
        </w:tc>
        <w:tc>
          <w:tcPr>
            <w:tcW w:w="1056"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190.975</w:t>
            </w:r>
          </w:p>
        </w:tc>
      </w:tr>
      <w:tr w:rsidR="009E2CEB" w:rsidRPr="006469FE" w:rsidTr="002D7975">
        <w:trPr>
          <w:trHeight w:val="20"/>
          <w:jc w:val="center"/>
        </w:trPr>
        <w:tc>
          <w:tcPr>
            <w:tcW w:w="2967" w:type="pct"/>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sz w:val="20"/>
                <w:szCs w:val="20"/>
              </w:rPr>
              <w:t>Halk Elinde Tahirova Koyunu Islah Projesi</w:t>
            </w:r>
          </w:p>
        </w:tc>
        <w:tc>
          <w:tcPr>
            <w:tcW w:w="977"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52</w:t>
            </w:r>
          </w:p>
        </w:tc>
        <w:tc>
          <w:tcPr>
            <w:tcW w:w="1056" w:type="pct"/>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259.525</w:t>
            </w:r>
          </w:p>
        </w:tc>
      </w:tr>
      <w:tr w:rsidR="009E2CEB" w:rsidRPr="006469FE" w:rsidTr="002D7975">
        <w:trPr>
          <w:trHeight w:val="20"/>
          <w:jc w:val="center"/>
        </w:trPr>
        <w:tc>
          <w:tcPr>
            <w:tcW w:w="2967" w:type="pct"/>
            <w:shd w:val="clear" w:color="auto" w:fill="FBD4B4" w:themeFill="accent6" w:themeFillTint="66"/>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977" w:type="pct"/>
            <w:shd w:val="clear" w:color="auto" w:fill="FBD4B4" w:themeFill="accent6" w:themeFillTint="66"/>
            <w:vAlign w:val="bottom"/>
          </w:tcPr>
          <w:p w:rsidR="009E2CEB" w:rsidRPr="006469FE" w:rsidRDefault="009E2CEB" w:rsidP="00DB302B">
            <w:pPr>
              <w:jc w:val="center"/>
              <w:rPr>
                <w:rFonts w:asciiTheme="minorHAnsi" w:hAnsiTheme="minorHAnsi"/>
                <w:sz w:val="20"/>
                <w:szCs w:val="20"/>
              </w:rPr>
            </w:pPr>
            <w:r w:rsidRPr="006469FE">
              <w:rPr>
                <w:rFonts w:asciiTheme="minorHAnsi" w:hAnsiTheme="minorHAnsi"/>
                <w:sz w:val="20"/>
                <w:szCs w:val="20"/>
              </w:rPr>
              <w:t>219</w:t>
            </w:r>
          </w:p>
        </w:tc>
        <w:tc>
          <w:tcPr>
            <w:tcW w:w="1056" w:type="pct"/>
            <w:shd w:val="clear" w:color="auto" w:fill="FBD4B4" w:themeFill="accent6" w:themeFillTint="66"/>
            <w:vAlign w:val="bottom"/>
          </w:tcPr>
          <w:p w:rsidR="009E2CEB" w:rsidRPr="006469FE" w:rsidRDefault="009E2CEB" w:rsidP="00DB302B">
            <w:pPr>
              <w:jc w:val="center"/>
              <w:rPr>
                <w:rFonts w:asciiTheme="minorHAnsi" w:hAnsiTheme="minorHAnsi"/>
                <w:sz w:val="20"/>
                <w:szCs w:val="20"/>
              </w:rPr>
            </w:pPr>
            <w:r w:rsidRPr="006469FE">
              <w:rPr>
                <w:rFonts w:asciiTheme="minorHAnsi" w:hAnsiTheme="minorHAnsi"/>
                <w:sz w:val="20"/>
                <w:szCs w:val="20"/>
              </w:rPr>
              <w:t>1.198.072</w:t>
            </w:r>
          </w:p>
        </w:tc>
      </w:tr>
    </w:tbl>
    <w:p w:rsidR="009E2CEB" w:rsidRPr="006469FE" w:rsidRDefault="009E2CEB" w:rsidP="00DB302B">
      <w:pPr>
        <w:spacing w:line="276" w:lineRule="auto"/>
        <w:jc w:val="center"/>
        <w:rPr>
          <w:rFonts w:asciiTheme="minorHAnsi" w:hAnsiTheme="minorHAnsi"/>
          <w:b/>
          <w:sz w:val="22"/>
          <w:szCs w:val="22"/>
        </w:rPr>
      </w:pPr>
    </w:p>
    <w:p w:rsidR="009E2CEB" w:rsidRPr="006469FE" w:rsidRDefault="009E2CEB" w:rsidP="00DB302B">
      <w:pPr>
        <w:spacing w:line="276" w:lineRule="auto"/>
        <w:jc w:val="center"/>
        <w:rPr>
          <w:rFonts w:asciiTheme="minorHAnsi" w:hAnsiTheme="minorHAnsi"/>
          <w:b/>
          <w:sz w:val="22"/>
          <w:szCs w:val="22"/>
        </w:rPr>
      </w:pPr>
      <w:r w:rsidRPr="006469FE">
        <w:rPr>
          <w:rFonts w:asciiTheme="minorHAnsi" w:hAnsiTheme="minorHAnsi"/>
          <w:b/>
          <w:sz w:val="22"/>
          <w:szCs w:val="22"/>
        </w:rPr>
        <w:t>2014 Yılı Gen Kaynakları Yerinde Korunması Projesi Desteklemeleri</w:t>
      </w:r>
    </w:p>
    <w:p w:rsidR="009E2CEB" w:rsidRPr="006469FE" w:rsidRDefault="009E2CEB" w:rsidP="00DB302B">
      <w:pPr>
        <w:spacing w:line="276" w:lineRule="auto"/>
        <w:ind w:firstLine="709"/>
        <w:rPr>
          <w:rFonts w:asciiTheme="minorHAnsi" w:hAnsiTheme="minorHAnsi"/>
          <w:sz w:val="22"/>
          <w:szCs w:val="22"/>
        </w:rPr>
      </w:pPr>
      <w:r w:rsidRPr="006469FE">
        <w:rPr>
          <w:rFonts w:asciiTheme="minorHAnsi" w:hAnsiTheme="minorHAnsi"/>
          <w:sz w:val="22"/>
          <w:szCs w:val="22"/>
        </w:rPr>
        <w:t>12.04.2014 tarih ve 28970 sayılı Resmi Gazetede yayınlanan 2014/22 sayılı Hayvancılık Desteklemeleri Hakkındaki Uygulama Esasları Tebliği gereğince ilimizde yapılan destekleme ödemeleri tablosu aşağıda verilmiştir.</w:t>
      </w:r>
    </w:p>
    <w:p w:rsidR="009E2CEB" w:rsidRPr="006469FE" w:rsidRDefault="009E2CEB" w:rsidP="00DB302B">
      <w:pPr>
        <w:spacing w:line="276" w:lineRule="auto"/>
        <w:ind w:firstLine="709"/>
        <w:rPr>
          <w:rFonts w:asciiTheme="minorHAnsi" w:hAnsiTheme="minorHAnsi"/>
        </w:rPr>
      </w:pPr>
    </w:p>
    <w:tbl>
      <w:tblPr>
        <w:tblStyle w:val="TabloKlavuzu"/>
        <w:tblW w:w="0" w:type="auto"/>
        <w:jc w:val="center"/>
        <w:tblLook w:val="04A0" w:firstRow="1" w:lastRow="0" w:firstColumn="1" w:lastColumn="0" w:noHBand="0" w:noVBand="1"/>
      </w:tblPr>
      <w:tblGrid>
        <w:gridCol w:w="3828"/>
        <w:gridCol w:w="1275"/>
        <w:gridCol w:w="2268"/>
      </w:tblGrid>
      <w:tr w:rsidR="009E2CEB" w:rsidRPr="006469FE" w:rsidTr="002D7975">
        <w:trPr>
          <w:jc w:val="center"/>
        </w:trPr>
        <w:tc>
          <w:tcPr>
            <w:tcW w:w="3828" w:type="dxa"/>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Proje Adı</w:t>
            </w:r>
          </w:p>
        </w:tc>
        <w:tc>
          <w:tcPr>
            <w:tcW w:w="1275" w:type="dxa"/>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Üretici Sayısı</w:t>
            </w:r>
          </w:p>
        </w:tc>
        <w:tc>
          <w:tcPr>
            <w:tcW w:w="2268" w:type="dxa"/>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Destekleme Miktarı (TL)</w:t>
            </w:r>
          </w:p>
        </w:tc>
      </w:tr>
      <w:tr w:rsidR="009E2CEB" w:rsidRPr="006469FE" w:rsidTr="002D7975">
        <w:trPr>
          <w:jc w:val="center"/>
        </w:trPr>
        <w:tc>
          <w:tcPr>
            <w:tcW w:w="3828" w:type="dxa"/>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sz w:val="20"/>
                <w:szCs w:val="20"/>
              </w:rPr>
              <w:t>Gen Kaynağı Yerinde Korunması Projesi Gökçeada Koyunu Desteklemesi</w:t>
            </w:r>
          </w:p>
        </w:tc>
        <w:tc>
          <w:tcPr>
            <w:tcW w:w="1275" w:type="dxa"/>
            <w:vAlign w:val="center"/>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12</w:t>
            </w:r>
          </w:p>
        </w:tc>
        <w:tc>
          <w:tcPr>
            <w:tcW w:w="2268" w:type="dxa"/>
            <w:vAlign w:val="center"/>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80.000</w:t>
            </w:r>
          </w:p>
        </w:tc>
      </w:tr>
      <w:tr w:rsidR="009E2CEB" w:rsidRPr="006469FE" w:rsidTr="002D7975">
        <w:trPr>
          <w:jc w:val="center"/>
        </w:trPr>
        <w:tc>
          <w:tcPr>
            <w:tcW w:w="3828" w:type="dxa"/>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sz w:val="20"/>
                <w:szCs w:val="20"/>
              </w:rPr>
              <w:t>Gen Kaynağı Yerinde Korunması Projesi Boz Irk Sığır Desteklemesi</w:t>
            </w:r>
          </w:p>
        </w:tc>
        <w:tc>
          <w:tcPr>
            <w:tcW w:w="1275" w:type="dxa"/>
            <w:vAlign w:val="center"/>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2268" w:type="dxa"/>
            <w:vAlign w:val="center"/>
          </w:tcPr>
          <w:p w:rsidR="009E2CEB" w:rsidRPr="006469FE" w:rsidRDefault="009E2CEB" w:rsidP="00DB302B">
            <w:pPr>
              <w:spacing w:line="276" w:lineRule="auto"/>
              <w:jc w:val="center"/>
              <w:rPr>
                <w:rFonts w:asciiTheme="minorHAnsi" w:hAnsiTheme="minorHAnsi"/>
                <w:sz w:val="20"/>
                <w:szCs w:val="20"/>
              </w:rPr>
            </w:pPr>
            <w:r w:rsidRPr="006469FE">
              <w:rPr>
                <w:rFonts w:asciiTheme="minorHAnsi" w:hAnsiTheme="minorHAnsi"/>
                <w:sz w:val="20"/>
                <w:szCs w:val="20"/>
              </w:rPr>
              <w:t>137.500</w:t>
            </w:r>
          </w:p>
        </w:tc>
      </w:tr>
      <w:tr w:rsidR="009E2CEB" w:rsidRPr="006469FE" w:rsidTr="002D7975">
        <w:trPr>
          <w:jc w:val="center"/>
        </w:trPr>
        <w:tc>
          <w:tcPr>
            <w:tcW w:w="3828" w:type="dxa"/>
            <w:shd w:val="clear" w:color="auto" w:fill="FBD4B4" w:themeFill="accent6" w:themeFillTint="66"/>
          </w:tcPr>
          <w:p w:rsidR="009E2CEB" w:rsidRPr="006469FE" w:rsidRDefault="009E2CEB" w:rsidP="00DB302B">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275" w:type="dxa"/>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15</w:t>
            </w:r>
          </w:p>
        </w:tc>
        <w:tc>
          <w:tcPr>
            <w:tcW w:w="2268" w:type="dxa"/>
            <w:shd w:val="clear" w:color="auto" w:fill="FBD4B4" w:themeFill="accent6" w:themeFillTint="66"/>
            <w:vAlign w:val="center"/>
          </w:tcPr>
          <w:p w:rsidR="009E2CEB" w:rsidRPr="006469FE" w:rsidRDefault="009E2CEB" w:rsidP="00DB302B">
            <w:pPr>
              <w:spacing w:line="276" w:lineRule="auto"/>
              <w:jc w:val="center"/>
              <w:rPr>
                <w:rFonts w:asciiTheme="minorHAnsi" w:hAnsiTheme="minorHAnsi"/>
                <w:b/>
                <w:sz w:val="20"/>
                <w:szCs w:val="20"/>
              </w:rPr>
            </w:pPr>
            <w:r w:rsidRPr="006469FE">
              <w:rPr>
                <w:rFonts w:asciiTheme="minorHAnsi" w:hAnsiTheme="minorHAnsi"/>
                <w:b/>
                <w:sz w:val="20"/>
                <w:szCs w:val="20"/>
              </w:rPr>
              <w:t>217.500</w:t>
            </w:r>
          </w:p>
        </w:tc>
      </w:tr>
    </w:tbl>
    <w:p w:rsidR="004E0435" w:rsidRPr="006469FE" w:rsidRDefault="004E0435"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E877C0" w:rsidRPr="006469FE" w:rsidRDefault="00E877C0" w:rsidP="00DB302B">
      <w:pPr>
        <w:pStyle w:val="ListeParagraf"/>
        <w:ind w:left="0" w:firstLine="540"/>
        <w:rPr>
          <w:rFonts w:asciiTheme="minorHAnsi" w:hAnsiTheme="minorHAnsi"/>
          <w:sz w:val="24"/>
          <w:szCs w:val="24"/>
        </w:rPr>
      </w:pPr>
    </w:p>
    <w:p w:rsidR="002F0BB9" w:rsidRPr="006469FE" w:rsidRDefault="002E24CC" w:rsidP="00DB302B">
      <w:pPr>
        <w:pStyle w:val="Balk2"/>
        <w:spacing w:line="276" w:lineRule="auto"/>
        <w:rPr>
          <w:szCs w:val="22"/>
        </w:rPr>
      </w:pPr>
      <w:bookmarkStart w:id="875" w:name="_Toc378852753"/>
      <w:bookmarkStart w:id="876" w:name="_Toc379183101"/>
      <w:bookmarkStart w:id="877" w:name="_Toc379183293"/>
      <w:bookmarkStart w:id="878" w:name="_Toc379185155"/>
      <w:bookmarkStart w:id="879" w:name="_Toc411347585"/>
      <w:bookmarkStart w:id="880" w:name="_Toc413836862"/>
      <w:r w:rsidRPr="006469FE">
        <w:rPr>
          <w:szCs w:val="22"/>
        </w:rPr>
        <w:lastRenderedPageBreak/>
        <w:t xml:space="preserve">4.4. </w:t>
      </w:r>
      <w:r w:rsidR="0024313D" w:rsidRPr="006469FE">
        <w:rPr>
          <w:szCs w:val="22"/>
        </w:rPr>
        <w:t>KOORDİNASYON VE TARIMSAL VERİLER ŞUBE MÜDÜRLÜĞÜ</w:t>
      </w:r>
      <w:bookmarkEnd w:id="875"/>
      <w:bookmarkEnd w:id="876"/>
      <w:bookmarkEnd w:id="877"/>
      <w:bookmarkEnd w:id="878"/>
      <w:bookmarkEnd w:id="879"/>
      <w:bookmarkEnd w:id="880"/>
    </w:p>
    <w:p w:rsidR="005F7BEF" w:rsidRPr="006469FE" w:rsidRDefault="005F7BEF" w:rsidP="00DB302B">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Koordinasyon ve Tarımsal Veriler Şube Müdürlüğünün görevleri şunlardır:</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İlde çiftçilerin karşılaştığı problemleri araştırma enstitülerine iletmek, çözümlerin</w:t>
      </w:r>
      <w:r w:rsidR="00DF0D18" w:rsidRPr="006469FE">
        <w:rPr>
          <w:rFonts w:asciiTheme="minorHAnsi" w:hAnsiTheme="minorHAnsi"/>
        </w:rPr>
        <w:t xml:space="preserve"> </w:t>
      </w:r>
      <w:r w:rsidRPr="006469FE">
        <w:rPr>
          <w:rFonts w:asciiTheme="minorHAnsi" w:hAnsiTheme="minorHAnsi"/>
        </w:rPr>
        <w:t>çiftçilere iletilmesini sağlamak, ilde görev yapan personelin hizmet içi eğitimlerini koordine</w:t>
      </w:r>
      <w:r w:rsidR="00DF0D18" w:rsidRPr="006469FE">
        <w:rPr>
          <w:rFonts w:asciiTheme="minorHAnsi" w:hAnsiTheme="minorHAnsi"/>
        </w:rPr>
        <w:t xml:space="preserve"> </w:t>
      </w:r>
      <w:r w:rsidRPr="006469FE">
        <w:rPr>
          <w:rFonts w:asciiTheme="minorHAnsi" w:hAnsiTheme="minorHAnsi"/>
        </w:rPr>
        <w:t>etmek,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İl yayım programlarının görev</w:t>
      </w:r>
      <w:r w:rsidR="00DF0D18" w:rsidRPr="006469FE">
        <w:rPr>
          <w:rFonts w:asciiTheme="minorHAnsi" w:hAnsiTheme="minorHAnsi"/>
        </w:rPr>
        <w:t xml:space="preserve"> </w:t>
      </w:r>
      <w:r w:rsidRPr="006469FE">
        <w:rPr>
          <w:rFonts w:asciiTheme="minorHAnsi" w:hAnsiTheme="minorHAnsi"/>
        </w:rPr>
        <w:t>alanları ile ilgili kısmını hazırlamak ve program gerçekleşmelerini izlemekle görevli ildeki</w:t>
      </w:r>
      <w:r w:rsidR="00DF0D18" w:rsidRPr="006469FE">
        <w:rPr>
          <w:rFonts w:asciiTheme="minorHAnsi" w:hAnsiTheme="minorHAnsi"/>
        </w:rPr>
        <w:t xml:space="preserve"> </w:t>
      </w:r>
      <w:r w:rsidRPr="006469FE">
        <w:rPr>
          <w:rFonts w:asciiTheme="minorHAnsi" w:hAnsiTheme="minorHAnsi"/>
        </w:rPr>
        <w:t>diğer şube müdürlükleri ve ilgili diğer paydaşlarla işbirliği yaparak; ilin yayım programını</w:t>
      </w:r>
      <w:r w:rsidR="00DF0D18" w:rsidRPr="006469FE">
        <w:rPr>
          <w:rFonts w:asciiTheme="minorHAnsi" w:hAnsiTheme="minorHAnsi"/>
        </w:rPr>
        <w:t xml:space="preserve"> </w:t>
      </w:r>
      <w:r w:rsidRPr="006469FE">
        <w:rPr>
          <w:rFonts w:asciiTheme="minorHAnsi" w:hAnsiTheme="minorHAnsi"/>
        </w:rPr>
        <w:t>ildeki tarımsal sorunların çözümüne ve belirlenen hedeflere ulaşacak şekilde hazırlamak, ilin</w:t>
      </w:r>
      <w:r w:rsidR="00DF0D18" w:rsidRPr="006469FE">
        <w:rPr>
          <w:rFonts w:asciiTheme="minorHAnsi" w:hAnsiTheme="minorHAnsi"/>
        </w:rPr>
        <w:t xml:space="preserve"> </w:t>
      </w:r>
      <w:r w:rsidRPr="006469FE">
        <w:rPr>
          <w:rFonts w:asciiTheme="minorHAnsi" w:hAnsiTheme="minorHAnsi"/>
        </w:rPr>
        <w:t>yayım programının ve programlarla ilgili gerçekleşmelerin Bakanlığa ulaşmasını sağlamak,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Araştırma kuruluşları ile doğrudan merkeze bağlı olan benzeri kuruluş ve</w:t>
      </w:r>
      <w:r w:rsidR="00DF0D18" w:rsidRPr="006469FE">
        <w:rPr>
          <w:rFonts w:asciiTheme="minorHAnsi" w:hAnsiTheme="minorHAnsi"/>
        </w:rPr>
        <w:t xml:space="preserve"> </w:t>
      </w:r>
      <w:r w:rsidRPr="006469FE">
        <w:rPr>
          <w:rFonts w:asciiTheme="minorHAnsi" w:hAnsiTheme="minorHAnsi"/>
        </w:rPr>
        <w:t>merkezlerce işbirliği halinde uygulamaya yönelik deneme ve demonstrasyon programlamak</w:t>
      </w:r>
      <w:r w:rsidR="00DF0D18" w:rsidRPr="006469FE">
        <w:rPr>
          <w:rFonts w:asciiTheme="minorHAnsi" w:hAnsiTheme="minorHAnsi"/>
        </w:rPr>
        <w:t xml:space="preserve"> </w:t>
      </w:r>
      <w:r w:rsidRPr="006469FE">
        <w:rPr>
          <w:rFonts w:asciiTheme="minorHAnsi" w:hAnsiTheme="minorHAnsi"/>
        </w:rPr>
        <w:t>ve yürütmek, sonuçlarına göre çiftçilere tavsiyelerde bulunmak.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İlin tarım ürünlerinin ekiliş, verim ve üretimlerini tahmin çalışmalarını yapmak,</w:t>
      </w:r>
      <w:r w:rsidR="00DF0D18" w:rsidRPr="006469FE">
        <w:rPr>
          <w:rFonts w:asciiTheme="minorHAnsi" w:hAnsiTheme="minorHAnsi"/>
        </w:rPr>
        <w:t xml:space="preserve"> </w:t>
      </w:r>
      <w:r w:rsidRPr="006469FE">
        <w:rPr>
          <w:rFonts w:asciiTheme="minorHAnsi" w:hAnsiTheme="minorHAnsi"/>
        </w:rPr>
        <w:t>tarımla ilgili her türlü istatistik bilgilerinin zamanında toplanmasını ve tarımsal envanterin</w:t>
      </w:r>
      <w:r w:rsidR="00DF0D18" w:rsidRPr="006469FE">
        <w:rPr>
          <w:rFonts w:asciiTheme="minorHAnsi" w:hAnsiTheme="minorHAnsi"/>
        </w:rPr>
        <w:t xml:space="preserve"> </w:t>
      </w:r>
      <w:r w:rsidRPr="006469FE">
        <w:rPr>
          <w:rFonts w:asciiTheme="minorHAnsi" w:hAnsiTheme="minorHAnsi"/>
        </w:rPr>
        <w:t>oluşturulmasını ve yayınlanmasını sağlamak,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İlin, yatırım ve bütçe tekliflerini yapmak, onaylanan program ve projelerin</w:t>
      </w:r>
      <w:r w:rsidR="00DF0D18" w:rsidRPr="006469FE">
        <w:rPr>
          <w:rFonts w:asciiTheme="minorHAnsi" w:hAnsiTheme="minorHAnsi"/>
        </w:rPr>
        <w:t xml:space="preserve"> </w:t>
      </w:r>
      <w:r w:rsidRPr="006469FE">
        <w:rPr>
          <w:rFonts w:asciiTheme="minorHAnsi" w:hAnsiTheme="minorHAnsi"/>
        </w:rPr>
        <w:t>dağıtımının planlanması, izlenmesi ve harcamalarını konsolide ederek ilgili birime</w:t>
      </w:r>
      <w:r w:rsidR="00DF0D18" w:rsidRPr="006469FE">
        <w:rPr>
          <w:rFonts w:asciiTheme="minorHAnsi" w:hAnsiTheme="minorHAnsi"/>
        </w:rPr>
        <w:t xml:space="preserve"> </w:t>
      </w:r>
      <w:r w:rsidRPr="006469FE">
        <w:rPr>
          <w:rFonts w:asciiTheme="minorHAnsi" w:hAnsiTheme="minorHAnsi"/>
        </w:rPr>
        <w:t>göndermek,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Bakanlığının orta ve uzun vadeli strateji politikaları çerçevesinde çalışmalarını</w:t>
      </w:r>
      <w:r w:rsidR="00DF0D18" w:rsidRPr="006469FE">
        <w:rPr>
          <w:rFonts w:asciiTheme="minorHAnsi" w:hAnsiTheme="minorHAnsi"/>
        </w:rPr>
        <w:t xml:space="preserve"> </w:t>
      </w:r>
      <w:r w:rsidRPr="006469FE">
        <w:rPr>
          <w:rFonts w:asciiTheme="minorHAnsi" w:hAnsiTheme="minorHAnsi"/>
        </w:rPr>
        <w:t>yürütmek ve koordine etmek,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Bakanlığın bilişim teknolojileri politikaları, ilke ve hedefleri doğrultusunda; il</w:t>
      </w:r>
      <w:r w:rsidR="00DF0D18" w:rsidRPr="006469FE">
        <w:rPr>
          <w:rFonts w:asciiTheme="minorHAnsi" w:hAnsiTheme="minorHAnsi"/>
        </w:rPr>
        <w:t xml:space="preserve"> </w:t>
      </w:r>
      <w:r w:rsidRPr="006469FE">
        <w:rPr>
          <w:rFonts w:asciiTheme="minorHAnsi" w:hAnsiTheme="minorHAnsi"/>
        </w:rPr>
        <w:t>müdürlüğü görev konularına ait ilde üretilen tüm bilgilere ilişkin tarımsal veri tabanı</w:t>
      </w:r>
      <w:r w:rsidR="00DF0D18" w:rsidRPr="006469FE">
        <w:rPr>
          <w:rFonts w:asciiTheme="minorHAnsi" w:hAnsiTheme="minorHAnsi"/>
        </w:rPr>
        <w:t xml:space="preserve"> </w:t>
      </w:r>
      <w:r w:rsidRPr="006469FE">
        <w:rPr>
          <w:rFonts w:asciiTheme="minorHAnsi" w:hAnsiTheme="minorHAnsi"/>
        </w:rPr>
        <w:t>oluşturmak, istatistik ve döküm çalışması yapmak, tarımsal veri tabanındaki bilgileri Bakanlık</w:t>
      </w:r>
      <w:r w:rsidR="00DF0D18" w:rsidRPr="006469FE">
        <w:rPr>
          <w:rFonts w:asciiTheme="minorHAnsi" w:hAnsiTheme="minorHAnsi"/>
        </w:rPr>
        <w:t xml:space="preserve"> </w:t>
      </w:r>
      <w:r w:rsidRPr="006469FE">
        <w:rPr>
          <w:rFonts w:asciiTheme="minorHAnsi" w:hAnsiTheme="minorHAnsi"/>
        </w:rPr>
        <w:t>merkez birimleri ile hızlı ve sağlıklı bir şekilde paylaşmak, bu münasebetle il müdürlüğü</w:t>
      </w:r>
      <w:r w:rsidR="00DF0D18" w:rsidRPr="006469FE">
        <w:rPr>
          <w:rFonts w:asciiTheme="minorHAnsi" w:hAnsiTheme="minorHAnsi"/>
        </w:rPr>
        <w:t xml:space="preserve"> </w:t>
      </w:r>
      <w:r w:rsidRPr="006469FE">
        <w:rPr>
          <w:rFonts w:asciiTheme="minorHAnsi" w:hAnsiTheme="minorHAnsi"/>
        </w:rPr>
        <w:t>Bilişim Teknolojileri Birimi’ni kurmak, İstatistik Veri Ağı (İVA), Çiftlik Muhasebe Veri Ağı</w:t>
      </w:r>
      <w:r w:rsidR="00DF0D18" w:rsidRPr="006469FE">
        <w:rPr>
          <w:rFonts w:asciiTheme="minorHAnsi" w:hAnsiTheme="minorHAnsi"/>
        </w:rPr>
        <w:t xml:space="preserve"> </w:t>
      </w:r>
      <w:r w:rsidRPr="006469FE">
        <w:rPr>
          <w:rFonts w:asciiTheme="minorHAnsi" w:hAnsiTheme="minorHAnsi"/>
        </w:rPr>
        <w:t>(ÇMVA) ve diğer istatistik projeleri kapsamında veri ve bilgilerin zamanında toplanmasını ve</w:t>
      </w:r>
      <w:r w:rsidR="00DF0D18" w:rsidRPr="006469FE">
        <w:rPr>
          <w:rFonts w:asciiTheme="minorHAnsi" w:hAnsiTheme="minorHAnsi"/>
        </w:rPr>
        <w:t xml:space="preserve"> </w:t>
      </w:r>
      <w:r w:rsidRPr="006469FE">
        <w:rPr>
          <w:rFonts w:asciiTheme="minorHAnsi" w:hAnsiTheme="minorHAnsi"/>
        </w:rPr>
        <w:t>değerlendirilmesini sağlamak,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Ürünler, riskler bölgeler ve işletme ölçekleri itibariyle sağlanacak prim desteğine</w:t>
      </w:r>
      <w:r w:rsidR="00DF0D18" w:rsidRPr="006469FE">
        <w:rPr>
          <w:rFonts w:asciiTheme="minorHAnsi" w:hAnsiTheme="minorHAnsi"/>
        </w:rPr>
        <w:t xml:space="preserve"> </w:t>
      </w:r>
      <w:r w:rsidRPr="006469FE">
        <w:rPr>
          <w:rFonts w:asciiTheme="minorHAnsi" w:hAnsiTheme="minorHAnsi"/>
        </w:rPr>
        <w:t>ilişkin çalışmalar yapmak,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14/6/2005 tarihli ve 5363 sayılı</w:t>
      </w:r>
      <w:r w:rsidR="00DF0D18" w:rsidRPr="006469FE">
        <w:rPr>
          <w:rFonts w:asciiTheme="minorHAnsi" w:hAnsiTheme="minorHAnsi"/>
        </w:rPr>
        <w:t xml:space="preserve"> </w:t>
      </w:r>
      <w:r w:rsidRPr="006469FE">
        <w:rPr>
          <w:rFonts w:asciiTheme="minorHAnsi" w:hAnsiTheme="minorHAnsi"/>
        </w:rPr>
        <w:t>Tarım Sigortaları Kanunu çerçevesindeki tarım sigortaları ile ilgili çalışmaları yürütmek ve</w:t>
      </w:r>
      <w:r w:rsidR="00DF0D18" w:rsidRPr="006469FE">
        <w:rPr>
          <w:rFonts w:asciiTheme="minorHAnsi" w:hAnsiTheme="minorHAnsi"/>
        </w:rPr>
        <w:t xml:space="preserve"> </w:t>
      </w:r>
      <w:r w:rsidRPr="006469FE">
        <w:rPr>
          <w:rFonts w:asciiTheme="minorHAnsi" w:hAnsiTheme="minorHAnsi"/>
        </w:rPr>
        <w:t>tarım sigortası uygulamalarının yaygınlaştırılmasına yönelik eğitim, yayım ve tanıtım</w:t>
      </w:r>
      <w:r w:rsidR="00DF0D18" w:rsidRPr="006469FE">
        <w:rPr>
          <w:rFonts w:asciiTheme="minorHAnsi" w:hAnsiTheme="minorHAnsi"/>
        </w:rPr>
        <w:t xml:space="preserve"> </w:t>
      </w:r>
      <w:r w:rsidRPr="006469FE">
        <w:rPr>
          <w:rFonts w:asciiTheme="minorHAnsi" w:hAnsiTheme="minorHAnsi"/>
        </w:rPr>
        <w:t>çalışmalarını yapmak.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Afete uğrayan çiftçilerin hasar tespit</w:t>
      </w:r>
      <w:r w:rsidR="00DF0D18" w:rsidRPr="006469FE">
        <w:rPr>
          <w:rFonts w:asciiTheme="minorHAnsi" w:hAnsiTheme="minorHAnsi"/>
        </w:rPr>
        <w:t xml:space="preserve"> </w:t>
      </w:r>
      <w:r w:rsidRPr="006469FE">
        <w:rPr>
          <w:rFonts w:asciiTheme="minorHAnsi" w:hAnsiTheme="minorHAnsi"/>
        </w:rPr>
        <w:t>çalışmalarını yapmak ve 2090 sayılı Tabii Afetlerden Zarar Gören Çiftçilere Yapılacak</w:t>
      </w:r>
      <w:r w:rsidR="00DF0D18" w:rsidRPr="006469FE">
        <w:rPr>
          <w:rFonts w:asciiTheme="minorHAnsi" w:hAnsiTheme="minorHAnsi"/>
        </w:rPr>
        <w:t xml:space="preserve"> </w:t>
      </w:r>
      <w:r w:rsidRPr="006469FE">
        <w:rPr>
          <w:rFonts w:asciiTheme="minorHAnsi" w:hAnsiTheme="minorHAnsi"/>
        </w:rPr>
        <w:t>Yardımlar Hakkında Kanun ile ilgili çalışmaları yürütmek,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4081 sayılı Çiftçi Mallarının</w:t>
      </w:r>
      <w:r w:rsidR="00DF0D18" w:rsidRPr="006469FE">
        <w:rPr>
          <w:rFonts w:asciiTheme="minorHAnsi" w:hAnsiTheme="minorHAnsi"/>
        </w:rPr>
        <w:t xml:space="preserve"> </w:t>
      </w:r>
      <w:r w:rsidRPr="006469FE">
        <w:rPr>
          <w:rFonts w:asciiTheme="minorHAnsi" w:hAnsiTheme="minorHAnsi"/>
        </w:rPr>
        <w:t>Korunması Hakkındaki Kanun çerçevesinde Bakanlığımızla ile ilgili çalışmaları yürütmek.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Küresel iklim değişiklikleri, kuraklık, çölleşme ile ilgili çalışmalar yapmak ve</w:t>
      </w:r>
      <w:r w:rsidR="00DF0D18" w:rsidRPr="006469FE">
        <w:rPr>
          <w:rFonts w:asciiTheme="minorHAnsi" w:hAnsiTheme="minorHAnsi"/>
        </w:rPr>
        <w:t xml:space="preserve"> </w:t>
      </w:r>
      <w:r w:rsidRPr="006469FE">
        <w:rPr>
          <w:rFonts w:asciiTheme="minorHAnsi" w:hAnsiTheme="minorHAnsi"/>
        </w:rPr>
        <w:t>yaptırmak,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Afete uğrayan çiftçilerle ilgili</w:t>
      </w:r>
      <w:r w:rsidR="00DF0D18" w:rsidRPr="006469FE">
        <w:rPr>
          <w:rFonts w:asciiTheme="minorHAnsi" w:hAnsiTheme="minorHAnsi"/>
        </w:rPr>
        <w:t xml:space="preserve"> </w:t>
      </w:r>
      <w:r w:rsidRPr="006469FE">
        <w:rPr>
          <w:rFonts w:asciiTheme="minorHAnsi" w:hAnsiTheme="minorHAnsi"/>
        </w:rPr>
        <w:t>yapılabilecek diğer mevzuat düzenlemeleri kapsamdaki çalışmaları yürütmek,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İl müdürlüğü faaliyetlerinde birden fazla</w:t>
      </w:r>
      <w:r w:rsidR="00DF0D18" w:rsidRPr="006469FE">
        <w:rPr>
          <w:rFonts w:asciiTheme="minorHAnsi" w:hAnsiTheme="minorHAnsi"/>
        </w:rPr>
        <w:t xml:space="preserve"> </w:t>
      </w:r>
      <w:r w:rsidRPr="006469FE">
        <w:rPr>
          <w:rFonts w:asciiTheme="minorHAnsi" w:hAnsiTheme="minorHAnsi"/>
        </w:rPr>
        <w:t>şubeyi ilgilendiren konular başta olmak üzere şubeler arası koordinasyonu sağlamak,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Tarımsal Yayım ve Danışmanlık</w:t>
      </w:r>
      <w:r w:rsidR="00DF0D18" w:rsidRPr="006469FE">
        <w:rPr>
          <w:rFonts w:asciiTheme="minorHAnsi" w:hAnsiTheme="minorHAnsi"/>
        </w:rPr>
        <w:t xml:space="preserve"> </w:t>
      </w:r>
      <w:r w:rsidRPr="006469FE">
        <w:rPr>
          <w:rFonts w:asciiTheme="minorHAnsi" w:hAnsiTheme="minorHAnsi"/>
        </w:rPr>
        <w:t>Hizmetlerinin Düzenlenmesine Dair Yönetmelik kapsamındaki iş ve işlemleri yürütmek,</w:t>
      </w:r>
      <w:r w:rsidR="00DF0D18" w:rsidRPr="006469FE">
        <w:rPr>
          <w:rFonts w:asciiTheme="minorHAnsi" w:hAnsiTheme="minorHAnsi"/>
        </w:rPr>
        <w:t xml:space="preserve"> </w:t>
      </w:r>
      <w:r w:rsidRPr="006469FE">
        <w:rPr>
          <w:rFonts w:asciiTheme="minorHAnsi" w:hAnsiTheme="minorHAnsi"/>
        </w:rPr>
        <w:t>uygulamaları yaygınlaştırmak için eğitim, yayım ve tanıtım çalışmaları yapmak,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lastRenderedPageBreak/>
        <w:t xml:space="preserve">(Ek: 22/3/2013 tarihli ve 14 sayılı Olur) </w:t>
      </w:r>
      <w:r w:rsidRPr="006469FE">
        <w:rPr>
          <w:rFonts w:asciiTheme="minorHAnsi" w:hAnsiTheme="minorHAnsi"/>
        </w:rPr>
        <w:t>Köy ve beldelerde istihdam edilen Tar-Gel personelinin yeni çalışma alanlarının planlanması, faaliyetleri, eğitimleri ve yer</w:t>
      </w:r>
      <w:r w:rsidR="00DF0D18" w:rsidRPr="006469FE">
        <w:rPr>
          <w:rFonts w:asciiTheme="minorHAnsi" w:hAnsiTheme="minorHAnsi"/>
        </w:rPr>
        <w:t xml:space="preserve"> </w:t>
      </w:r>
      <w:r w:rsidRPr="006469FE">
        <w:rPr>
          <w:rFonts w:asciiTheme="minorHAnsi" w:hAnsiTheme="minorHAnsi"/>
        </w:rPr>
        <w:t>değişiklikleri ile ilgili iş ve işlemleri yürütmek,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Kırsal alanda yaşayan kadına yönelik ev</w:t>
      </w:r>
      <w:r w:rsidR="00DF0D18" w:rsidRPr="006469FE">
        <w:rPr>
          <w:rFonts w:asciiTheme="minorHAnsi" w:hAnsiTheme="minorHAnsi"/>
        </w:rPr>
        <w:t xml:space="preserve"> </w:t>
      </w:r>
      <w:r w:rsidRPr="006469FE">
        <w:rPr>
          <w:rFonts w:asciiTheme="minorHAnsi" w:hAnsiTheme="minorHAnsi"/>
        </w:rPr>
        <w:t>ekonomisi konularında eğitim ve yayım çalışmalarını planlamak, uygulanmasını sağlamak,</w:t>
      </w:r>
      <w:r w:rsidR="00DF0D18" w:rsidRPr="006469FE">
        <w:rPr>
          <w:rFonts w:asciiTheme="minorHAnsi" w:hAnsiTheme="minorHAnsi"/>
        </w:rPr>
        <w:t xml:space="preserve"> </w:t>
      </w:r>
      <w:r w:rsidRPr="006469FE">
        <w:rPr>
          <w:rFonts w:asciiTheme="minorHAnsi" w:hAnsiTheme="minorHAnsi"/>
        </w:rPr>
        <w:t>izlemek ve değerlendirmek.</w:t>
      </w:r>
    </w:p>
    <w:p w:rsidR="00376ED8"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b/>
          <w:bCs/>
        </w:rPr>
        <w:t xml:space="preserve">(Ek: 22/3/2013 tarihli ve 14 sayılı Olur) </w:t>
      </w:r>
      <w:r w:rsidRPr="006469FE">
        <w:rPr>
          <w:rFonts w:asciiTheme="minorHAnsi" w:hAnsiTheme="minorHAnsi"/>
        </w:rPr>
        <w:t>Kırsal alanda yaşayan kadınların tarımsal</w:t>
      </w:r>
      <w:r w:rsidR="00DF0D18" w:rsidRPr="006469FE">
        <w:rPr>
          <w:rFonts w:asciiTheme="minorHAnsi" w:hAnsiTheme="minorHAnsi"/>
        </w:rPr>
        <w:t xml:space="preserve"> </w:t>
      </w:r>
      <w:r w:rsidRPr="006469FE">
        <w:rPr>
          <w:rFonts w:asciiTheme="minorHAnsi" w:hAnsiTheme="minorHAnsi"/>
        </w:rPr>
        <w:t>üretime katılımını sağlamak, eğitim ihtiyacına dayalı plan ve programlar hazırlamak,</w:t>
      </w:r>
      <w:r w:rsidR="00DF0D18" w:rsidRPr="006469FE">
        <w:rPr>
          <w:rFonts w:asciiTheme="minorHAnsi" w:hAnsiTheme="minorHAnsi"/>
        </w:rPr>
        <w:t xml:space="preserve"> </w:t>
      </w:r>
      <w:r w:rsidRPr="006469FE">
        <w:rPr>
          <w:rFonts w:asciiTheme="minorHAnsi" w:hAnsiTheme="minorHAnsi"/>
        </w:rPr>
        <w:t>uygulanmasını sağlamak, izlemek ve değerlendirmek, fiziksel ve sosyal çevre ile olan</w:t>
      </w:r>
      <w:r w:rsidR="00DF0D18" w:rsidRPr="006469FE">
        <w:rPr>
          <w:rFonts w:asciiTheme="minorHAnsi" w:hAnsiTheme="minorHAnsi"/>
        </w:rPr>
        <w:t xml:space="preserve"> </w:t>
      </w:r>
      <w:r w:rsidRPr="006469FE">
        <w:rPr>
          <w:rFonts w:asciiTheme="minorHAnsi" w:hAnsiTheme="minorHAnsi"/>
        </w:rPr>
        <w:t>ilişkilerini düzenlemek, kadının durumu ve sorunları ile ilgili araştırmalar yapmak, çözüm</w:t>
      </w:r>
      <w:r w:rsidR="00DF0D18" w:rsidRPr="006469FE">
        <w:rPr>
          <w:rFonts w:asciiTheme="minorHAnsi" w:hAnsiTheme="minorHAnsi"/>
        </w:rPr>
        <w:t xml:space="preserve"> </w:t>
      </w:r>
      <w:r w:rsidRPr="006469FE">
        <w:rPr>
          <w:rFonts w:asciiTheme="minorHAnsi" w:hAnsiTheme="minorHAnsi"/>
        </w:rPr>
        <w:t>önerileri ortaya koymak, projeler geliştirmek ve uygulamak.</w:t>
      </w:r>
    </w:p>
    <w:p w:rsidR="005F7BEF" w:rsidRPr="006469FE" w:rsidRDefault="005F7BEF" w:rsidP="00003A80">
      <w:pPr>
        <w:pStyle w:val="ListeParagraf"/>
        <w:numPr>
          <w:ilvl w:val="0"/>
          <w:numId w:val="28"/>
        </w:numPr>
        <w:autoSpaceDE w:val="0"/>
        <w:autoSpaceDN w:val="0"/>
        <w:adjustRightInd w:val="0"/>
        <w:rPr>
          <w:rFonts w:asciiTheme="minorHAnsi" w:hAnsiTheme="minorHAnsi"/>
        </w:rPr>
      </w:pPr>
      <w:r w:rsidRPr="006469FE">
        <w:rPr>
          <w:rFonts w:asciiTheme="minorHAnsi" w:hAnsiTheme="minorHAnsi"/>
        </w:rPr>
        <w:t>Diğer mevzuat ve il müdürü tarafından verilecek benzeri görevler yapmak.</w:t>
      </w:r>
    </w:p>
    <w:p w:rsidR="00E877C0" w:rsidRPr="006469FE" w:rsidRDefault="00E877C0" w:rsidP="00444FCF">
      <w:pPr>
        <w:pStyle w:val="Balk3"/>
        <w:spacing w:after="0" w:line="276" w:lineRule="auto"/>
        <w:rPr>
          <w:szCs w:val="22"/>
        </w:rPr>
      </w:pPr>
      <w:bookmarkStart w:id="881" w:name="_Toc378852754"/>
      <w:bookmarkStart w:id="882" w:name="_Toc379183102"/>
      <w:bookmarkStart w:id="883" w:name="_Toc379183294"/>
      <w:bookmarkStart w:id="884" w:name="_Toc379185156"/>
      <w:bookmarkStart w:id="885" w:name="_Toc411347586"/>
      <w:bookmarkStart w:id="886" w:name="_Toc378852756"/>
      <w:bookmarkStart w:id="887" w:name="_Toc379183104"/>
      <w:bookmarkStart w:id="888" w:name="_Toc379183296"/>
      <w:bookmarkStart w:id="889" w:name="_Toc379185158"/>
    </w:p>
    <w:p w:rsidR="00E877C0" w:rsidRDefault="00E877C0" w:rsidP="00444FCF">
      <w:pPr>
        <w:pStyle w:val="Balk3"/>
        <w:spacing w:after="0" w:line="276" w:lineRule="auto"/>
        <w:rPr>
          <w:szCs w:val="22"/>
        </w:rPr>
      </w:pPr>
    </w:p>
    <w:p w:rsidR="008F1B17" w:rsidRDefault="008F1B17" w:rsidP="008F1B17"/>
    <w:p w:rsidR="008F1B17" w:rsidRDefault="008F1B17" w:rsidP="008F1B17"/>
    <w:p w:rsidR="008F1B17" w:rsidRDefault="008F1B17" w:rsidP="008F1B17"/>
    <w:p w:rsidR="008F1B17" w:rsidRDefault="008F1B17" w:rsidP="008F1B17"/>
    <w:p w:rsidR="008F1B17" w:rsidRDefault="008F1B17" w:rsidP="008F1B17"/>
    <w:p w:rsidR="008F1B17" w:rsidRDefault="008F1B17" w:rsidP="008F1B17"/>
    <w:p w:rsidR="008F1B17" w:rsidRPr="008F1B17" w:rsidRDefault="008F1B17" w:rsidP="008F1B17"/>
    <w:p w:rsidR="00E877C0" w:rsidRPr="006469FE" w:rsidRDefault="00E877C0" w:rsidP="00444FCF">
      <w:pPr>
        <w:pStyle w:val="Balk3"/>
        <w:spacing w:after="0" w:line="276" w:lineRule="auto"/>
        <w:rPr>
          <w:szCs w:val="22"/>
        </w:rPr>
      </w:pPr>
    </w:p>
    <w:p w:rsidR="00E877C0" w:rsidRPr="006469FE" w:rsidRDefault="00E877C0"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444FCF">
      <w:pPr>
        <w:pStyle w:val="Balk3"/>
        <w:spacing w:after="0" w:line="276" w:lineRule="auto"/>
        <w:rPr>
          <w:szCs w:val="22"/>
        </w:rPr>
      </w:pPr>
    </w:p>
    <w:p w:rsidR="008F1B17" w:rsidRDefault="008F1B17" w:rsidP="008F1B17"/>
    <w:p w:rsidR="008F1B17" w:rsidRPr="008F1B17" w:rsidRDefault="008F1B17" w:rsidP="008F1B17"/>
    <w:p w:rsidR="004F4212" w:rsidRPr="006469FE" w:rsidRDefault="004F4212" w:rsidP="00444FCF">
      <w:pPr>
        <w:pStyle w:val="Balk3"/>
        <w:spacing w:after="0" w:line="276" w:lineRule="auto"/>
        <w:rPr>
          <w:szCs w:val="22"/>
        </w:rPr>
      </w:pPr>
      <w:bookmarkStart w:id="890" w:name="_Toc413836863"/>
      <w:r w:rsidRPr="006469FE">
        <w:rPr>
          <w:szCs w:val="22"/>
        </w:rPr>
        <w:lastRenderedPageBreak/>
        <w:t>4.4.1. Yatırım Projelerinin Gerçekleşme Durumu</w:t>
      </w:r>
      <w:bookmarkEnd w:id="881"/>
      <w:bookmarkEnd w:id="882"/>
      <w:bookmarkEnd w:id="883"/>
      <w:bookmarkEnd w:id="884"/>
      <w:bookmarkEnd w:id="885"/>
      <w:bookmarkEnd w:id="890"/>
    </w:p>
    <w:p w:rsidR="004F4212" w:rsidRPr="006469FE" w:rsidRDefault="004F4212" w:rsidP="00DB302B">
      <w:pPr>
        <w:spacing w:line="276" w:lineRule="auto"/>
        <w:ind w:firstLine="708"/>
        <w:rPr>
          <w:rFonts w:asciiTheme="minorHAnsi" w:hAnsiTheme="minorHAnsi"/>
          <w:b/>
          <w:sz w:val="22"/>
          <w:szCs w:val="22"/>
        </w:rPr>
      </w:pPr>
      <w:r w:rsidRPr="006469FE">
        <w:rPr>
          <w:rFonts w:asciiTheme="minorHAnsi" w:hAnsiTheme="minorHAnsi"/>
          <w:sz w:val="22"/>
          <w:szCs w:val="22"/>
        </w:rPr>
        <w:t>İl Müdürlüğümüzün 2014 yılı yatırım projeleri ile program ödeneği, gelen ödenek ve harcanan ödenek miktarları aşağıya çıkarılmıştır.</w:t>
      </w:r>
    </w:p>
    <w:tbl>
      <w:tblPr>
        <w:tblW w:w="47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4951"/>
        <w:gridCol w:w="1061"/>
        <w:gridCol w:w="1015"/>
        <w:gridCol w:w="1232"/>
      </w:tblGrid>
      <w:tr w:rsidR="004F4212" w:rsidRPr="006469FE" w:rsidTr="006B4523">
        <w:trPr>
          <w:trHeight w:val="20"/>
          <w:jc w:val="center"/>
        </w:trPr>
        <w:tc>
          <w:tcPr>
            <w:tcW w:w="315" w:type="pct"/>
            <w:shd w:val="clear" w:color="auto" w:fill="FBD4B4" w:themeFill="accent6" w:themeFillTint="66"/>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SIRA</w:t>
            </w:r>
          </w:p>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NO</w:t>
            </w:r>
          </w:p>
        </w:tc>
        <w:tc>
          <w:tcPr>
            <w:tcW w:w="2808" w:type="pct"/>
            <w:shd w:val="clear" w:color="auto" w:fill="FBD4B4" w:themeFill="accent6" w:themeFillTint="66"/>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P  R  O  J  E  N  İ  N    A  D  I</w:t>
            </w:r>
          </w:p>
        </w:tc>
        <w:tc>
          <w:tcPr>
            <w:tcW w:w="602" w:type="pct"/>
            <w:shd w:val="clear" w:color="auto" w:fill="FBD4B4" w:themeFill="accent6" w:themeFillTint="66"/>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2014 YILI</w:t>
            </w:r>
          </w:p>
          <w:p w:rsidR="006B4523"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 xml:space="preserve">ÖDENEĞİ </w:t>
            </w:r>
          </w:p>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(TL)</w:t>
            </w:r>
          </w:p>
        </w:tc>
        <w:tc>
          <w:tcPr>
            <w:tcW w:w="576" w:type="pct"/>
            <w:shd w:val="clear" w:color="auto" w:fill="FBD4B4" w:themeFill="accent6" w:themeFillTint="66"/>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GELEN ÖDENEK (TL)</w:t>
            </w:r>
          </w:p>
        </w:tc>
        <w:tc>
          <w:tcPr>
            <w:tcW w:w="699" w:type="pct"/>
            <w:shd w:val="clear" w:color="auto" w:fill="FBD4B4" w:themeFill="accent6" w:themeFillTint="66"/>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HARCANAN</w:t>
            </w:r>
          </w:p>
          <w:p w:rsidR="006B4523"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 xml:space="preserve">ÖDENEK </w:t>
            </w:r>
          </w:p>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(TL)</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 xml:space="preserve">Bitki Sağlığı Ve Uygulamaları Kontrol Projesi </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178.000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176.519</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173.237</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2</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Bitkisel Üretimi Geliştirme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15.000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33.380</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33.370</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3</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Gıda Denetim Hizmetleri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13.500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13.482</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13.482</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4</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Gökçeada Ve Bozcaada Tarımsal Kalkınma Ve İskan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548.000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539.347</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538.903</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5</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Hayvan Hastalık Ve Zararlıları İle Mücadele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192.000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214.669</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209.354</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6</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Hayvancılığı Geliştirme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53.500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62.873</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62.870</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7</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İyi Tarım Uygulamalarının Yayg. Ve Kont.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63.000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64.332</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64.332</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8</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Organik Tarımın Yaygınlaştırılması Ve Kontrolü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55.000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59.959</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59.959</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9</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Kontrol Hizmetlerinin Geliştirme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18.000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17.982</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17.982</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10</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Su Ürünleri Üretimini Geliştirme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5.993</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5.993</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11</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Çevre Amaçlı Tarımsal Alanların Korunması (Çatak)</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6.350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6.346</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6.346</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12</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Tarımsal Yayım Hizmetleri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19.500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19.473</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19.387</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13</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İdari Kapasitenin Geliştirilmesi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5.000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4.986</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4.986</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14</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Hayvancılık Kooperatiflerinin Desteklenmesi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1.800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1.790</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1.790</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15</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Bitkisel Üretim Kooperatiflerinin Desteklenmesi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21.000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4.993</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4.993</w:t>
            </w:r>
          </w:p>
        </w:tc>
      </w:tr>
      <w:tr w:rsidR="004F4212" w:rsidRPr="006469FE" w:rsidTr="006B4523">
        <w:trPr>
          <w:trHeight w:val="20"/>
          <w:jc w:val="center"/>
        </w:trPr>
        <w:tc>
          <w:tcPr>
            <w:tcW w:w="315" w:type="pct"/>
            <w:shd w:val="clear" w:color="auto" w:fill="auto"/>
            <w:vAlign w:val="center"/>
          </w:tcPr>
          <w:p w:rsidR="004F4212" w:rsidRPr="006469FE" w:rsidRDefault="004F4212" w:rsidP="00DB302B">
            <w:pPr>
              <w:spacing w:line="276" w:lineRule="auto"/>
              <w:jc w:val="center"/>
              <w:rPr>
                <w:rFonts w:asciiTheme="minorHAnsi" w:hAnsiTheme="minorHAnsi"/>
                <w:b/>
                <w:sz w:val="20"/>
                <w:szCs w:val="20"/>
              </w:rPr>
            </w:pPr>
            <w:r w:rsidRPr="006469FE">
              <w:rPr>
                <w:rFonts w:asciiTheme="minorHAnsi" w:hAnsiTheme="minorHAnsi"/>
                <w:b/>
                <w:sz w:val="20"/>
                <w:szCs w:val="20"/>
              </w:rPr>
              <w:t>16</w:t>
            </w:r>
          </w:p>
        </w:tc>
        <w:tc>
          <w:tcPr>
            <w:tcW w:w="2808" w:type="pct"/>
            <w:shd w:val="clear" w:color="auto" w:fill="auto"/>
            <w:vAlign w:val="bottom"/>
          </w:tcPr>
          <w:p w:rsidR="004F4212" w:rsidRPr="006469FE" w:rsidRDefault="00BB20E2" w:rsidP="00DB302B">
            <w:pPr>
              <w:jc w:val="left"/>
              <w:rPr>
                <w:rFonts w:asciiTheme="minorHAnsi" w:hAnsiTheme="minorHAnsi"/>
                <w:sz w:val="20"/>
                <w:szCs w:val="20"/>
              </w:rPr>
            </w:pPr>
            <w:r w:rsidRPr="006469FE">
              <w:rPr>
                <w:rFonts w:asciiTheme="minorHAnsi" w:hAnsiTheme="minorHAnsi"/>
                <w:sz w:val="20"/>
                <w:szCs w:val="20"/>
              </w:rPr>
              <w:t>Kırsal Kalkınma Yatırımlarının Desteklenmesi Projesi</w:t>
            </w:r>
          </w:p>
        </w:tc>
        <w:tc>
          <w:tcPr>
            <w:tcW w:w="602"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16.500</w:t>
            </w:r>
          </w:p>
        </w:tc>
        <w:tc>
          <w:tcPr>
            <w:tcW w:w="576"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16.485</w:t>
            </w:r>
          </w:p>
        </w:tc>
        <w:tc>
          <w:tcPr>
            <w:tcW w:w="699" w:type="pct"/>
            <w:shd w:val="clear" w:color="auto" w:fill="auto"/>
            <w:vAlign w:val="center"/>
          </w:tcPr>
          <w:p w:rsidR="004F4212" w:rsidRPr="006469FE" w:rsidRDefault="004F4212" w:rsidP="00DB302B">
            <w:pPr>
              <w:jc w:val="right"/>
              <w:rPr>
                <w:rFonts w:asciiTheme="minorHAnsi" w:hAnsiTheme="minorHAnsi"/>
                <w:sz w:val="20"/>
                <w:szCs w:val="20"/>
              </w:rPr>
            </w:pPr>
            <w:r w:rsidRPr="006469FE">
              <w:rPr>
                <w:rFonts w:asciiTheme="minorHAnsi" w:hAnsiTheme="minorHAnsi"/>
                <w:sz w:val="20"/>
                <w:szCs w:val="20"/>
              </w:rPr>
              <w:t>16.485</w:t>
            </w:r>
          </w:p>
        </w:tc>
      </w:tr>
      <w:tr w:rsidR="004F4212" w:rsidRPr="006469FE" w:rsidTr="006B4523">
        <w:trPr>
          <w:trHeight w:val="20"/>
          <w:jc w:val="center"/>
        </w:trPr>
        <w:tc>
          <w:tcPr>
            <w:tcW w:w="3123" w:type="pct"/>
            <w:gridSpan w:val="2"/>
            <w:shd w:val="clear" w:color="auto" w:fill="FBD4B4" w:themeFill="accent6" w:themeFillTint="66"/>
            <w:vAlign w:val="center"/>
          </w:tcPr>
          <w:p w:rsidR="004F4212" w:rsidRPr="006469FE" w:rsidRDefault="004F4212" w:rsidP="00DB302B">
            <w:pPr>
              <w:spacing w:line="276" w:lineRule="auto"/>
              <w:jc w:val="right"/>
              <w:rPr>
                <w:rFonts w:asciiTheme="minorHAnsi" w:hAnsiTheme="minorHAnsi"/>
                <w:b/>
                <w:sz w:val="20"/>
                <w:szCs w:val="20"/>
              </w:rPr>
            </w:pPr>
            <w:r w:rsidRPr="006469FE">
              <w:rPr>
                <w:rFonts w:asciiTheme="minorHAnsi" w:hAnsiTheme="minorHAnsi"/>
                <w:b/>
                <w:sz w:val="20"/>
                <w:szCs w:val="20"/>
              </w:rPr>
              <w:t>TOPLAM</w:t>
            </w:r>
          </w:p>
        </w:tc>
        <w:tc>
          <w:tcPr>
            <w:tcW w:w="602" w:type="pct"/>
            <w:shd w:val="clear" w:color="auto" w:fill="FBD4B4" w:themeFill="accent6" w:themeFillTint="66"/>
            <w:vAlign w:val="center"/>
          </w:tcPr>
          <w:p w:rsidR="004F4212" w:rsidRPr="006469FE" w:rsidRDefault="004F4212" w:rsidP="00DB302B">
            <w:pPr>
              <w:jc w:val="right"/>
              <w:rPr>
                <w:rFonts w:asciiTheme="minorHAnsi" w:hAnsiTheme="minorHAnsi"/>
                <w:b/>
                <w:bCs/>
                <w:sz w:val="20"/>
                <w:szCs w:val="20"/>
              </w:rPr>
            </w:pPr>
            <w:r w:rsidRPr="006469FE">
              <w:rPr>
                <w:rFonts w:asciiTheme="minorHAnsi" w:hAnsiTheme="minorHAnsi"/>
                <w:b/>
                <w:bCs/>
                <w:sz w:val="20"/>
                <w:szCs w:val="20"/>
              </w:rPr>
              <w:t>1.212.150</w:t>
            </w:r>
          </w:p>
        </w:tc>
        <w:tc>
          <w:tcPr>
            <w:tcW w:w="576" w:type="pct"/>
            <w:shd w:val="clear" w:color="auto" w:fill="FBD4B4" w:themeFill="accent6" w:themeFillTint="66"/>
            <w:vAlign w:val="center"/>
          </w:tcPr>
          <w:p w:rsidR="004F4212" w:rsidRPr="006469FE" w:rsidRDefault="004F4212" w:rsidP="00DB302B">
            <w:pPr>
              <w:jc w:val="right"/>
              <w:rPr>
                <w:rFonts w:asciiTheme="minorHAnsi" w:hAnsiTheme="minorHAnsi"/>
                <w:b/>
                <w:bCs/>
                <w:sz w:val="20"/>
                <w:szCs w:val="20"/>
              </w:rPr>
            </w:pPr>
            <w:r w:rsidRPr="006469FE">
              <w:rPr>
                <w:rFonts w:asciiTheme="minorHAnsi" w:hAnsiTheme="minorHAnsi"/>
                <w:b/>
                <w:bCs/>
                <w:sz w:val="20"/>
                <w:szCs w:val="20"/>
              </w:rPr>
              <w:t>1.242.609</w:t>
            </w:r>
          </w:p>
        </w:tc>
        <w:tc>
          <w:tcPr>
            <w:tcW w:w="699" w:type="pct"/>
            <w:shd w:val="clear" w:color="auto" w:fill="FBD4B4" w:themeFill="accent6" w:themeFillTint="66"/>
            <w:vAlign w:val="center"/>
          </w:tcPr>
          <w:p w:rsidR="004F4212" w:rsidRPr="006469FE" w:rsidRDefault="004F4212" w:rsidP="00DB302B">
            <w:pPr>
              <w:jc w:val="right"/>
              <w:rPr>
                <w:rFonts w:asciiTheme="minorHAnsi" w:hAnsiTheme="minorHAnsi"/>
                <w:b/>
                <w:bCs/>
                <w:sz w:val="20"/>
                <w:szCs w:val="20"/>
              </w:rPr>
            </w:pPr>
            <w:r w:rsidRPr="006469FE">
              <w:rPr>
                <w:rFonts w:asciiTheme="minorHAnsi" w:hAnsiTheme="minorHAnsi"/>
                <w:b/>
                <w:bCs/>
                <w:sz w:val="20"/>
                <w:szCs w:val="20"/>
              </w:rPr>
              <w:t>1.233.469</w:t>
            </w:r>
          </w:p>
        </w:tc>
      </w:tr>
    </w:tbl>
    <w:p w:rsidR="004F4212" w:rsidRPr="006469FE" w:rsidRDefault="004F4212" w:rsidP="00DB302B">
      <w:pPr>
        <w:spacing w:line="276" w:lineRule="auto"/>
        <w:ind w:firstLine="708"/>
        <w:rPr>
          <w:rFonts w:asciiTheme="minorHAnsi" w:hAnsiTheme="minorHAnsi"/>
        </w:rPr>
      </w:pPr>
    </w:p>
    <w:p w:rsidR="004F4212" w:rsidRPr="006469FE" w:rsidRDefault="004F4212" w:rsidP="00DB302B">
      <w:pPr>
        <w:spacing w:line="276" w:lineRule="auto"/>
        <w:ind w:firstLine="709"/>
        <w:rPr>
          <w:rFonts w:asciiTheme="minorHAnsi" w:hAnsiTheme="minorHAnsi"/>
          <w:sz w:val="22"/>
          <w:szCs w:val="22"/>
        </w:rPr>
      </w:pPr>
      <w:r w:rsidRPr="006469FE">
        <w:rPr>
          <w:rFonts w:asciiTheme="minorHAnsi" w:hAnsiTheme="minorHAnsi"/>
          <w:sz w:val="22"/>
          <w:szCs w:val="22"/>
        </w:rPr>
        <w:t>Bakanlığımız 2014 yılı için 16 projeye 1.212.150 TL ödenek programlamıştır. Yılsonu itibarı ile 1.242.609 TL ödene gelmiş ve bu ödeneklerin 1.233.469 TL si harcanmıştır. Yılsonu nakdi gerçekleşme oranı %99.3 ‘tür.</w:t>
      </w:r>
    </w:p>
    <w:p w:rsidR="004F4212" w:rsidRPr="006469FE" w:rsidRDefault="004F4212" w:rsidP="00444FCF">
      <w:pPr>
        <w:pStyle w:val="Balk3"/>
        <w:spacing w:after="0" w:line="276" w:lineRule="auto"/>
        <w:rPr>
          <w:szCs w:val="22"/>
        </w:rPr>
      </w:pPr>
      <w:bookmarkStart w:id="891" w:name="_Toc378852755"/>
      <w:bookmarkStart w:id="892" w:name="_Toc379183103"/>
      <w:bookmarkStart w:id="893" w:name="_Toc379183295"/>
      <w:bookmarkStart w:id="894" w:name="_Toc379185157"/>
      <w:bookmarkStart w:id="895" w:name="_Toc411347587"/>
      <w:bookmarkStart w:id="896" w:name="_Toc413836864"/>
      <w:r w:rsidRPr="006469FE">
        <w:rPr>
          <w:szCs w:val="22"/>
        </w:rPr>
        <w:t>4.4.2. İl Özel İdare Projelerinin Gerçekleşme Durumu</w:t>
      </w:r>
      <w:bookmarkEnd w:id="891"/>
      <w:bookmarkEnd w:id="892"/>
      <w:bookmarkEnd w:id="893"/>
      <w:bookmarkEnd w:id="894"/>
      <w:bookmarkEnd w:id="895"/>
      <w:bookmarkEnd w:id="896"/>
    </w:p>
    <w:p w:rsidR="004F4212" w:rsidRPr="006469FE" w:rsidRDefault="004F4212" w:rsidP="00DB302B">
      <w:pPr>
        <w:spacing w:line="276" w:lineRule="auto"/>
        <w:ind w:firstLine="540"/>
        <w:rPr>
          <w:rFonts w:asciiTheme="minorHAnsi" w:hAnsiTheme="minorHAnsi"/>
          <w:sz w:val="22"/>
          <w:szCs w:val="22"/>
        </w:rPr>
      </w:pPr>
      <w:r w:rsidRPr="006469FE">
        <w:rPr>
          <w:rFonts w:asciiTheme="minorHAnsi" w:hAnsiTheme="minorHAnsi"/>
          <w:sz w:val="22"/>
          <w:szCs w:val="22"/>
        </w:rPr>
        <w:t xml:space="preserve">İl Gıda Tarım ve Hayvancılık Müdürlüğü tarafından yürütülen 7 projeye İl Özel İdaresi tarafından 2014 yılı için 170.600 TL ödenek ayrılmıştır.  Yılsonu itibarı ile 138.270,86 TL ödenek harcaması gerçekleşmiş olup, projelerin gerçekleşme durumları aşağıya çıkarılmıştır.  </w:t>
      </w:r>
    </w:p>
    <w:p w:rsidR="004F4212" w:rsidRPr="006469FE" w:rsidRDefault="004F4212" w:rsidP="007E7CAA">
      <w:pPr>
        <w:numPr>
          <w:ilvl w:val="0"/>
          <w:numId w:val="37"/>
        </w:numPr>
        <w:spacing w:line="276" w:lineRule="auto"/>
        <w:rPr>
          <w:rFonts w:asciiTheme="minorHAnsi" w:hAnsiTheme="minorHAnsi"/>
          <w:sz w:val="22"/>
          <w:szCs w:val="22"/>
        </w:rPr>
      </w:pPr>
      <w:r w:rsidRPr="006469FE">
        <w:rPr>
          <w:rFonts w:asciiTheme="minorHAnsi" w:hAnsiTheme="minorHAnsi"/>
          <w:b/>
          <w:sz w:val="22"/>
          <w:szCs w:val="22"/>
        </w:rPr>
        <w:t>SMS Projesi</w:t>
      </w:r>
      <w:r w:rsidRPr="006469FE">
        <w:rPr>
          <w:rFonts w:asciiTheme="minorHAnsi" w:hAnsiTheme="minorHAnsi"/>
          <w:sz w:val="22"/>
          <w:szCs w:val="22"/>
        </w:rPr>
        <w:t xml:space="preserve">: Tarım sektörünü ilgilendiren haberlerin ve bilgilerin çiftçilerimize en kısa sürede ulaştırılması ile üretimde verimliliğin ve karlılığın arttırılması amacıyla yürütülen kısa mesaj hattı (SMS) Projesi ile Acil İklim verileri, Haber ve Duyurular, Bitkisel ve Hayvansal Üretimle ilgili kısa bilgiler, sisteme kayıtlı çiftçilerimizin cep telefonlarına kısa mesaj olarak gönderilmektedir. 2014 </w:t>
      </w:r>
      <w:r w:rsidR="00BB20E2" w:rsidRPr="006469FE">
        <w:rPr>
          <w:rFonts w:asciiTheme="minorHAnsi" w:hAnsiTheme="minorHAnsi"/>
          <w:sz w:val="22"/>
          <w:szCs w:val="22"/>
        </w:rPr>
        <w:t>yılsonu</w:t>
      </w:r>
      <w:r w:rsidRPr="006469FE">
        <w:rPr>
          <w:rFonts w:asciiTheme="minorHAnsi" w:hAnsiTheme="minorHAnsi"/>
          <w:sz w:val="22"/>
          <w:szCs w:val="22"/>
        </w:rPr>
        <w:t xml:space="preserve"> itibari ile sisteme kayıtlı olan üretici sayısı </w:t>
      </w:r>
      <w:r w:rsidRPr="006469FE">
        <w:rPr>
          <w:rFonts w:asciiTheme="minorHAnsi" w:hAnsiTheme="minorHAnsi"/>
          <w:b/>
          <w:sz w:val="22"/>
          <w:szCs w:val="22"/>
        </w:rPr>
        <w:t>8.14</w:t>
      </w:r>
      <w:r w:rsidR="000A60B3" w:rsidRPr="006469FE">
        <w:rPr>
          <w:rFonts w:asciiTheme="minorHAnsi" w:hAnsiTheme="minorHAnsi"/>
          <w:b/>
          <w:sz w:val="22"/>
          <w:szCs w:val="22"/>
        </w:rPr>
        <w:t>3</w:t>
      </w:r>
      <w:r w:rsidRPr="006469FE">
        <w:rPr>
          <w:rFonts w:asciiTheme="minorHAnsi" w:hAnsiTheme="minorHAnsi"/>
          <w:sz w:val="22"/>
          <w:szCs w:val="22"/>
        </w:rPr>
        <w:t xml:space="preserve"> kişiye ulaşmış olup bu üreticilere </w:t>
      </w:r>
      <w:r w:rsidR="000A60B3" w:rsidRPr="006469FE">
        <w:rPr>
          <w:rFonts w:asciiTheme="minorHAnsi" w:hAnsiTheme="minorHAnsi"/>
          <w:b/>
          <w:sz w:val="22"/>
          <w:szCs w:val="22"/>
        </w:rPr>
        <w:t>132</w:t>
      </w:r>
      <w:r w:rsidRPr="006469FE">
        <w:rPr>
          <w:rFonts w:asciiTheme="minorHAnsi" w:hAnsiTheme="minorHAnsi"/>
          <w:b/>
          <w:sz w:val="22"/>
          <w:szCs w:val="22"/>
        </w:rPr>
        <w:t xml:space="preserve"> </w:t>
      </w:r>
      <w:r w:rsidRPr="006469FE">
        <w:rPr>
          <w:rFonts w:asciiTheme="minorHAnsi" w:hAnsiTheme="minorHAnsi"/>
          <w:sz w:val="22"/>
          <w:szCs w:val="22"/>
        </w:rPr>
        <w:t xml:space="preserve">farklı konuda </w:t>
      </w:r>
      <w:r w:rsidRPr="006469FE">
        <w:rPr>
          <w:rFonts w:asciiTheme="minorHAnsi" w:hAnsiTheme="minorHAnsi"/>
          <w:b/>
          <w:sz w:val="22"/>
          <w:szCs w:val="22"/>
        </w:rPr>
        <w:t>2</w:t>
      </w:r>
      <w:r w:rsidR="000A60B3" w:rsidRPr="006469FE">
        <w:rPr>
          <w:rFonts w:asciiTheme="minorHAnsi" w:hAnsiTheme="minorHAnsi"/>
          <w:b/>
          <w:sz w:val="22"/>
          <w:szCs w:val="22"/>
        </w:rPr>
        <w:t>47.395</w:t>
      </w:r>
      <w:r w:rsidRPr="006469FE">
        <w:rPr>
          <w:rFonts w:asciiTheme="minorHAnsi" w:hAnsiTheme="minorHAnsi"/>
          <w:sz w:val="22"/>
          <w:szCs w:val="22"/>
        </w:rPr>
        <w:t xml:space="preserve"> adet mesaj gönderilmiştir. Projenin yıllık tutarı </w:t>
      </w:r>
      <w:r w:rsidRPr="006469FE">
        <w:rPr>
          <w:rFonts w:asciiTheme="minorHAnsi" w:hAnsiTheme="minorHAnsi"/>
          <w:b/>
          <w:sz w:val="22"/>
          <w:szCs w:val="22"/>
        </w:rPr>
        <w:t>10.907,50 TL</w:t>
      </w:r>
      <w:r w:rsidRPr="006469FE">
        <w:rPr>
          <w:rFonts w:asciiTheme="minorHAnsi" w:hAnsiTheme="minorHAnsi"/>
          <w:sz w:val="22"/>
          <w:szCs w:val="22"/>
        </w:rPr>
        <w:t xml:space="preserve"> olmuştur.</w:t>
      </w:r>
    </w:p>
    <w:p w:rsidR="004F4212" w:rsidRPr="006469FE" w:rsidRDefault="004F4212" w:rsidP="007E7CAA">
      <w:pPr>
        <w:numPr>
          <w:ilvl w:val="0"/>
          <w:numId w:val="37"/>
        </w:numPr>
        <w:spacing w:line="276" w:lineRule="auto"/>
        <w:rPr>
          <w:rFonts w:asciiTheme="minorHAnsi" w:hAnsiTheme="minorHAnsi"/>
          <w:sz w:val="22"/>
          <w:szCs w:val="22"/>
        </w:rPr>
      </w:pPr>
      <w:r w:rsidRPr="006469FE">
        <w:rPr>
          <w:rFonts w:asciiTheme="minorHAnsi" w:hAnsiTheme="minorHAnsi"/>
          <w:b/>
          <w:sz w:val="22"/>
          <w:szCs w:val="22"/>
        </w:rPr>
        <w:t>Bilgisayarlı Tahmin ve Erken Uyarı İstasyonu Kurulması Projesi:</w:t>
      </w:r>
      <w:r w:rsidRPr="006469FE">
        <w:rPr>
          <w:rFonts w:asciiTheme="minorHAnsi" w:hAnsiTheme="minorHAnsi"/>
          <w:sz w:val="22"/>
          <w:szCs w:val="22"/>
        </w:rPr>
        <w:t xml:space="preserve"> Bayramiç Merkezde Elma Tahmin ve Erken Uyarı İstasyonu kurulmuş olup, proje kapsamında 19.942,00 TL harcama yapılmıştır.</w:t>
      </w:r>
    </w:p>
    <w:p w:rsidR="004F4212" w:rsidRPr="006469FE" w:rsidRDefault="004F4212" w:rsidP="007E7CAA">
      <w:pPr>
        <w:numPr>
          <w:ilvl w:val="0"/>
          <w:numId w:val="37"/>
        </w:numPr>
        <w:spacing w:line="276" w:lineRule="auto"/>
        <w:rPr>
          <w:rFonts w:asciiTheme="minorHAnsi" w:hAnsiTheme="minorHAnsi"/>
          <w:sz w:val="22"/>
          <w:szCs w:val="22"/>
        </w:rPr>
      </w:pPr>
      <w:r w:rsidRPr="006469FE">
        <w:rPr>
          <w:rFonts w:asciiTheme="minorHAnsi" w:hAnsiTheme="minorHAnsi"/>
          <w:b/>
          <w:sz w:val="22"/>
          <w:szCs w:val="22"/>
        </w:rPr>
        <w:t xml:space="preserve">İyi Tarım Uygulamaları ve Organik Tarım Projesi: </w:t>
      </w:r>
      <w:r w:rsidRPr="006469FE">
        <w:rPr>
          <w:rFonts w:asciiTheme="minorHAnsi" w:hAnsiTheme="minorHAnsi"/>
          <w:sz w:val="22"/>
          <w:szCs w:val="22"/>
        </w:rPr>
        <w:t xml:space="preserve">İyi Tarım Uygulamaları projesi kapsamında 42 Üretici ve 3202 dekar alan, Organik Hayvancılık Projesi kapsamında 37 üretici 1591 Büyükbaş ve 11 üretici 250 dekar yem bitkisi, Organik Bitkisel Üretim Projesi kapsamında54 üretici 1520 dekar alan için Kontrol ve Sertifikasyon, Yönetim-Sistem Danışmanlığı ve İç Denetim </w:t>
      </w:r>
      <w:r w:rsidR="00F36A02" w:rsidRPr="006469FE">
        <w:rPr>
          <w:rFonts w:asciiTheme="minorHAnsi" w:hAnsiTheme="minorHAnsi"/>
          <w:sz w:val="22"/>
          <w:szCs w:val="22"/>
        </w:rPr>
        <w:t>Hizmetleri</w:t>
      </w:r>
      <w:r w:rsidRPr="006469FE">
        <w:rPr>
          <w:rFonts w:asciiTheme="minorHAnsi" w:hAnsiTheme="minorHAnsi"/>
          <w:sz w:val="22"/>
          <w:szCs w:val="22"/>
        </w:rPr>
        <w:t xml:space="preserve"> </w:t>
      </w:r>
      <w:r w:rsidRPr="006469FE">
        <w:rPr>
          <w:rFonts w:asciiTheme="minorHAnsi" w:hAnsiTheme="minorHAnsi"/>
          <w:sz w:val="22"/>
          <w:szCs w:val="22"/>
        </w:rPr>
        <w:lastRenderedPageBreak/>
        <w:t xml:space="preserve">ve Analiz Hizmetleri harcamaları yapılmıştır. 2014 yılında proje kapsamında toplam 74.719,96 TL harcama yapılmıştır.   </w:t>
      </w:r>
    </w:p>
    <w:p w:rsidR="004F4212" w:rsidRPr="006469FE" w:rsidRDefault="004F4212" w:rsidP="007E7CAA">
      <w:pPr>
        <w:numPr>
          <w:ilvl w:val="0"/>
          <w:numId w:val="37"/>
        </w:numPr>
        <w:spacing w:line="276" w:lineRule="auto"/>
        <w:rPr>
          <w:rFonts w:asciiTheme="minorHAnsi" w:hAnsiTheme="minorHAnsi"/>
          <w:sz w:val="22"/>
          <w:szCs w:val="22"/>
        </w:rPr>
      </w:pPr>
      <w:r w:rsidRPr="006469FE">
        <w:rPr>
          <w:rFonts w:asciiTheme="minorHAnsi" w:hAnsiTheme="minorHAnsi"/>
          <w:b/>
          <w:sz w:val="22"/>
          <w:szCs w:val="22"/>
        </w:rPr>
        <w:t xml:space="preserve">Yeni Şeftali Çeşitlerini Yayma </w:t>
      </w:r>
      <w:r w:rsidR="00F36A02" w:rsidRPr="006469FE">
        <w:rPr>
          <w:rFonts w:asciiTheme="minorHAnsi" w:hAnsiTheme="minorHAnsi"/>
          <w:b/>
          <w:sz w:val="22"/>
          <w:szCs w:val="22"/>
        </w:rPr>
        <w:t>Projesi: Proje</w:t>
      </w:r>
      <w:r w:rsidRPr="006469FE">
        <w:rPr>
          <w:rFonts w:asciiTheme="minorHAnsi" w:hAnsiTheme="minorHAnsi"/>
          <w:sz w:val="22"/>
          <w:szCs w:val="22"/>
        </w:rPr>
        <w:t xml:space="preserve"> kapsamında 1.500 adet Glohaven, Cresthoven ve Royal Glory çeşitleri Şeftali Fidanı alımı yapılarak üreticilere dağıtılmıştır. Proje için 18.453,60 TL harcama yapılmıştır. </w:t>
      </w:r>
    </w:p>
    <w:p w:rsidR="004F4212" w:rsidRPr="006469FE" w:rsidRDefault="004F4212" w:rsidP="007E7CAA">
      <w:pPr>
        <w:numPr>
          <w:ilvl w:val="0"/>
          <w:numId w:val="37"/>
        </w:numPr>
        <w:spacing w:line="276" w:lineRule="auto"/>
        <w:rPr>
          <w:rFonts w:asciiTheme="minorHAnsi" w:hAnsiTheme="minorHAnsi"/>
          <w:sz w:val="22"/>
          <w:szCs w:val="22"/>
        </w:rPr>
      </w:pPr>
      <w:r w:rsidRPr="006469FE">
        <w:rPr>
          <w:rFonts w:asciiTheme="minorHAnsi" w:hAnsiTheme="minorHAnsi"/>
          <w:b/>
          <w:sz w:val="22"/>
          <w:szCs w:val="22"/>
        </w:rPr>
        <w:t>Trabzon Hurmasının Yaygınlaştırılması Projesi</w:t>
      </w:r>
      <w:r w:rsidRPr="006469FE">
        <w:rPr>
          <w:rFonts w:asciiTheme="minorHAnsi" w:hAnsiTheme="minorHAnsi"/>
          <w:sz w:val="22"/>
          <w:szCs w:val="22"/>
        </w:rPr>
        <w:t xml:space="preserve">: Proje kapsamında 680 adet Trabzon hurması fidanı alımı yapılarak üreticilere dağıtılmıştır. Proje için 5.494,90 TL harcama yapılmıştır. </w:t>
      </w:r>
    </w:p>
    <w:p w:rsidR="004F4212" w:rsidRPr="006469FE" w:rsidRDefault="004F4212" w:rsidP="007E7CAA">
      <w:pPr>
        <w:numPr>
          <w:ilvl w:val="0"/>
          <w:numId w:val="37"/>
        </w:numPr>
        <w:spacing w:line="276" w:lineRule="auto"/>
        <w:rPr>
          <w:rFonts w:asciiTheme="minorHAnsi" w:hAnsiTheme="minorHAnsi"/>
          <w:b/>
          <w:sz w:val="22"/>
          <w:szCs w:val="22"/>
        </w:rPr>
      </w:pPr>
      <w:r w:rsidRPr="006469FE">
        <w:rPr>
          <w:rFonts w:asciiTheme="minorHAnsi" w:hAnsiTheme="minorHAnsi"/>
          <w:b/>
          <w:sz w:val="22"/>
          <w:szCs w:val="22"/>
        </w:rPr>
        <w:t xml:space="preserve">Zoonoz Hastalıklarla Mücadele Kapsamında Aşı, Serum, Koruyucu Malzeme Alımları Projesi: </w:t>
      </w:r>
      <w:r w:rsidRPr="006469FE">
        <w:rPr>
          <w:rFonts w:asciiTheme="minorHAnsi" w:hAnsiTheme="minorHAnsi"/>
          <w:sz w:val="22"/>
          <w:szCs w:val="22"/>
        </w:rPr>
        <w:t xml:space="preserve"> İlimizde 2014 yılında görülen Mavidil hastalığına karşı 1000 adet (50 ml) sinek ilaç alımı yapılmıştır. 2014 yılında proje için toplam 4.720,00 TL harcama yapılmıştır.  </w:t>
      </w:r>
      <w:r w:rsidRPr="006469FE">
        <w:rPr>
          <w:rFonts w:asciiTheme="minorHAnsi" w:hAnsiTheme="minorHAnsi"/>
          <w:b/>
          <w:sz w:val="22"/>
          <w:szCs w:val="22"/>
        </w:rPr>
        <w:t xml:space="preserve"> </w:t>
      </w:r>
    </w:p>
    <w:p w:rsidR="004F4212" w:rsidRPr="006469FE" w:rsidRDefault="004F4212" w:rsidP="007E7CAA">
      <w:pPr>
        <w:numPr>
          <w:ilvl w:val="0"/>
          <w:numId w:val="37"/>
        </w:numPr>
        <w:spacing w:line="276" w:lineRule="auto"/>
        <w:rPr>
          <w:rFonts w:asciiTheme="minorHAnsi" w:hAnsiTheme="minorHAnsi"/>
          <w:b/>
          <w:sz w:val="22"/>
          <w:szCs w:val="22"/>
          <w:u w:val="single"/>
        </w:rPr>
      </w:pPr>
      <w:r w:rsidRPr="006469FE">
        <w:rPr>
          <w:rFonts w:asciiTheme="minorHAnsi" w:hAnsiTheme="minorHAnsi"/>
          <w:b/>
          <w:sz w:val="22"/>
          <w:szCs w:val="22"/>
        </w:rPr>
        <w:t>Su Analiz Laboratuvarına Malzeme Alımı:</w:t>
      </w:r>
      <w:r w:rsidRPr="006469FE">
        <w:rPr>
          <w:rFonts w:asciiTheme="minorHAnsi" w:hAnsiTheme="minorHAnsi"/>
          <w:sz w:val="22"/>
          <w:szCs w:val="22"/>
        </w:rPr>
        <w:t xml:space="preserve"> Su Analiz Laboratuvarında ihtiyaç bulunan malzemelerin alımı yapılmış ve proje kapsamında 4.033,80 TL harcama yapılmıştır.   </w:t>
      </w:r>
    </w:p>
    <w:p w:rsidR="00D25726" w:rsidRPr="006469FE" w:rsidRDefault="00D25726" w:rsidP="00DB302B">
      <w:pPr>
        <w:pStyle w:val="Balk3"/>
        <w:spacing w:before="0" w:after="0" w:line="276" w:lineRule="auto"/>
        <w:rPr>
          <w:szCs w:val="22"/>
        </w:rPr>
      </w:pPr>
    </w:p>
    <w:p w:rsidR="00BB53B5" w:rsidRPr="006469FE" w:rsidRDefault="00BB53B5" w:rsidP="00DB302B">
      <w:pPr>
        <w:pStyle w:val="Balk3"/>
        <w:spacing w:before="0" w:after="0" w:line="276" w:lineRule="auto"/>
        <w:rPr>
          <w:szCs w:val="22"/>
        </w:rPr>
      </w:pPr>
      <w:bookmarkStart w:id="897" w:name="_Toc411347588"/>
      <w:bookmarkStart w:id="898" w:name="_Toc413836865"/>
      <w:r w:rsidRPr="006469FE">
        <w:rPr>
          <w:szCs w:val="22"/>
        </w:rPr>
        <w:t>4.4.3</w:t>
      </w:r>
      <w:r w:rsidR="00501BD0" w:rsidRPr="006469FE">
        <w:rPr>
          <w:szCs w:val="22"/>
        </w:rPr>
        <w:t>.</w:t>
      </w:r>
      <w:r w:rsidRPr="006469FE">
        <w:rPr>
          <w:szCs w:val="22"/>
        </w:rPr>
        <w:t xml:space="preserve"> Tarımsal Yayım ve Eğitim Çalışmaları</w:t>
      </w:r>
      <w:bookmarkEnd w:id="886"/>
      <w:bookmarkEnd w:id="887"/>
      <w:bookmarkEnd w:id="888"/>
      <w:bookmarkEnd w:id="889"/>
      <w:bookmarkEnd w:id="897"/>
      <w:bookmarkEnd w:id="898"/>
    </w:p>
    <w:p w:rsidR="004E3D73" w:rsidRPr="006469FE" w:rsidRDefault="004E3D73" w:rsidP="00DB302B">
      <w:pPr>
        <w:pStyle w:val="Balk4"/>
        <w:spacing w:before="0" w:after="0" w:line="276" w:lineRule="auto"/>
        <w:rPr>
          <w:szCs w:val="22"/>
        </w:rPr>
      </w:pPr>
      <w:bookmarkStart w:id="899" w:name="_Toc378852757"/>
      <w:bookmarkStart w:id="900" w:name="_Toc379183297"/>
      <w:bookmarkStart w:id="901" w:name="_Toc379185159"/>
      <w:bookmarkStart w:id="902" w:name="_Toc386732013"/>
      <w:bookmarkStart w:id="903" w:name="_Toc411347589"/>
      <w:bookmarkStart w:id="904" w:name="_Toc413836866"/>
      <w:bookmarkStart w:id="905" w:name="_Toc378852759"/>
      <w:bookmarkStart w:id="906" w:name="_Toc379183299"/>
      <w:bookmarkStart w:id="907" w:name="_Toc379185161"/>
      <w:r w:rsidRPr="006469FE">
        <w:rPr>
          <w:szCs w:val="22"/>
        </w:rPr>
        <w:t>4.4.3.1. Çiftçi Eğitimi ve Yayım Programı ve Gerçekleşme Miktarları</w:t>
      </w:r>
      <w:bookmarkEnd w:id="899"/>
      <w:bookmarkEnd w:id="900"/>
      <w:bookmarkEnd w:id="901"/>
      <w:bookmarkEnd w:id="902"/>
      <w:bookmarkEnd w:id="903"/>
      <w:bookmarkEnd w:id="904"/>
    </w:p>
    <w:p w:rsidR="004E3D73" w:rsidRPr="006469FE" w:rsidRDefault="004E3D73" w:rsidP="00DB302B">
      <w:pPr>
        <w:spacing w:line="276" w:lineRule="auto"/>
        <w:ind w:firstLine="709"/>
        <w:rPr>
          <w:rFonts w:asciiTheme="minorHAnsi" w:hAnsiTheme="minorHAnsi"/>
          <w:bCs/>
          <w:sz w:val="22"/>
          <w:szCs w:val="22"/>
        </w:rPr>
      </w:pPr>
      <w:r w:rsidRPr="006469FE">
        <w:rPr>
          <w:rFonts w:asciiTheme="minorHAnsi" w:hAnsiTheme="minorHAnsi"/>
          <w:bCs/>
          <w:sz w:val="22"/>
          <w:szCs w:val="22"/>
        </w:rPr>
        <w:t>Çiftçimize yönelik yürütülen grup yayım metotları ile ilgili faaliyetler ile personele ait hizmet içi eğitim çalışmaları aşağıdaki tabloda gösterilmiştir.</w:t>
      </w:r>
    </w:p>
    <w:p w:rsidR="004E3D73" w:rsidRPr="006469FE" w:rsidRDefault="004E3D73" w:rsidP="00DB302B">
      <w:pPr>
        <w:spacing w:line="276" w:lineRule="auto"/>
        <w:jc w:val="center"/>
        <w:rPr>
          <w:rFonts w:asciiTheme="minorHAnsi" w:hAnsiTheme="minorHAnsi"/>
          <w:b/>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2"/>
        <w:gridCol w:w="1396"/>
        <w:gridCol w:w="1701"/>
        <w:gridCol w:w="1560"/>
      </w:tblGrid>
      <w:tr w:rsidR="004E3D73" w:rsidRPr="006469FE" w:rsidTr="00D25726">
        <w:trPr>
          <w:trHeight w:val="20"/>
          <w:jc w:val="center"/>
        </w:trPr>
        <w:tc>
          <w:tcPr>
            <w:tcW w:w="3102" w:type="dxa"/>
            <w:shd w:val="clear" w:color="auto" w:fill="FBD4B4"/>
            <w:vAlign w:val="center"/>
          </w:tcPr>
          <w:p w:rsidR="004E3D73" w:rsidRPr="006469FE" w:rsidRDefault="004E3D73" w:rsidP="00DB302B">
            <w:pPr>
              <w:jc w:val="center"/>
              <w:rPr>
                <w:rFonts w:asciiTheme="minorHAnsi" w:hAnsiTheme="minorHAnsi"/>
                <w:b/>
                <w:bCs/>
                <w:sz w:val="20"/>
                <w:szCs w:val="20"/>
              </w:rPr>
            </w:pPr>
            <w:r w:rsidRPr="006469FE">
              <w:rPr>
                <w:rFonts w:asciiTheme="minorHAnsi" w:hAnsiTheme="minorHAnsi"/>
                <w:b/>
                <w:bCs/>
                <w:sz w:val="20"/>
                <w:szCs w:val="20"/>
              </w:rPr>
              <w:t>K O  N  U</w:t>
            </w:r>
          </w:p>
        </w:tc>
        <w:tc>
          <w:tcPr>
            <w:tcW w:w="1396" w:type="dxa"/>
            <w:shd w:val="clear" w:color="auto" w:fill="FBD4B4"/>
            <w:vAlign w:val="center"/>
          </w:tcPr>
          <w:p w:rsidR="004E3D73" w:rsidRPr="006469FE" w:rsidRDefault="004E3D73" w:rsidP="00DB302B">
            <w:pPr>
              <w:jc w:val="center"/>
              <w:rPr>
                <w:rFonts w:asciiTheme="minorHAnsi" w:hAnsiTheme="minorHAnsi"/>
                <w:b/>
                <w:bCs/>
                <w:sz w:val="20"/>
                <w:szCs w:val="20"/>
              </w:rPr>
            </w:pPr>
            <w:r w:rsidRPr="006469FE">
              <w:rPr>
                <w:rFonts w:asciiTheme="minorHAnsi" w:hAnsiTheme="minorHAnsi"/>
                <w:b/>
                <w:bCs/>
                <w:sz w:val="20"/>
                <w:szCs w:val="20"/>
              </w:rPr>
              <w:t>2014 YILI PROGRAMI</w:t>
            </w:r>
          </w:p>
        </w:tc>
        <w:tc>
          <w:tcPr>
            <w:tcW w:w="1701" w:type="dxa"/>
            <w:shd w:val="clear" w:color="auto" w:fill="FBD4B4"/>
            <w:vAlign w:val="center"/>
          </w:tcPr>
          <w:p w:rsidR="004E3D73" w:rsidRPr="006469FE" w:rsidRDefault="004E3D73" w:rsidP="00DB302B">
            <w:pPr>
              <w:jc w:val="center"/>
              <w:rPr>
                <w:rFonts w:asciiTheme="minorHAnsi" w:hAnsiTheme="minorHAnsi"/>
                <w:b/>
                <w:bCs/>
                <w:sz w:val="20"/>
                <w:szCs w:val="20"/>
              </w:rPr>
            </w:pPr>
            <w:r w:rsidRPr="006469FE">
              <w:rPr>
                <w:rFonts w:asciiTheme="minorHAnsi" w:hAnsiTheme="minorHAnsi"/>
                <w:b/>
                <w:bCs/>
                <w:sz w:val="20"/>
                <w:szCs w:val="20"/>
              </w:rPr>
              <w:t>2014 YILI GERÇEKLEŞME</w:t>
            </w:r>
          </w:p>
        </w:tc>
        <w:tc>
          <w:tcPr>
            <w:tcW w:w="1560" w:type="dxa"/>
            <w:shd w:val="clear" w:color="auto" w:fill="FBD4B4"/>
            <w:vAlign w:val="center"/>
          </w:tcPr>
          <w:p w:rsidR="004E3D73" w:rsidRPr="006469FE" w:rsidRDefault="004E3D73" w:rsidP="00DB302B">
            <w:pPr>
              <w:jc w:val="center"/>
              <w:rPr>
                <w:rFonts w:asciiTheme="minorHAnsi" w:hAnsiTheme="minorHAnsi"/>
                <w:b/>
                <w:bCs/>
                <w:sz w:val="20"/>
                <w:szCs w:val="20"/>
              </w:rPr>
            </w:pPr>
            <w:r w:rsidRPr="006469FE">
              <w:rPr>
                <w:rFonts w:asciiTheme="minorHAnsi" w:hAnsiTheme="minorHAnsi"/>
                <w:b/>
                <w:bCs/>
                <w:sz w:val="20"/>
                <w:szCs w:val="20"/>
              </w:rPr>
              <w:t>GERÇEKLEŞME</w:t>
            </w:r>
          </w:p>
          <w:p w:rsidR="004E3D73" w:rsidRPr="006469FE" w:rsidRDefault="004E3D73" w:rsidP="00DB302B">
            <w:pPr>
              <w:jc w:val="center"/>
              <w:rPr>
                <w:rFonts w:asciiTheme="minorHAnsi" w:hAnsiTheme="minorHAnsi"/>
                <w:b/>
                <w:bCs/>
                <w:sz w:val="20"/>
                <w:szCs w:val="20"/>
              </w:rPr>
            </w:pPr>
            <w:r w:rsidRPr="006469FE">
              <w:rPr>
                <w:rFonts w:asciiTheme="minorHAnsi" w:hAnsiTheme="minorHAnsi"/>
                <w:b/>
                <w:bCs/>
                <w:sz w:val="20"/>
                <w:szCs w:val="20"/>
              </w:rPr>
              <w:t>ORANI %</w:t>
            </w:r>
          </w:p>
        </w:tc>
      </w:tr>
      <w:tr w:rsidR="004E3D73" w:rsidRPr="006469FE" w:rsidTr="00D25726">
        <w:trPr>
          <w:trHeight w:val="732"/>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1- Demonstrasyonlar</w:t>
            </w:r>
          </w:p>
          <w:p w:rsidR="004E3D73" w:rsidRPr="006469FE" w:rsidRDefault="004E3D73" w:rsidP="00DB302B">
            <w:pPr>
              <w:rPr>
                <w:rFonts w:asciiTheme="minorHAnsi" w:hAnsiTheme="minorHAnsi"/>
                <w:bCs/>
                <w:sz w:val="20"/>
                <w:szCs w:val="20"/>
              </w:rPr>
            </w:pPr>
            <w:r w:rsidRPr="006469FE">
              <w:rPr>
                <w:rFonts w:asciiTheme="minorHAnsi" w:hAnsiTheme="minorHAnsi"/>
                <w:sz w:val="20"/>
                <w:szCs w:val="20"/>
              </w:rPr>
              <w:t xml:space="preserve">     a) Sonuç   </w:t>
            </w:r>
          </w:p>
          <w:p w:rsidR="004E3D73" w:rsidRPr="006469FE" w:rsidRDefault="004E3D73" w:rsidP="00DB302B">
            <w:pPr>
              <w:rPr>
                <w:rFonts w:asciiTheme="minorHAnsi" w:hAnsiTheme="minorHAnsi"/>
                <w:bCs/>
                <w:sz w:val="20"/>
                <w:szCs w:val="20"/>
              </w:rPr>
            </w:pPr>
            <w:r w:rsidRPr="006469FE">
              <w:rPr>
                <w:rFonts w:asciiTheme="minorHAnsi" w:hAnsiTheme="minorHAnsi"/>
                <w:sz w:val="20"/>
                <w:szCs w:val="20"/>
              </w:rPr>
              <w:t xml:space="preserve">     b) Metod </w:t>
            </w:r>
          </w:p>
        </w:tc>
        <w:tc>
          <w:tcPr>
            <w:tcW w:w="1396" w:type="dxa"/>
            <w:vAlign w:val="center"/>
          </w:tcPr>
          <w:p w:rsidR="004E3D73" w:rsidRPr="006469FE" w:rsidRDefault="004E3D73" w:rsidP="00DB302B">
            <w:pPr>
              <w:jc w:val="center"/>
              <w:rPr>
                <w:rFonts w:asciiTheme="minorHAnsi" w:hAnsiTheme="minorHAnsi"/>
                <w:sz w:val="20"/>
                <w:szCs w:val="20"/>
              </w:rPr>
            </w:pP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24 adet</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142 adet</w:t>
            </w:r>
          </w:p>
        </w:tc>
        <w:tc>
          <w:tcPr>
            <w:tcW w:w="1701"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30 adet</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106 adet</w:t>
            </w:r>
          </w:p>
        </w:tc>
        <w:tc>
          <w:tcPr>
            <w:tcW w:w="1560"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125</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75</w:t>
            </w:r>
          </w:p>
        </w:tc>
      </w:tr>
      <w:tr w:rsidR="004E3D73" w:rsidRPr="006469FE" w:rsidTr="00D25726">
        <w:trPr>
          <w:trHeight w:val="20"/>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2- Tarla Günleri</w:t>
            </w:r>
          </w:p>
        </w:tc>
        <w:tc>
          <w:tcPr>
            <w:tcW w:w="1396" w:type="dxa"/>
            <w:vAlign w:val="center"/>
          </w:tcPr>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22 adet</w:t>
            </w:r>
          </w:p>
        </w:tc>
        <w:tc>
          <w:tcPr>
            <w:tcW w:w="1701"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13 adet</w:t>
            </w:r>
          </w:p>
        </w:tc>
        <w:tc>
          <w:tcPr>
            <w:tcW w:w="1560"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59</w:t>
            </w:r>
          </w:p>
        </w:tc>
      </w:tr>
      <w:tr w:rsidR="004E3D73" w:rsidRPr="006469FE" w:rsidTr="00D25726">
        <w:trPr>
          <w:trHeight w:val="20"/>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3- Çiftçi Toplantıları</w:t>
            </w:r>
          </w:p>
        </w:tc>
        <w:tc>
          <w:tcPr>
            <w:tcW w:w="1396" w:type="dxa"/>
            <w:vAlign w:val="center"/>
          </w:tcPr>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1333 adet</w:t>
            </w:r>
          </w:p>
        </w:tc>
        <w:tc>
          <w:tcPr>
            <w:tcW w:w="1701"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983 adet</w:t>
            </w:r>
          </w:p>
        </w:tc>
        <w:tc>
          <w:tcPr>
            <w:tcW w:w="1560"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74</w:t>
            </w:r>
          </w:p>
        </w:tc>
      </w:tr>
      <w:tr w:rsidR="004E3D73" w:rsidRPr="006469FE" w:rsidTr="00D25726">
        <w:trPr>
          <w:trHeight w:val="732"/>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4- Kurslar</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a) Mekanizasyon Kursları</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b)Tar. Ür. Tek. ait Diğer Kurslar</w:t>
            </w:r>
          </w:p>
        </w:tc>
        <w:tc>
          <w:tcPr>
            <w:tcW w:w="1396" w:type="dxa"/>
            <w:vAlign w:val="center"/>
          </w:tcPr>
          <w:p w:rsidR="004E3D73" w:rsidRPr="006469FE" w:rsidRDefault="004E3D73" w:rsidP="00DB302B">
            <w:pPr>
              <w:jc w:val="center"/>
              <w:rPr>
                <w:rFonts w:asciiTheme="minorHAnsi" w:hAnsiTheme="minorHAnsi"/>
                <w:sz w:val="20"/>
                <w:szCs w:val="20"/>
              </w:rPr>
            </w:pP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7 adet</w:t>
            </w:r>
          </w:p>
        </w:tc>
        <w:tc>
          <w:tcPr>
            <w:tcW w:w="1701"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0</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38 adet</w:t>
            </w:r>
          </w:p>
        </w:tc>
        <w:tc>
          <w:tcPr>
            <w:tcW w:w="1560"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0</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543</w:t>
            </w:r>
          </w:p>
        </w:tc>
      </w:tr>
      <w:tr w:rsidR="004E3D73" w:rsidRPr="006469FE" w:rsidTr="00D25726">
        <w:trPr>
          <w:trHeight w:val="1465"/>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5-Diğer Faaliyetler</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a) Çiftçi İnceleme Gezileri</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b) Konferans</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c) Panel</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d)Teşvik müsabakaları</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e)Diğer Benzer Faaliyetler</w:t>
            </w:r>
          </w:p>
        </w:tc>
        <w:tc>
          <w:tcPr>
            <w:tcW w:w="1396" w:type="dxa"/>
            <w:vAlign w:val="center"/>
          </w:tcPr>
          <w:p w:rsidR="004E3D73" w:rsidRPr="006469FE" w:rsidRDefault="004E3D73" w:rsidP="00DB302B">
            <w:pPr>
              <w:jc w:val="center"/>
              <w:rPr>
                <w:rFonts w:asciiTheme="minorHAnsi" w:hAnsiTheme="minorHAnsi"/>
                <w:sz w:val="20"/>
                <w:szCs w:val="20"/>
              </w:rPr>
            </w:pP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6 adet</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tc>
        <w:tc>
          <w:tcPr>
            <w:tcW w:w="1701"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7 adet</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4 adet</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2 adet</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0</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7 adet</w:t>
            </w:r>
          </w:p>
        </w:tc>
        <w:tc>
          <w:tcPr>
            <w:tcW w:w="1560"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117</w:t>
            </w:r>
          </w:p>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p>
        </w:tc>
      </w:tr>
      <w:tr w:rsidR="004E3D73" w:rsidRPr="006469FE" w:rsidTr="00D25726">
        <w:trPr>
          <w:trHeight w:val="1709"/>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6-Kitle Yayım Vasıtaları</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a) Sirküler Mektup</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b) Liflet</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c)Broşür</w:t>
            </w:r>
          </w:p>
          <w:p w:rsidR="004E3D73" w:rsidRPr="006469FE" w:rsidRDefault="004E3D73" w:rsidP="00DB302B">
            <w:pPr>
              <w:tabs>
                <w:tab w:val="right" w:pos="2695"/>
              </w:tabs>
              <w:rPr>
                <w:rFonts w:asciiTheme="minorHAnsi" w:hAnsiTheme="minorHAnsi"/>
                <w:sz w:val="20"/>
                <w:szCs w:val="20"/>
              </w:rPr>
            </w:pPr>
            <w:r w:rsidRPr="006469FE">
              <w:rPr>
                <w:rFonts w:asciiTheme="minorHAnsi" w:hAnsiTheme="minorHAnsi"/>
                <w:sz w:val="20"/>
                <w:szCs w:val="20"/>
              </w:rPr>
              <w:t xml:space="preserve">     d) Kitap</w:t>
            </w:r>
            <w:r w:rsidRPr="006469FE">
              <w:rPr>
                <w:rFonts w:asciiTheme="minorHAnsi" w:hAnsiTheme="minorHAnsi"/>
                <w:sz w:val="20"/>
                <w:szCs w:val="20"/>
              </w:rPr>
              <w:tab/>
              <w:t xml:space="preserve">  </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e) Afiş</w:t>
            </w:r>
          </w:p>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     f) Slayt Seti(PP sunu)   </w:t>
            </w:r>
          </w:p>
        </w:tc>
        <w:tc>
          <w:tcPr>
            <w:tcW w:w="1396" w:type="dxa"/>
            <w:vAlign w:val="center"/>
          </w:tcPr>
          <w:p w:rsidR="004E3D73" w:rsidRPr="006469FE" w:rsidRDefault="004E3D73" w:rsidP="00DB302B">
            <w:pPr>
              <w:jc w:val="center"/>
              <w:rPr>
                <w:rFonts w:asciiTheme="minorHAnsi" w:hAnsiTheme="minorHAnsi"/>
                <w:sz w:val="20"/>
                <w:szCs w:val="20"/>
              </w:rPr>
            </w:pP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13822 adet</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6258 adet</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1075 adet</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19 adet</w:t>
            </w:r>
          </w:p>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87 adet</w:t>
            </w:r>
          </w:p>
        </w:tc>
        <w:tc>
          <w:tcPr>
            <w:tcW w:w="1701"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5801 adet</w:t>
            </w:r>
          </w:p>
          <w:p w:rsidR="004E3D73" w:rsidRPr="006469FE" w:rsidRDefault="00F351E8" w:rsidP="00DB302B">
            <w:pPr>
              <w:jc w:val="center"/>
              <w:rPr>
                <w:rFonts w:asciiTheme="minorHAnsi" w:hAnsiTheme="minorHAnsi"/>
                <w:bCs/>
                <w:sz w:val="20"/>
                <w:szCs w:val="20"/>
              </w:rPr>
            </w:pPr>
            <w:r>
              <w:rPr>
                <w:rFonts w:asciiTheme="minorHAnsi" w:hAnsiTheme="minorHAnsi"/>
                <w:bCs/>
                <w:sz w:val="20"/>
                <w:szCs w:val="20"/>
              </w:rPr>
              <w:t>4666</w:t>
            </w:r>
            <w:r w:rsidR="004E3D73" w:rsidRPr="006469FE">
              <w:rPr>
                <w:rFonts w:asciiTheme="minorHAnsi" w:hAnsiTheme="minorHAnsi"/>
                <w:bCs/>
                <w:sz w:val="20"/>
                <w:szCs w:val="20"/>
              </w:rPr>
              <w:t xml:space="preserve"> adet</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185 adet</w:t>
            </w:r>
          </w:p>
          <w:p w:rsidR="004E3D73" w:rsidRPr="006469FE" w:rsidRDefault="00F351E8" w:rsidP="00DB302B">
            <w:pPr>
              <w:jc w:val="center"/>
              <w:rPr>
                <w:rFonts w:asciiTheme="minorHAnsi" w:hAnsiTheme="minorHAnsi"/>
                <w:bCs/>
                <w:sz w:val="20"/>
                <w:szCs w:val="20"/>
              </w:rPr>
            </w:pPr>
            <w:r>
              <w:rPr>
                <w:rFonts w:asciiTheme="minorHAnsi" w:hAnsiTheme="minorHAnsi"/>
                <w:bCs/>
                <w:sz w:val="20"/>
                <w:szCs w:val="20"/>
              </w:rPr>
              <w:t>150</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8 adet</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43 adet</w:t>
            </w:r>
          </w:p>
        </w:tc>
        <w:tc>
          <w:tcPr>
            <w:tcW w:w="1560" w:type="dxa"/>
            <w:vAlign w:val="center"/>
          </w:tcPr>
          <w:p w:rsidR="004E3D73" w:rsidRPr="006469FE" w:rsidRDefault="004E3D73" w:rsidP="00DB302B">
            <w:pPr>
              <w:jc w:val="center"/>
              <w:rPr>
                <w:rFonts w:asciiTheme="minorHAnsi" w:hAnsiTheme="minorHAnsi"/>
                <w:bCs/>
                <w:sz w:val="20"/>
                <w:szCs w:val="20"/>
              </w:rPr>
            </w:pP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42</w:t>
            </w:r>
          </w:p>
          <w:p w:rsidR="004E3D73" w:rsidRPr="006469FE" w:rsidRDefault="00F351E8" w:rsidP="00DB302B">
            <w:pPr>
              <w:jc w:val="center"/>
              <w:rPr>
                <w:rFonts w:asciiTheme="minorHAnsi" w:hAnsiTheme="minorHAnsi"/>
                <w:bCs/>
                <w:sz w:val="20"/>
                <w:szCs w:val="20"/>
              </w:rPr>
            </w:pPr>
            <w:r>
              <w:rPr>
                <w:rFonts w:asciiTheme="minorHAnsi" w:hAnsiTheme="minorHAnsi"/>
                <w:bCs/>
                <w:sz w:val="20"/>
                <w:szCs w:val="20"/>
              </w:rPr>
              <w:t>75</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17</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0</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42</w:t>
            </w:r>
          </w:p>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49</w:t>
            </w:r>
          </w:p>
        </w:tc>
      </w:tr>
      <w:tr w:rsidR="004E3D73" w:rsidRPr="006469FE" w:rsidTr="00D25726">
        <w:trPr>
          <w:trHeight w:val="20"/>
          <w:jc w:val="center"/>
        </w:trPr>
        <w:tc>
          <w:tcPr>
            <w:tcW w:w="3102" w:type="dxa"/>
            <w:vAlign w:val="center"/>
          </w:tcPr>
          <w:p w:rsidR="004E3D73" w:rsidRPr="006469FE" w:rsidRDefault="004E3D73" w:rsidP="00DB302B">
            <w:pPr>
              <w:rPr>
                <w:rFonts w:asciiTheme="minorHAnsi" w:hAnsiTheme="minorHAnsi"/>
                <w:sz w:val="20"/>
                <w:szCs w:val="20"/>
              </w:rPr>
            </w:pPr>
            <w:r w:rsidRPr="006469FE">
              <w:rPr>
                <w:rFonts w:asciiTheme="minorHAnsi" w:hAnsiTheme="minorHAnsi"/>
                <w:sz w:val="20"/>
                <w:szCs w:val="20"/>
              </w:rPr>
              <w:t xml:space="preserve">7-Hizmet içi Eğitim </w:t>
            </w:r>
            <w:r w:rsidRPr="006469FE">
              <w:rPr>
                <w:rFonts w:asciiTheme="minorHAnsi" w:hAnsiTheme="minorHAnsi"/>
                <w:bCs/>
                <w:sz w:val="20"/>
                <w:szCs w:val="20"/>
              </w:rPr>
              <w:t xml:space="preserve"> </w:t>
            </w:r>
          </w:p>
        </w:tc>
        <w:tc>
          <w:tcPr>
            <w:tcW w:w="1396" w:type="dxa"/>
            <w:vAlign w:val="center"/>
          </w:tcPr>
          <w:p w:rsidR="004E3D73" w:rsidRPr="006469FE" w:rsidRDefault="004E3D73" w:rsidP="00DB302B">
            <w:pPr>
              <w:jc w:val="center"/>
              <w:rPr>
                <w:rFonts w:asciiTheme="minorHAnsi" w:hAnsiTheme="minorHAnsi"/>
                <w:sz w:val="20"/>
                <w:szCs w:val="20"/>
              </w:rPr>
            </w:pPr>
            <w:r w:rsidRPr="006469FE">
              <w:rPr>
                <w:rFonts w:asciiTheme="minorHAnsi" w:hAnsiTheme="minorHAnsi"/>
                <w:sz w:val="20"/>
                <w:szCs w:val="20"/>
              </w:rPr>
              <w:t>0</w:t>
            </w:r>
          </w:p>
        </w:tc>
        <w:tc>
          <w:tcPr>
            <w:tcW w:w="1701"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23 adet</w:t>
            </w:r>
          </w:p>
        </w:tc>
        <w:tc>
          <w:tcPr>
            <w:tcW w:w="1560" w:type="dxa"/>
            <w:vAlign w:val="center"/>
          </w:tcPr>
          <w:p w:rsidR="004E3D73" w:rsidRPr="006469FE" w:rsidRDefault="004E3D73" w:rsidP="00DB302B">
            <w:pPr>
              <w:jc w:val="center"/>
              <w:rPr>
                <w:rFonts w:asciiTheme="minorHAnsi" w:hAnsiTheme="minorHAnsi"/>
                <w:bCs/>
                <w:sz w:val="20"/>
                <w:szCs w:val="20"/>
              </w:rPr>
            </w:pPr>
            <w:r w:rsidRPr="006469FE">
              <w:rPr>
                <w:rFonts w:asciiTheme="minorHAnsi" w:hAnsiTheme="minorHAnsi"/>
                <w:bCs/>
                <w:sz w:val="20"/>
                <w:szCs w:val="20"/>
              </w:rPr>
              <w:t>0</w:t>
            </w:r>
          </w:p>
        </w:tc>
      </w:tr>
    </w:tbl>
    <w:p w:rsidR="004E3D73" w:rsidRPr="006469FE" w:rsidRDefault="004E3D73"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Demonstrasyonlar </w:t>
      </w:r>
    </w:p>
    <w:p w:rsidR="004E3D73" w:rsidRPr="006469FE" w:rsidRDefault="004E3D73"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2014 yılında; 14 konuda 24 adet </w:t>
      </w:r>
      <w:r w:rsidRPr="006469FE">
        <w:rPr>
          <w:rFonts w:asciiTheme="minorHAnsi" w:hAnsiTheme="minorHAnsi"/>
          <w:bCs/>
          <w:sz w:val="22"/>
          <w:szCs w:val="22"/>
        </w:rPr>
        <w:t>Sonuç Demonstrasyonu, 13 konuda 142 adet Metot Demonstrasyonu</w:t>
      </w:r>
      <w:r w:rsidRPr="006469FE">
        <w:rPr>
          <w:rFonts w:asciiTheme="minorHAnsi" w:hAnsiTheme="minorHAnsi"/>
          <w:sz w:val="22"/>
          <w:szCs w:val="22"/>
        </w:rPr>
        <w:t xml:space="preserve"> programa alınmış olup, yılsonunda 44 çiftçinin katılımı ile 20 konuda 30 adet sonuç demonstrasyonu, 1338 çiftçi katılımı ile 13 konuda 106 adet metot demonstrasyonu gerçekleştirilmiştir.</w:t>
      </w:r>
    </w:p>
    <w:p w:rsidR="00A83040" w:rsidRPr="006469FE" w:rsidRDefault="00A83040"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lastRenderedPageBreak/>
        <w:t xml:space="preserve">Tarla Günleri </w:t>
      </w:r>
    </w:p>
    <w:p w:rsidR="004E3D73" w:rsidRPr="006469FE" w:rsidRDefault="004E3D73" w:rsidP="00DB302B">
      <w:pPr>
        <w:spacing w:line="276" w:lineRule="auto"/>
        <w:ind w:firstLine="709"/>
        <w:rPr>
          <w:rFonts w:asciiTheme="minorHAnsi" w:hAnsiTheme="minorHAnsi"/>
          <w:sz w:val="22"/>
          <w:szCs w:val="22"/>
        </w:rPr>
      </w:pPr>
      <w:r w:rsidRPr="006469FE">
        <w:rPr>
          <w:rFonts w:asciiTheme="minorHAnsi" w:hAnsiTheme="minorHAnsi"/>
          <w:sz w:val="22"/>
          <w:szCs w:val="22"/>
        </w:rPr>
        <w:t>2014 yılında 13 konuda 22 adet Tarla Günü 788 katılması planlanan çiftçi ile programlanmış olup, yılsonu itibari ile 8 konuda 13 adet tarla günü 699 çiftçinin katılımı ile yapılmıştır.</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Çiftçi Toplantıları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75 konuda 1333 adet Çiftçi Toplantısı</w:t>
      </w:r>
      <w:r w:rsidRPr="006469FE">
        <w:rPr>
          <w:rFonts w:asciiTheme="minorHAnsi" w:hAnsiTheme="minorHAnsi"/>
          <w:b/>
          <w:sz w:val="22"/>
          <w:szCs w:val="22"/>
        </w:rPr>
        <w:t xml:space="preserve"> </w:t>
      </w:r>
      <w:r w:rsidRPr="006469FE">
        <w:rPr>
          <w:rFonts w:asciiTheme="minorHAnsi" w:hAnsiTheme="minorHAnsi"/>
          <w:sz w:val="22"/>
          <w:szCs w:val="22"/>
        </w:rPr>
        <w:t>23464 çiftçi için programlanmış olup, yılsonu itibari ile 101 konuda 983 adet çiftçi toplantısı 15024çiftçi ile gerçekleşmiştir.</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Kurslar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Mekanizasyon Kursları programa alınmamıştır. Tarımsal Üretim Tekniklerine Ait Diğer Kurslarda ise 5 konuda 7 adet kurs 155 çiftçi ile programlanmış olup, yılsonu itibari ile koyun-keçi yetiştiriciliği konusunda 1 adet kurs 41 çiftçi, arıcılık konusunda 6 adet kurs 196 çiftçi, sürü yönetimi konusunda 4 adet kurs 73 kişi, budama (meyve yetiştiriciliğinde) kursu 2 adet 35 çiftçi, gübreleme (meyvecilikte) 1 adet kurs 18 çiftçi, gıda hijyeni ve sanitasyon eğitimi 1 adet kurs 158 çiftçi, su ve deniz ürünleri satış elemanlığı hijyen eğitimi 1 adet kurs 14 çiftçi, et ve et ürünleri işletmeciliği hijyen eğitimi 1 adet kurs 32 çiftçi, servis görevlisi hijyen eğitimi 1 adet kurs 28 çiftçi, aşçı hijyen eğitimi 1 adet kurs 24 çiftçi, şarküteri, bakkal ve gıda pazarları satış elemanlığı hijyen eğitimi 1 adet kurs 43 çiftçi, </w:t>
      </w:r>
      <w:r w:rsidR="00D25726" w:rsidRPr="006469FE">
        <w:rPr>
          <w:rFonts w:asciiTheme="minorHAnsi" w:hAnsiTheme="minorHAnsi"/>
          <w:sz w:val="22"/>
          <w:szCs w:val="22"/>
        </w:rPr>
        <w:t>budamacı elma</w:t>
      </w:r>
      <w:r w:rsidRPr="006469FE">
        <w:rPr>
          <w:rFonts w:asciiTheme="minorHAnsi" w:hAnsiTheme="minorHAnsi"/>
          <w:sz w:val="22"/>
          <w:szCs w:val="22"/>
        </w:rPr>
        <w:t xml:space="preserve"> yetiştiriciliği bahçecilik alanı 3.</w:t>
      </w:r>
      <w:r w:rsidR="00D25726" w:rsidRPr="006469FE">
        <w:rPr>
          <w:rFonts w:asciiTheme="minorHAnsi" w:hAnsiTheme="minorHAnsi"/>
          <w:sz w:val="22"/>
          <w:szCs w:val="22"/>
        </w:rPr>
        <w:t>seviye 1</w:t>
      </w:r>
      <w:r w:rsidRPr="006469FE">
        <w:rPr>
          <w:rFonts w:asciiTheme="minorHAnsi" w:hAnsiTheme="minorHAnsi"/>
          <w:sz w:val="22"/>
          <w:szCs w:val="22"/>
        </w:rPr>
        <w:t xml:space="preserve"> adet kurs 20 çiftçi, süt sığırcılığı yetiştiriciliği konusunda 2 adet kurs 66 çiftçi, süt hayvancılığı bakım ve besleme 2 adet kurs 52 çiftçi, süt hijyeni eğitim kursu 2 adet 73 çiftçi, meyve ağaçlarında aşılama kursu 1 adet 5 çiftçi, tıbbi ve aromatik bitki yetiştiriciliği konusunda 6 adet kurs 177çiftçi,baklagil yem bitkileri yetiştiriciliği konusunda 1 adet 13 çiftçi, bitki zararlıları ile mücadele konusunda 1 adet kurs 13 kişi, bitki zararlıları hakkında 1 adet kurs 14 çiftçi, kırsal alanda tarımsal üretim yapan kadınlara yönelik markalaşma, pazarlama ve girişimcilik eğitimi 1 adet 25 kişinin katılımı ile gerçekleştirilmiştir.</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Çiftçi İnceleme Gezileri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6 adet Çiftçi İnceleme Gezisi 485 çiftçinin katılımı ile programlanmış olup, yılsonu itibari ile 7 adet Çiftçi İnceleme Gezisi 418 çiftçi katılımı ile gerçekleştirilmiştir.</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Konferans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bCs/>
          <w:sz w:val="22"/>
          <w:szCs w:val="22"/>
        </w:rPr>
        <w:t>2014 yılında</w:t>
      </w:r>
      <w:r w:rsidRPr="006469FE">
        <w:rPr>
          <w:rFonts w:asciiTheme="minorHAnsi" w:hAnsiTheme="minorHAnsi"/>
          <w:sz w:val="22"/>
          <w:szCs w:val="22"/>
        </w:rPr>
        <w:t xml:space="preserve"> konferans</w:t>
      </w:r>
      <w:r w:rsidRPr="006469FE">
        <w:rPr>
          <w:rFonts w:asciiTheme="minorHAnsi" w:hAnsiTheme="minorHAnsi"/>
          <w:bCs/>
          <w:sz w:val="22"/>
          <w:szCs w:val="22"/>
        </w:rPr>
        <w:t xml:space="preserve"> programlanmamış</w:t>
      </w:r>
      <w:r w:rsidRPr="006469FE">
        <w:rPr>
          <w:rFonts w:asciiTheme="minorHAnsi" w:hAnsiTheme="minorHAnsi"/>
          <w:sz w:val="22"/>
          <w:szCs w:val="22"/>
        </w:rPr>
        <w:t xml:space="preserve"> olup, yılsonu itibari ile 1 adet İyi Tarım Uygulamaları konulu 150 çiftçinin, Tarsim (Tarım Sigortaları) konulu 76 çiftçinin, 2 adet Organik Tarım konulu  198 çiftçinin katıldığı konferans gerçekleştirilmiştir. </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Panel  </w:t>
      </w:r>
    </w:p>
    <w:p w:rsidR="004E3D73" w:rsidRPr="006469FE" w:rsidRDefault="004E3D73" w:rsidP="00DB302B">
      <w:pPr>
        <w:spacing w:line="276" w:lineRule="auto"/>
        <w:ind w:firstLine="709"/>
        <w:rPr>
          <w:rFonts w:asciiTheme="minorHAnsi" w:hAnsiTheme="minorHAnsi"/>
          <w:i/>
          <w:sz w:val="22"/>
          <w:szCs w:val="22"/>
        </w:rPr>
      </w:pPr>
      <w:r w:rsidRPr="006469FE">
        <w:rPr>
          <w:rFonts w:asciiTheme="minorHAnsi" w:hAnsiTheme="minorHAnsi"/>
          <w:bCs/>
          <w:sz w:val="22"/>
          <w:szCs w:val="22"/>
        </w:rPr>
        <w:t xml:space="preserve">2014 yılında panel programlanmamış olup; </w:t>
      </w:r>
      <w:r w:rsidRPr="006469FE">
        <w:rPr>
          <w:rFonts w:asciiTheme="minorHAnsi" w:hAnsiTheme="minorHAnsi"/>
          <w:sz w:val="22"/>
          <w:szCs w:val="22"/>
        </w:rPr>
        <w:t>yılsonu</w:t>
      </w:r>
      <w:r w:rsidRPr="006469FE">
        <w:rPr>
          <w:rFonts w:asciiTheme="minorHAnsi" w:hAnsiTheme="minorHAnsi"/>
          <w:bCs/>
          <w:sz w:val="22"/>
          <w:szCs w:val="22"/>
        </w:rPr>
        <w:t xml:space="preserve"> itibari ile 150 çiftçinin katılımı ile 1 adet Buğday zararlısı ’’Süne Paneli’’, 1 adet Gökçeada-Bozcaada Organik Tarım paneli 150 kişinin katılımı ile gerçekleştirilmiştir.</w:t>
      </w:r>
    </w:p>
    <w:p w:rsidR="00A83040" w:rsidRPr="006469FE" w:rsidRDefault="00A83040" w:rsidP="00DB302B">
      <w:pPr>
        <w:spacing w:line="276" w:lineRule="auto"/>
        <w:rPr>
          <w:rFonts w:asciiTheme="minorHAnsi" w:hAnsiTheme="minorHAnsi"/>
          <w:b/>
          <w:bCs/>
          <w:sz w:val="22"/>
          <w:szCs w:val="22"/>
        </w:rPr>
      </w:pPr>
    </w:p>
    <w:p w:rsidR="00D25726"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Diğer Benzeri Faaliyetler </w:t>
      </w:r>
    </w:p>
    <w:p w:rsidR="004E3D73" w:rsidRPr="006469FE" w:rsidRDefault="004E3D73" w:rsidP="00DB302B">
      <w:pPr>
        <w:spacing w:line="276" w:lineRule="auto"/>
        <w:ind w:firstLine="709"/>
        <w:rPr>
          <w:rFonts w:asciiTheme="minorHAnsi" w:hAnsiTheme="minorHAnsi"/>
          <w:bCs/>
          <w:sz w:val="22"/>
          <w:szCs w:val="22"/>
        </w:rPr>
      </w:pPr>
      <w:r w:rsidRPr="006469FE">
        <w:rPr>
          <w:rFonts w:asciiTheme="minorHAnsi" w:hAnsiTheme="minorHAnsi"/>
          <w:sz w:val="22"/>
          <w:szCs w:val="22"/>
        </w:rPr>
        <w:t>2014 yılında 7 adet faaliyet gerçekleştirilmiştir. Faaliyetlerden biri dünden yarına entegre mücadele çalıştayı 150 kişi, üçü entegre tarla okulu; entegre tarla okulu şeftali 35 kişi, entegre tarla okulu elma faaliyetleri 34 kişi, entegre tarla okulu domates faaliyetleri 35 kişinin katılımı ile gerçekleştirilmiştir.</w:t>
      </w:r>
      <w:bookmarkStart w:id="908" w:name="_Toc378852758"/>
      <w:bookmarkStart w:id="909" w:name="_Toc379183298"/>
      <w:bookmarkStart w:id="910" w:name="_Toc379185160"/>
      <w:bookmarkStart w:id="911" w:name="_Toc386732014"/>
      <w:r w:rsidR="00A83040" w:rsidRPr="006469FE">
        <w:rPr>
          <w:rFonts w:asciiTheme="minorHAnsi" w:hAnsiTheme="minorHAnsi"/>
          <w:sz w:val="22"/>
          <w:szCs w:val="22"/>
        </w:rPr>
        <w:t xml:space="preserve"> </w:t>
      </w:r>
      <w:r w:rsidRPr="006469FE">
        <w:rPr>
          <w:rFonts w:asciiTheme="minorHAnsi" w:hAnsiTheme="minorHAnsi"/>
          <w:bCs/>
          <w:sz w:val="22"/>
          <w:szCs w:val="22"/>
        </w:rPr>
        <w:t xml:space="preserve">Gökçeada-Bozcaada Organik Tarım Çalıştayı 150 kişi, Bakteriyel Solgunluk ve </w:t>
      </w:r>
      <w:r w:rsidRPr="006469FE">
        <w:rPr>
          <w:rFonts w:asciiTheme="minorHAnsi" w:hAnsiTheme="minorHAnsi"/>
          <w:bCs/>
          <w:sz w:val="22"/>
          <w:szCs w:val="22"/>
        </w:rPr>
        <w:lastRenderedPageBreak/>
        <w:t>Patates Kahverengi Çürüklüğü Çalıştayı 130 kişi ve Naturel Zeytinyağlarında Duyusal Analiz Eğitimi 47 kişinin katılımı ile gerçekleştirilmiştir.</w:t>
      </w:r>
    </w:p>
    <w:bookmarkEnd w:id="908"/>
    <w:bookmarkEnd w:id="909"/>
    <w:bookmarkEnd w:id="910"/>
    <w:bookmarkEnd w:id="911"/>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Sirküler Mektuplar </w:t>
      </w:r>
    </w:p>
    <w:p w:rsidR="004E3D73" w:rsidRPr="006469FE" w:rsidRDefault="004E3D73" w:rsidP="00DB302B">
      <w:pPr>
        <w:spacing w:line="276" w:lineRule="auto"/>
        <w:ind w:firstLine="709"/>
        <w:rPr>
          <w:rFonts w:asciiTheme="minorHAnsi" w:hAnsiTheme="minorHAnsi"/>
          <w:sz w:val="22"/>
          <w:szCs w:val="22"/>
        </w:rPr>
      </w:pPr>
      <w:r w:rsidRPr="006469FE">
        <w:rPr>
          <w:rFonts w:asciiTheme="minorHAnsi" w:hAnsiTheme="minorHAnsi"/>
          <w:sz w:val="22"/>
          <w:szCs w:val="22"/>
        </w:rPr>
        <w:t>94 konuda 13822 adet sirküler mektup üretimi programlanmış; yılsonu itibari ile 67 konuda 5801 adet sirküler mektup üretilip, eğitim faaliyetlerinde kullanılmıştır.</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Liflet </w:t>
      </w:r>
    </w:p>
    <w:p w:rsidR="004E3D73" w:rsidRPr="006469FE" w:rsidRDefault="004E3D73" w:rsidP="00DB302B">
      <w:pPr>
        <w:spacing w:line="276" w:lineRule="auto"/>
        <w:ind w:firstLine="708"/>
        <w:rPr>
          <w:rFonts w:asciiTheme="minorHAnsi" w:hAnsiTheme="minorHAnsi"/>
          <w:i/>
          <w:sz w:val="22"/>
          <w:szCs w:val="22"/>
        </w:rPr>
      </w:pPr>
      <w:r w:rsidRPr="006469FE">
        <w:rPr>
          <w:rFonts w:asciiTheme="minorHAnsi" w:hAnsiTheme="minorHAnsi"/>
          <w:sz w:val="22"/>
          <w:szCs w:val="22"/>
        </w:rPr>
        <w:t>56 konuda 6258 adet liflet üretimi programlanmış,  yılsonu itibari ile 26 konuda 4</w:t>
      </w:r>
      <w:r w:rsidR="00F351E8">
        <w:rPr>
          <w:rFonts w:asciiTheme="minorHAnsi" w:hAnsiTheme="minorHAnsi"/>
          <w:sz w:val="22"/>
          <w:szCs w:val="22"/>
        </w:rPr>
        <w:t>666</w:t>
      </w:r>
      <w:r w:rsidRPr="006469FE">
        <w:rPr>
          <w:rFonts w:asciiTheme="minorHAnsi" w:hAnsiTheme="minorHAnsi"/>
          <w:i/>
          <w:sz w:val="22"/>
          <w:szCs w:val="22"/>
        </w:rPr>
        <w:t xml:space="preserve"> </w:t>
      </w:r>
      <w:r w:rsidRPr="006469FE">
        <w:rPr>
          <w:rFonts w:asciiTheme="minorHAnsi" w:hAnsiTheme="minorHAnsi"/>
          <w:sz w:val="22"/>
          <w:szCs w:val="22"/>
        </w:rPr>
        <w:t>adet</w:t>
      </w:r>
      <w:r w:rsidRPr="006469FE">
        <w:rPr>
          <w:rFonts w:asciiTheme="minorHAnsi" w:hAnsiTheme="minorHAnsi"/>
          <w:i/>
          <w:sz w:val="22"/>
          <w:szCs w:val="22"/>
        </w:rPr>
        <w:t xml:space="preserve"> </w:t>
      </w:r>
      <w:r w:rsidRPr="006469FE">
        <w:rPr>
          <w:rFonts w:asciiTheme="minorHAnsi" w:hAnsiTheme="minorHAnsi"/>
          <w:sz w:val="22"/>
          <w:szCs w:val="22"/>
        </w:rPr>
        <w:t>liflet</w:t>
      </w:r>
      <w:r w:rsidRPr="006469FE">
        <w:rPr>
          <w:rFonts w:asciiTheme="minorHAnsi" w:hAnsiTheme="minorHAnsi"/>
          <w:i/>
          <w:sz w:val="22"/>
          <w:szCs w:val="22"/>
        </w:rPr>
        <w:t xml:space="preserve"> </w:t>
      </w:r>
      <w:r w:rsidRPr="006469FE">
        <w:rPr>
          <w:rFonts w:asciiTheme="minorHAnsi" w:hAnsiTheme="minorHAnsi"/>
          <w:sz w:val="22"/>
          <w:szCs w:val="22"/>
        </w:rPr>
        <w:t>üretilip, eğitim faaliyetlerinde kullanılmıştır.</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Slayt Seti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55 konuda PowerPoint programı ile sunu şeklinde 87 adet slayt hazırlığı programlanmış, yılsonu itibari ile 27 değişik konuda 43 adet slayt setleri hazırlanmış, eğitim faaliyetlerinde kullanılmıştır.</w:t>
      </w:r>
    </w:p>
    <w:p w:rsidR="00BB20E2" w:rsidRPr="006469FE" w:rsidRDefault="00BB20E2" w:rsidP="00DB302B">
      <w:pPr>
        <w:spacing w:line="276" w:lineRule="auto"/>
        <w:rPr>
          <w:rFonts w:asciiTheme="minorHAnsi" w:hAnsiTheme="minorHAnsi"/>
          <w:b/>
          <w:sz w:val="22"/>
          <w:szCs w:val="22"/>
        </w:rPr>
      </w:pPr>
    </w:p>
    <w:p w:rsidR="004E3D73" w:rsidRPr="006469FE" w:rsidRDefault="004E3D73" w:rsidP="00DB302B">
      <w:pPr>
        <w:spacing w:line="276" w:lineRule="auto"/>
        <w:rPr>
          <w:rFonts w:asciiTheme="minorHAnsi" w:hAnsiTheme="minorHAnsi"/>
          <w:b/>
          <w:sz w:val="22"/>
          <w:szCs w:val="22"/>
        </w:rPr>
      </w:pPr>
      <w:r w:rsidRPr="006469FE">
        <w:rPr>
          <w:rFonts w:asciiTheme="minorHAnsi" w:hAnsiTheme="minorHAnsi"/>
          <w:b/>
          <w:sz w:val="22"/>
          <w:szCs w:val="22"/>
        </w:rPr>
        <w:t>Afiş</w:t>
      </w:r>
      <w:r w:rsidRPr="006469FE">
        <w:rPr>
          <w:rFonts w:asciiTheme="minorHAnsi" w:hAnsiTheme="minorHAnsi"/>
          <w:b/>
          <w:bCs/>
          <w:sz w:val="22"/>
          <w:szCs w:val="22"/>
        </w:rPr>
        <w:t xml:space="preserve">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6 değişik konuda 19 adet olarak afiş hazırlanması programlanmış olup, yılsonu itibari ile 2 konuda 8 adet basılmıştır</w:t>
      </w:r>
      <w:r w:rsidRPr="006469FE">
        <w:rPr>
          <w:rFonts w:asciiTheme="minorHAnsi" w:hAnsiTheme="minorHAnsi"/>
          <w:i/>
          <w:sz w:val="22"/>
          <w:szCs w:val="22"/>
        </w:rPr>
        <w:t>.</w:t>
      </w:r>
    </w:p>
    <w:p w:rsidR="00BB20E2" w:rsidRPr="006469FE" w:rsidRDefault="00BB20E2" w:rsidP="00DB302B">
      <w:pPr>
        <w:spacing w:line="276" w:lineRule="auto"/>
        <w:rPr>
          <w:rFonts w:asciiTheme="minorHAnsi" w:hAnsiTheme="minorHAnsi"/>
          <w:b/>
          <w:sz w:val="22"/>
          <w:szCs w:val="22"/>
        </w:rPr>
      </w:pPr>
    </w:p>
    <w:p w:rsidR="004E3D73" w:rsidRPr="006469FE" w:rsidRDefault="004E3D73" w:rsidP="00DB302B">
      <w:pPr>
        <w:spacing w:line="276" w:lineRule="auto"/>
        <w:rPr>
          <w:rFonts w:asciiTheme="minorHAnsi" w:hAnsiTheme="minorHAnsi"/>
          <w:b/>
          <w:sz w:val="22"/>
          <w:szCs w:val="22"/>
        </w:rPr>
      </w:pPr>
      <w:r w:rsidRPr="006469FE">
        <w:rPr>
          <w:rFonts w:asciiTheme="minorHAnsi" w:hAnsiTheme="minorHAnsi"/>
          <w:b/>
          <w:sz w:val="22"/>
          <w:szCs w:val="22"/>
        </w:rPr>
        <w:t>Broşür</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6 değişik konuda1075 adet olarak broşür hazırlanması programlanmış olup, yılsonu itibari ile 4 konuda 185 adet basılmıştır</w:t>
      </w:r>
      <w:r w:rsidRPr="006469FE">
        <w:rPr>
          <w:rFonts w:asciiTheme="minorHAnsi" w:hAnsiTheme="minorHAnsi"/>
          <w:i/>
          <w:sz w:val="22"/>
          <w:szCs w:val="22"/>
        </w:rPr>
        <w:t>.</w:t>
      </w:r>
    </w:p>
    <w:p w:rsidR="00BB20E2" w:rsidRPr="006469FE" w:rsidRDefault="00BB20E2" w:rsidP="00DB302B">
      <w:pPr>
        <w:spacing w:line="276" w:lineRule="auto"/>
        <w:rPr>
          <w:rFonts w:asciiTheme="minorHAnsi" w:hAnsiTheme="minorHAnsi"/>
          <w:b/>
          <w:bCs/>
          <w:sz w:val="22"/>
          <w:szCs w:val="22"/>
        </w:rPr>
      </w:pPr>
    </w:p>
    <w:p w:rsidR="004E3D73" w:rsidRPr="006469FE" w:rsidRDefault="004E3D73" w:rsidP="00DB302B">
      <w:pPr>
        <w:spacing w:line="276" w:lineRule="auto"/>
        <w:rPr>
          <w:rFonts w:asciiTheme="minorHAnsi" w:hAnsiTheme="minorHAnsi"/>
          <w:b/>
          <w:bCs/>
          <w:sz w:val="22"/>
          <w:szCs w:val="22"/>
        </w:rPr>
      </w:pPr>
      <w:r w:rsidRPr="006469FE">
        <w:rPr>
          <w:rFonts w:asciiTheme="minorHAnsi" w:hAnsiTheme="minorHAnsi"/>
          <w:b/>
          <w:bCs/>
          <w:sz w:val="22"/>
          <w:szCs w:val="22"/>
        </w:rPr>
        <w:t xml:space="preserve">Hizmet İçi Eğitim </w:t>
      </w:r>
    </w:p>
    <w:p w:rsidR="004E3D73" w:rsidRPr="006469FE" w:rsidRDefault="004E3D73"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Hizmet içi Eğitim programlanmamış olup, yılsonu itibari ile 9 konuda 23 adet Hizmet içi Eğitim, 545 personelin katılımı ile gerçekleştirilmiştir.</w:t>
      </w:r>
    </w:p>
    <w:p w:rsidR="00FA3712" w:rsidRPr="006469FE" w:rsidRDefault="00501BD0" w:rsidP="00444FCF">
      <w:pPr>
        <w:pStyle w:val="Balk4"/>
        <w:spacing w:after="0" w:line="276" w:lineRule="auto"/>
        <w:rPr>
          <w:szCs w:val="22"/>
        </w:rPr>
      </w:pPr>
      <w:bookmarkStart w:id="912" w:name="_Toc411347590"/>
      <w:bookmarkStart w:id="913" w:name="_Toc413836867"/>
      <w:r w:rsidRPr="006469FE">
        <w:rPr>
          <w:szCs w:val="22"/>
        </w:rPr>
        <w:t>4.4.3.</w:t>
      </w:r>
      <w:r w:rsidR="00444FCF" w:rsidRPr="006469FE">
        <w:rPr>
          <w:szCs w:val="22"/>
        </w:rPr>
        <w:t>2</w:t>
      </w:r>
      <w:r w:rsidRPr="006469FE">
        <w:rPr>
          <w:szCs w:val="22"/>
        </w:rPr>
        <w:t>.</w:t>
      </w:r>
      <w:r w:rsidR="00E22AB7" w:rsidRPr="006469FE">
        <w:rPr>
          <w:szCs w:val="22"/>
        </w:rPr>
        <w:t xml:space="preserve"> </w:t>
      </w:r>
      <w:bookmarkEnd w:id="905"/>
      <w:bookmarkEnd w:id="906"/>
      <w:bookmarkEnd w:id="907"/>
      <w:r w:rsidR="00FA3712" w:rsidRPr="006469FE">
        <w:rPr>
          <w:szCs w:val="22"/>
        </w:rPr>
        <w:t>Kadın Çiftçi Faaliyetleri</w:t>
      </w:r>
      <w:bookmarkEnd w:id="912"/>
      <w:bookmarkEnd w:id="913"/>
    </w:p>
    <w:p w:rsidR="00FA3712" w:rsidRPr="006469FE" w:rsidRDefault="00FA3712" w:rsidP="007E7CAA">
      <w:pPr>
        <w:pStyle w:val="ListeParagraf"/>
        <w:numPr>
          <w:ilvl w:val="0"/>
          <w:numId w:val="39"/>
        </w:numPr>
        <w:rPr>
          <w:rFonts w:asciiTheme="minorHAnsi" w:hAnsiTheme="minorHAnsi"/>
        </w:rPr>
      </w:pPr>
      <w:r w:rsidRPr="006469FE">
        <w:rPr>
          <w:rFonts w:asciiTheme="minorHAnsi" w:hAnsiTheme="minorHAnsi"/>
        </w:rPr>
        <w:t>Bakanlığımızca düzenlenen 05 Haziran 2014 tarihinde Eskişehir ilinde gerçekleştirilen “kadın çiftçiler yarışıyor bilgi ve proje yarışmasının son 10 yıl birincilerinin katıldığı “şampiyonlar şampiyonası” Türkiye finalinde ilimizi 2011 yılı Türkiye birincisi olan merkeze bağlı Yağcılar köyünden kadın çiftçi Hatice GEZER “Serbest Dolaşımlı Köy Tavuklarından “İyi Tarım Uygulamaları”  Çerçevesinde Köy Yumurtası Üretilmesi Projesi”  ile temsil ederek Türkiye II. oldu.</w:t>
      </w:r>
    </w:p>
    <w:p w:rsidR="00FA3712" w:rsidRPr="006469FE" w:rsidRDefault="00FA3712" w:rsidP="007E7CAA">
      <w:pPr>
        <w:pStyle w:val="ListeParagraf"/>
        <w:numPr>
          <w:ilvl w:val="0"/>
          <w:numId w:val="39"/>
        </w:numPr>
        <w:rPr>
          <w:rFonts w:asciiTheme="minorHAnsi" w:hAnsiTheme="minorHAnsi"/>
        </w:rPr>
      </w:pPr>
      <w:r w:rsidRPr="006469FE">
        <w:rPr>
          <w:rFonts w:asciiTheme="minorHAnsi" w:hAnsiTheme="minorHAnsi"/>
          <w:lang w:eastAsia="x-none"/>
        </w:rPr>
        <w:t xml:space="preserve">Bakanlığımız tarafından “ Kırsal Alanda Kadın “ Çalıştaylarının sonuçları ile kamu kurum ve kuruluşları, üniversiteler ve sivil tolum kuruluşlarının katılımı ile </w:t>
      </w:r>
      <w:r w:rsidRPr="006469FE">
        <w:rPr>
          <w:rFonts w:asciiTheme="minorHAnsi" w:hAnsiTheme="minorHAnsi"/>
        </w:rPr>
        <w:t xml:space="preserve"> “Kırsal Alanda Kadının Güçlendirilmesi Ulusal Eylem Planı (2012-2016 )</w:t>
      </w:r>
      <w:r w:rsidRPr="006469FE">
        <w:rPr>
          <w:rFonts w:asciiTheme="minorHAnsi" w:hAnsiTheme="minorHAnsi"/>
          <w:lang w:eastAsia="x-none"/>
        </w:rPr>
        <w:t xml:space="preserve"> hazırlanmıştır. </w:t>
      </w:r>
      <w:r w:rsidRPr="006469FE">
        <w:rPr>
          <w:rFonts w:asciiTheme="minorHAnsi" w:hAnsiTheme="minorHAnsi"/>
        </w:rPr>
        <w:t xml:space="preserve">Bu çerçevede ilimizde ”Çanakkale merkez köylerinde tarımsal üretim yapan girişimcilik ruhuna sahip 25 kadın çiftçiye İL MÜDÜRLÜĞÜMÜZ - İŞKUR ve KOSGEB  ile ortaklaşa  1 adet   </w:t>
      </w:r>
      <w:r w:rsidRPr="006469FE">
        <w:rPr>
          <w:rFonts w:asciiTheme="minorHAnsi" w:hAnsiTheme="minorHAnsi"/>
          <w:b/>
        </w:rPr>
        <w:t>“Kırsal Alanda Tarımsal Üretim Yapan Kadınlara Yönelik Markalaşma, Pazarlama ve Girişimcilik Eğitimi Projesi “</w:t>
      </w:r>
      <w:r w:rsidRPr="006469FE">
        <w:rPr>
          <w:rFonts w:asciiTheme="minorHAnsi" w:hAnsiTheme="minorHAnsi"/>
        </w:rPr>
        <w:t xml:space="preserve"> hazırlandı. 70 saat 10 gün süren eğitim projesi 13-23 KASIM 2014 tarihleri arasında gerçekleştirildi. Eğitimin Projesinin sonun da 25 Kadın Çiftçiye “</w:t>
      </w:r>
      <w:r w:rsidRPr="006469FE">
        <w:rPr>
          <w:rFonts w:asciiTheme="minorHAnsi" w:hAnsiTheme="minorHAnsi"/>
          <w:b/>
        </w:rPr>
        <w:t>Markalaşma, Pazarlama ve Girişimcilik Eğitimi sertifikası</w:t>
      </w:r>
      <w:r w:rsidRPr="006469FE">
        <w:rPr>
          <w:rFonts w:asciiTheme="minorHAnsi" w:hAnsiTheme="minorHAnsi"/>
        </w:rPr>
        <w:t xml:space="preserve"> “ verildi.</w:t>
      </w:r>
    </w:p>
    <w:p w:rsidR="009A70C5" w:rsidRPr="006469FE" w:rsidRDefault="009A70C5" w:rsidP="00444FCF">
      <w:pPr>
        <w:pStyle w:val="Balk4"/>
        <w:spacing w:after="0" w:line="276" w:lineRule="auto"/>
      </w:pPr>
      <w:bookmarkStart w:id="914" w:name="_Toc411347591"/>
      <w:bookmarkStart w:id="915" w:name="_Toc413836868"/>
      <w:r w:rsidRPr="006469FE">
        <w:lastRenderedPageBreak/>
        <w:t>4.4.3.</w:t>
      </w:r>
      <w:r w:rsidR="00444FCF" w:rsidRPr="006469FE">
        <w:t>3</w:t>
      </w:r>
      <w:r w:rsidR="001943A8" w:rsidRPr="006469FE">
        <w:t>.</w:t>
      </w:r>
      <w:r w:rsidRPr="006469FE">
        <w:t xml:space="preserve"> TAR-GEL (Tarımsal Yayımı Geliştirme) Projesi</w:t>
      </w:r>
      <w:bookmarkEnd w:id="914"/>
      <w:bookmarkEnd w:id="915"/>
    </w:p>
    <w:p w:rsidR="009A70C5" w:rsidRPr="006469FE" w:rsidRDefault="009A70C5" w:rsidP="00DB302B">
      <w:pPr>
        <w:spacing w:line="276" w:lineRule="auto"/>
        <w:ind w:firstLine="708"/>
        <w:rPr>
          <w:rFonts w:asciiTheme="minorHAnsi" w:hAnsiTheme="minorHAnsi"/>
          <w:sz w:val="22"/>
          <w:szCs w:val="22"/>
        </w:rPr>
      </w:pPr>
      <w:r w:rsidRPr="006469FE">
        <w:rPr>
          <w:rFonts w:asciiTheme="minorHAnsi" w:hAnsiTheme="minorHAnsi"/>
          <w:sz w:val="22"/>
          <w:szCs w:val="22"/>
        </w:rPr>
        <w:t>Bakanlığımızca; tarımsal işletme sahiplerinin bilgi, teknik ve yöntemler konusundaki ihtiyaçlarının zamanında, yeterli düzeyde ve mahallinde karşılanması amacıyla 01 Ocak 2007 tarihinde Tarımsal Yayımı Geliştirme Projesi (TAR-GEL) uygulamaya konmuştur.</w:t>
      </w:r>
    </w:p>
    <w:p w:rsidR="009A70C5" w:rsidRPr="006469FE" w:rsidRDefault="009A70C5"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İlimizde 2014 Yılı sonu itibarı ile 43 Veteriner Hekim, 73 Ziraat Mühendisi olmak üzere toplam 116 teknik personel 11 ilçemize bağlı bulunan toplam 449 köyde hizmet vermektedir. </w:t>
      </w:r>
    </w:p>
    <w:p w:rsidR="009A70C5" w:rsidRPr="006469FE" w:rsidRDefault="009A70C5" w:rsidP="00DB302B">
      <w:pPr>
        <w:ind w:firstLine="360"/>
        <w:rPr>
          <w:rFonts w:asciiTheme="minorHAnsi" w:hAnsiTheme="minorHAnsi"/>
          <w:sz w:val="22"/>
          <w:szCs w:val="22"/>
        </w:rPr>
      </w:pPr>
    </w:p>
    <w:tbl>
      <w:tblPr>
        <w:tblW w:w="6408" w:type="dxa"/>
        <w:jc w:val="center"/>
        <w:tblCellMar>
          <w:left w:w="70" w:type="dxa"/>
          <w:right w:w="70" w:type="dxa"/>
        </w:tblCellMar>
        <w:tblLook w:val="04A0" w:firstRow="1" w:lastRow="0" w:firstColumn="1" w:lastColumn="0" w:noHBand="0" w:noVBand="1"/>
      </w:tblPr>
      <w:tblGrid>
        <w:gridCol w:w="1413"/>
        <w:gridCol w:w="1559"/>
        <w:gridCol w:w="1750"/>
        <w:gridCol w:w="1686"/>
      </w:tblGrid>
      <w:tr w:rsidR="009A70C5" w:rsidRPr="006469FE" w:rsidTr="00D25726">
        <w:trPr>
          <w:trHeight w:val="240"/>
          <w:jc w:val="center"/>
        </w:trPr>
        <w:tc>
          <w:tcPr>
            <w:tcW w:w="640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b/>
                <w:sz w:val="20"/>
                <w:szCs w:val="20"/>
              </w:rPr>
            </w:pPr>
            <w:r w:rsidRPr="006469FE">
              <w:rPr>
                <w:rFonts w:asciiTheme="minorHAnsi" w:hAnsiTheme="minorHAnsi" w:cs="Arial TUR"/>
                <w:b/>
                <w:sz w:val="20"/>
                <w:szCs w:val="20"/>
              </w:rPr>
              <w:t>TAR-GEL PROJESİ DETAYLARI</w:t>
            </w:r>
          </w:p>
        </w:tc>
      </w:tr>
      <w:tr w:rsidR="009A70C5" w:rsidRPr="006469FE" w:rsidTr="00D25726">
        <w:trPr>
          <w:trHeight w:val="240"/>
          <w:jc w:val="center"/>
        </w:trPr>
        <w:tc>
          <w:tcPr>
            <w:tcW w:w="1413" w:type="dxa"/>
            <w:tcBorders>
              <w:top w:val="nil"/>
              <w:left w:val="single" w:sz="4" w:space="0" w:color="auto"/>
              <w:bottom w:val="single" w:sz="4" w:space="0" w:color="auto"/>
              <w:right w:val="single" w:sz="4" w:space="0" w:color="auto"/>
            </w:tcBorders>
            <w:shd w:val="clear" w:color="000000" w:fill="FCD5B4"/>
            <w:noWrap/>
            <w:vAlign w:val="center"/>
            <w:hideMark/>
          </w:tcPr>
          <w:p w:rsidR="009A70C5" w:rsidRPr="006469FE" w:rsidRDefault="009A70C5" w:rsidP="00DB302B">
            <w:pPr>
              <w:rPr>
                <w:rFonts w:asciiTheme="minorHAnsi" w:hAnsiTheme="minorHAnsi" w:cs="Arial TUR"/>
                <w:b/>
                <w:sz w:val="20"/>
                <w:szCs w:val="20"/>
              </w:rPr>
            </w:pPr>
            <w:r w:rsidRPr="006469FE">
              <w:rPr>
                <w:rFonts w:asciiTheme="minorHAnsi" w:hAnsiTheme="minorHAnsi" w:cs="Arial TUR"/>
                <w:b/>
                <w:sz w:val="20"/>
                <w:szCs w:val="20"/>
              </w:rPr>
              <w:t> </w:t>
            </w:r>
          </w:p>
        </w:tc>
        <w:tc>
          <w:tcPr>
            <w:tcW w:w="1559" w:type="dxa"/>
            <w:tcBorders>
              <w:top w:val="nil"/>
              <w:left w:val="nil"/>
              <w:bottom w:val="single" w:sz="4" w:space="0" w:color="auto"/>
              <w:right w:val="single" w:sz="4" w:space="0" w:color="auto"/>
            </w:tcBorders>
            <w:shd w:val="clear" w:color="000000" w:fill="FCD5B4"/>
            <w:noWrap/>
            <w:vAlign w:val="center"/>
            <w:hideMark/>
          </w:tcPr>
          <w:p w:rsidR="009A70C5" w:rsidRPr="006469FE" w:rsidRDefault="009A70C5" w:rsidP="00DB302B">
            <w:pPr>
              <w:jc w:val="center"/>
              <w:rPr>
                <w:rFonts w:asciiTheme="minorHAnsi" w:hAnsiTheme="minorHAnsi" w:cs="Arial TUR"/>
                <w:b/>
                <w:sz w:val="20"/>
                <w:szCs w:val="20"/>
              </w:rPr>
            </w:pPr>
            <w:r w:rsidRPr="006469FE">
              <w:rPr>
                <w:rFonts w:asciiTheme="minorHAnsi" w:hAnsiTheme="minorHAnsi" w:cs="Arial TUR"/>
                <w:b/>
                <w:sz w:val="20"/>
                <w:szCs w:val="20"/>
              </w:rPr>
              <w:t>Toplam Personel</w:t>
            </w:r>
          </w:p>
        </w:tc>
        <w:tc>
          <w:tcPr>
            <w:tcW w:w="1750" w:type="dxa"/>
            <w:tcBorders>
              <w:top w:val="nil"/>
              <w:left w:val="nil"/>
              <w:bottom w:val="single" w:sz="4" w:space="0" w:color="auto"/>
              <w:right w:val="single" w:sz="4" w:space="0" w:color="auto"/>
            </w:tcBorders>
            <w:shd w:val="clear" w:color="000000" w:fill="FCD5B4"/>
            <w:noWrap/>
            <w:vAlign w:val="center"/>
            <w:hideMark/>
          </w:tcPr>
          <w:p w:rsidR="009A70C5" w:rsidRPr="006469FE" w:rsidRDefault="009A70C5" w:rsidP="00DB302B">
            <w:pPr>
              <w:jc w:val="center"/>
              <w:rPr>
                <w:rFonts w:asciiTheme="minorHAnsi" w:hAnsiTheme="minorHAnsi" w:cs="Arial TUR"/>
                <w:b/>
                <w:sz w:val="20"/>
                <w:szCs w:val="20"/>
              </w:rPr>
            </w:pPr>
            <w:r w:rsidRPr="006469FE">
              <w:rPr>
                <w:rFonts w:asciiTheme="minorHAnsi" w:hAnsiTheme="minorHAnsi" w:cs="Arial TUR"/>
                <w:b/>
                <w:sz w:val="20"/>
                <w:szCs w:val="20"/>
              </w:rPr>
              <w:t>Mühendis</w:t>
            </w:r>
          </w:p>
        </w:tc>
        <w:tc>
          <w:tcPr>
            <w:tcW w:w="1686" w:type="dxa"/>
            <w:tcBorders>
              <w:top w:val="nil"/>
              <w:left w:val="nil"/>
              <w:bottom w:val="single" w:sz="4" w:space="0" w:color="auto"/>
              <w:right w:val="single" w:sz="4" w:space="0" w:color="auto"/>
            </w:tcBorders>
            <w:shd w:val="clear" w:color="000000" w:fill="FCD5B4"/>
            <w:noWrap/>
            <w:vAlign w:val="center"/>
            <w:hideMark/>
          </w:tcPr>
          <w:p w:rsidR="009A70C5" w:rsidRPr="006469FE" w:rsidRDefault="009A70C5" w:rsidP="00DB302B">
            <w:pPr>
              <w:jc w:val="center"/>
              <w:rPr>
                <w:rFonts w:asciiTheme="minorHAnsi" w:hAnsiTheme="minorHAnsi" w:cs="Arial TUR"/>
                <w:b/>
                <w:sz w:val="20"/>
                <w:szCs w:val="20"/>
              </w:rPr>
            </w:pPr>
            <w:r w:rsidRPr="006469FE">
              <w:rPr>
                <w:rFonts w:asciiTheme="minorHAnsi" w:hAnsiTheme="minorHAnsi" w:cs="Arial TUR"/>
                <w:b/>
                <w:sz w:val="20"/>
                <w:szCs w:val="20"/>
              </w:rPr>
              <w:t>Vet.Hekim</w:t>
            </w:r>
          </w:p>
        </w:tc>
      </w:tr>
      <w:tr w:rsidR="009A70C5" w:rsidRPr="006469FE" w:rsidTr="00D25726">
        <w:trPr>
          <w:trHeight w:val="24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rPr>
                <w:rFonts w:asciiTheme="minorHAnsi" w:hAnsiTheme="minorHAnsi" w:cs="Arial TUR"/>
                <w:sz w:val="20"/>
                <w:szCs w:val="20"/>
              </w:rPr>
            </w:pPr>
            <w:r w:rsidRPr="006469FE">
              <w:rPr>
                <w:rFonts w:asciiTheme="minorHAnsi" w:hAnsiTheme="minorHAnsi" w:cs="Arial TUR"/>
                <w:sz w:val="20"/>
                <w:szCs w:val="20"/>
              </w:rPr>
              <w:t>Mevcut Personel</w:t>
            </w:r>
          </w:p>
        </w:tc>
        <w:tc>
          <w:tcPr>
            <w:tcW w:w="1559"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116</w:t>
            </w:r>
          </w:p>
        </w:tc>
        <w:tc>
          <w:tcPr>
            <w:tcW w:w="175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73</w:t>
            </w:r>
          </w:p>
        </w:tc>
        <w:tc>
          <w:tcPr>
            <w:tcW w:w="1686"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43</w:t>
            </w:r>
          </w:p>
        </w:tc>
      </w:tr>
      <w:tr w:rsidR="009A70C5" w:rsidRPr="006469FE" w:rsidTr="00D25726">
        <w:trPr>
          <w:trHeight w:val="24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A70C5" w:rsidRPr="006469FE" w:rsidRDefault="009A70C5" w:rsidP="00DB302B">
            <w:pPr>
              <w:rPr>
                <w:rFonts w:asciiTheme="minorHAnsi" w:hAnsiTheme="minorHAnsi" w:cs="Arial TUR"/>
                <w:sz w:val="20"/>
                <w:szCs w:val="20"/>
              </w:rPr>
            </w:pPr>
            <w:r w:rsidRPr="006469FE">
              <w:rPr>
                <w:rFonts w:asciiTheme="minorHAnsi" w:hAnsiTheme="minorHAnsi" w:cs="Arial TUR"/>
                <w:sz w:val="20"/>
                <w:szCs w:val="20"/>
              </w:rPr>
              <w:t xml:space="preserve">Boş Kadro              </w:t>
            </w:r>
          </w:p>
        </w:tc>
        <w:tc>
          <w:tcPr>
            <w:tcW w:w="1559"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32</w:t>
            </w:r>
          </w:p>
        </w:tc>
        <w:tc>
          <w:tcPr>
            <w:tcW w:w="175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15</w:t>
            </w:r>
          </w:p>
        </w:tc>
        <w:tc>
          <w:tcPr>
            <w:tcW w:w="1686"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17</w:t>
            </w:r>
          </w:p>
        </w:tc>
      </w:tr>
      <w:tr w:rsidR="009A70C5" w:rsidRPr="006469FE" w:rsidTr="00D25726">
        <w:trPr>
          <w:trHeight w:val="24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A70C5" w:rsidRPr="006469FE" w:rsidRDefault="009A70C5" w:rsidP="00DB302B">
            <w:pPr>
              <w:rPr>
                <w:rFonts w:asciiTheme="minorHAnsi" w:hAnsiTheme="minorHAnsi" w:cs="Arial TUR"/>
                <w:sz w:val="20"/>
                <w:szCs w:val="20"/>
              </w:rPr>
            </w:pPr>
            <w:r w:rsidRPr="006469FE">
              <w:rPr>
                <w:rFonts w:asciiTheme="minorHAnsi" w:hAnsiTheme="minorHAnsi" w:cs="Arial TUR"/>
                <w:sz w:val="20"/>
                <w:szCs w:val="20"/>
              </w:rPr>
              <w:t>Toplam</w:t>
            </w:r>
          </w:p>
        </w:tc>
        <w:tc>
          <w:tcPr>
            <w:tcW w:w="1559"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148</w:t>
            </w:r>
          </w:p>
        </w:tc>
        <w:tc>
          <w:tcPr>
            <w:tcW w:w="175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88</w:t>
            </w:r>
          </w:p>
        </w:tc>
        <w:tc>
          <w:tcPr>
            <w:tcW w:w="1686"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60</w:t>
            </w:r>
          </w:p>
        </w:tc>
      </w:tr>
      <w:tr w:rsidR="009A70C5" w:rsidRPr="006469FE" w:rsidTr="00D25726">
        <w:trPr>
          <w:trHeight w:val="671"/>
          <w:jc w:val="center"/>
        </w:trPr>
        <w:tc>
          <w:tcPr>
            <w:tcW w:w="1413" w:type="dxa"/>
            <w:tcBorders>
              <w:top w:val="nil"/>
              <w:left w:val="single" w:sz="4" w:space="0" w:color="auto"/>
              <w:bottom w:val="single" w:sz="4" w:space="0" w:color="auto"/>
              <w:right w:val="single" w:sz="4" w:space="0" w:color="auto"/>
            </w:tcBorders>
            <w:shd w:val="clear" w:color="000000" w:fill="FCD5B4"/>
            <w:noWrap/>
            <w:vAlign w:val="center"/>
            <w:hideMark/>
          </w:tcPr>
          <w:p w:rsidR="009A70C5" w:rsidRPr="006469FE" w:rsidRDefault="009A70C5" w:rsidP="00DB302B">
            <w:pPr>
              <w:rPr>
                <w:rFonts w:asciiTheme="minorHAnsi" w:hAnsiTheme="minorHAnsi" w:cs="Arial TUR"/>
                <w:sz w:val="20"/>
                <w:szCs w:val="20"/>
              </w:rPr>
            </w:pPr>
            <w:r w:rsidRPr="006469FE">
              <w:rPr>
                <w:rFonts w:asciiTheme="minorHAnsi" w:hAnsiTheme="minorHAnsi" w:cs="Arial TUR"/>
                <w:sz w:val="20"/>
                <w:szCs w:val="20"/>
              </w:rPr>
              <w:t> </w:t>
            </w:r>
          </w:p>
        </w:tc>
        <w:tc>
          <w:tcPr>
            <w:tcW w:w="1559" w:type="dxa"/>
            <w:tcBorders>
              <w:top w:val="nil"/>
              <w:left w:val="nil"/>
              <w:bottom w:val="single" w:sz="4" w:space="0" w:color="auto"/>
              <w:right w:val="single" w:sz="4" w:space="0" w:color="auto"/>
            </w:tcBorders>
            <w:shd w:val="clear" w:color="000000" w:fill="FCD5B4"/>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 xml:space="preserve">Çanakkale Toplam </w:t>
            </w:r>
            <w:r w:rsidRPr="006469FE">
              <w:rPr>
                <w:rFonts w:asciiTheme="minorHAnsi" w:hAnsiTheme="minorHAnsi" w:cs="Arial TUR"/>
                <w:sz w:val="20"/>
                <w:szCs w:val="20"/>
              </w:rPr>
              <w:br/>
              <w:t>Köy/Belde</w:t>
            </w:r>
          </w:p>
        </w:tc>
        <w:tc>
          <w:tcPr>
            <w:tcW w:w="1750" w:type="dxa"/>
            <w:tcBorders>
              <w:top w:val="nil"/>
              <w:left w:val="nil"/>
              <w:bottom w:val="single" w:sz="4" w:space="0" w:color="auto"/>
              <w:right w:val="single" w:sz="4" w:space="0" w:color="auto"/>
            </w:tcBorders>
            <w:shd w:val="clear" w:color="000000" w:fill="FCD5B4"/>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Tar-Gel Projesinden Faydalanan</w:t>
            </w:r>
            <w:r w:rsidRPr="006469FE">
              <w:rPr>
                <w:rFonts w:asciiTheme="minorHAnsi" w:hAnsiTheme="minorHAnsi" w:cs="Arial TUR"/>
                <w:sz w:val="20"/>
                <w:szCs w:val="20"/>
              </w:rPr>
              <w:br/>
              <w:t>Köy/Belde</w:t>
            </w:r>
          </w:p>
        </w:tc>
        <w:tc>
          <w:tcPr>
            <w:tcW w:w="1686" w:type="dxa"/>
            <w:tcBorders>
              <w:top w:val="nil"/>
              <w:left w:val="nil"/>
              <w:bottom w:val="single" w:sz="4" w:space="0" w:color="auto"/>
              <w:right w:val="single" w:sz="4" w:space="0" w:color="auto"/>
            </w:tcBorders>
            <w:shd w:val="clear" w:color="000000" w:fill="FCD5B4"/>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 xml:space="preserve">Boş </w:t>
            </w:r>
            <w:r w:rsidRPr="006469FE">
              <w:rPr>
                <w:rFonts w:asciiTheme="minorHAnsi" w:hAnsiTheme="minorHAnsi" w:cs="Arial TUR"/>
                <w:sz w:val="20"/>
                <w:szCs w:val="20"/>
              </w:rPr>
              <w:br/>
              <w:t xml:space="preserve">Köy/Belde </w:t>
            </w:r>
          </w:p>
        </w:tc>
      </w:tr>
      <w:tr w:rsidR="009A70C5" w:rsidRPr="006469FE" w:rsidTr="00D25726">
        <w:trPr>
          <w:trHeight w:val="48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rPr>
                <w:rFonts w:asciiTheme="minorHAnsi" w:hAnsiTheme="minorHAnsi" w:cs="Arial TUR"/>
                <w:sz w:val="20"/>
                <w:szCs w:val="20"/>
              </w:rPr>
            </w:pPr>
            <w:r w:rsidRPr="006469FE">
              <w:rPr>
                <w:rFonts w:asciiTheme="minorHAnsi" w:hAnsiTheme="minorHAnsi" w:cs="Arial TUR"/>
                <w:sz w:val="20"/>
                <w:szCs w:val="20"/>
              </w:rPr>
              <w:t xml:space="preserve">Tar-Gel Projesi </w:t>
            </w:r>
            <w:r w:rsidRPr="006469FE">
              <w:rPr>
                <w:rFonts w:asciiTheme="minorHAnsi" w:hAnsiTheme="minorHAnsi" w:cs="Arial TUR"/>
                <w:sz w:val="20"/>
                <w:szCs w:val="20"/>
              </w:rPr>
              <w:br/>
              <w:t>Kapsamında</w:t>
            </w:r>
          </w:p>
        </w:tc>
        <w:tc>
          <w:tcPr>
            <w:tcW w:w="1559"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564</w:t>
            </w:r>
          </w:p>
        </w:tc>
        <w:tc>
          <w:tcPr>
            <w:tcW w:w="175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449</w:t>
            </w:r>
          </w:p>
        </w:tc>
        <w:tc>
          <w:tcPr>
            <w:tcW w:w="1686"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115</w:t>
            </w:r>
          </w:p>
        </w:tc>
      </w:tr>
    </w:tbl>
    <w:p w:rsidR="009A70C5" w:rsidRPr="006469FE" w:rsidRDefault="009A70C5" w:rsidP="00DB302B">
      <w:pPr>
        <w:ind w:firstLine="360"/>
        <w:rPr>
          <w:rFonts w:asciiTheme="minorHAnsi" w:hAnsiTheme="minorHAnsi"/>
          <w:sz w:val="22"/>
          <w:szCs w:val="22"/>
        </w:rPr>
      </w:pPr>
    </w:p>
    <w:p w:rsidR="009A70C5" w:rsidRPr="006469FE" w:rsidRDefault="009A70C5"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Tar-Gel Personeli tarafından; çiftçilerimizin bilgi ve becerilerini artırarak gelir seviyelerinin ve üretimde ürün artışının yanında, ürün kalitesini ve standardını yükseltmek amacıyla çiftçilerimize yönelik bitkisel ve hayvansal tüm konularında çeşitli yayım teknikleri kullanılarak (Demonstrasyon, çiftçi toplantıları, tarla günleri, sergi ve teşvik müsabakaları gibi) eğitim ve yayım hizmeti verilmektedir. </w:t>
      </w:r>
    </w:p>
    <w:p w:rsidR="009A70C5" w:rsidRPr="006469FE" w:rsidRDefault="009A70C5" w:rsidP="00DB302B">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1410"/>
      </w:tblGrid>
      <w:tr w:rsidR="009A70C5" w:rsidRPr="006469FE" w:rsidTr="00D25726">
        <w:trPr>
          <w:trHeight w:val="20"/>
          <w:jc w:val="center"/>
        </w:trPr>
        <w:tc>
          <w:tcPr>
            <w:tcW w:w="3969" w:type="dxa"/>
            <w:shd w:val="clear" w:color="auto" w:fill="FBD4B4" w:themeFill="accent6" w:themeFillTint="66"/>
            <w:vAlign w:val="center"/>
          </w:tcPr>
          <w:p w:rsidR="009A70C5" w:rsidRPr="006469FE" w:rsidRDefault="009A70C5" w:rsidP="00DB302B">
            <w:pPr>
              <w:jc w:val="center"/>
              <w:rPr>
                <w:rFonts w:asciiTheme="minorHAnsi" w:hAnsiTheme="minorHAnsi"/>
                <w:b/>
                <w:bCs/>
                <w:sz w:val="20"/>
                <w:szCs w:val="20"/>
              </w:rPr>
            </w:pPr>
            <w:r w:rsidRPr="006469FE">
              <w:rPr>
                <w:rFonts w:asciiTheme="minorHAnsi" w:hAnsiTheme="minorHAnsi"/>
                <w:sz w:val="20"/>
                <w:szCs w:val="20"/>
              </w:rPr>
              <w:tab/>
            </w:r>
            <w:r w:rsidRPr="006469FE">
              <w:rPr>
                <w:rFonts w:asciiTheme="minorHAnsi" w:hAnsiTheme="minorHAnsi"/>
                <w:b/>
                <w:bCs/>
                <w:sz w:val="20"/>
                <w:szCs w:val="20"/>
              </w:rPr>
              <w:t>YAPILAN FAALİYET</w:t>
            </w:r>
          </w:p>
        </w:tc>
        <w:tc>
          <w:tcPr>
            <w:tcW w:w="1410" w:type="dxa"/>
            <w:shd w:val="clear" w:color="auto" w:fill="FBD4B4" w:themeFill="accent6" w:themeFillTint="66"/>
            <w:vAlign w:val="center"/>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 xml:space="preserve">2014 </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Demonstrasyon (Metot)</w:t>
            </w:r>
          </w:p>
        </w:tc>
        <w:tc>
          <w:tcPr>
            <w:tcW w:w="1410" w:type="dxa"/>
            <w:shd w:val="clear" w:color="auto" w:fill="auto"/>
            <w:vAlign w:val="center"/>
          </w:tcPr>
          <w:p w:rsidR="009A70C5" w:rsidRPr="006469FE" w:rsidRDefault="009A70C5" w:rsidP="00DB302B">
            <w:pPr>
              <w:jc w:val="center"/>
              <w:rPr>
                <w:rFonts w:asciiTheme="minorHAnsi" w:hAnsiTheme="minorHAnsi"/>
                <w:bCs/>
                <w:sz w:val="20"/>
                <w:szCs w:val="20"/>
              </w:rPr>
            </w:pPr>
            <w:r w:rsidRPr="006469FE">
              <w:rPr>
                <w:rFonts w:asciiTheme="minorHAnsi" w:hAnsiTheme="minorHAnsi"/>
                <w:bCs/>
                <w:sz w:val="20"/>
                <w:szCs w:val="20"/>
              </w:rPr>
              <w:t>55</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Demonstrasyon (Sonuç)</w:t>
            </w:r>
          </w:p>
        </w:tc>
        <w:tc>
          <w:tcPr>
            <w:tcW w:w="1410" w:type="dxa"/>
            <w:shd w:val="clear" w:color="auto" w:fill="auto"/>
            <w:vAlign w:val="center"/>
          </w:tcPr>
          <w:p w:rsidR="009A70C5" w:rsidRPr="006469FE" w:rsidRDefault="009A70C5" w:rsidP="00DB302B">
            <w:pPr>
              <w:jc w:val="center"/>
              <w:rPr>
                <w:rFonts w:asciiTheme="minorHAnsi" w:hAnsiTheme="minorHAnsi"/>
                <w:bCs/>
                <w:sz w:val="20"/>
                <w:szCs w:val="20"/>
              </w:rPr>
            </w:pPr>
            <w:r w:rsidRPr="006469FE">
              <w:rPr>
                <w:rFonts w:asciiTheme="minorHAnsi" w:hAnsiTheme="minorHAnsi"/>
                <w:bCs/>
                <w:sz w:val="20"/>
                <w:szCs w:val="20"/>
              </w:rPr>
              <w:t>25</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Tarla Günü</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13</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Çiftçi Toplantısı  (adet/Çift. Say.)</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717/9601</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Çiftçi Kursu  (adet/Çift. Say.)</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21/659</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Çiftçi Ziyareti</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42999</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SMS projesine kayıt</w:t>
            </w:r>
          </w:p>
        </w:tc>
        <w:tc>
          <w:tcPr>
            <w:tcW w:w="1410" w:type="dxa"/>
            <w:shd w:val="clear" w:color="auto" w:fill="auto"/>
            <w:vAlign w:val="center"/>
          </w:tcPr>
          <w:p w:rsidR="009A70C5" w:rsidRPr="006469FE" w:rsidRDefault="009A70C5" w:rsidP="00DB302B">
            <w:pPr>
              <w:jc w:val="center"/>
              <w:rPr>
                <w:rFonts w:asciiTheme="minorHAnsi" w:hAnsiTheme="minorHAnsi"/>
                <w:bCs/>
                <w:sz w:val="20"/>
                <w:szCs w:val="20"/>
              </w:rPr>
            </w:pPr>
            <w:r w:rsidRPr="006469FE">
              <w:rPr>
                <w:rFonts w:asciiTheme="minorHAnsi" w:hAnsiTheme="minorHAnsi"/>
                <w:bCs/>
                <w:sz w:val="20"/>
                <w:szCs w:val="20"/>
              </w:rPr>
              <w:t>10</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Yaprak ve Toprak analizi</w:t>
            </w:r>
          </w:p>
        </w:tc>
        <w:tc>
          <w:tcPr>
            <w:tcW w:w="1410" w:type="dxa"/>
            <w:shd w:val="clear" w:color="auto" w:fill="auto"/>
            <w:vAlign w:val="center"/>
          </w:tcPr>
          <w:p w:rsidR="009A70C5" w:rsidRPr="006469FE" w:rsidRDefault="009A70C5" w:rsidP="00DB302B">
            <w:pPr>
              <w:jc w:val="center"/>
              <w:rPr>
                <w:rFonts w:asciiTheme="minorHAnsi" w:hAnsiTheme="minorHAnsi"/>
                <w:bCs/>
                <w:sz w:val="20"/>
                <w:szCs w:val="20"/>
              </w:rPr>
            </w:pPr>
            <w:r w:rsidRPr="006469FE">
              <w:rPr>
                <w:rFonts w:asciiTheme="minorHAnsi" w:hAnsiTheme="minorHAnsi"/>
                <w:bCs/>
                <w:sz w:val="20"/>
                <w:szCs w:val="20"/>
              </w:rPr>
              <w:t>195</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bCs/>
                <w:sz w:val="20"/>
                <w:szCs w:val="20"/>
              </w:rPr>
            </w:pPr>
            <w:r w:rsidRPr="006469FE">
              <w:rPr>
                <w:rFonts w:asciiTheme="minorHAnsi" w:hAnsiTheme="minorHAnsi"/>
                <w:sz w:val="20"/>
                <w:szCs w:val="20"/>
              </w:rPr>
              <w:t>Tarım Sigortası Yaptıran Çiftçi Sayısı</w:t>
            </w:r>
          </w:p>
        </w:tc>
        <w:tc>
          <w:tcPr>
            <w:tcW w:w="1410" w:type="dxa"/>
            <w:shd w:val="clear" w:color="auto" w:fill="auto"/>
            <w:vAlign w:val="center"/>
          </w:tcPr>
          <w:p w:rsidR="009A70C5" w:rsidRPr="006469FE" w:rsidRDefault="009A70C5" w:rsidP="00DB302B">
            <w:pPr>
              <w:jc w:val="center"/>
              <w:rPr>
                <w:rFonts w:asciiTheme="minorHAnsi" w:hAnsiTheme="minorHAnsi"/>
                <w:bCs/>
                <w:sz w:val="20"/>
                <w:szCs w:val="20"/>
              </w:rPr>
            </w:pPr>
            <w:r w:rsidRPr="006469FE">
              <w:rPr>
                <w:rFonts w:asciiTheme="minorHAnsi" w:hAnsiTheme="minorHAnsi"/>
                <w:bCs/>
                <w:sz w:val="20"/>
                <w:szCs w:val="20"/>
              </w:rPr>
              <w:t>84</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Teşvik Müsabakaları, Sergiler, Konferanslar, Paneller Ve Diğer Benzeri Faaliyetler</w:t>
            </w:r>
          </w:p>
        </w:tc>
        <w:tc>
          <w:tcPr>
            <w:tcW w:w="1410" w:type="dxa"/>
            <w:shd w:val="clear" w:color="auto" w:fill="auto"/>
            <w:vAlign w:val="center"/>
          </w:tcPr>
          <w:p w:rsidR="009A70C5" w:rsidRPr="006469FE" w:rsidRDefault="009A70C5" w:rsidP="00DB302B">
            <w:pPr>
              <w:jc w:val="center"/>
              <w:rPr>
                <w:rFonts w:asciiTheme="minorHAnsi" w:hAnsiTheme="minorHAnsi"/>
                <w:bCs/>
                <w:sz w:val="20"/>
                <w:szCs w:val="20"/>
              </w:rPr>
            </w:pPr>
            <w:r w:rsidRPr="006469FE">
              <w:rPr>
                <w:rFonts w:asciiTheme="minorHAnsi" w:hAnsiTheme="minorHAnsi"/>
                <w:bCs/>
                <w:sz w:val="20"/>
                <w:szCs w:val="20"/>
              </w:rPr>
              <w:t>4</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Yem Bitkisi Ekilişi (da)</w:t>
            </w:r>
          </w:p>
        </w:tc>
        <w:tc>
          <w:tcPr>
            <w:tcW w:w="1410" w:type="dxa"/>
            <w:shd w:val="clear" w:color="auto" w:fill="auto"/>
            <w:vAlign w:val="center"/>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1366</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Kapama Meyve Bahçesi Tesisi (da)</w:t>
            </w:r>
          </w:p>
        </w:tc>
        <w:tc>
          <w:tcPr>
            <w:tcW w:w="1410" w:type="dxa"/>
            <w:shd w:val="clear" w:color="auto" w:fill="auto"/>
            <w:vAlign w:val="center"/>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Zirai Mücadele Yapılan Alan  (da)</w:t>
            </w:r>
          </w:p>
        </w:tc>
        <w:tc>
          <w:tcPr>
            <w:tcW w:w="1410" w:type="dxa"/>
            <w:shd w:val="clear" w:color="auto" w:fill="auto"/>
            <w:vAlign w:val="center"/>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63672</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Yağlı Tohumlu Bitki Ekilişi  (da)</w:t>
            </w:r>
          </w:p>
        </w:tc>
        <w:tc>
          <w:tcPr>
            <w:tcW w:w="1410" w:type="dxa"/>
            <w:shd w:val="clear" w:color="auto" w:fill="auto"/>
            <w:vAlign w:val="center"/>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265</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Organik Tarım (Çiftçi sayısı/alan-da)</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72/5026</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İyi Tarım (Çiftçi sayısı/alan-da)</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66/6197</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Barınak Modernizasyonu Sayısı (adet)</w:t>
            </w:r>
          </w:p>
        </w:tc>
        <w:tc>
          <w:tcPr>
            <w:tcW w:w="1410" w:type="dxa"/>
            <w:shd w:val="clear" w:color="auto" w:fill="auto"/>
            <w:vAlign w:val="center"/>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5</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Büyükbaş Hayvan Aşılamaları (adet)</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91314</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Küçükbaş Hayvan Aşılamaları (adet)</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205899</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Kuduz Aşılamaları</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687</w:t>
            </w:r>
          </w:p>
        </w:tc>
      </w:tr>
      <w:tr w:rsidR="009A70C5" w:rsidRPr="006469FE" w:rsidTr="00D25726">
        <w:trPr>
          <w:trHeight w:val="20"/>
          <w:jc w:val="center"/>
        </w:trPr>
        <w:tc>
          <w:tcPr>
            <w:tcW w:w="3969" w:type="dxa"/>
            <w:shd w:val="clear" w:color="auto" w:fill="auto"/>
            <w:vAlign w:val="center"/>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Büyükbaş-Küçükbaş Hayvan Küpeleme</w:t>
            </w:r>
          </w:p>
        </w:tc>
        <w:tc>
          <w:tcPr>
            <w:tcW w:w="1410" w:type="dxa"/>
            <w:shd w:val="clear" w:color="auto" w:fill="auto"/>
            <w:vAlign w:val="center"/>
          </w:tcPr>
          <w:p w:rsidR="009A70C5" w:rsidRPr="006469FE" w:rsidRDefault="009A70C5" w:rsidP="00DB302B">
            <w:pPr>
              <w:jc w:val="center"/>
              <w:rPr>
                <w:rFonts w:asciiTheme="minorHAnsi" w:hAnsiTheme="minorHAnsi" w:cs="Arial TUR"/>
                <w:sz w:val="20"/>
                <w:szCs w:val="20"/>
              </w:rPr>
            </w:pPr>
            <w:r w:rsidRPr="006469FE">
              <w:rPr>
                <w:rFonts w:asciiTheme="minorHAnsi" w:hAnsiTheme="minorHAnsi" w:cs="Arial TUR"/>
                <w:sz w:val="20"/>
                <w:szCs w:val="20"/>
              </w:rPr>
              <w:t>23662</w:t>
            </w:r>
          </w:p>
        </w:tc>
      </w:tr>
    </w:tbl>
    <w:p w:rsidR="009A70C5" w:rsidRPr="006469FE" w:rsidRDefault="009A70C5" w:rsidP="00444FCF">
      <w:pPr>
        <w:pStyle w:val="Balk4"/>
        <w:spacing w:after="0" w:line="276" w:lineRule="auto"/>
      </w:pPr>
      <w:bookmarkStart w:id="916" w:name="_Toc411347592"/>
      <w:bookmarkStart w:id="917" w:name="_Toc413836869"/>
      <w:bookmarkStart w:id="918" w:name="_Toc378852763"/>
      <w:bookmarkStart w:id="919" w:name="_Toc379183303"/>
      <w:bookmarkStart w:id="920" w:name="_Toc379185165"/>
      <w:r w:rsidRPr="006469FE">
        <w:lastRenderedPageBreak/>
        <w:t>4.4.3.</w:t>
      </w:r>
      <w:r w:rsidR="00444FCF" w:rsidRPr="006469FE">
        <w:t>4</w:t>
      </w:r>
      <w:r w:rsidR="001A1782" w:rsidRPr="006469FE">
        <w:t>.</w:t>
      </w:r>
      <w:r w:rsidRPr="006469FE">
        <w:t xml:space="preserve"> 4081 Sayılı Çiftçi Mallarının Korunması Hakkındaki Kanun Uygulamaları</w:t>
      </w:r>
      <w:bookmarkEnd w:id="916"/>
      <w:bookmarkEnd w:id="917"/>
    </w:p>
    <w:p w:rsidR="009A70C5" w:rsidRPr="006469FE" w:rsidRDefault="009A70C5" w:rsidP="00DB302B">
      <w:pPr>
        <w:spacing w:line="276" w:lineRule="auto"/>
        <w:ind w:firstLine="708"/>
        <w:rPr>
          <w:rFonts w:asciiTheme="minorHAnsi" w:hAnsiTheme="minorHAnsi"/>
          <w:sz w:val="22"/>
          <w:szCs w:val="22"/>
        </w:rPr>
      </w:pPr>
      <w:r w:rsidRPr="006469FE">
        <w:rPr>
          <w:rFonts w:asciiTheme="minorHAnsi" w:hAnsiTheme="minorHAnsi"/>
          <w:bCs/>
          <w:sz w:val="22"/>
          <w:szCs w:val="22"/>
        </w:rPr>
        <w:t>4081 Sayılı Kanun;</w:t>
      </w:r>
      <w:r w:rsidRPr="006469FE">
        <w:rPr>
          <w:rFonts w:asciiTheme="minorHAnsi" w:hAnsiTheme="minorHAnsi"/>
          <w:sz w:val="22"/>
          <w:szCs w:val="22"/>
        </w:rPr>
        <w:t xml:space="preserve"> Çiftçi mallarının korunması esaslarını düzenlemek üzere 10.07.1941 tarihinde yayımlanmıştır. </w:t>
      </w:r>
      <w:r w:rsidRPr="006469FE">
        <w:rPr>
          <w:rFonts w:asciiTheme="minorHAnsi" w:hAnsiTheme="minorHAnsi"/>
          <w:bCs/>
          <w:sz w:val="22"/>
          <w:szCs w:val="22"/>
        </w:rPr>
        <w:t xml:space="preserve">Kanun Hükümleri kapsamında; </w:t>
      </w:r>
      <w:r w:rsidRPr="006469FE">
        <w:rPr>
          <w:rFonts w:asciiTheme="minorHAnsi" w:hAnsiTheme="minorHAnsi"/>
          <w:sz w:val="22"/>
          <w:szCs w:val="22"/>
        </w:rPr>
        <w:t xml:space="preserve">Merkez İlçeye bağlı köylerin mali ve zirai durumları itibariyle 2014 yılında koruma bütçesi hazırlayan 19 adet köyün bütçesi onaylatılmıştır. </w:t>
      </w:r>
    </w:p>
    <w:p w:rsidR="009A70C5" w:rsidRPr="006469FE" w:rsidRDefault="00444FCF" w:rsidP="00DB302B">
      <w:pPr>
        <w:pStyle w:val="Balk4"/>
      </w:pPr>
      <w:bookmarkStart w:id="921" w:name="_Toc411347593"/>
      <w:bookmarkStart w:id="922" w:name="_Toc413836870"/>
      <w:r w:rsidRPr="006469FE">
        <w:t>4.4.3.5</w:t>
      </w:r>
      <w:r w:rsidR="001A1782" w:rsidRPr="006469FE">
        <w:t>.</w:t>
      </w:r>
      <w:r w:rsidR="009A70C5" w:rsidRPr="006469FE">
        <w:t xml:space="preserve"> Staj İşleri</w:t>
      </w:r>
      <w:bookmarkEnd w:id="921"/>
      <w:bookmarkEnd w:id="922"/>
    </w:p>
    <w:p w:rsidR="009A70C5" w:rsidRPr="006469FE" w:rsidRDefault="009A70C5" w:rsidP="00DB302B">
      <w:pPr>
        <w:spacing w:line="276" w:lineRule="auto"/>
        <w:ind w:firstLine="708"/>
        <w:rPr>
          <w:rFonts w:asciiTheme="minorHAnsi" w:hAnsiTheme="minorHAnsi"/>
          <w:sz w:val="22"/>
          <w:szCs w:val="22"/>
        </w:rPr>
      </w:pPr>
      <w:r w:rsidRPr="006469FE">
        <w:rPr>
          <w:rFonts w:asciiTheme="minorHAnsi" w:hAnsiTheme="minorHAnsi"/>
          <w:sz w:val="22"/>
          <w:szCs w:val="22"/>
        </w:rPr>
        <w:t>Yükseköğretim Kurumlarından 2014 yılında İl Müdürlüğümüze 34 adet başvuru yapılmış olup, 24 Yükseköğretim öğrencisi İl Müdürlüğümüze bağlı çeşitli şube ve ilçe müdürlüklerinde stajlarını tamamlamıştır.</w:t>
      </w:r>
    </w:p>
    <w:p w:rsidR="009A70C5" w:rsidRPr="006469FE" w:rsidRDefault="00444FCF" w:rsidP="00DB302B">
      <w:pPr>
        <w:pStyle w:val="Balk4"/>
      </w:pPr>
      <w:bookmarkStart w:id="923" w:name="_Toc411347594"/>
      <w:bookmarkStart w:id="924" w:name="_Toc413836871"/>
      <w:r w:rsidRPr="006469FE">
        <w:t>4.4.3.6</w:t>
      </w:r>
      <w:r w:rsidR="001A1782" w:rsidRPr="006469FE">
        <w:t>.</w:t>
      </w:r>
      <w:r w:rsidR="009A70C5" w:rsidRPr="006469FE">
        <w:t xml:space="preserve"> Çiftçi Kursları</w:t>
      </w:r>
      <w:bookmarkEnd w:id="923"/>
      <w:bookmarkEnd w:id="924"/>
    </w:p>
    <w:p w:rsidR="009A70C5" w:rsidRPr="006469FE" w:rsidRDefault="009A70C5" w:rsidP="00DB302B">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 xml:space="preserve">Türkiye İş Kurumu Genel Müdürlüğünün desteği, Bakanlığımız ve Türkiye Ziraat Odaları işbirliği ile yürütülmekte olan “Tarımsal Nüfus Gençleşiyor Projesi” ile TZOB ve Türkiye Damızlık Koyun-Keçi Yetiştiricileri Birliği işbirliği ile yürütülen “Sürü Yönetimi Elemanı Benim Projesi” kapsamında İlimizde 2014 yılında çeşitli Çiftçi kursları düzenlenmiştir. </w:t>
      </w:r>
    </w:p>
    <w:p w:rsidR="009A70C5" w:rsidRPr="006469FE" w:rsidRDefault="009A70C5" w:rsidP="00DB302B">
      <w:pPr>
        <w:rPr>
          <w:rFonts w:asciiTheme="minorHAnsi" w:hAnsiTheme="minorHAnsi"/>
          <w:sz w:val="22"/>
          <w:szCs w:val="22"/>
        </w:rPr>
      </w:pPr>
      <w:r w:rsidRPr="006469FE">
        <w:rPr>
          <w:rFonts w:asciiTheme="minorHAnsi" w:hAnsiTheme="minorHAnsi"/>
          <w:sz w:val="22"/>
          <w:szCs w:val="22"/>
        </w:rPr>
        <w:t xml:space="preserve"> </w:t>
      </w:r>
    </w:p>
    <w:tbl>
      <w:tblPr>
        <w:tblW w:w="6271" w:type="dxa"/>
        <w:jc w:val="center"/>
        <w:tblCellMar>
          <w:left w:w="70" w:type="dxa"/>
          <w:right w:w="70" w:type="dxa"/>
        </w:tblCellMar>
        <w:tblLook w:val="04A0" w:firstRow="1" w:lastRow="0" w:firstColumn="1" w:lastColumn="0" w:noHBand="0" w:noVBand="1"/>
      </w:tblPr>
      <w:tblGrid>
        <w:gridCol w:w="1051"/>
        <w:gridCol w:w="1220"/>
        <w:gridCol w:w="1440"/>
        <w:gridCol w:w="1260"/>
        <w:gridCol w:w="1300"/>
      </w:tblGrid>
      <w:tr w:rsidR="009A70C5" w:rsidRPr="006469FE" w:rsidTr="00D25726">
        <w:trPr>
          <w:trHeight w:val="300"/>
          <w:jc w:val="center"/>
        </w:trPr>
        <w:tc>
          <w:tcPr>
            <w:tcW w:w="6271"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Sürü Yönetimi Elemanı Benim</w:t>
            </w:r>
          </w:p>
        </w:tc>
      </w:tr>
      <w:tr w:rsidR="009A70C5" w:rsidRPr="006469FE" w:rsidTr="00D25726">
        <w:trPr>
          <w:trHeight w:val="664"/>
          <w:jc w:val="center"/>
        </w:trPr>
        <w:tc>
          <w:tcPr>
            <w:tcW w:w="1051" w:type="dxa"/>
            <w:tcBorders>
              <w:top w:val="nil"/>
              <w:left w:val="single" w:sz="4" w:space="0" w:color="auto"/>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 İlçe</w:t>
            </w:r>
          </w:p>
        </w:tc>
        <w:tc>
          <w:tcPr>
            <w:tcW w:w="1220"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Planlanan </w:t>
            </w:r>
            <w:r w:rsidRPr="006469FE">
              <w:rPr>
                <w:rFonts w:asciiTheme="minorHAnsi" w:hAnsiTheme="minorHAnsi"/>
                <w:b/>
                <w:sz w:val="20"/>
                <w:szCs w:val="20"/>
              </w:rPr>
              <w:br/>
              <w:t>Kurs Sayısı</w:t>
            </w:r>
          </w:p>
        </w:tc>
        <w:tc>
          <w:tcPr>
            <w:tcW w:w="1440"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Kursa Katılacak </w:t>
            </w:r>
            <w:r w:rsidRPr="006469FE">
              <w:rPr>
                <w:rFonts w:asciiTheme="minorHAnsi" w:hAnsiTheme="minorHAnsi"/>
                <w:b/>
                <w:sz w:val="20"/>
                <w:szCs w:val="20"/>
              </w:rPr>
              <w:br/>
              <w:t>Çiftçi Sayısı</w:t>
            </w:r>
          </w:p>
        </w:tc>
        <w:tc>
          <w:tcPr>
            <w:tcW w:w="1260"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Gerçekleşen </w:t>
            </w:r>
            <w:r w:rsidRPr="006469FE">
              <w:rPr>
                <w:rFonts w:asciiTheme="minorHAnsi" w:hAnsiTheme="minorHAnsi"/>
                <w:b/>
                <w:sz w:val="20"/>
                <w:szCs w:val="20"/>
              </w:rPr>
              <w:br/>
              <w:t>Kurs Sayısı</w:t>
            </w:r>
          </w:p>
        </w:tc>
        <w:tc>
          <w:tcPr>
            <w:tcW w:w="1300"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Kursa Katılan </w:t>
            </w:r>
            <w:r w:rsidRPr="006469FE">
              <w:rPr>
                <w:rFonts w:asciiTheme="minorHAnsi" w:hAnsiTheme="minorHAnsi"/>
                <w:b/>
                <w:sz w:val="20"/>
                <w:szCs w:val="20"/>
              </w:rPr>
              <w:br/>
              <w:t>Çiftçi Sayısı</w:t>
            </w:r>
          </w:p>
        </w:tc>
      </w:tr>
      <w:tr w:rsidR="009A70C5" w:rsidRPr="006469FE" w:rsidTr="00D25726">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 xml:space="preserve">Merkez </w:t>
            </w:r>
          </w:p>
        </w:tc>
        <w:tc>
          <w:tcPr>
            <w:tcW w:w="122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44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100</w:t>
            </w:r>
          </w:p>
        </w:tc>
        <w:tc>
          <w:tcPr>
            <w:tcW w:w="126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30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17</w:t>
            </w:r>
          </w:p>
        </w:tc>
      </w:tr>
      <w:tr w:rsidR="009A70C5" w:rsidRPr="006469FE" w:rsidTr="00D25726">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Ayvacık</w:t>
            </w:r>
          </w:p>
        </w:tc>
        <w:tc>
          <w:tcPr>
            <w:tcW w:w="122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44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25</w:t>
            </w:r>
          </w:p>
        </w:tc>
        <w:tc>
          <w:tcPr>
            <w:tcW w:w="126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30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17</w:t>
            </w:r>
          </w:p>
        </w:tc>
      </w:tr>
      <w:tr w:rsidR="009A70C5" w:rsidRPr="006469FE" w:rsidTr="00D25726">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Bayramiç</w:t>
            </w:r>
          </w:p>
        </w:tc>
        <w:tc>
          <w:tcPr>
            <w:tcW w:w="122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w:t>
            </w:r>
          </w:p>
        </w:tc>
        <w:tc>
          <w:tcPr>
            <w:tcW w:w="144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40</w:t>
            </w:r>
          </w:p>
        </w:tc>
        <w:tc>
          <w:tcPr>
            <w:tcW w:w="126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w:t>
            </w:r>
          </w:p>
        </w:tc>
        <w:tc>
          <w:tcPr>
            <w:tcW w:w="130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36</w:t>
            </w:r>
          </w:p>
        </w:tc>
      </w:tr>
      <w:tr w:rsidR="009A70C5" w:rsidRPr="006469FE" w:rsidTr="00D25726">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Lapseki</w:t>
            </w:r>
          </w:p>
        </w:tc>
        <w:tc>
          <w:tcPr>
            <w:tcW w:w="122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15</w:t>
            </w:r>
          </w:p>
        </w:tc>
        <w:tc>
          <w:tcPr>
            <w:tcW w:w="144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375</w:t>
            </w:r>
          </w:p>
        </w:tc>
        <w:tc>
          <w:tcPr>
            <w:tcW w:w="126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c>
          <w:tcPr>
            <w:tcW w:w="1300"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bl>
    <w:p w:rsidR="009A70C5" w:rsidRPr="006469FE" w:rsidRDefault="009A70C5" w:rsidP="00DB302B">
      <w:pPr>
        <w:rPr>
          <w:rFonts w:asciiTheme="minorHAnsi" w:hAnsiTheme="minorHAnsi"/>
          <w:sz w:val="22"/>
          <w:szCs w:val="22"/>
        </w:rPr>
      </w:pPr>
    </w:p>
    <w:p w:rsidR="009A70C5" w:rsidRPr="006469FE" w:rsidRDefault="009A70C5" w:rsidP="00DB302B">
      <w:pPr>
        <w:rPr>
          <w:rFonts w:asciiTheme="minorHAnsi" w:hAnsiTheme="minorHAnsi"/>
          <w:b/>
          <w:sz w:val="22"/>
          <w:szCs w:val="22"/>
        </w:rPr>
      </w:pPr>
      <w:r w:rsidRPr="006469FE">
        <w:rPr>
          <w:rFonts w:asciiTheme="minorHAnsi" w:hAnsiTheme="minorHAnsi"/>
          <w:b/>
          <w:sz w:val="22"/>
          <w:szCs w:val="22"/>
        </w:rPr>
        <w:tab/>
      </w:r>
    </w:p>
    <w:tbl>
      <w:tblPr>
        <w:tblW w:w="7943" w:type="dxa"/>
        <w:jc w:val="center"/>
        <w:tblCellMar>
          <w:left w:w="70" w:type="dxa"/>
          <w:right w:w="70" w:type="dxa"/>
        </w:tblCellMar>
        <w:tblLook w:val="04A0" w:firstRow="1" w:lastRow="0" w:firstColumn="1" w:lastColumn="0" w:noHBand="0" w:noVBand="1"/>
      </w:tblPr>
      <w:tblGrid>
        <w:gridCol w:w="3549"/>
        <w:gridCol w:w="989"/>
        <w:gridCol w:w="1115"/>
        <w:gridCol w:w="1158"/>
        <w:gridCol w:w="1132"/>
      </w:tblGrid>
      <w:tr w:rsidR="009A70C5" w:rsidRPr="006469FE" w:rsidTr="00D25726">
        <w:trPr>
          <w:trHeight w:val="211"/>
          <w:jc w:val="center"/>
        </w:trPr>
        <w:tc>
          <w:tcPr>
            <w:tcW w:w="7943"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Tarımsal Nüfus Gençleşiyor</w:t>
            </w:r>
          </w:p>
        </w:tc>
      </w:tr>
      <w:tr w:rsidR="009A70C5" w:rsidRPr="006469FE" w:rsidTr="00D25726">
        <w:trPr>
          <w:trHeight w:val="900"/>
          <w:jc w:val="center"/>
        </w:trPr>
        <w:tc>
          <w:tcPr>
            <w:tcW w:w="3549" w:type="dxa"/>
            <w:tcBorders>
              <w:top w:val="nil"/>
              <w:left w:val="single" w:sz="4" w:space="0" w:color="auto"/>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Kurs Konusu/ İlçe</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Planlanan </w:t>
            </w:r>
            <w:r w:rsidRPr="006469FE">
              <w:rPr>
                <w:rFonts w:asciiTheme="minorHAnsi" w:hAnsiTheme="minorHAnsi"/>
                <w:b/>
                <w:sz w:val="20"/>
                <w:szCs w:val="20"/>
              </w:rPr>
              <w:br/>
              <w:t>Kurs Sayısı</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Kursa Katılacak </w:t>
            </w:r>
            <w:r w:rsidRPr="006469FE">
              <w:rPr>
                <w:rFonts w:asciiTheme="minorHAnsi" w:hAnsiTheme="minorHAnsi"/>
                <w:b/>
                <w:sz w:val="20"/>
                <w:szCs w:val="20"/>
              </w:rPr>
              <w:br/>
              <w:t>Çiftçi Sayısı</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Gerçekleşen </w:t>
            </w:r>
            <w:r w:rsidRPr="006469FE">
              <w:rPr>
                <w:rFonts w:asciiTheme="minorHAnsi" w:hAnsiTheme="minorHAnsi"/>
                <w:b/>
                <w:sz w:val="20"/>
                <w:szCs w:val="20"/>
              </w:rPr>
              <w:br/>
              <w:t>Kurs Sayısı</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sz w:val="20"/>
                <w:szCs w:val="20"/>
              </w:rPr>
            </w:pPr>
            <w:r w:rsidRPr="006469FE">
              <w:rPr>
                <w:rFonts w:asciiTheme="minorHAnsi" w:hAnsiTheme="minorHAnsi"/>
                <w:b/>
                <w:sz w:val="20"/>
                <w:szCs w:val="20"/>
              </w:rPr>
              <w:t xml:space="preserve">Kursa Katılan </w:t>
            </w:r>
            <w:r w:rsidRPr="006469FE">
              <w:rPr>
                <w:rFonts w:asciiTheme="minorHAnsi" w:hAnsiTheme="minorHAnsi"/>
                <w:b/>
                <w:sz w:val="20"/>
                <w:szCs w:val="20"/>
              </w:rPr>
              <w:br/>
              <w:t>Çiftçi Sayısı</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Meyve Ağaçlarında Budama (Bayramiç)</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20</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21</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Meyve Ağaçlarında Aşılama (Bayramiç)</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20</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5</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Bağ Aşılama (Bayramiç)</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20</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Baklagil ve Yem Bitkileri Yetiştiriciliği (Bayramiç)</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20</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Süt Sığırı Yetiştiriciliği (Biga)</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25</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25</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Baklagil Yem Bitkileri Yetiştiriciliği (Biga)</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13</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13</w:t>
            </w:r>
          </w:p>
        </w:tc>
      </w:tr>
      <w:tr w:rsidR="009A70C5" w:rsidRPr="006469FE" w:rsidTr="00D25726">
        <w:trPr>
          <w:trHeight w:val="170"/>
          <w:jc w:val="center"/>
        </w:trPr>
        <w:tc>
          <w:tcPr>
            <w:tcW w:w="3549" w:type="dxa"/>
            <w:tcBorders>
              <w:top w:val="nil"/>
              <w:left w:val="single" w:sz="4" w:space="0" w:color="auto"/>
              <w:bottom w:val="single" w:sz="4" w:space="0" w:color="auto"/>
              <w:right w:val="single" w:sz="4" w:space="0" w:color="auto"/>
            </w:tcBorders>
            <w:shd w:val="clear" w:color="auto" w:fill="auto"/>
            <w:vAlign w:val="center"/>
            <w:hideMark/>
          </w:tcPr>
          <w:p w:rsidR="009A70C5" w:rsidRPr="006469FE" w:rsidRDefault="009A70C5" w:rsidP="00DB302B">
            <w:pPr>
              <w:jc w:val="left"/>
              <w:rPr>
                <w:rFonts w:asciiTheme="minorHAnsi" w:hAnsiTheme="minorHAnsi"/>
                <w:sz w:val="20"/>
                <w:szCs w:val="20"/>
              </w:rPr>
            </w:pPr>
            <w:r w:rsidRPr="006469FE">
              <w:rPr>
                <w:rFonts w:asciiTheme="minorHAnsi" w:hAnsiTheme="minorHAnsi"/>
                <w:sz w:val="20"/>
                <w:szCs w:val="20"/>
              </w:rPr>
              <w:t>Bitki Zararlıları İle Mücadele (Biga)</w:t>
            </w:r>
          </w:p>
        </w:tc>
        <w:tc>
          <w:tcPr>
            <w:tcW w:w="989"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15"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13</w:t>
            </w:r>
          </w:p>
        </w:tc>
        <w:tc>
          <w:tcPr>
            <w:tcW w:w="115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1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13</w:t>
            </w:r>
          </w:p>
        </w:tc>
      </w:tr>
    </w:tbl>
    <w:p w:rsidR="009A70C5" w:rsidRPr="006469FE" w:rsidRDefault="009A70C5" w:rsidP="00DB302B">
      <w:pPr>
        <w:rPr>
          <w:rFonts w:asciiTheme="minorHAnsi" w:hAnsiTheme="minorHAnsi"/>
          <w:b/>
          <w:sz w:val="22"/>
          <w:szCs w:val="22"/>
        </w:rPr>
      </w:pPr>
    </w:p>
    <w:p w:rsidR="009A70C5" w:rsidRPr="006469FE" w:rsidRDefault="00444FCF" w:rsidP="00444FCF">
      <w:pPr>
        <w:pStyle w:val="Balk4"/>
        <w:spacing w:after="0" w:line="276" w:lineRule="auto"/>
      </w:pPr>
      <w:bookmarkStart w:id="925" w:name="_Toc411347595"/>
      <w:bookmarkStart w:id="926" w:name="_Toc413836872"/>
      <w:r w:rsidRPr="006469FE">
        <w:t>4.4.3.7</w:t>
      </w:r>
      <w:r w:rsidR="001943A8" w:rsidRPr="006469FE">
        <w:t>.</w:t>
      </w:r>
      <w:r w:rsidR="009A70C5" w:rsidRPr="006469FE">
        <w:t xml:space="preserve"> Tarımsal Yenilikleri Yaygınlaştırılması Projesi</w:t>
      </w:r>
      <w:bookmarkEnd w:id="925"/>
      <w:bookmarkEnd w:id="926"/>
    </w:p>
    <w:p w:rsidR="009A70C5" w:rsidRPr="006469FE" w:rsidRDefault="009A70C5" w:rsidP="00DB302B">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Tarımsal Yeniliklerin Yaygınlaştırılması projesi kapsamında 2012-2014 yılları arasında Hilal arpa çeşidinin yaygınlaştırılması amacı ile Ege Tarımsal Araştırma Enstitüsü Müdürlüğü ile birlikte İlimizin değişik bölgelerinde demonstrasyonlar kurulmuştur. 2015-2017 yılları arasında ise Bayrak ve Sancak arpa çeşitlerinin tanıtılması amacı ile demonstrasyonlar planlanmıştır. Bu amaçla 2015 yılında Merkez, Çan ve Yenice ilçelerimizde birer adet olmak üzere 3 demonstrasyon planlanmıştır.</w:t>
      </w:r>
    </w:p>
    <w:p w:rsidR="009A70C5" w:rsidRPr="006469FE" w:rsidRDefault="009A70C5" w:rsidP="00DB302B">
      <w:pPr>
        <w:spacing w:line="276" w:lineRule="auto"/>
        <w:rPr>
          <w:rFonts w:asciiTheme="minorHAnsi" w:hAnsiTheme="minorHAnsi"/>
          <w:sz w:val="22"/>
          <w:szCs w:val="22"/>
        </w:rPr>
      </w:pPr>
    </w:p>
    <w:p w:rsidR="00E877C0" w:rsidRPr="006469FE" w:rsidRDefault="00E877C0" w:rsidP="00DB302B">
      <w:pPr>
        <w:spacing w:line="276" w:lineRule="auto"/>
        <w:rPr>
          <w:rFonts w:asciiTheme="minorHAnsi" w:hAnsiTheme="minorHAnsi"/>
          <w:sz w:val="22"/>
          <w:szCs w:val="22"/>
        </w:rPr>
      </w:pPr>
    </w:p>
    <w:tbl>
      <w:tblPr>
        <w:tblW w:w="5212" w:type="dxa"/>
        <w:jc w:val="center"/>
        <w:tblCellMar>
          <w:left w:w="70" w:type="dxa"/>
          <w:right w:w="70" w:type="dxa"/>
        </w:tblCellMar>
        <w:tblLook w:val="04A0" w:firstRow="1" w:lastRow="0" w:firstColumn="1" w:lastColumn="0" w:noHBand="0" w:noVBand="1"/>
      </w:tblPr>
      <w:tblGrid>
        <w:gridCol w:w="580"/>
        <w:gridCol w:w="1218"/>
        <w:gridCol w:w="991"/>
        <w:gridCol w:w="891"/>
        <w:gridCol w:w="1532"/>
      </w:tblGrid>
      <w:tr w:rsidR="009A70C5" w:rsidRPr="006469FE" w:rsidTr="00D25726">
        <w:trPr>
          <w:trHeight w:val="375"/>
          <w:jc w:val="center"/>
        </w:trPr>
        <w:tc>
          <w:tcPr>
            <w:tcW w:w="521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lastRenderedPageBreak/>
              <w:t>Hilal Arpa Çeşit Demonstrasyonu</w:t>
            </w:r>
          </w:p>
        </w:tc>
      </w:tr>
      <w:tr w:rsidR="009A70C5" w:rsidRPr="006469FE" w:rsidTr="00D25726">
        <w:trPr>
          <w:trHeight w:val="683"/>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YIL</w:t>
            </w:r>
          </w:p>
        </w:tc>
        <w:tc>
          <w:tcPr>
            <w:tcW w:w="1218"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KÖY</w:t>
            </w:r>
          </w:p>
        </w:tc>
        <w:tc>
          <w:tcPr>
            <w:tcW w:w="991"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İLÇE</w:t>
            </w:r>
          </w:p>
        </w:tc>
        <w:tc>
          <w:tcPr>
            <w:tcW w:w="891"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Tarla Günü</w:t>
            </w:r>
          </w:p>
        </w:tc>
        <w:tc>
          <w:tcPr>
            <w:tcW w:w="1532" w:type="dxa"/>
            <w:tcBorders>
              <w:top w:val="nil"/>
              <w:left w:val="nil"/>
              <w:bottom w:val="single" w:sz="4" w:space="0" w:color="auto"/>
              <w:right w:val="single" w:sz="4" w:space="0" w:color="auto"/>
            </w:tcBorders>
            <w:shd w:val="clear" w:color="auto" w:fill="auto"/>
            <w:vAlign w:val="center"/>
            <w:hideMark/>
          </w:tcPr>
          <w:p w:rsidR="009A70C5" w:rsidRPr="006469FE" w:rsidRDefault="009A70C5" w:rsidP="00DB302B">
            <w:pPr>
              <w:jc w:val="center"/>
              <w:rPr>
                <w:rFonts w:asciiTheme="minorHAnsi" w:hAnsiTheme="minorHAnsi"/>
                <w:b/>
                <w:bCs/>
                <w:sz w:val="20"/>
                <w:szCs w:val="20"/>
              </w:rPr>
            </w:pPr>
            <w:r w:rsidRPr="006469FE">
              <w:rPr>
                <w:rFonts w:asciiTheme="minorHAnsi" w:hAnsiTheme="minorHAnsi"/>
                <w:b/>
                <w:bCs/>
                <w:sz w:val="20"/>
                <w:szCs w:val="20"/>
              </w:rPr>
              <w:t>TARLA GÜNÜNE KATILAN ÇİFTÇİ</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2012</w:t>
            </w:r>
          </w:p>
        </w:tc>
        <w:tc>
          <w:tcPr>
            <w:tcW w:w="1218"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 xml:space="preserve"> Sinekçi</w:t>
            </w:r>
          </w:p>
        </w:tc>
        <w:tc>
          <w:tcPr>
            <w:tcW w:w="991"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Biga</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220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2012</w:t>
            </w:r>
          </w:p>
        </w:tc>
        <w:tc>
          <w:tcPr>
            <w:tcW w:w="1218"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Tevfikiye</w:t>
            </w:r>
          </w:p>
        </w:tc>
        <w:tc>
          <w:tcPr>
            <w:tcW w:w="991"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Merkez</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2013</w:t>
            </w:r>
          </w:p>
        </w:tc>
        <w:tc>
          <w:tcPr>
            <w:tcW w:w="1218"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Mahmudiye</w:t>
            </w:r>
          </w:p>
        </w:tc>
        <w:tc>
          <w:tcPr>
            <w:tcW w:w="991"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Ezine</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2013</w:t>
            </w:r>
          </w:p>
        </w:tc>
        <w:tc>
          <w:tcPr>
            <w:tcW w:w="1218"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Körüktaşı</w:t>
            </w:r>
          </w:p>
        </w:tc>
        <w:tc>
          <w:tcPr>
            <w:tcW w:w="991"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Ezine</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2013</w:t>
            </w:r>
          </w:p>
        </w:tc>
        <w:tc>
          <w:tcPr>
            <w:tcW w:w="1218"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Köprübaşı</w:t>
            </w:r>
          </w:p>
        </w:tc>
        <w:tc>
          <w:tcPr>
            <w:tcW w:w="991"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Ezine</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140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2013</w:t>
            </w:r>
          </w:p>
        </w:tc>
        <w:tc>
          <w:tcPr>
            <w:tcW w:w="1218"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Güllüce</w:t>
            </w:r>
          </w:p>
        </w:tc>
        <w:tc>
          <w:tcPr>
            <w:tcW w:w="991" w:type="dxa"/>
            <w:tcBorders>
              <w:top w:val="nil"/>
              <w:left w:val="nil"/>
              <w:bottom w:val="single" w:sz="4" w:space="0" w:color="auto"/>
              <w:right w:val="single" w:sz="4" w:space="0" w:color="auto"/>
            </w:tcBorders>
            <w:shd w:val="clear" w:color="auto" w:fill="auto"/>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Ezine</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2013</w:t>
            </w:r>
          </w:p>
        </w:tc>
        <w:tc>
          <w:tcPr>
            <w:tcW w:w="1218"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Sarıdüz</w:t>
            </w:r>
          </w:p>
        </w:tc>
        <w:tc>
          <w:tcPr>
            <w:tcW w:w="991"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Bayramiç</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0</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2014</w:t>
            </w:r>
          </w:p>
        </w:tc>
        <w:tc>
          <w:tcPr>
            <w:tcW w:w="1218"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Özbek</w:t>
            </w:r>
          </w:p>
        </w:tc>
        <w:tc>
          <w:tcPr>
            <w:tcW w:w="991"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Merkez</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198</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2014</w:t>
            </w:r>
          </w:p>
        </w:tc>
        <w:tc>
          <w:tcPr>
            <w:tcW w:w="1218"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Büyükpaşa</w:t>
            </w:r>
          </w:p>
        </w:tc>
        <w:tc>
          <w:tcPr>
            <w:tcW w:w="991"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Çan</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77</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2014</w:t>
            </w:r>
          </w:p>
        </w:tc>
        <w:tc>
          <w:tcPr>
            <w:tcW w:w="1218"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Akköy</w:t>
            </w:r>
          </w:p>
        </w:tc>
        <w:tc>
          <w:tcPr>
            <w:tcW w:w="991"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Ezine</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68</w:t>
            </w:r>
          </w:p>
        </w:tc>
      </w:tr>
      <w:tr w:rsidR="009A70C5" w:rsidRPr="006469FE" w:rsidTr="00D25726">
        <w:trPr>
          <w:trHeight w:val="284"/>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2014</w:t>
            </w:r>
          </w:p>
        </w:tc>
        <w:tc>
          <w:tcPr>
            <w:tcW w:w="1218"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Bahçeli</w:t>
            </w:r>
          </w:p>
        </w:tc>
        <w:tc>
          <w:tcPr>
            <w:tcW w:w="991" w:type="dxa"/>
            <w:tcBorders>
              <w:top w:val="nil"/>
              <w:left w:val="nil"/>
              <w:bottom w:val="single" w:sz="4" w:space="0" w:color="auto"/>
              <w:right w:val="single" w:sz="4" w:space="0" w:color="auto"/>
            </w:tcBorders>
            <w:shd w:val="clear" w:color="auto" w:fill="auto"/>
            <w:noWrap/>
            <w:vAlign w:val="bottom"/>
            <w:hideMark/>
          </w:tcPr>
          <w:p w:rsidR="009A70C5" w:rsidRPr="006469FE" w:rsidRDefault="009A70C5" w:rsidP="00DB302B">
            <w:pPr>
              <w:rPr>
                <w:rFonts w:asciiTheme="minorHAnsi" w:hAnsiTheme="minorHAnsi"/>
                <w:sz w:val="20"/>
                <w:szCs w:val="20"/>
              </w:rPr>
            </w:pPr>
            <w:r w:rsidRPr="006469FE">
              <w:rPr>
                <w:rFonts w:asciiTheme="minorHAnsi" w:hAnsiTheme="minorHAnsi"/>
                <w:sz w:val="20"/>
                <w:szCs w:val="20"/>
              </w:rPr>
              <w:t>Ezine</w:t>
            </w:r>
          </w:p>
        </w:tc>
        <w:tc>
          <w:tcPr>
            <w:tcW w:w="891"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w:t>
            </w:r>
          </w:p>
        </w:tc>
        <w:tc>
          <w:tcPr>
            <w:tcW w:w="1532" w:type="dxa"/>
            <w:tcBorders>
              <w:top w:val="nil"/>
              <w:left w:val="nil"/>
              <w:bottom w:val="single" w:sz="4" w:space="0" w:color="auto"/>
              <w:right w:val="single" w:sz="4" w:space="0" w:color="auto"/>
            </w:tcBorders>
            <w:shd w:val="clear" w:color="auto" w:fill="auto"/>
            <w:noWrap/>
            <w:vAlign w:val="center"/>
            <w:hideMark/>
          </w:tcPr>
          <w:p w:rsidR="009A70C5" w:rsidRPr="006469FE" w:rsidRDefault="009A70C5" w:rsidP="00DB302B">
            <w:pPr>
              <w:jc w:val="center"/>
              <w:rPr>
                <w:rFonts w:asciiTheme="minorHAnsi" w:hAnsiTheme="minorHAnsi"/>
                <w:sz w:val="20"/>
                <w:szCs w:val="20"/>
              </w:rPr>
            </w:pPr>
            <w:r w:rsidRPr="006469FE">
              <w:rPr>
                <w:rFonts w:asciiTheme="minorHAnsi" w:hAnsiTheme="minorHAnsi"/>
                <w:sz w:val="20"/>
                <w:szCs w:val="20"/>
              </w:rPr>
              <w:t>10</w:t>
            </w:r>
          </w:p>
        </w:tc>
      </w:tr>
    </w:tbl>
    <w:p w:rsidR="009A70C5" w:rsidRPr="006469FE" w:rsidRDefault="009A70C5" w:rsidP="00DB302B">
      <w:pPr>
        <w:rPr>
          <w:rFonts w:asciiTheme="minorHAnsi" w:hAnsiTheme="minorHAnsi"/>
          <w:sz w:val="22"/>
          <w:szCs w:val="22"/>
        </w:rPr>
      </w:pPr>
    </w:p>
    <w:p w:rsidR="009A70C5" w:rsidRPr="006469FE" w:rsidRDefault="009A70C5" w:rsidP="00DB302B">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Ayrıca</w:t>
      </w:r>
      <w:r w:rsidRPr="006469FE">
        <w:rPr>
          <w:rFonts w:asciiTheme="minorHAnsi" w:hAnsiTheme="minorHAnsi"/>
          <w:b/>
          <w:sz w:val="22"/>
          <w:szCs w:val="22"/>
        </w:rPr>
        <w:t xml:space="preserve"> </w:t>
      </w:r>
      <w:r w:rsidRPr="006469FE">
        <w:rPr>
          <w:rFonts w:asciiTheme="minorHAnsi" w:hAnsiTheme="minorHAnsi"/>
          <w:sz w:val="22"/>
          <w:szCs w:val="22"/>
        </w:rPr>
        <w:t xml:space="preserve">Tarımsal Yeniliklerin Yaygınlaştırılması kapsamında Bornova Zeytincilik Araştırma İstasyon Müdürlüğü ile birlikte Naturel Zeytinyağlarında Duyusal Analiz Sektör Paydaşlarına Yaygınlaştırılması projesi yürütülmüştür. Bu proje kapsamında İlimizdeki sektör temsilcileri, üreticiler ve teknik personelin katılımı ile, </w:t>
      </w:r>
      <w:r w:rsidR="00532546" w:rsidRPr="006469FE">
        <w:rPr>
          <w:rFonts w:asciiTheme="minorHAnsi" w:hAnsiTheme="minorHAnsi"/>
          <w:sz w:val="22"/>
          <w:szCs w:val="22"/>
        </w:rPr>
        <w:t>Ticaret</w:t>
      </w:r>
      <w:r w:rsidRPr="006469FE">
        <w:rPr>
          <w:rFonts w:asciiTheme="minorHAnsi" w:hAnsiTheme="minorHAnsi"/>
          <w:sz w:val="22"/>
          <w:szCs w:val="22"/>
        </w:rPr>
        <w:t xml:space="preserve"> Borsasında “Naturel Zeytinyağlarında Duyusal Analiz Eğitimi” gerçekleştirilmiştir. 2015 yılında ise Mayıs ayında “Zeytin ve Naturel Zeytinyağında Duyusal Analiz eğitimi ile Ekim ayında Naturel Zeytinyağında Duyusal Analiz eğitimi planlanmıştır.  </w:t>
      </w:r>
    </w:p>
    <w:p w:rsidR="009A70C5" w:rsidRPr="006469FE" w:rsidRDefault="00444FCF" w:rsidP="00444FCF">
      <w:pPr>
        <w:pStyle w:val="Balk4"/>
        <w:spacing w:after="0" w:line="276" w:lineRule="auto"/>
      </w:pPr>
      <w:bookmarkStart w:id="927" w:name="_Toc411347596"/>
      <w:bookmarkStart w:id="928" w:name="_Toc413836873"/>
      <w:r w:rsidRPr="006469FE">
        <w:t>4.4.3.8</w:t>
      </w:r>
      <w:r w:rsidR="001943A8" w:rsidRPr="006469FE">
        <w:t>.</w:t>
      </w:r>
      <w:r w:rsidR="009A70C5" w:rsidRPr="006469FE">
        <w:t xml:space="preserve"> E-Posta Programı</w:t>
      </w:r>
      <w:bookmarkEnd w:id="927"/>
      <w:bookmarkEnd w:id="928"/>
    </w:p>
    <w:p w:rsidR="009A70C5" w:rsidRPr="006469FE" w:rsidRDefault="009A70C5" w:rsidP="00DB302B">
      <w:pPr>
        <w:spacing w:line="276" w:lineRule="auto"/>
        <w:rPr>
          <w:rFonts w:asciiTheme="minorHAnsi" w:hAnsiTheme="minorHAnsi"/>
          <w:sz w:val="22"/>
          <w:szCs w:val="22"/>
        </w:rPr>
      </w:pPr>
      <w:r w:rsidRPr="006469FE">
        <w:rPr>
          <w:rFonts w:asciiTheme="minorHAnsi" w:hAnsiTheme="minorHAnsi"/>
          <w:sz w:val="22"/>
          <w:szCs w:val="22"/>
        </w:rPr>
        <w:tab/>
        <w:t>Bakanlığımız tarafından 2014 yılında e-posta zinciri oluşturulmuştur. İl ve İlçe müdürlüklülerimizde çalışan tüm teknik personelin e-posta adresleri şubemizde toplanmıştır. Bu kapsamda 2014 yılında 18 adet çeşitli Araştırma Enstitüsü Müdürlükleri ve Araştırma İstasyon Müdürlüklerinden gelen sonuçlanmış projeler ve tescil edilmiş yeni çeşitlerin raporları yedi gün içerisinde İl ve İlçe Müdürlüğümüz personeline ulaştırılmıştır.</w:t>
      </w:r>
    </w:p>
    <w:p w:rsidR="009A70C5" w:rsidRPr="006469FE" w:rsidRDefault="00444FCF" w:rsidP="00444FCF">
      <w:pPr>
        <w:pStyle w:val="Balk4"/>
        <w:spacing w:after="0" w:line="276" w:lineRule="auto"/>
      </w:pPr>
      <w:bookmarkStart w:id="929" w:name="_Toc411347597"/>
      <w:bookmarkStart w:id="930" w:name="_Toc413836874"/>
      <w:r w:rsidRPr="006469FE">
        <w:t>4.4.3.9</w:t>
      </w:r>
      <w:r w:rsidR="001943A8" w:rsidRPr="006469FE">
        <w:t>.</w:t>
      </w:r>
      <w:r w:rsidR="009A70C5" w:rsidRPr="006469FE">
        <w:t xml:space="preserve"> HİEBİS (Hizmet İçi Eğitim ve Bilgi Sistemi)</w:t>
      </w:r>
      <w:bookmarkEnd w:id="929"/>
      <w:bookmarkEnd w:id="930"/>
    </w:p>
    <w:p w:rsidR="009A70C5" w:rsidRPr="006469FE" w:rsidRDefault="009A70C5" w:rsidP="00DB302B">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Hizmet İçi Eğitim ve Bilgi Sistemi ile yıllık Hizmet İçi Eğitim Programı ve diğer eğitimlerin şeffaf, izlenebilir ve değerlendirilebilir bir yöntemle takibinin yapılması amaçlanmıştır. Bu kapsamda görevli personel 7 şube, 2 birim ve 11 ilçe müdürlüğünün 323 personeline HİEBİS kullanımı eğitimi gerçekleştirmiştir.</w:t>
      </w:r>
    </w:p>
    <w:p w:rsidR="00BB20E2" w:rsidRPr="006469FE" w:rsidRDefault="00BB20E2" w:rsidP="00DB302B">
      <w:pPr>
        <w:pStyle w:val="Balk4"/>
        <w:spacing w:before="0" w:after="0" w:line="276" w:lineRule="auto"/>
        <w:ind w:left="851" w:hanging="851"/>
        <w:rPr>
          <w:szCs w:val="22"/>
        </w:rPr>
      </w:pPr>
    </w:p>
    <w:p w:rsidR="004F4212" w:rsidRPr="006469FE" w:rsidRDefault="009A70C5" w:rsidP="00DB302B">
      <w:pPr>
        <w:pStyle w:val="Balk4"/>
        <w:spacing w:before="0" w:after="0" w:line="276" w:lineRule="auto"/>
        <w:ind w:left="851" w:hanging="851"/>
        <w:rPr>
          <w:szCs w:val="22"/>
        </w:rPr>
      </w:pPr>
      <w:bookmarkStart w:id="931" w:name="_Toc411347598"/>
      <w:bookmarkStart w:id="932" w:name="_Toc413836875"/>
      <w:r w:rsidRPr="006469FE">
        <w:rPr>
          <w:szCs w:val="22"/>
        </w:rPr>
        <w:t>4.4</w:t>
      </w:r>
      <w:r w:rsidR="00444FCF" w:rsidRPr="006469FE">
        <w:rPr>
          <w:szCs w:val="22"/>
        </w:rPr>
        <w:t>.3.10</w:t>
      </w:r>
      <w:r w:rsidR="001943A8" w:rsidRPr="006469FE">
        <w:rPr>
          <w:szCs w:val="22"/>
        </w:rPr>
        <w:t>.</w:t>
      </w:r>
      <w:r w:rsidR="004F4212" w:rsidRPr="006469FE">
        <w:rPr>
          <w:szCs w:val="22"/>
        </w:rPr>
        <w:t xml:space="preserve"> Tarımsal Yayım ve Danışmanlık Hizmetleri</w:t>
      </w:r>
      <w:bookmarkEnd w:id="918"/>
      <w:bookmarkEnd w:id="919"/>
      <w:bookmarkEnd w:id="920"/>
      <w:bookmarkEnd w:id="931"/>
      <w:r w:rsidR="001943A8" w:rsidRPr="006469FE">
        <w:rPr>
          <w:szCs w:val="22"/>
        </w:rPr>
        <w:t xml:space="preserve"> Çalışmaları</w:t>
      </w:r>
      <w:bookmarkEnd w:id="932"/>
    </w:p>
    <w:p w:rsidR="004F4212" w:rsidRPr="006469FE" w:rsidRDefault="004F4212" w:rsidP="00DB302B">
      <w:pPr>
        <w:spacing w:line="276" w:lineRule="auto"/>
        <w:ind w:firstLine="708"/>
        <w:rPr>
          <w:rFonts w:asciiTheme="minorHAnsi" w:hAnsiTheme="minorHAnsi"/>
          <w:sz w:val="22"/>
          <w:szCs w:val="22"/>
        </w:rPr>
      </w:pPr>
      <w:r w:rsidRPr="006469FE">
        <w:rPr>
          <w:rFonts w:asciiTheme="minorHAnsi" w:hAnsiTheme="minorHAnsi"/>
          <w:sz w:val="22"/>
          <w:szCs w:val="22"/>
        </w:rPr>
        <w:t>İlimizde 2014 yılında Tarımsal Yayım ve Danışmanlık Hizmetlerinin Düzenlenmesine Dair Yönetmelik ve bu doğrultuda hazırlanan Uygulama Esasları kapsamında İl genelinde 4 adet Serbest Tarım Danışmanı Tarımsal Danışmanlık Hizmetlerini yürütmektedir.</w:t>
      </w:r>
    </w:p>
    <w:p w:rsidR="004F4212" w:rsidRPr="006469FE" w:rsidRDefault="004F4212" w:rsidP="00DB302B">
      <w:pPr>
        <w:spacing w:line="276" w:lineRule="auto"/>
        <w:rPr>
          <w:rFonts w:asciiTheme="minorHAnsi" w:hAnsiTheme="minorHAnsi"/>
          <w:sz w:val="22"/>
          <w:szCs w:val="22"/>
        </w:rPr>
      </w:pPr>
      <w:r w:rsidRPr="006469FE">
        <w:rPr>
          <w:rFonts w:asciiTheme="minorHAnsi" w:hAnsiTheme="minorHAnsi"/>
          <w:sz w:val="22"/>
          <w:szCs w:val="22"/>
        </w:rPr>
        <w:t>2014 yılında yapılan Tarımsal Yayım ve Danışmanlık Sınavına 54 Teknisyen</w:t>
      </w:r>
      <w:r w:rsidR="009E3786" w:rsidRPr="006469FE">
        <w:rPr>
          <w:rFonts w:asciiTheme="minorHAnsi" w:hAnsiTheme="minorHAnsi"/>
          <w:sz w:val="22"/>
          <w:szCs w:val="22"/>
        </w:rPr>
        <w:t xml:space="preserve"> </w:t>
      </w:r>
      <w:r w:rsidRPr="006469FE">
        <w:rPr>
          <w:rFonts w:asciiTheme="minorHAnsi" w:hAnsiTheme="minorHAnsi"/>
          <w:sz w:val="22"/>
          <w:szCs w:val="22"/>
        </w:rPr>
        <w:t>/</w:t>
      </w:r>
      <w:r w:rsidR="009E3786" w:rsidRPr="006469FE">
        <w:rPr>
          <w:rFonts w:asciiTheme="minorHAnsi" w:hAnsiTheme="minorHAnsi"/>
          <w:sz w:val="22"/>
          <w:szCs w:val="22"/>
        </w:rPr>
        <w:t xml:space="preserve"> </w:t>
      </w:r>
      <w:r w:rsidRPr="006469FE">
        <w:rPr>
          <w:rFonts w:asciiTheme="minorHAnsi" w:hAnsiTheme="minorHAnsi"/>
          <w:sz w:val="22"/>
          <w:szCs w:val="22"/>
        </w:rPr>
        <w:t>Tekniker</w:t>
      </w:r>
      <w:r w:rsidR="009E3786" w:rsidRPr="006469FE">
        <w:rPr>
          <w:rFonts w:asciiTheme="minorHAnsi" w:hAnsiTheme="minorHAnsi"/>
          <w:sz w:val="22"/>
          <w:szCs w:val="22"/>
        </w:rPr>
        <w:t xml:space="preserve"> </w:t>
      </w:r>
      <w:r w:rsidRPr="006469FE">
        <w:rPr>
          <w:rFonts w:asciiTheme="minorHAnsi" w:hAnsiTheme="minorHAnsi"/>
          <w:sz w:val="22"/>
          <w:szCs w:val="22"/>
        </w:rPr>
        <w:t>/</w:t>
      </w:r>
      <w:r w:rsidR="009E3786" w:rsidRPr="006469FE">
        <w:rPr>
          <w:rFonts w:asciiTheme="minorHAnsi" w:hAnsiTheme="minorHAnsi"/>
          <w:sz w:val="22"/>
          <w:szCs w:val="22"/>
        </w:rPr>
        <w:t xml:space="preserve"> </w:t>
      </w:r>
      <w:r w:rsidRPr="006469FE">
        <w:rPr>
          <w:rFonts w:asciiTheme="minorHAnsi" w:hAnsiTheme="minorHAnsi"/>
          <w:sz w:val="22"/>
          <w:szCs w:val="22"/>
        </w:rPr>
        <w:t>Mühendis</w:t>
      </w:r>
      <w:r w:rsidR="009E3786" w:rsidRPr="006469FE">
        <w:rPr>
          <w:rFonts w:asciiTheme="minorHAnsi" w:hAnsiTheme="minorHAnsi"/>
          <w:sz w:val="22"/>
          <w:szCs w:val="22"/>
        </w:rPr>
        <w:t xml:space="preserve"> </w:t>
      </w:r>
      <w:r w:rsidRPr="006469FE">
        <w:rPr>
          <w:rFonts w:asciiTheme="minorHAnsi" w:hAnsiTheme="minorHAnsi"/>
          <w:sz w:val="22"/>
          <w:szCs w:val="22"/>
        </w:rPr>
        <w:t>/</w:t>
      </w:r>
      <w:r w:rsidR="009E3786" w:rsidRPr="006469FE">
        <w:rPr>
          <w:rFonts w:asciiTheme="minorHAnsi" w:hAnsiTheme="minorHAnsi"/>
          <w:sz w:val="22"/>
          <w:szCs w:val="22"/>
        </w:rPr>
        <w:t xml:space="preserve"> </w:t>
      </w:r>
      <w:r w:rsidRPr="006469FE">
        <w:rPr>
          <w:rFonts w:asciiTheme="minorHAnsi" w:hAnsiTheme="minorHAnsi"/>
          <w:sz w:val="22"/>
          <w:szCs w:val="22"/>
        </w:rPr>
        <w:t xml:space="preserve">Veteriner Hekim katılmış, 17 kişi sınav sonucunda başarılı olarak Sertifika almaya hak kazanmıştır. </w:t>
      </w:r>
    </w:p>
    <w:p w:rsidR="004F4212" w:rsidRPr="006469FE" w:rsidRDefault="004F4212" w:rsidP="00DB302B">
      <w:pPr>
        <w:spacing w:line="276" w:lineRule="auto"/>
        <w:ind w:firstLine="708"/>
        <w:rPr>
          <w:rFonts w:asciiTheme="minorHAnsi" w:hAnsiTheme="minorHAnsi"/>
          <w:bCs/>
          <w:sz w:val="22"/>
          <w:szCs w:val="22"/>
        </w:rPr>
      </w:pPr>
      <w:r w:rsidRPr="006469FE">
        <w:rPr>
          <w:rFonts w:asciiTheme="minorHAnsi" w:hAnsiTheme="minorHAnsi"/>
          <w:bCs/>
          <w:sz w:val="22"/>
          <w:szCs w:val="22"/>
        </w:rPr>
        <w:t>İlimizde 2014 yılı itibariyle 4 serbest Tarım Danışmanı bulunmaktadır. Bunlarla ilgili bilgiler aşağıya çıkarılmıştır.</w:t>
      </w:r>
    </w:p>
    <w:p w:rsidR="004F4212" w:rsidRPr="006469FE" w:rsidRDefault="004F4212" w:rsidP="00DB302B">
      <w:pPr>
        <w:spacing w:line="276" w:lineRule="auto"/>
        <w:ind w:firstLine="708"/>
        <w:rPr>
          <w:rFonts w:asciiTheme="minorHAnsi" w:hAnsiTheme="minorHAnsi"/>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90"/>
        <w:gridCol w:w="1300"/>
        <w:gridCol w:w="2366"/>
        <w:gridCol w:w="1524"/>
      </w:tblGrid>
      <w:tr w:rsidR="004F4212" w:rsidRPr="006469FE" w:rsidTr="004F421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F4212" w:rsidRPr="006469FE" w:rsidRDefault="00F36562"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lastRenderedPageBreak/>
              <w:t xml:space="preserve">Belge </w:t>
            </w:r>
            <w:r w:rsidRPr="006469FE">
              <w:rPr>
                <w:rFonts w:asciiTheme="minorHAnsi" w:hAnsiTheme="minorHAnsi"/>
                <w:b/>
                <w:bCs/>
                <w:sz w:val="20"/>
                <w:szCs w:val="20"/>
              </w:rPr>
              <w:br/>
              <w:t>Numarası</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F4212" w:rsidRPr="006469FE" w:rsidRDefault="00F36562"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Belgenin </w:t>
            </w:r>
            <w:r w:rsidRPr="006469FE">
              <w:rPr>
                <w:rFonts w:asciiTheme="minorHAnsi" w:hAnsiTheme="minorHAnsi"/>
                <w:b/>
                <w:bCs/>
                <w:sz w:val="20"/>
                <w:szCs w:val="20"/>
              </w:rPr>
              <w:br/>
              <w:t>Verildiği Tarih</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F4212" w:rsidRPr="006469FE" w:rsidRDefault="00F36562"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Sertifika </w:t>
            </w:r>
            <w:r w:rsidRPr="006469FE">
              <w:rPr>
                <w:rFonts w:asciiTheme="minorHAnsi" w:hAnsiTheme="minorHAnsi"/>
                <w:b/>
                <w:bCs/>
                <w:sz w:val="20"/>
                <w:szCs w:val="20"/>
              </w:rPr>
              <w:br/>
              <w:t>Türü</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F4212" w:rsidRPr="006469FE" w:rsidRDefault="00F36562"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Sertifika Bölümü</w:t>
            </w:r>
          </w:p>
        </w:tc>
      </w:tr>
      <w:tr w:rsidR="004F4212" w:rsidRPr="006469FE" w:rsidTr="004F4212">
        <w:trPr>
          <w:trHeight w:val="441"/>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2008-463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18.07.2008</w:t>
            </w:r>
          </w:p>
        </w:tc>
        <w:tc>
          <w:tcPr>
            <w:tcW w:w="0" w:type="auto"/>
            <w:tcBorders>
              <w:top w:val="single" w:sz="4" w:space="0" w:color="auto"/>
              <w:left w:val="single" w:sz="4" w:space="0" w:color="auto"/>
              <w:bottom w:val="single" w:sz="4" w:space="0" w:color="auto"/>
              <w:right w:val="single" w:sz="4" w:space="0" w:color="auto"/>
            </w:tcBorders>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Uzman 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Bahçe Bitkileri</w:t>
            </w:r>
          </w:p>
        </w:tc>
      </w:tr>
      <w:tr w:rsidR="004F4212" w:rsidRPr="006469FE" w:rsidTr="004F4212">
        <w:trPr>
          <w:trHeight w:val="339"/>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2010/5-43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09.08.2010</w:t>
            </w:r>
          </w:p>
        </w:tc>
        <w:tc>
          <w:tcPr>
            <w:tcW w:w="0" w:type="auto"/>
            <w:tcBorders>
              <w:top w:val="single" w:sz="4" w:space="0" w:color="auto"/>
              <w:left w:val="single" w:sz="4" w:space="0" w:color="auto"/>
              <w:bottom w:val="single" w:sz="4" w:space="0" w:color="auto"/>
              <w:right w:val="single" w:sz="4" w:space="0" w:color="auto"/>
            </w:tcBorders>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Teknisyen 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 xml:space="preserve">Genel </w:t>
            </w:r>
          </w:p>
        </w:tc>
      </w:tr>
      <w:tr w:rsidR="004F4212" w:rsidRPr="006469FE" w:rsidTr="004F4212">
        <w:trPr>
          <w:trHeight w:val="31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2011/5-87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27.04.2011</w:t>
            </w:r>
          </w:p>
        </w:tc>
        <w:tc>
          <w:tcPr>
            <w:tcW w:w="0" w:type="auto"/>
            <w:tcBorders>
              <w:top w:val="single" w:sz="4" w:space="0" w:color="auto"/>
              <w:left w:val="single" w:sz="4" w:space="0" w:color="auto"/>
              <w:bottom w:val="single" w:sz="4" w:space="0" w:color="auto"/>
              <w:right w:val="single" w:sz="4" w:space="0" w:color="auto"/>
            </w:tcBorders>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Veteriner Hekim</w:t>
            </w:r>
          </w:p>
        </w:tc>
      </w:tr>
      <w:tr w:rsidR="004F4212" w:rsidRPr="006469FE" w:rsidTr="004F4212">
        <w:trPr>
          <w:trHeight w:val="313"/>
          <w:jc w:val="center"/>
        </w:trPr>
        <w:tc>
          <w:tcPr>
            <w:tcW w:w="0" w:type="auto"/>
            <w:tcBorders>
              <w:top w:val="single" w:sz="4" w:space="0" w:color="auto"/>
              <w:left w:val="single" w:sz="4" w:space="0" w:color="auto"/>
              <w:bottom w:val="single" w:sz="4" w:space="0" w:color="auto"/>
              <w:right w:val="single" w:sz="4" w:space="0" w:color="auto"/>
            </w:tcBorders>
            <w:noWrap/>
            <w:vAlign w:val="center"/>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2014/5-361</w:t>
            </w:r>
          </w:p>
        </w:tc>
        <w:tc>
          <w:tcPr>
            <w:tcW w:w="0" w:type="auto"/>
            <w:tcBorders>
              <w:top w:val="single" w:sz="4" w:space="0" w:color="auto"/>
              <w:left w:val="single" w:sz="4" w:space="0" w:color="auto"/>
              <w:bottom w:val="single" w:sz="4" w:space="0" w:color="auto"/>
              <w:right w:val="single" w:sz="4" w:space="0" w:color="auto"/>
            </w:tcBorders>
            <w:noWrap/>
            <w:vAlign w:val="center"/>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29.05.2014</w:t>
            </w:r>
          </w:p>
        </w:tc>
        <w:tc>
          <w:tcPr>
            <w:tcW w:w="0" w:type="auto"/>
            <w:tcBorders>
              <w:top w:val="single" w:sz="4" w:space="0" w:color="auto"/>
              <w:left w:val="single" w:sz="4" w:space="0" w:color="auto"/>
              <w:bottom w:val="single" w:sz="4" w:space="0" w:color="auto"/>
              <w:right w:val="single" w:sz="4" w:space="0" w:color="auto"/>
            </w:tcBorders>
            <w:vAlign w:val="center"/>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Tarım Danışmanı</w:t>
            </w:r>
          </w:p>
        </w:tc>
        <w:tc>
          <w:tcPr>
            <w:tcW w:w="0" w:type="auto"/>
            <w:tcBorders>
              <w:top w:val="single" w:sz="4" w:space="0" w:color="auto"/>
              <w:left w:val="single" w:sz="4" w:space="0" w:color="auto"/>
              <w:bottom w:val="single" w:sz="4" w:space="0" w:color="auto"/>
              <w:right w:val="single" w:sz="4" w:space="0" w:color="auto"/>
            </w:tcBorders>
            <w:noWrap/>
            <w:vAlign w:val="center"/>
          </w:tcPr>
          <w:p w:rsidR="004F4212" w:rsidRPr="006469FE" w:rsidRDefault="004F4212" w:rsidP="00DB302B">
            <w:pPr>
              <w:spacing w:line="276" w:lineRule="auto"/>
              <w:rPr>
                <w:rFonts w:asciiTheme="minorHAnsi" w:hAnsiTheme="minorHAnsi"/>
                <w:sz w:val="20"/>
                <w:szCs w:val="20"/>
              </w:rPr>
            </w:pPr>
            <w:r w:rsidRPr="006469FE">
              <w:rPr>
                <w:rFonts w:asciiTheme="minorHAnsi" w:hAnsiTheme="minorHAnsi"/>
                <w:sz w:val="20"/>
                <w:szCs w:val="20"/>
              </w:rPr>
              <w:t>Tarla Bitkileri</w:t>
            </w:r>
          </w:p>
        </w:tc>
      </w:tr>
    </w:tbl>
    <w:p w:rsidR="00C83832" w:rsidRPr="006469FE" w:rsidRDefault="00E93B8E" w:rsidP="00DB302B">
      <w:pPr>
        <w:pStyle w:val="Balk4"/>
        <w:spacing w:after="0" w:line="276" w:lineRule="auto"/>
        <w:rPr>
          <w:szCs w:val="22"/>
        </w:rPr>
      </w:pPr>
      <w:bookmarkStart w:id="933" w:name="_Toc378852765"/>
      <w:bookmarkStart w:id="934" w:name="_Toc379183305"/>
      <w:bookmarkStart w:id="935" w:name="_Toc379185167"/>
      <w:bookmarkStart w:id="936" w:name="_Toc411347599"/>
      <w:bookmarkStart w:id="937" w:name="_Toc413836876"/>
      <w:r w:rsidRPr="006469FE">
        <w:rPr>
          <w:szCs w:val="22"/>
        </w:rPr>
        <w:t>4.4</w:t>
      </w:r>
      <w:r w:rsidR="009475B7" w:rsidRPr="006469FE">
        <w:rPr>
          <w:szCs w:val="22"/>
        </w:rPr>
        <w:t>.3.</w:t>
      </w:r>
      <w:r w:rsidR="00444FCF" w:rsidRPr="006469FE">
        <w:rPr>
          <w:szCs w:val="22"/>
        </w:rPr>
        <w:t>11</w:t>
      </w:r>
      <w:r w:rsidR="00501BD0" w:rsidRPr="006469FE">
        <w:rPr>
          <w:szCs w:val="22"/>
        </w:rPr>
        <w:t>.</w:t>
      </w:r>
      <w:r w:rsidR="00C83832" w:rsidRPr="006469FE">
        <w:rPr>
          <w:szCs w:val="22"/>
        </w:rPr>
        <w:t xml:space="preserve"> Kısa Mesaj Hattı (SMS) Projesi Çalışmaları</w:t>
      </w:r>
      <w:bookmarkEnd w:id="933"/>
      <w:bookmarkEnd w:id="934"/>
      <w:bookmarkEnd w:id="935"/>
      <w:bookmarkEnd w:id="936"/>
      <w:bookmarkEnd w:id="937"/>
    </w:p>
    <w:p w:rsidR="00C83832" w:rsidRPr="006469FE" w:rsidRDefault="00C83832" w:rsidP="00DB302B">
      <w:pPr>
        <w:spacing w:line="276" w:lineRule="auto"/>
        <w:ind w:firstLine="708"/>
        <w:rPr>
          <w:rFonts w:asciiTheme="minorHAnsi" w:hAnsiTheme="minorHAnsi"/>
          <w:sz w:val="22"/>
          <w:szCs w:val="22"/>
        </w:rPr>
      </w:pPr>
      <w:r w:rsidRPr="006469FE">
        <w:rPr>
          <w:rFonts w:asciiTheme="minorHAnsi" w:hAnsiTheme="minorHAnsi"/>
          <w:sz w:val="22"/>
          <w:szCs w:val="22"/>
        </w:rPr>
        <w:t>Projenin amacı;</w:t>
      </w:r>
      <w:r w:rsidRPr="006469FE">
        <w:rPr>
          <w:rFonts w:asciiTheme="minorHAnsi" w:hAnsiTheme="minorHAnsi"/>
          <w:b/>
          <w:sz w:val="22"/>
          <w:szCs w:val="22"/>
        </w:rPr>
        <w:t xml:space="preserve"> </w:t>
      </w:r>
      <w:r w:rsidRPr="006469FE">
        <w:rPr>
          <w:rFonts w:asciiTheme="minorHAnsi" w:hAnsiTheme="minorHAnsi"/>
          <w:sz w:val="22"/>
          <w:szCs w:val="22"/>
        </w:rPr>
        <w:t xml:space="preserve">Tarımsal üretimdeki hızlı ve sürekli bilgi akışının önemine istinaden Bilgisayarlı Erken Tahmin ve Uyarı istasyonlarından alınan değerler ile Bitki Hastalık ve Zararlılarını önceden tahmin ederek çiftçimize Kısa Mesaj Hattı (SMS) ile en kısa sürede duyurmakta yine </w:t>
      </w:r>
      <w:r w:rsidR="00C37F67" w:rsidRPr="006469FE">
        <w:rPr>
          <w:rFonts w:asciiTheme="minorHAnsi" w:hAnsiTheme="minorHAnsi"/>
          <w:sz w:val="22"/>
          <w:szCs w:val="22"/>
        </w:rPr>
        <w:t>Meteorolojiden</w:t>
      </w:r>
      <w:r w:rsidRPr="006469FE">
        <w:rPr>
          <w:rFonts w:asciiTheme="minorHAnsi" w:hAnsiTheme="minorHAnsi"/>
          <w:sz w:val="22"/>
          <w:szCs w:val="22"/>
        </w:rPr>
        <w:t xml:space="preserve"> alınan Don, Aşırı yağış ve Fırtına gibi tarımsal üretimi doğrudan etkileyen </w:t>
      </w:r>
      <w:r w:rsidR="00C37F67" w:rsidRPr="006469FE">
        <w:rPr>
          <w:rFonts w:asciiTheme="minorHAnsi" w:hAnsiTheme="minorHAnsi"/>
          <w:sz w:val="22"/>
          <w:szCs w:val="22"/>
        </w:rPr>
        <w:t>meteorolojik</w:t>
      </w:r>
      <w:r w:rsidRPr="006469FE">
        <w:rPr>
          <w:rFonts w:asciiTheme="minorHAnsi" w:hAnsiTheme="minorHAnsi"/>
          <w:sz w:val="22"/>
          <w:szCs w:val="22"/>
        </w:rPr>
        <w:t xml:space="preserve"> olayları da çiftçimize en kısa sürede bildirerek gerekli tedbirleri almasını sağlamaktadır. Ay</w:t>
      </w:r>
      <w:r w:rsidR="00C37F67" w:rsidRPr="006469FE">
        <w:rPr>
          <w:rFonts w:asciiTheme="minorHAnsi" w:hAnsiTheme="minorHAnsi"/>
          <w:sz w:val="22"/>
          <w:szCs w:val="22"/>
        </w:rPr>
        <w:t>rıca Bakanlığımızın uyguladığı t</w:t>
      </w:r>
      <w:r w:rsidRPr="006469FE">
        <w:rPr>
          <w:rFonts w:asciiTheme="minorHAnsi" w:hAnsiTheme="minorHAnsi"/>
          <w:sz w:val="22"/>
          <w:szCs w:val="22"/>
        </w:rPr>
        <w:t xml:space="preserve">eşvik ve </w:t>
      </w:r>
      <w:r w:rsidR="00C37F67" w:rsidRPr="006469FE">
        <w:rPr>
          <w:rFonts w:asciiTheme="minorHAnsi" w:hAnsiTheme="minorHAnsi"/>
          <w:sz w:val="22"/>
          <w:szCs w:val="22"/>
        </w:rPr>
        <w:t>desteklemeler ile diğer t</w:t>
      </w:r>
      <w:r w:rsidRPr="006469FE">
        <w:rPr>
          <w:rFonts w:asciiTheme="minorHAnsi" w:hAnsiTheme="minorHAnsi"/>
          <w:sz w:val="22"/>
          <w:szCs w:val="22"/>
        </w:rPr>
        <w:t xml:space="preserve">arımsal konulardaki duyuruları sisteme kayıtlı çiftçilerimizin cep telefonlarına en kısa sürede intikal ettirmektir. </w:t>
      </w:r>
    </w:p>
    <w:p w:rsidR="00C83832" w:rsidRPr="006469FE" w:rsidRDefault="00C83832" w:rsidP="00DB302B">
      <w:pPr>
        <w:spacing w:line="276" w:lineRule="auto"/>
        <w:ind w:firstLine="708"/>
        <w:rPr>
          <w:rFonts w:asciiTheme="minorHAnsi" w:hAnsiTheme="minorHAnsi"/>
          <w:sz w:val="22"/>
          <w:szCs w:val="22"/>
        </w:rPr>
      </w:pPr>
      <w:r w:rsidRPr="006469FE">
        <w:rPr>
          <w:rFonts w:asciiTheme="minorHAnsi" w:hAnsiTheme="minorHAnsi"/>
          <w:sz w:val="22"/>
          <w:szCs w:val="22"/>
        </w:rPr>
        <w:t>Proje 2007 de uygulanmaya başlamıştır. Bilgisayar programı ile kategorilendirilen çiftçilerimizden, her gruba ve en düşük köy bazında olmak üzere İl bazına kadar tüm yerleşim birimlerine,  anlaşma yapılan GSM Operatörü vasıtasıyla Kısa Mesaj (SMS) gönderilmektedir. Projenin kaynağı Çanakkale İl Özel İdaresinden sağlanmaktadır</w:t>
      </w:r>
      <w:r w:rsidR="0083252A" w:rsidRPr="006469FE">
        <w:rPr>
          <w:rFonts w:asciiTheme="minorHAnsi" w:hAnsiTheme="minorHAnsi"/>
          <w:sz w:val="22"/>
          <w:szCs w:val="22"/>
        </w:rPr>
        <w:t>.</w:t>
      </w:r>
    </w:p>
    <w:p w:rsidR="0083252A" w:rsidRPr="006469FE" w:rsidRDefault="0083252A" w:rsidP="00DB302B">
      <w:pPr>
        <w:spacing w:line="276" w:lineRule="auto"/>
        <w:rPr>
          <w:rFonts w:asciiTheme="minorHAnsi" w:hAnsiTheme="minorHAnsi"/>
        </w:rPr>
      </w:pPr>
    </w:p>
    <w:tbl>
      <w:tblPr>
        <w:tblStyle w:val="TabloKlavuzu"/>
        <w:tblW w:w="0" w:type="auto"/>
        <w:jc w:val="center"/>
        <w:tblLook w:val="04A0" w:firstRow="1" w:lastRow="0" w:firstColumn="1" w:lastColumn="0" w:noHBand="0" w:noVBand="1"/>
      </w:tblPr>
      <w:tblGrid>
        <w:gridCol w:w="921"/>
        <w:gridCol w:w="1620"/>
        <w:gridCol w:w="2206"/>
        <w:gridCol w:w="1842"/>
      </w:tblGrid>
      <w:tr w:rsidR="00A4665E" w:rsidRPr="006469FE" w:rsidTr="009A3EC8">
        <w:trPr>
          <w:jc w:val="center"/>
        </w:trPr>
        <w:tc>
          <w:tcPr>
            <w:tcW w:w="921" w:type="dxa"/>
            <w:shd w:val="clear" w:color="auto" w:fill="FBD4B4" w:themeFill="accent6" w:themeFillTint="66"/>
            <w:vAlign w:val="center"/>
          </w:tcPr>
          <w:p w:rsidR="0079408C" w:rsidRPr="006469FE" w:rsidRDefault="004067DA" w:rsidP="00DB302B">
            <w:pPr>
              <w:spacing w:line="276" w:lineRule="auto"/>
              <w:jc w:val="center"/>
              <w:rPr>
                <w:rFonts w:asciiTheme="minorHAnsi" w:hAnsiTheme="minorHAnsi"/>
                <w:b/>
                <w:sz w:val="20"/>
                <w:szCs w:val="20"/>
              </w:rPr>
            </w:pPr>
            <w:r w:rsidRPr="006469FE">
              <w:rPr>
                <w:rFonts w:asciiTheme="minorHAnsi" w:hAnsiTheme="minorHAnsi"/>
                <w:b/>
                <w:sz w:val="20"/>
                <w:szCs w:val="20"/>
              </w:rPr>
              <w:t>Yıl</w:t>
            </w:r>
          </w:p>
        </w:tc>
        <w:tc>
          <w:tcPr>
            <w:tcW w:w="1620" w:type="dxa"/>
            <w:shd w:val="clear" w:color="auto" w:fill="FBD4B4" w:themeFill="accent6" w:themeFillTint="66"/>
            <w:vAlign w:val="center"/>
          </w:tcPr>
          <w:p w:rsidR="0079408C" w:rsidRPr="006469FE" w:rsidRDefault="004067DA" w:rsidP="00DB302B">
            <w:pPr>
              <w:spacing w:line="276" w:lineRule="auto"/>
              <w:jc w:val="center"/>
              <w:rPr>
                <w:rFonts w:asciiTheme="minorHAnsi" w:hAnsiTheme="minorHAnsi"/>
                <w:b/>
                <w:sz w:val="20"/>
                <w:szCs w:val="20"/>
              </w:rPr>
            </w:pPr>
            <w:r w:rsidRPr="006469FE">
              <w:rPr>
                <w:rFonts w:asciiTheme="minorHAnsi" w:hAnsiTheme="minorHAnsi"/>
                <w:b/>
                <w:sz w:val="20"/>
                <w:szCs w:val="20"/>
              </w:rPr>
              <w:t xml:space="preserve">Kayıtlı </w:t>
            </w:r>
            <w:r w:rsidR="009A3EC8" w:rsidRPr="006469FE">
              <w:rPr>
                <w:rFonts w:asciiTheme="minorHAnsi" w:hAnsiTheme="minorHAnsi"/>
                <w:b/>
                <w:sz w:val="20"/>
                <w:szCs w:val="20"/>
              </w:rPr>
              <w:t>Çiftçi Sayısı</w:t>
            </w:r>
          </w:p>
        </w:tc>
        <w:tc>
          <w:tcPr>
            <w:tcW w:w="2206" w:type="dxa"/>
            <w:shd w:val="clear" w:color="auto" w:fill="FBD4B4" w:themeFill="accent6" w:themeFillTint="66"/>
            <w:vAlign w:val="center"/>
          </w:tcPr>
          <w:p w:rsidR="0079408C" w:rsidRPr="006469FE" w:rsidRDefault="009A3EC8" w:rsidP="00DB302B">
            <w:pPr>
              <w:spacing w:line="276" w:lineRule="auto"/>
              <w:jc w:val="center"/>
              <w:rPr>
                <w:rFonts w:asciiTheme="minorHAnsi" w:hAnsiTheme="minorHAnsi"/>
                <w:b/>
                <w:sz w:val="20"/>
                <w:szCs w:val="20"/>
              </w:rPr>
            </w:pPr>
            <w:r w:rsidRPr="006469FE">
              <w:rPr>
                <w:rFonts w:asciiTheme="minorHAnsi" w:hAnsiTheme="minorHAnsi"/>
                <w:b/>
                <w:sz w:val="20"/>
                <w:szCs w:val="20"/>
              </w:rPr>
              <w:t xml:space="preserve">15 Ana Konuda Gönderilen </w:t>
            </w:r>
            <w:r w:rsidR="004067DA" w:rsidRPr="006469FE">
              <w:rPr>
                <w:rFonts w:asciiTheme="minorHAnsi" w:hAnsiTheme="minorHAnsi"/>
                <w:b/>
                <w:sz w:val="20"/>
                <w:szCs w:val="20"/>
              </w:rPr>
              <w:t>Mesaj</w:t>
            </w:r>
            <w:r w:rsidRPr="006469FE">
              <w:rPr>
                <w:rFonts w:asciiTheme="minorHAnsi" w:hAnsiTheme="minorHAnsi"/>
                <w:b/>
                <w:sz w:val="20"/>
                <w:szCs w:val="20"/>
              </w:rPr>
              <w:t xml:space="preserve"> Sayısı</w:t>
            </w:r>
          </w:p>
        </w:tc>
        <w:tc>
          <w:tcPr>
            <w:tcW w:w="1842" w:type="dxa"/>
            <w:shd w:val="clear" w:color="auto" w:fill="FBD4B4" w:themeFill="accent6" w:themeFillTint="66"/>
            <w:vAlign w:val="center"/>
          </w:tcPr>
          <w:p w:rsidR="0079408C" w:rsidRPr="006469FE" w:rsidRDefault="004067DA" w:rsidP="00DB302B">
            <w:pPr>
              <w:spacing w:line="276" w:lineRule="auto"/>
              <w:jc w:val="center"/>
              <w:rPr>
                <w:rFonts w:asciiTheme="minorHAnsi" w:hAnsiTheme="minorHAnsi"/>
                <w:b/>
                <w:sz w:val="20"/>
                <w:szCs w:val="20"/>
              </w:rPr>
            </w:pPr>
            <w:r w:rsidRPr="006469FE">
              <w:rPr>
                <w:rFonts w:asciiTheme="minorHAnsi" w:hAnsiTheme="minorHAnsi"/>
                <w:b/>
                <w:sz w:val="20"/>
                <w:szCs w:val="20"/>
              </w:rPr>
              <w:t xml:space="preserve">Mesajın </w:t>
            </w:r>
            <w:r w:rsidR="009A3EC8" w:rsidRPr="006469FE">
              <w:rPr>
                <w:rFonts w:asciiTheme="minorHAnsi" w:hAnsiTheme="minorHAnsi"/>
                <w:b/>
                <w:sz w:val="20"/>
                <w:szCs w:val="20"/>
              </w:rPr>
              <w:t xml:space="preserve">Ulaştığı </w:t>
            </w:r>
            <w:r w:rsidR="00E844BA" w:rsidRPr="006469FE">
              <w:rPr>
                <w:rFonts w:asciiTheme="minorHAnsi" w:hAnsiTheme="minorHAnsi"/>
                <w:b/>
                <w:sz w:val="20"/>
                <w:szCs w:val="20"/>
              </w:rPr>
              <w:t xml:space="preserve">Toplam </w:t>
            </w:r>
            <w:r w:rsidR="009A3EC8" w:rsidRPr="006469FE">
              <w:rPr>
                <w:rFonts w:asciiTheme="minorHAnsi" w:hAnsiTheme="minorHAnsi"/>
                <w:b/>
                <w:sz w:val="20"/>
                <w:szCs w:val="20"/>
              </w:rPr>
              <w:t>Çiftçi Sayısı</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2007</w:t>
            </w:r>
          </w:p>
        </w:tc>
        <w:tc>
          <w:tcPr>
            <w:tcW w:w="1620"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1960</w:t>
            </w:r>
          </w:p>
        </w:tc>
        <w:tc>
          <w:tcPr>
            <w:tcW w:w="2206"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176</w:t>
            </w:r>
          </w:p>
        </w:tc>
        <w:tc>
          <w:tcPr>
            <w:tcW w:w="1842"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66.975</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2008</w:t>
            </w:r>
          </w:p>
        </w:tc>
        <w:tc>
          <w:tcPr>
            <w:tcW w:w="1620"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3662</w:t>
            </w:r>
          </w:p>
        </w:tc>
        <w:tc>
          <w:tcPr>
            <w:tcW w:w="2206"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174</w:t>
            </w:r>
          </w:p>
        </w:tc>
        <w:tc>
          <w:tcPr>
            <w:tcW w:w="1842"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126.504</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2009</w:t>
            </w:r>
          </w:p>
        </w:tc>
        <w:tc>
          <w:tcPr>
            <w:tcW w:w="1620"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4889</w:t>
            </w:r>
          </w:p>
        </w:tc>
        <w:tc>
          <w:tcPr>
            <w:tcW w:w="2206"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147</w:t>
            </w:r>
          </w:p>
        </w:tc>
        <w:tc>
          <w:tcPr>
            <w:tcW w:w="1842"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148.252</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2010</w:t>
            </w:r>
          </w:p>
        </w:tc>
        <w:tc>
          <w:tcPr>
            <w:tcW w:w="1620"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5713</w:t>
            </w:r>
          </w:p>
        </w:tc>
        <w:tc>
          <w:tcPr>
            <w:tcW w:w="2206"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173</w:t>
            </w:r>
          </w:p>
        </w:tc>
        <w:tc>
          <w:tcPr>
            <w:tcW w:w="1842"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190.969</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2011</w:t>
            </w:r>
          </w:p>
        </w:tc>
        <w:tc>
          <w:tcPr>
            <w:tcW w:w="1620"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6369</w:t>
            </w:r>
          </w:p>
        </w:tc>
        <w:tc>
          <w:tcPr>
            <w:tcW w:w="2206"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128</w:t>
            </w:r>
          </w:p>
        </w:tc>
        <w:tc>
          <w:tcPr>
            <w:tcW w:w="1842"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171.195</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2012</w:t>
            </w:r>
          </w:p>
        </w:tc>
        <w:tc>
          <w:tcPr>
            <w:tcW w:w="1620"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6832</w:t>
            </w:r>
          </w:p>
        </w:tc>
        <w:tc>
          <w:tcPr>
            <w:tcW w:w="2206"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191</w:t>
            </w:r>
          </w:p>
        </w:tc>
        <w:tc>
          <w:tcPr>
            <w:tcW w:w="1842" w:type="dxa"/>
          </w:tcPr>
          <w:p w:rsidR="0079408C" w:rsidRPr="006469FE" w:rsidRDefault="0079408C" w:rsidP="00DB302B">
            <w:pPr>
              <w:spacing w:line="276" w:lineRule="auto"/>
              <w:jc w:val="center"/>
              <w:rPr>
                <w:rFonts w:asciiTheme="minorHAnsi" w:hAnsiTheme="minorHAnsi"/>
                <w:sz w:val="20"/>
                <w:szCs w:val="20"/>
              </w:rPr>
            </w:pPr>
            <w:r w:rsidRPr="006469FE">
              <w:rPr>
                <w:rFonts w:asciiTheme="minorHAnsi" w:hAnsiTheme="minorHAnsi"/>
                <w:sz w:val="20"/>
                <w:szCs w:val="20"/>
              </w:rPr>
              <w:t>413.228</w:t>
            </w:r>
          </w:p>
        </w:tc>
      </w:tr>
      <w:tr w:rsidR="00A4665E" w:rsidRPr="006469FE" w:rsidTr="009A3EC8">
        <w:trPr>
          <w:jc w:val="center"/>
        </w:trPr>
        <w:tc>
          <w:tcPr>
            <w:tcW w:w="921" w:type="dxa"/>
          </w:tcPr>
          <w:p w:rsidR="0079408C" w:rsidRPr="006469FE" w:rsidRDefault="0079408C" w:rsidP="00DB302B">
            <w:pPr>
              <w:spacing w:line="276" w:lineRule="auto"/>
              <w:jc w:val="center"/>
              <w:rPr>
                <w:rFonts w:asciiTheme="minorHAnsi" w:hAnsiTheme="minorHAnsi"/>
                <w:b/>
                <w:sz w:val="20"/>
                <w:szCs w:val="20"/>
              </w:rPr>
            </w:pPr>
            <w:r w:rsidRPr="006469FE">
              <w:rPr>
                <w:rFonts w:asciiTheme="minorHAnsi" w:hAnsiTheme="minorHAnsi"/>
                <w:b/>
                <w:sz w:val="20"/>
                <w:szCs w:val="20"/>
              </w:rPr>
              <w:t>2013</w:t>
            </w:r>
          </w:p>
        </w:tc>
        <w:tc>
          <w:tcPr>
            <w:tcW w:w="1620" w:type="dxa"/>
          </w:tcPr>
          <w:p w:rsidR="0079408C" w:rsidRPr="006469FE" w:rsidRDefault="004067DA" w:rsidP="00DB302B">
            <w:pPr>
              <w:spacing w:line="276" w:lineRule="auto"/>
              <w:jc w:val="center"/>
              <w:rPr>
                <w:rFonts w:asciiTheme="minorHAnsi" w:hAnsiTheme="minorHAnsi"/>
                <w:sz w:val="20"/>
                <w:szCs w:val="20"/>
              </w:rPr>
            </w:pPr>
            <w:r w:rsidRPr="006469FE">
              <w:rPr>
                <w:rFonts w:asciiTheme="minorHAnsi" w:hAnsiTheme="minorHAnsi"/>
                <w:sz w:val="20"/>
                <w:szCs w:val="20"/>
              </w:rPr>
              <w:t>7291</w:t>
            </w:r>
          </w:p>
        </w:tc>
        <w:tc>
          <w:tcPr>
            <w:tcW w:w="2206" w:type="dxa"/>
          </w:tcPr>
          <w:p w:rsidR="0079408C" w:rsidRPr="006469FE" w:rsidRDefault="004067DA" w:rsidP="00DB302B">
            <w:pPr>
              <w:spacing w:line="276" w:lineRule="auto"/>
              <w:jc w:val="center"/>
              <w:rPr>
                <w:rFonts w:asciiTheme="minorHAnsi" w:hAnsiTheme="minorHAnsi"/>
                <w:sz w:val="20"/>
                <w:szCs w:val="20"/>
              </w:rPr>
            </w:pPr>
            <w:r w:rsidRPr="006469FE">
              <w:rPr>
                <w:rFonts w:asciiTheme="minorHAnsi" w:hAnsiTheme="minorHAnsi"/>
                <w:sz w:val="20"/>
                <w:szCs w:val="20"/>
              </w:rPr>
              <w:t>161</w:t>
            </w:r>
          </w:p>
        </w:tc>
        <w:tc>
          <w:tcPr>
            <w:tcW w:w="1842" w:type="dxa"/>
          </w:tcPr>
          <w:p w:rsidR="0079408C" w:rsidRPr="006469FE" w:rsidRDefault="004067DA" w:rsidP="00DB302B">
            <w:pPr>
              <w:spacing w:line="276" w:lineRule="auto"/>
              <w:jc w:val="center"/>
              <w:rPr>
                <w:rFonts w:asciiTheme="minorHAnsi" w:hAnsiTheme="minorHAnsi"/>
                <w:sz w:val="20"/>
                <w:szCs w:val="20"/>
              </w:rPr>
            </w:pPr>
            <w:r w:rsidRPr="006469FE">
              <w:rPr>
                <w:rFonts w:asciiTheme="minorHAnsi" w:hAnsiTheme="minorHAnsi"/>
                <w:sz w:val="20"/>
                <w:szCs w:val="20"/>
              </w:rPr>
              <w:t>375.957</w:t>
            </w:r>
          </w:p>
        </w:tc>
      </w:tr>
      <w:tr w:rsidR="00C37F67" w:rsidRPr="006469FE" w:rsidTr="009A3EC8">
        <w:trPr>
          <w:jc w:val="center"/>
        </w:trPr>
        <w:tc>
          <w:tcPr>
            <w:tcW w:w="921" w:type="dxa"/>
          </w:tcPr>
          <w:p w:rsidR="00C37F67" w:rsidRPr="006469FE" w:rsidRDefault="00C37F67" w:rsidP="00DB302B">
            <w:pPr>
              <w:spacing w:line="276" w:lineRule="auto"/>
              <w:jc w:val="center"/>
              <w:rPr>
                <w:rFonts w:asciiTheme="minorHAnsi" w:hAnsiTheme="minorHAnsi"/>
                <w:b/>
                <w:sz w:val="20"/>
                <w:szCs w:val="20"/>
              </w:rPr>
            </w:pPr>
            <w:r w:rsidRPr="006469FE">
              <w:rPr>
                <w:rFonts w:asciiTheme="minorHAnsi" w:hAnsiTheme="minorHAnsi"/>
                <w:b/>
                <w:sz w:val="20"/>
                <w:szCs w:val="20"/>
              </w:rPr>
              <w:t>2014</w:t>
            </w:r>
          </w:p>
        </w:tc>
        <w:tc>
          <w:tcPr>
            <w:tcW w:w="1620" w:type="dxa"/>
          </w:tcPr>
          <w:p w:rsidR="00C37F67" w:rsidRPr="006469FE" w:rsidRDefault="00687189" w:rsidP="00DB302B">
            <w:pPr>
              <w:spacing w:line="276" w:lineRule="auto"/>
              <w:jc w:val="center"/>
              <w:rPr>
                <w:rFonts w:asciiTheme="minorHAnsi" w:hAnsiTheme="minorHAnsi"/>
                <w:sz w:val="20"/>
                <w:szCs w:val="20"/>
              </w:rPr>
            </w:pPr>
            <w:r w:rsidRPr="006469FE">
              <w:rPr>
                <w:rFonts w:asciiTheme="minorHAnsi" w:hAnsiTheme="minorHAnsi"/>
                <w:sz w:val="20"/>
                <w:szCs w:val="20"/>
              </w:rPr>
              <w:t>8143</w:t>
            </w:r>
          </w:p>
        </w:tc>
        <w:tc>
          <w:tcPr>
            <w:tcW w:w="2206" w:type="dxa"/>
          </w:tcPr>
          <w:p w:rsidR="00C37F67" w:rsidRPr="006469FE" w:rsidRDefault="00A4665E" w:rsidP="00DB302B">
            <w:pPr>
              <w:spacing w:line="276" w:lineRule="auto"/>
              <w:jc w:val="center"/>
              <w:rPr>
                <w:rFonts w:asciiTheme="minorHAnsi" w:hAnsiTheme="minorHAnsi"/>
                <w:sz w:val="20"/>
                <w:szCs w:val="20"/>
              </w:rPr>
            </w:pPr>
            <w:r w:rsidRPr="006469FE">
              <w:rPr>
                <w:rFonts w:asciiTheme="minorHAnsi" w:hAnsiTheme="minorHAnsi"/>
                <w:sz w:val="20"/>
                <w:szCs w:val="20"/>
              </w:rPr>
              <w:t>132</w:t>
            </w:r>
          </w:p>
        </w:tc>
        <w:tc>
          <w:tcPr>
            <w:tcW w:w="1842" w:type="dxa"/>
          </w:tcPr>
          <w:p w:rsidR="00C37F67" w:rsidRPr="006469FE" w:rsidRDefault="00A4665E" w:rsidP="00DB302B">
            <w:pPr>
              <w:spacing w:line="276" w:lineRule="auto"/>
              <w:jc w:val="center"/>
              <w:rPr>
                <w:rFonts w:asciiTheme="minorHAnsi" w:hAnsiTheme="minorHAnsi"/>
                <w:sz w:val="20"/>
                <w:szCs w:val="20"/>
              </w:rPr>
            </w:pPr>
            <w:r w:rsidRPr="006469FE">
              <w:rPr>
                <w:rFonts w:asciiTheme="minorHAnsi" w:hAnsiTheme="minorHAnsi"/>
                <w:sz w:val="20"/>
                <w:szCs w:val="20"/>
              </w:rPr>
              <w:t>247.395</w:t>
            </w:r>
          </w:p>
        </w:tc>
      </w:tr>
    </w:tbl>
    <w:p w:rsidR="004F4212" w:rsidRPr="006469FE" w:rsidRDefault="004F4212" w:rsidP="00444FCF">
      <w:pPr>
        <w:pStyle w:val="Balk4"/>
        <w:spacing w:after="0" w:line="276" w:lineRule="auto"/>
        <w:rPr>
          <w:szCs w:val="22"/>
        </w:rPr>
      </w:pPr>
      <w:bookmarkStart w:id="938" w:name="_Toc378852766"/>
      <w:bookmarkStart w:id="939" w:name="_Toc379183306"/>
      <w:bookmarkStart w:id="940" w:name="_Toc379185168"/>
      <w:bookmarkStart w:id="941" w:name="_Toc411347600"/>
      <w:bookmarkStart w:id="942" w:name="_Toc413836877"/>
      <w:bookmarkStart w:id="943" w:name="_Toc378852767"/>
      <w:bookmarkStart w:id="944" w:name="_Toc379183307"/>
      <w:bookmarkStart w:id="945" w:name="_Toc379185169"/>
      <w:r w:rsidRPr="006469FE">
        <w:rPr>
          <w:szCs w:val="22"/>
        </w:rPr>
        <w:t>4.4.3.1</w:t>
      </w:r>
      <w:r w:rsidR="00444FCF" w:rsidRPr="006469FE">
        <w:rPr>
          <w:szCs w:val="22"/>
        </w:rPr>
        <w:t>2</w:t>
      </w:r>
      <w:r w:rsidRPr="006469FE">
        <w:rPr>
          <w:szCs w:val="22"/>
        </w:rPr>
        <w:t>. Tarımsal Kuraklık İl Eylem Planı Çalışmaları</w:t>
      </w:r>
      <w:bookmarkEnd w:id="938"/>
      <w:bookmarkEnd w:id="939"/>
      <w:bookmarkEnd w:id="940"/>
      <w:bookmarkEnd w:id="941"/>
      <w:bookmarkEnd w:id="942"/>
    </w:p>
    <w:p w:rsidR="004F4212" w:rsidRPr="006469FE" w:rsidRDefault="004F4212"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7 Ağustos 2007 tarih ve 26606 Sayı Resmî Gazete yayınlanan  “Tarımsal Kuraklıkla Mücadele ile Kuraklık Yönetimi Çalışmalarına İlişkin Usul ve Esaslar Hakkında Karar”ın yürürlüğe konulması; Bakanlar Kurulu’nca 09.07.2007 tarihinde kararlaştırılmıştır. Bu karara istinaden 18 Ağustos 2012 tarihinde yayınlanan Tarımsal Kuraklık Yönetiminin Görevleri, Çalışma Usul ve Esaslarına Dair Yönetmelik gereğince, ilgili kurum ve kuruluşlardan İl Tarımsal Kuraklıkla Mücadele Eylem Planının hazırlanması amacıyla istenen veriler kullanılarak, İl Gıda Tarım ve Hayvancılık Müdürlüğümüzce “Çanakkale İli Tarımsal Kuraklıkla Mücadele Eylem Planı”  hazırlanmıştır. Hazırlanan Eylem Planı ile Kuraklıkla mücadelede, kurak yıllarda alınması gereken tedbirlerin yanında, normal şartlardaki yıllarda alınması gereken tedbirler de belirtilmektedir. </w:t>
      </w:r>
    </w:p>
    <w:p w:rsidR="00F36562" w:rsidRPr="006469FE" w:rsidRDefault="004F4212"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Bu nedenlerle “Kuraklık Eylem Planı” sadece kuraklık olduğu yıllarda alınacak önlemleri değil, kuraklık olmadan önce yağışlı yıllarda alınacak tedbirleri de içermektedir. Bu bağlamda merkezde ilgili bakanlıklar konuları itibariyle gelecek yıllarda yapacakları yatırımlar ve kuraklık halinde kısa dönemde </w:t>
      </w:r>
      <w:r w:rsidRPr="006469FE">
        <w:rPr>
          <w:rFonts w:asciiTheme="minorHAnsi" w:hAnsiTheme="minorHAnsi"/>
          <w:sz w:val="22"/>
          <w:szCs w:val="22"/>
        </w:rPr>
        <w:lastRenderedPageBreak/>
        <w:t>yapacakları çalışmaları kapsayan eylem planlarını hazırlamaktadırlar.  İllerde ise uygulamaya yönelik tüm kuruluş çalışmalarını kapsayan İl Kuraklık Eylem Planı hazırlanmıştır.  Hazırlanan Çanakkale İli Tarımsal Kuraklıkla Mücadele Eylem Planı, Tarımsal Kuraklık İl Kriz Merkezini oluşturan birim ve organlara gönderilmiş olup, tarımsal kuraklık eylem planı mevcut konjüktüre göre de güncellenmeleri yapılarak bir rapor halinde Bakanlığımıza sunulmuştur.</w:t>
      </w:r>
    </w:p>
    <w:p w:rsidR="004F4212" w:rsidRPr="006469FE" w:rsidRDefault="004F4212" w:rsidP="00DB302B">
      <w:pPr>
        <w:spacing w:line="276" w:lineRule="auto"/>
        <w:ind w:firstLine="708"/>
        <w:rPr>
          <w:rFonts w:asciiTheme="minorHAnsi" w:hAnsiTheme="minorHAnsi"/>
          <w:sz w:val="22"/>
          <w:szCs w:val="22"/>
        </w:rPr>
      </w:pPr>
      <w:r w:rsidRPr="006469FE">
        <w:rPr>
          <w:rFonts w:asciiTheme="minorHAnsi" w:hAnsiTheme="minorHAnsi"/>
          <w:sz w:val="22"/>
          <w:szCs w:val="22"/>
        </w:rPr>
        <w:t>Ayrıca ilimize ait tarımsal kuraklık eylem planında belirtilen geçen dönem faaliyetlerini değerlendirmek ve ileriye dönük hedeflerimizi belirlenmesi amacıyla, Tarımsal Kuraklık İl Kriz Merkezi birimleri İl Müdürlüğümüz koordinatörlüğünde 2 Nisan 2014 tarihinde toplanmıştır</w:t>
      </w:r>
    </w:p>
    <w:p w:rsidR="00DB45A3" w:rsidRPr="006469FE" w:rsidRDefault="009A70C5" w:rsidP="00444FCF">
      <w:pPr>
        <w:pStyle w:val="Balk4"/>
        <w:spacing w:after="0" w:line="276" w:lineRule="auto"/>
        <w:rPr>
          <w:szCs w:val="22"/>
        </w:rPr>
      </w:pPr>
      <w:bookmarkStart w:id="946" w:name="_Toc411347601"/>
      <w:bookmarkStart w:id="947" w:name="_Toc413836878"/>
      <w:r w:rsidRPr="006469FE">
        <w:rPr>
          <w:szCs w:val="22"/>
        </w:rPr>
        <w:t>4.4.3.1</w:t>
      </w:r>
      <w:r w:rsidR="00444FCF" w:rsidRPr="006469FE">
        <w:rPr>
          <w:szCs w:val="22"/>
        </w:rPr>
        <w:t>3</w:t>
      </w:r>
      <w:r w:rsidR="00501BD0" w:rsidRPr="006469FE">
        <w:rPr>
          <w:szCs w:val="22"/>
        </w:rPr>
        <w:t>.</w:t>
      </w:r>
      <w:r w:rsidR="009475B7" w:rsidRPr="006469FE">
        <w:rPr>
          <w:szCs w:val="22"/>
        </w:rPr>
        <w:t xml:space="preserve"> </w:t>
      </w:r>
      <w:r w:rsidR="00DB45A3" w:rsidRPr="006469FE">
        <w:rPr>
          <w:szCs w:val="22"/>
        </w:rPr>
        <w:t>2090 Sayılı Kanun ve Doğal Afetlerle İlgili Yapılan Çalışmalar</w:t>
      </w:r>
      <w:bookmarkEnd w:id="943"/>
      <w:bookmarkEnd w:id="944"/>
      <w:bookmarkEnd w:id="945"/>
      <w:bookmarkEnd w:id="946"/>
      <w:bookmarkEnd w:id="947"/>
    </w:p>
    <w:p w:rsidR="00EF6879" w:rsidRPr="006469FE" w:rsidRDefault="00EF6879" w:rsidP="00DB302B">
      <w:pPr>
        <w:pStyle w:val="ListeParagraf"/>
        <w:spacing w:after="0"/>
        <w:ind w:left="0" w:firstLine="708"/>
        <w:rPr>
          <w:rFonts w:asciiTheme="minorHAnsi" w:hAnsiTheme="minorHAnsi"/>
        </w:rPr>
      </w:pPr>
      <w:r w:rsidRPr="006469FE">
        <w:rPr>
          <w:rFonts w:asciiTheme="minorHAnsi" w:hAnsiTheme="minorHAnsi"/>
        </w:rPr>
        <w:t xml:space="preserve">Oluşan olumsuz iklim faaliyeti (Aşırı yağış, Sel, Fırtına Don ve Dolu v.d) sonucu, tarım alanlarında oluşan zararın genel tespitini,  İl ve İlçe Müdürlüklerimizce kurulan ekipler tarafından yapılmaktadır.  Ekili-dikili Tarım alanlarında oluşan bu zarar, Bakanlığımıza acil olarak bildirilmektedir. Oluşan zarar Tarım Sigortaları kapsamındaki bir risk </w:t>
      </w:r>
      <w:r w:rsidRPr="006469FE">
        <w:rPr>
          <w:rFonts w:asciiTheme="minorHAnsi" w:hAnsiTheme="minorHAnsi"/>
          <w:i/>
        </w:rPr>
        <w:t>( dolu, fırtına, hortum, yangın, heyelan, deprem, sel ve su baskını nedeniyle oluşan hasar tarım sigortaları kapsamında teminat altına alınmıştır</w:t>
      </w:r>
      <w:r w:rsidRPr="006469FE">
        <w:rPr>
          <w:rFonts w:asciiTheme="minorHAnsi" w:hAnsiTheme="minorHAnsi"/>
        </w:rPr>
        <w:t>.)  ise 2090 sayılı Tabii Afetlerden Zarar Gören Çiftçilere Yapılacak Yardımlar Hakkında Kanun kapsamında değerlendirilmemektedir. Bu durumda İl ve İlçe Müdürlüklerimize dilekçe ile başvuran çiftçilerin parsellerinde hasar tespiti yapılmakta, bilgi olarak Bakanlığımıza bildirilmektedir. Daha sonra Bakanlar Kurulu Kararı ile bu Afetlerden zarar gören çiftçilere yapılacak borç ertelemesi, faiz indirimi gibi desteklerde bu tespitlere göre işlem yapılmaktadır.</w:t>
      </w:r>
    </w:p>
    <w:p w:rsidR="00BB20E2" w:rsidRPr="006469FE" w:rsidRDefault="00BB20E2" w:rsidP="00DB302B">
      <w:pPr>
        <w:pStyle w:val="ListeParagraf"/>
        <w:spacing w:after="0"/>
        <w:ind w:left="0" w:firstLine="708"/>
        <w:rPr>
          <w:rFonts w:asciiTheme="minorHAnsi" w:hAnsiTheme="minorHAnsi"/>
        </w:rPr>
      </w:pPr>
    </w:p>
    <w:p w:rsidR="00EF6879" w:rsidRPr="006469FE" w:rsidRDefault="00EF6879" w:rsidP="007E7CAA">
      <w:pPr>
        <w:pStyle w:val="ListeParagraf"/>
        <w:numPr>
          <w:ilvl w:val="0"/>
          <w:numId w:val="38"/>
        </w:numPr>
        <w:spacing w:after="0"/>
        <w:rPr>
          <w:rFonts w:asciiTheme="minorHAnsi" w:hAnsiTheme="minorHAnsi"/>
        </w:rPr>
      </w:pPr>
      <w:r w:rsidRPr="006469FE">
        <w:rPr>
          <w:rFonts w:asciiTheme="minorHAnsi" w:hAnsiTheme="minorHAnsi"/>
        </w:rPr>
        <w:t>İlimiz, Merkez İlçede 29-31/03/2014 tarihinde meydana gelen don olayı Saraycık ve Özbek köylerinde 2 çiftçi ailesine ait 38,917 dekar Şeftali dikili alanda %30-60 arasında zarar oluşturduğu, 1,939 dekar Erik dikili alanda ise %80 oranında zarar oluşturduğu,</w:t>
      </w:r>
    </w:p>
    <w:p w:rsidR="00EF6879" w:rsidRPr="006469FE" w:rsidRDefault="00EF6879" w:rsidP="00DB302B">
      <w:pPr>
        <w:spacing w:line="276" w:lineRule="auto"/>
        <w:ind w:firstLine="709"/>
        <w:rPr>
          <w:rFonts w:asciiTheme="minorHAnsi" w:hAnsiTheme="minorHAnsi"/>
          <w:sz w:val="22"/>
          <w:szCs w:val="22"/>
        </w:rPr>
      </w:pPr>
      <w:r w:rsidRPr="006469FE">
        <w:rPr>
          <w:rFonts w:asciiTheme="minorHAnsi" w:hAnsiTheme="minorHAnsi"/>
          <w:sz w:val="22"/>
          <w:szCs w:val="22"/>
        </w:rPr>
        <w:t>Merkez İlçeye bağlı Saraycık, Sarıcaeli, Işıklar, Kalabaklı,, Aşağıokçular, Yapıldak, Musaköy,   Kızılkeçili, Civler ve Kurşunlu köylerinde 04-06/06/2014 tarihlerinde meydana gelen aşırı yağmur yağışı sonucu 38 çiftçi ailesine ait 267,7 dekar kiraz bahçesinde aşırı yağmur yağışından dolayı kiraz meyvelerinde % 30 -80  oranlarında kiraz meyvelerinde çatlama zararı olduğu ve bununda verim kaybına neden olduğu,</w:t>
      </w:r>
    </w:p>
    <w:p w:rsidR="00EF6879" w:rsidRPr="006469FE" w:rsidRDefault="00EF6879" w:rsidP="00DB302B">
      <w:pPr>
        <w:spacing w:line="276" w:lineRule="auto"/>
        <w:ind w:firstLine="709"/>
        <w:rPr>
          <w:rFonts w:asciiTheme="minorHAnsi" w:hAnsiTheme="minorHAnsi"/>
          <w:sz w:val="22"/>
          <w:szCs w:val="22"/>
        </w:rPr>
      </w:pPr>
      <w:r w:rsidRPr="006469FE">
        <w:rPr>
          <w:rFonts w:asciiTheme="minorHAnsi" w:hAnsiTheme="minorHAnsi"/>
          <w:sz w:val="22"/>
          <w:szCs w:val="22"/>
        </w:rPr>
        <w:t>Merkez İlçeye bağlı Kemel Köyünde 04-06/06/2014 tarihinde meydana gelen aşırı yağmur  yağışından dolayı 4 çiftçi ailesine ait 1020,264 da. Buğday ekili alanda %35-60 oranları arasında verim kaybı zararı oluştuğu tespit edilmiştir. ile ilgili Merkez İlçede 29- 31/03/2014 tarihinde meydana gelen don olayı ve 04-06/06/2014 tarihlerinde meydana gelen aşırı yağış yağışı sonucu tarımsal varlıkları % 30 ve üzeri zarar gören çiftçilerin T.C. Ziraat Bankası A.Ş. ve Tarım Kredi Kooperatiflerine olan düşük faizli kredi kullandırılmasına ilişkin Bakanlar Kurulunun 2014/6355</w:t>
      </w:r>
    </w:p>
    <w:p w:rsidR="00EF6879" w:rsidRPr="006469FE" w:rsidRDefault="00EF6879" w:rsidP="00DB302B">
      <w:pPr>
        <w:spacing w:line="276" w:lineRule="auto"/>
        <w:rPr>
          <w:rFonts w:asciiTheme="minorHAnsi" w:hAnsiTheme="minorHAnsi"/>
          <w:sz w:val="22"/>
          <w:szCs w:val="22"/>
        </w:rPr>
      </w:pPr>
      <w:r w:rsidRPr="006469FE">
        <w:rPr>
          <w:rFonts w:asciiTheme="minorHAnsi" w:hAnsiTheme="minorHAnsi"/>
          <w:sz w:val="22"/>
          <w:szCs w:val="22"/>
        </w:rPr>
        <w:t xml:space="preserve">sayılı Kararı kapsamındaki kredi borçlarının ertelenmesi ile </w:t>
      </w:r>
      <w:r w:rsidR="00C37F67" w:rsidRPr="006469FE">
        <w:rPr>
          <w:rFonts w:asciiTheme="minorHAnsi" w:hAnsiTheme="minorHAnsi"/>
          <w:sz w:val="22"/>
          <w:szCs w:val="22"/>
        </w:rPr>
        <w:t>ilgili İl</w:t>
      </w:r>
      <w:r w:rsidRPr="006469FE">
        <w:rPr>
          <w:rFonts w:asciiTheme="minorHAnsi" w:hAnsiTheme="minorHAnsi"/>
          <w:sz w:val="22"/>
          <w:szCs w:val="22"/>
        </w:rPr>
        <w:t xml:space="preserve"> Hasar Tespit Komisyon Kararları ve eklerinin incelenmesi sonucunda;</w:t>
      </w:r>
    </w:p>
    <w:p w:rsidR="00EF6879" w:rsidRPr="006469FE" w:rsidRDefault="00EF6879" w:rsidP="007E7CAA">
      <w:pPr>
        <w:pStyle w:val="ListeParagraf"/>
        <w:numPr>
          <w:ilvl w:val="0"/>
          <w:numId w:val="38"/>
        </w:numPr>
        <w:rPr>
          <w:rFonts w:asciiTheme="minorHAnsi" w:hAnsiTheme="minorHAnsi"/>
        </w:rPr>
      </w:pPr>
      <w:r w:rsidRPr="006469FE">
        <w:rPr>
          <w:rFonts w:asciiTheme="minorHAnsi" w:hAnsiTheme="minorHAnsi"/>
        </w:rPr>
        <w:t xml:space="preserve">Bayramiç İlçe Hasar Tespit Komisyonunun; 13/05/2014 tarih ve 1 nolu Kararının incelenmesinde: 29-31/03/2014 tarihinde meydana gelen don olayı neticesinde;  Ahmetçeli, Çavuşlu Doğancı köylerinde olmak üzere 9 çiftçimize ait 106,664 da. Şeftali, Nektarin ve Erik dikili alanda % 60-95 arasında zarar oluştuğu. İlçe Hasar Tespit Komisyonunun 04/06/2014 tarih ve 2 nolu kararının incelenmesinde 29/ 04 /2014 tarihinde meydana gelen sağanak yağışla beraber dolu yağması neticesinde 4 köyde 72 çiftçimize ait toplam 1096 da. Dikili meyve bahçesinde %45-95 arasında oluştuğunun tespit edildiği, İlçe Hasar  tespit </w:t>
      </w:r>
      <w:r w:rsidRPr="006469FE">
        <w:rPr>
          <w:rFonts w:asciiTheme="minorHAnsi" w:hAnsiTheme="minorHAnsi"/>
        </w:rPr>
        <w:lastRenderedPageBreak/>
        <w:t xml:space="preserve">Komisyonunun 07/072014 tarih ve 3 nolu kararının incelenmesi neticesinde 01/07/2014 tarihleri arasında aşırı yağış neticesinde hasat zamanı gelmiş kirazlarda çatlamaşeklinde meydana gelen zarar neticesinde merkez ilçe ve 6 köyde 13 çiftçimize ait 76,73 da. alanda %50-75 arasında zarar oluştuğunun tespit edildiği.  2014/6355 sayılı kararname kapsamında zarar gören ve Çiftçi Kayıt sisteminden alınan kesin icmalde isimler bulunan 94 (doksan dört) çiftçimizin isimleri T.C. Ziraat Bankası A.Ş. ve Tarım Kredi Kooperatiflerine olan düşük faizli kredi kullandırılmasına ilişkin Bakanlar Kurulu Kararı kapsamındaki kredi borçlarının ertelenmesi için, ilgili T.C. Ziraat Bankası A.Ş. ve Tarım Kredi Kooperatiflerine bildirilmiştir. </w:t>
      </w:r>
    </w:p>
    <w:p w:rsidR="00EF6879" w:rsidRPr="006469FE" w:rsidRDefault="00EF6879" w:rsidP="007E7CAA">
      <w:pPr>
        <w:pStyle w:val="ListeParagraf"/>
        <w:numPr>
          <w:ilvl w:val="0"/>
          <w:numId w:val="38"/>
        </w:numPr>
        <w:rPr>
          <w:rFonts w:asciiTheme="minorHAnsi" w:hAnsiTheme="minorHAnsi"/>
        </w:rPr>
      </w:pPr>
      <w:r w:rsidRPr="006469FE">
        <w:rPr>
          <w:rFonts w:asciiTheme="minorHAnsi" w:hAnsiTheme="minorHAnsi"/>
        </w:rPr>
        <w:t>Biga İlçe Hasar Tespit Komisyonunun 23/06/2014 tarihli ve 1 ve 2 nolu kararları ile 30/06/2014 tarih ve 3 nolu karar ları incelenmesi neticesinde 03-05/06/2014 tarihleri arasında aşırı yağış sonucu meydana gelen selden dolayı Karabiga Beldesi, Yeniçiftlik  ve Eybekli Köylerinde toplam 55 çiftçi ailesine ait 622  da.  Ekili alanda %40 ın altında  zarar oluştuğu  oluşan zarar tarım sigortası kapsamında olduğundan 2090 sayılı kanun kapsamında değerlendirilemiyeceği  ilçede 4 çiftçinin  bu kanundan yararlanabileceği Hasar Tespit Komisyonunun 26/08/2014 tarih ve 4 nolu kararının incelenmesi sonucu 07/08/2014 tarihinde meydana gelen aşırı yağmur ve selden dolayı zarar gören Tokatkırı köyünden 18 çiftçiye ait 295,7 da. Biber ayçiçeği,slajlık mısır ekili arazide % 30 un üzerinde zarar oluşmuştur.</w:t>
      </w:r>
    </w:p>
    <w:p w:rsidR="00EF6879" w:rsidRPr="006469FE" w:rsidRDefault="00EF6879" w:rsidP="007E7CAA">
      <w:pPr>
        <w:pStyle w:val="ListeParagraf"/>
        <w:numPr>
          <w:ilvl w:val="0"/>
          <w:numId w:val="38"/>
        </w:numPr>
        <w:rPr>
          <w:rFonts w:asciiTheme="minorHAnsi" w:hAnsiTheme="minorHAnsi"/>
        </w:rPr>
      </w:pPr>
      <w:r w:rsidRPr="006469FE">
        <w:rPr>
          <w:rFonts w:asciiTheme="minorHAnsi" w:hAnsiTheme="minorHAnsi"/>
        </w:rPr>
        <w:t>Çan İlçe Hasar Tespit Komisyonun 03/07/2014 tarih 1 nolu karar incelendiğinde 01/04/2014 ve 01/06/2014 tarihleri arasında aşırı yağıştan dolayı 3 köyde 11 çiftçiye ait 847,551 da. Buğday arpa çavdar,yulaf yonca,fiğ yem bezelyesi soğan ekili tarım arazilerinde  %30-90 oranları arasında zarar olduğu,</w:t>
      </w:r>
    </w:p>
    <w:p w:rsidR="00EF6879" w:rsidRPr="006469FE" w:rsidRDefault="00EF6879" w:rsidP="007E7CAA">
      <w:pPr>
        <w:pStyle w:val="ListeParagraf"/>
        <w:numPr>
          <w:ilvl w:val="0"/>
          <w:numId w:val="38"/>
        </w:numPr>
        <w:rPr>
          <w:rFonts w:asciiTheme="minorHAnsi" w:hAnsiTheme="minorHAnsi"/>
        </w:rPr>
      </w:pPr>
      <w:r w:rsidRPr="006469FE">
        <w:rPr>
          <w:rFonts w:asciiTheme="minorHAnsi" w:hAnsiTheme="minorHAnsi"/>
        </w:rPr>
        <w:t>Gelibolu İlçe Hasar Tespit Komisyonunun 23.09.2014 tarih ve 3 nolu karar incelendiğinde 07.08.2014 tarihinde meydana gelen Aşırı yağış dolu ve kuvvetli rüzgardan dolayı 1 Beldeve 24 köyden toplam 193 çiftçimize ait 32000 da ayçiçeği 2000 da bağ ve yeni dikilen 1-2 yıllık meyve fidanlarında %30 aşan oranda zarar oluştuğu tespit edilmiştir.</w:t>
      </w:r>
    </w:p>
    <w:p w:rsidR="00EF6879" w:rsidRPr="006469FE" w:rsidRDefault="00EF6879" w:rsidP="007E7CAA">
      <w:pPr>
        <w:pStyle w:val="ListeParagraf"/>
        <w:numPr>
          <w:ilvl w:val="0"/>
          <w:numId w:val="38"/>
        </w:numPr>
        <w:rPr>
          <w:rFonts w:asciiTheme="minorHAnsi" w:hAnsiTheme="minorHAnsi"/>
        </w:rPr>
      </w:pPr>
      <w:r w:rsidRPr="006469FE">
        <w:rPr>
          <w:rFonts w:asciiTheme="minorHAnsi" w:hAnsiTheme="minorHAnsi"/>
        </w:rPr>
        <w:t>Gökçeada İlçe Hasar Tespit Komisyonunun 05/06/2014 tarih ve 2 nolu karar incelendiğinde 02/05/2014 tarihinde ilçede meydana gelen sel ve dolu sebebiyle komisyonca hasar tespiti yapılan ekilişlerinin %30-67 arasında zarar gören 5 çiftçi ve 1 tüzel kişi üreticinin borçlarının ertelenmesi için gerekli girişimlerin yapılmasına Hasar Tespit Komisyonunun 05/06/2014 tarih ve 2 sayılı kararda hasar görüpte komisyonda değerlendirilmeyen Elta Elektrik</w:t>
      </w:r>
      <w:r w:rsidR="002A3FC7" w:rsidRPr="006469FE">
        <w:rPr>
          <w:rFonts w:asciiTheme="minorHAnsi" w:hAnsiTheme="minorHAnsi"/>
        </w:rPr>
        <w:t xml:space="preserve"> </w:t>
      </w:r>
      <w:r w:rsidRPr="006469FE">
        <w:rPr>
          <w:rFonts w:asciiTheme="minorHAnsi" w:hAnsiTheme="minorHAnsi"/>
        </w:rPr>
        <w:t>İnşaat Ticaret Limited Şirketinin 03/10/2014tarihinde yapmış olduğu müracaatı değerlendirilmesi neticesinde Komisyonun aldığı ek kararda 02/05/2014 tarihinde ki aşırı yağış ve dolu neticesinde oluşan selde 242 da. Arpa 149 da fiğ 95 da. Yonca ekili alanda oluşan hasar oranı %</w:t>
      </w:r>
      <w:r w:rsidR="00D25726" w:rsidRPr="006469FE">
        <w:rPr>
          <w:rFonts w:asciiTheme="minorHAnsi" w:hAnsiTheme="minorHAnsi"/>
        </w:rPr>
        <w:t>35 olması</w:t>
      </w:r>
      <w:r w:rsidRPr="006469FE">
        <w:rPr>
          <w:rFonts w:asciiTheme="minorHAnsi" w:hAnsiTheme="minorHAnsi"/>
        </w:rPr>
        <w:t xml:space="preserve"> nedeniyle borçlarının ertelenmesi için ilgili komisyon kararının ilgili Ziraat Bankası Şubesine ve Tarım Kredi Kooperatiflerine gönderilmesine karar verildiği tespit edilmiştir.</w:t>
      </w:r>
    </w:p>
    <w:p w:rsidR="00EF6879" w:rsidRPr="006469FE" w:rsidRDefault="00EF6879" w:rsidP="007E7CAA">
      <w:pPr>
        <w:pStyle w:val="ListeParagraf"/>
        <w:numPr>
          <w:ilvl w:val="0"/>
          <w:numId w:val="38"/>
        </w:numPr>
        <w:rPr>
          <w:rFonts w:asciiTheme="minorHAnsi" w:hAnsiTheme="minorHAnsi"/>
        </w:rPr>
      </w:pPr>
      <w:r w:rsidRPr="006469FE">
        <w:rPr>
          <w:rFonts w:asciiTheme="minorHAnsi" w:hAnsiTheme="minorHAnsi"/>
        </w:rPr>
        <w:t>Lapseki İlçe Hasar Tespit Komisyonunun 24/06/2014 tarih ve 2 nolu karar incelendiğinde 04/06/2014 tarihinde meydana gelen aşırı yağıştan dolayı ekilişleri zarar gören İlçe merkezi 1 Belde ve 16 köyde toplam 292 çiftçinin, 2014/6355 sayılı Bakanlar Kurulu Kararı kapsamındaki kredi borçlarının ertelenmesine alınan komisyon kararının ilgili Ziraat Bankası Şubesine ve Tarım Kredi Kooperatiflerine gönderilmesine karar verildiği tespit edilmiştir.</w:t>
      </w:r>
    </w:p>
    <w:p w:rsidR="00EF6879" w:rsidRPr="006469FE" w:rsidRDefault="00EF6879" w:rsidP="00DB302B">
      <w:pPr>
        <w:spacing w:line="276" w:lineRule="auto"/>
        <w:ind w:firstLine="709"/>
        <w:rPr>
          <w:rFonts w:asciiTheme="minorHAnsi" w:hAnsiTheme="minorHAnsi"/>
          <w:sz w:val="22"/>
          <w:szCs w:val="22"/>
        </w:rPr>
      </w:pPr>
      <w:r w:rsidRPr="006469FE">
        <w:rPr>
          <w:rFonts w:asciiTheme="minorHAnsi" w:hAnsiTheme="minorHAnsi"/>
          <w:sz w:val="22"/>
          <w:szCs w:val="22"/>
        </w:rPr>
        <w:t xml:space="preserve">Bakanlar Kurulunun 13 Mayıs 2014 tarih ve 2014/6355 sayılı kararı ile 28/08/2014 tarihinden, 31/12/2014bu tarihine kadar meydana gelen yangın, aşırı sıcak zararı, samyeli, çığ, heyelan taban suyu yükselmesi, sel-su baskını, fırtına aşırı yağış, aşırı kar yağışı, dolu, don, kuraklık, yıldırım düşmesi ve </w:t>
      </w:r>
      <w:r w:rsidRPr="006469FE">
        <w:rPr>
          <w:rFonts w:asciiTheme="minorHAnsi" w:hAnsiTheme="minorHAnsi"/>
          <w:sz w:val="22"/>
          <w:szCs w:val="22"/>
        </w:rPr>
        <w:lastRenderedPageBreak/>
        <w:t>hortum afetlerine maruz kalan ve bu afetler sebebiyle ekilişleri, ürünleri, hayvan varlıkları, tesisleri veya seraları en az % 30 oranında zarar gören Çiftçi Kayıt Sistemine kayıtlı gerçek veya tüzel kişi üreticilerin (kamu kurum ve kuruluşları hariç) T.C Ziraat Bankası A.Ş. ve Tarım Kredi Kooperatiflerine olan düşük faizli kredi kullandırılmasına ilişkin bu karar kapsamındaki kredi borçlarının ertelenmesi yapılacağı bildirilmiştir. Bu Kararname kapsamında İlimiz Bayramiç, Biga, Gelibolu, Gökçeada Çan  ve Lapseki İlçelerinde 28/08/2014 ile 31/12/2014 tarihleri arasında meydana gelen tabii afetlerden % 30 ve üzeri tarımsal varlığı zarar gören Merkez İlçede 45(kırk beş) Bayramiç ilçemizde 94 (doksan dört), Biga İlçemizde 22 (yirmi iki) Gökçeada İlçemizde 7(yedi) Gelibolu İlçemizde 193(yüz doksan üç) Çan İlçemizde 11(on bir)  ve Lapseki ilçemizde 292(iki yüz doksan iki)  olmak üzere toplam 664 (altı yüz altmış dört) çiftçimizin 2014/6355 sayılı Kararname gereğince T.C Ziraat Bankası A.Ş. ve Tarım Kredi Kooperatiflerine olan düşük faizli kredi kullandırılmasına ilişkin bu karar kapsamındaki kredi borçlarının ertelenmesi ile ilgili işlemler, ilgili ilçe müdürlüklerince yapılmıştır.</w:t>
      </w:r>
    </w:p>
    <w:p w:rsidR="007823A1" w:rsidRPr="006469FE" w:rsidRDefault="007823A1" w:rsidP="007823A1">
      <w:pPr>
        <w:pStyle w:val="Balk4"/>
      </w:pPr>
      <w:bookmarkStart w:id="948" w:name="_Toc413836879"/>
      <w:r w:rsidRPr="006469FE">
        <w:t>4.4.3.14. İstatistik Çalışmaları</w:t>
      </w:r>
      <w:bookmarkEnd w:id="948"/>
    </w:p>
    <w:p w:rsidR="007823A1" w:rsidRPr="006469FE" w:rsidRDefault="007823A1" w:rsidP="007823A1">
      <w:pPr>
        <w:spacing w:line="276" w:lineRule="auto"/>
        <w:rPr>
          <w:rFonts w:asciiTheme="minorHAnsi" w:hAnsiTheme="minorHAnsi"/>
          <w:sz w:val="22"/>
          <w:szCs w:val="22"/>
        </w:rPr>
      </w:pPr>
      <w:r w:rsidRPr="006469FE">
        <w:rPr>
          <w:rFonts w:asciiTheme="minorHAnsi" w:hAnsiTheme="minorHAnsi"/>
          <w:b/>
          <w:bCs/>
          <w:sz w:val="22"/>
          <w:szCs w:val="22"/>
        </w:rPr>
        <w:t>Cari Tarım İstatistikleri</w:t>
      </w:r>
    </w:p>
    <w:p w:rsidR="007823A1" w:rsidRPr="006469FE" w:rsidRDefault="007823A1" w:rsidP="007823A1">
      <w:pPr>
        <w:spacing w:line="276" w:lineRule="auto"/>
        <w:ind w:firstLine="708"/>
        <w:rPr>
          <w:rFonts w:asciiTheme="minorHAnsi" w:hAnsiTheme="minorHAnsi"/>
          <w:sz w:val="22"/>
          <w:szCs w:val="22"/>
        </w:rPr>
      </w:pPr>
      <w:r w:rsidRPr="006469FE">
        <w:rPr>
          <w:rFonts w:asciiTheme="minorHAnsi" w:hAnsiTheme="minorHAnsi"/>
          <w:sz w:val="22"/>
          <w:szCs w:val="22"/>
        </w:rPr>
        <w:t>Bakanlığımız ve Türkiye İstatistik Kurumu (TUİK) tarafından ortaklaşa hazırlanan ve iva.tarim.gov.tr web adresinde bulunan İstatistik Veri Ağı (İVA) kayıt sistemine kayıt edilmeye başlanmıştır. 2014 Yılına ait Bitkisel Ürün İstatistikleri 1. Tahmin Veri Girişleri, Örtüaltı Kesin Ürün Veri girişleri Nisan ayı sonunda, Hayvancılık İstatistikleri 1. Tahmin veri girişleri ve kontrolleri Haziran ayı başında tamamlanmıştır. 2. Tahmin tarla Ürünleri, Sebze-meyveler ekim ayı sonu itibariyle tamamlanmıştır. 3. Tahmin tarla Ürünleri, Sebze-meyveler aralık  ayı sonu itibariyle tamamlanmıştır.</w:t>
      </w:r>
    </w:p>
    <w:p w:rsidR="007823A1" w:rsidRPr="006469FE" w:rsidRDefault="007823A1" w:rsidP="007823A1">
      <w:pPr>
        <w:spacing w:line="276" w:lineRule="auto"/>
        <w:rPr>
          <w:rFonts w:asciiTheme="minorHAnsi" w:hAnsiTheme="minorHAnsi"/>
          <w:b/>
          <w:bCs/>
          <w:sz w:val="22"/>
          <w:szCs w:val="22"/>
        </w:rPr>
      </w:pPr>
    </w:p>
    <w:p w:rsidR="007823A1" w:rsidRPr="006469FE" w:rsidRDefault="007823A1" w:rsidP="007823A1">
      <w:pPr>
        <w:spacing w:line="276" w:lineRule="auto"/>
        <w:rPr>
          <w:rFonts w:asciiTheme="minorHAnsi" w:hAnsiTheme="minorHAnsi"/>
          <w:sz w:val="22"/>
          <w:szCs w:val="22"/>
        </w:rPr>
      </w:pPr>
      <w:r w:rsidRPr="006469FE">
        <w:rPr>
          <w:rFonts w:asciiTheme="minorHAnsi" w:hAnsiTheme="minorHAnsi"/>
          <w:b/>
          <w:bCs/>
          <w:sz w:val="22"/>
          <w:szCs w:val="22"/>
        </w:rPr>
        <w:t>Tarımsal Fiyatlar</w:t>
      </w:r>
    </w:p>
    <w:p w:rsidR="007823A1" w:rsidRPr="006469FE" w:rsidRDefault="007823A1" w:rsidP="007823A1">
      <w:pPr>
        <w:spacing w:line="276" w:lineRule="auto"/>
        <w:ind w:firstLine="360"/>
        <w:rPr>
          <w:rFonts w:asciiTheme="minorHAnsi" w:hAnsiTheme="minorHAnsi"/>
          <w:sz w:val="22"/>
          <w:szCs w:val="22"/>
        </w:rPr>
      </w:pPr>
      <w:r w:rsidRPr="006469FE">
        <w:rPr>
          <w:rFonts w:asciiTheme="minorHAnsi" w:hAnsiTheme="minorHAnsi"/>
          <w:sz w:val="22"/>
          <w:szCs w:val="22"/>
        </w:rPr>
        <w:t>Çiftçinin üreterek piyasaya arz ettiği ürünlerin ilk el satış fiyatlarında zaman içerisinde meydana gelen değişmeleri izlemek, Çiftçinin üretim amacıyla satın aldığı mal ve hizmetlere ödediği fiyatlarda  meydana gelen değişmeleri gözlemek,  tarımsal faaliyetlerle uğraşan kesimin satın alma gücünde ve ekonomik refahında zaman içinde meydana gelen değişmelere ilişkin hesaplamalar yapabilmek amacı ile derlenmekte olan Tarımsal fiyatlara ilişkin çalışmalar; ilimiz merkez ve bağlı ilçelerinde her ayın 14-15 ve 25-26 günlerinde olmak üzere ayda iki defa veri girişi yapılmakta olup yılda toplam 24 veri girişi yapılmaktadır.2014 yılı Tarımsal Fiyatlara ilişkin tüm veri girişleri ve kontrolleri tamamlanmıştır.</w:t>
      </w:r>
    </w:p>
    <w:p w:rsidR="007823A1" w:rsidRPr="006469FE" w:rsidRDefault="007823A1" w:rsidP="007823A1">
      <w:pPr>
        <w:spacing w:line="276" w:lineRule="auto"/>
        <w:rPr>
          <w:rFonts w:asciiTheme="minorHAnsi" w:hAnsiTheme="minorHAnsi"/>
          <w:b/>
          <w:bCs/>
          <w:sz w:val="22"/>
          <w:szCs w:val="22"/>
        </w:rPr>
      </w:pPr>
    </w:p>
    <w:p w:rsidR="007823A1" w:rsidRPr="006469FE" w:rsidRDefault="007823A1" w:rsidP="007823A1">
      <w:pPr>
        <w:spacing w:line="276" w:lineRule="auto"/>
        <w:rPr>
          <w:rFonts w:asciiTheme="minorHAnsi" w:hAnsiTheme="minorHAnsi"/>
          <w:sz w:val="22"/>
          <w:szCs w:val="22"/>
        </w:rPr>
      </w:pPr>
      <w:r w:rsidRPr="006469FE">
        <w:rPr>
          <w:rFonts w:asciiTheme="minorHAnsi" w:hAnsiTheme="minorHAnsi"/>
          <w:b/>
          <w:bCs/>
          <w:sz w:val="22"/>
          <w:szCs w:val="22"/>
        </w:rPr>
        <w:t>Bitkisel Ürün Maliyetleri</w:t>
      </w:r>
    </w:p>
    <w:p w:rsidR="007823A1" w:rsidRPr="006469FE" w:rsidRDefault="007823A1" w:rsidP="007823A1">
      <w:pPr>
        <w:spacing w:line="276" w:lineRule="auto"/>
        <w:ind w:firstLine="360"/>
        <w:rPr>
          <w:rFonts w:asciiTheme="minorHAnsi" w:hAnsiTheme="minorHAnsi"/>
          <w:sz w:val="22"/>
          <w:szCs w:val="22"/>
        </w:rPr>
      </w:pPr>
      <w:r w:rsidRPr="006469FE">
        <w:rPr>
          <w:rFonts w:asciiTheme="minorHAnsi" w:hAnsiTheme="minorHAnsi"/>
          <w:sz w:val="22"/>
          <w:szCs w:val="22"/>
        </w:rPr>
        <w:t xml:space="preserve">İlimizde </w:t>
      </w:r>
      <w:r w:rsidRPr="006469FE">
        <w:rPr>
          <w:rFonts w:asciiTheme="minorHAnsi" w:hAnsiTheme="minorHAnsi"/>
          <w:b/>
          <w:bCs/>
          <w:sz w:val="22"/>
          <w:szCs w:val="22"/>
        </w:rPr>
        <w:t>65</w:t>
      </w:r>
      <w:r w:rsidRPr="006469FE">
        <w:rPr>
          <w:rFonts w:asciiTheme="minorHAnsi" w:hAnsiTheme="minorHAnsi"/>
          <w:sz w:val="22"/>
          <w:szCs w:val="22"/>
        </w:rPr>
        <w:t xml:space="preserve"> ürünün Maliyet Anket Çalışması yapılmaktadır. Bakanlığımız Maliyet Otomasyon Sistemi (MOSİS)çalışmalarında her ürün için en az </w:t>
      </w:r>
      <w:r w:rsidRPr="006469FE">
        <w:rPr>
          <w:rFonts w:asciiTheme="minorHAnsi" w:hAnsiTheme="minorHAnsi"/>
          <w:b/>
          <w:bCs/>
          <w:sz w:val="22"/>
          <w:szCs w:val="22"/>
        </w:rPr>
        <w:t xml:space="preserve">15 en fazla 25 </w:t>
      </w:r>
      <w:r w:rsidRPr="006469FE">
        <w:rPr>
          <w:rFonts w:asciiTheme="minorHAnsi" w:hAnsiTheme="minorHAnsi"/>
          <w:sz w:val="22"/>
          <w:szCs w:val="22"/>
        </w:rPr>
        <w:t xml:space="preserve">üretici ile anket çalışması yapılmakta; </w:t>
      </w:r>
      <w:r w:rsidRPr="006469FE">
        <w:rPr>
          <w:rFonts w:asciiTheme="minorHAnsi" w:hAnsiTheme="minorHAnsi"/>
          <w:b/>
          <w:bCs/>
          <w:sz w:val="22"/>
          <w:szCs w:val="22"/>
        </w:rPr>
        <w:t>32</w:t>
      </w:r>
      <w:r w:rsidRPr="006469FE">
        <w:rPr>
          <w:rFonts w:asciiTheme="minorHAnsi" w:hAnsiTheme="minorHAnsi"/>
          <w:sz w:val="22"/>
          <w:szCs w:val="22"/>
        </w:rPr>
        <w:t xml:space="preserve"> ürün için toplam </w:t>
      </w:r>
      <w:r w:rsidRPr="006469FE">
        <w:rPr>
          <w:rFonts w:asciiTheme="minorHAnsi" w:hAnsiTheme="minorHAnsi"/>
          <w:b/>
          <w:bCs/>
          <w:sz w:val="22"/>
          <w:szCs w:val="22"/>
        </w:rPr>
        <w:t>415</w:t>
      </w:r>
      <w:r w:rsidRPr="006469FE">
        <w:rPr>
          <w:rFonts w:asciiTheme="minorHAnsi" w:hAnsiTheme="minorHAnsi"/>
          <w:sz w:val="22"/>
          <w:szCs w:val="22"/>
        </w:rPr>
        <w:t xml:space="preserve"> anket formu hazırlanarak 2014 yılından itibaren kurulan Maliyet Otomasyon Sistemine 2014 yılı veri girişleri tamamlanmıştır.</w:t>
      </w:r>
    </w:p>
    <w:p w:rsidR="007823A1" w:rsidRPr="006469FE" w:rsidRDefault="007823A1" w:rsidP="007823A1">
      <w:pPr>
        <w:spacing w:line="276" w:lineRule="auto"/>
        <w:ind w:firstLine="360"/>
        <w:rPr>
          <w:rFonts w:asciiTheme="minorHAnsi" w:hAnsiTheme="minorHAnsi"/>
          <w:sz w:val="22"/>
          <w:szCs w:val="22"/>
        </w:rPr>
      </w:pPr>
      <w:r w:rsidRPr="006469FE">
        <w:rPr>
          <w:rFonts w:asciiTheme="minorHAnsi" w:hAnsiTheme="minorHAnsi"/>
          <w:sz w:val="22"/>
          <w:szCs w:val="22"/>
        </w:rPr>
        <w:t>Bakanlığımız Tarım Reformu Genel Müdürlüğü çatısı altında kurulan Tarım Ürünleri Maliyet Sistemi (TÜMSİS) çerçevesin de İlimiz ve İlçelerinde yetiştirilen her ürün için Maliyet çalışmaları yapılarak TÜMSİS sistemine 2014 yılı veri girişleri tamamlanmış ve Bakanlık tarafından veri girişleri onaylanmıştır. 2015 yılı çalışmaları başlanmış olup çalışmalar devam etmektedir.</w:t>
      </w:r>
    </w:p>
    <w:p w:rsidR="007823A1" w:rsidRPr="006469FE" w:rsidRDefault="007823A1" w:rsidP="007823A1">
      <w:pPr>
        <w:spacing w:line="276" w:lineRule="auto"/>
        <w:rPr>
          <w:rFonts w:asciiTheme="minorHAnsi" w:hAnsiTheme="minorHAnsi"/>
          <w:b/>
          <w:bCs/>
          <w:sz w:val="22"/>
          <w:szCs w:val="22"/>
        </w:rPr>
      </w:pPr>
    </w:p>
    <w:p w:rsidR="007823A1" w:rsidRPr="006469FE" w:rsidRDefault="007823A1" w:rsidP="007823A1">
      <w:pPr>
        <w:spacing w:line="276" w:lineRule="auto"/>
        <w:rPr>
          <w:rFonts w:asciiTheme="minorHAnsi" w:hAnsiTheme="minorHAnsi"/>
          <w:sz w:val="22"/>
          <w:szCs w:val="22"/>
        </w:rPr>
      </w:pPr>
      <w:r w:rsidRPr="006469FE">
        <w:rPr>
          <w:rFonts w:asciiTheme="minorHAnsi" w:hAnsiTheme="minorHAnsi"/>
          <w:b/>
          <w:bCs/>
          <w:sz w:val="22"/>
          <w:szCs w:val="22"/>
        </w:rPr>
        <w:t>İl Planlama Envanterleri</w:t>
      </w:r>
    </w:p>
    <w:p w:rsidR="007823A1" w:rsidRPr="006469FE" w:rsidRDefault="007823A1" w:rsidP="007823A1">
      <w:pPr>
        <w:spacing w:line="276" w:lineRule="auto"/>
        <w:ind w:firstLine="360"/>
        <w:rPr>
          <w:rFonts w:asciiTheme="minorHAnsi" w:hAnsiTheme="minorHAnsi"/>
          <w:sz w:val="22"/>
          <w:szCs w:val="22"/>
        </w:rPr>
      </w:pPr>
      <w:r w:rsidRPr="006469FE">
        <w:rPr>
          <w:rFonts w:asciiTheme="minorHAnsi" w:hAnsiTheme="minorHAnsi"/>
          <w:sz w:val="22"/>
          <w:szCs w:val="22"/>
        </w:rPr>
        <w:t xml:space="preserve">İl İstatistik Raporuna esas olmak üzere hazırlanan İl Planlama Envanterleri </w:t>
      </w:r>
      <w:r w:rsidRPr="006469FE">
        <w:rPr>
          <w:rFonts w:asciiTheme="minorHAnsi" w:hAnsiTheme="minorHAnsi"/>
          <w:b/>
          <w:bCs/>
          <w:sz w:val="22"/>
          <w:szCs w:val="22"/>
        </w:rPr>
        <w:t xml:space="preserve">446 tablodan </w:t>
      </w:r>
      <w:r w:rsidRPr="006469FE">
        <w:rPr>
          <w:rFonts w:asciiTheme="minorHAnsi" w:hAnsiTheme="minorHAnsi"/>
          <w:sz w:val="22"/>
          <w:szCs w:val="22"/>
        </w:rPr>
        <w:t xml:space="preserve">oluşmakta olup; bunlardan </w:t>
      </w:r>
      <w:r w:rsidRPr="006469FE">
        <w:rPr>
          <w:rFonts w:asciiTheme="minorHAnsi" w:hAnsiTheme="minorHAnsi"/>
          <w:b/>
          <w:bCs/>
          <w:sz w:val="22"/>
          <w:szCs w:val="22"/>
        </w:rPr>
        <w:t xml:space="preserve">52 tanesi </w:t>
      </w:r>
      <w:r w:rsidRPr="006469FE">
        <w:rPr>
          <w:rFonts w:asciiTheme="minorHAnsi" w:hAnsiTheme="minorHAnsi"/>
          <w:sz w:val="22"/>
          <w:szCs w:val="22"/>
        </w:rPr>
        <w:t xml:space="preserve">kurumumuzla ilgili olup bu kapsamda; 2014 yılına ait veriler 2015 şubat </w:t>
      </w:r>
      <w:r w:rsidRPr="006469FE">
        <w:rPr>
          <w:rFonts w:asciiTheme="minorHAnsi" w:hAnsiTheme="minorHAnsi"/>
          <w:sz w:val="22"/>
          <w:szCs w:val="22"/>
        </w:rPr>
        <w:lastRenderedPageBreak/>
        <w:t>ayında hazırlanarak Valilik İl Planlama ve Koordinasyon Müdürlüğüne gönderilecektir. Çalışmalarda sona yaklaşılmıştır.</w:t>
      </w:r>
    </w:p>
    <w:p w:rsidR="007823A1" w:rsidRPr="006469FE" w:rsidRDefault="007823A1" w:rsidP="007823A1">
      <w:pPr>
        <w:spacing w:line="276" w:lineRule="auto"/>
        <w:rPr>
          <w:rFonts w:asciiTheme="minorHAnsi" w:hAnsiTheme="minorHAnsi"/>
          <w:b/>
          <w:bCs/>
          <w:sz w:val="22"/>
          <w:szCs w:val="22"/>
        </w:rPr>
      </w:pPr>
    </w:p>
    <w:p w:rsidR="007823A1" w:rsidRPr="006469FE" w:rsidRDefault="007823A1" w:rsidP="007823A1">
      <w:pPr>
        <w:spacing w:line="276" w:lineRule="auto"/>
        <w:rPr>
          <w:rFonts w:asciiTheme="minorHAnsi" w:hAnsiTheme="minorHAnsi"/>
          <w:sz w:val="22"/>
          <w:szCs w:val="22"/>
        </w:rPr>
      </w:pPr>
      <w:r w:rsidRPr="006469FE">
        <w:rPr>
          <w:rFonts w:asciiTheme="minorHAnsi" w:hAnsiTheme="minorHAnsi"/>
          <w:b/>
          <w:bCs/>
          <w:sz w:val="22"/>
          <w:szCs w:val="22"/>
        </w:rPr>
        <w:t>Sözleşmeli Üretim Raporu</w:t>
      </w:r>
    </w:p>
    <w:p w:rsidR="007823A1" w:rsidRPr="006469FE" w:rsidRDefault="007823A1" w:rsidP="007823A1">
      <w:pPr>
        <w:spacing w:line="276" w:lineRule="auto"/>
        <w:ind w:firstLine="360"/>
        <w:rPr>
          <w:rFonts w:asciiTheme="minorHAnsi" w:hAnsiTheme="minorHAnsi"/>
          <w:sz w:val="22"/>
          <w:szCs w:val="22"/>
        </w:rPr>
      </w:pPr>
      <w:r w:rsidRPr="006469FE">
        <w:rPr>
          <w:rFonts w:asciiTheme="minorHAnsi" w:hAnsiTheme="minorHAnsi"/>
          <w:sz w:val="22"/>
          <w:szCs w:val="22"/>
        </w:rPr>
        <w:t xml:space="preserve">2014 yılı içerisinde sözleşmeli olarak üretim yapılan bitkisel ve hayvansal ürünler, üretici sayıları,  üretim miktarları, sözleşmeli üretim yapan alıcı firmalar tespit edilerek hazırlanan formlar Bakanlık Bitkisel Üretim Genel Müdürlüğü’ne gönderilmiştir. </w:t>
      </w:r>
    </w:p>
    <w:p w:rsidR="005260DB" w:rsidRPr="006469FE" w:rsidRDefault="005260DB" w:rsidP="00DB302B">
      <w:pPr>
        <w:pStyle w:val="Balk4"/>
        <w:spacing w:after="0" w:line="276" w:lineRule="auto"/>
        <w:rPr>
          <w:szCs w:val="22"/>
        </w:rPr>
      </w:pPr>
      <w:bookmarkStart w:id="949" w:name="_Toc378852768"/>
      <w:bookmarkStart w:id="950" w:name="_Toc379183308"/>
      <w:bookmarkStart w:id="951" w:name="_Toc379185170"/>
      <w:bookmarkStart w:id="952" w:name="_Toc411347602"/>
      <w:bookmarkStart w:id="953" w:name="_Toc413836880"/>
      <w:bookmarkStart w:id="954" w:name="_Toc378852769"/>
      <w:bookmarkStart w:id="955" w:name="_Toc379183309"/>
      <w:bookmarkStart w:id="956" w:name="_Toc379185171"/>
      <w:r w:rsidRPr="006469FE">
        <w:rPr>
          <w:szCs w:val="22"/>
        </w:rPr>
        <w:t>4.4.3.1</w:t>
      </w:r>
      <w:r w:rsidR="007823A1" w:rsidRPr="006469FE">
        <w:rPr>
          <w:szCs w:val="22"/>
        </w:rPr>
        <w:t>5</w:t>
      </w:r>
      <w:r w:rsidR="001943A8" w:rsidRPr="006469FE">
        <w:rPr>
          <w:szCs w:val="22"/>
        </w:rPr>
        <w:t>.</w:t>
      </w:r>
      <w:r w:rsidRPr="006469FE">
        <w:rPr>
          <w:szCs w:val="22"/>
        </w:rPr>
        <w:t xml:space="preserve"> Tarımsal Yayım ve Danışmanlık Desteği</w:t>
      </w:r>
      <w:bookmarkEnd w:id="949"/>
      <w:bookmarkEnd w:id="950"/>
      <w:bookmarkEnd w:id="951"/>
      <w:bookmarkEnd w:id="952"/>
      <w:bookmarkEnd w:id="953"/>
    </w:p>
    <w:p w:rsidR="005260DB" w:rsidRPr="006469FE" w:rsidRDefault="005260DB" w:rsidP="00DB302B">
      <w:pPr>
        <w:spacing w:line="276" w:lineRule="auto"/>
        <w:ind w:firstLine="360"/>
        <w:rPr>
          <w:rFonts w:asciiTheme="minorHAnsi" w:hAnsiTheme="minorHAnsi"/>
          <w:sz w:val="22"/>
          <w:szCs w:val="22"/>
        </w:rPr>
      </w:pPr>
      <w:r w:rsidRPr="006469FE">
        <w:rPr>
          <w:rFonts w:asciiTheme="minorHAnsi" w:hAnsiTheme="minorHAnsi"/>
          <w:sz w:val="22"/>
          <w:szCs w:val="22"/>
        </w:rPr>
        <w:t xml:space="preserve">      Tarımsal Yayım ve Danışmanlık Hizmetlerine Destekleme Ödemesi Yapılmasına Dair Tebliğ” (Tebliğ No: 2014/15) Resmi Gazetede yayımlanarak uygulamaya konulmuş ve bu kapsamda yapılan faaliyetler sonucunda ilimizden tarımsal yayım ve danışmanlık desteğinden faydalanmak üzere 2014 yılında 1 serbest tarım danışmanı başvuruda bulunmuştur.</w:t>
      </w:r>
    </w:p>
    <w:p w:rsidR="005260DB" w:rsidRPr="006469FE" w:rsidRDefault="005260DB" w:rsidP="00DB302B">
      <w:pPr>
        <w:spacing w:line="276" w:lineRule="auto"/>
        <w:ind w:firstLine="360"/>
        <w:rPr>
          <w:rFonts w:asciiTheme="minorHAnsi" w:hAnsiTheme="minorHAnsi"/>
          <w:b/>
        </w:rPr>
      </w:pPr>
      <w:r w:rsidRPr="006469FE">
        <w:rPr>
          <w:rFonts w:asciiTheme="minorHAnsi" w:hAnsiTheme="minorHAnsi"/>
        </w:rPr>
        <w:t xml:space="preserve"> </w:t>
      </w:r>
    </w:p>
    <w:tbl>
      <w:tblPr>
        <w:tblStyle w:val="TabloKlavuzu"/>
        <w:tblW w:w="0" w:type="auto"/>
        <w:jc w:val="center"/>
        <w:tblLayout w:type="fixed"/>
        <w:tblLook w:val="04A0" w:firstRow="1" w:lastRow="0" w:firstColumn="1" w:lastColumn="0" w:noHBand="0" w:noVBand="1"/>
      </w:tblPr>
      <w:tblGrid>
        <w:gridCol w:w="1688"/>
        <w:gridCol w:w="851"/>
        <w:gridCol w:w="1499"/>
        <w:gridCol w:w="1622"/>
        <w:gridCol w:w="1559"/>
      </w:tblGrid>
      <w:tr w:rsidR="00F36562" w:rsidRPr="006469FE" w:rsidTr="001E1F65">
        <w:trPr>
          <w:trHeight w:val="463"/>
          <w:jc w:val="center"/>
        </w:trPr>
        <w:tc>
          <w:tcPr>
            <w:tcW w:w="168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36562" w:rsidRPr="006469FE" w:rsidRDefault="00F36562" w:rsidP="00DB302B">
            <w:pPr>
              <w:jc w:val="center"/>
              <w:rPr>
                <w:rFonts w:asciiTheme="minorHAnsi" w:hAnsiTheme="minorHAnsi"/>
                <w:b/>
                <w:sz w:val="20"/>
                <w:szCs w:val="20"/>
                <w:lang w:eastAsia="en-US"/>
              </w:rPr>
            </w:pPr>
            <w:r w:rsidRPr="006469FE">
              <w:rPr>
                <w:rFonts w:asciiTheme="minorHAnsi" w:hAnsiTheme="minorHAnsi"/>
                <w:b/>
                <w:sz w:val="20"/>
                <w:szCs w:val="20"/>
              </w:rPr>
              <w:t>Adı Soyadı</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36562" w:rsidRPr="006469FE" w:rsidRDefault="00F36562" w:rsidP="00DB302B">
            <w:pPr>
              <w:jc w:val="center"/>
              <w:rPr>
                <w:rFonts w:asciiTheme="minorHAnsi" w:hAnsiTheme="minorHAnsi"/>
                <w:b/>
                <w:sz w:val="20"/>
                <w:szCs w:val="20"/>
                <w:lang w:eastAsia="en-US"/>
              </w:rPr>
            </w:pPr>
            <w:r w:rsidRPr="006469FE">
              <w:rPr>
                <w:rFonts w:asciiTheme="minorHAnsi" w:hAnsiTheme="minorHAnsi"/>
                <w:b/>
                <w:sz w:val="20"/>
                <w:szCs w:val="20"/>
              </w:rPr>
              <w:t>İlçe</w:t>
            </w:r>
          </w:p>
        </w:tc>
        <w:tc>
          <w:tcPr>
            <w:tcW w:w="149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36562" w:rsidRPr="006469FE" w:rsidRDefault="00F36562" w:rsidP="00DB302B">
            <w:pPr>
              <w:jc w:val="center"/>
              <w:rPr>
                <w:rFonts w:asciiTheme="minorHAnsi" w:hAnsiTheme="minorHAnsi"/>
                <w:b/>
                <w:sz w:val="20"/>
                <w:szCs w:val="20"/>
                <w:lang w:eastAsia="en-US"/>
              </w:rPr>
            </w:pPr>
            <w:r w:rsidRPr="006469FE">
              <w:rPr>
                <w:rFonts w:asciiTheme="minorHAnsi" w:hAnsiTheme="minorHAnsi"/>
                <w:b/>
                <w:sz w:val="20"/>
                <w:szCs w:val="20"/>
              </w:rPr>
              <w:t>Sertifika Bölümü</w:t>
            </w:r>
          </w:p>
        </w:tc>
        <w:tc>
          <w:tcPr>
            <w:tcW w:w="162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36562" w:rsidRPr="006469FE" w:rsidRDefault="00F36562" w:rsidP="00DB302B">
            <w:pPr>
              <w:jc w:val="center"/>
              <w:rPr>
                <w:rFonts w:asciiTheme="minorHAnsi" w:hAnsiTheme="minorHAnsi"/>
                <w:b/>
                <w:sz w:val="20"/>
                <w:szCs w:val="20"/>
                <w:lang w:eastAsia="en-US"/>
              </w:rPr>
            </w:pPr>
            <w:r w:rsidRPr="006469FE">
              <w:rPr>
                <w:rFonts w:asciiTheme="minorHAnsi" w:hAnsiTheme="minorHAnsi"/>
                <w:b/>
                <w:sz w:val="20"/>
                <w:szCs w:val="20"/>
              </w:rPr>
              <w:t>Danışmanlık Yaptığı Üretici Sayısı</w:t>
            </w:r>
          </w:p>
        </w:tc>
        <w:tc>
          <w:tcPr>
            <w:tcW w:w="155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F36562" w:rsidRPr="006469FE" w:rsidRDefault="00F36562" w:rsidP="00DB302B">
            <w:pPr>
              <w:jc w:val="center"/>
              <w:rPr>
                <w:rFonts w:asciiTheme="minorHAnsi" w:hAnsiTheme="minorHAnsi"/>
                <w:b/>
                <w:sz w:val="20"/>
                <w:szCs w:val="20"/>
                <w:lang w:eastAsia="en-US"/>
              </w:rPr>
            </w:pPr>
            <w:r w:rsidRPr="006469FE">
              <w:rPr>
                <w:rFonts w:asciiTheme="minorHAnsi" w:hAnsiTheme="minorHAnsi"/>
                <w:b/>
                <w:sz w:val="20"/>
                <w:szCs w:val="20"/>
              </w:rPr>
              <w:t>Tarımsal Yayım ve Danışmanlık Desteği Miktarı</w:t>
            </w:r>
          </w:p>
        </w:tc>
      </w:tr>
      <w:tr w:rsidR="00F36562" w:rsidRPr="006469FE" w:rsidTr="001E1F65">
        <w:trPr>
          <w:trHeight w:val="263"/>
          <w:jc w:val="center"/>
        </w:trPr>
        <w:tc>
          <w:tcPr>
            <w:tcW w:w="1688" w:type="dxa"/>
            <w:tcBorders>
              <w:top w:val="single" w:sz="4" w:space="0" w:color="auto"/>
              <w:left w:val="single" w:sz="4" w:space="0" w:color="auto"/>
              <w:bottom w:val="single" w:sz="4" w:space="0" w:color="auto"/>
              <w:right w:val="single" w:sz="4" w:space="0" w:color="auto"/>
            </w:tcBorders>
            <w:vAlign w:val="center"/>
            <w:hideMark/>
          </w:tcPr>
          <w:p w:rsidR="00F36562" w:rsidRPr="006469FE" w:rsidRDefault="00F36562" w:rsidP="00DB302B">
            <w:pPr>
              <w:jc w:val="center"/>
              <w:rPr>
                <w:rFonts w:asciiTheme="minorHAnsi" w:hAnsiTheme="minorHAnsi"/>
                <w:sz w:val="20"/>
                <w:szCs w:val="20"/>
                <w:lang w:eastAsia="en-US"/>
              </w:rPr>
            </w:pPr>
            <w:r w:rsidRPr="006469FE">
              <w:rPr>
                <w:rFonts w:asciiTheme="minorHAnsi" w:hAnsiTheme="minorHAnsi"/>
                <w:sz w:val="20"/>
                <w:szCs w:val="20"/>
              </w:rPr>
              <w:t>Ahmet YILMAZ</w:t>
            </w:r>
          </w:p>
        </w:tc>
        <w:tc>
          <w:tcPr>
            <w:tcW w:w="851" w:type="dxa"/>
            <w:tcBorders>
              <w:top w:val="single" w:sz="4" w:space="0" w:color="auto"/>
              <w:left w:val="single" w:sz="4" w:space="0" w:color="auto"/>
              <w:bottom w:val="single" w:sz="4" w:space="0" w:color="auto"/>
              <w:right w:val="single" w:sz="4" w:space="0" w:color="auto"/>
            </w:tcBorders>
            <w:vAlign w:val="center"/>
            <w:hideMark/>
          </w:tcPr>
          <w:p w:rsidR="00F36562" w:rsidRPr="006469FE" w:rsidRDefault="00F36562" w:rsidP="00DB302B">
            <w:pPr>
              <w:jc w:val="center"/>
              <w:rPr>
                <w:rFonts w:asciiTheme="minorHAnsi" w:hAnsiTheme="minorHAnsi"/>
                <w:sz w:val="20"/>
                <w:szCs w:val="20"/>
                <w:lang w:eastAsia="en-US"/>
              </w:rPr>
            </w:pPr>
            <w:r w:rsidRPr="006469FE">
              <w:rPr>
                <w:rFonts w:asciiTheme="minorHAnsi" w:hAnsiTheme="minorHAnsi"/>
                <w:sz w:val="20"/>
                <w:szCs w:val="20"/>
              </w:rPr>
              <w:t>Biga</w:t>
            </w:r>
          </w:p>
        </w:tc>
        <w:tc>
          <w:tcPr>
            <w:tcW w:w="1499" w:type="dxa"/>
            <w:tcBorders>
              <w:top w:val="single" w:sz="4" w:space="0" w:color="auto"/>
              <w:left w:val="single" w:sz="4" w:space="0" w:color="auto"/>
              <w:bottom w:val="single" w:sz="4" w:space="0" w:color="auto"/>
              <w:right w:val="single" w:sz="4" w:space="0" w:color="auto"/>
            </w:tcBorders>
            <w:vAlign w:val="center"/>
            <w:hideMark/>
          </w:tcPr>
          <w:p w:rsidR="00F36562" w:rsidRPr="006469FE" w:rsidRDefault="00F36562" w:rsidP="00DB302B">
            <w:pPr>
              <w:jc w:val="center"/>
              <w:rPr>
                <w:rFonts w:asciiTheme="minorHAnsi" w:hAnsiTheme="minorHAnsi"/>
                <w:sz w:val="20"/>
                <w:szCs w:val="20"/>
                <w:lang w:eastAsia="en-US"/>
              </w:rPr>
            </w:pPr>
            <w:r w:rsidRPr="006469FE">
              <w:rPr>
                <w:rFonts w:asciiTheme="minorHAnsi" w:hAnsiTheme="minorHAnsi"/>
                <w:sz w:val="20"/>
                <w:szCs w:val="20"/>
              </w:rPr>
              <w:t>Mühendis-Tarla Bitkileri</w:t>
            </w:r>
          </w:p>
        </w:tc>
        <w:tc>
          <w:tcPr>
            <w:tcW w:w="1622" w:type="dxa"/>
            <w:tcBorders>
              <w:top w:val="single" w:sz="4" w:space="0" w:color="auto"/>
              <w:left w:val="single" w:sz="4" w:space="0" w:color="auto"/>
              <w:bottom w:val="single" w:sz="4" w:space="0" w:color="auto"/>
              <w:right w:val="single" w:sz="4" w:space="0" w:color="auto"/>
            </w:tcBorders>
            <w:vAlign w:val="center"/>
            <w:hideMark/>
          </w:tcPr>
          <w:p w:rsidR="00F36562" w:rsidRPr="006469FE" w:rsidRDefault="00F36562" w:rsidP="00DB302B">
            <w:pPr>
              <w:jc w:val="center"/>
              <w:rPr>
                <w:rFonts w:asciiTheme="minorHAnsi" w:hAnsiTheme="minorHAnsi"/>
                <w:sz w:val="20"/>
                <w:szCs w:val="20"/>
                <w:lang w:eastAsia="en-US"/>
              </w:rPr>
            </w:pPr>
            <w:r w:rsidRPr="006469FE">
              <w:rPr>
                <w:rFonts w:asciiTheme="minorHAnsi" w:hAnsiTheme="minorHAnsi"/>
                <w:sz w:val="20"/>
                <w:szCs w:val="20"/>
              </w:rPr>
              <w:t>60</w:t>
            </w:r>
          </w:p>
        </w:tc>
        <w:tc>
          <w:tcPr>
            <w:tcW w:w="1559" w:type="dxa"/>
            <w:tcBorders>
              <w:top w:val="single" w:sz="4" w:space="0" w:color="auto"/>
              <w:left w:val="single" w:sz="4" w:space="0" w:color="auto"/>
              <w:bottom w:val="single" w:sz="4" w:space="0" w:color="auto"/>
              <w:right w:val="single" w:sz="4" w:space="0" w:color="auto"/>
            </w:tcBorders>
            <w:vAlign w:val="center"/>
            <w:hideMark/>
          </w:tcPr>
          <w:p w:rsidR="00F36562" w:rsidRPr="006469FE" w:rsidRDefault="00F36562" w:rsidP="00DB302B">
            <w:pPr>
              <w:jc w:val="center"/>
              <w:rPr>
                <w:rFonts w:asciiTheme="minorHAnsi" w:hAnsiTheme="minorHAnsi"/>
                <w:sz w:val="20"/>
                <w:szCs w:val="20"/>
                <w:lang w:eastAsia="en-US"/>
              </w:rPr>
            </w:pPr>
            <w:r w:rsidRPr="006469FE">
              <w:rPr>
                <w:rFonts w:asciiTheme="minorHAnsi" w:hAnsiTheme="minorHAnsi"/>
                <w:sz w:val="20"/>
                <w:szCs w:val="20"/>
              </w:rPr>
              <w:t>36.0000 TL</w:t>
            </w:r>
          </w:p>
        </w:tc>
      </w:tr>
    </w:tbl>
    <w:p w:rsidR="00C83832" w:rsidRPr="006469FE" w:rsidRDefault="00E93B8E" w:rsidP="00DB302B">
      <w:pPr>
        <w:pStyle w:val="Balk4"/>
        <w:rPr>
          <w:szCs w:val="22"/>
        </w:rPr>
      </w:pPr>
      <w:bookmarkStart w:id="957" w:name="_Toc411347603"/>
      <w:bookmarkStart w:id="958" w:name="_Toc413836881"/>
      <w:r w:rsidRPr="006469FE">
        <w:rPr>
          <w:szCs w:val="22"/>
        </w:rPr>
        <w:t>4.4.3.1</w:t>
      </w:r>
      <w:r w:rsidR="007823A1" w:rsidRPr="006469FE">
        <w:rPr>
          <w:szCs w:val="22"/>
        </w:rPr>
        <w:t>6</w:t>
      </w:r>
      <w:r w:rsidR="00501BD0" w:rsidRPr="006469FE">
        <w:rPr>
          <w:szCs w:val="22"/>
        </w:rPr>
        <w:t>.</w:t>
      </w:r>
      <w:r w:rsidR="00C83832" w:rsidRPr="006469FE">
        <w:rPr>
          <w:szCs w:val="22"/>
        </w:rPr>
        <w:t xml:space="preserve"> Tarım Sigortası Destekleri</w:t>
      </w:r>
      <w:bookmarkEnd w:id="954"/>
      <w:bookmarkEnd w:id="955"/>
      <w:bookmarkEnd w:id="956"/>
      <w:bookmarkEnd w:id="957"/>
      <w:bookmarkEnd w:id="958"/>
    </w:p>
    <w:p w:rsidR="00FF6F3D" w:rsidRPr="006469FE" w:rsidRDefault="00C83832" w:rsidP="000B775B">
      <w:pPr>
        <w:spacing w:line="276" w:lineRule="auto"/>
        <w:ind w:firstLine="709"/>
        <w:rPr>
          <w:rFonts w:asciiTheme="minorHAnsi" w:hAnsiTheme="minorHAnsi"/>
          <w:sz w:val="22"/>
          <w:szCs w:val="22"/>
        </w:rPr>
      </w:pPr>
      <w:r w:rsidRPr="006469FE">
        <w:rPr>
          <w:rFonts w:asciiTheme="minorHAnsi" w:hAnsiTheme="minorHAnsi"/>
          <w:sz w:val="22"/>
          <w:szCs w:val="22"/>
        </w:rPr>
        <w:t xml:space="preserve">Tarım sigortaları kapsamında Çanakkale ilinin toplam poliçe sayısı ise </w:t>
      </w:r>
      <w:r w:rsidR="0006360C" w:rsidRPr="000D4EC8">
        <w:rPr>
          <w:rFonts w:ascii="Calibri" w:hAnsi="Calibri"/>
          <w:color w:val="000000"/>
          <w:sz w:val="20"/>
          <w:szCs w:val="20"/>
        </w:rPr>
        <w:t>16.370</w:t>
      </w:r>
      <w:r w:rsidR="0006360C">
        <w:rPr>
          <w:rFonts w:ascii="Calibri" w:hAnsi="Calibri"/>
          <w:color w:val="000000"/>
          <w:sz w:val="20"/>
          <w:szCs w:val="20"/>
        </w:rPr>
        <w:t xml:space="preserve"> </w:t>
      </w:r>
      <w:r w:rsidRPr="006469FE">
        <w:rPr>
          <w:rFonts w:asciiTheme="minorHAnsi" w:hAnsiTheme="minorHAnsi"/>
          <w:sz w:val="22"/>
          <w:szCs w:val="22"/>
        </w:rPr>
        <w:t xml:space="preserve">adettir. Toplam prim </w:t>
      </w:r>
      <w:r w:rsidR="0006360C" w:rsidRPr="000D4EC8">
        <w:rPr>
          <w:rFonts w:ascii="Calibri" w:hAnsi="Calibri"/>
          <w:color w:val="000000"/>
          <w:sz w:val="20"/>
          <w:szCs w:val="20"/>
        </w:rPr>
        <w:t>7.814.670</w:t>
      </w:r>
      <w:r w:rsidR="0006360C">
        <w:rPr>
          <w:rFonts w:ascii="Calibri" w:hAnsi="Calibri"/>
          <w:color w:val="000000"/>
          <w:sz w:val="20"/>
          <w:szCs w:val="20"/>
        </w:rPr>
        <w:t xml:space="preserve"> </w:t>
      </w:r>
      <w:r w:rsidRPr="006469FE">
        <w:rPr>
          <w:rFonts w:asciiTheme="minorHAnsi" w:hAnsiTheme="minorHAnsi"/>
          <w:sz w:val="22"/>
          <w:szCs w:val="22"/>
        </w:rPr>
        <w:t xml:space="preserve">TL. Toplam sigorta bedeli </w:t>
      </w:r>
      <w:r w:rsidR="0006360C" w:rsidRPr="000D4EC8">
        <w:rPr>
          <w:rFonts w:ascii="Calibri" w:hAnsi="Calibri"/>
          <w:color w:val="000000"/>
          <w:sz w:val="20"/>
          <w:szCs w:val="20"/>
        </w:rPr>
        <w:t>176.491.156</w:t>
      </w:r>
      <w:r w:rsidR="0006360C">
        <w:rPr>
          <w:rFonts w:ascii="Calibri" w:hAnsi="Calibri"/>
          <w:color w:val="000000"/>
          <w:sz w:val="20"/>
          <w:szCs w:val="20"/>
        </w:rPr>
        <w:t xml:space="preserve"> </w:t>
      </w:r>
      <w:r w:rsidR="007116D0" w:rsidRPr="006469FE">
        <w:rPr>
          <w:rFonts w:asciiTheme="minorHAnsi" w:hAnsiTheme="minorHAnsi"/>
          <w:sz w:val="22"/>
          <w:szCs w:val="22"/>
        </w:rPr>
        <w:t>TL. dir.</w:t>
      </w:r>
      <w:r w:rsidR="00FF6F3D" w:rsidRPr="006469FE">
        <w:rPr>
          <w:rFonts w:asciiTheme="minorHAnsi" w:hAnsiTheme="minorHAnsi"/>
          <w:sz w:val="22"/>
          <w:szCs w:val="22"/>
        </w:rPr>
        <w:t xml:space="preserve">  201</w:t>
      </w:r>
      <w:r w:rsidR="0006360C">
        <w:rPr>
          <w:rFonts w:asciiTheme="minorHAnsi" w:hAnsiTheme="minorHAnsi"/>
          <w:sz w:val="22"/>
          <w:szCs w:val="22"/>
        </w:rPr>
        <w:t>4</w:t>
      </w:r>
      <w:r w:rsidR="00FF6F3D" w:rsidRPr="006469FE">
        <w:rPr>
          <w:rFonts w:asciiTheme="minorHAnsi" w:hAnsiTheme="minorHAnsi"/>
          <w:sz w:val="22"/>
          <w:szCs w:val="22"/>
        </w:rPr>
        <w:t xml:space="preserve"> yılında Çanakkale İli ve ilçelerinde üretilen poliçe sayıları ve prim oranları aşağıda belirtilmiştir.</w:t>
      </w:r>
    </w:p>
    <w:p w:rsidR="00A75AF0" w:rsidRPr="006469FE" w:rsidRDefault="00A75AF0" w:rsidP="00DB302B">
      <w:pPr>
        <w:spacing w:line="276" w:lineRule="auto"/>
        <w:rPr>
          <w:rFonts w:asciiTheme="minorHAnsi" w:hAnsiTheme="minorHAnsi"/>
          <w:sz w:val="22"/>
          <w:szCs w:val="22"/>
        </w:rPr>
      </w:pPr>
    </w:p>
    <w:tbl>
      <w:tblPr>
        <w:tblW w:w="6961" w:type="dxa"/>
        <w:jc w:val="center"/>
        <w:tblLayout w:type="fixed"/>
        <w:tblCellMar>
          <w:left w:w="0" w:type="dxa"/>
          <w:right w:w="0" w:type="dxa"/>
        </w:tblCellMar>
        <w:tblLook w:val="04A0" w:firstRow="1" w:lastRow="0" w:firstColumn="1" w:lastColumn="0" w:noHBand="0" w:noVBand="1"/>
      </w:tblPr>
      <w:tblGrid>
        <w:gridCol w:w="697"/>
        <w:gridCol w:w="1280"/>
        <w:gridCol w:w="1423"/>
        <w:gridCol w:w="1293"/>
        <w:gridCol w:w="1276"/>
        <w:gridCol w:w="992"/>
      </w:tblGrid>
      <w:tr w:rsidR="003363E8" w:rsidRPr="006469FE" w:rsidTr="006B32CE">
        <w:trPr>
          <w:trHeight w:val="315"/>
          <w:jc w:val="center"/>
        </w:trPr>
        <w:tc>
          <w:tcPr>
            <w:tcW w:w="697" w:type="dxa"/>
            <w:vMerge w:val="restart"/>
            <w:tcBorders>
              <w:top w:val="single" w:sz="8" w:space="0" w:color="auto"/>
              <w:left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6469FE" w:rsidRDefault="00FF6F3D" w:rsidP="00DB302B">
            <w:pPr>
              <w:spacing w:line="276" w:lineRule="auto"/>
              <w:jc w:val="center"/>
              <w:rPr>
                <w:rFonts w:asciiTheme="minorHAnsi" w:hAnsiTheme="minorHAnsi"/>
                <w:b/>
                <w:sz w:val="20"/>
                <w:szCs w:val="20"/>
              </w:rPr>
            </w:pPr>
            <w:r w:rsidRPr="006469FE">
              <w:rPr>
                <w:rFonts w:asciiTheme="minorHAnsi" w:hAnsiTheme="minorHAnsi"/>
                <w:b/>
                <w:sz w:val="20"/>
                <w:szCs w:val="20"/>
              </w:rPr>
              <w:t>YIL</w:t>
            </w:r>
          </w:p>
        </w:tc>
        <w:tc>
          <w:tcPr>
            <w:tcW w:w="6264" w:type="dxa"/>
            <w:gridSpan w:val="5"/>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bottom"/>
          </w:tcPr>
          <w:p w:rsidR="008966D8" w:rsidRPr="006469FE" w:rsidRDefault="00FF6F3D" w:rsidP="00DB302B">
            <w:pPr>
              <w:spacing w:line="276" w:lineRule="auto"/>
              <w:jc w:val="center"/>
              <w:rPr>
                <w:rFonts w:asciiTheme="minorHAnsi" w:hAnsiTheme="minorHAnsi"/>
                <w:bCs/>
                <w:sz w:val="20"/>
                <w:szCs w:val="20"/>
              </w:rPr>
            </w:pPr>
            <w:r w:rsidRPr="006469FE">
              <w:rPr>
                <w:rFonts w:asciiTheme="minorHAnsi" w:hAnsiTheme="minorHAnsi"/>
                <w:b/>
                <w:bCs/>
                <w:sz w:val="20"/>
                <w:szCs w:val="20"/>
              </w:rPr>
              <w:t>TÜM ŞİRKETLER / TÜM BRANŞLAR</w:t>
            </w:r>
          </w:p>
        </w:tc>
      </w:tr>
      <w:tr w:rsidR="003363E8" w:rsidRPr="006469FE" w:rsidTr="00FF6F3D">
        <w:trPr>
          <w:trHeight w:val="315"/>
          <w:jc w:val="center"/>
        </w:trPr>
        <w:tc>
          <w:tcPr>
            <w:tcW w:w="697" w:type="dxa"/>
            <w:vMerge/>
            <w:tcBorders>
              <w:left w:val="single" w:sz="8" w:space="0" w:color="auto"/>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bottom"/>
          </w:tcPr>
          <w:p w:rsidR="008966D8" w:rsidRPr="006469FE" w:rsidRDefault="008966D8" w:rsidP="00DB302B">
            <w:pPr>
              <w:spacing w:line="276" w:lineRule="auto"/>
              <w:jc w:val="center"/>
              <w:rPr>
                <w:rFonts w:asciiTheme="minorHAnsi" w:hAnsiTheme="minorHAnsi"/>
                <w:b/>
                <w:sz w:val="20"/>
                <w:szCs w:val="20"/>
              </w:rPr>
            </w:pPr>
          </w:p>
        </w:tc>
        <w:tc>
          <w:tcPr>
            <w:tcW w:w="1280"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6469FE" w:rsidRDefault="00FF6F3D"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T. PRİM(TL)</w:t>
            </w:r>
          </w:p>
        </w:tc>
        <w:tc>
          <w:tcPr>
            <w:tcW w:w="1423"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6469FE" w:rsidRDefault="00FF6F3D"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T. SGRT. BED.</w:t>
            </w:r>
            <w:r w:rsidR="006B32CE" w:rsidRPr="006469FE">
              <w:rPr>
                <w:rFonts w:asciiTheme="minorHAnsi" w:hAnsiTheme="minorHAnsi"/>
                <w:b/>
                <w:bCs/>
                <w:sz w:val="20"/>
                <w:szCs w:val="20"/>
              </w:rPr>
              <w:t xml:space="preserve"> </w:t>
            </w:r>
            <w:r w:rsidRPr="006469FE">
              <w:rPr>
                <w:rFonts w:asciiTheme="minorHAnsi" w:hAnsiTheme="minorHAnsi"/>
                <w:b/>
                <w:bCs/>
                <w:sz w:val="20"/>
                <w:szCs w:val="20"/>
              </w:rPr>
              <w:t>(TL)</w:t>
            </w:r>
          </w:p>
        </w:tc>
        <w:tc>
          <w:tcPr>
            <w:tcW w:w="1293"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6469FE" w:rsidRDefault="00FF6F3D"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TOPLAM POLİÇE(ADET)</w:t>
            </w:r>
          </w:p>
        </w:tc>
        <w:tc>
          <w:tcPr>
            <w:tcW w:w="1276"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6469FE" w:rsidRDefault="00FF6F3D"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TOPLAM ALAN(DA)</w:t>
            </w:r>
          </w:p>
        </w:tc>
        <w:tc>
          <w:tcPr>
            <w:tcW w:w="992"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6469FE" w:rsidRDefault="00FF6F3D" w:rsidP="00DB302B">
            <w:pPr>
              <w:spacing w:line="276" w:lineRule="auto"/>
              <w:jc w:val="center"/>
              <w:rPr>
                <w:rFonts w:asciiTheme="minorHAnsi" w:hAnsiTheme="minorHAnsi"/>
                <w:b/>
                <w:bCs/>
                <w:sz w:val="20"/>
                <w:szCs w:val="20"/>
              </w:rPr>
            </w:pPr>
            <w:r w:rsidRPr="006469FE">
              <w:rPr>
                <w:rFonts w:asciiTheme="minorHAnsi" w:hAnsiTheme="minorHAnsi"/>
                <w:b/>
                <w:bCs/>
                <w:sz w:val="20"/>
                <w:szCs w:val="20"/>
              </w:rPr>
              <w:t>HAYVAN (BAŞ)</w:t>
            </w:r>
          </w:p>
        </w:tc>
      </w:tr>
      <w:tr w:rsidR="003363E8" w:rsidRPr="006469FE" w:rsidTr="00FF6F3D">
        <w:trPr>
          <w:trHeight w:val="315"/>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966D8" w:rsidRPr="006469FE" w:rsidRDefault="008966D8" w:rsidP="00DB302B">
            <w:pPr>
              <w:spacing w:line="276" w:lineRule="auto"/>
              <w:jc w:val="center"/>
              <w:rPr>
                <w:rFonts w:asciiTheme="minorHAnsi" w:hAnsiTheme="minorHAnsi"/>
                <w:sz w:val="20"/>
                <w:szCs w:val="20"/>
              </w:rPr>
            </w:pPr>
            <w:r w:rsidRPr="006469FE">
              <w:rPr>
                <w:rFonts w:asciiTheme="minorHAnsi" w:hAnsiTheme="minorHAnsi"/>
                <w:sz w:val="20"/>
                <w:szCs w:val="20"/>
              </w:rPr>
              <w:t>2010</w:t>
            </w:r>
          </w:p>
        </w:tc>
        <w:tc>
          <w:tcPr>
            <w:tcW w:w="1280"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2.765.976</w:t>
            </w:r>
          </w:p>
        </w:tc>
        <w:tc>
          <w:tcPr>
            <w:tcW w:w="142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72.374.100</w:t>
            </w:r>
          </w:p>
        </w:tc>
        <w:tc>
          <w:tcPr>
            <w:tcW w:w="129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7.254</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78.824</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hideMark/>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2.301</w:t>
            </w:r>
          </w:p>
        </w:tc>
      </w:tr>
      <w:tr w:rsidR="003363E8" w:rsidRPr="006469FE" w:rsidTr="00FF6F3D">
        <w:trPr>
          <w:trHeight w:val="315"/>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center"/>
              <w:rPr>
                <w:rFonts w:asciiTheme="minorHAnsi" w:hAnsiTheme="minorHAnsi"/>
                <w:sz w:val="20"/>
                <w:szCs w:val="20"/>
              </w:rPr>
            </w:pPr>
            <w:r w:rsidRPr="006469FE">
              <w:rPr>
                <w:rFonts w:asciiTheme="minorHAnsi" w:hAnsiTheme="minorHAnsi"/>
                <w:sz w:val="20"/>
                <w:szCs w:val="20"/>
              </w:rPr>
              <w:t>2011</w:t>
            </w:r>
          </w:p>
        </w:tc>
        <w:tc>
          <w:tcPr>
            <w:tcW w:w="1280"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4.428.511</w:t>
            </w:r>
          </w:p>
        </w:tc>
        <w:tc>
          <w:tcPr>
            <w:tcW w:w="142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92.032.407</w:t>
            </w:r>
          </w:p>
        </w:tc>
        <w:tc>
          <w:tcPr>
            <w:tcW w:w="129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8.175</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85.202</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bCs/>
                <w:sz w:val="20"/>
                <w:szCs w:val="20"/>
              </w:rPr>
              <w:t>6.890</w:t>
            </w:r>
          </w:p>
        </w:tc>
      </w:tr>
      <w:tr w:rsidR="003363E8" w:rsidRPr="006469FE" w:rsidTr="00FF6F3D">
        <w:trPr>
          <w:trHeight w:val="315"/>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center"/>
              <w:rPr>
                <w:rFonts w:asciiTheme="minorHAnsi" w:hAnsiTheme="minorHAnsi"/>
                <w:sz w:val="20"/>
                <w:szCs w:val="20"/>
              </w:rPr>
            </w:pPr>
            <w:r w:rsidRPr="006469FE">
              <w:rPr>
                <w:rFonts w:asciiTheme="minorHAnsi" w:hAnsiTheme="minorHAnsi"/>
                <w:sz w:val="20"/>
                <w:szCs w:val="20"/>
              </w:rPr>
              <w:t>2012</w:t>
            </w:r>
          </w:p>
        </w:tc>
        <w:tc>
          <w:tcPr>
            <w:tcW w:w="1280"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sz w:val="20"/>
                <w:szCs w:val="20"/>
              </w:rPr>
              <w:t>5.916.170</w:t>
            </w:r>
          </w:p>
        </w:tc>
        <w:tc>
          <w:tcPr>
            <w:tcW w:w="142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sz w:val="20"/>
                <w:szCs w:val="20"/>
              </w:rPr>
              <w:t>136.285.764</w:t>
            </w:r>
          </w:p>
        </w:tc>
        <w:tc>
          <w:tcPr>
            <w:tcW w:w="129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sz w:val="20"/>
                <w:szCs w:val="20"/>
              </w:rPr>
              <w:t>12.520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sz w:val="20"/>
                <w:szCs w:val="20"/>
              </w:rPr>
              <w:t>138.398</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8966D8" w:rsidRPr="006469FE" w:rsidRDefault="008966D8" w:rsidP="00DB302B">
            <w:pPr>
              <w:spacing w:line="276" w:lineRule="auto"/>
              <w:jc w:val="right"/>
              <w:rPr>
                <w:rFonts w:asciiTheme="minorHAnsi" w:hAnsiTheme="minorHAnsi"/>
                <w:bCs/>
                <w:sz w:val="20"/>
                <w:szCs w:val="20"/>
              </w:rPr>
            </w:pPr>
            <w:r w:rsidRPr="006469FE">
              <w:rPr>
                <w:rFonts w:asciiTheme="minorHAnsi" w:hAnsiTheme="minorHAnsi"/>
                <w:sz w:val="20"/>
                <w:szCs w:val="20"/>
              </w:rPr>
              <w:t>14.695</w:t>
            </w:r>
          </w:p>
        </w:tc>
      </w:tr>
      <w:tr w:rsidR="003363E8" w:rsidRPr="006469FE" w:rsidTr="00FF6F3D">
        <w:trPr>
          <w:trHeight w:val="315"/>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bottom"/>
          </w:tcPr>
          <w:p w:rsidR="00FF6F3D" w:rsidRPr="006469FE" w:rsidRDefault="00FF6F3D" w:rsidP="00DB302B">
            <w:pPr>
              <w:spacing w:line="276" w:lineRule="auto"/>
              <w:jc w:val="center"/>
              <w:rPr>
                <w:rFonts w:asciiTheme="minorHAnsi" w:hAnsiTheme="minorHAnsi"/>
                <w:sz w:val="20"/>
                <w:szCs w:val="20"/>
              </w:rPr>
            </w:pPr>
            <w:r w:rsidRPr="006469FE">
              <w:rPr>
                <w:rFonts w:asciiTheme="minorHAnsi" w:hAnsiTheme="minorHAnsi"/>
                <w:sz w:val="20"/>
                <w:szCs w:val="20"/>
              </w:rPr>
              <w:t>2013</w:t>
            </w:r>
          </w:p>
        </w:tc>
        <w:tc>
          <w:tcPr>
            <w:tcW w:w="1280"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FF6F3D" w:rsidRPr="006469FE" w:rsidRDefault="00FF6F3D" w:rsidP="00DB302B">
            <w:pPr>
              <w:jc w:val="right"/>
              <w:rPr>
                <w:rFonts w:asciiTheme="minorHAnsi" w:hAnsiTheme="minorHAnsi"/>
                <w:sz w:val="20"/>
                <w:szCs w:val="20"/>
              </w:rPr>
            </w:pPr>
            <w:r w:rsidRPr="006469FE">
              <w:rPr>
                <w:rFonts w:asciiTheme="minorHAnsi" w:hAnsiTheme="minorHAnsi"/>
                <w:sz w:val="20"/>
                <w:szCs w:val="20"/>
              </w:rPr>
              <w:t>6.980.506</w:t>
            </w:r>
          </w:p>
        </w:tc>
        <w:tc>
          <w:tcPr>
            <w:tcW w:w="142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FF6F3D" w:rsidRPr="006469FE" w:rsidRDefault="00FF6F3D" w:rsidP="00DB302B">
            <w:pPr>
              <w:jc w:val="right"/>
              <w:rPr>
                <w:rFonts w:asciiTheme="minorHAnsi" w:hAnsiTheme="minorHAnsi"/>
                <w:sz w:val="20"/>
                <w:szCs w:val="20"/>
              </w:rPr>
            </w:pPr>
            <w:r w:rsidRPr="006469FE">
              <w:rPr>
                <w:rFonts w:asciiTheme="minorHAnsi" w:hAnsiTheme="minorHAnsi"/>
                <w:sz w:val="20"/>
                <w:szCs w:val="20"/>
              </w:rPr>
              <w:t>169.227.409</w:t>
            </w:r>
          </w:p>
        </w:tc>
        <w:tc>
          <w:tcPr>
            <w:tcW w:w="129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FF6F3D" w:rsidRPr="006469FE" w:rsidRDefault="00FF6F3D" w:rsidP="00DB302B">
            <w:pPr>
              <w:jc w:val="right"/>
              <w:rPr>
                <w:rFonts w:asciiTheme="minorHAnsi" w:hAnsiTheme="minorHAnsi"/>
                <w:sz w:val="20"/>
                <w:szCs w:val="20"/>
              </w:rPr>
            </w:pPr>
            <w:r w:rsidRPr="006469FE">
              <w:rPr>
                <w:rFonts w:asciiTheme="minorHAnsi" w:hAnsiTheme="minorHAnsi"/>
                <w:sz w:val="20"/>
                <w:szCs w:val="20"/>
              </w:rPr>
              <w:t>15.357</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FF6F3D" w:rsidRPr="006469FE" w:rsidRDefault="00FF6F3D" w:rsidP="00DB302B">
            <w:pPr>
              <w:jc w:val="right"/>
              <w:rPr>
                <w:rFonts w:asciiTheme="minorHAnsi" w:hAnsiTheme="minorHAnsi"/>
                <w:sz w:val="20"/>
                <w:szCs w:val="20"/>
              </w:rPr>
            </w:pPr>
            <w:r w:rsidRPr="006469FE">
              <w:rPr>
                <w:rFonts w:asciiTheme="minorHAnsi" w:hAnsiTheme="minorHAnsi"/>
                <w:sz w:val="20"/>
                <w:szCs w:val="20"/>
              </w:rPr>
              <w:t>172.322</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FF6F3D" w:rsidRPr="006469FE" w:rsidRDefault="00FF6F3D" w:rsidP="00DB302B">
            <w:pPr>
              <w:jc w:val="right"/>
              <w:rPr>
                <w:rFonts w:asciiTheme="minorHAnsi" w:hAnsiTheme="minorHAnsi"/>
                <w:sz w:val="20"/>
                <w:szCs w:val="20"/>
              </w:rPr>
            </w:pPr>
            <w:r w:rsidRPr="006469FE">
              <w:rPr>
                <w:rFonts w:asciiTheme="minorHAnsi" w:hAnsiTheme="minorHAnsi"/>
                <w:sz w:val="20"/>
                <w:szCs w:val="20"/>
              </w:rPr>
              <w:t>15.071</w:t>
            </w:r>
          </w:p>
        </w:tc>
      </w:tr>
      <w:tr w:rsidR="000D4EC8" w:rsidRPr="006469FE" w:rsidTr="00FF6F3D">
        <w:trPr>
          <w:trHeight w:val="315"/>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bottom"/>
          </w:tcPr>
          <w:p w:rsidR="000D4EC8" w:rsidRPr="006469FE" w:rsidRDefault="000D4EC8" w:rsidP="00DB302B">
            <w:pPr>
              <w:spacing w:line="276" w:lineRule="auto"/>
              <w:jc w:val="center"/>
              <w:rPr>
                <w:rFonts w:asciiTheme="minorHAnsi" w:hAnsiTheme="minorHAnsi"/>
                <w:sz w:val="20"/>
                <w:szCs w:val="20"/>
              </w:rPr>
            </w:pPr>
            <w:r>
              <w:rPr>
                <w:rFonts w:asciiTheme="minorHAnsi" w:hAnsiTheme="minorHAnsi"/>
                <w:sz w:val="20"/>
                <w:szCs w:val="20"/>
              </w:rPr>
              <w:t>2014</w:t>
            </w:r>
          </w:p>
        </w:tc>
        <w:tc>
          <w:tcPr>
            <w:tcW w:w="1280"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0D4EC8" w:rsidRPr="000D4EC8" w:rsidRDefault="000D4EC8" w:rsidP="00DB302B">
            <w:pPr>
              <w:jc w:val="right"/>
              <w:rPr>
                <w:rFonts w:asciiTheme="minorHAnsi" w:hAnsiTheme="minorHAnsi"/>
                <w:sz w:val="20"/>
                <w:szCs w:val="20"/>
              </w:rPr>
            </w:pPr>
            <w:r w:rsidRPr="000D4EC8">
              <w:rPr>
                <w:rFonts w:ascii="Calibri" w:hAnsi="Calibri"/>
                <w:color w:val="000000"/>
                <w:sz w:val="20"/>
                <w:szCs w:val="20"/>
              </w:rPr>
              <w:t>7.814.670</w:t>
            </w:r>
          </w:p>
        </w:tc>
        <w:tc>
          <w:tcPr>
            <w:tcW w:w="142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0D4EC8" w:rsidRPr="000D4EC8" w:rsidRDefault="000D4EC8" w:rsidP="00DB302B">
            <w:pPr>
              <w:jc w:val="right"/>
              <w:rPr>
                <w:rFonts w:asciiTheme="minorHAnsi" w:hAnsiTheme="minorHAnsi"/>
                <w:sz w:val="20"/>
                <w:szCs w:val="20"/>
              </w:rPr>
            </w:pPr>
            <w:r w:rsidRPr="000D4EC8">
              <w:rPr>
                <w:rFonts w:ascii="Calibri" w:hAnsi="Calibri"/>
                <w:color w:val="000000"/>
                <w:sz w:val="20"/>
                <w:szCs w:val="20"/>
              </w:rPr>
              <w:t>176.491.156</w:t>
            </w:r>
          </w:p>
        </w:tc>
        <w:tc>
          <w:tcPr>
            <w:tcW w:w="1293"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0D4EC8" w:rsidRPr="000D4EC8" w:rsidRDefault="000D4EC8" w:rsidP="00DB302B">
            <w:pPr>
              <w:jc w:val="right"/>
              <w:rPr>
                <w:rFonts w:asciiTheme="minorHAnsi" w:hAnsiTheme="minorHAnsi"/>
                <w:sz w:val="20"/>
                <w:szCs w:val="20"/>
              </w:rPr>
            </w:pPr>
            <w:r w:rsidRPr="000D4EC8">
              <w:rPr>
                <w:rFonts w:ascii="Calibri" w:hAnsi="Calibri"/>
                <w:color w:val="000000"/>
                <w:sz w:val="20"/>
                <w:szCs w:val="20"/>
              </w:rPr>
              <w:t>16.370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0D4EC8" w:rsidRPr="000D4EC8" w:rsidRDefault="000D4EC8" w:rsidP="00DB302B">
            <w:pPr>
              <w:jc w:val="right"/>
              <w:rPr>
                <w:rFonts w:asciiTheme="minorHAnsi" w:hAnsiTheme="minorHAnsi"/>
                <w:sz w:val="20"/>
                <w:szCs w:val="20"/>
              </w:rPr>
            </w:pPr>
            <w:r w:rsidRPr="000D4EC8">
              <w:rPr>
                <w:rFonts w:ascii="Calibri" w:hAnsi="Calibri"/>
                <w:color w:val="000000"/>
                <w:sz w:val="20"/>
                <w:szCs w:val="20"/>
              </w:rPr>
              <w:t>173.489</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bottom"/>
          </w:tcPr>
          <w:p w:rsidR="000D4EC8" w:rsidRPr="000D4EC8" w:rsidRDefault="000D4EC8" w:rsidP="00DB302B">
            <w:pPr>
              <w:jc w:val="right"/>
              <w:rPr>
                <w:rFonts w:asciiTheme="minorHAnsi" w:hAnsiTheme="minorHAnsi"/>
                <w:sz w:val="20"/>
                <w:szCs w:val="20"/>
              </w:rPr>
            </w:pPr>
            <w:r w:rsidRPr="000D4EC8">
              <w:rPr>
                <w:rFonts w:ascii="Calibri" w:hAnsi="Calibri"/>
                <w:color w:val="000000"/>
                <w:sz w:val="20"/>
                <w:szCs w:val="20"/>
              </w:rPr>
              <w:t>20.882</w:t>
            </w:r>
          </w:p>
        </w:tc>
      </w:tr>
    </w:tbl>
    <w:p w:rsidR="00DF403F" w:rsidRPr="006469FE" w:rsidRDefault="00DF403F"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p w:rsidR="00E877C0" w:rsidRPr="006469FE" w:rsidRDefault="00E877C0" w:rsidP="00DB302B">
      <w:pPr>
        <w:spacing w:line="276" w:lineRule="auto"/>
        <w:jc w:val="center"/>
        <w:rPr>
          <w:rFonts w:asciiTheme="minorHAnsi" w:hAnsiTheme="minorHAnsi"/>
          <w:b/>
          <w:sz w:val="22"/>
          <w:szCs w:val="22"/>
        </w:rPr>
      </w:pPr>
    </w:p>
    <w:tbl>
      <w:tblPr>
        <w:tblW w:w="7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5"/>
        <w:gridCol w:w="1032"/>
        <w:gridCol w:w="1429"/>
        <w:gridCol w:w="942"/>
        <w:gridCol w:w="942"/>
        <w:gridCol w:w="942"/>
        <w:gridCol w:w="1112"/>
      </w:tblGrid>
      <w:tr w:rsidR="008561F6" w:rsidRPr="008561F6" w:rsidTr="008561F6">
        <w:trPr>
          <w:trHeight w:val="300"/>
          <w:jc w:val="center"/>
        </w:trPr>
        <w:tc>
          <w:tcPr>
            <w:tcW w:w="1355" w:type="dxa"/>
            <w:shd w:val="clear" w:color="auto" w:fill="FBD4B4" w:themeFill="accent6" w:themeFillTint="66"/>
            <w:noWrap/>
            <w:vAlign w:val="center"/>
          </w:tcPr>
          <w:p w:rsidR="008561F6" w:rsidRPr="008561F6" w:rsidRDefault="008561F6" w:rsidP="008561F6">
            <w:pPr>
              <w:jc w:val="center"/>
              <w:rPr>
                <w:rFonts w:ascii="Calibri" w:hAnsi="Calibri"/>
                <w:b/>
                <w:bCs/>
                <w:color w:val="000000"/>
                <w:sz w:val="20"/>
                <w:szCs w:val="20"/>
              </w:rPr>
            </w:pPr>
            <w:bookmarkStart w:id="959" w:name="_Toc378852770"/>
            <w:bookmarkStart w:id="960" w:name="_Toc379183310"/>
            <w:bookmarkStart w:id="961" w:name="_Toc379185172"/>
            <w:bookmarkStart w:id="962" w:name="_Toc411347604"/>
            <w:r w:rsidRPr="008561F6">
              <w:rPr>
                <w:rFonts w:ascii="Calibri" w:hAnsi="Calibri"/>
                <w:b/>
                <w:bCs/>
                <w:color w:val="000000"/>
                <w:sz w:val="20"/>
                <w:szCs w:val="20"/>
              </w:rPr>
              <w:t>İlçe</w:t>
            </w:r>
          </w:p>
        </w:tc>
        <w:tc>
          <w:tcPr>
            <w:tcW w:w="1032" w:type="dxa"/>
            <w:shd w:val="clear" w:color="auto" w:fill="FBD4B4" w:themeFill="accent6" w:themeFillTint="66"/>
            <w:noWrap/>
            <w:vAlign w:val="center"/>
          </w:tcPr>
          <w:p w:rsidR="008561F6" w:rsidRPr="008561F6" w:rsidRDefault="008561F6" w:rsidP="008561F6">
            <w:pPr>
              <w:jc w:val="center"/>
              <w:rPr>
                <w:rFonts w:ascii="Calibri" w:hAnsi="Calibri"/>
                <w:b/>
                <w:bCs/>
                <w:color w:val="000000"/>
                <w:sz w:val="20"/>
                <w:szCs w:val="20"/>
              </w:rPr>
            </w:pPr>
            <w:r w:rsidRPr="008561F6">
              <w:rPr>
                <w:rFonts w:ascii="Calibri" w:hAnsi="Calibri"/>
                <w:b/>
                <w:bCs/>
                <w:color w:val="000000"/>
                <w:sz w:val="20"/>
                <w:szCs w:val="20"/>
              </w:rPr>
              <w:t>T. Prim</w:t>
            </w:r>
            <w:r w:rsidRPr="000D4EC8">
              <w:rPr>
                <w:rFonts w:ascii="Calibri" w:hAnsi="Calibri"/>
                <w:b/>
                <w:bCs/>
                <w:color w:val="000000"/>
                <w:sz w:val="20"/>
                <w:szCs w:val="20"/>
              </w:rPr>
              <w:t xml:space="preserve"> (TL)</w:t>
            </w:r>
          </w:p>
        </w:tc>
        <w:tc>
          <w:tcPr>
            <w:tcW w:w="1429" w:type="dxa"/>
            <w:shd w:val="clear" w:color="auto" w:fill="FBD4B4" w:themeFill="accent6" w:themeFillTint="66"/>
            <w:noWrap/>
            <w:vAlign w:val="center"/>
          </w:tcPr>
          <w:p w:rsidR="008561F6" w:rsidRPr="000D4EC8" w:rsidRDefault="008561F6" w:rsidP="008561F6">
            <w:pPr>
              <w:jc w:val="center"/>
              <w:rPr>
                <w:rFonts w:ascii="Calibri" w:hAnsi="Calibri"/>
                <w:color w:val="000000"/>
                <w:sz w:val="20"/>
                <w:szCs w:val="20"/>
              </w:rPr>
            </w:pPr>
            <w:r w:rsidRPr="008561F6">
              <w:rPr>
                <w:rFonts w:ascii="Calibri" w:hAnsi="Calibri"/>
                <w:b/>
                <w:bCs/>
                <w:color w:val="000000"/>
                <w:sz w:val="20"/>
                <w:szCs w:val="20"/>
              </w:rPr>
              <w:t>T. Sgrt. Bed</w:t>
            </w:r>
            <w:r w:rsidRPr="000D4EC8">
              <w:rPr>
                <w:rFonts w:ascii="Calibri" w:hAnsi="Calibri"/>
                <w:b/>
                <w:bCs/>
                <w:color w:val="000000"/>
                <w:sz w:val="20"/>
                <w:szCs w:val="20"/>
              </w:rPr>
              <w:t xml:space="preserve"> (TL)</w:t>
            </w:r>
          </w:p>
        </w:tc>
        <w:tc>
          <w:tcPr>
            <w:tcW w:w="942" w:type="dxa"/>
            <w:shd w:val="clear" w:color="auto" w:fill="FBD4B4" w:themeFill="accent6" w:themeFillTint="66"/>
            <w:noWrap/>
            <w:vAlign w:val="center"/>
          </w:tcPr>
          <w:p w:rsidR="008561F6" w:rsidRPr="000D4EC8" w:rsidRDefault="008561F6" w:rsidP="008561F6">
            <w:pPr>
              <w:jc w:val="center"/>
              <w:rPr>
                <w:rFonts w:ascii="Calibri" w:hAnsi="Calibri"/>
                <w:color w:val="000000"/>
                <w:sz w:val="20"/>
                <w:szCs w:val="20"/>
              </w:rPr>
            </w:pPr>
            <w:r w:rsidRPr="008561F6">
              <w:rPr>
                <w:rFonts w:ascii="Calibri" w:hAnsi="Calibri"/>
                <w:b/>
                <w:bCs/>
                <w:color w:val="000000"/>
                <w:sz w:val="20"/>
                <w:szCs w:val="20"/>
              </w:rPr>
              <w:t>Toplam Poliçe</w:t>
            </w:r>
            <w:r w:rsidRPr="000D4EC8">
              <w:rPr>
                <w:rFonts w:ascii="Calibri" w:hAnsi="Calibri"/>
                <w:b/>
                <w:bCs/>
                <w:color w:val="000000"/>
                <w:sz w:val="20"/>
                <w:szCs w:val="20"/>
              </w:rPr>
              <w:t xml:space="preserve"> (Adet)</w:t>
            </w:r>
          </w:p>
        </w:tc>
        <w:tc>
          <w:tcPr>
            <w:tcW w:w="942" w:type="dxa"/>
            <w:shd w:val="clear" w:color="auto" w:fill="FBD4B4" w:themeFill="accent6" w:themeFillTint="66"/>
            <w:noWrap/>
            <w:vAlign w:val="center"/>
          </w:tcPr>
          <w:p w:rsidR="008561F6" w:rsidRPr="000D4EC8" w:rsidRDefault="008561F6" w:rsidP="008561F6">
            <w:pPr>
              <w:jc w:val="center"/>
              <w:rPr>
                <w:rFonts w:ascii="Calibri" w:hAnsi="Calibri"/>
                <w:color w:val="000000"/>
                <w:sz w:val="20"/>
                <w:szCs w:val="20"/>
              </w:rPr>
            </w:pPr>
            <w:r w:rsidRPr="008561F6">
              <w:rPr>
                <w:rFonts w:ascii="Calibri" w:hAnsi="Calibri"/>
                <w:b/>
                <w:bCs/>
                <w:color w:val="000000"/>
                <w:sz w:val="20"/>
                <w:szCs w:val="20"/>
              </w:rPr>
              <w:t>Toplam Alan</w:t>
            </w:r>
            <w:r w:rsidRPr="000D4EC8">
              <w:rPr>
                <w:rFonts w:ascii="Calibri" w:hAnsi="Calibri"/>
                <w:b/>
                <w:bCs/>
                <w:color w:val="000000"/>
                <w:sz w:val="20"/>
                <w:szCs w:val="20"/>
              </w:rPr>
              <w:t xml:space="preserve"> (da)</w:t>
            </w:r>
          </w:p>
        </w:tc>
        <w:tc>
          <w:tcPr>
            <w:tcW w:w="942" w:type="dxa"/>
            <w:shd w:val="clear" w:color="auto" w:fill="FBD4B4" w:themeFill="accent6" w:themeFillTint="66"/>
            <w:noWrap/>
            <w:vAlign w:val="center"/>
          </w:tcPr>
          <w:p w:rsidR="008561F6" w:rsidRPr="000D4EC8" w:rsidRDefault="008561F6" w:rsidP="008561F6">
            <w:pPr>
              <w:jc w:val="center"/>
              <w:rPr>
                <w:rFonts w:ascii="Calibri" w:hAnsi="Calibri"/>
                <w:color w:val="000000"/>
                <w:sz w:val="20"/>
                <w:szCs w:val="20"/>
              </w:rPr>
            </w:pPr>
            <w:r w:rsidRPr="008561F6">
              <w:rPr>
                <w:rFonts w:ascii="Calibri" w:hAnsi="Calibri"/>
                <w:b/>
                <w:bCs/>
                <w:color w:val="000000"/>
                <w:sz w:val="20"/>
                <w:szCs w:val="20"/>
              </w:rPr>
              <w:t>Hayvan</w:t>
            </w:r>
            <w:r w:rsidRPr="000D4EC8">
              <w:rPr>
                <w:rFonts w:ascii="Calibri" w:hAnsi="Calibri"/>
                <w:b/>
                <w:bCs/>
                <w:color w:val="000000"/>
                <w:sz w:val="20"/>
                <w:szCs w:val="20"/>
              </w:rPr>
              <w:t xml:space="preserve"> (Baş)</w:t>
            </w:r>
          </w:p>
        </w:tc>
        <w:tc>
          <w:tcPr>
            <w:tcW w:w="1112" w:type="dxa"/>
            <w:shd w:val="clear" w:color="auto" w:fill="FBD4B4" w:themeFill="accent6" w:themeFillTint="66"/>
            <w:noWrap/>
            <w:vAlign w:val="center"/>
          </w:tcPr>
          <w:p w:rsidR="008561F6" w:rsidRPr="000D4EC8" w:rsidRDefault="008561F6" w:rsidP="008561F6">
            <w:pPr>
              <w:jc w:val="center"/>
              <w:rPr>
                <w:rFonts w:ascii="Calibri" w:hAnsi="Calibri"/>
                <w:color w:val="000000"/>
                <w:sz w:val="20"/>
                <w:szCs w:val="20"/>
              </w:rPr>
            </w:pPr>
            <w:r w:rsidRPr="008561F6">
              <w:rPr>
                <w:rFonts w:ascii="Calibri" w:hAnsi="Calibri"/>
                <w:b/>
                <w:bCs/>
                <w:color w:val="000000"/>
                <w:sz w:val="20"/>
                <w:szCs w:val="20"/>
              </w:rPr>
              <w:t>Ödenen Hasar</w:t>
            </w:r>
            <w:r w:rsidRPr="000D4EC8">
              <w:rPr>
                <w:rFonts w:ascii="Calibri" w:hAnsi="Calibri"/>
                <w:b/>
                <w:bCs/>
                <w:color w:val="000000"/>
                <w:sz w:val="20"/>
                <w:szCs w:val="20"/>
              </w:rPr>
              <w:t xml:space="preserve"> (TL)</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AYVACIK</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290.079</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6.878.668</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393</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4.508</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1.595</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20.484</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BAYRAMİÇ</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718.350</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9.525.689</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533</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4.177</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1.685</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368.714</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BİGA</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2.378.784</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65.131.594</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5.142</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52.646</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6.360</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554.892</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BOZCAADA</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33.011</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683.299</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245</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765</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166</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0</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ÇAN</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344.927</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3.837.643</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294</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1.173</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1.961</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45.838</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ECEABAT</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298.318</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5.953.415</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1.464</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13.270</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259</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12.835</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EZİNE</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829.955</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18.223.942</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812</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12.189</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3.215</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334.129</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GELİBOLU</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714.495</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24.724.956</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4.383</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55.996</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1.629</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765.399</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GÖKÇEADA</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173.869</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1.588.600</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5</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0</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912</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102.228</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LAPSEKİ</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954.018</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15.444.918</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1.256</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6.814</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832</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462.106</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MERKEZ</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889.335</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20.610.686</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1.659</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20.680</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1.585</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311.921</w:t>
            </w:r>
          </w:p>
        </w:tc>
      </w:tr>
      <w:tr w:rsidR="008561F6" w:rsidRPr="008561F6" w:rsidTr="008561F6">
        <w:trPr>
          <w:trHeight w:val="300"/>
          <w:jc w:val="center"/>
        </w:trPr>
        <w:tc>
          <w:tcPr>
            <w:tcW w:w="1355" w:type="dxa"/>
            <w:shd w:val="clear" w:color="auto" w:fill="auto"/>
            <w:noWrap/>
            <w:vAlign w:val="bottom"/>
            <w:hideMark/>
          </w:tcPr>
          <w:p w:rsidR="008561F6" w:rsidRPr="008561F6" w:rsidRDefault="008561F6" w:rsidP="008561F6">
            <w:pPr>
              <w:jc w:val="left"/>
              <w:rPr>
                <w:rFonts w:ascii="Calibri" w:hAnsi="Calibri"/>
                <w:b/>
                <w:color w:val="000000"/>
                <w:sz w:val="20"/>
                <w:szCs w:val="20"/>
              </w:rPr>
            </w:pPr>
            <w:r w:rsidRPr="008561F6">
              <w:rPr>
                <w:rFonts w:ascii="Calibri" w:hAnsi="Calibri"/>
                <w:b/>
                <w:color w:val="000000"/>
                <w:sz w:val="20"/>
                <w:szCs w:val="20"/>
              </w:rPr>
              <w:t>YENİCE</w:t>
            </w:r>
          </w:p>
        </w:tc>
        <w:tc>
          <w:tcPr>
            <w:tcW w:w="103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189.529</w:t>
            </w:r>
          </w:p>
        </w:tc>
        <w:tc>
          <w:tcPr>
            <w:tcW w:w="1429"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3.887.746</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184</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1.271</w:t>
            </w:r>
          </w:p>
        </w:tc>
        <w:tc>
          <w:tcPr>
            <w:tcW w:w="94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683</w:t>
            </w:r>
          </w:p>
        </w:tc>
        <w:tc>
          <w:tcPr>
            <w:tcW w:w="1112" w:type="dxa"/>
            <w:shd w:val="clear" w:color="auto" w:fill="auto"/>
            <w:noWrap/>
            <w:vAlign w:val="bottom"/>
            <w:hideMark/>
          </w:tcPr>
          <w:p w:rsidR="008561F6" w:rsidRPr="008561F6" w:rsidRDefault="008561F6" w:rsidP="008561F6">
            <w:pPr>
              <w:jc w:val="right"/>
              <w:rPr>
                <w:rFonts w:ascii="Calibri" w:hAnsi="Calibri"/>
                <w:color w:val="000000"/>
                <w:sz w:val="20"/>
                <w:szCs w:val="20"/>
              </w:rPr>
            </w:pPr>
            <w:r w:rsidRPr="008561F6">
              <w:rPr>
                <w:rFonts w:ascii="Calibri" w:hAnsi="Calibri"/>
                <w:color w:val="000000"/>
                <w:sz w:val="20"/>
                <w:szCs w:val="20"/>
              </w:rPr>
              <w:t>93.476</w:t>
            </w:r>
          </w:p>
        </w:tc>
      </w:tr>
      <w:tr w:rsidR="000D4EC8" w:rsidRPr="008561F6" w:rsidTr="000D4EC8">
        <w:trPr>
          <w:trHeight w:val="300"/>
          <w:jc w:val="center"/>
        </w:trPr>
        <w:tc>
          <w:tcPr>
            <w:tcW w:w="1355" w:type="dxa"/>
            <w:shd w:val="clear" w:color="auto" w:fill="FBD4B4" w:themeFill="accent6" w:themeFillTint="66"/>
            <w:noWrap/>
            <w:vAlign w:val="bottom"/>
          </w:tcPr>
          <w:p w:rsidR="000D4EC8" w:rsidRPr="000D4EC8" w:rsidRDefault="000D4EC8" w:rsidP="008561F6">
            <w:pPr>
              <w:jc w:val="left"/>
              <w:rPr>
                <w:rFonts w:ascii="Calibri" w:hAnsi="Calibri"/>
                <w:b/>
                <w:color w:val="000000"/>
                <w:sz w:val="20"/>
                <w:szCs w:val="20"/>
              </w:rPr>
            </w:pPr>
            <w:r w:rsidRPr="000D4EC8">
              <w:rPr>
                <w:rFonts w:ascii="Calibri" w:hAnsi="Calibri"/>
                <w:b/>
                <w:color w:val="000000"/>
                <w:sz w:val="20"/>
                <w:szCs w:val="20"/>
              </w:rPr>
              <w:t>TOPLAM</w:t>
            </w:r>
          </w:p>
        </w:tc>
        <w:tc>
          <w:tcPr>
            <w:tcW w:w="1032" w:type="dxa"/>
            <w:shd w:val="clear" w:color="auto" w:fill="FBD4B4" w:themeFill="accent6" w:themeFillTint="66"/>
            <w:noWrap/>
            <w:vAlign w:val="bottom"/>
          </w:tcPr>
          <w:p w:rsidR="000D4EC8" w:rsidRPr="000D4EC8" w:rsidRDefault="000D4EC8" w:rsidP="000D4EC8">
            <w:pPr>
              <w:jc w:val="right"/>
              <w:rPr>
                <w:rFonts w:ascii="Calibri" w:hAnsi="Calibri"/>
                <w:b/>
                <w:color w:val="000000"/>
                <w:sz w:val="20"/>
                <w:szCs w:val="20"/>
              </w:rPr>
            </w:pPr>
            <w:r w:rsidRPr="000D4EC8">
              <w:rPr>
                <w:rFonts w:ascii="Calibri" w:hAnsi="Calibri"/>
                <w:b/>
                <w:color w:val="000000"/>
                <w:sz w:val="20"/>
                <w:szCs w:val="20"/>
              </w:rPr>
              <w:t>7.814.670</w:t>
            </w:r>
          </w:p>
        </w:tc>
        <w:tc>
          <w:tcPr>
            <w:tcW w:w="1429" w:type="dxa"/>
            <w:shd w:val="clear" w:color="auto" w:fill="FBD4B4" w:themeFill="accent6" w:themeFillTint="66"/>
            <w:noWrap/>
            <w:vAlign w:val="bottom"/>
          </w:tcPr>
          <w:p w:rsidR="000D4EC8" w:rsidRPr="000D4EC8" w:rsidRDefault="000D4EC8" w:rsidP="000D4EC8">
            <w:pPr>
              <w:jc w:val="right"/>
              <w:rPr>
                <w:rFonts w:ascii="Calibri" w:hAnsi="Calibri"/>
                <w:b/>
                <w:color w:val="000000"/>
                <w:sz w:val="20"/>
                <w:szCs w:val="20"/>
              </w:rPr>
            </w:pPr>
            <w:r w:rsidRPr="000D4EC8">
              <w:rPr>
                <w:rFonts w:ascii="Calibri" w:hAnsi="Calibri"/>
                <w:b/>
                <w:color w:val="000000"/>
                <w:sz w:val="20"/>
                <w:szCs w:val="20"/>
              </w:rPr>
              <w:t>176.491.156</w:t>
            </w:r>
          </w:p>
        </w:tc>
        <w:tc>
          <w:tcPr>
            <w:tcW w:w="942" w:type="dxa"/>
            <w:shd w:val="clear" w:color="auto" w:fill="FBD4B4" w:themeFill="accent6" w:themeFillTint="66"/>
            <w:noWrap/>
            <w:vAlign w:val="bottom"/>
          </w:tcPr>
          <w:p w:rsidR="000D4EC8" w:rsidRPr="000D4EC8" w:rsidRDefault="000D4EC8" w:rsidP="000D4EC8">
            <w:pPr>
              <w:jc w:val="right"/>
              <w:rPr>
                <w:rFonts w:ascii="Calibri" w:hAnsi="Calibri"/>
                <w:b/>
                <w:color w:val="000000"/>
                <w:sz w:val="20"/>
                <w:szCs w:val="20"/>
              </w:rPr>
            </w:pPr>
            <w:r w:rsidRPr="000D4EC8">
              <w:rPr>
                <w:rFonts w:ascii="Calibri" w:hAnsi="Calibri"/>
                <w:b/>
                <w:color w:val="000000"/>
                <w:sz w:val="20"/>
                <w:szCs w:val="20"/>
              </w:rPr>
              <w:t>16.370</w:t>
            </w:r>
          </w:p>
        </w:tc>
        <w:tc>
          <w:tcPr>
            <w:tcW w:w="942" w:type="dxa"/>
            <w:shd w:val="clear" w:color="auto" w:fill="FBD4B4" w:themeFill="accent6" w:themeFillTint="66"/>
            <w:noWrap/>
            <w:vAlign w:val="bottom"/>
          </w:tcPr>
          <w:p w:rsidR="000D4EC8" w:rsidRPr="000D4EC8" w:rsidRDefault="000D4EC8" w:rsidP="000D4EC8">
            <w:pPr>
              <w:jc w:val="right"/>
              <w:rPr>
                <w:rFonts w:ascii="Calibri" w:hAnsi="Calibri"/>
                <w:b/>
                <w:color w:val="000000"/>
                <w:sz w:val="20"/>
                <w:szCs w:val="20"/>
              </w:rPr>
            </w:pPr>
            <w:r w:rsidRPr="000D4EC8">
              <w:rPr>
                <w:rFonts w:ascii="Calibri" w:hAnsi="Calibri"/>
                <w:b/>
                <w:color w:val="000000"/>
                <w:sz w:val="20"/>
                <w:szCs w:val="20"/>
              </w:rPr>
              <w:t>173.489</w:t>
            </w:r>
          </w:p>
        </w:tc>
        <w:tc>
          <w:tcPr>
            <w:tcW w:w="942" w:type="dxa"/>
            <w:shd w:val="clear" w:color="auto" w:fill="FBD4B4" w:themeFill="accent6" w:themeFillTint="66"/>
            <w:noWrap/>
            <w:vAlign w:val="bottom"/>
          </w:tcPr>
          <w:p w:rsidR="000D4EC8" w:rsidRPr="000D4EC8" w:rsidRDefault="000D4EC8" w:rsidP="000D4EC8">
            <w:pPr>
              <w:jc w:val="right"/>
              <w:rPr>
                <w:rFonts w:ascii="Calibri" w:hAnsi="Calibri"/>
                <w:b/>
                <w:color w:val="000000"/>
                <w:sz w:val="20"/>
                <w:szCs w:val="20"/>
              </w:rPr>
            </w:pPr>
            <w:r w:rsidRPr="000D4EC8">
              <w:rPr>
                <w:rFonts w:ascii="Calibri" w:hAnsi="Calibri"/>
                <w:b/>
                <w:color w:val="000000"/>
                <w:sz w:val="20"/>
                <w:szCs w:val="20"/>
              </w:rPr>
              <w:t>20.882</w:t>
            </w:r>
          </w:p>
        </w:tc>
        <w:tc>
          <w:tcPr>
            <w:tcW w:w="1112" w:type="dxa"/>
            <w:shd w:val="clear" w:color="auto" w:fill="FBD4B4" w:themeFill="accent6" w:themeFillTint="66"/>
            <w:noWrap/>
            <w:vAlign w:val="bottom"/>
          </w:tcPr>
          <w:p w:rsidR="000D4EC8" w:rsidRPr="000D4EC8" w:rsidRDefault="000D4EC8" w:rsidP="000D4EC8">
            <w:pPr>
              <w:jc w:val="right"/>
              <w:rPr>
                <w:rFonts w:ascii="Calibri" w:hAnsi="Calibri"/>
                <w:b/>
                <w:color w:val="000000"/>
                <w:sz w:val="20"/>
                <w:szCs w:val="20"/>
              </w:rPr>
            </w:pPr>
            <w:r w:rsidRPr="000D4EC8">
              <w:rPr>
                <w:rFonts w:ascii="Calibri" w:hAnsi="Calibri"/>
                <w:b/>
                <w:color w:val="000000"/>
                <w:sz w:val="20"/>
                <w:szCs w:val="20"/>
              </w:rPr>
              <w:t>3.072.022</w:t>
            </w:r>
          </w:p>
        </w:tc>
      </w:tr>
    </w:tbl>
    <w:p w:rsidR="0072026F" w:rsidRPr="006469FE" w:rsidRDefault="009A70C5" w:rsidP="00DB302B">
      <w:pPr>
        <w:pStyle w:val="Balk4"/>
        <w:spacing w:after="0" w:line="276" w:lineRule="auto"/>
        <w:ind w:left="851" w:hanging="851"/>
        <w:rPr>
          <w:rFonts w:eastAsia="Calibri"/>
          <w:noProof/>
          <w:szCs w:val="22"/>
        </w:rPr>
      </w:pPr>
      <w:bookmarkStart w:id="963" w:name="_Toc413836882"/>
      <w:r w:rsidRPr="006469FE">
        <w:rPr>
          <w:szCs w:val="22"/>
        </w:rPr>
        <w:t>4.4.3.1</w:t>
      </w:r>
      <w:r w:rsidR="000B775B" w:rsidRPr="006469FE">
        <w:rPr>
          <w:szCs w:val="22"/>
        </w:rPr>
        <w:t>7</w:t>
      </w:r>
      <w:r w:rsidR="00F9656E" w:rsidRPr="006469FE">
        <w:rPr>
          <w:szCs w:val="22"/>
        </w:rPr>
        <w:t xml:space="preserve">. </w:t>
      </w:r>
      <w:bookmarkEnd w:id="959"/>
      <w:bookmarkEnd w:id="960"/>
      <w:bookmarkEnd w:id="961"/>
      <w:r w:rsidR="001943A8" w:rsidRPr="006469FE">
        <w:rPr>
          <w:rFonts w:eastAsia="Calibri"/>
          <w:noProof/>
          <w:szCs w:val="22"/>
        </w:rPr>
        <w:t xml:space="preserve">Güney Marmara Kalkınma Ajansı </w:t>
      </w:r>
      <w:r w:rsidR="00F9656E" w:rsidRPr="006469FE">
        <w:rPr>
          <w:rFonts w:eastAsia="Calibri"/>
          <w:noProof/>
          <w:szCs w:val="22"/>
        </w:rPr>
        <w:t>Projeler</w:t>
      </w:r>
      <w:bookmarkEnd w:id="962"/>
      <w:r w:rsidR="001943A8" w:rsidRPr="006469FE">
        <w:rPr>
          <w:rFonts w:eastAsia="Calibri"/>
          <w:noProof/>
          <w:szCs w:val="22"/>
        </w:rPr>
        <w:t>i</w:t>
      </w:r>
      <w:bookmarkEnd w:id="963"/>
    </w:p>
    <w:p w:rsidR="00670229" w:rsidRPr="006469FE" w:rsidRDefault="00670229" w:rsidP="00DB302B">
      <w:pPr>
        <w:autoSpaceDE w:val="0"/>
        <w:autoSpaceDN w:val="0"/>
        <w:adjustRightInd w:val="0"/>
        <w:spacing w:line="276" w:lineRule="auto"/>
        <w:ind w:firstLine="708"/>
        <w:rPr>
          <w:rFonts w:asciiTheme="minorHAnsi" w:eastAsia="Calibri" w:hAnsiTheme="minorHAnsi"/>
          <w:noProof/>
          <w:sz w:val="22"/>
          <w:szCs w:val="22"/>
        </w:rPr>
      </w:pPr>
      <w:r w:rsidRPr="006469FE">
        <w:rPr>
          <w:rFonts w:asciiTheme="minorHAnsi" w:eastAsia="Calibri" w:hAnsiTheme="minorHAnsi"/>
          <w:noProof/>
          <w:sz w:val="22"/>
          <w:szCs w:val="22"/>
        </w:rPr>
        <w:t xml:space="preserve">Güney Marmara Kalkınma Ajansı 2014 yılı </w:t>
      </w:r>
      <w:r w:rsidRPr="006469FE">
        <w:rPr>
          <w:rFonts w:asciiTheme="minorHAnsi" w:hAnsiTheme="minorHAnsi"/>
          <w:sz w:val="22"/>
          <w:szCs w:val="22"/>
        </w:rPr>
        <w:t xml:space="preserve">Fizibilite, Araştırma ve Planlama Doğrudan Faaliyet Destek programı </w:t>
      </w:r>
      <w:r w:rsidRPr="006469FE">
        <w:rPr>
          <w:rFonts w:asciiTheme="minorHAnsi" w:eastAsia="Calibri" w:hAnsiTheme="minorHAnsi"/>
          <w:noProof/>
          <w:sz w:val="22"/>
          <w:szCs w:val="22"/>
        </w:rPr>
        <w:t xml:space="preserve">kapsamında, Çanakkale Ticaret Borsası ve Çanakkale Ticaret ve Sanayi Odası ortaklığında </w:t>
      </w:r>
      <w:r w:rsidRPr="006469FE">
        <w:rPr>
          <w:rFonts w:asciiTheme="minorHAnsi" w:eastAsia="Calibri" w:hAnsiTheme="minorHAnsi"/>
          <w:b/>
          <w:bCs/>
          <w:noProof/>
          <w:sz w:val="22"/>
          <w:szCs w:val="22"/>
        </w:rPr>
        <w:t>“</w:t>
      </w:r>
      <w:r w:rsidRPr="006469FE">
        <w:rPr>
          <w:rFonts w:asciiTheme="minorHAnsi" w:hAnsiTheme="minorHAnsi"/>
          <w:sz w:val="22"/>
          <w:szCs w:val="22"/>
        </w:rPr>
        <w:t xml:space="preserve">Çanakkale'de tarım ve tarıma dayalı sanayi ürünlerinin ihracat potansiyelinin belirlenmesi” </w:t>
      </w:r>
      <w:r w:rsidRPr="006469FE">
        <w:rPr>
          <w:rFonts w:asciiTheme="minorHAnsi" w:eastAsia="Calibri" w:hAnsiTheme="minorHAnsi"/>
          <w:noProof/>
          <w:sz w:val="22"/>
          <w:szCs w:val="22"/>
        </w:rPr>
        <w:t xml:space="preserve">isimli proje sunulmuş olup, proje destek alarak  25 Aralık 2014 tarihinden itibaren 3 ay içinde bitirilmek üzere sözleşme yapılmıştır. </w:t>
      </w:r>
    </w:p>
    <w:p w:rsidR="00670229" w:rsidRPr="006469FE" w:rsidRDefault="00670229" w:rsidP="00DB302B">
      <w:pPr>
        <w:autoSpaceDE w:val="0"/>
        <w:autoSpaceDN w:val="0"/>
        <w:adjustRightInd w:val="0"/>
        <w:spacing w:line="276" w:lineRule="auto"/>
        <w:ind w:firstLine="708"/>
        <w:rPr>
          <w:rFonts w:asciiTheme="minorHAnsi" w:eastAsia="Calibri" w:hAnsiTheme="minorHAnsi"/>
          <w:noProof/>
          <w:sz w:val="22"/>
          <w:szCs w:val="22"/>
        </w:rPr>
      </w:pPr>
      <w:r w:rsidRPr="006469FE">
        <w:rPr>
          <w:rFonts w:asciiTheme="minorHAnsi" w:hAnsiTheme="minorHAnsi"/>
          <w:sz w:val="22"/>
          <w:szCs w:val="22"/>
        </w:rPr>
        <w:t>Söz konusu proje ile Çanakkale ilinde tarım ve tarıma dayalı sanayide tarımsal ihracat potansiyelinin tespiti ve artırılmasına yönelik fizibilite, araştırma, planlama çalışmaları yapılarak bir eylem planı oluşturulması amaçlanmıştır. Ürün deseni içinde olan ancak tarımsal ihracat kalemleri içinde olmayan tarımsal ürünlerin belirlenerek, tarımsal ihracat potansiyeline dâhil edilmesini sağlamak, tarımsal ihracata engel teşkil eden sorunları tespit etmek, önlemler almak, çözüm yolları üretmek, ilimiz tarımsal ihracatına yönelik yol haritası belirlemek, tarımsal ihracat veri tabanı oluşturmak ve üreticiyle tarımsal ihracatçıyı buluşturmak hedeflenmiştir.</w:t>
      </w:r>
    </w:p>
    <w:p w:rsidR="00670229" w:rsidRPr="006469FE" w:rsidRDefault="00670229" w:rsidP="00DB302B">
      <w:pPr>
        <w:spacing w:line="276" w:lineRule="auto"/>
        <w:ind w:firstLine="708"/>
        <w:rPr>
          <w:rFonts w:asciiTheme="minorHAnsi" w:hAnsiTheme="minorHAnsi"/>
          <w:sz w:val="22"/>
          <w:szCs w:val="22"/>
        </w:rPr>
      </w:pPr>
      <w:r w:rsidRPr="006469FE">
        <w:rPr>
          <w:rFonts w:asciiTheme="minorHAnsi" w:eastAsia="Calibri" w:hAnsiTheme="minorHAnsi"/>
          <w:noProof/>
          <w:sz w:val="22"/>
          <w:szCs w:val="22"/>
        </w:rPr>
        <w:t xml:space="preserve">Söz konusu projenin maliyeti </w:t>
      </w:r>
      <w:r w:rsidRPr="006469FE">
        <w:rPr>
          <w:rFonts w:asciiTheme="minorHAnsi" w:hAnsiTheme="minorHAnsi"/>
          <w:sz w:val="22"/>
          <w:szCs w:val="22"/>
        </w:rPr>
        <w:t>40.715,50 TL olup Güney Marmara Kalkınma Ajansı tarafından karşılanacaktır.</w:t>
      </w:r>
    </w:p>
    <w:p w:rsidR="00670229" w:rsidRPr="006469FE" w:rsidRDefault="00670229" w:rsidP="00444FCF">
      <w:pPr>
        <w:pStyle w:val="Balk4"/>
        <w:spacing w:after="0" w:line="276" w:lineRule="auto"/>
        <w:rPr>
          <w:szCs w:val="22"/>
        </w:rPr>
      </w:pPr>
      <w:bookmarkStart w:id="964" w:name="_Toc411347605"/>
      <w:bookmarkStart w:id="965" w:name="_Toc413836883"/>
      <w:r w:rsidRPr="006469FE">
        <w:rPr>
          <w:szCs w:val="22"/>
        </w:rPr>
        <w:t>4.4.3.1</w:t>
      </w:r>
      <w:r w:rsidR="000B775B" w:rsidRPr="006469FE">
        <w:rPr>
          <w:szCs w:val="22"/>
        </w:rPr>
        <w:t>8</w:t>
      </w:r>
      <w:r w:rsidRPr="006469FE">
        <w:rPr>
          <w:szCs w:val="22"/>
        </w:rPr>
        <w:t>. Ipard Tanıtım Faaliyetleri</w:t>
      </w:r>
      <w:bookmarkEnd w:id="964"/>
      <w:bookmarkEnd w:id="965"/>
    </w:p>
    <w:p w:rsidR="00670229" w:rsidRPr="006469FE" w:rsidRDefault="00670229"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İl Müdürlüğümüz tarafından 2014 yılı boyunca IPARD tanıtım faaliyetleri konusunda 24 adet toplantı gerçekleştirilmiş olup, toplantılara 427 kişi katılmıştır. Toplantılara çiftçi, tarımsal birlik ve kooperatif temsilcileri, kadın çiftçiler, potansiyel başvuru sahipleri katılmıştır.               </w:t>
      </w:r>
    </w:p>
    <w:p w:rsidR="00EA03E6" w:rsidRPr="006469FE" w:rsidRDefault="00F90224" w:rsidP="00DB302B">
      <w:pPr>
        <w:pStyle w:val="Balk4"/>
        <w:spacing w:after="0" w:line="276" w:lineRule="auto"/>
        <w:rPr>
          <w:szCs w:val="22"/>
        </w:rPr>
      </w:pPr>
      <w:bookmarkStart w:id="966" w:name="_Toc411347606"/>
      <w:bookmarkStart w:id="967" w:name="_Toc413836884"/>
      <w:bookmarkStart w:id="968" w:name="_Toc378852771"/>
      <w:bookmarkStart w:id="969" w:name="_Toc379183105"/>
      <w:bookmarkStart w:id="970" w:name="_Toc379183311"/>
      <w:bookmarkStart w:id="971" w:name="_Toc379185173"/>
      <w:r w:rsidRPr="006469FE">
        <w:rPr>
          <w:szCs w:val="22"/>
        </w:rPr>
        <w:t>4.4.3.</w:t>
      </w:r>
      <w:r w:rsidR="000B775B" w:rsidRPr="006469FE">
        <w:rPr>
          <w:szCs w:val="22"/>
        </w:rPr>
        <w:t>19</w:t>
      </w:r>
      <w:r w:rsidR="00EA03E6" w:rsidRPr="006469FE">
        <w:rPr>
          <w:szCs w:val="22"/>
        </w:rPr>
        <w:t xml:space="preserve">. </w:t>
      </w:r>
      <w:r w:rsidR="00EA03E6" w:rsidRPr="006469FE">
        <w:rPr>
          <w:szCs w:val="22"/>
          <w:bdr w:val="none" w:sz="0" w:space="0" w:color="auto" w:frame="1"/>
        </w:rPr>
        <w:t>Çiftlik Muhasebe Veri Ağı (ÇMVA) Çalışmaları</w:t>
      </w:r>
      <w:bookmarkEnd w:id="966"/>
      <w:bookmarkEnd w:id="967"/>
    </w:p>
    <w:p w:rsidR="00EA03E6" w:rsidRPr="006469FE" w:rsidRDefault="00EA03E6" w:rsidP="00DB302B">
      <w:pPr>
        <w:spacing w:line="276" w:lineRule="auto"/>
        <w:ind w:firstLine="708"/>
        <w:rPr>
          <w:rFonts w:asciiTheme="minorHAnsi" w:hAnsiTheme="minorHAnsi" w:cs="Arial"/>
          <w:sz w:val="22"/>
          <w:szCs w:val="22"/>
        </w:rPr>
      </w:pPr>
      <w:r w:rsidRPr="006469FE">
        <w:rPr>
          <w:rFonts w:asciiTheme="minorHAnsi" w:hAnsiTheme="minorHAnsi" w:cs="Arial"/>
          <w:sz w:val="22"/>
          <w:szCs w:val="22"/>
          <w:bdr w:val="none" w:sz="0" w:space="0" w:color="auto" w:frame="1"/>
        </w:rPr>
        <w:t>Çiftlik Muhasebe Veri Ağı (ÇMVA), tarımsal işletmelerin detaylı finansal ve mali bilgilerini toplayan ve Avrupa Birliğinde uygulanmakta olan bir sistemdir. Avrupa Birliğinin Ortak Tarımsal Politikasının değerlendirilmesinde kullanılan verileri içeren çok önemli bir ağdır.</w:t>
      </w:r>
      <w:r w:rsidRPr="006469FE">
        <w:rPr>
          <w:rFonts w:asciiTheme="minorHAnsi" w:hAnsiTheme="minorHAnsi" w:cs="Arial"/>
          <w:sz w:val="22"/>
          <w:szCs w:val="22"/>
        </w:rPr>
        <w:t xml:space="preserve"> Avrupa Birliği’ne uyum sürecinde Bakanlığımızın sorumluluğunda olan 11.Fasıl (Tarım ve Kırsal Kalkınma) kapsamında yer alan konulardan birisi de FADN (Farm Accountancy Data Network) ÇMVA (Çiftlik Muhasebe Veri </w:t>
      </w:r>
      <w:r w:rsidRPr="006469FE">
        <w:rPr>
          <w:rFonts w:asciiTheme="minorHAnsi" w:hAnsiTheme="minorHAnsi" w:cs="Arial"/>
          <w:sz w:val="22"/>
          <w:szCs w:val="22"/>
        </w:rPr>
        <w:lastRenderedPageBreak/>
        <w:t>Ağı Sistemi) benzeri bir sistemin ülkemizde de kurulmasıdır. ÇMVA, Ortak Tarım Politikasının şekillendirilmesi amacıyla Avrupa Komisyonu tarafından kullanılan araçların en önemlilerindendir. ÇMVA ile toplanan veriler, başta işletmelerin; yıllık tarımsal gelirlerinin belirlenmesi ve izlenmesi ile işletmelerin performanslarının ölçülmesi olmak üzere birçok farklı amaçla (bilimsel araş</w:t>
      </w:r>
      <w:r w:rsidR="001E1F65" w:rsidRPr="006469FE">
        <w:rPr>
          <w:rFonts w:asciiTheme="minorHAnsi" w:hAnsiTheme="minorHAnsi" w:cs="Arial"/>
          <w:sz w:val="22"/>
          <w:szCs w:val="22"/>
        </w:rPr>
        <w:t>tırmalar, afet yardımları, vb.)</w:t>
      </w:r>
      <w:r w:rsidRPr="006469FE">
        <w:rPr>
          <w:rFonts w:asciiTheme="minorHAnsi" w:hAnsiTheme="minorHAnsi" w:cs="Arial"/>
          <w:sz w:val="22"/>
          <w:szCs w:val="22"/>
        </w:rPr>
        <w:t>kullanılmaktadır. Böylece uygulanan tarım politikalarının sektöre etkileri ölçülebilmekte, işletmecilerin faaliyetleriyle ilgili daha isabetli karar almalarına destek olunmaktadır. ÇMVA sistemi işletme bazlı mikro ekonomik verilerin toplanarak analiz edildiği tek mekanizmadır. </w:t>
      </w:r>
    </w:p>
    <w:p w:rsidR="00EA03E6" w:rsidRPr="006469FE" w:rsidRDefault="00EA03E6" w:rsidP="00DB302B">
      <w:pPr>
        <w:spacing w:line="276" w:lineRule="auto"/>
        <w:ind w:firstLine="708"/>
        <w:rPr>
          <w:rFonts w:asciiTheme="minorHAnsi" w:hAnsiTheme="minorHAnsi" w:cs="Arial"/>
          <w:sz w:val="22"/>
          <w:szCs w:val="22"/>
          <w:bdr w:val="none" w:sz="0" w:space="0" w:color="auto" w:frame="1"/>
        </w:rPr>
      </w:pPr>
      <w:r w:rsidRPr="006469FE">
        <w:rPr>
          <w:rFonts w:asciiTheme="minorHAnsi" w:hAnsiTheme="minorHAnsi" w:cs="Arial"/>
          <w:sz w:val="22"/>
          <w:szCs w:val="22"/>
          <w:bdr w:val="none" w:sz="0" w:space="0" w:color="auto" w:frame="1"/>
        </w:rPr>
        <w:t xml:space="preserve">ÇMVA’nın yasal dayanağı olan ÇMVA’nın Kurulma ve Faaliyet Kuralları ve Prosedürlerine İlişkin Uygulama Tüzüğü kabul edilmiş ve 22 Ocak 2009 tarihli ve 27118 sayılı Resmi Gazetede yayınlanmak suretiyle yürürlüğe girmiştir.  Yönetmelik uyarınca Sorumlu Birim kurulmuştur ve ÇMVA çalışmalarında görev alacak personel tayin edilmiştir. </w:t>
      </w:r>
    </w:p>
    <w:p w:rsidR="00EA03E6" w:rsidRPr="006469FE" w:rsidRDefault="00EA03E6" w:rsidP="00DB302B">
      <w:pPr>
        <w:spacing w:line="276" w:lineRule="auto"/>
        <w:ind w:firstLine="708"/>
        <w:rPr>
          <w:rFonts w:asciiTheme="minorHAnsi" w:hAnsiTheme="minorHAnsi" w:cs="Arial"/>
          <w:sz w:val="22"/>
          <w:szCs w:val="22"/>
        </w:rPr>
      </w:pPr>
      <w:r w:rsidRPr="006469FE">
        <w:rPr>
          <w:rFonts w:asciiTheme="minorHAnsi" w:hAnsiTheme="minorHAnsi" w:cs="Arial"/>
          <w:sz w:val="22"/>
          <w:szCs w:val="22"/>
        </w:rPr>
        <w:t>Ülkemizde ÇMVA sisteminin kurulum çalışmaları ile ilgili olarak; 2007-2009 yılları arasında sistemin dokuz pilot ilimizi içine alacak şekilde (Adana, Konya, İzmir, Tekirdağ, Bursa, Giresun, Erzurum, Şanlıurfa, Nevşehir) kurulmasına yönelik 2007-2009 yılları arasında bir AB eşleştirme projesi uygulanmıştır. 2007 yılında başlayan ilk eşleştirme projesi ile 9 pilot ilde Çiftlik Muhasebe Veri Ağı (ÇMVA) sistemi kurulmuştur. Proje kapsamında, ankete dayalı veri toplama sistemi kurulmuş, İllerdeki veri toplayıcılar belirlenerek eğitimleri tamamlanmış, veri kontrol sistemi oluşturulmuş ve çiftçiler için geri bildirim raporları oluşturulmuştur.</w:t>
      </w:r>
    </w:p>
    <w:p w:rsidR="00EA03E6" w:rsidRPr="006469FE" w:rsidRDefault="00EA03E6" w:rsidP="00DB302B">
      <w:pPr>
        <w:spacing w:line="276" w:lineRule="auto"/>
        <w:ind w:firstLine="708"/>
        <w:rPr>
          <w:rFonts w:asciiTheme="minorHAnsi" w:hAnsiTheme="minorHAnsi" w:cs="Arial"/>
          <w:sz w:val="22"/>
          <w:szCs w:val="22"/>
        </w:rPr>
      </w:pPr>
      <w:r w:rsidRPr="006469FE">
        <w:rPr>
          <w:rFonts w:asciiTheme="minorHAnsi" w:hAnsiTheme="minorHAnsi" w:cs="Arial"/>
          <w:sz w:val="22"/>
          <w:szCs w:val="22"/>
        </w:rPr>
        <w:t>ÇMVA sisteminin yaygınlaştırılması ve sürdürülebilirliğinin sağlanması amacıyla hazırlanan ikinci eşleştirme projesi 2011 yılı Mayıs ayında uygulanmaya başlanmış olup, 2012 Aralık’ta sona ermiştir. 2011 yılında, ÇMVA sistemine, İstanbul, Samsun ve Malatya illerimizin de katılımıyla sistem 12 ilimize genişletilmiştir. Çiftçi kayıt defteri yoluyla veri toplama sistemine geçilmiş, veri toplayıcılara yönelik eğitimler verilmiş, 12 ilde ÇMVA sisteminin yaygınlaştırılmasına yönelik farkındalık ve tanıtım toplantıları yapılmış, saha ziyaretlerinde çiftçilerle ve veri toplayıcılar ile bir araya gelinerek soru formları üzerinde çalışılmıştır.</w:t>
      </w:r>
    </w:p>
    <w:p w:rsidR="00EA03E6" w:rsidRPr="006469FE" w:rsidRDefault="00EA03E6" w:rsidP="00DB302B">
      <w:pPr>
        <w:spacing w:line="276" w:lineRule="auto"/>
        <w:ind w:firstLine="708"/>
        <w:rPr>
          <w:rFonts w:asciiTheme="minorHAnsi" w:hAnsiTheme="minorHAnsi" w:cs="Arial"/>
          <w:sz w:val="22"/>
          <w:szCs w:val="22"/>
        </w:rPr>
      </w:pPr>
      <w:r w:rsidRPr="006469FE">
        <w:rPr>
          <w:rFonts w:asciiTheme="minorHAnsi" w:hAnsiTheme="minorHAnsi" w:cs="Arial"/>
          <w:sz w:val="22"/>
          <w:szCs w:val="22"/>
        </w:rPr>
        <w:t xml:space="preserve">2013 yılı için sisteme dahil olan illere ek olarak yeni eklenen iller yoğunlukla Ege ve Akdeniz bölgesinden seçilmiştir. Sisteme eklenen iller; </w:t>
      </w:r>
      <w:r w:rsidRPr="006469FE">
        <w:rPr>
          <w:rFonts w:asciiTheme="minorHAnsi" w:hAnsiTheme="minorHAnsi"/>
          <w:sz w:val="22"/>
          <w:szCs w:val="22"/>
        </w:rPr>
        <w:t>Antalya, Aydın, Balıkesir,  Burdur,  Çanakkale, Denizli, Hatay, Manisa, Muğla,  Mersin,  Osmaniye’dir.</w:t>
      </w:r>
      <w:r w:rsidRPr="006469FE">
        <w:rPr>
          <w:rFonts w:asciiTheme="minorHAnsi" w:hAnsiTheme="minorHAnsi" w:cs="Arial"/>
          <w:sz w:val="22"/>
          <w:szCs w:val="22"/>
        </w:rPr>
        <w:t xml:space="preserve"> Nisan 2013 de Antalya’da tüm veri toplayıcıların dahil olduğu bir Çalışma Grubu Toplantısı düzenlenerek veri toplama ile ilgili yeni tabloların açıklaması yapılmış ve illerde görevli personelin soruları ayrıntılı olarak yanıtlanmıştır. </w:t>
      </w:r>
      <w:r w:rsidRPr="006469FE">
        <w:rPr>
          <w:rFonts w:asciiTheme="minorHAnsi" w:hAnsiTheme="minorHAnsi" w:cs="Arial"/>
          <w:sz w:val="22"/>
          <w:szCs w:val="22"/>
        </w:rPr>
        <w:tab/>
      </w:r>
    </w:p>
    <w:p w:rsidR="00EA03E6" w:rsidRPr="006469FE" w:rsidRDefault="00EA03E6" w:rsidP="00DB302B">
      <w:pPr>
        <w:spacing w:line="276" w:lineRule="auto"/>
        <w:ind w:firstLine="708"/>
        <w:rPr>
          <w:rFonts w:asciiTheme="minorHAnsi" w:hAnsiTheme="minorHAnsi" w:cs="Arial"/>
          <w:sz w:val="22"/>
          <w:szCs w:val="22"/>
        </w:rPr>
      </w:pPr>
      <w:r w:rsidRPr="006469FE">
        <w:rPr>
          <w:rFonts w:asciiTheme="minorHAnsi" w:hAnsiTheme="minorHAnsi" w:cs="Arial"/>
          <w:sz w:val="22"/>
          <w:szCs w:val="22"/>
        </w:rPr>
        <w:t>İlimizde; 2014 yılı ÇMVA sistemine 78 işletme ile programa devam edilmiştir.   2014 yılı içerisinde her işletme en az 3 defa ziyaret edilmiş, sistem hakkında çiftçiler yapılan eğitim çalışmaları ile bilgilendirilmiş, ÇKD (Çiftçi Kayıt Defteri) tutmaları sağlanmıştır. Açılış ve kapanış envanterleri yapılmış olup, 2013 yılı ÇMVA sistemine girerek anlaşma hükümlerine uyan 19 İşletmemizin ÇMVA desteklemesinden ( 375’er) Tl.  faydalanmaları sağlanmıştır. 2014 yılı sonunda bakanlığımızda veb tabanlı veri giriş sistemi oluşturulmuş olup 2014 yılında çiftçilerden alınan veriler  aralık ayından itibaren sisteme girilmeye başlanmıştır. İlimiz 2015 yılı ÇMVA çalışmalarında Bakanlığımızca işletme sayısı 93’e çıkarılmış, belirlenen tipolojilere uygun olarak katılım anlaşması imzalamak için çitçi tespit çalışmalarına başlanmıştır.</w:t>
      </w:r>
    </w:p>
    <w:p w:rsidR="00FC38CA" w:rsidRPr="006469FE" w:rsidRDefault="00FC38CA" w:rsidP="00DB302B">
      <w:pPr>
        <w:pStyle w:val="Balk2"/>
        <w:rPr>
          <w:sz w:val="24"/>
          <w:szCs w:val="24"/>
        </w:rPr>
      </w:pPr>
    </w:p>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A21E5E" w:rsidRPr="006469FE" w:rsidRDefault="00A21E5E" w:rsidP="00DB302B">
      <w:pPr>
        <w:pStyle w:val="Balk2"/>
        <w:spacing w:line="276" w:lineRule="auto"/>
        <w:rPr>
          <w:szCs w:val="22"/>
        </w:rPr>
      </w:pPr>
      <w:bookmarkStart w:id="972" w:name="_Toc411347607"/>
      <w:bookmarkStart w:id="973" w:name="_Toc413836885"/>
      <w:r w:rsidRPr="006469FE">
        <w:rPr>
          <w:szCs w:val="22"/>
        </w:rPr>
        <w:lastRenderedPageBreak/>
        <w:t>4.5</w:t>
      </w:r>
      <w:r w:rsidR="00501BD0" w:rsidRPr="006469FE">
        <w:rPr>
          <w:szCs w:val="22"/>
        </w:rPr>
        <w:t>.</w:t>
      </w:r>
      <w:r w:rsidRPr="006469FE">
        <w:rPr>
          <w:szCs w:val="22"/>
        </w:rPr>
        <w:t xml:space="preserve"> KIRSAL KALKINMA VE ÖRGÜTLENME ŞUBE MÜDÜRLÜĞÜ</w:t>
      </w:r>
      <w:bookmarkEnd w:id="968"/>
      <w:bookmarkEnd w:id="969"/>
      <w:bookmarkEnd w:id="970"/>
      <w:bookmarkEnd w:id="971"/>
      <w:bookmarkEnd w:id="972"/>
      <w:bookmarkEnd w:id="973"/>
    </w:p>
    <w:p w:rsidR="00A21E5E" w:rsidRPr="006469FE" w:rsidRDefault="00A21E5E" w:rsidP="00DB302B">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Kırsal Kalkınma ve Örgütlenme Şube Müdürlüğünün görevleri şunlardır:</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Projeye dayalı olarak kurulacak işletmelere ait kredi taleplerini inceleyerek uygun olanların gerekli proje ve çiftlik geliştirme projelerini hazırlamak,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Bakanlıkça verilecek yetki çerçevesinde, kooperatifler ve diğer tarımsal örgütlerin ve iştiraklerinin kuruluşlarına izin vermek, izlemek ve denetlemek,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Çiftçilerin kooperatif veya birlik şeklinde teşkilatlanmasını ve kooperatifçiliği teşvik etmek, bu amaçla etüt ve projeler hazırlamak, kooperatiflerin kurulması için teknik ve yetkisi dahilinde mali yardımda bulunmak ve denetlemek,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İl dahilindeki çiftçi birlikleri ve ortaklıkları, döner sermaye işletmeler, vakıflar, tarım ürünlerini işleyen, pazarlayan şirketlerin kurulmasına yol göstermek, yardımcı olmak,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Bakanlıkça yürütülen iç ve dış kaynaklı entegre ve münferit bitkisel üretim, hayvancılık ve su ürünleri üretim, değerlendirme, pazarlama ve kırsal kalkınma projelerinin ili</w:t>
      </w:r>
      <w:r w:rsidR="00101A09" w:rsidRPr="006469FE">
        <w:rPr>
          <w:rFonts w:asciiTheme="minorHAnsi" w:hAnsiTheme="minorHAnsi"/>
        </w:rPr>
        <w:t xml:space="preserve"> </w:t>
      </w:r>
      <w:r w:rsidRPr="006469FE">
        <w:rPr>
          <w:rFonts w:asciiTheme="minorHAnsi" w:hAnsiTheme="minorHAnsi"/>
        </w:rPr>
        <w:t>ile ilgili kısımlarını uygulamak, uygulatmak, hibelerin zamanında ve amacına uygun olarak</w:t>
      </w:r>
      <w:r w:rsidR="00101A09" w:rsidRPr="006469FE">
        <w:rPr>
          <w:rFonts w:asciiTheme="minorHAnsi" w:hAnsiTheme="minorHAnsi"/>
        </w:rPr>
        <w:t xml:space="preserve"> </w:t>
      </w:r>
      <w:r w:rsidRPr="006469FE">
        <w:rPr>
          <w:rFonts w:asciiTheme="minorHAnsi" w:hAnsiTheme="minorHAnsi"/>
        </w:rPr>
        <w:t>kullanılmasını takip ve kontrol etmek,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Kırsal kalkınma desteklerinin gerçekleştirilmesi ve kırsal kalkınma programları ile ilgili Bakanlık uygulamaları yönünde faaliyette bulunmak,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İlde tarımsal mekanizasyon düzeyinin artması için bu konuda Bakanlıkça belirlenmiş esaslar çerçevesinde faaliyette bulunmak,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Tarım ürünlerinin işlenip değerlendirmesine, pazarlamasına ve bunun için gerekli tesislerin kurdurulmasına yardımcı olacak çalışmaları yapmak, bu konuda üreticileri ve müteşebbisleri yönlendirmek,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Projeler çerçevesinde köylerde istihdam imkânlarını artırmak amacıyla el sanatlarının geliştirilmesini, yayılmasını ve tanıtılmasını sağlayıcı ve mamullerinin pazarlanmasını kolaylaştırıcı tedbirler almak,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b/>
          <w:bCs/>
        </w:rPr>
        <w:t xml:space="preserve">(Değişik: 22/3/2013 tarihli ve 14 sayılı Olur) </w:t>
      </w:r>
      <w:r w:rsidRPr="006469FE">
        <w:rPr>
          <w:rFonts w:asciiTheme="minorHAnsi" w:hAnsiTheme="minorHAnsi"/>
        </w:rPr>
        <w:t>Görev alanı ile ilgili tarımsal bilgi ve yeni teknolojileri çiftçilere ulaştırmak, tüketicileri bilgilendirmek, çiftçi çocukları, kadınlar ve gençleri için eğitim programları ve projeleri uygulamak,</w:t>
      </w:r>
    </w:p>
    <w:p w:rsidR="00101A09"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Örnek çiftçi yetiştirmek gayesi ile çiftçi çocukları, kadınlar ve gençleri için eğitim programları ve projeleri uygulamak,</w:t>
      </w:r>
    </w:p>
    <w:p w:rsidR="00A21E5E" w:rsidRPr="006469FE" w:rsidRDefault="00A21E5E" w:rsidP="00003A80">
      <w:pPr>
        <w:pStyle w:val="ListeParagraf"/>
        <w:numPr>
          <w:ilvl w:val="0"/>
          <w:numId w:val="20"/>
        </w:numPr>
        <w:autoSpaceDE w:val="0"/>
        <w:autoSpaceDN w:val="0"/>
        <w:adjustRightInd w:val="0"/>
        <w:rPr>
          <w:rFonts w:asciiTheme="minorHAnsi" w:hAnsiTheme="minorHAnsi"/>
        </w:rPr>
      </w:pPr>
      <w:r w:rsidRPr="006469FE">
        <w:rPr>
          <w:rFonts w:asciiTheme="minorHAnsi" w:hAnsiTheme="minorHAnsi"/>
        </w:rPr>
        <w:t>Diğer mevzuat ve il müdürü tarafından verilecek benzeri görevler yapmak.</w:t>
      </w:r>
    </w:p>
    <w:p w:rsidR="00D45D22" w:rsidRPr="006469FE" w:rsidRDefault="00D45D22" w:rsidP="00DB302B">
      <w:pPr>
        <w:spacing w:line="276" w:lineRule="auto"/>
        <w:rPr>
          <w:rFonts w:asciiTheme="minorHAnsi" w:hAnsiTheme="minorHAnsi"/>
          <w:b/>
        </w:rPr>
      </w:pPr>
    </w:p>
    <w:p w:rsidR="00D45D22" w:rsidRPr="006469FE" w:rsidRDefault="00D45D22" w:rsidP="00DB302B">
      <w:pPr>
        <w:spacing w:line="276" w:lineRule="auto"/>
        <w:rPr>
          <w:rFonts w:asciiTheme="minorHAnsi" w:hAnsiTheme="minorHAnsi"/>
          <w:b/>
        </w:rPr>
      </w:pPr>
    </w:p>
    <w:p w:rsidR="00D45D22" w:rsidRPr="006469FE" w:rsidRDefault="00D45D22" w:rsidP="00DB302B">
      <w:pPr>
        <w:spacing w:line="276" w:lineRule="auto"/>
        <w:rPr>
          <w:rFonts w:asciiTheme="minorHAnsi" w:hAnsiTheme="minorHAnsi"/>
          <w:b/>
        </w:rPr>
      </w:pPr>
    </w:p>
    <w:p w:rsidR="00D45D22" w:rsidRPr="006469FE" w:rsidRDefault="00D45D22" w:rsidP="00DB302B">
      <w:pPr>
        <w:spacing w:line="276" w:lineRule="auto"/>
        <w:rPr>
          <w:rFonts w:asciiTheme="minorHAnsi" w:hAnsiTheme="minorHAnsi"/>
          <w:b/>
        </w:rPr>
      </w:pPr>
    </w:p>
    <w:p w:rsidR="00D45D22" w:rsidRPr="006469FE" w:rsidRDefault="00D45D22" w:rsidP="00DB302B">
      <w:pPr>
        <w:spacing w:line="276" w:lineRule="auto"/>
        <w:rPr>
          <w:rFonts w:asciiTheme="minorHAnsi" w:hAnsiTheme="minorHAnsi"/>
          <w:b/>
        </w:rPr>
      </w:pPr>
    </w:p>
    <w:p w:rsidR="00D45D22" w:rsidRPr="006469FE" w:rsidRDefault="00D45D22" w:rsidP="00DB302B">
      <w:pPr>
        <w:spacing w:line="276" w:lineRule="auto"/>
        <w:rPr>
          <w:rFonts w:asciiTheme="minorHAnsi" w:hAnsiTheme="minorHAnsi"/>
          <w:b/>
        </w:rPr>
      </w:pPr>
    </w:p>
    <w:p w:rsidR="00D45D22" w:rsidRPr="006469FE" w:rsidRDefault="00D45D22" w:rsidP="00DB302B">
      <w:pPr>
        <w:spacing w:line="276" w:lineRule="auto"/>
        <w:rPr>
          <w:rFonts w:asciiTheme="minorHAnsi" w:hAnsiTheme="minorHAnsi"/>
          <w:b/>
        </w:rPr>
      </w:pPr>
    </w:p>
    <w:p w:rsidR="00665CDE" w:rsidRPr="006469FE" w:rsidRDefault="00665CDE" w:rsidP="007D0AF6">
      <w:pPr>
        <w:pStyle w:val="Balk3"/>
        <w:spacing w:after="0" w:line="276" w:lineRule="auto"/>
        <w:rPr>
          <w:szCs w:val="22"/>
        </w:rPr>
      </w:pPr>
      <w:bookmarkStart w:id="974" w:name="_Toc378852772"/>
      <w:bookmarkStart w:id="975" w:name="_Toc379183106"/>
      <w:bookmarkStart w:id="976" w:name="_Toc379183312"/>
      <w:bookmarkStart w:id="977" w:name="_Toc379185174"/>
      <w:bookmarkStart w:id="978" w:name="_Toc386732029"/>
      <w:bookmarkStart w:id="979" w:name="_Toc413836886"/>
      <w:bookmarkStart w:id="980" w:name="_Toc378852774"/>
      <w:bookmarkStart w:id="981" w:name="_Toc379183314"/>
      <w:bookmarkStart w:id="982" w:name="_Toc379185176"/>
      <w:bookmarkStart w:id="983" w:name="_Toc411347610"/>
      <w:r w:rsidRPr="006469FE">
        <w:rPr>
          <w:szCs w:val="22"/>
        </w:rPr>
        <w:lastRenderedPageBreak/>
        <w:t>4.5.1. Üretici Örgütleri</w:t>
      </w:r>
      <w:bookmarkEnd w:id="974"/>
      <w:bookmarkEnd w:id="975"/>
      <w:bookmarkEnd w:id="976"/>
      <w:bookmarkEnd w:id="977"/>
      <w:bookmarkEnd w:id="978"/>
      <w:bookmarkEnd w:id="979"/>
    </w:p>
    <w:p w:rsidR="00665CDE" w:rsidRPr="006469FE" w:rsidRDefault="00665CDE" w:rsidP="007D0AF6">
      <w:pPr>
        <w:pStyle w:val="Balk4"/>
        <w:spacing w:before="0" w:after="0" w:line="276" w:lineRule="auto"/>
        <w:rPr>
          <w:szCs w:val="22"/>
        </w:rPr>
      </w:pPr>
      <w:bookmarkStart w:id="984" w:name="_Toc378852773"/>
      <w:bookmarkStart w:id="985" w:name="_Toc379183313"/>
      <w:bookmarkStart w:id="986" w:name="_Toc379185175"/>
      <w:bookmarkStart w:id="987" w:name="_Toc386732030"/>
      <w:bookmarkStart w:id="988" w:name="_Toc413836887"/>
      <w:r w:rsidRPr="006469FE">
        <w:rPr>
          <w:szCs w:val="22"/>
        </w:rPr>
        <w:t>4.5.1.1. Kooperatifler</w:t>
      </w:r>
      <w:bookmarkEnd w:id="984"/>
      <w:bookmarkEnd w:id="985"/>
      <w:bookmarkEnd w:id="986"/>
      <w:bookmarkEnd w:id="987"/>
      <w:bookmarkEnd w:id="988"/>
    </w:p>
    <w:p w:rsidR="00665CDE" w:rsidRPr="006469FE" w:rsidRDefault="00665CDE" w:rsidP="00665CDE">
      <w:pPr>
        <w:spacing w:line="276" w:lineRule="auto"/>
        <w:ind w:firstLine="708"/>
        <w:rPr>
          <w:rFonts w:asciiTheme="minorHAnsi" w:hAnsiTheme="minorHAnsi"/>
          <w:sz w:val="22"/>
          <w:szCs w:val="22"/>
        </w:rPr>
      </w:pPr>
      <w:r w:rsidRPr="006469FE">
        <w:rPr>
          <w:rFonts w:asciiTheme="minorHAnsi" w:hAnsiTheme="minorHAnsi"/>
          <w:sz w:val="22"/>
          <w:szCs w:val="22"/>
        </w:rPr>
        <w:t>İlimizde 2014 yılı sonu itibariyle “1163 Sayılı Kooperatifler Kanunu” na göre faaliyet gösteren toplam tarımsal amaçlı kooperatif sayısı 358’dir. Bunun 298 tanesi Tarımsal Kalkınma Kooperatifi 35 tanesi Sulama Kooperatifi 25 tanesi Su Ürünleri Kooperatifidir.</w:t>
      </w:r>
    </w:p>
    <w:p w:rsidR="00665CDE" w:rsidRPr="006469FE" w:rsidRDefault="00665CDE" w:rsidP="00665CDE">
      <w:pPr>
        <w:spacing w:line="276" w:lineRule="auto"/>
        <w:ind w:firstLine="708"/>
        <w:rPr>
          <w:rFonts w:asciiTheme="minorHAnsi" w:hAnsiTheme="minorHAnsi"/>
          <w:sz w:val="22"/>
          <w:szCs w:val="22"/>
        </w:rPr>
      </w:pPr>
    </w:p>
    <w:tbl>
      <w:tblPr>
        <w:tblW w:w="5443" w:type="dxa"/>
        <w:jc w:val="center"/>
        <w:tblCellMar>
          <w:left w:w="70" w:type="dxa"/>
          <w:right w:w="70" w:type="dxa"/>
        </w:tblCellMar>
        <w:tblLook w:val="0000" w:firstRow="0" w:lastRow="0" w:firstColumn="0" w:lastColumn="0" w:noHBand="0" w:noVBand="0"/>
      </w:tblPr>
      <w:tblGrid>
        <w:gridCol w:w="1184"/>
        <w:gridCol w:w="1005"/>
        <w:gridCol w:w="986"/>
        <w:gridCol w:w="1276"/>
        <w:gridCol w:w="992"/>
      </w:tblGrid>
      <w:tr w:rsidR="000D2B93" w:rsidRPr="006469FE" w:rsidTr="00333513">
        <w:trPr>
          <w:trHeight w:val="20"/>
          <w:jc w:val="center"/>
        </w:trPr>
        <w:tc>
          <w:tcPr>
            <w:tcW w:w="118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 </w:t>
            </w:r>
          </w:p>
        </w:tc>
        <w:tc>
          <w:tcPr>
            <w:tcW w:w="1005"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TAR.KALK.</w:t>
            </w:r>
          </w:p>
        </w:tc>
        <w:tc>
          <w:tcPr>
            <w:tcW w:w="98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SULAMA</w:t>
            </w:r>
          </w:p>
        </w:tc>
        <w:tc>
          <w:tcPr>
            <w:tcW w:w="127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SU ÜRÜNLERİ</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TOPLAM</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 xml:space="preserve">Ayvacık </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12</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5</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18</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Bayramiç</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25</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7</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33</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 xml:space="preserve">Biga </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81</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85</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Bozcaada</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Çan</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40</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3</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43</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Eceabat</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5</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3</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9</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Ezine</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11</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15</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Gelibolu</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21</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5</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27</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Gökçeada</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4</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Lapseki</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22</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26</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Merkez</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16</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4</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3</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23</w:t>
            </w:r>
          </w:p>
        </w:tc>
      </w:tr>
      <w:tr w:rsidR="000D2B93" w:rsidRPr="006469FE" w:rsidTr="00C301D8">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Yenice</w:t>
            </w:r>
          </w:p>
        </w:tc>
        <w:tc>
          <w:tcPr>
            <w:tcW w:w="1005"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62</w:t>
            </w:r>
          </w:p>
        </w:tc>
        <w:tc>
          <w:tcPr>
            <w:tcW w:w="98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11</w:t>
            </w:r>
          </w:p>
        </w:tc>
        <w:tc>
          <w:tcPr>
            <w:tcW w:w="1276" w:type="dxa"/>
            <w:tcBorders>
              <w:top w:val="nil"/>
              <w:left w:val="nil"/>
              <w:bottom w:val="single" w:sz="4" w:space="0" w:color="auto"/>
              <w:right w:val="single" w:sz="4" w:space="0" w:color="auto"/>
            </w:tcBorders>
            <w:noWrap/>
            <w:vAlign w:val="center"/>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w:t>
            </w:r>
          </w:p>
        </w:tc>
        <w:tc>
          <w:tcPr>
            <w:tcW w:w="992" w:type="dxa"/>
            <w:tcBorders>
              <w:top w:val="nil"/>
              <w:left w:val="nil"/>
              <w:bottom w:val="single" w:sz="4" w:space="0" w:color="auto"/>
              <w:right w:val="single" w:sz="4" w:space="0" w:color="auto"/>
            </w:tcBorders>
            <w:noWrap/>
            <w:vAlign w:val="bottom"/>
          </w:tcPr>
          <w:p w:rsidR="000D2B93" w:rsidRPr="000D2B93" w:rsidRDefault="000D2B93" w:rsidP="000D2B93">
            <w:pPr>
              <w:spacing w:line="276" w:lineRule="auto"/>
              <w:jc w:val="center"/>
              <w:rPr>
                <w:rFonts w:asciiTheme="minorHAnsi" w:hAnsiTheme="minorHAnsi"/>
                <w:bCs/>
                <w:sz w:val="20"/>
                <w:szCs w:val="20"/>
              </w:rPr>
            </w:pPr>
            <w:r w:rsidRPr="000D2B93">
              <w:rPr>
                <w:rFonts w:asciiTheme="minorHAnsi" w:hAnsiTheme="minorHAnsi"/>
                <w:bCs/>
                <w:sz w:val="20"/>
                <w:szCs w:val="20"/>
              </w:rPr>
              <w:t>73</w:t>
            </w:r>
          </w:p>
        </w:tc>
      </w:tr>
      <w:tr w:rsidR="000D2B93" w:rsidRPr="006469FE" w:rsidTr="00333513">
        <w:trPr>
          <w:trHeight w:val="20"/>
          <w:jc w:val="center"/>
        </w:trPr>
        <w:tc>
          <w:tcPr>
            <w:tcW w:w="118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rPr>
                <w:rFonts w:asciiTheme="minorHAnsi" w:hAnsiTheme="minorHAnsi"/>
                <w:b/>
                <w:bCs/>
                <w:sz w:val="20"/>
                <w:szCs w:val="20"/>
              </w:rPr>
            </w:pPr>
            <w:r w:rsidRPr="000D2B93">
              <w:rPr>
                <w:rFonts w:asciiTheme="minorHAnsi" w:hAnsiTheme="minorHAnsi"/>
                <w:b/>
                <w:bCs/>
                <w:sz w:val="20"/>
                <w:szCs w:val="20"/>
              </w:rPr>
              <w:t>TOPLAM</w:t>
            </w:r>
          </w:p>
        </w:tc>
        <w:tc>
          <w:tcPr>
            <w:tcW w:w="1005"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jc w:val="center"/>
              <w:rPr>
                <w:rFonts w:asciiTheme="minorHAnsi" w:hAnsiTheme="minorHAnsi"/>
                <w:b/>
                <w:bCs/>
                <w:sz w:val="20"/>
                <w:szCs w:val="20"/>
              </w:rPr>
            </w:pPr>
            <w:r w:rsidRPr="000D2B93">
              <w:rPr>
                <w:rFonts w:asciiTheme="minorHAnsi" w:hAnsiTheme="minorHAnsi"/>
                <w:b/>
                <w:bCs/>
                <w:sz w:val="20"/>
                <w:szCs w:val="20"/>
              </w:rPr>
              <w:t>298</w:t>
            </w:r>
          </w:p>
        </w:tc>
        <w:tc>
          <w:tcPr>
            <w:tcW w:w="98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jc w:val="center"/>
              <w:rPr>
                <w:rFonts w:asciiTheme="minorHAnsi" w:hAnsiTheme="minorHAnsi"/>
                <w:b/>
                <w:bCs/>
                <w:sz w:val="20"/>
                <w:szCs w:val="20"/>
              </w:rPr>
            </w:pPr>
            <w:r w:rsidRPr="000D2B93">
              <w:rPr>
                <w:rFonts w:asciiTheme="minorHAnsi" w:hAnsiTheme="minorHAnsi"/>
                <w:b/>
                <w:bCs/>
                <w:sz w:val="20"/>
                <w:szCs w:val="20"/>
              </w:rPr>
              <w:t>35</w:t>
            </w:r>
          </w:p>
        </w:tc>
        <w:tc>
          <w:tcPr>
            <w:tcW w:w="127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jc w:val="center"/>
              <w:rPr>
                <w:rFonts w:asciiTheme="minorHAnsi" w:hAnsiTheme="minorHAnsi"/>
                <w:b/>
                <w:bCs/>
                <w:sz w:val="20"/>
                <w:szCs w:val="20"/>
              </w:rPr>
            </w:pPr>
            <w:r w:rsidRPr="000D2B93">
              <w:rPr>
                <w:rFonts w:asciiTheme="minorHAnsi" w:hAnsiTheme="minorHAnsi"/>
                <w:b/>
                <w:bCs/>
                <w:sz w:val="20"/>
                <w:szCs w:val="20"/>
              </w:rPr>
              <w:t>25</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D2B93" w:rsidRPr="000D2B93" w:rsidRDefault="000D2B93" w:rsidP="000D2B93">
            <w:pPr>
              <w:spacing w:line="276" w:lineRule="auto"/>
              <w:jc w:val="center"/>
              <w:rPr>
                <w:rFonts w:asciiTheme="minorHAnsi" w:hAnsiTheme="minorHAnsi"/>
                <w:b/>
                <w:bCs/>
                <w:sz w:val="20"/>
                <w:szCs w:val="20"/>
              </w:rPr>
            </w:pPr>
            <w:r w:rsidRPr="000D2B93">
              <w:rPr>
                <w:rFonts w:asciiTheme="minorHAnsi" w:hAnsiTheme="minorHAnsi"/>
                <w:b/>
                <w:bCs/>
                <w:sz w:val="20"/>
                <w:szCs w:val="20"/>
              </w:rPr>
              <w:t>358</w:t>
            </w:r>
          </w:p>
        </w:tc>
      </w:tr>
      <w:tr w:rsidR="007319B6" w:rsidRPr="006469FE" w:rsidTr="00333513">
        <w:trPr>
          <w:trHeight w:val="20"/>
          <w:jc w:val="center"/>
        </w:trPr>
        <w:tc>
          <w:tcPr>
            <w:tcW w:w="118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7319B6" w:rsidRPr="006469FE" w:rsidRDefault="007319B6" w:rsidP="007D0AF6">
            <w:pPr>
              <w:spacing w:line="276" w:lineRule="auto"/>
              <w:rPr>
                <w:rFonts w:asciiTheme="minorHAnsi" w:hAnsiTheme="minorHAnsi"/>
                <w:b/>
                <w:bCs/>
                <w:sz w:val="20"/>
                <w:szCs w:val="20"/>
              </w:rPr>
            </w:pPr>
            <w:r>
              <w:rPr>
                <w:rFonts w:asciiTheme="minorHAnsi" w:hAnsiTheme="minorHAnsi"/>
                <w:b/>
                <w:bCs/>
                <w:sz w:val="20"/>
                <w:szCs w:val="20"/>
              </w:rPr>
              <w:t>TÜRKİYE</w:t>
            </w:r>
          </w:p>
        </w:tc>
        <w:tc>
          <w:tcPr>
            <w:tcW w:w="1005"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7319B6" w:rsidRPr="006469FE" w:rsidRDefault="007319B6" w:rsidP="007D0AF6">
            <w:pPr>
              <w:spacing w:line="276" w:lineRule="auto"/>
              <w:jc w:val="center"/>
              <w:rPr>
                <w:rFonts w:asciiTheme="minorHAnsi" w:hAnsiTheme="minorHAnsi"/>
                <w:b/>
                <w:sz w:val="20"/>
                <w:szCs w:val="20"/>
              </w:rPr>
            </w:pPr>
            <w:r>
              <w:rPr>
                <w:rFonts w:asciiTheme="minorHAnsi" w:hAnsiTheme="minorHAnsi"/>
                <w:b/>
                <w:sz w:val="20"/>
                <w:szCs w:val="20"/>
              </w:rPr>
              <w:t>7.586</w:t>
            </w:r>
          </w:p>
        </w:tc>
        <w:tc>
          <w:tcPr>
            <w:tcW w:w="98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7319B6" w:rsidRPr="006469FE" w:rsidRDefault="007319B6" w:rsidP="007D0AF6">
            <w:pPr>
              <w:spacing w:line="276" w:lineRule="auto"/>
              <w:jc w:val="center"/>
              <w:rPr>
                <w:rFonts w:asciiTheme="minorHAnsi" w:hAnsiTheme="minorHAnsi"/>
                <w:b/>
                <w:sz w:val="20"/>
                <w:szCs w:val="20"/>
              </w:rPr>
            </w:pPr>
            <w:r>
              <w:rPr>
                <w:rFonts w:asciiTheme="minorHAnsi" w:hAnsiTheme="minorHAnsi"/>
                <w:b/>
                <w:sz w:val="20"/>
                <w:szCs w:val="20"/>
              </w:rPr>
              <w:t>2.379</w:t>
            </w:r>
          </w:p>
        </w:tc>
        <w:tc>
          <w:tcPr>
            <w:tcW w:w="1276"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7319B6" w:rsidRPr="006469FE" w:rsidRDefault="007319B6" w:rsidP="007D0AF6">
            <w:pPr>
              <w:spacing w:line="276" w:lineRule="auto"/>
              <w:jc w:val="center"/>
              <w:rPr>
                <w:rFonts w:asciiTheme="minorHAnsi" w:hAnsiTheme="minorHAnsi"/>
                <w:b/>
                <w:sz w:val="20"/>
                <w:szCs w:val="20"/>
              </w:rPr>
            </w:pPr>
            <w:r>
              <w:rPr>
                <w:rFonts w:asciiTheme="minorHAnsi" w:hAnsiTheme="minorHAnsi"/>
                <w:b/>
                <w:sz w:val="20"/>
                <w:szCs w:val="20"/>
              </w:rPr>
              <w:t>557</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7319B6" w:rsidRPr="006469FE" w:rsidRDefault="007319B6" w:rsidP="007D0AF6">
            <w:pPr>
              <w:spacing w:line="276" w:lineRule="auto"/>
              <w:jc w:val="center"/>
              <w:rPr>
                <w:rFonts w:asciiTheme="minorHAnsi" w:hAnsiTheme="minorHAnsi"/>
                <w:b/>
                <w:sz w:val="20"/>
                <w:szCs w:val="20"/>
              </w:rPr>
            </w:pPr>
            <w:r>
              <w:rPr>
                <w:rFonts w:asciiTheme="minorHAnsi" w:hAnsiTheme="minorHAnsi"/>
                <w:b/>
                <w:sz w:val="20"/>
                <w:szCs w:val="20"/>
              </w:rPr>
              <w:t>10.522</w:t>
            </w:r>
          </w:p>
        </w:tc>
      </w:tr>
    </w:tbl>
    <w:p w:rsidR="00665CDE" w:rsidRPr="006469FE" w:rsidRDefault="00665CDE" w:rsidP="00665CDE">
      <w:pPr>
        <w:spacing w:line="276" w:lineRule="auto"/>
        <w:ind w:firstLine="708"/>
        <w:rPr>
          <w:rFonts w:asciiTheme="minorHAnsi" w:hAnsiTheme="minorHAnsi"/>
          <w:sz w:val="22"/>
          <w:szCs w:val="22"/>
        </w:rPr>
      </w:pPr>
    </w:p>
    <w:p w:rsidR="00665CDE" w:rsidRPr="006469FE" w:rsidRDefault="00665CDE" w:rsidP="00665CDE">
      <w:pPr>
        <w:spacing w:line="276" w:lineRule="auto"/>
        <w:ind w:firstLine="708"/>
        <w:rPr>
          <w:rFonts w:asciiTheme="minorHAnsi" w:hAnsiTheme="minorHAnsi"/>
          <w:sz w:val="22"/>
          <w:szCs w:val="22"/>
        </w:rPr>
      </w:pPr>
      <w:r w:rsidRPr="006469FE">
        <w:rPr>
          <w:rFonts w:asciiTheme="minorHAnsi" w:hAnsiTheme="minorHAnsi"/>
          <w:sz w:val="22"/>
          <w:szCs w:val="22"/>
        </w:rPr>
        <w:t xml:space="preserve">Toplam 24 adet faal olmayan veya tasfiye sürecine girmiş tarımsal amaçlı kooperatifimizin işlemleri, Türk Ticaret Kanunu’nun ilgili maddelerine istinaden Ticaret Sicil Müdürlüklerince devam etmektedir. </w:t>
      </w:r>
    </w:p>
    <w:p w:rsidR="00665CDE" w:rsidRPr="006469FE" w:rsidRDefault="00665CDE" w:rsidP="007D0AF6">
      <w:pPr>
        <w:pStyle w:val="Balk4"/>
        <w:spacing w:after="0" w:line="276" w:lineRule="auto"/>
        <w:rPr>
          <w:szCs w:val="22"/>
        </w:rPr>
      </w:pPr>
      <w:bookmarkStart w:id="989" w:name="_Toc413836888"/>
      <w:bookmarkStart w:id="990" w:name="_Toc378852775"/>
      <w:bookmarkStart w:id="991" w:name="_Toc379183315"/>
      <w:bookmarkStart w:id="992" w:name="_Toc379185177"/>
      <w:bookmarkStart w:id="993" w:name="_Toc411347611"/>
      <w:bookmarkEnd w:id="980"/>
      <w:bookmarkEnd w:id="981"/>
      <w:bookmarkEnd w:id="982"/>
      <w:bookmarkEnd w:id="983"/>
      <w:r w:rsidRPr="006469FE">
        <w:rPr>
          <w:szCs w:val="22"/>
        </w:rPr>
        <w:t>4.5.1.2. 5200 Sayılı Kanuna Göre Kurulan Üretici Birlikleri</w:t>
      </w:r>
      <w:bookmarkEnd w:id="989"/>
    </w:p>
    <w:p w:rsidR="00665CDE" w:rsidRPr="006469FE" w:rsidRDefault="00665CDE" w:rsidP="00665CDE">
      <w:pPr>
        <w:spacing w:line="276" w:lineRule="auto"/>
        <w:rPr>
          <w:rFonts w:asciiTheme="minorHAnsi" w:hAnsiTheme="minorHAnsi"/>
          <w:sz w:val="22"/>
          <w:szCs w:val="22"/>
        </w:rPr>
      </w:pPr>
      <w:r w:rsidRPr="006469FE">
        <w:rPr>
          <w:rFonts w:asciiTheme="minorHAnsi" w:hAnsiTheme="minorHAnsi"/>
          <w:sz w:val="22"/>
          <w:szCs w:val="22"/>
        </w:rPr>
        <w:tab/>
        <w:t xml:space="preserve">İlimizde 2014 yılı sonu itibariyle 5200 sayılı Üretici Birlikleri Kanununa göre kurulan 31 adet üretici birliği vardır. Bu birliklerin adları ve kuruluş yerleri aşağıdaki tabloda gösterilmiştir. </w:t>
      </w:r>
    </w:p>
    <w:p w:rsidR="007D0AF6" w:rsidRPr="006469FE" w:rsidRDefault="007D0AF6" w:rsidP="00665CDE">
      <w:pPr>
        <w:spacing w:line="276" w:lineRule="auto"/>
        <w:rPr>
          <w:rFonts w:asciiTheme="minorHAnsi" w:hAnsiTheme="minorHAnsi"/>
          <w:sz w:val="22"/>
          <w:szCs w:val="22"/>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1049"/>
        <w:gridCol w:w="1221"/>
        <w:gridCol w:w="754"/>
        <w:gridCol w:w="575"/>
        <w:gridCol w:w="692"/>
        <w:gridCol w:w="1042"/>
        <w:gridCol w:w="883"/>
        <w:gridCol w:w="904"/>
        <w:gridCol w:w="806"/>
      </w:tblGrid>
      <w:tr w:rsidR="00665CDE" w:rsidRPr="006469FE" w:rsidTr="000946DF">
        <w:trPr>
          <w:trHeight w:val="20"/>
          <w:jc w:val="center"/>
        </w:trPr>
        <w:tc>
          <w:tcPr>
            <w:tcW w:w="1537" w:type="dxa"/>
            <w:vMerge w:val="restart"/>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ÜRETİCİ BİRLİĞİ ADI</w:t>
            </w:r>
          </w:p>
        </w:tc>
        <w:tc>
          <w:tcPr>
            <w:tcW w:w="7926" w:type="dxa"/>
            <w:gridSpan w:val="9"/>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KURULUŞ YERLERİ</w:t>
            </w:r>
          </w:p>
        </w:tc>
      </w:tr>
      <w:tr w:rsidR="00665CDE" w:rsidRPr="006469FE" w:rsidTr="000946DF">
        <w:trPr>
          <w:trHeight w:val="20"/>
          <w:jc w:val="center"/>
        </w:trPr>
        <w:tc>
          <w:tcPr>
            <w:tcW w:w="1537" w:type="dxa"/>
            <w:vMerge/>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p>
        </w:tc>
        <w:tc>
          <w:tcPr>
            <w:tcW w:w="1049"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AYVACIK</w:t>
            </w:r>
          </w:p>
        </w:tc>
        <w:tc>
          <w:tcPr>
            <w:tcW w:w="1221"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BAYRAMİÇ</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BİGA</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ÇAN</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EZİNE</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GELİBOLU</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LAPSEKİ</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MERKEZ</w:t>
            </w:r>
          </w:p>
        </w:tc>
        <w:tc>
          <w:tcPr>
            <w:tcW w:w="0" w:type="auto"/>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YENİCE</w:t>
            </w: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Süt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Sebze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tasfiye</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Tahıl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Kanatlı Hay. Eti Ür.Bir.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Meyve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Kırmızı Et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Org. Kırmızı Et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Bal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r>
      <w:tr w:rsidR="00665CDE" w:rsidRPr="006469FE" w:rsidTr="000946DF">
        <w:trPr>
          <w:trHeight w:val="20"/>
          <w:jc w:val="center"/>
        </w:trPr>
        <w:tc>
          <w:tcPr>
            <w:tcW w:w="1537" w:type="dxa"/>
            <w:shd w:val="clear" w:color="auto" w:fill="auto"/>
          </w:tcPr>
          <w:p w:rsidR="00665CDE" w:rsidRPr="006469FE" w:rsidRDefault="00665CDE" w:rsidP="00C0561C">
            <w:pPr>
              <w:spacing w:line="276" w:lineRule="auto"/>
              <w:jc w:val="left"/>
              <w:rPr>
                <w:rFonts w:asciiTheme="minorHAnsi" w:hAnsiTheme="minorHAnsi"/>
                <w:sz w:val="20"/>
                <w:szCs w:val="20"/>
              </w:rPr>
            </w:pPr>
            <w:r w:rsidRPr="006469FE">
              <w:rPr>
                <w:rFonts w:asciiTheme="minorHAnsi" w:hAnsiTheme="minorHAnsi"/>
                <w:sz w:val="20"/>
                <w:szCs w:val="20"/>
              </w:rPr>
              <w:t>Tarla Bitkileri Ür. Bir.</w:t>
            </w:r>
          </w:p>
        </w:tc>
        <w:tc>
          <w:tcPr>
            <w:tcW w:w="104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1221"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c>
          <w:tcPr>
            <w:tcW w:w="0" w:type="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X</w:t>
            </w:r>
          </w:p>
        </w:tc>
        <w:tc>
          <w:tcPr>
            <w:tcW w:w="0" w:type="auto"/>
            <w:shd w:val="clear" w:color="auto" w:fill="auto"/>
            <w:vAlign w:val="center"/>
          </w:tcPr>
          <w:p w:rsidR="00665CDE" w:rsidRPr="006469FE" w:rsidRDefault="00665CDE" w:rsidP="007D0AF6">
            <w:pPr>
              <w:spacing w:line="276" w:lineRule="auto"/>
              <w:jc w:val="center"/>
              <w:rPr>
                <w:rFonts w:asciiTheme="minorHAnsi" w:hAnsiTheme="minorHAnsi"/>
                <w:sz w:val="20"/>
                <w:szCs w:val="20"/>
              </w:rPr>
            </w:pPr>
          </w:p>
        </w:tc>
      </w:tr>
    </w:tbl>
    <w:p w:rsidR="00665CDE" w:rsidRPr="006469FE" w:rsidRDefault="00665CDE" w:rsidP="007D0AF6">
      <w:pPr>
        <w:pStyle w:val="Balk4"/>
        <w:spacing w:after="0" w:line="276" w:lineRule="auto"/>
        <w:rPr>
          <w:szCs w:val="22"/>
        </w:rPr>
      </w:pPr>
      <w:bookmarkStart w:id="994" w:name="_Toc413836889"/>
      <w:bookmarkEnd w:id="990"/>
      <w:bookmarkEnd w:id="991"/>
      <w:bookmarkEnd w:id="992"/>
      <w:bookmarkEnd w:id="993"/>
      <w:r w:rsidRPr="006469FE">
        <w:rPr>
          <w:szCs w:val="22"/>
        </w:rPr>
        <w:lastRenderedPageBreak/>
        <w:t>4.5.1.3. Islah Amaçlı Yetiştirici Birlikleri</w:t>
      </w:r>
      <w:bookmarkEnd w:id="994"/>
    </w:p>
    <w:p w:rsidR="00665CDE" w:rsidRPr="006469FE" w:rsidRDefault="00665CDE" w:rsidP="00665CDE">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sz w:val="22"/>
          <w:szCs w:val="22"/>
        </w:rPr>
        <w:t>5996 Sayılı Veteriner Hizmetleri, Bitki Sağlığı, Gıda ve Yem Kanununun göre kurulmuş İlimizde 3 adet Yetiştirici Birliği mevcuttur. Bunlarla ilgili bilgiler aşağıdaki tabloda verilmiştir.</w:t>
      </w:r>
    </w:p>
    <w:p w:rsidR="00665CDE" w:rsidRPr="006469FE" w:rsidRDefault="00665CDE" w:rsidP="00665CDE">
      <w:pPr>
        <w:spacing w:line="276" w:lineRule="auto"/>
        <w:rPr>
          <w:rFonts w:asciiTheme="minorHAnsi" w:hAnsiTheme="minorHAnsi"/>
          <w:sz w:val="22"/>
          <w:szCs w:val="22"/>
        </w:rPr>
      </w:pPr>
    </w:p>
    <w:tbl>
      <w:tblPr>
        <w:tblW w:w="7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1169"/>
        <w:gridCol w:w="3105"/>
      </w:tblGrid>
      <w:tr w:rsidR="00665CDE" w:rsidRPr="006469FE" w:rsidTr="007D0AF6">
        <w:trPr>
          <w:trHeight w:val="20"/>
          <w:jc w:val="center"/>
        </w:trPr>
        <w:tc>
          <w:tcPr>
            <w:tcW w:w="2760"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BİRLİĞİN ADI</w:t>
            </w:r>
          </w:p>
        </w:tc>
        <w:tc>
          <w:tcPr>
            <w:tcW w:w="1169"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ÜYE SAYISI</w:t>
            </w:r>
          </w:p>
        </w:tc>
        <w:tc>
          <w:tcPr>
            <w:tcW w:w="3105"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BAĞLI OLDUĞU MERKEZ BİRLİĞİ</w:t>
            </w:r>
          </w:p>
        </w:tc>
      </w:tr>
      <w:tr w:rsidR="00665CDE" w:rsidRPr="006469FE" w:rsidTr="007D0AF6">
        <w:trPr>
          <w:trHeight w:val="20"/>
          <w:jc w:val="center"/>
        </w:trPr>
        <w:tc>
          <w:tcPr>
            <w:tcW w:w="2760" w:type="dxa"/>
            <w:shd w:val="clear" w:color="auto" w:fill="auto"/>
            <w:vAlign w:val="center"/>
          </w:tcPr>
          <w:p w:rsidR="00665CDE" w:rsidRPr="006469FE" w:rsidRDefault="00665CDE" w:rsidP="007D0AF6">
            <w:pPr>
              <w:spacing w:line="276" w:lineRule="auto"/>
              <w:jc w:val="left"/>
              <w:rPr>
                <w:rFonts w:asciiTheme="minorHAnsi" w:hAnsiTheme="minorHAnsi"/>
                <w:sz w:val="20"/>
                <w:szCs w:val="20"/>
              </w:rPr>
            </w:pPr>
            <w:r w:rsidRPr="006469FE">
              <w:rPr>
                <w:rFonts w:asciiTheme="minorHAnsi" w:hAnsiTheme="minorHAnsi"/>
                <w:sz w:val="20"/>
                <w:szCs w:val="20"/>
              </w:rPr>
              <w:t>Çanakkale İli Damızlık Sığır Yetiştiricileri Birliği</w:t>
            </w:r>
          </w:p>
        </w:tc>
        <w:tc>
          <w:tcPr>
            <w:tcW w:w="116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950</w:t>
            </w:r>
          </w:p>
        </w:tc>
        <w:tc>
          <w:tcPr>
            <w:tcW w:w="3105" w:type="dxa"/>
            <w:shd w:val="clear" w:color="auto" w:fill="auto"/>
            <w:vAlign w:val="center"/>
          </w:tcPr>
          <w:p w:rsidR="00665CDE" w:rsidRPr="006469FE" w:rsidRDefault="00665CDE" w:rsidP="007D0AF6">
            <w:pPr>
              <w:spacing w:line="276" w:lineRule="auto"/>
              <w:jc w:val="left"/>
              <w:rPr>
                <w:rFonts w:asciiTheme="minorHAnsi" w:hAnsiTheme="minorHAnsi"/>
                <w:b/>
                <w:sz w:val="20"/>
                <w:szCs w:val="20"/>
              </w:rPr>
            </w:pPr>
            <w:r w:rsidRPr="006469FE">
              <w:rPr>
                <w:rFonts w:asciiTheme="minorHAnsi" w:hAnsiTheme="minorHAnsi"/>
                <w:sz w:val="20"/>
                <w:szCs w:val="20"/>
              </w:rPr>
              <w:t>Türkiye Damızlık Sığır Yetiştiricileri Merkez Birliği</w:t>
            </w:r>
          </w:p>
        </w:tc>
      </w:tr>
      <w:tr w:rsidR="00665CDE" w:rsidRPr="006469FE" w:rsidTr="007D0AF6">
        <w:trPr>
          <w:trHeight w:val="20"/>
          <w:jc w:val="center"/>
        </w:trPr>
        <w:tc>
          <w:tcPr>
            <w:tcW w:w="2760" w:type="dxa"/>
            <w:shd w:val="clear" w:color="auto" w:fill="auto"/>
            <w:vAlign w:val="center"/>
          </w:tcPr>
          <w:p w:rsidR="00665CDE" w:rsidRPr="006469FE" w:rsidRDefault="00665CDE" w:rsidP="007D0AF6">
            <w:pPr>
              <w:spacing w:line="276" w:lineRule="auto"/>
              <w:jc w:val="left"/>
              <w:rPr>
                <w:rFonts w:asciiTheme="minorHAnsi" w:hAnsiTheme="minorHAnsi"/>
                <w:sz w:val="20"/>
                <w:szCs w:val="20"/>
              </w:rPr>
            </w:pPr>
            <w:r w:rsidRPr="006469FE">
              <w:rPr>
                <w:rFonts w:asciiTheme="minorHAnsi" w:hAnsiTheme="minorHAnsi"/>
                <w:sz w:val="20"/>
                <w:szCs w:val="20"/>
              </w:rPr>
              <w:t>Çanakkale ili Arı Yetiştiricileri Birliği</w:t>
            </w:r>
          </w:p>
        </w:tc>
        <w:tc>
          <w:tcPr>
            <w:tcW w:w="116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326</w:t>
            </w:r>
          </w:p>
        </w:tc>
        <w:tc>
          <w:tcPr>
            <w:tcW w:w="3105" w:type="dxa"/>
            <w:shd w:val="clear" w:color="auto" w:fill="auto"/>
            <w:vAlign w:val="center"/>
          </w:tcPr>
          <w:p w:rsidR="00665CDE" w:rsidRPr="006469FE" w:rsidRDefault="00665CDE" w:rsidP="007D0AF6">
            <w:pPr>
              <w:spacing w:line="276" w:lineRule="auto"/>
              <w:jc w:val="left"/>
              <w:rPr>
                <w:rFonts w:asciiTheme="minorHAnsi" w:hAnsiTheme="minorHAnsi"/>
                <w:b/>
                <w:sz w:val="20"/>
                <w:szCs w:val="20"/>
              </w:rPr>
            </w:pPr>
            <w:r w:rsidRPr="006469FE">
              <w:rPr>
                <w:rFonts w:asciiTheme="minorHAnsi" w:hAnsiTheme="minorHAnsi"/>
                <w:sz w:val="20"/>
                <w:szCs w:val="20"/>
              </w:rPr>
              <w:t>Türkiye Arı Yetiştiricileri Merkez Birliği</w:t>
            </w:r>
          </w:p>
        </w:tc>
      </w:tr>
      <w:tr w:rsidR="00665CDE" w:rsidRPr="006469FE" w:rsidTr="007D0AF6">
        <w:trPr>
          <w:trHeight w:val="20"/>
          <w:jc w:val="center"/>
        </w:trPr>
        <w:tc>
          <w:tcPr>
            <w:tcW w:w="2760" w:type="dxa"/>
            <w:shd w:val="clear" w:color="auto" w:fill="auto"/>
            <w:vAlign w:val="center"/>
          </w:tcPr>
          <w:p w:rsidR="00665CDE" w:rsidRPr="006469FE" w:rsidRDefault="00665CDE" w:rsidP="007D0AF6">
            <w:pPr>
              <w:spacing w:line="276" w:lineRule="auto"/>
              <w:jc w:val="left"/>
              <w:rPr>
                <w:rFonts w:asciiTheme="minorHAnsi" w:hAnsiTheme="minorHAnsi"/>
                <w:sz w:val="20"/>
                <w:szCs w:val="20"/>
              </w:rPr>
            </w:pPr>
            <w:r w:rsidRPr="006469FE">
              <w:rPr>
                <w:rFonts w:asciiTheme="minorHAnsi" w:hAnsiTheme="minorHAnsi"/>
                <w:sz w:val="20"/>
                <w:szCs w:val="20"/>
              </w:rPr>
              <w:t>Çanakkale İli Damızlık Koyun-Keçi Yetiştiricileri Birliği</w:t>
            </w:r>
          </w:p>
        </w:tc>
        <w:tc>
          <w:tcPr>
            <w:tcW w:w="1169"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6209</w:t>
            </w:r>
          </w:p>
        </w:tc>
        <w:tc>
          <w:tcPr>
            <w:tcW w:w="3105" w:type="dxa"/>
            <w:shd w:val="clear" w:color="auto" w:fill="auto"/>
            <w:vAlign w:val="center"/>
          </w:tcPr>
          <w:p w:rsidR="00665CDE" w:rsidRPr="006469FE" w:rsidRDefault="00665CDE" w:rsidP="007D0AF6">
            <w:pPr>
              <w:spacing w:line="276" w:lineRule="auto"/>
              <w:jc w:val="left"/>
              <w:rPr>
                <w:rFonts w:asciiTheme="minorHAnsi" w:hAnsiTheme="minorHAnsi"/>
                <w:b/>
                <w:sz w:val="20"/>
                <w:szCs w:val="20"/>
              </w:rPr>
            </w:pPr>
            <w:r w:rsidRPr="006469FE">
              <w:rPr>
                <w:rFonts w:asciiTheme="minorHAnsi" w:hAnsiTheme="minorHAnsi"/>
                <w:sz w:val="20"/>
                <w:szCs w:val="20"/>
              </w:rPr>
              <w:t>Türkiye Damızlık Koyun-Keçi Yetiştiricileri Merkez Birliği</w:t>
            </w:r>
          </w:p>
        </w:tc>
      </w:tr>
    </w:tbl>
    <w:p w:rsidR="00665CDE" w:rsidRPr="006469FE" w:rsidRDefault="00665CDE" w:rsidP="007D0AF6">
      <w:pPr>
        <w:pStyle w:val="Balk4"/>
        <w:spacing w:after="0" w:line="276" w:lineRule="auto"/>
        <w:rPr>
          <w:szCs w:val="22"/>
        </w:rPr>
      </w:pPr>
      <w:bookmarkStart w:id="995" w:name="_Toc378852776"/>
      <w:bookmarkStart w:id="996" w:name="_Toc379183316"/>
      <w:bookmarkStart w:id="997" w:name="_Toc379185178"/>
      <w:bookmarkStart w:id="998" w:name="_Toc386732033"/>
      <w:bookmarkStart w:id="999" w:name="_Toc413836890"/>
      <w:r w:rsidRPr="006469FE">
        <w:rPr>
          <w:szCs w:val="22"/>
        </w:rPr>
        <w:t>4.5.1.4. Kooperatifçilik Çalışmaları</w:t>
      </w:r>
      <w:bookmarkEnd w:id="995"/>
      <w:bookmarkEnd w:id="996"/>
      <w:bookmarkEnd w:id="997"/>
      <w:bookmarkEnd w:id="998"/>
      <w:bookmarkEnd w:id="999"/>
      <w:r w:rsidRPr="006469FE">
        <w:rPr>
          <w:szCs w:val="22"/>
        </w:rPr>
        <w:t xml:space="preserve"> </w:t>
      </w:r>
    </w:p>
    <w:p w:rsidR="00665CDE" w:rsidRPr="006469FE" w:rsidRDefault="00665CDE" w:rsidP="007D0AF6">
      <w:pPr>
        <w:spacing w:line="276" w:lineRule="auto"/>
        <w:rPr>
          <w:rFonts w:asciiTheme="minorHAnsi" w:hAnsiTheme="minorHAnsi"/>
          <w:sz w:val="22"/>
          <w:szCs w:val="22"/>
        </w:rPr>
      </w:pPr>
      <w:r w:rsidRPr="006469FE">
        <w:rPr>
          <w:rFonts w:asciiTheme="minorHAnsi" w:hAnsiTheme="minorHAnsi"/>
          <w:b/>
          <w:sz w:val="22"/>
          <w:szCs w:val="22"/>
        </w:rPr>
        <w:t xml:space="preserve">Kooperatif ve Birlik Kuruluşları; </w:t>
      </w:r>
      <w:r w:rsidRPr="006469FE">
        <w:rPr>
          <w:rFonts w:asciiTheme="minorHAnsi" w:hAnsiTheme="minorHAnsi"/>
          <w:sz w:val="22"/>
          <w:szCs w:val="22"/>
        </w:rPr>
        <w:t xml:space="preserve">Kooperatif kuruluşu için 2014 yılında Müdürlüğümüze 8 adet müracaat gelmiş olup, 5 adet için kooperatif kuruluş etüt çalışması yapılarak 3 adet kooperatifin kuruluş işlemleri tamamlanmıştır. 2 adet kooperatifin işlemleri devam etmektedir.  3 adet kooperatifin başvurusu evraklarının eksik olması nedeniyle uygun görülmemiştir. </w:t>
      </w:r>
    </w:p>
    <w:p w:rsidR="00665CDE" w:rsidRPr="006469FE" w:rsidRDefault="00665CDE" w:rsidP="00665CDE">
      <w:pPr>
        <w:spacing w:line="276" w:lineRule="auto"/>
        <w:rPr>
          <w:rFonts w:asciiTheme="minorHAnsi" w:hAnsiTheme="minorHAnsi"/>
          <w:sz w:val="22"/>
          <w:szCs w:val="22"/>
        </w:rPr>
      </w:pPr>
    </w:p>
    <w:p w:rsidR="00665CDE" w:rsidRPr="006469FE" w:rsidRDefault="00665CDE" w:rsidP="007D0AF6">
      <w:pPr>
        <w:spacing w:line="276" w:lineRule="auto"/>
        <w:ind w:firstLine="360"/>
        <w:rPr>
          <w:rFonts w:asciiTheme="minorHAnsi" w:hAnsiTheme="minorHAnsi"/>
          <w:sz w:val="22"/>
          <w:szCs w:val="22"/>
        </w:rPr>
      </w:pPr>
      <w:r w:rsidRPr="006469FE">
        <w:rPr>
          <w:rFonts w:asciiTheme="minorHAnsi" w:hAnsiTheme="minorHAnsi"/>
          <w:sz w:val="22"/>
          <w:szCs w:val="22"/>
        </w:rPr>
        <w:t xml:space="preserve">İlimizde 3 adet birim kooperatiflerin üst birliği olan, Kooperatif Birlikleri bulunmaktadır. </w:t>
      </w:r>
    </w:p>
    <w:p w:rsidR="00665CDE" w:rsidRPr="006469FE" w:rsidRDefault="00665CDE" w:rsidP="00665CDE">
      <w:pPr>
        <w:pStyle w:val="ListeParagraf"/>
        <w:numPr>
          <w:ilvl w:val="0"/>
          <w:numId w:val="7"/>
        </w:numPr>
        <w:rPr>
          <w:rFonts w:asciiTheme="minorHAnsi" w:hAnsiTheme="minorHAnsi"/>
        </w:rPr>
      </w:pPr>
      <w:r w:rsidRPr="006469FE">
        <w:rPr>
          <w:rFonts w:asciiTheme="minorHAnsi" w:hAnsiTheme="minorHAnsi"/>
        </w:rPr>
        <w:t xml:space="preserve">Çanakkale Tarımsal ve Diğer Tarımsal Amaçlı Kooperatifler </w:t>
      </w:r>
      <w:r w:rsidR="007D0AF6" w:rsidRPr="006469FE">
        <w:rPr>
          <w:rFonts w:asciiTheme="minorHAnsi" w:hAnsiTheme="minorHAnsi"/>
        </w:rPr>
        <w:t>Birliği,</w:t>
      </w:r>
      <w:r w:rsidRPr="006469FE">
        <w:rPr>
          <w:rFonts w:asciiTheme="minorHAnsi" w:hAnsiTheme="minorHAnsi"/>
        </w:rPr>
        <w:t xml:space="preserve"> </w:t>
      </w:r>
    </w:p>
    <w:p w:rsidR="00665CDE" w:rsidRPr="006469FE" w:rsidRDefault="00665CDE" w:rsidP="00665CDE">
      <w:pPr>
        <w:pStyle w:val="ListeParagraf"/>
        <w:numPr>
          <w:ilvl w:val="0"/>
          <w:numId w:val="7"/>
        </w:numPr>
        <w:rPr>
          <w:rFonts w:asciiTheme="minorHAnsi" w:hAnsiTheme="minorHAnsi"/>
        </w:rPr>
      </w:pPr>
      <w:r w:rsidRPr="006469FE">
        <w:rPr>
          <w:rFonts w:asciiTheme="minorHAnsi" w:hAnsiTheme="minorHAnsi"/>
        </w:rPr>
        <w:t xml:space="preserve">Çanakkale Bölgesi Su Ürünleri Kooperatifleri Birliği  </w:t>
      </w:r>
    </w:p>
    <w:p w:rsidR="00665CDE" w:rsidRPr="006469FE" w:rsidRDefault="00665CDE" w:rsidP="00665CDE">
      <w:pPr>
        <w:pStyle w:val="ListeParagraf"/>
        <w:numPr>
          <w:ilvl w:val="0"/>
          <w:numId w:val="7"/>
        </w:numPr>
        <w:rPr>
          <w:rFonts w:asciiTheme="minorHAnsi" w:hAnsiTheme="minorHAnsi"/>
        </w:rPr>
      </w:pPr>
      <w:r w:rsidRPr="006469FE">
        <w:rPr>
          <w:rFonts w:asciiTheme="minorHAnsi" w:hAnsiTheme="minorHAnsi"/>
        </w:rPr>
        <w:t xml:space="preserve">Çanakkale Bölgesi Hayvancılık Kooperatifleri Birliğidir </w:t>
      </w:r>
    </w:p>
    <w:p w:rsidR="00665CDE" w:rsidRPr="006469FE" w:rsidRDefault="00665CDE" w:rsidP="00665CDE">
      <w:pPr>
        <w:spacing w:line="276" w:lineRule="auto"/>
        <w:jc w:val="center"/>
        <w:rPr>
          <w:rFonts w:asciiTheme="minorHAnsi" w:hAnsiTheme="minorHAnsi"/>
          <w:sz w:val="22"/>
          <w:szCs w:val="22"/>
        </w:rPr>
      </w:pPr>
      <w:r w:rsidRPr="006469FE">
        <w:rPr>
          <w:rFonts w:asciiTheme="minorHAnsi" w:hAnsiTheme="minorHAnsi"/>
          <w:b/>
          <w:sz w:val="22"/>
          <w:szCs w:val="22"/>
        </w:rPr>
        <w:t>2014 Yılında Yatırıma Alınan ve İşletme Kredisi Verilen Kooperatifler ve Durumu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1582"/>
        <w:gridCol w:w="1913"/>
        <w:gridCol w:w="1428"/>
      </w:tblGrid>
      <w:tr w:rsidR="00665CDE" w:rsidRPr="006469FE" w:rsidTr="007D0AF6">
        <w:trPr>
          <w:trHeight w:val="20"/>
          <w:jc w:val="center"/>
        </w:trPr>
        <w:tc>
          <w:tcPr>
            <w:tcW w:w="2887" w:type="dxa"/>
            <w:shd w:val="clear" w:color="auto" w:fill="FBD4B4" w:themeFill="accent6" w:themeFillTint="66"/>
            <w:vAlign w:val="center"/>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KOOPERATİFİN ADI</w:t>
            </w:r>
          </w:p>
        </w:tc>
        <w:tc>
          <w:tcPr>
            <w:tcW w:w="1582" w:type="dxa"/>
            <w:shd w:val="clear" w:color="auto" w:fill="FBD4B4" w:themeFill="accent6" w:themeFillTint="66"/>
            <w:vAlign w:val="center"/>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TOPLAM KREDİ</w:t>
            </w:r>
          </w:p>
        </w:tc>
        <w:tc>
          <w:tcPr>
            <w:tcW w:w="1913" w:type="dxa"/>
            <w:shd w:val="clear" w:color="auto" w:fill="FBD4B4" w:themeFill="accent6" w:themeFillTint="66"/>
            <w:vAlign w:val="center"/>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KULLANILAN KREDİ</w:t>
            </w:r>
          </w:p>
        </w:tc>
        <w:tc>
          <w:tcPr>
            <w:tcW w:w="1428" w:type="dxa"/>
            <w:shd w:val="clear" w:color="auto" w:fill="FBD4B4" w:themeFill="accent6" w:themeFillTint="66"/>
            <w:vAlign w:val="center"/>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KALAN KREDİ</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1- S.S.Saraycık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1.997.000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1.997.000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2-S.S. Çırpılar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200.000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3-S.S. Yeşilköy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200.000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4-S.S. Paşaköy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5-S.S. Süleymanköy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6-S.S.Ahmetçeli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TENKİS</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TENKİS</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7-S.S. Kocaveli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70.000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8-S.S. Yapıldak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150.000</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150.000</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2-S.S.Aşağı-YukarıKaraaşık T.K.K</w:t>
            </w:r>
          </w:p>
        </w:tc>
        <w:tc>
          <w:tcPr>
            <w:tcW w:w="1582"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 xml:space="preserve">900.000 </w:t>
            </w:r>
          </w:p>
        </w:tc>
        <w:tc>
          <w:tcPr>
            <w:tcW w:w="1913"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 xml:space="preserve">900.000 </w:t>
            </w:r>
          </w:p>
        </w:tc>
        <w:tc>
          <w:tcPr>
            <w:tcW w:w="1428" w:type="dxa"/>
            <w:shd w:val="clear" w:color="auto" w:fill="auto"/>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0</w:t>
            </w:r>
          </w:p>
        </w:tc>
      </w:tr>
      <w:tr w:rsidR="00665CDE" w:rsidRPr="006469FE" w:rsidTr="007D0AF6">
        <w:trPr>
          <w:trHeight w:val="20"/>
          <w:jc w:val="center"/>
        </w:trPr>
        <w:tc>
          <w:tcPr>
            <w:tcW w:w="2887" w:type="dxa"/>
            <w:shd w:val="clear" w:color="auto" w:fill="FBD4B4" w:themeFill="accent6" w:themeFillTint="66"/>
            <w:vAlign w:val="center"/>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582" w:type="dxa"/>
            <w:shd w:val="clear" w:color="auto" w:fill="FBD4B4" w:themeFill="accent6" w:themeFillTint="66"/>
            <w:vAlign w:val="center"/>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3.907.000</w:t>
            </w:r>
          </w:p>
        </w:tc>
        <w:tc>
          <w:tcPr>
            <w:tcW w:w="1913" w:type="dxa"/>
            <w:shd w:val="clear" w:color="auto" w:fill="FBD4B4" w:themeFill="accent6" w:themeFillTint="66"/>
            <w:vAlign w:val="center"/>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3.817.000</w:t>
            </w:r>
          </w:p>
        </w:tc>
        <w:tc>
          <w:tcPr>
            <w:tcW w:w="1428" w:type="dxa"/>
            <w:shd w:val="clear" w:color="auto" w:fill="FBD4B4" w:themeFill="accent6" w:themeFillTint="66"/>
            <w:vAlign w:val="center"/>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0</w:t>
            </w:r>
          </w:p>
        </w:tc>
      </w:tr>
    </w:tbl>
    <w:p w:rsidR="00665CDE" w:rsidRPr="006469FE" w:rsidRDefault="00665CDE" w:rsidP="00665CDE">
      <w:pPr>
        <w:spacing w:line="276" w:lineRule="auto"/>
        <w:rPr>
          <w:rFonts w:asciiTheme="minorHAnsi" w:hAnsiTheme="minorHAnsi"/>
          <w:b/>
          <w:sz w:val="22"/>
          <w:szCs w:val="22"/>
        </w:rPr>
      </w:pPr>
    </w:p>
    <w:p w:rsidR="00665CDE" w:rsidRPr="006469FE" w:rsidRDefault="00665CDE" w:rsidP="00665CDE">
      <w:pPr>
        <w:spacing w:line="276" w:lineRule="auto"/>
        <w:rPr>
          <w:rFonts w:asciiTheme="minorHAnsi" w:hAnsiTheme="minorHAnsi"/>
          <w:b/>
          <w:sz w:val="22"/>
          <w:szCs w:val="22"/>
        </w:rPr>
      </w:pPr>
      <w:r w:rsidRPr="006469FE">
        <w:rPr>
          <w:rFonts w:asciiTheme="minorHAnsi" w:hAnsiTheme="minorHAnsi"/>
          <w:b/>
          <w:sz w:val="22"/>
          <w:szCs w:val="22"/>
        </w:rPr>
        <w:t xml:space="preserve">Genel Kurul ve Denetim Çalışmaları </w:t>
      </w:r>
    </w:p>
    <w:p w:rsidR="00665CDE" w:rsidRPr="006469FE" w:rsidRDefault="00665CDE" w:rsidP="00665CDE">
      <w:pPr>
        <w:numPr>
          <w:ilvl w:val="0"/>
          <w:numId w:val="6"/>
        </w:numPr>
        <w:spacing w:line="276" w:lineRule="auto"/>
        <w:rPr>
          <w:rFonts w:asciiTheme="minorHAnsi" w:hAnsiTheme="minorHAnsi"/>
          <w:sz w:val="22"/>
          <w:szCs w:val="22"/>
        </w:rPr>
      </w:pPr>
      <w:r w:rsidRPr="006469FE">
        <w:rPr>
          <w:rFonts w:asciiTheme="minorHAnsi" w:hAnsiTheme="minorHAnsi"/>
          <w:sz w:val="22"/>
          <w:szCs w:val="22"/>
        </w:rPr>
        <w:t>2014 yılı içerisinde ilimizde faaliyet gösteren 18 adet tarımsal amaçlı kooperatif genel kurulunu yapmadığından dolayı ilgili mevzuatlar gereğince işlemleri devam etmekte olup, diğer kooperatif ve birliklerin olağan genel kurul toplantıları yapılmıştır. 2014 yılı içerisinde İl Müdürlüğümüze 7 adet şikâyet dilekçesi gelmiştir. İncelemeleri yapılarak dilekçe sahibine ve gereğinde Bakanlığa bilgi verilmiştir. Ayrıca Bakanlık kontrolörlerince 4 Adet kooperatifin denetimi yapıldı.</w:t>
      </w:r>
    </w:p>
    <w:p w:rsidR="00665CDE" w:rsidRPr="006469FE" w:rsidRDefault="00665CDE" w:rsidP="00665CDE">
      <w:pPr>
        <w:spacing w:line="276" w:lineRule="auto"/>
        <w:rPr>
          <w:rFonts w:asciiTheme="minorHAnsi" w:hAnsiTheme="minorHAnsi"/>
          <w:b/>
          <w:sz w:val="22"/>
          <w:szCs w:val="22"/>
        </w:rPr>
      </w:pPr>
    </w:p>
    <w:p w:rsidR="00E877C0" w:rsidRPr="006469FE" w:rsidRDefault="00E877C0" w:rsidP="00665CDE">
      <w:pPr>
        <w:spacing w:line="276" w:lineRule="auto"/>
        <w:rPr>
          <w:rFonts w:asciiTheme="minorHAnsi" w:hAnsiTheme="minorHAnsi"/>
          <w:b/>
          <w:sz w:val="22"/>
          <w:szCs w:val="22"/>
        </w:rPr>
      </w:pPr>
    </w:p>
    <w:p w:rsidR="00E877C0" w:rsidRPr="006469FE" w:rsidRDefault="00E877C0" w:rsidP="00665CDE">
      <w:pPr>
        <w:spacing w:line="276" w:lineRule="auto"/>
        <w:rPr>
          <w:rFonts w:asciiTheme="minorHAnsi" w:hAnsiTheme="minorHAnsi"/>
          <w:b/>
          <w:sz w:val="22"/>
          <w:szCs w:val="22"/>
        </w:rPr>
      </w:pPr>
    </w:p>
    <w:p w:rsidR="00665CDE" w:rsidRPr="006469FE" w:rsidRDefault="00665CDE" w:rsidP="00665CDE">
      <w:pPr>
        <w:spacing w:line="276" w:lineRule="auto"/>
        <w:rPr>
          <w:rFonts w:asciiTheme="minorHAnsi" w:hAnsiTheme="minorHAnsi"/>
          <w:b/>
          <w:sz w:val="22"/>
          <w:szCs w:val="22"/>
        </w:rPr>
      </w:pPr>
      <w:r w:rsidRPr="006469FE">
        <w:rPr>
          <w:rFonts w:asciiTheme="minorHAnsi" w:hAnsiTheme="minorHAnsi"/>
          <w:b/>
          <w:sz w:val="22"/>
          <w:szCs w:val="22"/>
        </w:rPr>
        <w:lastRenderedPageBreak/>
        <w:t>Kooperatif Eğitimleri</w:t>
      </w:r>
    </w:p>
    <w:p w:rsidR="00665CDE" w:rsidRPr="006469FE" w:rsidRDefault="00665CDE" w:rsidP="00665CDE">
      <w:pPr>
        <w:spacing w:line="276" w:lineRule="auto"/>
        <w:rPr>
          <w:rFonts w:asciiTheme="minorHAnsi" w:hAnsi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1909"/>
        <w:gridCol w:w="2783"/>
      </w:tblGrid>
      <w:tr w:rsidR="00665CDE" w:rsidRPr="006469FE" w:rsidTr="007D0AF6">
        <w:trPr>
          <w:jc w:val="center"/>
        </w:trPr>
        <w:tc>
          <w:tcPr>
            <w:tcW w:w="982"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İLÇESİ</w:t>
            </w:r>
          </w:p>
        </w:tc>
        <w:tc>
          <w:tcPr>
            <w:tcW w:w="1909"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KOOPERATİFİN ADI</w:t>
            </w:r>
          </w:p>
        </w:tc>
        <w:tc>
          <w:tcPr>
            <w:tcW w:w="2783"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EĞİTİM VERİLEN ÇİFTÇİ SAYISI</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Merkez</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Yağcılar KadınTKK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4</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Bayramiç</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Saçaklı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31</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Lapseki</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Adatepe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24</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Lapseki</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Taştepe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21</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Lapseki</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Kocaveli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23</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Yenice</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Kabalı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16</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Yenice</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Haydaroba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11</w:t>
            </w:r>
          </w:p>
        </w:tc>
      </w:tr>
      <w:tr w:rsidR="00665CDE" w:rsidRPr="006469FE" w:rsidTr="007D0AF6">
        <w:trPr>
          <w:jc w:val="center"/>
        </w:trPr>
        <w:tc>
          <w:tcPr>
            <w:tcW w:w="982"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Yecice</w:t>
            </w:r>
          </w:p>
        </w:tc>
        <w:tc>
          <w:tcPr>
            <w:tcW w:w="1909" w:type="dxa"/>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Kırcalar  T.K.K</w:t>
            </w:r>
          </w:p>
        </w:tc>
        <w:tc>
          <w:tcPr>
            <w:tcW w:w="2783" w:type="dxa"/>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13</w:t>
            </w:r>
          </w:p>
        </w:tc>
      </w:tr>
      <w:tr w:rsidR="00665CDE" w:rsidRPr="006469FE" w:rsidTr="007D0AF6">
        <w:trPr>
          <w:trHeight w:val="210"/>
          <w:jc w:val="center"/>
        </w:trPr>
        <w:tc>
          <w:tcPr>
            <w:tcW w:w="982" w:type="dxa"/>
            <w:tcBorders>
              <w:bottom w:val="single" w:sz="4" w:space="0" w:color="auto"/>
            </w:tcBorders>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Yenice</w:t>
            </w:r>
          </w:p>
        </w:tc>
        <w:tc>
          <w:tcPr>
            <w:tcW w:w="1909" w:type="dxa"/>
            <w:tcBorders>
              <w:bottom w:val="single" w:sz="4" w:space="0" w:color="auto"/>
            </w:tcBorders>
            <w:shd w:val="clear" w:color="auto" w:fill="auto"/>
            <w:vAlign w:val="center"/>
          </w:tcPr>
          <w:p w:rsidR="00665CDE" w:rsidRPr="006469FE" w:rsidRDefault="00665CDE" w:rsidP="007D0AF6">
            <w:pPr>
              <w:spacing w:line="276" w:lineRule="auto"/>
              <w:rPr>
                <w:rFonts w:asciiTheme="minorHAnsi" w:hAnsiTheme="minorHAnsi"/>
                <w:sz w:val="20"/>
                <w:szCs w:val="20"/>
              </w:rPr>
            </w:pPr>
            <w:r w:rsidRPr="006469FE">
              <w:rPr>
                <w:rFonts w:asciiTheme="minorHAnsi" w:hAnsiTheme="minorHAnsi"/>
                <w:sz w:val="20"/>
                <w:szCs w:val="20"/>
              </w:rPr>
              <w:t>Gümüşler T.K.K</w:t>
            </w:r>
          </w:p>
        </w:tc>
        <w:tc>
          <w:tcPr>
            <w:tcW w:w="2783" w:type="dxa"/>
            <w:tcBorders>
              <w:bottom w:val="single" w:sz="4" w:space="0" w:color="auto"/>
            </w:tcBorders>
            <w:shd w:val="clear" w:color="auto" w:fill="auto"/>
            <w:vAlign w:val="center"/>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35</w:t>
            </w:r>
          </w:p>
        </w:tc>
      </w:tr>
      <w:tr w:rsidR="00665CDE" w:rsidRPr="006469FE" w:rsidTr="007D0AF6">
        <w:trPr>
          <w:jc w:val="center"/>
        </w:trPr>
        <w:tc>
          <w:tcPr>
            <w:tcW w:w="2891" w:type="dxa"/>
            <w:gridSpan w:val="2"/>
            <w:shd w:val="clear" w:color="auto" w:fill="FBD4B4" w:themeFill="accent6" w:themeFillTint="66"/>
            <w:vAlign w:val="center"/>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TOPLAM</w:t>
            </w:r>
          </w:p>
        </w:tc>
        <w:tc>
          <w:tcPr>
            <w:tcW w:w="2783"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178</w:t>
            </w:r>
          </w:p>
        </w:tc>
      </w:tr>
    </w:tbl>
    <w:p w:rsidR="00665CDE" w:rsidRPr="006469FE" w:rsidRDefault="00665CDE" w:rsidP="00665CDE">
      <w:pPr>
        <w:spacing w:line="276" w:lineRule="auto"/>
        <w:ind w:firstLine="708"/>
        <w:rPr>
          <w:rFonts w:asciiTheme="minorHAnsi" w:hAnsiTheme="minorHAnsi"/>
          <w:sz w:val="22"/>
          <w:szCs w:val="22"/>
        </w:rPr>
      </w:pPr>
    </w:p>
    <w:p w:rsidR="00665CDE" w:rsidRPr="006469FE" w:rsidRDefault="00665CDE" w:rsidP="00665CDE">
      <w:pPr>
        <w:spacing w:line="276" w:lineRule="auto"/>
        <w:ind w:firstLine="708"/>
        <w:rPr>
          <w:rFonts w:asciiTheme="minorHAnsi" w:hAnsiTheme="minorHAnsi"/>
          <w:sz w:val="22"/>
          <w:szCs w:val="22"/>
        </w:rPr>
      </w:pPr>
      <w:r w:rsidRPr="006469FE">
        <w:rPr>
          <w:rFonts w:asciiTheme="minorHAnsi" w:hAnsiTheme="minorHAnsi"/>
          <w:sz w:val="22"/>
          <w:szCs w:val="22"/>
        </w:rPr>
        <w:t>Eğitim çalışması yapılan kooperatifler tabloda verilmiştir. Eğitimlerde kooperatif ortaklarına kredilendirme ve geri ödemeler, hayvan sağlığı, bakım ve besleme, suni tohumlama, yem bitkisi üretimi, silaj yapımı, süt sağım teknikleri ve hijyen konuları ile tarımsal desteklemeler hakkında bilgiler verilmiştir.</w:t>
      </w:r>
    </w:p>
    <w:p w:rsidR="00665CDE" w:rsidRPr="006469FE" w:rsidRDefault="00C0561C" w:rsidP="00C0561C">
      <w:pPr>
        <w:pStyle w:val="Balk4"/>
      </w:pPr>
      <w:bookmarkStart w:id="1000" w:name="_Toc413836891"/>
      <w:r w:rsidRPr="006469FE">
        <w:t xml:space="preserve">4.5.1.5. </w:t>
      </w:r>
      <w:r w:rsidR="00665CDE" w:rsidRPr="006469FE">
        <w:t>Gökçeada ve Bozcaada Kırsal Kalkınma ve İskan Projes</w:t>
      </w:r>
      <w:r w:rsidRPr="006469FE">
        <w:t>i Kapsamında Yapılan Çalışmalar</w:t>
      </w:r>
      <w:bookmarkEnd w:id="1000"/>
    </w:p>
    <w:p w:rsidR="00665CDE" w:rsidRPr="006469FE" w:rsidRDefault="00665CDE" w:rsidP="00665CDE">
      <w:pPr>
        <w:spacing w:line="276" w:lineRule="auto"/>
        <w:ind w:firstLine="709"/>
        <w:rPr>
          <w:rFonts w:asciiTheme="minorHAnsi" w:hAnsiTheme="minorHAnsi"/>
          <w:sz w:val="22"/>
          <w:szCs w:val="22"/>
        </w:rPr>
      </w:pPr>
      <w:r w:rsidRPr="006469FE">
        <w:rPr>
          <w:rFonts w:asciiTheme="minorHAnsi" w:hAnsiTheme="minorHAnsi"/>
          <w:sz w:val="22"/>
          <w:szCs w:val="22"/>
        </w:rPr>
        <w:t xml:space="preserve">Gökçeada ve Bozcaada Tarımsal Kalkınma ve İskan Projesine 2014 yılında </w:t>
      </w:r>
      <w:r w:rsidR="00E7568A">
        <w:rPr>
          <w:rFonts w:asciiTheme="minorHAnsi" w:hAnsiTheme="minorHAnsi"/>
          <w:sz w:val="22"/>
          <w:szCs w:val="22"/>
        </w:rPr>
        <w:t>539.347</w:t>
      </w:r>
      <w:r w:rsidRPr="006469FE">
        <w:rPr>
          <w:rFonts w:asciiTheme="minorHAnsi" w:hAnsiTheme="minorHAnsi"/>
          <w:sz w:val="22"/>
          <w:szCs w:val="22"/>
        </w:rPr>
        <w:t xml:space="preserve"> TL ödenek gelmiş ve bu ödeneklerden </w:t>
      </w:r>
      <w:r w:rsidR="00E7568A">
        <w:rPr>
          <w:rFonts w:asciiTheme="minorHAnsi" w:hAnsiTheme="minorHAnsi"/>
          <w:sz w:val="22"/>
          <w:szCs w:val="22"/>
        </w:rPr>
        <w:t>538.903</w:t>
      </w:r>
      <w:r w:rsidRPr="006469FE">
        <w:rPr>
          <w:rFonts w:asciiTheme="minorHAnsi" w:hAnsiTheme="minorHAnsi"/>
          <w:sz w:val="22"/>
          <w:szCs w:val="22"/>
        </w:rPr>
        <w:t xml:space="preserve"> TL si İlçelerimizde harcanmıştır. Proje </w:t>
      </w:r>
      <w:r w:rsidR="007D0AF6" w:rsidRPr="006469FE">
        <w:rPr>
          <w:rFonts w:asciiTheme="minorHAnsi" w:hAnsiTheme="minorHAnsi"/>
          <w:sz w:val="22"/>
          <w:szCs w:val="22"/>
        </w:rPr>
        <w:t>kapsamında Bozcaada</w:t>
      </w:r>
      <w:r w:rsidRPr="006469FE">
        <w:rPr>
          <w:rFonts w:asciiTheme="minorHAnsi" w:hAnsiTheme="minorHAnsi"/>
          <w:sz w:val="22"/>
          <w:szCs w:val="22"/>
        </w:rPr>
        <w:t xml:space="preserve"> İlçemize Alınması planlanan araç alınması ile ilgili 100.000TL ödenek Ankara tarafından araç alınarak değerlendirilmiştir.</w:t>
      </w:r>
    </w:p>
    <w:p w:rsidR="00665CDE" w:rsidRPr="006469FE" w:rsidRDefault="00665CDE" w:rsidP="00665CDE">
      <w:pPr>
        <w:spacing w:line="276" w:lineRule="auto"/>
        <w:rPr>
          <w:rFonts w:asciiTheme="minorHAnsi" w:hAnsiTheme="minorHAnsi"/>
          <w:b/>
          <w:sz w:val="22"/>
          <w:szCs w:val="22"/>
        </w:rPr>
      </w:pPr>
    </w:p>
    <w:p w:rsidR="00665CDE" w:rsidRPr="006469FE" w:rsidRDefault="00665CDE" w:rsidP="00665CDE">
      <w:pPr>
        <w:spacing w:line="276" w:lineRule="auto"/>
        <w:ind w:firstLine="709"/>
        <w:rPr>
          <w:rFonts w:asciiTheme="minorHAnsi" w:hAnsiTheme="minorHAnsi"/>
          <w:b/>
          <w:sz w:val="22"/>
          <w:szCs w:val="22"/>
        </w:rPr>
      </w:pPr>
      <w:r w:rsidRPr="006469FE">
        <w:rPr>
          <w:rFonts w:asciiTheme="minorHAnsi" w:hAnsiTheme="minorHAnsi"/>
          <w:b/>
          <w:sz w:val="22"/>
          <w:szCs w:val="22"/>
        </w:rPr>
        <w:t xml:space="preserve">Proje kapsamında Bozcaada İlçesinde gerçekleştirilen çalışmalar: </w:t>
      </w:r>
    </w:p>
    <w:p w:rsidR="00665CDE" w:rsidRPr="006469FE" w:rsidRDefault="00665CDE" w:rsidP="00665CDE">
      <w:pPr>
        <w:pStyle w:val="ListeParagraf"/>
        <w:numPr>
          <w:ilvl w:val="0"/>
          <w:numId w:val="6"/>
        </w:numPr>
        <w:rPr>
          <w:rFonts w:asciiTheme="minorHAnsi" w:hAnsiTheme="minorHAnsi"/>
        </w:rPr>
      </w:pPr>
      <w:r w:rsidRPr="006469FE">
        <w:rPr>
          <w:rFonts w:asciiTheme="minorHAnsi" w:hAnsiTheme="minorHAnsi"/>
          <w:bCs/>
        </w:rPr>
        <w:t>Organik Zeytin ve Zeytinyağını Geliştirme çalışmaları kapsamında 100</w:t>
      </w:r>
      <w:r w:rsidRPr="006469FE">
        <w:rPr>
          <w:rFonts w:asciiTheme="minorHAnsi" w:hAnsiTheme="minorHAnsi"/>
        </w:rPr>
        <w:t xml:space="preserve"> litre Zeytin Sineği için Azadiractin etken maddeli organik ilaç alımı için 15.120,00TL. </w:t>
      </w:r>
      <w:r w:rsidR="007D0AF6" w:rsidRPr="006469FE">
        <w:rPr>
          <w:rFonts w:asciiTheme="minorHAnsi" w:hAnsiTheme="minorHAnsi"/>
        </w:rPr>
        <w:t>Yapıldı</w:t>
      </w:r>
      <w:r w:rsidRPr="006469FE">
        <w:rPr>
          <w:rFonts w:asciiTheme="minorHAnsi" w:hAnsiTheme="minorHAnsi"/>
        </w:rPr>
        <w:t>.</w:t>
      </w:r>
    </w:p>
    <w:p w:rsidR="00665CDE" w:rsidRPr="006469FE" w:rsidRDefault="00665CDE" w:rsidP="00665CDE">
      <w:pPr>
        <w:pStyle w:val="ListeParagraf"/>
        <w:numPr>
          <w:ilvl w:val="0"/>
          <w:numId w:val="6"/>
        </w:numPr>
        <w:rPr>
          <w:rFonts w:asciiTheme="minorHAnsi" w:hAnsiTheme="minorHAnsi"/>
        </w:rPr>
      </w:pPr>
      <w:r w:rsidRPr="006469FE">
        <w:rPr>
          <w:rFonts w:asciiTheme="minorHAnsi" w:hAnsiTheme="minorHAnsi"/>
          <w:bCs/>
        </w:rPr>
        <w:t>Organik Arıcılığı Geliştirme çalışmaları kapsamında Bal ormanının yıllık bakımı 9.440 TL ye yapılmıştır.</w:t>
      </w:r>
    </w:p>
    <w:p w:rsidR="00665CDE" w:rsidRPr="006469FE" w:rsidRDefault="00665CDE" w:rsidP="00665CDE">
      <w:pPr>
        <w:pStyle w:val="ListeParagraf"/>
        <w:numPr>
          <w:ilvl w:val="0"/>
          <w:numId w:val="6"/>
        </w:numPr>
        <w:rPr>
          <w:rFonts w:asciiTheme="minorHAnsi" w:hAnsiTheme="minorHAnsi"/>
          <w:bCs/>
        </w:rPr>
      </w:pPr>
      <w:r w:rsidRPr="006469FE">
        <w:rPr>
          <w:rFonts w:asciiTheme="minorHAnsi" w:hAnsiTheme="minorHAnsi"/>
          <w:bCs/>
        </w:rPr>
        <w:t>Bağcılığı Geliştirme çalışmaları kapsamında 1040kg. sıvı kükürt alımı yapılmıştır. 7.020,00TL.harcanmıştır. Mildiyö için ise 14.580,00</w:t>
      </w:r>
      <w:r w:rsidR="007D0AF6" w:rsidRPr="006469FE">
        <w:rPr>
          <w:rFonts w:asciiTheme="minorHAnsi" w:hAnsiTheme="minorHAnsi"/>
          <w:bCs/>
        </w:rPr>
        <w:t xml:space="preserve"> </w:t>
      </w:r>
      <w:r w:rsidRPr="006469FE">
        <w:rPr>
          <w:rFonts w:asciiTheme="minorHAnsi" w:hAnsiTheme="minorHAnsi"/>
          <w:bCs/>
        </w:rPr>
        <w:t>TL.harcanmıştır.</w:t>
      </w:r>
    </w:p>
    <w:p w:rsidR="00665CDE" w:rsidRPr="006469FE" w:rsidRDefault="00665CDE" w:rsidP="00665CDE">
      <w:pPr>
        <w:pStyle w:val="ListeParagraf"/>
        <w:numPr>
          <w:ilvl w:val="0"/>
          <w:numId w:val="6"/>
        </w:numPr>
        <w:rPr>
          <w:rFonts w:asciiTheme="minorHAnsi" w:hAnsiTheme="minorHAnsi"/>
          <w:bCs/>
        </w:rPr>
      </w:pPr>
      <w:r w:rsidRPr="006469FE">
        <w:rPr>
          <w:rFonts w:asciiTheme="minorHAnsi" w:hAnsiTheme="minorHAnsi"/>
          <w:bCs/>
        </w:rPr>
        <w:t>Balıkçı ağı depolama ve muhafaza Ünitesi için Kereste alımı yapılmıştır. Toplamda 16.956,00 TL harcanmıştır.</w:t>
      </w:r>
    </w:p>
    <w:p w:rsidR="00665CDE" w:rsidRPr="006469FE" w:rsidRDefault="00665CDE" w:rsidP="00665CDE">
      <w:pPr>
        <w:pStyle w:val="ListeParagraf"/>
        <w:numPr>
          <w:ilvl w:val="0"/>
          <w:numId w:val="6"/>
        </w:numPr>
        <w:rPr>
          <w:rFonts w:asciiTheme="minorHAnsi" w:hAnsiTheme="minorHAnsi"/>
        </w:rPr>
      </w:pPr>
      <w:r w:rsidRPr="006469FE">
        <w:rPr>
          <w:rFonts w:asciiTheme="minorHAnsi" w:hAnsiTheme="minorHAnsi"/>
          <w:bCs/>
        </w:rPr>
        <w:t>Sistem danışmanlığı, Sertifikasyon giderleri ve tanıtım için 52.586,00 TL harcama yapılmıştır.</w:t>
      </w:r>
    </w:p>
    <w:p w:rsidR="00665CDE" w:rsidRPr="006469FE" w:rsidRDefault="00665CDE" w:rsidP="00665CDE">
      <w:pPr>
        <w:spacing w:line="276" w:lineRule="auto"/>
        <w:ind w:firstLine="709"/>
        <w:rPr>
          <w:rFonts w:asciiTheme="minorHAnsi" w:hAnsiTheme="minorHAnsi"/>
          <w:b/>
          <w:sz w:val="22"/>
          <w:szCs w:val="22"/>
        </w:rPr>
      </w:pPr>
      <w:r w:rsidRPr="006469FE">
        <w:rPr>
          <w:rFonts w:asciiTheme="minorHAnsi" w:hAnsiTheme="minorHAnsi"/>
          <w:b/>
          <w:sz w:val="22"/>
          <w:szCs w:val="22"/>
        </w:rPr>
        <w:t xml:space="preserve">Proje kapsamında Gökçeada İlçesinde gerçekleştirilen çalışmalar: </w:t>
      </w:r>
    </w:p>
    <w:p w:rsidR="00665CDE" w:rsidRPr="006469FE" w:rsidRDefault="00665CDE" w:rsidP="00665CDE">
      <w:pPr>
        <w:pStyle w:val="ListeParagraf"/>
        <w:numPr>
          <w:ilvl w:val="0"/>
          <w:numId w:val="6"/>
        </w:numPr>
        <w:rPr>
          <w:rFonts w:asciiTheme="minorHAnsi" w:hAnsiTheme="minorHAnsi"/>
        </w:rPr>
      </w:pPr>
      <w:r w:rsidRPr="006469FE">
        <w:rPr>
          <w:rFonts w:asciiTheme="minorHAnsi" w:hAnsiTheme="minorHAnsi"/>
          <w:bCs/>
        </w:rPr>
        <w:t>Organik Zeytin ve Zeytinyağını Geliştirme çalışmaları kapsamında 2500</w:t>
      </w:r>
      <w:r w:rsidRPr="006469FE">
        <w:rPr>
          <w:rFonts w:asciiTheme="minorHAnsi" w:hAnsiTheme="minorHAnsi"/>
        </w:rPr>
        <w:t xml:space="preserve"> litre Zeytin Sineği İlacı alımı yapılmıştır. </w:t>
      </w:r>
      <w:r w:rsidR="007D0AF6" w:rsidRPr="006469FE">
        <w:rPr>
          <w:rFonts w:asciiTheme="minorHAnsi" w:hAnsiTheme="minorHAnsi"/>
        </w:rPr>
        <w:t xml:space="preserve">İlaç için 74.047,50TL </w:t>
      </w:r>
      <w:r w:rsidRPr="006469FE">
        <w:rPr>
          <w:rFonts w:asciiTheme="minorHAnsi" w:hAnsiTheme="minorHAnsi"/>
        </w:rPr>
        <w:t>harcama yapılmıştır.</w:t>
      </w:r>
      <w:r w:rsidR="007D0AF6" w:rsidRPr="006469FE">
        <w:rPr>
          <w:rFonts w:asciiTheme="minorHAnsi" w:hAnsiTheme="minorHAnsi"/>
        </w:rPr>
        <w:t xml:space="preserve"> </w:t>
      </w:r>
      <w:r w:rsidRPr="006469FE">
        <w:rPr>
          <w:rFonts w:asciiTheme="minorHAnsi" w:hAnsiTheme="minorHAnsi"/>
        </w:rPr>
        <w:t>Yer aletleri ile ilaçlama yaptırılmıştır. İlaçlama için 81.113,20TL</w:t>
      </w:r>
      <w:r w:rsidR="007D0AF6" w:rsidRPr="006469FE">
        <w:rPr>
          <w:rFonts w:asciiTheme="minorHAnsi" w:hAnsiTheme="minorHAnsi"/>
        </w:rPr>
        <w:t xml:space="preserve"> </w:t>
      </w:r>
      <w:r w:rsidRPr="006469FE">
        <w:rPr>
          <w:rFonts w:asciiTheme="minorHAnsi" w:hAnsiTheme="minorHAnsi"/>
        </w:rPr>
        <w:t xml:space="preserve">harcama yapılmıştır. 1 Adet zeytin fidanı üretimi için hizmet alımı yapılmıştır. Hizmet alımı içim </w:t>
      </w:r>
      <w:r w:rsidR="007D0AF6" w:rsidRPr="006469FE">
        <w:rPr>
          <w:rFonts w:asciiTheme="minorHAnsi" w:hAnsiTheme="minorHAnsi"/>
        </w:rPr>
        <w:t>18.213,30TL</w:t>
      </w:r>
      <w:r w:rsidRPr="006469FE">
        <w:rPr>
          <w:rFonts w:asciiTheme="minorHAnsi" w:hAnsiTheme="minorHAnsi"/>
        </w:rPr>
        <w:t xml:space="preserve"> harcanmıştır. Zeytin Yağı dolum ve paketleme makinası alımı yapılmıştır. Makine için 112.100,00TL.harcanmıştır.</w:t>
      </w:r>
    </w:p>
    <w:p w:rsidR="00665CDE" w:rsidRPr="006469FE" w:rsidRDefault="00665CDE" w:rsidP="00665CDE">
      <w:pPr>
        <w:pStyle w:val="ListeParagraf"/>
        <w:numPr>
          <w:ilvl w:val="0"/>
          <w:numId w:val="6"/>
        </w:numPr>
        <w:rPr>
          <w:rFonts w:asciiTheme="minorHAnsi" w:hAnsiTheme="minorHAnsi"/>
        </w:rPr>
      </w:pPr>
      <w:r w:rsidRPr="006469FE">
        <w:rPr>
          <w:rFonts w:asciiTheme="minorHAnsi" w:hAnsiTheme="minorHAnsi"/>
          <w:bCs/>
        </w:rPr>
        <w:t>Organik çalışmaları kapsamında 1 adet sertifikasyon hizmet alımı yapılmıştır. Yönetim sistem danışmanlığı alımı yapılmış olup toplamda 63.838,00 TL harcanmıştır.</w:t>
      </w:r>
    </w:p>
    <w:p w:rsidR="00665CDE" w:rsidRPr="006469FE" w:rsidRDefault="00665CDE" w:rsidP="00665CDE">
      <w:pPr>
        <w:pStyle w:val="ListeParagraf"/>
        <w:numPr>
          <w:ilvl w:val="0"/>
          <w:numId w:val="6"/>
        </w:numPr>
        <w:rPr>
          <w:rFonts w:asciiTheme="minorHAnsi" w:hAnsiTheme="minorHAnsi"/>
        </w:rPr>
      </w:pPr>
      <w:r w:rsidRPr="006469FE">
        <w:rPr>
          <w:rFonts w:asciiTheme="minorHAnsi" w:hAnsiTheme="minorHAnsi"/>
          <w:bCs/>
        </w:rPr>
        <w:t>İlçemizde Organik tarım ile ilgili çalı</w:t>
      </w:r>
      <w:r w:rsidR="007D0AF6" w:rsidRPr="006469FE">
        <w:rPr>
          <w:rFonts w:asciiTheme="minorHAnsi" w:hAnsiTheme="minorHAnsi"/>
          <w:bCs/>
        </w:rPr>
        <w:t>ştay düzenlenmiştir. 16.815,00TL</w:t>
      </w:r>
      <w:r w:rsidRPr="006469FE">
        <w:rPr>
          <w:rFonts w:asciiTheme="minorHAnsi" w:hAnsiTheme="minorHAnsi"/>
          <w:bCs/>
        </w:rPr>
        <w:t xml:space="preserve"> harcanmıştır.</w:t>
      </w:r>
    </w:p>
    <w:p w:rsidR="00665CDE" w:rsidRPr="006469FE" w:rsidRDefault="00665CDE" w:rsidP="007D0AF6">
      <w:pPr>
        <w:pStyle w:val="Balk4"/>
        <w:spacing w:after="0" w:line="276" w:lineRule="auto"/>
        <w:rPr>
          <w:szCs w:val="22"/>
        </w:rPr>
      </w:pPr>
      <w:bookmarkStart w:id="1001" w:name="_Toc378852777"/>
      <w:bookmarkStart w:id="1002" w:name="_Toc379183317"/>
      <w:bookmarkStart w:id="1003" w:name="_Toc379185179"/>
      <w:bookmarkStart w:id="1004" w:name="_Toc386732034"/>
      <w:bookmarkStart w:id="1005" w:name="_Toc413836892"/>
      <w:r w:rsidRPr="006469FE">
        <w:rPr>
          <w:szCs w:val="22"/>
        </w:rPr>
        <w:lastRenderedPageBreak/>
        <w:t>4.5.1.</w:t>
      </w:r>
      <w:r w:rsidR="00C0561C" w:rsidRPr="006469FE">
        <w:rPr>
          <w:szCs w:val="22"/>
        </w:rPr>
        <w:t>6</w:t>
      </w:r>
      <w:r w:rsidRPr="006469FE">
        <w:rPr>
          <w:szCs w:val="22"/>
        </w:rPr>
        <w:t>. Kırsal Kalkınma Yatırımlarının Desteklenmesi</w:t>
      </w:r>
      <w:bookmarkEnd w:id="1001"/>
      <w:bookmarkEnd w:id="1002"/>
      <w:bookmarkEnd w:id="1003"/>
      <w:bookmarkEnd w:id="1004"/>
      <w:bookmarkEnd w:id="1005"/>
    </w:p>
    <w:p w:rsidR="00665CDE" w:rsidRPr="006469FE" w:rsidRDefault="00665CDE" w:rsidP="00665CDE">
      <w:pPr>
        <w:spacing w:line="276" w:lineRule="auto"/>
        <w:ind w:firstLine="708"/>
        <w:rPr>
          <w:rFonts w:asciiTheme="minorHAnsi" w:hAnsiTheme="minorHAnsi"/>
          <w:sz w:val="22"/>
          <w:szCs w:val="22"/>
        </w:rPr>
      </w:pPr>
      <w:r w:rsidRPr="006469FE">
        <w:rPr>
          <w:rFonts w:asciiTheme="minorHAnsi" w:hAnsiTheme="minorHAnsi"/>
          <w:sz w:val="22"/>
          <w:szCs w:val="22"/>
        </w:rPr>
        <w:t>Kırsal Kalkınma Plan ve Programı ile Ulusal Tarım Stratejisi çerçevesinde uygulanmakta olan “Kırsal Kalkınma Yatırımlarının Desteklenmesi Programı”; Tarıma Dayalı Ekonomik Yatırımların Desteklenmesi, Makine ve Ekipman Alımlarının Desteklenmesi Programı ve Bireysel Sulama Ekipmanları Alımı Desteklemesi olarak üç bölümde uygulanmaktadır. Ekonomik Yatırım Programı kapsamında sekiz etapta toplam 70 adet proje, Makine ve Ekipman Programı kapsamında 2499 adet makine ekipman alımı ve Bireysel Sulama Ekipmanı alımında 45 adet projeye  % 50 hibe desteği verilmek suretiyle çiftçimize ve İlimiz ekonomisine katkı sağlanmıştır.</w:t>
      </w:r>
    </w:p>
    <w:p w:rsidR="00665CDE" w:rsidRPr="006469FE" w:rsidRDefault="00665CDE" w:rsidP="00665CDE">
      <w:pPr>
        <w:spacing w:line="276" w:lineRule="auto"/>
        <w:rPr>
          <w:rFonts w:asciiTheme="minorHAnsi" w:hAnsiTheme="minorHAnsi"/>
          <w:b/>
          <w:sz w:val="22"/>
          <w:szCs w:val="22"/>
        </w:rPr>
      </w:pPr>
    </w:p>
    <w:p w:rsidR="00665CDE" w:rsidRPr="006469FE" w:rsidRDefault="00665CDE" w:rsidP="00665CDE">
      <w:pPr>
        <w:spacing w:line="276" w:lineRule="auto"/>
        <w:rPr>
          <w:rFonts w:asciiTheme="minorHAnsi" w:hAnsiTheme="minorHAnsi"/>
          <w:b/>
          <w:sz w:val="22"/>
          <w:szCs w:val="22"/>
        </w:rPr>
      </w:pPr>
      <w:r w:rsidRPr="006469FE">
        <w:rPr>
          <w:rFonts w:asciiTheme="minorHAnsi" w:hAnsiTheme="minorHAnsi"/>
          <w:b/>
          <w:sz w:val="22"/>
          <w:szCs w:val="22"/>
        </w:rPr>
        <w:t xml:space="preserve">I.Etap; </w:t>
      </w: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Ekonomik Yatırımlarda;</w:t>
      </w:r>
      <w:r w:rsidRPr="006469FE">
        <w:rPr>
          <w:rFonts w:asciiTheme="minorHAnsi" w:hAnsiTheme="minorHAnsi"/>
          <w:sz w:val="22"/>
          <w:szCs w:val="22"/>
        </w:rPr>
        <w:t xml:space="preserve"> birinci etapta toplam 31 adet proje başvurusu olmuştur. Bunlardan 6 adet proje başvurusu hibe desteği almaya hak kazanmıştır. Program sonunda toplam 5 adet proje tamamlanmış olup 566.950,10 </w:t>
      </w:r>
      <w:r w:rsidRPr="006469FE">
        <w:rPr>
          <w:rFonts w:asciiTheme="minorHAnsi" w:hAnsiTheme="minorHAnsi"/>
          <w:bCs/>
          <w:sz w:val="22"/>
          <w:szCs w:val="22"/>
        </w:rPr>
        <w:t>TL hibe desteği olarak program kaynaklarından karşılamıştır.</w:t>
      </w:r>
    </w:p>
    <w:p w:rsidR="00665CDE" w:rsidRPr="006469FE" w:rsidRDefault="00665CDE" w:rsidP="00665CDE">
      <w:pPr>
        <w:spacing w:line="276" w:lineRule="auto"/>
        <w:rPr>
          <w:rFonts w:asciiTheme="minorHAnsi" w:hAnsiTheme="minorHAnsi"/>
          <w:b/>
          <w:bCs/>
          <w:sz w:val="22"/>
          <w:szCs w:val="22"/>
        </w:rPr>
      </w:pP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t>II. Etap;</w:t>
      </w: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 xml:space="preserve">Ekonomik Yatırımlarda; </w:t>
      </w:r>
      <w:r w:rsidRPr="006469FE">
        <w:rPr>
          <w:rFonts w:asciiTheme="minorHAnsi" w:hAnsiTheme="minorHAnsi"/>
          <w:sz w:val="22"/>
          <w:szCs w:val="22"/>
        </w:rPr>
        <w:t xml:space="preserve">ikinci etapta toplam 13 adet proje başvurusu olmuştur. Bunlardan 10 adedi Ekonomik Yatırım Projesi ve 3 adedi de Altyapı Yatırım Projesidir. Bu projelerden 7 adedi hibe desteği almaya hak kazanmış ve tamamlanmış olup toplam 1.326.676,65 </w:t>
      </w:r>
      <w:r w:rsidRPr="006469FE">
        <w:rPr>
          <w:rFonts w:asciiTheme="minorHAnsi" w:hAnsiTheme="minorHAnsi"/>
          <w:bCs/>
          <w:sz w:val="22"/>
          <w:szCs w:val="22"/>
        </w:rPr>
        <w:t>TL hibe desteği olarak program kaynaklarından karşılanmıştır.</w:t>
      </w:r>
    </w:p>
    <w:p w:rsidR="00665CDE" w:rsidRPr="006469FE" w:rsidRDefault="00665CDE" w:rsidP="00665CDE">
      <w:pPr>
        <w:spacing w:line="276" w:lineRule="auto"/>
        <w:rPr>
          <w:rFonts w:asciiTheme="minorHAnsi" w:hAnsiTheme="minorHAnsi"/>
          <w:b/>
          <w:bCs/>
          <w:sz w:val="22"/>
          <w:szCs w:val="22"/>
        </w:rPr>
      </w:pPr>
    </w:p>
    <w:p w:rsidR="00665CDE" w:rsidRPr="006469FE" w:rsidRDefault="00665CDE" w:rsidP="00665CDE">
      <w:pPr>
        <w:spacing w:line="276" w:lineRule="auto"/>
        <w:rPr>
          <w:rFonts w:asciiTheme="minorHAnsi" w:hAnsiTheme="minorHAnsi"/>
          <w:sz w:val="22"/>
          <w:szCs w:val="22"/>
        </w:rPr>
      </w:pPr>
      <w:r w:rsidRPr="006469FE">
        <w:rPr>
          <w:rFonts w:asciiTheme="minorHAnsi" w:hAnsiTheme="minorHAnsi"/>
          <w:b/>
          <w:bCs/>
          <w:sz w:val="22"/>
          <w:szCs w:val="22"/>
        </w:rPr>
        <w:t>III. Etap;</w:t>
      </w: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Ekonomik Yatırımlarda</w:t>
      </w:r>
      <w:r w:rsidRPr="006469FE">
        <w:rPr>
          <w:rFonts w:asciiTheme="minorHAnsi" w:hAnsiTheme="minorHAnsi"/>
          <w:sz w:val="22"/>
          <w:szCs w:val="22"/>
        </w:rPr>
        <w:t xml:space="preserve">; üçüncü etapta toplam 63 adet proje başvuru olmuştur. Bunlardan 22 adet proje hibe desteği almaya hak kazanmıştır. Bu projelerden 22 adedi hibe desteği almaya hak kazanmıştır. Program kapsamında toplam 16 adet proje tamamlanmış olup 2.652.457,09 TL </w:t>
      </w:r>
      <w:r w:rsidRPr="006469FE">
        <w:rPr>
          <w:rFonts w:asciiTheme="minorHAnsi" w:hAnsiTheme="minorHAnsi"/>
          <w:bCs/>
          <w:sz w:val="22"/>
          <w:szCs w:val="22"/>
        </w:rPr>
        <w:t>hibe desteği olarak program kaynaklarından karşılanmıştır.</w:t>
      </w:r>
    </w:p>
    <w:p w:rsidR="00665CDE" w:rsidRPr="006469FE" w:rsidRDefault="00665CDE" w:rsidP="00665CDE">
      <w:pPr>
        <w:spacing w:line="276" w:lineRule="auto"/>
        <w:ind w:firstLine="680"/>
        <w:rPr>
          <w:rFonts w:asciiTheme="minorHAnsi" w:hAnsiTheme="minorHAnsi"/>
          <w:b/>
          <w:bCs/>
          <w:sz w:val="22"/>
          <w:szCs w:val="22"/>
        </w:rPr>
      </w:pP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bCs/>
          <w:sz w:val="22"/>
          <w:szCs w:val="22"/>
        </w:rPr>
        <w:t xml:space="preserve">Makine Ekipman Alımları Kapsamında; </w:t>
      </w:r>
      <w:r w:rsidRPr="006469FE">
        <w:rPr>
          <w:rFonts w:asciiTheme="minorHAnsi" w:hAnsiTheme="minorHAnsi"/>
          <w:bCs/>
          <w:sz w:val="22"/>
          <w:szCs w:val="22"/>
        </w:rPr>
        <w:t>üçüncü etapta toplam 53 adet başvuru yapılmış olup bunlardan 30 adet makine ekipman başvurusu hibe desteği almaya hak kazanmıştır. Hibe almaya hak kazanan 30 adet yatırımdan 23 adedi tamamlanmış ve toplam 466.333,46 TL hibe desteği olarak program kaynaklarından karşılanmıştır.</w:t>
      </w:r>
    </w:p>
    <w:p w:rsidR="00665CDE" w:rsidRPr="006469FE" w:rsidRDefault="00665CDE" w:rsidP="00665CDE">
      <w:pPr>
        <w:spacing w:line="276" w:lineRule="auto"/>
        <w:rPr>
          <w:rFonts w:asciiTheme="minorHAnsi" w:hAnsiTheme="minorHAnsi"/>
          <w:b/>
          <w:bCs/>
          <w:sz w:val="22"/>
          <w:szCs w:val="22"/>
        </w:rPr>
      </w:pP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t>IV. Etap;</w:t>
      </w: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Ekonomik Yatırımlarda</w:t>
      </w:r>
      <w:r w:rsidRPr="006469FE">
        <w:rPr>
          <w:rFonts w:asciiTheme="minorHAnsi" w:hAnsiTheme="minorHAnsi"/>
          <w:sz w:val="22"/>
          <w:szCs w:val="22"/>
        </w:rPr>
        <w:t xml:space="preserve">; dördüncü etapta toplam 33 adet proje başvurusu olmuştur. Bunlardan 8 adet proje hibe almaya hak kazanmıştır. Program kapsamında 7 adet ekonomik yatırım projesi tamamlanmış olup 1.598.055,89 TL hibe </w:t>
      </w:r>
      <w:r w:rsidRPr="006469FE">
        <w:rPr>
          <w:rFonts w:asciiTheme="minorHAnsi" w:hAnsiTheme="minorHAnsi"/>
          <w:bCs/>
          <w:sz w:val="22"/>
          <w:szCs w:val="22"/>
        </w:rPr>
        <w:t>desteği</w:t>
      </w:r>
      <w:r w:rsidRPr="006469FE">
        <w:rPr>
          <w:rFonts w:asciiTheme="minorHAnsi" w:hAnsiTheme="minorHAnsi"/>
          <w:b/>
          <w:bCs/>
          <w:sz w:val="22"/>
          <w:szCs w:val="22"/>
        </w:rPr>
        <w:t xml:space="preserve"> </w:t>
      </w:r>
      <w:r w:rsidRPr="006469FE">
        <w:rPr>
          <w:rFonts w:asciiTheme="minorHAnsi" w:hAnsiTheme="minorHAnsi"/>
          <w:bCs/>
          <w:sz w:val="22"/>
          <w:szCs w:val="22"/>
        </w:rPr>
        <w:t>olarak program kaynaklarından karşılanmıştır.</w:t>
      </w:r>
    </w:p>
    <w:p w:rsidR="00665CDE" w:rsidRPr="006469FE" w:rsidRDefault="00665CDE" w:rsidP="00665CDE">
      <w:pPr>
        <w:spacing w:line="276" w:lineRule="auto"/>
        <w:ind w:firstLine="680"/>
        <w:rPr>
          <w:rFonts w:asciiTheme="minorHAnsi" w:hAnsiTheme="minorHAnsi"/>
          <w:bCs/>
          <w:sz w:val="22"/>
          <w:szCs w:val="22"/>
        </w:rPr>
      </w:pP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Makine Ekipman Alımları Kapsamında</w:t>
      </w:r>
      <w:r w:rsidRPr="006469FE">
        <w:rPr>
          <w:rFonts w:asciiTheme="minorHAnsi" w:hAnsiTheme="minorHAnsi"/>
          <w:sz w:val="22"/>
          <w:szCs w:val="22"/>
        </w:rPr>
        <w:t xml:space="preserve">; dördüncü etapta toplam 218 adet başvuru olmuştur. Bunlardan 72 adet makine ekipman başvurusu hibe desteği almaya hak kazanmıştır. Hibe almaya hak kazanan 60 adet yatırım tamamlanmış olup </w:t>
      </w:r>
      <w:r w:rsidRPr="006469FE">
        <w:rPr>
          <w:rFonts w:asciiTheme="minorHAnsi" w:hAnsiTheme="minorHAnsi"/>
          <w:bCs/>
          <w:sz w:val="22"/>
          <w:szCs w:val="22"/>
        </w:rPr>
        <w:t>719.441,19 TL</w:t>
      </w:r>
      <w:r w:rsidRPr="006469FE">
        <w:rPr>
          <w:rFonts w:asciiTheme="minorHAnsi" w:hAnsiTheme="minorHAnsi"/>
          <w:sz w:val="22"/>
          <w:szCs w:val="22"/>
        </w:rPr>
        <w:t xml:space="preserve"> hibe </w:t>
      </w:r>
      <w:r w:rsidRPr="006469FE">
        <w:rPr>
          <w:rFonts w:asciiTheme="minorHAnsi" w:hAnsiTheme="minorHAnsi"/>
          <w:bCs/>
          <w:sz w:val="22"/>
          <w:szCs w:val="22"/>
        </w:rPr>
        <w:t>desteği</w:t>
      </w:r>
      <w:r w:rsidRPr="006469FE">
        <w:rPr>
          <w:rFonts w:asciiTheme="minorHAnsi" w:hAnsiTheme="minorHAnsi"/>
          <w:b/>
          <w:bCs/>
          <w:sz w:val="22"/>
          <w:szCs w:val="22"/>
        </w:rPr>
        <w:t xml:space="preserve"> </w:t>
      </w:r>
      <w:r w:rsidRPr="006469FE">
        <w:rPr>
          <w:rFonts w:asciiTheme="minorHAnsi" w:hAnsiTheme="minorHAnsi"/>
          <w:bCs/>
          <w:sz w:val="22"/>
          <w:szCs w:val="22"/>
        </w:rPr>
        <w:t>olarak program kaynaklarından karşılanmıştır.</w:t>
      </w:r>
    </w:p>
    <w:p w:rsidR="00665CDE" w:rsidRPr="006469FE" w:rsidRDefault="00665CDE" w:rsidP="00665CDE">
      <w:pPr>
        <w:spacing w:line="276" w:lineRule="auto"/>
        <w:rPr>
          <w:rFonts w:asciiTheme="minorHAnsi" w:hAnsiTheme="minorHAnsi"/>
          <w:b/>
          <w:bCs/>
          <w:sz w:val="22"/>
          <w:szCs w:val="22"/>
        </w:rPr>
      </w:pP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t xml:space="preserve">V. Etap; </w:t>
      </w: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 xml:space="preserve">Ekonomik Yatırım Başvuruları; </w:t>
      </w:r>
      <w:r w:rsidRPr="006469FE">
        <w:rPr>
          <w:rFonts w:asciiTheme="minorHAnsi" w:hAnsiTheme="minorHAnsi"/>
          <w:sz w:val="22"/>
          <w:szCs w:val="22"/>
        </w:rPr>
        <w:t xml:space="preserve">beşinci etapta toplam 43 adet proje başvurusu olmuştur. Bunlardan 10 adet proje hibe almaya hak kazanmıştır. Hibe desteği almaya hak kazanan 9 adet </w:t>
      </w:r>
      <w:r w:rsidRPr="006469FE">
        <w:rPr>
          <w:rFonts w:asciiTheme="minorHAnsi" w:hAnsiTheme="minorHAnsi"/>
          <w:sz w:val="22"/>
          <w:szCs w:val="22"/>
        </w:rPr>
        <w:lastRenderedPageBreak/>
        <w:t xml:space="preserve">Ekonomik Yatırım ve 1 adet Toplu Basınçlı Sulama Sistemi Projesinden 7 adedi tamamlanmış olup 1.577.384,10 TL hibe </w:t>
      </w:r>
      <w:r w:rsidRPr="006469FE">
        <w:rPr>
          <w:rFonts w:asciiTheme="minorHAnsi" w:hAnsiTheme="minorHAnsi"/>
          <w:bCs/>
          <w:sz w:val="22"/>
          <w:szCs w:val="22"/>
        </w:rPr>
        <w:t>desteği</w:t>
      </w:r>
      <w:r w:rsidRPr="006469FE">
        <w:rPr>
          <w:rFonts w:asciiTheme="minorHAnsi" w:hAnsiTheme="minorHAnsi"/>
          <w:b/>
          <w:bCs/>
          <w:sz w:val="22"/>
          <w:szCs w:val="22"/>
        </w:rPr>
        <w:t xml:space="preserve"> </w:t>
      </w:r>
      <w:r w:rsidRPr="006469FE">
        <w:rPr>
          <w:rFonts w:asciiTheme="minorHAnsi" w:hAnsiTheme="minorHAnsi"/>
          <w:bCs/>
          <w:sz w:val="22"/>
          <w:szCs w:val="22"/>
        </w:rPr>
        <w:t>olarak program kaynaklarından karşılanmıştır.</w:t>
      </w:r>
    </w:p>
    <w:p w:rsidR="00665CDE" w:rsidRPr="006469FE" w:rsidRDefault="00665CDE" w:rsidP="00665CDE">
      <w:pPr>
        <w:spacing w:line="276" w:lineRule="auto"/>
        <w:ind w:firstLine="680"/>
        <w:rPr>
          <w:rFonts w:asciiTheme="minorHAnsi" w:hAnsiTheme="minorHAnsi"/>
          <w:b/>
          <w:sz w:val="22"/>
          <w:szCs w:val="22"/>
        </w:rPr>
      </w:pP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Makine Ekipman Alımları Kapsamında</w:t>
      </w:r>
      <w:r w:rsidRPr="006469FE">
        <w:rPr>
          <w:rFonts w:asciiTheme="minorHAnsi" w:hAnsiTheme="minorHAnsi"/>
          <w:sz w:val="22"/>
          <w:szCs w:val="22"/>
        </w:rPr>
        <w:t xml:space="preserve">; beşinci etapta toplam 124 adet başvuru olmuştur. Bunlardan 111 adet makine ekipman başvurusu hibe almaya hak kazanmış olup 989.516,80 TL hibe </w:t>
      </w:r>
      <w:r w:rsidRPr="006469FE">
        <w:rPr>
          <w:rFonts w:asciiTheme="minorHAnsi" w:hAnsiTheme="minorHAnsi"/>
          <w:bCs/>
          <w:sz w:val="22"/>
          <w:szCs w:val="22"/>
        </w:rPr>
        <w:t>desteği olarak program kaynaklarından karşılanmıştır.</w:t>
      </w:r>
    </w:p>
    <w:p w:rsidR="00665CDE" w:rsidRPr="006469FE" w:rsidRDefault="00665CDE" w:rsidP="00665CDE">
      <w:pPr>
        <w:spacing w:line="276" w:lineRule="auto"/>
        <w:rPr>
          <w:rFonts w:asciiTheme="minorHAnsi" w:hAnsiTheme="minorHAnsi"/>
          <w:b/>
          <w:sz w:val="22"/>
          <w:szCs w:val="22"/>
        </w:rPr>
      </w:pPr>
    </w:p>
    <w:p w:rsidR="00665CDE" w:rsidRPr="006469FE" w:rsidRDefault="00665CDE" w:rsidP="00665CDE">
      <w:pPr>
        <w:spacing w:line="276" w:lineRule="auto"/>
        <w:rPr>
          <w:rFonts w:asciiTheme="minorHAnsi" w:hAnsiTheme="minorHAnsi"/>
          <w:b/>
          <w:sz w:val="22"/>
          <w:szCs w:val="22"/>
        </w:rPr>
      </w:pPr>
      <w:r w:rsidRPr="006469FE">
        <w:rPr>
          <w:rFonts w:asciiTheme="minorHAnsi" w:hAnsiTheme="minorHAnsi"/>
          <w:b/>
          <w:sz w:val="22"/>
          <w:szCs w:val="22"/>
        </w:rPr>
        <w:t xml:space="preserve">VI. Etap; </w:t>
      </w: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 xml:space="preserve">Ekonomik Yatırım Başvuruları; </w:t>
      </w:r>
      <w:r w:rsidRPr="006469FE">
        <w:rPr>
          <w:rFonts w:asciiTheme="minorHAnsi" w:hAnsiTheme="minorHAnsi"/>
          <w:sz w:val="22"/>
          <w:szCs w:val="22"/>
        </w:rPr>
        <w:t xml:space="preserve">6.Etapta toplam 31 adet proje başvurusu olmuştur. Bunlardan 10 adet proje hibe almaya hak kazanmıştır. Hibe desteği almaya hak kazanandan 7 adet Ekonomik Yatırım ve 3 adet Toplu Basınçlı Sulama Sistemi Projesidir. 7 adet projenin uygulanması tamamlanmış olup </w:t>
      </w:r>
      <w:r w:rsidRPr="006469FE">
        <w:rPr>
          <w:rFonts w:asciiTheme="minorHAnsi" w:hAnsiTheme="minorHAnsi"/>
          <w:bCs/>
          <w:sz w:val="22"/>
          <w:szCs w:val="22"/>
        </w:rPr>
        <w:t>2.265.328,84 TL.</w:t>
      </w:r>
      <w:r w:rsidRPr="006469FE">
        <w:rPr>
          <w:rFonts w:asciiTheme="minorHAnsi" w:hAnsiTheme="minorHAnsi"/>
          <w:b/>
          <w:bCs/>
          <w:sz w:val="22"/>
          <w:szCs w:val="22"/>
        </w:rPr>
        <w:t xml:space="preserve"> </w:t>
      </w:r>
      <w:r w:rsidRPr="006469FE">
        <w:rPr>
          <w:rFonts w:asciiTheme="minorHAnsi" w:hAnsiTheme="minorHAnsi"/>
          <w:bCs/>
          <w:sz w:val="22"/>
          <w:szCs w:val="22"/>
        </w:rPr>
        <w:t>tutarında hibe ödemesi yapılmıştır.</w:t>
      </w:r>
    </w:p>
    <w:p w:rsidR="00665CDE" w:rsidRPr="006469FE" w:rsidRDefault="00665CDE" w:rsidP="00665CDE">
      <w:pPr>
        <w:spacing w:line="276" w:lineRule="auto"/>
        <w:rPr>
          <w:rFonts w:asciiTheme="minorHAnsi" w:hAnsiTheme="minorHAnsi"/>
          <w:b/>
          <w:sz w:val="22"/>
          <w:szCs w:val="22"/>
        </w:rPr>
      </w:pP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sz w:val="22"/>
          <w:szCs w:val="22"/>
        </w:rPr>
        <w:t>Makine Ekipman Alımları Kapsamında</w:t>
      </w:r>
      <w:r w:rsidRPr="006469FE">
        <w:rPr>
          <w:rFonts w:asciiTheme="minorHAnsi" w:hAnsiTheme="minorHAnsi"/>
          <w:sz w:val="22"/>
          <w:szCs w:val="22"/>
        </w:rPr>
        <w:t>; altıncı etapta toplam 590 adet başvuru olmuştur. Bunlardan 215 adet makine ekipman başvurusu hibe desteği almaya hak kazanmış olup toplam 1.131.821,50 TL hibe</w:t>
      </w:r>
      <w:r w:rsidRPr="006469FE">
        <w:rPr>
          <w:rFonts w:asciiTheme="minorHAnsi" w:hAnsiTheme="minorHAnsi"/>
          <w:b/>
          <w:sz w:val="22"/>
          <w:szCs w:val="22"/>
        </w:rPr>
        <w:t xml:space="preserve"> </w:t>
      </w:r>
      <w:r w:rsidRPr="006469FE">
        <w:rPr>
          <w:rFonts w:asciiTheme="minorHAnsi" w:hAnsiTheme="minorHAnsi"/>
          <w:bCs/>
          <w:sz w:val="22"/>
          <w:szCs w:val="22"/>
        </w:rPr>
        <w:t>olarak program kaynaklarından karşılanmıştır.</w:t>
      </w:r>
    </w:p>
    <w:p w:rsidR="00665CDE" w:rsidRPr="006469FE" w:rsidRDefault="00665CDE" w:rsidP="00665CDE">
      <w:pPr>
        <w:spacing w:line="276" w:lineRule="auto"/>
        <w:rPr>
          <w:rFonts w:asciiTheme="minorHAnsi" w:hAnsiTheme="minorHAnsi"/>
          <w:bCs/>
          <w:sz w:val="22"/>
          <w:szCs w:val="22"/>
        </w:rPr>
      </w:pP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t>VII. Etap;</w:t>
      </w: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
          <w:bCs/>
          <w:sz w:val="22"/>
          <w:szCs w:val="22"/>
        </w:rPr>
        <w:tab/>
        <w:t>Ekonomik Yatırım Başvuruları; 7</w:t>
      </w:r>
      <w:r w:rsidRPr="006469FE">
        <w:rPr>
          <w:rFonts w:asciiTheme="minorHAnsi" w:hAnsiTheme="minorHAnsi"/>
          <w:bCs/>
          <w:sz w:val="22"/>
          <w:szCs w:val="22"/>
        </w:rPr>
        <w:t>. Etapta toplam 30 adet başvuru olmuştur. Bunlardan 17 adet yatırımcı ile hibe sözleşmesi imzalanmı</w:t>
      </w:r>
      <w:r w:rsidR="00D46DAC" w:rsidRPr="006469FE">
        <w:rPr>
          <w:rFonts w:asciiTheme="minorHAnsi" w:hAnsiTheme="minorHAnsi"/>
          <w:bCs/>
          <w:sz w:val="22"/>
          <w:szCs w:val="22"/>
        </w:rPr>
        <w:t>ştır. 17 proje için 4.244.541</w:t>
      </w:r>
      <w:r w:rsidRPr="006469FE">
        <w:rPr>
          <w:rFonts w:asciiTheme="minorHAnsi" w:hAnsiTheme="minorHAnsi"/>
          <w:bCs/>
          <w:sz w:val="22"/>
          <w:szCs w:val="22"/>
        </w:rPr>
        <w:t xml:space="preserve"> TL. hibe ödemesi yapılmıştır.</w:t>
      </w:r>
    </w:p>
    <w:p w:rsidR="00665CDE" w:rsidRPr="006469FE" w:rsidRDefault="00665CDE" w:rsidP="00665CDE">
      <w:pPr>
        <w:spacing w:line="276" w:lineRule="auto"/>
        <w:rPr>
          <w:rFonts w:asciiTheme="minorHAnsi" w:hAnsiTheme="minorHAnsi"/>
          <w:bCs/>
          <w:sz w:val="22"/>
          <w:szCs w:val="22"/>
        </w:rPr>
      </w:pP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
          <w:bCs/>
          <w:sz w:val="22"/>
          <w:szCs w:val="22"/>
        </w:rPr>
        <w:tab/>
        <w:t xml:space="preserve">Makine Ekipman Alımları Kapsamında; </w:t>
      </w:r>
      <w:r w:rsidRPr="006469FE">
        <w:rPr>
          <w:rFonts w:asciiTheme="minorHAnsi" w:hAnsiTheme="minorHAnsi"/>
          <w:bCs/>
          <w:sz w:val="22"/>
          <w:szCs w:val="22"/>
        </w:rPr>
        <w:t xml:space="preserve"> 7.etapta toplam 1066 adet başvuru gerçekleşmiş bunlardan 770 yatırımcı Makine ve ekipman desteklemelerinden faydalanmıştır. 7.Etap Makine ve Ekipman Hibeleri için 2.897.160,90 TL ödeme yapılmıştır.</w:t>
      </w:r>
    </w:p>
    <w:p w:rsidR="00665CDE" w:rsidRPr="006469FE" w:rsidRDefault="00665CDE" w:rsidP="00665CDE">
      <w:pPr>
        <w:spacing w:line="276" w:lineRule="auto"/>
        <w:rPr>
          <w:rFonts w:asciiTheme="minorHAnsi" w:hAnsiTheme="minorHAnsi"/>
          <w:bCs/>
          <w:sz w:val="22"/>
          <w:szCs w:val="22"/>
        </w:rPr>
      </w:pP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t>VIII. Etap ;</w:t>
      </w: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
          <w:bCs/>
          <w:sz w:val="22"/>
          <w:szCs w:val="22"/>
        </w:rPr>
        <w:tab/>
        <w:t xml:space="preserve">Ekonomik Yatırım </w:t>
      </w:r>
      <w:r w:rsidR="00D46DAC" w:rsidRPr="006469FE">
        <w:rPr>
          <w:rFonts w:asciiTheme="minorHAnsi" w:hAnsiTheme="minorHAnsi"/>
          <w:b/>
          <w:bCs/>
          <w:sz w:val="22"/>
          <w:szCs w:val="22"/>
        </w:rPr>
        <w:t>Başvuruları; 8</w:t>
      </w:r>
      <w:r w:rsidRPr="006469FE">
        <w:rPr>
          <w:rFonts w:asciiTheme="minorHAnsi" w:hAnsiTheme="minorHAnsi"/>
          <w:bCs/>
          <w:sz w:val="22"/>
          <w:szCs w:val="22"/>
        </w:rPr>
        <w:t>. Etapta toplam 14 adet başvuru olmuştur. Bunlardan 10 adet yatırımcı ile hibe sözleşmesi imzalanmıştır. 5 proje t</w:t>
      </w:r>
      <w:r w:rsidR="00D46DAC" w:rsidRPr="006469FE">
        <w:rPr>
          <w:rFonts w:asciiTheme="minorHAnsi" w:hAnsiTheme="minorHAnsi"/>
          <w:bCs/>
          <w:sz w:val="22"/>
          <w:szCs w:val="22"/>
        </w:rPr>
        <w:t>amamlanmış olup 1.228.410 TL</w:t>
      </w:r>
      <w:r w:rsidRPr="006469FE">
        <w:rPr>
          <w:rFonts w:asciiTheme="minorHAnsi" w:hAnsiTheme="minorHAnsi"/>
          <w:bCs/>
          <w:sz w:val="22"/>
          <w:szCs w:val="22"/>
        </w:rPr>
        <w:t xml:space="preserve"> Hibe ödemesi yapılmıştır.  Devam eden 5 projenin tamamlan</w:t>
      </w:r>
      <w:r w:rsidR="00D46DAC" w:rsidRPr="006469FE">
        <w:rPr>
          <w:rFonts w:asciiTheme="minorHAnsi" w:hAnsiTheme="minorHAnsi"/>
          <w:bCs/>
          <w:sz w:val="22"/>
          <w:szCs w:val="22"/>
        </w:rPr>
        <w:t>masıyla toplam 2.492.942</w:t>
      </w:r>
      <w:r w:rsidRPr="006469FE">
        <w:rPr>
          <w:rFonts w:asciiTheme="minorHAnsi" w:hAnsiTheme="minorHAnsi"/>
          <w:bCs/>
          <w:sz w:val="22"/>
          <w:szCs w:val="22"/>
        </w:rPr>
        <w:t xml:space="preserve"> TL hibe ödemesi yapılacaktır.</w:t>
      </w:r>
    </w:p>
    <w:p w:rsidR="00665CDE" w:rsidRPr="006469FE" w:rsidRDefault="00665CDE" w:rsidP="00665CDE">
      <w:pPr>
        <w:spacing w:line="276" w:lineRule="auto"/>
        <w:rPr>
          <w:rFonts w:asciiTheme="minorHAnsi" w:hAnsiTheme="minorHAnsi"/>
          <w:b/>
          <w:bCs/>
          <w:sz w:val="22"/>
          <w:szCs w:val="22"/>
        </w:rPr>
      </w:pP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
          <w:bCs/>
          <w:sz w:val="22"/>
          <w:szCs w:val="22"/>
        </w:rPr>
        <w:tab/>
        <w:t xml:space="preserve">Makine Ekipman Alımları Kapsamında; </w:t>
      </w:r>
      <w:r w:rsidRPr="006469FE">
        <w:rPr>
          <w:rFonts w:asciiTheme="minorHAnsi" w:hAnsiTheme="minorHAnsi"/>
          <w:bCs/>
          <w:sz w:val="22"/>
          <w:szCs w:val="22"/>
        </w:rPr>
        <w:t>8. Etapta toplam 1112 adet başvuru gerçekleşmiştir. Bunlardan 198 adet yatırımcı Makine ve ekipman desteklemelerinden faydalandırılmıştır. 8. Etap Makine ve ekipman desteklemeleri kapsamında 950.469,26 TL Hibe ödemesi yapılmıştır.</w:t>
      </w:r>
    </w:p>
    <w:p w:rsidR="00665CDE" w:rsidRPr="006469FE" w:rsidRDefault="00665CDE" w:rsidP="00665CDE">
      <w:pPr>
        <w:spacing w:line="276" w:lineRule="auto"/>
        <w:rPr>
          <w:rFonts w:asciiTheme="minorHAnsi" w:hAnsiTheme="minorHAnsi"/>
          <w:bCs/>
          <w:sz w:val="22"/>
          <w:szCs w:val="22"/>
        </w:rPr>
      </w:pP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Cs/>
          <w:sz w:val="22"/>
          <w:szCs w:val="22"/>
        </w:rPr>
        <w:tab/>
      </w:r>
      <w:r w:rsidRPr="006469FE">
        <w:rPr>
          <w:rFonts w:asciiTheme="minorHAnsi" w:hAnsiTheme="minorHAnsi"/>
          <w:b/>
          <w:bCs/>
          <w:sz w:val="22"/>
          <w:szCs w:val="22"/>
        </w:rPr>
        <w:t>Bireysel Sulama Ekipmanları Alımlarının Desteklenmesi Programı</w:t>
      </w:r>
      <w:r w:rsidRPr="006469FE">
        <w:rPr>
          <w:rFonts w:asciiTheme="minorHAnsi" w:hAnsiTheme="minorHAnsi"/>
          <w:bCs/>
          <w:sz w:val="22"/>
          <w:szCs w:val="22"/>
        </w:rPr>
        <w:t xml:space="preserve"> kapsamında 16 adet başvuru olmuş bunlardan 10 yatırımcı projesini tamamlayarak 133.657,59 TL. hibe ödemesi yapılmıştır.</w:t>
      </w:r>
    </w:p>
    <w:p w:rsidR="00665CDE" w:rsidRPr="006469FE" w:rsidRDefault="00665CDE" w:rsidP="00665CDE">
      <w:pPr>
        <w:spacing w:line="276" w:lineRule="auto"/>
        <w:rPr>
          <w:rFonts w:asciiTheme="minorHAnsi" w:hAnsiTheme="minorHAnsi"/>
          <w:bCs/>
          <w:sz w:val="22"/>
          <w:szCs w:val="22"/>
        </w:rPr>
      </w:pP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t xml:space="preserve">IX. </w:t>
      </w:r>
      <w:r w:rsidR="00D46DAC" w:rsidRPr="006469FE">
        <w:rPr>
          <w:rFonts w:asciiTheme="minorHAnsi" w:hAnsiTheme="minorHAnsi"/>
          <w:b/>
          <w:bCs/>
          <w:sz w:val="22"/>
          <w:szCs w:val="22"/>
        </w:rPr>
        <w:t>Etap;</w:t>
      </w:r>
      <w:r w:rsidRPr="006469FE">
        <w:rPr>
          <w:rFonts w:asciiTheme="minorHAnsi" w:hAnsiTheme="minorHAnsi"/>
          <w:b/>
          <w:bCs/>
          <w:sz w:val="22"/>
          <w:szCs w:val="22"/>
        </w:rPr>
        <w:t xml:space="preserve"> </w:t>
      </w: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
          <w:bCs/>
          <w:sz w:val="22"/>
          <w:szCs w:val="22"/>
        </w:rPr>
        <w:tab/>
        <w:t>Makine Ekipman Alımları: 9</w:t>
      </w:r>
      <w:r w:rsidRPr="006469FE">
        <w:rPr>
          <w:rFonts w:asciiTheme="minorHAnsi" w:hAnsiTheme="minorHAnsi"/>
          <w:bCs/>
          <w:sz w:val="22"/>
          <w:szCs w:val="22"/>
        </w:rPr>
        <w:t>. Etapta Program kapsamında 523 adet makine ve ekipman desteklenmiştir. 523 adet makine</w:t>
      </w:r>
      <w:r w:rsidR="00D46DAC" w:rsidRPr="006469FE">
        <w:rPr>
          <w:rFonts w:asciiTheme="minorHAnsi" w:hAnsiTheme="minorHAnsi"/>
          <w:bCs/>
          <w:sz w:val="22"/>
          <w:szCs w:val="22"/>
        </w:rPr>
        <w:t xml:space="preserve"> ve ekipman için 2.673.266,9 TL</w:t>
      </w:r>
      <w:r w:rsidRPr="006469FE">
        <w:rPr>
          <w:rFonts w:asciiTheme="minorHAnsi" w:hAnsiTheme="minorHAnsi"/>
          <w:bCs/>
          <w:sz w:val="22"/>
          <w:szCs w:val="22"/>
        </w:rPr>
        <w:t xml:space="preserve"> hibe ödemesi yapılmıştır.</w:t>
      </w:r>
    </w:p>
    <w:p w:rsidR="00D46DAC" w:rsidRPr="006469FE" w:rsidRDefault="00D46DAC" w:rsidP="00665CDE">
      <w:pPr>
        <w:spacing w:line="276" w:lineRule="auto"/>
        <w:ind w:firstLine="680"/>
        <w:rPr>
          <w:rFonts w:asciiTheme="minorHAnsi" w:hAnsiTheme="minorHAnsi"/>
          <w:b/>
          <w:bCs/>
          <w:sz w:val="22"/>
          <w:szCs w:val="22"/>
        </w:rPr>
      </w:pPr>
    </w:p>
    <w:p w:rsidR="00665CDE" w:rsidRPr="006469FE" w:rsidRDefault="00665CDE" w:rsidP="00665CDE">
      <w:pPr>
        <w:spacing w:line="276" w:lineRule="auto"/>
        <w:ind w:firstLine="680"/>
        <w:rPr>
          <w:rFonts w:asciiTheme="minorHAnsi" w:hAnsiTheme="minorHAnsi"/>
          <w:bCs/>
          <w:sz w:val="22"/>
          <w:szCs w:val="22"/>
        </w:rPr>
      </w:pPr>
      <w:r w:rsidRPr="006469FE">
        <w:rPr>
          <w:rFonts w:asciiTheme="minorHAnsi" w:hAnsiTheme="minorHAnsi"/>
          <w:b/>
          <w:bCs/>
          <w:sz w:val="22"/>
          <w:szCs w:val="22"/>
        </w:rPr>
        <w:t xml:space="preserve">Bireysel Sulama Ekipmanları Alımlarının Desteklenmesi Programı; </w:t>
      </w:r>
      <w:r w:rsidRPr="006469FE">
        <w:rPr>
          <w:rFonts w:asciiTheme="minorHAnsi" w:hAnsiTheme="minorHAnsi"/>
          <w:bCs/>
          <w:sz w:val="22"/>
          <w:szCs w:val="22"/>
        </w:rPr>
        <w:t xml:space="preserve">9. Etapta Bireysel sulama alımları desteklenmesi kapsamında </w:t>
      </w:r>
      <w:r w:rsidR="00D46DAC" w:rsidRPr="006469FE">
        <w:rPr>
          <w:rFonts w:asciiTheme="minorHAnsi" w:hAnsiTheme="minorHAnsi"/>
          <w:bCs/>
          <w:sz w:val="22"/>
          <w:szCs w:val="22"/>
        </w:rPr>
        <w:t>14 adet proje için 300.222,9 TL</w:t>
      </w:r>
      <w:r w:rsidRPr="006469FE">
        <w:rPr>
          <w:rFonts w:asciiTheme="minorHAnsi" w:hAnsiTheme="minorHAnsi"/>
          <w:bCs/>
          <w:sz w:val="22"/>
          <w:szCs w:val="22"/>
        </w:rPr>
        <w:t xml:space="preserve"> hibe ödemesi yapılmıştır.</w:t>
      </w:r>
    </w:p>
    <w:p w:rsidR="00665CDE" w:rsidRPr="006469FE" w:rsidRDefault="00665CDE" w:rsidP="00665CDE">
      <w:pPr>
        <w:spacing w:line="276" w:lineRule="auto"/>
        <w:rPr>
          <w:rFonts w:asciiTheme="minorHAnsi" w:hAnsiTheme="minorHAnsi"/>
          <w:b/>
          <w:bCs/>
          <w:sz w:val="22"/>
          <w:szCs w:val="22"/>
        </w:rPr>
      </w:pPr>
      <w:r w:rsidRPr="006469FE">
        <w:rPr>
          <w:rFonts w:asciiTheme="minorHAnsi" w:hAnsiTheme="minorHAnsi"/>
          <w:b/>
          <w:bCs/>
          <w:sz w:val="22"/>
          <w:szCs w:val="22"/>
        </w:rPr>
        <w:lastRenderedPageBreak/>
        <w:t xml:space="preserve">X. </w:t>
      </w:r>
      <w:r w:rsidR="00D46DAC" w:rsidRPr="006469FE">
        <w:rPr>
          <w:rFonts w:asciiTheme="minorHAnsi" w:hAnsiTheme="minorHAnsi"/>
          <w:b/>
          <w:bCs/>
          <w:sz w:val="22"/>
          <w:szCs w:val="22"/>
        </w:rPr>
        <w:t>Etap;</w:t>
      </w:r>
    </w:p>
    <w:p w:rsidR="00665CDE" w:rsidRPr="006469FE" w:rsidRDefault="00665CDE" w:rsidP="00665CDE">
      <w:pPr>
        <w:spacing w:line="276" w:lineRule="auto"/>
        <w:rPr>
          <w:rFonts w:asciiTheme="minorHAnsi" w:hAnsiTheme="minorHAnsi"/>
          <w:bCs/>
          <w:sz w:val="22"/>
          <w:szCs w:val="22"/>
        </w:rPr>
      </w:pPr>
      <w:r w:rsidRPr="006469FE">
        <w:rPr>
          <w:rFonts w:asciiTheme="minorHAnsi" w:hAnsiTheme="minorHAnsi"/>
          <w:b/>
          <w:bCs/>
          <w:sz w:val="22"/>
          <w:szCs w:val="22"/>
        </w:rPr>
        <w:tab/>
        <w:t xml:space="preserve">Makine Ekipman Alımları: </w:t>
      </w:r>
      <w:r w:rsidRPr="006469FE">
        <w:rPr>
          <w:rFonts w:asciiTheme="minorHAnsi" w:hAnsiTheme="minorHAnsi"/>
          <w:bCs/>
          <w:sz w:val="22"/>
          <w:szCs w:val="22"/>
        </w:rPr>
        <w:t xml:space="preserve">10. Etapta Program kapsamında 599 adet makine ve ekipman desteklenmiştir. 599 adet makine ve ekipman için </w:t>
      </w:r>
      <w:r w:rsidR="00D46DAC" w:rsidRPr="006469FE">
        <w:rPr>
          <w:rFonts w:asciiTheme="minorHAnsi" w:hAnsiTheme="minorHAnsi"/>
          <w:bCs/>
          <w:sz w:val="22"/>
          <w:szCs w:val="22"/>
        </w:rPr>
        <w:t>2.733.589,11 TL hibe</w:t>
      </w:r>
      <w:r w:rsidRPr="006469FE">
        <w:rPr>
          <w:rFonts w:asciiTheme="minorHAnsi" w:hAnsiTheme="minorHAnsi"/>
          <w:bCs/>
          <w:sz w:val="22"/>
          <w:szCs w:val="22"/>
        </w:rPr>
        <w:t xml:space="preserve"> ödemesi yapılmıştır.</w:t>
      </w:r>
    </w:p>
    <w:p w:rsidR="00D46DAC" w:rsidRPr="006469FE" w:rsidRDefault="00665CDE" w:rsidP="00665CDE">
      <w:pPr>
        <w:spacing w:line="276" w:lineRule="auto"/>
        <w:rPr>
          <w:rFonts w:asciiTheme="minorHAnsi" w:hAnsiTheme="minorHAnsi"/>
          <w:bCs/>
          <w:sz w:val="22"/>
          <w:szCs w:val="22"/>
        </w:rPr>
      </w:pPr>
      <w:r w:rsidRPr="006469FE">
        <w:rPr>
          <w:rFonts w:asciiTheme="minorHAnsi" w:hAnsiTheme="minorHAnsi"/>
          <w:bCs/>
          <w:sz w:val="22"/>
          <w:szCs w:val="22"/>
        </w:rPr>
        <w:tab/>
      </w:r>
    </w:p>
    <w:p w:rsidR="00665CDE" w:rsidRPr="006469FE" w:rsidRDefault="00665CDE" w:rsidP="00D46DAC">
      <w:pPr>
        <w:spacing w:line="276" w:lineRule="auto"/>
        <w:ind w:firstLine="709"/>
        <w:rPr>
          <w:rFonts w:asciiTheme="minorHAnsi" w:hAnsiTheme="minorHAnsi"/>
          <w:bCs/>
          <w:sz w:val="22"/>
          <w:szCs w:val="22"/>
        </w:rPr>
      </w:pPr>
      <w:r w:rsidRPr="006469FE">
        <w:rPr>
          <w:rFonts w:asciiTheme="minorHAnsi" w:hAnsiTheme="minorHAnsi"/>
          <w:b/>
          <w:bCs/>
          <w:sz w:val="22"/>
          <w:szCs w:val="22"/>
        </w:rPr>
        <w:t xml:space="preserve">Bireysel Sulama Ekipmanları Alımlarının Desteklenmesi Programı; </w:t>
      </w:r>
      <w:r w:rsidRPr="006469FE">
        <w:rPr>
          <w:rFonts w:asciiTheme="minorHAnsi" w:hAnsiTheme="minorHAnsi"/>
          <w:bCs/>
          <w:sz w:val="22"/>
          <w:szCs w:val="22"/>
        </w:rPr>
        <w:t>10. Etapta Program kapsamında 21 adet Bireysel Sulama makine ve ekipmanı desteklenmiştir. 21 adet makin</w:t>
      </w:r>
      <w:r w:rsidR="00D46DAC" w:rsidRPr="006469FE">
        <w:rPr>
          <w:rFonts w:asciiTheme="minorHAnsi" w:hAnsiTheme="minorHAnsi"/>
          <w:bCs/>
          <w:sz w:val="22"/>
          <w:szCs w:val="22"/>
        </w:rPr>
        <w:t>e ve ekipman için 403.334,87 TL</w:t>
      </w:r>
      <w:r w:rsidRPr="006469FE">
        <w:rPr>
          <w:rFonts w:asciiTheme="minorHAnsi" w:hAnsiTheme="minorHAnsi"/>
          <w:bCs/>
          <w:sz w:val="22"/>
          <w:szCs w:val="22"/>
        </w:rPr>
        <w:t xml:space="preserve"> hibe ödemesi yapılmıştır.</w:t>
      </w:r>
    </w:p>
    <w:p w:rsidR="00665CDE" w:rsidRPr="006469FE" w:rsidRDefault="00665CDE" w:rsidP="00665CDE">
      <w:pPr>
        <w:spacing w:line="276" w:lineRule="auto"/>
        <w:jc w:val="center"/>
        <w:rPr>
          <w:rFonts w:asciiTheme="minorHAnsi" w:hAnsiTheme="minorHAnsi"/>
          <w:b/>
          <w:bCs/>
          <w:sz w:val="22"/>
          <w:szCs w:val="22"/>
        </w:rPr>
      </w:pPr>
    </w:p>
    <w:p w:rsidR="00665CDE" w:rsidRPr="006469FE" w:rsidRDefault="00665CDE" w:rsidP="00665CDE">
      <w:pPr>
        <w:spacing w:line="276" w:lineRule="auto"/>
        <w:jc w:val="center"/>
        <w:rPr>
          <w:rFonts w:asciiTheme="minorHAnsi" w:hAnsiTheme="minorHAnsi"/>
          <w:b/>
          <w:bCs/>
          <w:sz w:val="22"/>
          <w:szCs w:val="22"/>
        </w:rPr>
      </w:pPr>
      <w:r w:rsidRPr="006469FE">
        <w:rPr>
          <w:rFonts w:asciiTheme="minorHAnsi" w:hAnsiTheme="minorHAnsi"/>
          <w:b/>
          <w:bCs/>
          <w:sz w:val="22"/>
          <w:szCs w:val="22"/>
        </w:rPr>
        <w:t xml:space="preserve">2005-2014 Yılları arası Kırsal Kalkınma Yatırımları Destekleme Programı </w:t>
      </w:r>
    </w:p>
    <w:p w:rsidR="00665CDE" w:rsidRPr="006469FE" w:rsidRDefault="00665CDE" w:rsidP="00665CDE">
      <w:pPr>
        <w:spacing w:line="276" w:lineRule="auto"/>
        <w:jc w:val="center"/>
        <w:rPr>
          <w:rFonts w:asciiTheme="minorHAnsi" w:hAnsiTheme="minorHAnsi"/>
          <w:b/>
          <w:bCs/>
          <w:sz w:val="22"/>
          <w:szCs w:val="22"/>
        </w:rPr>
      </w:pPr>
      <w:r w:rsidRPr="006469FE">
        <w:rPr>
          <w:rFonts w:asciiTheme="minorHAnsi" w:hAnsiTheme="minorHAnsi"/>
          <w:b/>
          <w:bCs/>
          <w:sz w:val="22"/>
          <w:szCs w:val="22"/>
        </w:rPr>
        <w:t>Kapsamında Yapılan Hibe Ödeme Tutarları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1788"/>
        <w:gridCol w:w="1932"/>
        <w:gridCol w:w="2112"/>
      </w:tblGrid>
      <w:tr w:rsidR="00665CDE" w:rsidRPr="006469FE" w:rsidTr="002000AB">
        <w:trPr>
          <w:trHeight w:val="373"/>
          <w:jc w:val="center"/>
        </w:trPr>
        <w:tc>
          <w:tcPr>
            <w:tcW w:w="2149" w:type="dxa"/>
            <w:shd w:val="clear" w:color="auto" w:fill="FBD4B4" w:themeFill="accent6" w:themeFillTint="66"/>
            <w:vAlign w:val="center"/>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KKYD PROGRAMI KAPSAMI / ÇEŞİDİ</w:t>
            </w:r>
          </w:p>
        </w:tc>
        <w:tc>
          <w:tcPr>
            <w:tcW w:w="1788" w:type="dxa"/>
            <w:shd w:val="clear" w:color="auto" w:fill="FBD4B4" w:themeFill="accent6" w:themeFillTint="66"/>
            <w:vAlign w:val="center"/>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EKONOMİK YATIRIMLAR (TL)</w:t>
            </w:r>
          </w:p>
        </w:tc>
        <w:tc>
          <w:tcPr>
            <w:tcW w:w="1932" w:type="dxa"/>
            <w:shd w:val="clear" w:color="auto" w:fill="FBD4B4" w:themeFill="accent6" w:themeFillTint="66"/>
            <w:vAlign w:val="center"/>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MAKİNE EKİPMAN YATIRIMLARI (TL)</w:t>
            </w:r>
          </w:p>
        </w:tc>
        <w:tc>
          <w:tcPr>
            <w:tcW w:w="2112" w:type="dxa"/>
            <w:shd w:val="clear" w:color="auto" w:fill="FBD4B4" w:themeFill="accent6" w:themeFillTint="66"/>
            <w:vAlign w:val="center"/>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BİREYSEL SULAMA DESTEKLEMELERİ (TL)</w:t>
            </w: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I.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566.950,10</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p>
        </w:tc>
        <w:tc>
          <w:tcPr>
            <w:tcW w:w="2112" w:type="dxa"/>
            <w:shd w:val="clear" w:color="auto" w:fill="auto"/>
          </w:tcPr>
          <w:p w:rsidR="00665CDE" w:rsidRPr="006469FE" w:rsidRDefault="00665CDE" w:rsidP="00D46DAC">
            <w:pPr>
              <w:spacing w:line="276" w:lineRule="auto"/>
              <w:jc w:val="center"/>
              <w:rPr>
                <w:rFonts w:asciiTheme="minorHAnsi" w:hAnsiTheme="minorHAnsi"/>
                <w:bCs/>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II.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1.326.676,65</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p>
        </w:tc>
        <w:tc>
          <w:tcPr>
            <w:tcW w:w="2112" w:type="dxa"/>
            <w:shd w:val="clear" w:color="auto" w:fill="auto"/>
          </w:tcPr>
          <w:p w:rsidR="00665CDE" w:rsidRPr="006469FE" w:rsidRDefault="00665CDE" w:rsidP="00D46DAC">
            <w:pPr>
              <w:spacing w:line="276" w:lineRule="auto"/>
              <w:jc w:val="center"/>
              <w:rPr>
                <w:rFonts w:asciiTheme="minorHAnsi" w:hAnsiTheme="minorHAnsi"/>
                <w:bCs/>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III.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2.652.457,09</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bCs/>
                <w:sz w:val="20"/>
                <w:szCs w:val="20"/>
              </w:rPr>
              <w:t>466.333,46</w:t>
            </w:r>
          </w:p>
        </w:tc>
        <w:tc>
          <w:tcPr>
            <w:tcW w:w="2112" w:type="dxa"/>
            <w:shd w:val="clear" w:color="auto" w:fill="auto"/>
          </w:tcPr>
          <w:p w:rsidR="00665CDE" w:rsidRPr="006469FE" w:rsidRDefault="00665CDE" w:rsidP="00D46DAC">
            <w:pPr>
              <w:spacing w:line="276" w:lineRule="auto"/>
              <w:jc w:val="center"/>
              <w:rPr>
                <w:rFonts w:asciiTheme="minorHAnsi" w:hAnsiTheme="minorHAnsi"/>
                <w:bCs/>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IV.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r w:rsidRPr="006469FE">
              <w:rPr>
                <w:rFonts w:asciiTheme="minorHAnsi" w:hAnsiTheme="minorHAnsi"/>
                <w:bCs/>
                <w:sz w:val="20"/>
                <w:szCs w:val="20"/>
              </w:rPr>
              <w:t>1.598.055,89</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bCs/>
                <w:sz w:val="20"/>
                <w:szCs w:val="20"/>
              </w:rPr>
              <w:t>719.441,19</w:t>
            </w:r>
          </w:p>
        </w:tc>
        <w:tc>
          <w:tcPr>
            <w:tcW w:w="2112" w:type="dxa"/>
            <w:shd w:val="clear" w:color="auto" w:fill="auto"/>
          </w:tcPr>
          <w:p w:rsidR="00665CDE" w:rsidRPr="006469FE" w:rsidRDefault="00665CDE" w:rsidP="00D46DAC">
            <w:pPr>
              <w:spacing w:line="276" w:lineRule="auto"/>
              <w:jc w:val="center"/>
              <w:rPr>
                <w:rFonts w:asciiTheme="minorHAnsi" w:hAnsiTheme="minorHAnsi"/>
                <w:bCs/>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V.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r w:rsidRPr="006469FE">
              <w:rPr>
                <w:rFonts w:asciiTheme="minorHAnsi" w:hAnsiTheme="minorHAnsi"/>
                <w:bCs/>
                <w:sz w:val="20"/>
                <w:szCs w:val="20"/>
              </w:rPr>
              <w:t>1.577.384,10</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r w:rsidRPr="006469FE">
              <w:rPr>
                <w:rFonts w:asciiTheme="minorHAnsi" w:hAnsiTheme="minorHAnsi"/>
                <w:sz w:val="20"/>
                <w:szCs w:val="20"/>
              </w:rPr>
              <w:t>989.342,30</w:t>
            </w:r>
          </w:p>
        </w:tc>
        <w:tc>
          <w:tcPr>
            <w:tcW w:w="2112" w:type="dxa"/>
            <w:shd w:val="clear" w:color="auto" w:fill="auto"/>
          </w:tcPr>
          <w:p w:rsidR="00665CDE" w:rsidRPr="006469FE" w:rsidRDefault="00665CDE" w:rsidP="00D46DAC">
            <w:pPr>
              <w:spacing w:line="276" w:lineRule="auto"/>
              <w:jc w:val="center"/>
              <w:rPr>
                <w:rFonts w:asciiTheme="minorHAnsi" w:hAnsiTheme="minorHAnsi"/>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VI.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r w:rsidRPr="006469FE">
              <w:rPr>
                <w:rFonts w:asciiTheme="minorHAnsi" w:hAnsiTheme="minorHAnsi"/>
                <w:bCs/>
                <w:sz w:val="20"/>
                <w:szCs w:val="20"/>
              </w:rPr>
              <w:t>2.265.328,84</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1.131.821,50</w:t>
            </w:r>
          </w:p>
        </w:tc>
        <w:tc>
          <w:tcPr>
            <w:tcW w:w="2112" w:type="dxa"/>
            <w:shd w:val="clear" w:color="auto" w:fill="auto"/>
          </w:tcPr>
          <w:p w:rsidR="00665CDE" w:rsidRPr="006469FE" w:rsidRDefault="00665CDE" w:rsidP="00D46DAC">
            <w:pPr>
              <w:spacing w:line="276" w:lineRule="auto"/>
              <w:jc w:val="center"/>
              <w:rPr>
                <w:rFonts w:asciiTheme="minorHAnsi" w:hAnsiTheme="minorHAnsi"/>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VII.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r w:rsidRPr="006469FE">
              <w:rPr>
                <w:rFonts w:asciiTheme="minorHAnsi" w:hAnsiTheme="minorHAnsi"/>
                <w:bCs/>
                <w:sz w:val="20"/>
                <w:szCs w:val="20"/>
              </w:rPr>
              <w:t>4.244.541,00</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2.897.160,90</w:t>
            </w:r>
          </w:p>
        </w:tc>
        <w:tc>
          <w:tcPr>
            <w:tcW w:w="2112" w:type="dxa"/>
            <w:shd w:val="clear" w:color="auto" w:fill="auto"/>
          </w:tcPr>
          <w:p w:rsidR="00665CDE" w:rsidRPr="006469FE" w:rsidRDefault="00665CDE" w:rsidP="00D46DAC">
            <w:pPr>
              <w:spacing w:line="276" w:lineRule="auto"/>
              <w:jc w:val="center"/>
              <w:rPr>
                <w:rFonts w:asciiTheme="minorHAnsi" w:hAnsiTheme="minorHAnsi"/>
                <w:sz w:val="20"/>
                <w:szCs w:val="20"/>
              </w:rPr>
            </w:pP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VIII.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r w:rsidRPr="006469FE">
              <w:rPr>
                <w:rFonts w:asciiTheme="minorHAnsi" w:hAnsiTheme="minorHAnsi"/>
                <w:bCs/>
                <w:sz w:val="20"/>
                <w:szCs w:val="20"/>
              </w:rPr>
              <w:t>1.228.410,00*</w:t>
            </w: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950.469,26</w:t>
            </w:r>
          </w:p>
        </w:tc>
        <w:tc>
          <w:tcPr>
            <w:tcW w:w="2112" w:type="dxa"/>
            <w:shd w:val="clear" w:color="auto" w:fill="auto"/>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133.657,59</w:t>
            </w: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IX.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2.673.266,90</w:t>
            </w:r>
          </w:p>
        </w:tc>
        <w:tc>
          <w:tcPr>
            <w:tcW w:w="2112" w:type="dxa"/>
            <w:shd w:val="clear" w:color="auto" w:fill="auto"/>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300.222,90</w:t>
            </w:r>
          </w:p>
        </w:tc>
      </w:tr>
      <w:tr w:rsidR="00665CDE" w:rsidRPr="006469FE" w:rsidTr="002000AB">
        <w:trPr>
          <w:trHeight w:val="20"/>
          <w:jc w:val="center"/>
        </w:trPr>
        <w:tc>
          <w:tcPr>
            <w:tcW w:w="2149" w:type="dxa"/>
            <w:shd w:val="clear" w:color="auto" w:fill="auto"/>
            <w:vAlign w:val="center"/>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X. ETAP</w:t>
            </w:r>
          </w:p>
        </w:tc>
        <w:tc>
          <w:tcPr>
            <w:tcW w:w="1788" w:type="dxa"/>
            <w:shd w:val="clear" w:color="auto" w:fill="auto"/>
            <w:vAlign w:val="center"/>
          </w:tcPr>
          <w:p w:rsidR="00665CDE" w:rsidRPr="006469FE" w:rsidRDefault="00665CDE" w:rsidP="00D46DAC">
            <w:pPr>
              <w:spacing w:line="276" w:lineRule="auto"/>
              <w:jc w:val="center"/>
              <w:rPr>
                <w:rFonts w:asciiTheme="minorHAnsi" w:hAnsiTheme="minorHAnsi"/>
                <w:bCs/>
                <w:sz w:val="20"/>
                <w:szCs w:val="20"/>
              </w:rPr>
            </w:pPr>
          </w:p>
        </w:tc>
        <w:tc>
          <w:tcPr>
            <w:tcW w:w="1932" w:type="dxa"/>
            <w:shd w:val="clear" w:color="auto" w:fill="auto"/>
            <w:vAlign w:val="center"/>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2.733.589,11</w:t>
            </w:r>
          </w:p>
        </w:tc>
        <w:tc>
          <w:tcPr>
            <w:tcW w:w="2112" w:type="dxa"/>
            <w:shd w:val="clear" w:color="auto" w:fill="auto"/>
          </w:tcPr>
          <w:p w:rsidR="00665CDE" w:rsidRPr="006469FE" w:rsidRDefault="00665CDE" w:rsidP="00D46DAC">
            <w:pPr>
              <w:spacing w:line="276" w:lineRule="auto"/>
              <w:jc w:val="center"/>
              <w:rPr>
                <w:rFonts w:asciiTheme="minorHAnsi" w:hAnsiTheme="minorHAnsi"/>
                <w:sz w:val="20"/>
                <w:szCs w:val="20"/>
              </w:rPr>
            </w:pPr>
            <w:r w:rsidRPr="006469FE">
              <w:rPr>
                <w:rFonts w:asciiTheme="minorHAnsi" w:hAnsiTheme="minorHAnsi"/>
                <w:sz w:val="20"/>
                <w:szCs w:val="20"/>
              </w:rPr>
              <w:t>403.334,87</w:t>
            </w:r>
          </w:p>
        </w:tc>
      </w:tr>
      <w:tr w:rsidR="00665CDE" w:rsidRPr="006469FE" w:rsidTr="002000AB">
        <w:trPr>
          <w:trHeight w:val="20"/>
          <w:jc w:val="center"/>
        </w:trPr>
        <w:tc>
          <w:tcPr>
            <w:tcW w:w="2149"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 xml:space="preserve">Toplam </w:t>
            </w:r>
          </w:p>
        </w:tc>
        <w:tc>
          <w:tcPr>
            <w:tcW w:w="1788" w:type="dxa"/>
            <w:shd w:val="clear" w:color="auto" w:fill="FBD4B4" w:themeFill="accent6" w:themeFillTint="66"/>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15.459.803,67</w:t>
            </w:r>
          </w:p>
        </w:tc>
        <w:tc>
          <w:tcPr>
            <w:tcW w:w="1932" w:type="dxa"/>
            <w:shd w:val="clear" w:color="auto" w:fill="FBD4B4" w:themeFill="accent6" w:themeFillTint="66"/>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12.561.424,62</w:t>
            </w:r>
          </w:p>
        </w:tc>
        <w:tc>
          <w:tcPr>
            <w:tcW w:w="2112" w:type="dxa"/>
            <w:shd w:val="clear" w:color="auto" w:fill="FBD4B4" w:themeFill="accent6" w:themeFillTint="66"/>
          </w:tcPr>
          <w:p w:rsidR="00665CDE" w:rsidRPr="006469FE" w:rsidRDefault="00665CDE" w:rsidP="00D46DAC">
            <w:pPr>
              <w:spacing w:line="276" w:lineRule="auto"/>
              <w:jc w:val="center"/>
              <w:rPr>
                <w:rFonts w:asciiTheme="minorHAnsi" w:hAnsiTheme="minorHAnsi"/>
                <w:b/>
                <w:sz w:val="20"/>
                <w:szCs w:val="20"/>
              </w:rPr>
            </w:pPr>
            <w:r w:rsidRPr="006469FE">
              <w:rPr>
                <w:rFonts w:asciiTheme="minorHAnsi" w:hAnsiTheme="minorHAnsi"/>
                <w:b/>
                <w:sz w:val="20"/>
                <w:szCs w:val="20"/>
              </w:rPr>
              <w:t>837.215,36</w:t>
            </w:r>
          </w:p>
        </w:tc>
      </w:tr>
      <w:tr w:rsidR="002A5474" w:rsidRPr="006469FE" w:rsidTr="002000AB">
        <w:trPr>
          <w:trHeight w:val="20"/>
          <w:jc w:val="center"/>
        </w:trPr>
        <w:tc>
          <w:tcPr>
            <w:tcW w:w="2149" w:type="dxa"/>
            <w:shd w:val="clear" w:color="auto" w:fill="FBD4B4" w:themeFill="accent6" w:themeFillTint="66"/>
            <w:vAlign w:val="center"/>
          </w:tcPr>
          <w:p w:rsidR="002A5474" w:rsidRPr="006469FE" w:rsidRDefault="002A5474" w:rsidP="007D0AF6">
            <w:pPr>
              <w:spacing w:line="276" w:lineRule="auto"/>
              <w:jc w:val="center"/>
              <w:rPr>
                <w:rFonts w:asciiTheme="minorHAnsi" w:hAnsiTheme="minorHAnsi"/>
                <w:b/>
                <w:bCs/>
                <w:sz w:val="20"/>
                <w:szCs w:val="20"/>
              </w:rPr>
            </w:pPr>
            <w:r>
              <w:rPr>
                <w:rFonts w:asciiTheme="minorHAnsi" w:hAnsiTheme="minorHAnsi"/>
                <w:b/>
                <w:bCs/>
                <w:sz w:val="20"/>
                <w:szCs w:val="20"/>
              </w:rPr>
              <w:t>TÜRKİYE</w:t>
            </w:r>
          </w:p>
        </w:tc>
        <w:tc>
          <w:tcPr>
            <w:tcW w:w="1788" w:type="dxa"/>
            <w:shd w:val="clear" w:color="auto" w:fill="FBD4B4" w:themeFill="accent6" w:themeFillTint="66"/>
          </w:tcPr>
          <w:p w:rsidR="002A5474" w:rsidRPr="006469FE" w:rsidRDefault="002A5474" w:rsidP="00D46DAC">
            <w:pPr>
              <w:spacing w:line="276" w:lineRule="auto"/>
              <w:jc w:val="center"/>
              <w:rPr>
                <w:rFonts w:asciiTheme="minorHAnsi" w:hAnsiTheme="minorHAnsi"/>
                <w:b/>
                <w:sz w:val="20"/>
                <w:szCs w:val="20"/>
              </w:rPr>
            </w:pPr>
            <w:r w:rsidRPr="002000AB">
              <w:rPr>
                <w:rFonts w:asciiTheme="minorHAnsi" w:hAnsiTheme="minorHAnsi"/>
                <w:b/>
                <w:sz w:val="20"/>
                <w:szCs w:val="20"/>
              </w:rPr>
              <w:t>1.115.883.925</w:t>
            </w:r>
          </w:p>
        </w:tc>
        <w:tc>
          <w:tcPr>
            <w:tcW w:w="1932" w:type="dxa"/>
            <w:shd w:val="clear" w:color="auto" w:fill="FBD4B4" w:themeFill="accent6" w:themeFillTint="66"/>
          </w:tcPr>
          <w:p w:rsidR="002A5474" w:rsidRPr="006469FE" w:rsidRDefault="002A5474" w:rsidP="00D46DAC">
            <w:pPr>
              <w:spacing w:line="276" w:lineRule="auto"/>
              <w:jc w:val="center"/>
              <w:rPr>
                <w:rFonts w:asciiTheme="minorHAnsi" w:hAnsiTheme="minorHAnsi"/>
                <w:b/>
                <w:sz w:val="20"/>
                <w:szCs w:val="20"/>
              </w:rPr>
            </w:pPr>
            <w:r>
              <w:rPr>
                <w:rFonts w:asciiTheme="minorHAnsi" w:hAnsiTheme="minorHAnsi"/>
                <w:b/>
                <w:sz w:val="20"/>
                <w:szCs w:val="20"/>
              </w:rPr>
              <w:t>1.121.180.847</w:t>
            </w:r>
          </w:p>
        </w:tc>
        <w:tc>
          <w:tcPr>
            <w:tcW w:w="2112" w:type="dxa"/>
            <w:shd w:val="clear" w:color="auto" w:fill="FBD4B4" w:themeFill="accent6" w:themeFillTint="66"/>
          </w:tcPr>
          <w:p w:rsidR="002A5474" w:rsidRPr="006469FE" w:rsidRDefault="00361D2F" w:rsidP="00D46DAC">
            <w:pPr>
              <w:spacing w:line="276" w:lineRule="auto"/>
              <w:jc w:val="center"/>
              <w:rPr>
                <w:rFonts w:asciiTheme="minorHAnsi" w:hAnsiTheme="minorHAnsi"/>
                <w:b/>
                <w:sz w:val="20"/>
                <w:szCs w:val="20"/>
              </w:rPr>
            </w:pPr>
            <w:r>
              <w:rPr>
                <w:rFonts w:asciiTheme="minorHAnsi" w:hAnsiTheme="minorHAnsi"/>
                <w:b/>
                <w:sz w:val="20"/>
                <w:szCs w:val="20"/>
              </w:rPr>
              <w:t>226.970.860</w:t>
            </w:r>
          </w:p>
        </w:tc>
      </w:tr>
    </w:tbl>
    <w:p w:rsidR="00665CDE" w:rsidRPr="006469FE" w:rsidRDefault="00D46DAC" w:rsidP="00D46DAC">
      <w:pPr>
        <w:rPr>
          <w:rFonts w:asciiTheme="minorHAnsi" w:hAnsiTheme="minorHAnsi"/>
          <w:bCs/>
          <w:sz w:val="22"/>
          <w:szCs w:val="22"/>
        </w:rPr>
      </w:pPr>
      <w:r w:rsidRPr="006469FE">
        <w:rPr>
          <w:rFonts w:asciiTheme="minorHAnsi" w:hAnsiTheme="minorHAnsi"/>
          <w:b/>
          <w:bCs/>
        </w:rPr>
        <w:t>*</w:t>
      </w:r>
      <w:r w:rsidR="00665CDE" w:rsidRPr="006469FE">
        <w:rPr>
          <w:rFonts w:asciiTheme="minorHAnsi" w:hAnsiTheme="minorHAnsi"/>
          <w:bCs/>
          <w:sz w:val="22"/>
          <w:szCs w:val="22"/>
        </w:rPr>
        <w:t>Ocak 2015 itibariyle tamamlanan 5 proje için yapılan hibe ödemesidir. Devam eden 5 projenin tamamlanmasıyla toplam tuta</w:t>
      </w:r>
      <w:r w:rsidR="00E36C3D">
        <w:rPr>
          <w:rFonts w:asciiTheme="minorHAnsi" w:hAnsiTheme="minorHAnsi"/>
          <w:bCs/>
          <w:sz w:val="22"/>
          <w:szCs w:val="22"/>
        </w:rPr>
        <w:t>r 2.492.942</w:t>
      </w:r>
      <w:r w:rsidRPr="006469FE">
        <w:rPr>
          <w:rFonts w:asciiTheme="minorHAnsi" w:hAnsiTheme="minorHAnsi"/>
          <w:bCs/>
          <w:sz w:val="22"/>
          <w:szCs w:val="22"/>
        </w:rPr>
        <w:t xml:space="preserve"> TL </w:t>
      </w:r>
      <w:r w:rsidR="00665CDE" w:rsidRPr="006469FE">
        <w:rPr>
          <w:rFonts w:asciiTheme="minorHAnsi" w:hAnsiTheme="minorHAnsi"/>
          <w:bCs/>
          <w:sz w:val="22"/>
          <w:szCs w:val="22"/>
        </w:rPr>
        <w:t>olarak gerçekleşmesi planlanmaktadır.</w:t>
      </w:r>
    </w:p>
    <w:p w:rsidR="00665CDE" w:rsidRPr="006469FE" w:rsidRDefault="00665CDE" w:rsidP="00665CDE">
      <w:pPr>
        <w:spacing w:line="276" w:lineRule="auto"/>
        <w:ind w:firstLine="680"/>
        <w:jc w:val="center"/>
        <w:rPr>
          <w:rFonts w:asciiTheme="minorHAnsi" w:hAnsiTheme="minorHAnsi"/>
          <w:b/>
          <w:bCs/>
          <w:sz w:val="22"/>
          <w:szCs w:val="22"/>
        </w:rPr>
      </w:pPr>
    </w:p>
    <w:p w:rsidR="00665CDE" w:rsidRPr="006469FE" w:rsidRDefault="00665CDE" w:rsidP="00665CDE">
      <w:pPr>
        <w:spacing w:line="276" w:lineRule="auto"/>
        <w:ind w:firstLine="680"/>
        <w:jc w:val="center"/>
        <w:rPr>
          <w:rFonts w:asciiTheme="minorHAnsi" w:hAnsiTheme="minorHAnsi"/>
          <w:b/>
          <w:bCs/>
          <w:sz w:val="22"/>
          <w:szCs w:val="22"/>
        </w:rPr>
      </w:pPr>
      <w:r w:rsidRPr="006469FE">
        <w:rPr>
          <w:rFonts w:asciiTheme="minorHAnsi" w:hAnsiTheme="minorHAnsi"/>
          <w:b/>
          <w:bCs/>
          <w:sz w:val="22"/>
          <w:szCs w:val="22"/>
        </w:rPr>
        <w:t xml:space="preserve">2005 – 2014 Yılları arası Tarıma Dayalı </w:t>
      </w:r>
      <w:r w:rsidRPr="006469FE">
        <w:rPr>
          <w:rFonts w:asciiTheme="minorHAnsi" w:hAnsiTheme="minorHAnsi"/>
          <w:b/>
          <w:bCs/>
          <w:i/>
          <w:sz w:val="22"/>
          <w:szCs w:val="22"/>
          <w:u w:val="single"/>
        </w:rPr>
        <w:t>Ekonomik Yatırım</w:t>
      </w:r>
      <w:r w:rsidRPr="006469FE">
        <w:rPr>
          <w:rFonts w:asciiTheme="minorHAnsi" w:hAnsiTheme="minorHAnsi"/>
          <w:b/>
          <w:bCs/>
          <w:sz w:val="22"/>
          <w:szCs w:val="22"/>
        </w:rPr>
        <w:t xml:space="preserve"> Destekleme </w:t>
      </w:r>
    </w:p>
    <w:p w:rsidR="00665CDE" w:rsidRPr="006469FE" w:rsidRDefault="00665CDE" w:rsidP="00665CDE">
      <w:pPr>
        <w:spacing w:line="276" w:lineRule="auto"/>
        <w:ind w:firstLine="680"/>
        <w:jc w:val="center"/>
        <w:rPr>
          <w:rFonts w:asciiTheme="minorHAnsi" w:hAnsiTheme="minorHAnsi"/>
          <w:b/>
          <w:bCs/>
          <w:sz w:val="22"/>
          <w:szCs w:val="22"/>
        </w:rPr>
      </w:pPr>
      <w:r w:rsidRPr="006469FE">
        <w:rPr>
          <w:rFonts w:asciiTheme="minorHAnsi" w:hAnsiTheme="minorHAnsi"/>
          <w:b/>
          <w:bCs/>
          <w:sz w:val="22"/>
          <w:szCs w:val="22"/>
        </w:rPr>
        <w:t>Programı Kapsamında Yapılan Hibe Ödeme Tutarları</w:t>
      </w:r>
    </w:p>
    <w:tbl>
      <w:tblPr>
        <w:tblW w:w="5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7"/>
        <w:gridCol w:w="1922"/>
        <w:gridCol w:w="2259"/>
      </w:tblGrid>
      <w:tr w:rsidR="00665CDE" w:rsidRPr="006469FE" w:rsidTr="002000AB">
        <w:trPr>
          <w:trHeight w:val="23"/>
          <w:jc w:val="center"/>
        </w:trPr>
        <w:tc>
          <w:tcPr>
            <w:tcW w:w="1317" w:type="dxa"/>
            <w:tcBorders>
              <w:bottom w:val="single" w:sz="4" w:space="0" w:color="auto"/>
            </w:tcBorders>
            <w:shd w:val="clear" w:color="auto" w:fill="FBD4B4" w:themeFill="accent6" w:themeFillTint="66"/>
            <w:noWrap/>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1922" w:type="dxa"/>
            <w:tcBorders>
              <w:bottom w:val="single" w:sz="4" w:space="0" w:color="auto"/>
            </w:tcBorders>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EKONOMİK YATIRIM PROJE SAYISI</w:t>
            </w:r>
          </w:p>
        </w:tc>
        <w:tc>
          <w:tcPr>
            <w:tcW w:w="2259" w:type="dxa"/>
            <w:tcBorders>
              <w:bottom w:val="single" w:sz="4" w:space="0" w:color="auto"/>
            </w:tcBorders>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ÖDENEN HİBE MİKTARI</w:t>
            </w:r>
          </w:p>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(TL)</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Ayvacık</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1.451.997,31</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Bayramiç</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10</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2.402.660,88</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Biga</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7</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1.468.263,71</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Bozcaada</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1</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296.000,00</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Çan</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3</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889.595,18</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Eceabat</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6</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1.393.041,42</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Ezine</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13</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2.603.784,02</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Gelibolu</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412.804,39</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Gökçeada</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1.145.210,26</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Lapseki</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5</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1.089.371,66</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Merkez</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8</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1.799.275,45</w:t>
            </w:r>
          </w:p>
        </w:tc>
      </w:tr>
      <w:tr w:rsidR="00665CDE" w:rsidRPr="006469FE" w:rsidTr="002000AB">
        <w:trPr>
          <w:trHeight w:val="23"/>
          <w:jc w:val="center"/>
        </w:trPr>
        <w:tc>
          <w:tcPr>
            <w:tcW w:w="1317" w:type="dxa"/>
            <w:shd w:val="clear" w:color="auto" w:fill="auto"/>
            <w:noWrap/>
          </w:tcPr>
          <w:p w:rsidR="00665CDE" w:rsidRPr="000946DF" w:rsidRDefault="00665CDE" w:rsidP="007D0AF6">
            <w:pPr>
              <w:spacing w:line="276" w:lineRule="auto"/>
              <w:rPr>
                <w:rFonts w:asciiTheme="minorHAnsi" w:hAnsiTheme="minorHAnsi"/>
                <w:b/>
                <w:sz w:val="20"/>
                <w:szCs w:val="20"/>
              </w:rPr>
            </w:pPr>
            <w:r w:rsidRPr="000946DF">
              <w:rPr>
                <w:rFonts w:asciiTheme="minorHAnsi" w:hAnsiTheme="minorHAnsi"/>
                <w:b/>
                <w:sz w:val="20"/>
                <w:szCs w:val="20"/>
              </w:rPr>
              <w:t>Yenice</w:t>
            </w:r>
          </w:p>
        </w:tc>
        <w:tc>
          <w:tcPr>
            <w:tcW w:w="1922" w:type="dxa"/>
            <w:shd w:val="clear" w:color="auto" w:fill="auto"/>
          </w:tcPr>
          <w:p w:rsidR="00665CDE" w:rsidRPr="006469FE" w:rsidRDefault="00665CDE" w:rsidP="007D0AF6">
            <w:pPr>
              <w:spacing w:line="276" w:lineRule="auto"/>
              <w:jc w:val="center"/>
              <w:rPr>
                <w:rFonts w:asciiTheme="minorHAnsi" w:hAnsiTheme="minorHAnsi"/>
                <w:sz w:val="20"/>
                <w:szCs w:val="20"/>
              </w:rPr>
            </w:pPr>
            <w:r w:rsidRPr="006469FE">
              <w:rPr>
                <w:rFonts w:asciiTheme="minorHAnsi" w:hAnsiTheme="minorHAnsi"/>
                <w:sz w:val="20"/>
                <w:szCs w:val="20"/>
              </w:rPr>
              <w:t>2</w:t>
            </w:r>
          </w:p>
        </w:tc>
        <w:tc>
          <w:tcPr>
            <w:tcW w:w="2259" w:type="dxa"/>
            <w:shd w:val="clear" w:color="auto" w:fill="auto"/>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507.799,40</w:t>
            </w:r>
          </w:p>
        </w:tc>
      </w:tr>
      <w:tr w:rsidR="00665CDE" w:rsidRPr="006469FE" w:rsidTr="002000AB">
        <w:trPr>
          <w:trHeight w:val="23"/>
          <w:jc w:val="center"/>
        </w:trPr>
        <w:tc>
          <w:tcPr>
            <w:tcW w:w="1317" w:type="dxa"/>
            <w:shd w:val="clear" w:color="auto" w:fill="FBD4B4" w:themeFill="accent6" w:themeFillTint="66"/>
            <w:noWrap/>
          </w:tcPr>
          <w:p w:rsidR="00665CDE" w:rsidRPr="006469FE" w:rsidRDefault="00665CDE" w:rsidP="007D0AF6">
            <w:pPr>
              <w:spacing w:line="276" w:lineRule="auto"/>
              <w:rPr>
                <w:rFonts w:asciiTheme="minorHAnsi" w:hAnsiTheme="minorHAnsi"/>
                <w:b/>
                <w:sz w:val="20"/>
                <w:szCs w:val="20"/>
              </w:rPr>
            </w:pPr>
            <w:r w:rsidRPr="006469FE">
              <w:rPr>
                <w:rFonts w:asciiTheme="minorHAnsi" w:hAnsiTheme="minorHAnsi"/>
                <w:b/>
                <w:sz w:val="20"/>
                <w:szCs w:val="20"/>
              </w:rPr>
              <w:t>TOPLAM</w:t>
            </w:r>
          </w:p>
        </w:tc>
        <w:tc>
          <w:tcPr>
            <w:tcW w:w="1922" w:type="dxa"/>
            <w:shd w:val="clear" w:color="auto" w:fill="FBD4B4" w:themeFill="accent6" w:themeFillTint="66"/>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70</w:t>
            </w:r>
          </w:p>
        </w:tc>
        <w:tc>
          <w:tcPr>
            <w:tcW w:w="2259" w:type="dxa"/>
            <w:shd w:val="clear" w:color="auto" w:fill="FBD4B4" w:themeFill="accent6" w:themeFillTint="66"/>
          </w:tcPr>
          <w:p w:rsidR="00665CDE" w:rsidRPr="002000AB" w:rsidRDefault="00665CDE" w:rsidP="007D0AF6">
            <w:pPr>
              <w:spacing w:line="276" w:lineRule="auto"/>
              <w:jc w:val="right"/>
              <w:rPr>
                <w:rFonts w:asciiTheme="minorHAnsi" w:hAnsiTheme="minorHAnsi"/>
                <w:b/>
                <w:sz w:val="20"/>
                <w:szCs w:val="20"/>
              </w:rPr>
            </w:pPr>
            <w:r w:rsidRPr="002000AB">
              <w:rPr>
                <w:rFonts w:asciiTheme="minorHAnsi" w:hAnsiTheme="minorHAnsi"/>
                <w:b/>
                <w:sz w:val="20"/>
                <w:szCs w:val="20"/>
              </w:rPr>
              <w:t>15.459.803,67</w:t>
            </w:r>
          </w:p>
        </w:tc>
      </w:tr>
      <w:tr w:rsidR="002000AB" w:rsidRPr="006469FE" w:rsidTr="002000AB">
        <w:trPr>
          <w:trHeight w:val="23"/>
          <w:jc w:val="center"/>
        </w:trPr>
        <w:tc>
          <w:tcPr>
            <w:tcW w:w="1317" w:type="dxa"/>
            <w:shd w:val="clear" w:color="auto" w:fill="FBD4B4" w:themeFill="accent6" w:themeFillTint="66"/>
            <w:noWrap/>
          </w:tcPr>
          <w:p w:rsidR="002000AB" w:rsidRPr="006469FE" w:rsidRDefault="002000AB" w:rsidP="007D0AF6">
            <w:pPr>
              <w:spacing w:line="276" w:lineRule="auto"/>
              <w:rPr>
                <w:rFonts w:asciiTheme="minorHAnsi" w:hAnsiTheme="minorHAnsi"/>
                <w:b/>
                <w:sz w:val="20"/>
                <w:szCs w:val="20"/>
              </w:rPr>
            </w:pPr>
            <w:r>
              <w:rPr>
                <w:rFonts w:asciiTheme="minorHAnsi" w:hAnsiTheme="minorHAnsi"/>
                <w:b/>
                <w:sz w:val="20"/>
                <w:szCs w:val="20"/>
              </w:rPr>
              <w:t>TÜRKİYE</w:t>
            </w:r>
          </w:p>
        </w:tc>
        <w:tc>
          <w:tcPr>
            <w:tcW w:w="1922" w:type="dxa"/>
            <w:shd w:val="clear" w:color="auto" w:fill="FBD4B4" w:themeFill="accent6" w:themeFillTint="66"/>
          </w:tcPr>
          <w:p w:rsidR="002000AB" w:rsidRPr="006469FE" w:rsidRDefault="002000AB" w:rsidP="007D0AF6">
            <w:pPr>
              <w:spacing w:line="276" w:lineRule="auto"/>
              <w:jc w:val="center"/>
              <w:rPr>
                <w:rFonts w:asciiTheme="minorHAnsi" w:hAnsiTheme="minorHAnsi"/>
                <w:b/>
                <w:sz w:val="20"/>
                <w:szCs w:val="20"/>
              </w:rPr>
            </w:pPr>
            <w:r>
              <w:rPr>
                <w:rFonts w:asciiTheme="minorHAnsi" w:hAnsiTheme="minorHAnsi"/>
                <w:b/>
                <w:sz w:val="20"/>
                <w:szCs w:val="20"/>
              </w:rPr>
              <w:t>5.450</w:t>
            </w:r>
          </w:p>
        </w:tc>
        <w:tc>
          <w:tcPr>
            <w:tcW w:w="2259" w:type="dxa"/>
            <w:shd w:val="clear" w:color="auto" w:fill="FBD4B4" w:themeFill="accent6" w:themeFillTint="66"/>
          </w:tcPr>
          <w:p w:rsidR="002000AB" w:rsidRPr="002000AB" w:rsidRDefault="002000AB" w:rsidP="007D0AF6">
            <w:pPr>
              <w:spacing w:line="276" w:lineRule="auto"/>
              <w:jc w:val="right"/>
              <w:rPr>
                <w:rFonts w:asciiTheme="minorHAnsi" w:hAnsiTheme="minorHAnsi"/>
                <w:b/>
                <w:sz w:val="20"/>
                <w:szCs w:val="20"/>
              </w:rPr>
            </w:pPr>
            <w:r w:rsidRPr="002000AB">
              <w:rPr>
                <w:rFonts w:asciiTheme="minorHAnsi" w:hAnsiTheme="minorHAnsi"/>
                <w:b/>
                <w:sz w:val="20"/>
                <w:szCs w:val="20"/>
              </w:rPr>
              <w:t>1.115.883.925</w:t>
            </w:r>
          </w:p>
        </w:tc>
      </w:tr>
    </w:tbl>
    <w:p w:rsidR="00E33619" w:rsidRDefault="00E33619" w:rsidP="00665CDE">
      <w:pPr>
        <w:spacing w:line="276" w:lineRule="auto"/>
        <w:ind w:firstLine="680"/>
        <w:jc w:val="center"/>
        <w:rPr>
          <w:rFonts w:asciiTheme="minorHAnsi" w:hAnsiTheme="minorHAnsi"/>
          <w:b/>
          <w:bCs/>
          <w:sz w:val="22"/>
          <w:szCs w:val="22"/>
        </w:rPr>
      </w:pPr>
    </w:p>
    <w:p w:rsidR="00665CDE" w:rsidRPr="006469FE" w:rsidRDefault="00665CDE" w:rsidP="00665CDE">
      <w:pPr>
        <w:spacing w:line="276" w:lineRule="auto"/>
        <w:ind w:firstLine="680"/>
        <w:jc w:val="center"/>
        <w:rPr>
          <w:rFonts w:asciiTheme="minorHAnsi" w:hAnsiTheme="minorHAnsi"/>
          <w:b/>
          <w:bCs/>
          <w:sz w:val="22"/>
          <w:szCs w:val="22"/>
        </w:rPr>
      </w:pPr>
      <w:r w:rsidRPr="006469FE">
        <w:rPr>
          <w:rFonts w:asciiTheme="minorHAnsi" w:hAnsiTheme="minorHAnsi"/>
          <w:b/>
          <w:bCs/>
          <w:sz w:val="22"/>
          <w:szCs w:val="22"/>
        </w:rPr>
        <w:lastRenderedPageBreak/>
        <w:t xml:space="preserve">2007 – 2014 Yılları arası Toplam </w:t>
      </w:r>
      <w:r w:rsidRPr="006469FE">
        <w:rPr>
          <w:rFonts w:asciiTheme="minorHAnsi" w:hAnsiTheme="minorHAnsi"/>
          <w:b/>
          <w:bCs/>
          <w:i/>
          <w:sz w:val="22"/>
          <w:szCs w:val="22"/>
          <w:u w:val="single"/>
        </w:rPr>
        <w:t>Makine Ekipman</w:t>
      </w:r>
      <w:r w:rsidRPr="006469FE">
        <w:rPr>
          <w:rFonts w:asciiTheme="minorHAnsi" w:hAnsiTheme="minorHAnsi"/>
          <w:b/>
          <w:bCs/>
          <w:sz w:val="22"/>
          <w:szCs w:val="22"/>
        </w:rPr>
        <w:t xml:space="preserve"> Destekleme Programı </w:t>
      </w:r>
    </w:p>
    <w:p w:rsidR="00665CDE" w:rsidRPr="006469FE" w:rsidRDefault="00665CDE" w:rsidP="00665CDE">
      <w:pPr>
        <w:spacing w:line="276" w:lineRule="auto"/>
        <w:ind w:firstLine="680"/>
        <w:jc w:val="center"/>
        <w:rPr>
          <w:rFonts w:asciiTheme="minorHAnsi" w:hAnsiTheme="minorHAnsi"/>
          <w:b/>
          <w:bCs/>
          <w:sz w:val="22"/>
          <w:szCs w:val="22"/>
        </w:rPr>
      </w:pPr>
      <w:r w:rsidRPr="006469FE">
        <w:rPr>
          <w:rFonts w:asciiTheme="minorHAnsi" w:hAnsiTheme="minorHAnsi"/>
          <w:b/>
          <w:bCs/>
          <w:sz w:val="22"/>
          <w:szCs w:val="22"/>
        </w:rPr>
        <w:t>Kapsamında Yapılan Hibe Ödeme Tutarları</w:t>
      </w:r>
    </w:p>
    <w:tbl>
      <w:tblPr>
        <w:tblW w:w="6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2337"/>
        <w:gridCol w:w="2517"/>
      </w:tblGrid>
      <w:tr w:rsidR="00665CDE" w:rsidRPr="006469FE" w:rsidTr="002000AB">
        <w:trPr>
          <w:trHeight w:val="20"/>
          <w:jc w:val="center"/>
        </w:trPr>
        <w:tc>
          <w:tcPr>
            <w:tcW w:w="1276" w:type="dxa"/>
            <w:tcBorders>
              <w:bottom w:val="single" w:sz="4" w:space="0" w:color="auto"/>
            </w:tcBorders>
            <w:shd w:val="clear" w:color="auto" w:fill="FBD4B4" w:themeFill="accent6" w:themeFillTint="66"/>
            <w:noWrap/>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İLÇESİ</w:t>
            </w:r>
          </w:p>
        </w:tc>
        <w:tc>
          <w:tcPr>
            <w:tcW w:w="2337" w:type="dxa"/>
            <w:tcBorders>
              <w:bottom w:val="single" w:sz="4" w:space="0" w:color="auto"/>
            </w:tcBorders>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MAKİNE EKİPMAN ADEDİ</w:t>
            </w:r>
          </w:p>
        </w:tc>
        <w:tc>
          <w:tcPr>
            <w:tcW w:w="2517" w:type="dxa"/>
            <w:tcBorders>
              <w:bottom w:val="single" w:sz="4" w:space="0" w:color="auto"/>
            </w:tcBorders>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ÖDENEN HİBE MİKTARI (TL)</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Ayvacık</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297</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716.407,4</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Bayramiç</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274</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1.419.165,2</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Biga</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364</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2.704.416,2</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Bozcaada</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40</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156.774,0</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Çan</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221</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1.400.327,7</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Eceabat</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109</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386.236,1</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Ezine</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269</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814.633,1</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Gelibolu</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173</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924.064,4</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Gökçeada</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36</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234.556,0</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Lapseki</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231</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1.038.574,6</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Merkez</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333</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1.368.955,5</w:t>
            </w:r>
          </w:p>
        </w:tc>
      </w:tr>
      <w:tr w:rsidR="00665CDE" w:rsidRPr="006469FE" w:rsidTr="002000AB">
        <w:trPr>
          <w:trHeight w:val="20"/>
          <w:jc w:val="center"/>
        </w:trPr>
        <w:tc>
          <w:tcPr>
            <w:tcW w:w="1276" w:type="dxa"/>
            <w:shd w:val="clear" w:color="auto" w:fill="auto"/>
            <w:noWrap/>
            <w:vAlign w:val="center"/>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Yenice</w:t>
            </w:r>
          </w:p>
        </w:tc>
        <w:tc>
          <w:tcPr>
            <w:tcW w:w="233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152</w:t>
            </w:r>
          </w:p>
        </w:tc>
        <w:tc>
          <w:tcPr>
            <w:tcW w:w="2517" w:type="dxa"/>
            <w:shd w:val="clear" w:color="auto" w:fill="auto"/>
          </w:tcPr>
          <w:p w:rsidR="00665CDE" w:rsidRPr="006469FE" w:rsidRDefault="00665CDE" w:rsidP="002000AB">
            <w:pPr>
              <w:spacing w:line="276" w:lineRule="auto"/>
              <w:jc w:val="center"/>
              <w:rPr>
                <w:rFonts w:asciiTheme="minorHAnsi" w:hAnsiTheme="minorHAnsi"/>
                <w:sz w:val="20"/>
                <w:szCs w:val="20"/>
              </w:rPr>
            </w:pPr>
            <w:r w:rsidRPr="006469FE">
              <w:rPr>
                <w:rFonts w:asciiTheme="minorHAnsi" w:hAnsiTheme="minorHAnsi"/>
                <w:sz w:val="20"/>
                <w:szCs w:val="20"/>
              </w:rPr>
              <w:t>1.397.314,42</w:t>
            </w:r>
          </w:p>
        </w:tc>
      </w:tr>
      <w:tr w:rsidR="00665CDE" w:rsidRPr="006469FE" w:rsidTr="002000AB">
        <w:trPr>
          <w:trHeight w:val="20"/>
          <w:jc w:val="center"/>
        </w:trPr>
        <w:tc>
          <w:tcPr>
            <w:tcW w:w="1276" w:type="dxa"/>
            <w:shd w:val="clear" w:color="auto" w:fill="FBD4B4" w:themeFill="accent6" w:themeFillTint="66"/>
            <w:noWrap/>
            <w:vAlign w:val="bottom"/>
            <w:hideMark/>
          </w:tcPr>
          <w:p w:rsidR="00665CDE" w:rsidRPr="006469FE" w:rsidRDefault="00665CDE" w:rsidP="007D0AF6">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2337" w:type="dxa"/>
            <w:shd w:val="clear" w:color="auto" w:fill="FBD4B4" w:themeFill="accent6" w:themeFillTint="66"/>
          </w:tcPr>
          <w:p w:rsidR="00665CDE" w:rsidRPr="006469FE" w:rsidRDefault="00665CDE" w:rsidP="002000AB">
            <w:pPr>
              <w:spacing w:line="276" w:lineRule="auto"/>
              <w:jc w:val="center"/>
              <w:rPr>
                <w:rFonts w:asciiTheme="minorHAnsi" w:hAnsiTheme="minorHAnsi"/>
                <w:b/>
                <w:sz w:val="20"/>
                <w:szCs w:val="20"/>
              </w:rPr>
            </w:pPr>
            <w:r w:rsidRPr="006469FE">
              <w:rPr>
                <w:rFonts w:asciiTheme="minorHAnsi" w:hAnsiTheme="minorHAnsi"/>
                <w:b/>
                <w:sz w:val="20"/>
                <w:szCs w:val="20"/>
              </w:rPr>
              <w:t>2499</w:t>
            </w:r>
          </w:p>
        </w:tc>
        <w:tc>
          <w:tcPr>
            <w:tcW w:w="2517" w:type="dxa"/>
            <w:shd w:val="clear" w:color="auto" w:fill="FBD4B4" w:themeFill="accent6" w:themeFillTint="66"/>
          </w:tcPr>
          <w:p w:rsidR="00665CDE" w:rsidRPr="006469FE" w:rsidRDefault="00665CDE" w:rsidP="002000AB">
            <w:pPr>
              <w:spacing w:line="276" w:lineRule="auto"/>
              <w:jc w:val="center"/>
              <w:rPr>
                <w:rFonts w:asciiTheme="minorHAnsi" w:hAnsiTheme="minorHAnsi"/>
                <w:b/>
                <w:sz w:val="20"/>
                <w:szCs w:val="20"/>
              </w:rPr>
            </w:pPr>
            <w:r w:rsidRPr="006469FE">
              <w:rPr>
                <w:rFonts w:asciiTheme="minorHAnsi" w:hAnsiTheme="minorHAnsi"/>
                <w:b/>
                <w:sz w:val="20"/>
                <w:szCs w:val="20"/>
              </w:rPr>
              <w:t>12.561.424,62</w:t>
            </w:r>
          </w:p>
        </w:tc>
      </w:tr>
      <w:tr w:rsidR="002000AB" w:rsidRPr="006469FE" w:rsidTr="002000AB">
        <w:trPr>
          <w:trHeight w:val="20"/>
          <w:jc w:val="center"/>
        </w:trPr>
        <w:tc>
          <w:tcPr>
            <w:tcW w:w="1276" w:type="dxa"/>
            <w:shd w:val="clear" w:color="auto" w:fill="FBD4B4" w:themeFill="accent6" w:themeFillTint="66"/>
            <w:noWrap/>
            <w:vAlign w:val="bottom"/>
          </w:tcPr>
          <w:p w:rsidR="002000AB" w:rsidRPr="006469FE" w:rsidRDefault="002000AB" w:rsidP="007D0AF6">
            <w:pPr>
              <w:spacing w:line="276" w:lineRule="auto"/>
              <w:rPr>
                <w:rFonts w:asciiTheme="minorHAnsi" w:hAnsiTheme="minorHAnsi"/>
                <w:b/>
                <w:bCs/>
                <w:sz w:val="20"/>
                <w:szCs w:val="20"/>
              </w:rPr>
            </w:pPr>
            <w:r>
              <w:rPr>
                <w:rFonts w:asciiTheme="minorHAnsi" w:hAnsiTheme="minorHAnsi"/>
                <w:b/>
                <w:bCs/>
                <w:sz w:val="20"/>
                <w:szCs w:val="20"/>
              </w:rPr>
              <w:t>TÜRKİYE</w:t>
            </w:r>
          </w:p>
        </w:tc>
        <w:tc>
          <w:tcPr>
            <w:tcW w:w="2337" w:type="dxa"/>
            <w:shd w:val="clear" w:color="auto" w:fill="FBD4B4" w:themeFill="accent6" w:themeFillTint="66"/>
          </w:tcPr>
          <w:p w:rsidR="002000AB" w:rsidRPr="006469FE" w:rsidRDefault="002000AB" w:rsidP="002000AB">
            <w:pPr>
              <w:spacing w:line="276" w:lineRule="auto"/>
              <w:jc w:val="center"/>
              <w:rPr>
                <w:rFonts w:asciiTheme="minorHAnsi" w:hAnsiTheme="minorHAnsi"/>
                <w:b/>
                <w:sz w:val="20"/>
                <w:szCs w:val="20"/>
              </w:rPr>
            </w:pPr>
            <w:r>
              <w:rPr>
                <w:rFonts w:asciiTheme="minorHAnsi" w:hAnsiTheme="minorHAnsi"/>
                <w:b/>
                <w:sz w:val="20"/>
                <w:szCs w:val="20"/>
              </w:rPr>
              <w:t>270.045</w:t>
            </w:r>
          </w:p>
        </w:tc>
        <w:tc>
          <w:tcPr>
            <w:tcW w:w="2517" w:type="dxa"/>
            <w:shd w:val="clear" w:color="auto" w:fill="FBD4B4" w:themeFill="accent6" w:themeFillTint="66"/>
          </w:tcPr>
          <w:p w:rsidR="002000AB" w:rsidRPr="006469FE" w:rsidRDefault="002000AB" w:rsidP="002000AB">
            <w:pPr>
              <w:spacing w:line="276" w:lineRule="auto"/>
              <w:jc w:val="center"/>
              <w:rPr>
                <w:rFonts w:asciiTheme="minorHAnsi" w:hAnsiTheme="minorHAnsi"/>
                <w:b/>
                <w:sz w:val="20"/>
                <w:szCs w:val="20"/>
              </w:rPr>
            </w:pPr>
            <w:r>
              <w:rPr>
                <w:rFonts w:asciiTheme="minorHAnsi" w:hAnsiTheme="minorHAnsi"/>
                <w:b/>
                <w:sz w:val="20"/>
                <w:szCs w:val="20"/>
              </w:rPr>
              <w:t>1.121.180.847</w:t>
            </w:r>
          </w:p>
        </w:tc>
      </w:tr>
    </w:tbl>
    <w:p w:rsidR="00665CDE" w:rsidRPr="006469FE" w:rsidRDefault="00665CDE" w:rsidP="00665CDE">
      <w:pPr>
        <w:spacing w:line="276" w:lineRule="auto"/>
        <w:jc w:val="center"/>
        <w:rPr>
          <w:rFonts w:asciiTheme="minorHAnsi" w:hAnsiTheme="minorHAnsi"/>
          <w:b/>
          <w:sz w:val="22"/>
          <w:szCs w:val="22"/>
        </w:rPr>
      </w:pPr>
    </w:p>
    <w:p w:rsidR="00665CDE" w:rsidRPr="006469FE" w:rsidRDefault="00665CDE" w:rsidP="00665CDE">
      <w:pPr>
        <w:spacing w:line="276" w:lineRule="auto"/>
        <w:jc w:val="center"/>
        <w:rPr>
          <w:rFonts w:asciiTheme="minorHAnsi" w:hAnsiTheme="minorHAnsi"/>
          <w:b/>
          <w:sz w:val="22"/>
          <w:szCs w:val="22"/>
        </w:rPr>
      </w:pPr>
      <w:r w:rsidRPr="006469FE">
        <w:rPr>
          <w:rFonts w:asciiTheme="minorHAnsi" w:hAnsiTheme="minorHAnsi"/>
          <w:b/>
          <w:sz w:val="22"/>
          <w:szCs w:val="22"/>
        </w:rPr>
        <w:t>2014 Yılı Makine ve Ekipman Desteklemeleri Makine Ekipman Sayısı</w:t>
      </w:r>
    </w:p>
    <w:tbl>
      <w:tblPr>
        <w:tblStyle w:val="TabloKlavuzu"/>
        <w:tblW w:w="10140" w:type="dxa"/>
        <w:jc w:val="center"/>
        <w:shd w:val="clear" w:color="auto" w:fill="FBD4B4" w:themeFill="accent6" w:themeFillTint="66"/>
        <w:tblLayout w:type="fixed"/>
        <w:tblLook w:val="04A0" w:firstRow="1" w:lastRow="0" w:firstColumn="1" w:lastColumn="0" w:noHBand="0" w:noVBand="1"/>
      </w:tblPr>
      <w:tblGrid>
        <w:gridCol w:w="1059"/>
        <w:gridCol w:w="432"/>
        <w:gridCol w:w="404"/>
        <w:gridCol w:w="404"/>
        <w:gridCol w:w="404"/>
        <w:gridCol w:w="463"/>
        <w:gridCol w:w="458"/>
        <w:gridCol w:w="404"/>
        <w:gridCol w:w="404"/>
        <w:gridCol w:w="403"/>
        <w:gridCol w:w="403"/>
        <w:gridCol w:w="403"/>
        <w:gridCol w:w="403"/>
        <w:gridCol w:w="403"/>
        <w:gridCol w:w="403"/>
        <w:gridCol w:w="403"/>
        <w:gridCol w:w="403"/>
        <w:gridCol w:w="403"/>
        <w:gridCol w:w="403"/>
        <w:gridCol w:w="403"/>
        <w:gridCol w:w="403"/>
        <w:gridCol w:w="403"/>
        <w:gridCol w:w="469"/>
      </w:tblGrid>
      <w:tr w:rsidR="00665CDE" w:rsidRPr="006469FE" w:rsidTr="00891701">
        <w:trPr>
          <w:cantSplit/>
          <w:trHeight w:val="2516"/>
          <w:jc w:val="center"/>
        </w:trPr>
        <w:tc>
          <w:tcPr>
            <w:tcW w:w="1059" w:type="dxa"/>
            <w:shd w:val="clear" w:color="auto" w:fill="FBD4B4" w:themeFill="accent6" w:themeFillTint="66"/>
          </w:tcPr>
          <w:p w:rsidR="00665CDE" w:rsidRPr="006469FE" w:rsidRDefault="00665CDE" w:rsidP="007D0AF6">
            <w:pPr>
              <w:spacing w:line="276" w:lineRule="auto"/>
              <w:jc w:val="center"/>
              <w:rPr>
                <w:rFonts w:asciiTheme="minorHAnsi" w:hAnsiTheme="minorHAnsi"/>
                <w:sz w:val="16"/>
                <w:szCs w:val="16"/>
              </w:rPr>
            </w:pPr>
          </w:p>
        </w:tc>
        <w:tc>
          <w:tcPr>
            <w:tcW w:w="432"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Çayır Biçme Makinesi</w:t>
            </w:r>
          </w:p>
        </w:tc>
        <w:tc>
          <w:tcPr>
            <w:tcW w:w="404"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Balya Makinesi</w:t>
            </w:r>
          </w:p>
        </w:tc>
        <w:tc>
          <w:tcPr>
            <w:tcW w:w="404"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El Traktörü</w:t>
            </w:r>
          </w:p>
        </w:tc>
        <w:tc>
          <w:tcPr>
            <w:tcW w:w="404"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Mibzer</w:t>
            </w:r>
          </w:p>
        </w:tc>
        <w:tc>
          <w:tcPr>
            <w:tcW w:w="463" w:type="dxa"/>
            <w:tcBorders>
              <w:bottom w:val="single" w:sz="4" w:space="0" w:color="auto"/>
            </w:tcBorders>
            <w:shd w:val="clear" w:color="auto" w:fill="FBD4B4" w:themeFill="accent6" w:themeFillTint="66"/>
            <w:textDirection w:val="btLr"/>
          </w:tcPr>
          <w:p w:rsidR="00665CDE" w:rsidRPr="000946DF" w:rsidRDefault="00D46DAC" w:rsidP="00D46DAC">
            <w:pPr>
              <w:ind w:left="113" w:right="113"/>
              <w:rPr>
                <w:rFonts w:asciiTheme="minorHAnsi" w:hAnsiTheme="minorHAnsi"/>
                <w:b/>
                <w:sz w:val="16"/>
                <w:szCs w:val="16"/>
              </w:rPr>
            </w:pPr>
            <w:r w:rsidRPr="000946DF">
              <w:rPr>
                <w:rFonts w:asciiTheme="minorHAnsi" w:hAnsiTheme="minorHAnsi"/>
                <w:b/>
                <w:sz w:val="16"/>
                <w:szCs w:val="16"/>
              </w:rPr>
              <w:t>Pülverizatör</w:t>
            </w:r>
          </w:p>
        </w:tc>
        <w:tc>
          <w:tcPr>
            <w:tcW w:w="458"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Silaj Makinesi</w:t>
            </w:r>
          </w:p>
        </w:tc>
        <w:tc>
          <w:tcPr>
            <w:tcW w:w="404"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Süt Sağım Ün. Ve Soğ. Tankı</w:t>
            </w:r>
          </w:p>
        </w:tc>
        <w:tc>
          <w:tcPr>
            <w:tcW w:w="404"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Toprak Frezesi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Yem Hazırlama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Zeytin Hasat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Diskli Tırmık</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Arıcılık Makine Ve Ekipmanı</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Sap Parçalama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Sıra Arası Çapa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Dal Parçalama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Taş Toplama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Bahçe Traktörü</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Çiftlik Gübresi Dağıtma Makinesi</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Dip Kazan</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Süt Analiz Cihazı</w:t>
            </w:r>
          </w:p>
        </w:tc>
        <w:tc>
          <w:tcPr>
            <w:tcW w:w="403" w:type="dxa"/>
            <w:tcBorders>
              <w:bottom w:val="single" w:sz="4" w:space="0" w:color="auto"/>
            </w:tcBorders>
            <w:shd w:val="clear" w:color="auto" w:fill="FBD4B4" w:themeFill="accent6" w:themeFillTint="66"/>
            <w:textDirection w:val="btLr"/>
          </w:tcPr>
          <w:p w:rsidR="00665CDE" w:rsidRPr="000946DF" w:rsidRDefault="00D46DAC" w:rsidP="007D0AF6">
            <w:pPr>
              <w:spacing w:line="276" w:lineRule="auto"/>
              <w:ind w:left="113" w:right="113"/>
              <w:rPr>
                <w:rFonts w:asciiTheme="minorHAnsi" w:hAnsiTheme="minorHAnsi"/>
                <w:b/>
                <w:sz w:val="16"/>
                <w:szCs w:val="16"/>
              </w:rPr>
            </w:pPr>
            <w:r w:rsidRPr="000946DF">
              <w:rPr>
                <w:rFonts w:asciiTheme="minorHAnsi" w:hAnsiTheme="minorHAnsi"/>
                <w:b/>
                <w:sz w:val="16"/>
                <w:szCs w:val="16"/>
              </w:rPr>
              <w:t>Tarım Römorkları</w:t>
            </w:r>
          </w:p>
        </w:tc>
        <w:tc>
          <w:tcPr>
            <w:tcW w:w="469" w:type="dxa"/>
            <w:tcBorders>
              <w:bottom w:val="single" w:sz="4" w:space="0" w:color="auto"/>
            </w:tcBorders>
            <w:shd w:val="clear" w:color="auto" w:fill="FBD4B4" w:themeFill="accent6" w:themeFillTint="66"/>
            <w:textDirection w:val="btLr"/>
          </w:tcPr>
          <w:p w:rsidR="00665CDE" w:rsidRPr="000946DF" w:rsidRDefault="00665CDE" w:rsidP="00621742">
            <w:pPr>
              <w:spacing w:line="276" w:lineRule="auto"/>
              <w:ind w:left="113" w:right="113"/>
              <w:jc w:val="left"/>
              <w:rPr>
                <w:rFonts w:asciiTheme="minorHAnsi" w:hAnsiTheme="minorHAnsi"/>
                <w:b/>
                <w:sz w:val="16"/>
                <w:szCs w:val="16"/>
              </w:rPr>
            </w:pPr>
            <w:r w:rsidRPr="000946DF">
              <w:rPr>
                <w:rFonts w:asciiTheme="minorHAnsi" w:hAnsiTheme="minorHAnsi"/>
                <w:b/>
                <w:sz w:val="16"/>
                <w:szCs w:val="16"/>
              </w:rPr>
              <w:t>TOPLAM</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AYVACIK</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7</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5</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59</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BAYRAMİÇ</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8</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23</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62</w:t>
            </w:r>
          </w:p>
        </w:tc>
      </w:tr>
      <w:tr w:rsidR="00665CDE" w:rsidRPr="006469FE" w:rsidTr="00891701">
        <w:trPr>
          <w:trHeight w:val="18"/>
          <w:jc w:val="center"/>
        </w:trPr>
        <w:tc>
          <w:tcPr>
            <w:tcW w:w="1059" w:type="dxa"/>
            <w:shd w:val="clear" w:color="auto" w:fill="auto"/>
            <w:vAlign w:val="center"/>
          </w:tcPr>
          <w:p w:rsidR="00665CDE" w:rsidRPr="000946DF" w:rsidRDefault="00665CDE" w:rsidP="007D0AF6">
            <w:pPr>
              <w:spacing w:line="276" w:lineRule="auto"/>
              <w:jc w:val="left"/>
              <w:rPr>
                <w:rFonts w:asciiTheme="minorHAnsi" w:hAnsiTheme="minorHAnsi"/>
                <w:b/>
                <w:bCs/>
                <w:sz w:val="16"/>
                <w:szCs w:val="16"/>
              </w:rPr>
            </w:pPr>
            <w:r w:rsidRPr="000946DF">
              <w:rPr>
                <w:rFonts w:asciiTheme="minorHAnsi" w:hAnsiTheme="minorHAnsi"/>
                <w:b/>
                <w:bCs/>
                <w:sz w:val="16"/>
                <w:szCs w:val="16"/>
              </w:rPr>
              <w:t>BİGA</w:t>
            </w:r>
          </w:p>
        </w:tc>
        <w:tc>
          <w:tcPr>
            <w:tcW w:w="432"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18</w:t>
            </w:r>
          </w:p>
        </w:tc>
        <w:tc>
          <w:tcPr>
            <w:tcW w:w="404"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4"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6</w:t>
            </w:r>
          </w:p>
        </w:tc>
        <w:tc>
          <w:tcPr>
            <w:tcW w:w="404"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8</w:t>
            </w:r>
          </w:p>
        </w:tc>
        <w:tc>
          <w:tcPr>
            <w:tcW w:w="463" w:type="dxa"/>
            <w:shd w:val="clear" w:color="auto" w:fill="FFFFFF" w:themeFill="background1"/>
            <w:vAlign w:val="center"/>
          </w:tcPr>
          <w:p w:rsidR="00665CDE" w:rsidRPr="006469FE" w:rsidRDefault="00665CDE" w:rsidP="00D46DAC">
            <w:pPr>
              <w:spacing w:line="276" w:lineRule="auto"/>
              <w:rPr>
                <w:rFonts w:asciiTheme="minorHAnsi" w:hAnsiTheme="minorHAnsi"/>
                <w:bCs/>
                <w:sz w:val="16"/>
                <w:szCs w:val="16"/>
              </w:rPr>
            </w:pPr>
            <w:r w:rsidRPr="006469FE">
              <w:rPr>
                <w:rFonts w:asciiTheme="minorHAnsi" w:hAnsiTheme="minorHAnsi"/>
                <w:bCs/>
                <w:sz w:val="16"/>
                <w:szCs w:val="16"/>
              </w:rPr>
              <w:t>8</w:t>
            </w:r>
          </w:p>
        </w:tc>
        <w:tc>
          <w:tcPr>
            <w:tcW w:w="458"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10</w:t>
            </w:r>
          </w:p>
        </w:tc>
        <w:tc>
          <w:tcPr>
            <w:tcW w:w="404"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5</w:t>
            </w:r>
          </w:p>
        </w:tc>
        <w:tc>
          <w:tcPr>
            <w:tcW w:w="404"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13</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7</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21</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2</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1</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1</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 </w:t>
            </w:r>
          </w:p>
        </w:tc>
        <w:tc>
          <w:tcPr>
            <w:tcW w:w="403"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2</w:t>
            </w:r>
          </w:p>
        </w:tc>
        <w:tc>
          <w:tcPr>
            <w:tcW w:w="469" w:type="dxa"/>
            <w:shd w:val="clear" w:color="auto" w:fill="FFFFFF" w:themeFill="background1"/>
            <w:vAlign w:val="center"/>
          </w:tcPr>
          <w:p w:rsidR="00665CDE" w:rsidRPr="006469FE" w:rsidRDefault="00665CDE" w:rsidP="007D0AF6">
            <w:pPr>
              <w:spacing w:line="276" w:lineRule="auto"/>
              <w:jc w:val="right"/>
              <w:rPr>
                <w:rFonts w:asciiTheme="minorHAnsi" w:hAnsiTheme="minorHAnsi"/>
                <w:bCs/>
                <w:sz w:val="16"/>
                <w:szCs w:val="16"/>
              </w:rPr>
            </w:pPr>
            <w:r w:rsidRPr="006469FE">
              <w:rPr>
                <w:rFonts w:asciiTheme="minorHAnsi" w:hAnsiTheme="minorHAnsi"/>
                <w:bCs/>
                <w:sz w:val="16"/>
                <w:szCs w:val="16"/>
              </w:rPr>
              <w:t>102</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BOZCAADA</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5</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ÇAN</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13</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3</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10</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46</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ECEABAT</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7</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21</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EZİNE</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5</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1</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77</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GELİBOLU</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11</w:t>
            </w: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10</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8</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40</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GÖKÇEADA</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LAPSEKİ</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9</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15</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8</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63</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MERKEZ</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8</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40</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6</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7</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3</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76</w:t>
            </w:r>
          </w:p>
        </w:tc>
      </w:tr>
      <w:tr w:rsidR="00665CDE" w:rsidRPr="006469FE" w:rsidTr="00891701">
        <w:trPr>
          <w:trHeight w:val="18"/>
          <w:jc w:val="center"/>
        </w:trPr>
        <w:tc>
          <w:tcPr>
            <w:tcW w:w="1059" w:type="dxa"/>
            <w:shd w:val="clear" w:color="auto" w:fill="auto"/>
          </w:tcPr>
          <w:p w:rsidR="00665CDE" w:rsidRPr="000946DF" w:rsidRDefault="00665CDE" w:rsidP="007D0AF6">
            <w:pPr>
              <w:spacing w:line="276" w:lineRule="auto"/>
              <w:jc w:val="left"/>
              <w:rPr>
                <w:rFonts w:asciiTheme="minorHAnsi" w:hAnsiTheme="minorHAnsi"/>
                <w:b/>
                <w:sz w:val="16"/>
                <w:szCs w:val="16"/>
              </w:rPr>
            </w:pPr>
            <w:r w:rsidRPr="000946DF">
              <w:rPr>
                <w:rFonts w:asciiTheme="minorHAnsi" w:hAnsiTheme="minorHAnsi"/>
                <w:b/>
                <w:sz w:val="16"/>
                <w:szCs w:val="16"/>
              </w:rPr>
              <w:t>YENİCE</w:t>
            </w:r>
          </w:p>
        </w:tc>
        <w:tc>
          <w:tcPr>
            <w:tcW w:w="432"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5</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63" w:type="dxa"/>
            <w:shd w:val="clear" w:color="auto" w:fill="FFFFFF" w:themeFill="background1"/>
          </w:tcPr>
          <w:p w:rsidR="00665CDE" w:rsidRPr="006469FE" w:rsidRDefault="00665CDE" w:rsidP="00D46DAC">
            <w:pPr>
              <w:spacing w:line="276" w:lineRule="auto"/>
              <w:rPr>
                <w:rFonts w:asciiTheme="minorHAnsi" w:hAnsiTheme="minorHAnsi"/>
                <w:sz w:val="16"/>
                <w:szCs w:val="16"/>
              </w:rPr>
            </w:pPr>
            <w:r w:rsidRPr="006469FE">
              <w:rPr>
                <w:rFonts w:asciiTheme="minorHAnsi" w:hAnsiTheme="minorHAnsi"/>
                <w:sz w:val="16"/>
                <w:szCs w:val="16"/>
              </w:rPr>
              <w:t>2</w:t>
            </w:r>
          </w:p>
        </w:tc>
        <w:tc>
          <w:tcPr>
            <w:tcW w:w="458"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4"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1</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03"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2</w:t>
            </w:r>
          </w:p>
        </w:tc>
        <w:tc>
          <w:tcPr>
            <w:tcW w:w="469" w:type="dxa"/>
            <w:shd w:val="clear" w:color="auto" w:fill="FFFFFF" w:themeFill="background1"/>
          </w:tcPr>
          <w:p w:rsidR="00665CDE" w:rsidRPr="006469FE" w:rsidRDefault="00665CDE" w:rsidP="007D0AF6">
            <w:pPr>
              <w:spacing w:line="276" w:lineRule="auto"/>
              <w:jc w:val="right"/>
              <w:rPr>
                <w:rFonts w:asciiTheme="minorHAnsi" w:hAnsiTheme="minorHAnsi"/>
                <w:sz w:val="16"/>
                <w:szCs w:val="16"/>
              </w:rPr>
            </w:pPr>
            <w:r w:rsidRPr="006469FE">
              <w:rPr>
                <w:rFonts w:asciiTheme="minorHAnsi" w:hAnsiTheme="minorHAnsi"/>
                <w:sz w:val="16"/>
                <w:szCs w:val="16"/>
              </w:rPr>
              <w:t>42</w:t>
            </w:r>
          </w:p>
        </w:tc>
      </w:tr>
      <w:tr w:rsidR="00665CDE" w:rsidRPr="006469FE" w:rsidTr="00891701">
        <w:trPr>
          <w:trHeight w:val="18"/>
          <w:jc w:val="center"/>
        </w:trPr>
        <w:tc>
          <w:tcPr>
            <w:tcW w:w="1059" w:type="dxa"/>
            <w:shd w:val="clear" w:color="auto" w:fill="FBD4B4" w:themeFill="accent6" w:themeFillTint="66"/>
          </w:tcPr>
          <w:p w:rsidR="00665CDE" w:rsidRPr="006469FE" w:rsidRDefault="00665CDE" w:rsidP="007D0AF6">
            <w:pPr>
              <w:spacing w:line="276" w:lineRule="auto"/>
              <w:rPr>
                <w:rFonts w:asciiTheme="minorHAnsi" w:hAnsiTheme="minorHAnsi"/>
                <w:b/>
                <w:sz w:val="16"/>
                <w:szCs w:val="16"/>
              </w:rPr>
            </w:pPr>
            <w:r w:rsidRPr="006469FE">
              <w:rPr>
                <w:rFonts w:asciiTheme="minorHAnsi" w:hAnsiTheme="minorHAnsi"/>
                <w:b/>
                <w:sz w:val="16"/>
                <w:szCs w:val="16"/>
              </w:rPr>
              <w:t>TOPLAM</w:t>
            </w:r>
          </w:p>
        </w:tc>
        <w:tc>
          <w:tcPr>
            <w:tcW w:w="432"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85</w:t>
            </w:r>
          </w:p>
        </w:tc>
        <w:tc>
          <w:tcPr>
            <w:tcW w:w="404"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9</w:t>
            </w:r>
          </w:p>
        </w:tc>
        <w:tc>
          <w:tcPr>
            <w:tcW w:w="404"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23</w:t>
            </w:r>
          </w:p>
        </w:tc>
        <w:tc>
          <w:tcPr>
            <w:tcW w:w="404"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28</w:t>
            </w:r>
          </w:p>
        </w:tc>
        <w:tc>
          <w:tcPr>
            <w:tcW w:w="463" w:type="dxa"/>
            <w:shd w:val="clear" w:color="auto" w:fill="FBD4B4" w:themeFill="accent6" w:themeFillTint="66"/>
            <w:vAlign w:val="center"/>
          </w:tcPr>
          <w:p w:rsidR="00665CDE" w:rsidRPr="006469FE" w:rsidRDefault="00665CDE" w:rsidP="00D46DAC">
            <w:pPr>
              <w:spacing w:line="276" w:lineRule="auto"/>
              <w:rPr>
                <w:rFonts w:asciiTheme="minorHAnsi" w:hAnsiTheme="minorHAnsi"/>
                <w:b/>
                <w:sz w:val="16"/>
                <w:szCs w:val="16"/>
              </w:rPr>
            </w:pPr>
            <w:r w:rsidRPr="006469FE">
              <w:rPr>
                <w:rFonts w:asciiTheme="minorHAnsi" w:hAnsiTheme="minorHAnsi"/>
                <w:b/>
                <w:sz w:val="16"/>
                <w:szCs w:val="16"/>
              </w:rPr>
              <w:t>114</w:t>
            </w:r>
          </w:p>
        </w:tc>
        <w:tc>
          <w:tcPr>
            <w:tcW w:w="458"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37</w:t>
            </w:r>
          </w:p>
        </w:tc>
        <w:tc>
          <w:tcPr>
            <w:tcW w:w="404"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9</w:t>
            </w:r>
          </w:p>
        </w:tc>
        <w:tc>
          <w:tcPr>
            <w:tcW w:w="404"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64</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13</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96</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67</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1</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4</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8</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15</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3</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9</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1</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1</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2</w:t>
            </w:r>
          </w:p>
        </w:tc>
        <w:tc>
          <w:tcPr>
            <w:tcW w:w="403"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10</w:t>
            </w:r>
          </w:p>
        </w:tc>
        <w:tc>
          <w:tcPr>
            <w:tcW w:w="469" w:type="dxa"/>
            <w:shd w:val="clear" w:color="auto" w:fill="FBD4B4" w:themeFill="accent6" w:themeFillTint="66"/>
          </w:tcPr>
          <w:p w:rsidR="00665CDE" w:rsidRPr="006469FE" w:rsidRDefault="00665CDE" w:rsidP="007D0AF6">
            <w:pPr>
              <w:spacing w:line="276" w:lineRule="auto"/>
              <w:jc w:val="right"/>
              <w:rPr>
                <w:rFonts w:asciiTheme="minorHAnsi" w:hAnsiTheme="minorHAnsi"/>
                <w:b/>
                <w:sz w:val="16"/>
                <w:szCs w:val="16"/>
              </w:rPr>
            </w:pPr>
            <w:r w:rsidRPr="006469FE">
              <w:rPr>
                <w:rFonts w:asciiTheme="minorHAnsi" w:hAnsiTheme="minorHAnsi"/>
                <w:b/>
                <w:sz w:val="16"/>
                <w:szCs w:val="16"/>
              </w:rPr>
              <w:t>599</w:t>
            </w:r>
          </w:p>
        </w:tc>
      </w:tr>
    </w:tbl>
    <w:p w:rsidR="00A21E5E" w:rsidRPr="006469FE" w:rsidRDefault="00A21E5E" w:rsidP="00DB302B">
      <w:pPr>
        <w:spacing w:line="276" w:lineRule="auto"/>
        <w:jc w:val="center"/>
        <w:rPr>
          <w:rFonts w:asciiTheme="minorHAnsi" w:hAnsiTheme="minorHAnsi"/>
        </w:rPr>
      </w:pPr>
    </w:p>
    <w:p w:rsidR="00A21E5E" w:rsidRPr="006469FE" w:rsidRDefault="00A21E5E" w:rsidP="00DB302B">
      <w:pPr>
        <w:spacing w:line="276" w:lineRule="auto"/>
        <w:jc w:val="center"/>
        <w:rPr>
          <w:rFonts w:asciiTheme="minorHAnsi" w:hAnsiTheme="minorHAnsi"/>
        </w:rPr>
      </w:pPr>
    </w:p>
    <w:p w:rsidR="00A21E5E" w:rsidRPr="006469FE" w:rsidRDefault="00A21E5E" w:rsidP="00DB302B">
      <w:pPr>
        <w:spacing w:line="276" w:lineRule="auto"/>
        <w:jc w:val="center"/>
        <w:rPr>
          <w:rFonts w:asciiTheme="minorHAnsi" w:hAnsiTheme="minorHAnsi"/>
        </w:rPr>
      </w:pPr>
    </w:p>
    <w:p w:rsidR="00A21E5E" w:rsidRPr="006469FE" w:rsidRDefault="00A21E5E" w:rsidP="00DB302B">
      <w:pPr>
        <w:spacing w:line="276" w:lineRule="auto"/>
        <w:rPr>
          <w:rFonts w:asciiTheme="minorHAnsi" w:hAnsiTheme="minorHAnsi"/>
        </w:rPr>
        <w:sectPr w:rsidR="00A21E5E" w:rsidRPr="006469FE" w:rsidSect="005E43A6">
          <w:pgSz w:w="11906" w:h="16838" w:code="9"/>
          <w:pgMar w:top="238" w:right="991" w:bottom="709" w:left="340" w:header="709" w:footer="709" w:gutter="1418"/>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665CDE" w:rsidRPr="006469FE" w:rsidRDefault="00665CDE" w:rsidP="00665CDE">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 xml:space="preserve">2014 Yılı </w:t>
      </w:r>
      <w:r w:rsidRPr="006469FE">
        <w:rPr>
          <w:rFonts w:asciiTheme="minorHAnsi" w:hAnsiTheme="minorHAnsi"/>
          <w:b/>
          <w:i/>
          <w:sz w:val="22"/>
          <w:szCs w:val="22"/>
          <w:u w:val="single"/>
        </w:rPr>
        <w:t>Makine ve Ekipman</w:t>
      </w:r>
      <w:r w:rsidRPr="006469FE">
        <w:rPr>
          <w:rFonts w:asciiTheme="minorHAnsi" w:hAnsiTheme="minorHAnsi"/>
          <w:b/>
          <w:sz w:val="22"/>
          <w:szCs w:val="22"/>
        </w:rPr>
        <w:t xml:space="preserve"> Desteklemeleri Kapsamında Ödenen Hibe Tutarları</w:t>
      </w:r>
    </w:p>
    <w:tbl>
      <w:tblPr>
        <w:tblW w:w="5371" w:type="pct"/>
        <w:jc w:val="center"/>
        <w:tblLayout w:type="fixed"/>
        <w:tblCellMar>
          <w:left w:w="70" w:type="dxa"/>
          <w:right w:w="70" w:type="dxa"/>
        </w:tblCellMar>
        <w:tblLook w:val="04A0" w:firstRow="1" w:lastRow="0" w:firstColumn="1" w:lastColumn="0" w:noHBand="0" w:noVBand="1"/>
      </w:tblPr>
      <w:tblGrid>
        <w:gridCol w:w="2297"/>
        <w:gridCol w:w="967"/>
        <w:gridCol w:w="1144"/>
        <w:gridCol w:w="1035"/>
        <w:gridCol w:w="952"/>
        <w:gridCol w:w="1035"/>
        <w:gridCol w:w="998"/>
        <w:gridCol w:w="1032"/>
        <w:gridCol w:w="973"/>
        <w:gridCol w:w="948"/>
        <w:gridCol w:w="868"/>
        <w:gridCol w:w="1029"/>
        <w:gridCol w:w="1029"/>
        <w:gridCol w:w="1190"/>
      </w:tblGrid>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665CDE" w:rsidRPr="006469FE" w:rsidRDefault="00665CDE" w:rsidP="007D0AF6">
            <w:pPr>
              <w:spacing w:line="276" w:lineRule="auto"/>
              <w:rPr>
                <w:rFonts w:asciiTheme="minorHAnsi" w:hAnsiTheme="minorHAnsi"/>
                <w:b/>
                <w:bCs/>
                <w:sz w:val="20"/>
                <w:szCs w:val="20"/>
              </w:rPr>
            </w:pPr>
          </w:p>
        </w:tc>
        <w:tc>
          <w:tcPr>
            <w:tcW w:w="31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AYVACIK</w:t>
            </w:r>
          </w:p>
        </w:tc>
        <w:tc>
          <w:tcPr>
            <w:tcW w:w="369"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BAYRAMİÇ</w:t>
            </w:r>
          </w:p>
        </w:tc>
        <w:tc>
          <w:tcPr>
            <w:tcW w:w="33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BİGA</w:t>
            </w:r>
          </w:p>
        </w:tc>
        <w:tc>
          <w:tcPr>
            <w:tcW w:w="307"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891701"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B.</w:t>
            </w:r>
            <w:r w:rsidR="00665CDE" w:rsidRPr="006469FE">
              <w:rPr>
                <w:rFonts w:asciiTheme="minorHAnsi" w:hAnsiTheme="minorHAnsi"/>
                <w:b/>
                <w:bCs/>
                <w:sz w:val="20"/>
                <w:szCs w:val="20"/>
              </w:rPr>
              <w:t>ADA</w:t>
            </w:r>
          </w:p>
        </w:tc>
        <w:tc>
          <w:tcPr>
            <w:tcW w:w="33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ÇAN</w:t>
            </w:r>
          </w:p>
        </w:tc>
        <w:tc>
          <w:tcPr>
            <w:tcW w:w="32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ECEABAT</w:t>
            </w:r>
          </w:p>
        </w:tc>
        <w:tc>
          <w:tcPr>
            <w:tcW w:w="333"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EZİNE</w:t>
            </w:r>
          </w:p>
        </w:tc>
        <w:tc>
          <w:tcPr>
            <w:tcW w:w="31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GELİBOLU</w:t>
            </w:r>
          </w:p>
        </w:tc>
        <w:tc>
          <w:tcPr>
            <w:tcW w:w="30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891701"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G.</w:t>
            </w:r>
            <w:r w:rsidR="00665CDE" w:rsidRPr="006469FE">
              <w:rPr>
                <w:rFonts w:asciiTheme="minorHAnsi" w:hAnsiTheme="minorHAnsi"/>
                <w:b/>
                <w:bCs/>
                <w:sz w:val="20"/>
                <w:szCs w:val="20"/>
              </w:rPr>
              <w:t>ADA</w:t>
            </w:r>
          </w:p>
        </w:tc>
        <w:tc>
          <w:tcPr>
            <w:tcW w:w="280"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LAPSEKİ</w:t>
            </w:r>
          </w:p>
        </w:tc>
        <w:tc>
          <w:tcPr>
            <w:tcW w:w="33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MERKEZ</w:t>
            </w:r>
          </w:p>
        </w:tc>
        <w:tc>
          <w:tcPr>
            <w:tcW w:w="33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YENİCE</w:t>
            </w:r>
          </w:p>
        </w:tc>
        <w:tc>
          <w:tcPr>
            <w:tcW w:w="38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665CDE" w:rsidRPr="006469FE" w:rsidRDefault="00665CDE" w:rsidP="007D0AF6">
            <w:pPr>
              <w:spacing w:line="276" w:lineRule="auto"/>
              <w:jc w:val="right"/>
              <w:rPr>
                <w:rFonts w:asciiTheme="minorHAnsi" w:hAnsiTheme="minorHAnsi"/>
                <w:b/>
                <w:bCs/>
                <w:sz w:val="20"/>
                <w:szCs w:val="20"/>
              </w:rPr>
            </w:pPr>
            <w:r w:rsidRPr="006469FE">
              <w:rPr>
                <w:rFonts w:asciiTheme="minorHAnsi" w:hAnsiTheme="minorHAnsi"/>
                <w:b/>
                <w:bCs/>
                <w:sz w:val="20"/>
                <w:szCs w:val="20"/>
              </w:rPr>
              <w:t>TOPLAM</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Çayır Biçme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8.835,0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12.542,5</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31.863,5</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15.985,5</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3.757,0</w:t>
            </w: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6.250,0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7.129,5</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11.411,0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11.303,5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13.378,0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122.455,5</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Balya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50.000,0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20.833,3</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22.222,0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21.850,0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90.748,0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205.653,3</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El Traktörü</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10.181,5</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8.944,0</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11.073,0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4.442,0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4.901,0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2.030,0</w:t>
            </w: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3.263,5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2.625,0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47.460,0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Mibzer</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4.500,0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45.885,9</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12.475,0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11.615,0</w:t>
            </w: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66.020,5</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9.875,0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12.000,0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162.371,4</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Pülverizatör</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16.375,5</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151.818,3</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23.650,0</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5.482,5</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23.768,3</w:t>
            </w: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6.750,0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28.512,5</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94.928,0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179.535,8</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7.742,0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538.563,0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Silaj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3.350,0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8.791,5</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36.703,5</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35.746,0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7.842,0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3.333,0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37.326,5</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133.092,5</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Süt Sağ Ün. Ve Soğ. Tank</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7.000,0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83.925,0</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37.375,0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19.250,0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147.550,0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Toprak Frezesi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2.444,5</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17.149,0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88.644,6</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8.700,0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19.197,0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11.185,0</w:t>
            </w: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25.235,0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19.591,5</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5.200,0</w:t>
            </w: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43.339,5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15.250,0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5.950,0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261.886,1</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Yem Hazırlama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8.000,0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12.000,0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81.979,5</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14.350,0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10.500,0</w:t>
            </w: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23.925,9</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150.755,4</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Diskli Tırmık</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7.350,0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13.925,0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119.559,9</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6.000,0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15.375,0</w:t>
            </w: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36.775,0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42.892,0</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21.092,0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35.654,5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298.623,4</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Arıcılık Mak. Ve Ekip.</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875,0</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875,0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Sap Parçalama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3.096,5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9.289,5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12.386,0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Zeytin Hasat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75.280,5</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12.897,0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1.570,0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11.400,0</w:t>
            </w: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108.703,5</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1.950,0</w:t>
            </w: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1.825,0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11.261,0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224.887,0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Sıra Arası Çapa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5.277,0</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2.925,0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4.450,0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3.750,0</w:t>
            </w: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4.725,0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21.127,0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Dal Parçalama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12.000,0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17.740,0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11.200,0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21.800,0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16.755,5</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79.495,5</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Taş Toplama Makinesi</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13.500,0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14.825,0</w:t>
            </w: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14.750,0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43.075,0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Bahçe Traktörü</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25.000,0</w:t>
            </w: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50.000,0</w:t>
            </w: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25.000,0</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25.000,0</w:t>
            </w: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50.000,0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25.000,0</w:t>
            </w: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22.250,0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222.250,0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Çiftlik Gübresi Dağıt. Mak.</w:t>
            </w:r>
          </w:p>
        </w:tc>
        <w:tc>
          <w:tcPr>
            <w:tcW w:w="31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9.250,0</w:t>
            </w:r>
          </w:p>
        </w:tc>
        <w:tc>
          <w:tcPr>
            <w:tcW w:w="307"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9.250,0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Dip Kazan</w:t>
            </w:r>
          </w:p>
        </w:tc>
        <w:tc>
          <w:tcPr>
            <w:tcW w:w="31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2.199,0</w:t>
            </w:r>
          </w:p>
        </w:tc>
        <w:tc>
          <w:tcPr>
            <w:tcW w:w="306"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2.199,0</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Süt Analiz Cihazı</w:t>
            </w:r>
          </w:p>
        </w:tc>
        <w:tc>
          <w:tcPr>
            <w:tcW w:w="31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07"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2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1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06"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280"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4.440,5</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4.440,5</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tcPr>
          <w:p w:rsidR="00665CDE" w:rsidRPr="006469FE" w:rsidRDefault="00891701" w:rsidP="00891701">
            <w:pPr>
              <w:spacing w:line="276" w:lineRule="auto"/>
              <w:jc w:val="left"/>
              <w:rPr>
                <w:rFonts w:asciiTheme="minorHAnsi" w:hAnsiTheme="minorHAnsi"/>
                <w:sz w:val="20"/>
                <w:szCs w:val="20"/>
              </w:rPr>
            </w:pPr>
            <w:r w:rsidRPr="006469FE">
              <w:rPr>
                <w:rFonts w:asciiTheme="minorHAnsi" w:hAnsiTheme="minorHAnsi"/>
                <w:sz w:val="20"/>
                <w:szCs w:val="20"/>
              </w:rPr>
              <w:t>Tarım Römorkları</w:t>
            </w:r>
          </w:p>
        </w:tc>
        <w:tc>
          <w:tcPr>
            <w:tcW w:w="31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69"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9.866,0</w:t>
            </w:r>
          </w:p>
        </w:tc>
        <w:tc>
          <w:tcPr>
            <w:tcW w:w="307"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2.200,0</w:t>
            </w:r>
          </w:p>
        </w:tc>
        <w:tc>
          <w:tcPr>
            <w:tcW w:w="32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3"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6.600,0</w:t>
            </w:r>
          </w:p>
        </w:tc>
        <w:tc>
          <w:tcPr>
            <w:tcW w:w="314"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10.000,0</w:t>
            </w:r>
          </w:p>
        </w:tc>
        <w:tc>
          <w:tcPr>
            <w:tcW w:w="306"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7.870,0</w:t>
            </w:r>
          </w:p>
        </w:tc>
        <w:tc>
          <w:tcPr>
            <w:tcW w:w="280"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3.171,5</w:t>
            </w:r>
          </w:p>
        </w:tc>
        <w:tc>
          <w:tcPr>
            <w:tcW w:w="33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p>
        </w:tc>
        <w:tc>
          <w:tcPr>
            <w:tcW w:w="332" w:type="pct"/>
            <w:tcBorders>
              <w:top w:val="nil"/>
              <w:left w:val="nil"/>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5.486,0</w:t>
            </w:r>
          </w:p>
        </w:tc>
        <w:tc>
          <w:tcPr>
            <w:tcW w:w="38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665CDE" w:rsidRPr="006469FE" w:rsidRDefault="00665CDE" w:rsidP="007D0AF6">
            <w:pPr>
              <w:spacing w:line="276" w:lineRule="auto"/>
              <w:jc w:val="right"/>
              <w:rPr>
                <w:rFonts w:asciiTheme="minorHAnsi" w:hAnsiTheme="minorHAnsi"/>
                <w:sz w:val="20"/>
                <w:szCs w:val="20"/>
              </w:rPr>
            </w:pPr>
            <w:r w:rsidRPr="006469FE">
              <w:rPr>
                <w:rFonts w:asciiTheme="minorHAnsi" w:hAnsiTheme="minorHAnsi"/>
                <w:sz w:val="20"/>
                <w:szCs w:val="20"/>
              </w:rPr>
              <w:t>45.193,5</w:t>
            </w:r>
          </w:p>
        </w:tc>
      </w:tr>
      <w:tr w:rsidR="00891701" w:rsidRPr="006469FE" w:rsidTr="00891701">
        <w:trPr>
          <w:jc w:val="center"/>
        </w:trPr>
        <w:tc>
          <w:tcPr>
            <w:tcW w:w="741"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665CDE" w:rsidRPr="006469FE" w:rsidRDefault="00665CDE" w:rsidP="007D0AF6">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31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208.635,5</w:t>
            </w:r>
          </w:p>
        </w:tc>
        <w:tc>
          <w:tcPr>
            <w:tcW w:w="369"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352.878,2</w:t>
            </w:r>
          </w:p>
        </w:tc>
        <w:tc>
          <w:tcPr>
            <w:tcW w:w="33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570.548,9</w:t>
            </w:r>
          </w:p>
        </w:tc>
        <w:tc>
          <w:tcPr>
            <w:tcW w:w="307"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19.773,0</w:t>
            </w:r>
          </w:p>
        </w:tc>
        <w:tc>
          <w:tcPr>
            <w:tcW w:w="33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891701" w:rsidP="007D0AF6">
            <w:pPr>
              <w:spacing w:line="276" w:lineRule="auto"/>
              <w:jc w:val="right"/>
              <w:rPr>
                <w:rFonts w:asciiTheme="minorHAnsi" w:hAnsiTheme="minorHAnsi"/>
                <w:b/>
                <w:sz w:val="20"/>
                <w:szCs w:val="20"/>
              </w:rPr>
            </w:pPr>
            <w:r w:rsidRPr="006469FE">
              <w:rPr>
                <w:rFonts w:asciiTheme="minorHAnsi" w:hAnsiTheme="minorHAnsi"/>
                <w:b/>
                <w:sz w:val="20"/>
                <w:szCs w:val="20"/>
              </w:rPr>
              <w:t>194.795</w:t>
            </w:r>
          </w:p>
        </w:tc>
        <w:tc>
          <w:tcPr>
            <w:tcW w:w="32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77.100,3</w:t>
            </w:r>
          </w:p>
        </w:tc>
        <w:tc>
          <w:tcPr>
            <w:tcW w:w="333"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257.714,5</w:t>
            </w:r>
          </w:p>
        </w:tc>
        <w:tc>
          <w:tcPr>
            <w:tcW w:w="31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891701" w:rsidP="00891701">
            <w:pPr>
              <w:spacing w:line="276" w:lineRule="auto"/>
              <w:jc w:val="right"/>
              <w:rPr>
                <w:rFonts w:asciiTheme="minorHAnsi" w:hAnsiTheme="minorHAnsi"/>
                <w:b/>
                <w:sz w:val="20"/>
                <w:szCs w:val="20"/>
              </w:rPr>
            </w:pPr>
            <w:r w:rsidRPr="006469FE">
              <w:rPr>
                <w:rFonts w:asciiTheme="minorHAnsi" w:hAnsiTheme="minorHAnsi"/>
                <w:b/>
                <w:sz w:val="20"/>
                <w:szCs w:val="20"/>
              </w:rPr>
              <w:t>180.970</w:t>
            </w:r>
          </w:p>
        </w:tc>
        <w:tc>
          <w:tcPr>
            <w:tcW w:w="30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891701">
            <w:pPr>
              <w:spacing w:line="276" w:lineRule="auto"/>
              <w:jc w:val="right"/>
              <w:rPr>
                <w:rFonts w:asciiTheme="minorHAnsi" w:hAnsiTheme="minorHAnsi"/>
                <w:b/>
                <w:sz w:val="20"/>
                <w:szCs w:val="20"/>
              </w:rPr>
            </w:pPr>
            <w:r w:rsidRPr="006469FE">
              <w:rPr>
                <w:rFonts w:asciiTheme="minorHAnsi" w:hAnsiTheme="minorHAnsi"/>
                <w:b/>
                <w:sz w:val="20"/>
                <w:szCs w:val="20"/>
              </w:rPr>
              <w:t>27.550</w:t>
            </w:r>
          </w:p>
        </w:tc>
        <w:tc>
          <w:tcPr>
            <w:tcW w:w="280"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891701">
            <w:pPr>
              <w:spacing w:line="276" w:lineRule="auto"/>
              <w:jc w:val="right"/>
              <w:rPr>
                <w:rFonts w:asciiTheme="minorHAnsi" w:hAnsiTheme="minorHAnsi"/>
                <w:b/>
                <w:sz w:val="20"/>
                <w:szCs w:val="20"/>
              </w:rPr>
            </w:pPr>
            <w:r w:rsidRPr="006469FE">
              <w:rPr>
                <w:rFonts w:asciiTheme="minorHAnsi" w:hAnsiTheme="minorHAnsi"/>
                <w:b/>
                <w:sz w:val="20"/>
                <w:szCs w:val="20"/>
              </w:rPr>
              <w:t>271.644</w:t>
            </w:r>
          </w:p>
        </w:tc>
        <w:tc>
          <w:tcPr>
            <w:tcW w:w="33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324.107,8</w:t>
            </w:r>
          </w:p>
        </w:tc>
        <w:tc>
          <w:tcPr>
            <w:tcW w:w="332"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247.871,9</w:t>
            </w:r>
          </w:p>
        </w:tc>
        <w:tc>
          <w:tcPr>
            <w:tcW w:w="38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65CDE" w:rsidRPr="006469FE" w:rsidRDefault="00665CDE" w:rsidP="007D0AF6">
            <w:pPr>
              <w:spacing w:line="276" w:lineRule="auto"/>
              <w:jc w:val="right"/>
              <w:rPr>
                <w:rFonts w:asciiTheme="minorHAnsi" w:hAnsiTheme="minorHAnsi"/>
                <w:b/>
                <w:sz w:val="20"/>
                <w:szCs w:val="20"/>
              </w:rPr>
            </w:pPr>
            <w:r w:rsidRPr="006469FE">
              <w:rPr>
                <w:rFonts w:asciiTheme="minorHAnsi" w:hAnsiTheme="minorHAnsi"/>
                <w:b/>
                <w:sz w:val="20"/>
                <w:szCs w:val="20"/>
              </w:rPr>
              <w:t>2.733.589,1</w:t>
            </w:r>
          </w:p>
        </w:tc>
      </w:tr>
    </w:tbl>
    <w:p w:rsidR="00665CDE" w:rsidRPr="006469FE" w:rsidRDefault="00665CDE" w:rsidP="00DB302B">
      <w:pPr>
        <w:spacing w:line="276" w:lineRule="auto"/>
        <w:rPr>
          <w:rFonts w:asciiTheme="minorHAnsi" w:hAnsiTheme="minorHAnsi"/>
        </w:rPr>
      </w:pPr>
    </w:p>
    <w:p w:rsidR="00665CDE" w:rsidRPr="006469FE" w:rsidRDefault="00665CDE" w:rsidP="00DB302B">
      <w:pPr>
        <w:spacing w:line="276" w:lineRule="auto"/>
        <w:rPr>
          <w:rFonts w:asciiTheme="minorHAnsi" w:hAnsiTheme="minorHAnsi"/>
        </w:rPr>
      </w:pPr>
    </w:p>
    <w:p w:rsidR="00665CDE" w:rsidRPr="006469FE" w:rsidRDefault="00665CDE" w:rsidP="00DB302B">
      <w:pPr>
        <w:spacing w:line="276" w:lineRule="auto"/>
        <w:rPr>
          <w:rFonts w:asciiTheme="minorHAnsi" w:hAnsiTheme="minorHAnsi"/>
        </w:rPr>
        <w:sectPr w:rsidR="00665CDE" w:rsidRPr="006469FE" w:rsidSect="00101A09">
          <w:pgSz w:w="16838" w:h="11906" w:orient="landscape"/>
          <w:pgMar w:top="1417" w:right="1134" w:bottom="1417" w:left="1417" w:header="708" w:footer="708"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891701" w:rsidRPr="006469FE" w:rsidRDefault="00665CDE" w:rsidP="00665CDE">
      <w:pPr>
        <w:spacing w:line="276" w:lineRule="auto"/>
        <w:jc w:val="center"/>
        <w:rPr>
          <w:rFonts w:asciiTheme="minorHAnsi" w:hAnsiTheme="minorHAnsi"/>
          <w:b/>
          <w:sz w:val="22"/>
          <w:szCs w:val="22"/>
        </w:rPr>
      </w:pPr>
      <w:r w:rsidRPr="006469FE">
        <w:rPr>
          <w:rFonts w:asciiTheme="minorHAnsi" w:hAnsiTheme="minorHAnsi"/>
          <w:b/>
          <w:sz w:val="22"/>
          <w:szCs w:val="22"/>
        </w:rPr>
        <w:lastRenderedPageBreak/>
        <w:t xml:space="preserve">2014 Yılı Tarıma Dayalı </w:t>
      </w:r>
      <w:r w:rsidRPr="006469FE">
        <w:rPr>
          <w:rFonts w:asciiTheme="minorHAnsi" w:hAnsiTheme="minorHAnsi"/>
          <w:b/>
          <w:i/>
          <w:sz w:val="22"/>
          <w:szCs w:val="22"/>
          <w:u w:val="single"/>
        </w:rPr>
        <w:t>Ekonomik Yatırımların</w:t>
      </w:r>
      <w:r w:rsidRPr="006469FE">
        <w:rPr>
          <w:rFonts w:asciiTheme="minorHAnsi" w:hAnsiTheme="minorHAnsi"/>
          <w:b/>
          <w:sz w:val="22"/>
          <w:szCs w:val="22"/>
        </w:rPr>
        <w:t xml:space="preserve"> Desteklenmesi Programı </w:t>
      </w:r>
    </w:p>
    <w:p w:rsidR="00665CDE" w:rsidRPr="006469FE" w:rsidRDefault="00665CDE" w:rsidP="00665CDE">
      <w:pPr>
        <w:spacing w:line="276" w:lineRule="auto"/>
        <w:jc w:val="center"/>
        <w:rPr>
          <w:rFonts w:asciiTheme="minorHAnsi" w:hAnsiTheme="minorHAnsi"/>
          <w:b/>
          <w:sz w:val="22"/>
          <w:szCs w:val="22"/>
        </w:rPr>
      </w:pPr>
      <w:r w:rsidRPr="006469FE">
        <w:rPr>
          <w:rFonts w:asciiTheme="minorHAnsi" w:hAnsiTheme="minorHAnsi"/>
          <w:b/>
          <w:sz w:val="22"/>
          <w:szCs w:val="22"/>
        </w:rPr>
        <w:t>Kapsamındaki Yatırım Sayı ve Tutarları</w:t>
      </w:r>
    </w:p>
    <w:tbl>
      <w:tblPr>
        <w:tblW w:w="6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017"/>
        <w:gridCol w:w="1185"/>
        <w:gridCol w:w="1032"/>
        <w:gridCol w:w="1185"/>
        <w:gridCol w:w="1159"/>
        <w:gridCol w:w="1134"/>
      </w:tblGrid>
      <w:tr w:rsidR="00665CDE" w:rsidRPr="006469FE" w:rsidTr="00CB66B9">
        <w:trPr>
          <w:trHeight w:val="654"/>
          <w:jc w:val="center"/>
        </w:trPr>
        <w:tc>
          <w:tcPr>
            <w:tcW w:w="1017" w:type="dxa"/>
            <w:vMerge w:val="restart"/>
            <w:shd w:val="clear" w:color="auto" w:fill="FBD4B4" w:themeFill="accent6" w:themeFillTint="66"/>
            <w:noWrap/>
            <w:textDirection w:val="btLr"/>
            <w:vAlign w:val="bottom"/>
            <w:hideMark/>
          </w:tcPr>
          <w:p w:rsidR="00665CDE" w:rsidRPr="006469FE" w:rsidRDefault="00665CDE" w:rsidP="007D0AF6">
            <w:pPr>
              <w:spacing w:line="276" w:lineRule="auto"/>
              <w:jc w:val="center"/>
              <w:rPr>
                <w:rFonts w:asciiTheme="minorHAnsi" w:hAnsiTheme="minorHAnsi"/>
                <w:b/>
                <w:sz w:val="20"/>
                <w:szCs w:val="20"/>
              </w:rPr>
            </w:pPr>
            <w:r w:rsidRPr="006469FE">
              <w:rPr>
                <w:rFonts w:asciiTheme="minorHAnsi" w:hAnsiTheme="minorHAnsi"/>
                <w:b/>
                <w:sz w:val="20"/>
                <w:szCs w:val="20"/>
              </w:rPr>
              <w:t> </w:t>
            </w:r>
          </w:p>
        </w:tc>
        <w:tc>
          <w:tcPr>
            <w:tcW w:w="2217" w:type="dxa"/>
            <w:gridSpan w:val="2"/>
            <w:shd w:val="clear" w:color="auto" w:fill="FBD4B4" w:themeFill="accent6" w:themeFillTint="66"/>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BİTKİSEL ÜRÜN İŞLEME VE PAKETLEME</w:t>
            </w:r>
          </w:p>
        </w:tc>
        <w:tc>
          <w:tcPr>
            <w:tcW w:w="2344" w:type="dxa"/>
            <w:gridSpan w:val="2"/>
            <w:shd w:val="clear" w:color="auto" w:fill="FBD4B4" w:themeFill="accent6" w:themeFillTint="66"/>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HAYVANSAL ÜRÜN</w:t>
            </w:r>
          </w:p>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İŞLEME VE PAKETLEME</w:t>
            </w:r>
          </w:p>
        </w:tc>
        <w:tc>
          <w:tcPr>
            <w:tcW w:w="1134" w:type="dxa"/>
            <w:vMerge w:val="restart"/>
            <w:shd w:val="clear" w:color="auto" w:fill="FBD4B4" w:themeFill="accent6" w:themeFillTint="66"/>
            <w:noWrap/>
            <w:vAlign w:val="center"/>
            <w:hideMark/>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TOPLAM</w:t>
            </w:r>
          </w:p>
        </w:tc>
      </w:tr>
      <w:tr w:rsidR="00665CDE" w:rsidRPr="006469FE" w:rsidTr="00CB66B9">
        <w:trPr>
          <w:trHeight w:val="205"/>
          <w:jc w:val="center"/>
        </w:trPr>
        <w:tc>
          <w:tcPr>
            <w:tcW w:w="1017" w:type="dxa"/>
            <w:vMerge/>
            <w:shd w:val="clear" w:color="auto" w:fill="auto"/>
            <w:noWrap/>
            <w:vAlign w:val="center"/>
          </w:tcPr>
          <w:p w:rsidR="00665CDE" w:rsidRPr="006469FE" w:rsidRDefault="00665CDE" w:rsidP="007D0AF6">
            <w:pPr>
              <w:spacing w:line="276" w:lineRule="auto"/>
              <w:jc w:val="center"/>
              <w:rPr>
                <w:rFonts w:asciiTheme="minorHAnsi" w:hAnsiTheme="minorHAnsi"/>
                <w:b/>
                <w:bCs/>
                <w:sz w:val="20"/>
                <w:szCs w:val="20"/>
              </w:rPr>
            </w:pPr>
          </w:p>
        </w:tc>
        <w:tc>
          <w:tcPr>
            <w:tcW w:w="1185" w:type="dxa"/>
            <w:shd w:val="clear" w:color="auto" w:fill="FBD4B4" w:themeFill="accent6" w:themeFillTint="66"/>
            <w:noWrap/>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Yatırım Tutarı (TL)</w:t>
            </w:r>
          </w:p>
        </w:tc>
        <w:tc>
          <w:tcPr>
            <w:tcW w:w="1032"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Yatırım Sayısı</w:t>
            </w:r>
          </w:p>
        </w:tc>
        <w:tc>
          <w:tcPr>
            <w:tcW w:w="1185" w:type="dxa"/>
            <w:shd w:val="clear" w:color="auto" w:fill="FBD4B4" w:themeFill="accent6" w:themeFillTint="66"/>
            <w:noWrap/>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Yatırım Tutarı (TL)</w:t>
            </w:r>
          </w:p>
        </w:tc>
        <w:tc>
          <w:tcPr>
            <w:tcW w:w="1159" w:type="dxa"/>
            <w:shd w:val="clear" w:color="auto" w:fill="FBD4B4" w:themeFill="accent6" w:themeFillTint="66"/>
            <w:vAlign w:val="center"/>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Yatırım Sayısı</w:t>
            </w:r>
          </w:p>
        </w:tc>
        <w:tc>
          <w:tcPr>
            <w:tcW w:w="1134" w:type="dxa"/>
            <w:vMerge/>
            <w:shd w:val="clear" w:color="auto" w:fill="auto"/>
            <w:noWrap/>
            <w:vAlign w:val="center"/>
          </w:tcPr>
          <w:p w:rsidR="00665CDE" w:rsidRPr="006469FE" w:rsidRDefault="00665CDE" w:rsidP="007D0AF6">
            <w:pPr>
              <w:spacing w:line="276" w:lineRule="auto"/>
              <w:jc w:val="center"/>
              <w:rPr>
                <w:rFonts w:asciiTheme="minorHAnsi" w:hAnsiTheme="minorHAnsi"/>
                <w:b/>
                <w:bCs/>
                <w:sz w:val="20"/>
                <w:szCs w:val="20"/>
              </w:rPr>
            </w:pPr>
          </w:p>
        </w:tc>
      </w:tr>
      <w:tr w:rsidR="00665CDE" w:rsidRPr="006469FE" w:rsidTr="00CB66B9">
        <w:trPr>
          <w:trHeight w:val="205"/>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Ayvacık</w:t>
            </w:r>
          </w:p>
        </w:tc>
        <w:tc>
          <w:tcPr>
            <w:tcW w:w="1185" w:type="dxa"/>
            <w:shd w:val="clear" w:color="auto" w:fill="auto"/>
            <w:noWrap/>
            <w:vAlign w:val="bottom"/>
          </w:tcPr>
          <w:p w:rsidR="00665CDE" w:rsidRPr="006469FE" w:rsidRDefault="00665CDE" w:rsidP="00E72E83">
            <w:pPr>
              <w:spacing w:line="276" w:lineRule="auto"/>
              <w:jc w:val="right"/>
              <w:rPr>
                <w:rFonts w:asciiTheme="minorHAnsi" w:hAnsiTheme="minorHAnsi"/>
                <w:bCs/>
                <w:sz w:val="20"/>
                <w:szCs w:val="20"/>
              </w:rPr>
            </w:pPr>
            <w:r w:rsidRPr="006469FE">
              <w:rPr>
                <w:rFonts w:asciiTheme="minorHAnsi" w:hAnsiTheme="minorHAnsi"/>
                <w:bCs/>
                <w:sz w:val="20"/>
                <w:szCs w:val="20"/>
              </w:rPr>
              <w:t>461.531</w:t>
            </w: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461.531</w:t>
            </w: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Bayramiç</w:t>
            </w:r>
          </w:p>
        </w:tc>
        <w:tc>
          <w:tcPr>
            <w:tcW w:w="1185" w:type="dxa"/>
            <w:shd w:val="clear" w:color="auto" w:fill="auto"/>
            <w:noWrap/>
            <w:vAlign w:val="bottom"/>
          </w:tcPr>
          <w:p w:rsidR="00665CDE" w:rsidRPr="006469FE" w:rsidRDefault="00665CDE" w:rsidP="00E72E83">
            <w:pPr>
              <w:spacing w:line="276" w:lineRule="auto"/>
              <w:jc w:val="right"/>
              <w:rPr>
                <w:rFonts w:asciiTheme="minorHAnsi" w:hAnsiTheme="minorHAnsi"/>
                <w:bCs/>
                <w:sz w:val="20"/>
                <w:szCs w:val="20"/>
              </w:rPr>
            </w:pPr>
            <w:r w:rsidRPr="006469FE">
              <w:rPr>
                <w:rFonts w:asciiTheme="minorHAnsi" w:hAnsiTheme="minorHAnsi"/>
                <w:bCs/>
                <w:sz w:val="20"/>
                <w:szCs w:val="20"/>
              </w:rPr>
              <w:t>480.000</w:t>
            </w: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1.100.000</w:t>
            </w: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2</w:t>
            </w:r>
          </w:p>
        </w:tc>
        <w:tc>
          <w:tcPr>
            <w:tcW w:w="1134"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1.580.000</w:t>
            </w: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Biga</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700.000</w:t>
            </w: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435.435</w:t>
            </w: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34"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1.135.435</w:t>
            </w: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Bozcaada</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145.900</w:t>
            </w: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145.900</w:t>
            </w: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Çan</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Eceabat</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Ezine</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795.434</w:t>
            </w: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67.585</w:t>
            </w: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34"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863.019</w:t>
            </w: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Gelibolu</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Gökçeada</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Lapseki</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Merkez</w:t>
            </w:r>
          </w:p>
        </w:tc>
        <w:tc>
          <w:tcPr>
            <w:tcW w:w="1185"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800.000</w:t>
            </w: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r w:rsidRPr="006469FE">
              <w:rPr>
                <w:rFonts w:asciiTheme="minorHAnsi" w:hAnsiTheme="minorHAnsi"/>
                <w:bCs/>
                <w:sz w:val="20"/>
                <w:szCs w:val="20"/>
              </w:rPr>
              <w:t>1</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E72E83" w:rsidP="007D0AF6">
            <w:pPr>
              <w:spacing w:line="276" w:lineRule="auto"/>
              <w:jc w:val="right"/>
              <w:rPr>
                <w:rFonts w:asciiTheme="minorHAnsi" w:hAnsiTheme="minorHAnsi"/>
                <w:bCs/>
                <w:sz w:val="20"/>
                <w:szCs w:val="20"/>
              </w:rPr>
            </w:pPr>
            <w:r w:rsidRPr="006469FE">
              <w:rPr>
                <w:rFonts w:asciiTheme="minorHAnsi" w:hAnsiTheme="minorHAnsi"/>
                <w:bCs/>
                <w:sz w:val="20"/>
                <w:szCs w:val="20"/>
              </w:rPr>
              <w:t>800.000</w:t>
            </w:r>
          </w:p>
        </w:tc>
      </w:tr>
      <w:tr w:rsidR="00665CDE" w:rsidRPr="006469FE" w:rsidTr="00CB66B9">
        <w:trPr>
          <w:trHeight w:val="213"/>
          <w:jc w:val="center"/>
        </w:trPr>
        <w:tc>
          <w:tcPr>
            <w:tcW w:w="1017" w:type="dxa"/>
            <w:shd w:val="clear" w:color="auto" w:fill="auto"/>
            <w:noWrap/>
            <w:vAlign w:val="bottom"/>
            <w:hideMark/>
          </w:tcPr>
          <w:p w:rsidR="00665CDE" w:rsidRPr="000946DF" w:rsidRDefault="00665CDE" w:rsidP="007D0AF6">
            <w:pPr>
              <w:spacing w:line="276" w:lineRule="auto"/>
              <w:rPr>
                <w:rFonts w:asciiTheme="minorHAnsi" w:hAnsiTheme="minorHAnsi"/>
                <w:b/>
                <w:bCs/>
                <w:sz w:val="20"/>
                <w:szCs w:val="20"/>
              </w:rPr>
            </w:pPr>
            <w:r w:rsidRPr="000946DF">
              <w:rPr>
                <w:rFonts w:asciiTheme="minorHAnsi" w:hAnsiTheme="minorHAnsi"/>
                <w:b/>
                <w:bCs/>
                <w:sz w:val="20"/>
                <w:szCs w:val="20"/>
              </w:rPr>
              <w:t>Yenice</w:t>
            </w: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032"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85"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c>
          <w:tcPr>
            <w:tcW w:w="1159" w:type="dxa"/>
            <w:vAlign w:val="bottom"/>
          </w:tcPr>
          <w:p w:rsidR="00665CDE" w:rsidRPr="006469FE" w:rsidRDefault="00665CDE" w:rsidP="007D0AF6">
            <w:pPr>
              <w:spacing w:line="276" w:lineRule="auto"/>
              <w:jc w:val="center"/>
              <w:rPr>
                <w:rFonts w:asciiTheme="minorHAnsi" w:hAnsiTheme="minorHAnsi"/>
                <w:bCs/>
                <w:sz w:val="20"/>
                <w:szCs w:val="20"/>
              </w:rPr>
            </w:pPr>
          </w:p>
        </w:tc>
        <w:tc>
          <w:tcPr>
            <w:tcW w:w="1134" w:type="dxa"/>
            <w:shd w:val="clear" w:color="auto" w:fill="auto"/>
            <w:noWrap/>
            <w:vAlign w:val="bottom"/>
          </w:tcPr>
          <w:p w:rsidR="00665CDE" w:rsidRPr="006469FE" w:rsidRDefault="00665CDE" w:rsidP="007D0AF6">
            <w:pPr>
              <w:spacing w:line="276" w:lineRule="auto"/>
              <w:jc w:val="right"/>
              <w:rPr>
                <w:rFonts w:asciiTheme="minorHAnsi" w:hAnsiTheme="minorHAnsi"/>
                <w:bCs/>
                <w:sz w:val="20"/>
                <w:szCs w:val="20"/>
              </w:rPr>
            </w:pPr>
          </w:p>
        </w:tc>
      </w:tr>
      <w:tr w:rsidR="00665CDE" w:rsidRPr="006469FE" w:rsidTr="00CB66B9">
        <w:trPr>
          <w:trHeight w:val="213"/>
          <w:jc w:val="center"/>
        </w:trPr>
        <w:tc>
          <w:tcPr>
            <w:tcW w:w="1017" w:type="dxa"/>
            <w:shd w:val="clear" w:color="auto" w:fill="FBD4B4" w:themeFill="accent6" w:themeFillTint="66"/>
            <w:noWrap/>
            <w:vAlign w:val="bottom"/>
            <w:hideMark/>
          </w:tcPr>
          <w:p w:rsidR="00665CDE" w:rsidRPr="006469FE" w:rsidRDefault="00665CDE" w:rsidP="007D0AF6">
            <w:pPr>
              <w:spacing w:line="276" w:lineRule="auto"/>
              <w:rPr>
                <w:rFonts w:asciiTheme="minorHAnsi" w:hAnsiTheme="minorHAnsi"/>
                <w:b/>
                <w:bCs/>
                <w:sz w:val="20"/>
                <w:szCs w:val="20"/>
              </w:rPr>
            </w:pPr>
            <w:r w:rsidRPr="006469FE">
              <w:rPr>
                <w:rFonts w:asciiTheme="minorHAnsi" w:hAnsiTheme="minorHAnsi"/>
                <w:b/>
                <w:bCs/>
                <w:sz w:val="20"/>
                <w:szCs w:val="20"/>
              </w:rPr>
              <w:t>TOPLAM</w:t>
            </w:r>
          </w:p>
        </w:tc>
        <w:tc>
          <w:tcPr>
            <w:tcW w:w="1185" w:type="dxa"/>
            <w:shd w:val="clear" w:color="auto" w:fill="FBD4B4" w:themeFill="accent6" w:themeFillTint="66"/>
            <w:noWrap/>
            <w:vAlign w:val="bottom"/>
          </w:tcPr>
          <w:p w:rsidR="00665CDE" w:rsidRPr="006469FE" w:rsidRDefault="00E72E83" w:rsidP="007D0AF6">
            <w:pPr>
              <w:spacing w:line="276" w:lineRule="auto"/>
              <w:jc w:val="right"/>
              <w:rPr>
                <w:rFonts w:asciiTheme="minorHAnsi" w:hAnsiTheme="minorHAnsi"/>
                <w:b/>
                <w:bCs/>
                <w:sz w:val="20"/>
                <w:szCs w:val="20"/>
              </w:rPr>
            </w:pPr>
            <w:r w:rsidRPr="006469FE">
              <w:rPr>
                <w:rFonts w:asciiTheme="minorHAnsi" w:hAnsiTheme="minorHAnsi"/>
                <w:b/>
                <w:bCs/>
                <w:sz w:val="20"/>
                <w:szCs w:val="20"/>
              </w:rPr>
              <w:t>3.382.865</w:t>
            </w:r>
          </w:p>
        </w:tc>
        <w:tc>
          <w:tcPr>
            <w:tcW w:w="1032" w:type="dxa"/>
            <w:shd w:val="clear" w:color="auto" w:fill="FBD4B4" w:themeFill="accent6" w:themeFillTint="66"/>
            <w:vAlign w:val="bottom"/>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6</w:t>
            </w:r>
          </w:p>
        </w:tc>
        <w:tc>
          <w:tcPr>
            <w:tcW w:w="1185" w:type="dxa"/>
            <w:shd w:val="clear" w:color="auto" w:fill="FBD4B4" w:themeFill="accent6" w:themeFillTint="66"/>
            <w:noWrap/>
            <w:vAlign w:val="bottom"/>
          </w:tcPr>
          <w:p w:rsidR="00665CDE" w:rsidRPr="006469FE" w:rsidRDefault="00E72E83" w:rsidP="007D0AF6">
            <w:pPr>
              <w:spacing w:line="276" w:lineRule="auto"/>
              <w:jc w:val="right"/>
              <w:rPr>
                <w:rFonts w:asciiTheme="minorHAnsi" w:hAnsiTheme="minorHAnsi"/>
                <w:b/>
                <w:bCs/>
                <w:sz w:val="20"/>
                <w:szCs w:val="20"/>
              </w:rPr>
            </w:pPr>
            <w:r w:rsidRPr="006469FE">
              <w:rPr>
                <w:rFonts w:asciiTheme="minorHAnsi" w:hAnsiTheme="minorHAnsi"/>
                <w:b/>
                <w:bCs/>
                <w:sz w:val="20"/>
                <w:szCs w:val="20"/>
              </w:rPr>
              <w:t>1.603.020</w:t>
            </w:r>
          </w:p>
        </w:tc>
        <w:tc>
          <w:tcPr>
            <w:tcW w:w="1159" w:type="dxa"/>
            <w:shd w:val="clear" w:color="auto" w:fill="FBD4B4" w:themeFill="accent6" w:themeFillTint="66"/>
            <w:vAlign w:val="bottom"/>
          </w:tcPr>
          <w:p w:rsidR="00665CDE" w:rsidRPr="006469FE" w:rsidRDefault="00665CDE" w:rsidP="007D0AF6">
            <w:pPr>
              <w:spacing w:line="276" w:lineRule="auto"/>
              <w:jc w:val="center"/>
              <w:rPr>
                <w:rFonts w:asciiTheme="minorHAnsi" w:hAnsiTheme="minorHAnsi"/>
                <w:b/>
                <w:bCs/>
                <w:sz w:val="20"/>
                <w:szCs w:val="20"/>
              </w:rPr>
            </w:pPr>
            <w:r w:rsidRPr="006469FE">
              <w:rPr>
                <w:rFonts w:asciiTheme="minorHAnsi" w:hAnsiTheme="minorHAnsi"/>
                <w:b/>
                <w:bCs/>
                <w:sz w:val="20"/>
                <w:szCs w:val="20"/>
              </w:rPr>
              <w:t>4</w:t>
            </w:r>
          </w:p>
        </w:tc>
        <w:tc>
          <w:tcPr>
            <w:tcW w:w="1134" w:type="dxa"/>
            <w:shd w:val="clear" w:color="auto" w:fill="FBD4B4" w:themeFill="accent6" w:themeFillTint="66"/>
            <w:noWrap/>
            <w:vAlign w:val="bottom"/>
          </w:tcPr>
          <w:p w:rsidR="00665CDE" w:rsidRPr="006469FE" w:rsidRDefault="00E72E83" w:rsidP="007D0AF6">
            <w:pPr>
              <w:spacing w:line="276" w:lineRule="auto"/>
              <w:jc w:val="right"/>
              <w:rPr>
                <w:rFonts w:asciiTheme="minorHAnsi" w:hAnsiTheme="minorHAnsi"/>
                <w:b/>
                <w:bCs/>
                <w:sz w:val="20"/>
                <w:szCs w:val="20"/>
              </w:rPr>
            </w:pPr>
            <w:r w:rsidRPr="006469FE">
              <w:rPr>
                <w:rFonts w:asciiTheme="minorHAnsi" w:hAnsiTheme="minorHAnsi"/>
                <w:b/>
                <w:bCs/>
                <w:sz w:val="20"/>
                <w:szCs w:val="20"/>
              </w:rPr>
              <w:t>4.985.885</w:t>
            </w:r>
          </w:p>
        </w:tc>
      </w:tr>
    </w:tbl>
    <w:p w:rsidR="00665CDE" w:rsidRPr="006469FE" w:rsidRDefault="00665CDE" w:rsidP="00891701">
      <w:pPr>
        <w:pStyle w:val="Balk3"/>
        <w:spacing w:after="0" w:line="276" w:lineRule="auto"/>
        <w:rPr>
          <w:szCs w:val="22"/>
        </w:rPr>
      </w:pPr>
      <w:bookmarkStart w:id="1006" w:name="_Toc378852778"/>
      <w:bookmarkStart w:id="1007" w:name="_Toc379183107"/>
      <w:bookmarkStart w:id="1008" w:name="_Toc379183318"/>
      <w:bookmarkStart w:id="1009" w:name="_Toc379185180"/>
      <w:bookmarkStart w:id="1010" w:name="_Toc386732035"/>
      <w:bookmarkStart w:id="1011" w:name="_Toc413836893"/>
      <w:r w:rsidRPr="006469FE">
        <w:rPr>
          <w:szCs w:val="22"/>
        </w:rPr>
        <w:t>4.5.2. TARYAT (Tarımsal Yatırımcı Danışma Birimi) Çalışmaları</w:t>
      </w:r>
      <w:bookmarkEnd w:id="1006"/>
      <w:bookmarkEnd w:id="1007"/>
      <w:bookmarkEnd w:id="1008"/>
      <w:bookmarkEnd w:id="1009"/>
      <w:bookmarkEnd w:id="1010"/>
      <w:bookmarkEnd w:id="1011"/>
    </w:p>
    <w:p w:rsidR="00665CDE" w:rsidRPr="006469FE" w:rsidRDefault="00665CDE" w:rsidP="00665CDE">
      <w:pPr>
        <w:spacing w:line="276" w:lineRule="auto"/>
        <w:ind w:firstLine="708"/>
        <w:rPr>
          <w:rFonts w:asciiTheme="minorHAnsi" w:hAnsiTheme="minorHAnsi"/>
          <w:sz w:val="22"/>
          <w:szCs w:val="22"/>
        </w:rPr>
      </w:pPr>
      <w:r w:rsidRPr="006469FE">
        <w:rPr>
          <w:rFonts w:asciiTheme="minorHAnsi" w:hAnsiTheme="minorHAnsi"/>
          <w:sz w:val="22"/>
          <w:szCs w:val="22"/>
        </w:rPr>
        <w:t xml:space="preserve">Bakanlığımız Strateji Geliştirme Başkanlığı bünyesinde 2007 yılından beri, tarım sektöründeki yatırım fırsatlarının daha geniş kitlelere tanıtılması, tarımsal yatırımcıların karar alma ve uygulama süreçlerine katkıda bulunmak sureti ile tarım sektörünün geliştirilmesi ve üreticilerin refah seviyesinin yükseltilmesi amacıyla Tarımsal Yatırımcı Danışma Ofisi(TARYAT) vasıtasıyla tarımsal yatırımcılara yönelik bilgilendirme, danışmanlık ve rehberlik hizmetleri yürütülmektedir.  </w:t>
      </w:r>
    </w:p>
    <w:p w:rsidR="00665CDE" w:rsidRPr="006469FE" w:rsidRDefault="00665CDE" w:rsidP="00665CDE">
      <w:pPr>
        <w:pStyle w:val="NormalWeb"/>
        <w:spacing w:before="0" w:beforeAutospacing="0" w:after="0" w:afterAutospacing="0" w:line="276" w:lineRule="auto"/>
        <w:rPr>
          <w:rFonts w:asciiTheme="minorHAnsi" w:hAnsiTheme="minorHAnsi"/>
          <w:sz w:val="22"/>
          <w:szCs w:val="22"/>
        </w:rPr>
      </w:pPr>
      <w:r w:rsidRPr="006469FE">
        <w:rPr>
          <w:rFonts w:asciiTheme="minorHAnsi" w:hAnsiTheme="minorHAnsi"/>
          <w:sz w:val="22"/>
          <w:szCs w:val="22"/>
        </w:rPr>
        <w:t xml:space="preserve">Bu kapsamda, İl Müdürlüklerimiz bünyesinde yürütülen hizmetler çerçevesinde tarım sektörüne yönelik Bakanlığımızın, Kalkınma Ajanslarının ve diğer kamu kurum ve kuruluşlarının teşvik ve destekleri hakkında bilgi vermek ve yatırımcılara yol göstermek amacı ile “Tarımsal Yatırımcı Danışma Birimi” kurulmasına yönelik Bakanlığımızın 18.05.2012 tarih ve 619-2201 sayılı yazılarına istinaden 23.05.2012 tarihinde İl Müdürlüğümüz bünyesinde Tarımsal Yatırımcı Danışma birimi kurulmuştur. </w:t>
      </w:r>
      <w:bookmarkStart w:id="1012" w:name="_Toc378852779"/>
      <w:bookmarkStart w:id="1013" w:name="_Toc379183108"/>
      <w:bookmarkStart w:id="1014" w:name="_Toc379183319"/>
      <w:bookmarkStart w:id="1015" w:name="_Toc379185181"/>
      <w:bookmarkStart w:id="1016" w:name="_Toc386732036"/>
    </w:p>
    <w:p w:rsidR="00665CDE" w:rsidRPr="006469FE" w:rsidRDefault="00665CDE" w:rsidP="00665CDE">
      <w:pPr>
        <w:pStyle w:val="NormalWeb"/>
        <w:spacing w:before="0" w:beforeAutospacing="0" w:after="0" w:afterAutospacing="0" w:line="276" w:lineRule="auto"/>
        <w:rPr>
          <w:rFonts w:asciiTheme="minorHAnsi" w:hAnsiTheme="minorHAnsi"/>
          <w:sz w:val="22"/>
          <w:szCs w:val="22"/>
        </w:rPr>
      </w:pPr>
      <w:r w:rsidRPr="006469FE">
        <w:rPr>
          <w:rFonts w:asciiTheme="minorHAnsi" w:eastAsiaTheme="minorEastAsia" w:hAnsiTheme="minorHAnsi"/>
          <w:kern w:val="24"/>
          <w:sz w:val="22"/>
          <w:szCs w:val="22"/>
        </w:rPr>
        <w:t>2014 yılı birinci döneminde (Ocak-Şubat-Mart) 19 yatırımcıya yönlendirme yapılmıştır.</w:t>
      </w:r>
    </w:p>
    <w:p w:rsidR="00665CDE" w:rsidRPr="006469FE" w:rsidRDefault="00665CDE" w:rsidP="00665CDE">
      <w:pPr>
        <w:pStyle w:val="NormalWeb"/>
        <w:spacing w:before="0" w:beforeAutospacing="0" w:after="0" w:afterAutospacing="0" w:line="276" w:lineRule="auto"/>
        <w:rPr>
          <w:rFonts w:asciiTheme="minorHAnsi" w:hAnsiTheme="minorHAnsi"/>
          <w:sz w:val="22"/>
          <w:szCs w:val="22"/>
        </w:rPr>
      </w:pPr>
      <w:r w:rsidRPr="006469FE">
        <w:rPr>
          <w:rFonts w:asciiTheme="minorHAnsi" w:eastAsiaTheme="minorEastAsia" w:hAnsiTheme="minorHAnsi"/>
          <w:kern w:val="24"/>
          <w:sz w:val="22"/>
          <w:szCs w:val="22"/>
        </w:rPr>
        <w:t>2014 yılı ikinci döneminde (Nisan-Mayıs-Haziran) 26 yatırımcımıza yönlendirme yapılmıştır.</w:t>
      </w:r>
    </w:p>
    <w:p w:rsidR="00665CDE" w:rsidRPr="006469FE" w:rsidRDefault="00665CDE" w:rsidP="00665CDE">
      <w:pPr>
        <w:pStyle w:val="NormalWeb"/>
        <w:spacing w:before="0" w:beforeAutospacing="0" w:after="0" w:afterAutospacing="0" w:line="276" w:lineRule="auto"/>
        <w:rPr>
          <w:rFonts w:asciiTheme="minorHAnsi" w:hAnsiTheme="minorHAnsi"/>
          <w:sz w:val="22"/>
          <w:szCs w:val="22"/>
        </w:rPr>
      </w:pPr>
      <w:r w:rsidRPr="006469FE">
        <w:rPr>
          <w:rFonts w:asciiTheme="minorHAnsi" w:eastAsiaTheme="minorEastAsia" w:hAnsiTheme="minorHAnsi"/>
          <w:kern w:val="24"/>
          <w:sz w:val="22"/>
          <w:szCs w:val="22"/>
        </w:rPr>
        <w:t>2014 yılı üçüncü döneminde (Temmuz-Ağust.-Eylül) 4 yatırımcımıza yönlendirme yapılmıştır</w:t>
      </w:r>
    </w:p>
    <w:p w:rsidR="00665CDE" w:rsidRPr="006469FE" w:rsidRDefault="00665CDE" w:rsidP="00665CDE">
      <w:pPr>
        <w:pStyle w:val="NormalWeb"/>
        <w:spacing w:before="0" w:beforeAutospacing="0" w:after="0" w:afterAutospacing="0" w:line="276" w:lineRule="auto"/>
        <w:rPr>
          <w:rFonts w:asciiTheme="minorHAnsi" w:hAnsiTheme="minorHAnsi"/>
          <w:sz w:val="22"/>
          <w:szCs w:val="22"/>
        </w:rPr>
      </w:pPr>
      <w:r w:rsidRPr="006469FE">
        <w:rPr>
          <w:rFonts w:asciiTheme="minorHAnsi" w:eastAsiaTheme="minorEastAsia" w:hAnsiTheme="minorHAnsi"/>
          <w:kern w:val="24"/>
          <w:sz w:val="22"/>
          <w:szCs w:val="22"/>
        </w:rPr>
        <w:t>2014 yılı dördüncü döneminde (Ekim-Kasım-Aralık) 5 yatırımcımıza yönlendirme yapılmıştır</w:t>
      </w:r>
    </w:p>
    <w:p w:rsidR="00665CDE" w:rsidRPr="006469FE" w:rsidRDefault="00665CDE" w:rsidP="00891701">
      <w:pPr>
        <w:pStyle w:val="Balk3"/>
      </w:pPr>
      <w:r w:rsidRPr="006469FE">
        <w:t xml:space="preserve"> </w:t>
      </w:r>
      <w:bookmarkStart w:id="1017" w:name="_Toc413836894"/>
      <w:r w:rsidRPr="006469FE">
        <w:t>4.5.3. IPARD Birimi Çalışmaları</w:t>
      </w:r>
      <w:bookmarkEnd w:id="1012"/>
      <w:bookmarkEnd w:id="1013"/>
      <w:bookmarkEnd w:id="1014"/>
      <w:bookmarkEnd w:id="1015"/>
      <w:bookmarkEnd w:id="1016"/>
      <w:bookmarkEnd w:id="1017"/>
    </w:p>
    <w:p w:rsidR="00665CDE" w:rsidRPr="006469FE" w:rsidRDefault="00665CDE" w:rsidP="00665CDE">
      <w:pPr>
        <w:spacing w:line="276" w:lineRule="auto"/>
        <w:ind w:firstLine="708"/>
        <w:rPr>
          <w:rFonts w:asciiTheme="minorHAnsi" w:hAnsiTheme="minorHAnsi"/>
          <w:b/>
          <w:bCs/>
          <w:sz w:val="22"/>
          <w:szCs w:val="22"/>
        </w:rPr>
      </w:pPr>
      <w:r w:rsidRPr="006469FE">
        <w:rPr>
          <w:rFonts w:asciiTheme="minorHAnsi" w:hAnsiTheme="minorHAnsi"/>
          <w:sz w:val="22"/>
          <w:szCs w:val="22"/>
        </w:rPr>
        <w:t>IPARD Programının tanıtım ve yayımının yapılması için IPARD kapsamında 9 Eylül 2013 tarihinde IPARD uygulama illerindeki İl Gıda Tarım ve Hayvancılık Müdürleri ve TKDK İl Koordinatörlerine yönelik bilgilendirme toplantısında alınan kararlar(IPARD programının uygulandığı 42 İl de, Kırsal Kalkınma ve Örgütlenme Şube Müdürlüğü bünyesinde IPARD birimleri oluşturulması)doğrultusunda Müdürlük Makamının 31 Ekim 2013 tarih ve 10295 sayılı olurları ile IPARD birimi kurulmuştur.</w:t>
      </w:r>
    </w:p>
    <w:p w:rsidR="00665CDE" w:rsidRPr="006469FE" w:rsidRDefault="00665CDE" w:rsidP="00665CDE">
      <w:pPr>
        <w:tabs>
          <w:tab w:val="left" w:pos="2081"/>
        </w:tabs>
        <w:spacing w:line="276" w:lineRule="auto"/>
        <w:rPr>
          <w:rFonts w:asciiTheme="minorHAnsi" w:hAnsiTheme="minorHAnsi"/>
          <w:bCs/>
          <w:sz w:val="22"/>
          <w:szCs w:val="22"/>
        </w:rPr>
      </w:pPr>
    </w:p>
    <w:p w:rsidR="00997817" w:rsidRPr="006469FE" w:rsidRDefault="002E24CC" w:rsidP="00976C43">
      <w:pPr>
        <w:pStyle w:val="Balk2"/>
        <w:spacing w:line="276" w:lineRule="auto"/>
        <w:rPr>
          <w:szCs w:val="22"/>
        </w:rPr>
      </w:pPr>
      <w:bookmarkStart w:id="1018" w:name="_Toc378852780"/>
      <w:bookmarkStart w:id="1019" w:name="_Toc379183109"/>
      <w:bookmarkStart w:id="1020" w:name="_Toc379183320"/>
      <w:bookmarkStart w:id="1021" w:name="_Toc379185182"/>
      <w:bookmarkStart w:id="1022" w:name="_Toc411347616"/>
      <w:bookmarkStart w:id="1023" w:name="_Toc413836895"/>
      <w:r w:rsidRPr="006469FE">
        <w:rPr>
          <w:szCs w:val="22"/>
        </w:rPr>
        <w:lastRenderedPageBreak/>
        <w:t xml:space="preserve">4.6. </w:t>
      </w:r>
      <w:r w:rsidR="00997817" w:rsidRPr="006469FE">
        <w:rPr>
          <w:szCs w:val="22"/>
        </w:rPr>
        <w:t>GIDA VE YEM ŞUBE MÜDÜRLÜĞÜ</w:t>
      </w:r>
      <w:bookmarkEnd w:id="1018"/>
      <w:bookmarkEnd w:id="1019"/>
      <w:bookmarkEnd w:id="1020"/>
      <w:bookmarkEnd w:id="1021"/>
      <w:bookmarkEnd w:id="1022"/>
      <w:bookmarkEnd w:id="1023"/>
    </w:p>
    <w:p w:rsidR="00997817" w:rsidRPr="006469FE" w:rsidRDefault="00997817" w:rsidP="00976C43">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Gıda ve Yem Şube Müdürlüğünün görevleri şunlardır:</w:t>
      </w:r>
    </w:p>
    <w:p w:rsidR="00726DE5"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 xml:space="preserve">Gıda ve yem </w:t>
      </w:r>
      <w:r w:rsidR="00D147DA" w:rsidRPr="006469FE">
        <w:rPr>
          <w:rFonts w:asciiTheme="minorHAnsi" w:hAnsiTheme="minorHAnsi" w:cs="TimesNewRomanPSMT Tur"/>
        </w:rPr>
        <w:t>güvenilirliğini</w:t>
      </w:r>
      <w:r w:rsidRPr="006469FE">
        <w:rPr>
          <w:rFonts w:asciiTheme="minorHAnsi" w:hAnsiTheme="minorHAnsi" w:cs="TimesNewRomanPSMT Tur"/>
        </w:rPr>
        <w:t xml:space="preserve"> gözeterek tüketiciyi ve halk sağlığını koruyucu</w:t>
      </w:r>
      <w:r w:rsidR="00726DE5" w:rsidRPr="006469FE">
        <w:rPr>
          <w:rFonts w:asciiTheme="minorHAnsi" w:hAnsiTheme="minorHAnsi" w:cs="TimesNewRomanPSMT Tur"/>
        </w:rPr>
        <w:t xml:space="preserve"> </w:t>
      </w:r>
      <w:r w:rsidRPr="006469FE">
        <w:rPr>
          <w:rFonts w:asciiTheme="minorHAnsi" w:hAnsiTheme="minorHAnsi" w:cs="TimesNewRomanPSMT"/>
        </w:rPr>
        <w:t>tedbirleri</w:t>
      </w:r>
      <w:r w:rsidRPr="006469FE">
        <w:rPr>
          <w:rFonts w:asciiTheme="minorHAnsi" w:hAnsiTheme="minorHAnsi" w:cs="TimesNewRomanPSMT Tur"/>
        </w:rPr>
        <w:t xml:space="preserve"> Bakanlığın belirlediği esasları il düzeyinde yürütmek,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Gıda, gıda katkı maddeleri ve gıda ile temasta bulunan madde ve malzemelerin</w:t>
      </w:r>
      <w:r w:rsidR="00726DE5" w:rsidRPr="006469FE">
        <w:rPr>
          <w:rFonts w:asciiTheme="minorHAnsi" w:hAnsiTheme="minorHAnsi" w:cs="TimesNewRomanPSMT Tur"/>
        </w:rPr>
        <w:t xml:space="preserve"> </w:t>
      </w:r>
      <w:r w:rsidRPr="006469FE">
        <w:rPr>
          <w:rFonts w:asciiTheme="minorHAnsi" w:hAnsiTheme="minorHAnsi" w:cs="TimesNewRomanPSMT Tur"/>
        </w:rPr>
        <w:t>üretim, işleme ve satış-pazarlama ile ilgili izin ve kayıtlarını yapmak, üretim, satış yeri ve</w:t>
      </w:r>
      <w:r w:rsidR="00726DE5" w:rsidRPr="006469FE">
        <w:rPr>
          <w:rFonts w:asciiTheme="minorHAnsi" w:hAnsiTheme="minorHAnsi" w:cs="TimesNewRomanPSMT Tur"/>
        </w:rPr>
        <w:t xml:space="preserve"> </w:t>
      </w:r>
      <w:r w:rsidRPr="006469FE">
        <w:rPr>
          <w:rFonts w:asciiTheme="minorHAnsi" w:hAnsiTheme="minorHAnsi" w:cs="TimesNewRomanPSMT"/>
        </w:rPr>
        <w:t>toplu tüketim yerlerinin izleme, kontrol ve denetimlerini yapmak,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Gıda, gıda katkı maddeleri ve gıda ile temasta bulunan madde ve malzemelerin</w:t>
      </w:r>
      <w:r w:rsidR="00726DE5" w:rsidRPr="006469FE">
        <w:rPr>
          <w:rFonts w:asciiTheme="minorHAnsi" w:hAnsiTheme="minorHAnsi" w:cs="TimesNewRomanPSMT Tur"/>
        </w:rPr>
        <w:t xml:space="preserve"> </w:t>
      </w:r>
      <w:r w:rsidRPr="006469FE">
        <w:rPr>
          <w:rFonts w:asciiTheme="minorHAnsi" w:hAnsiTheme="minorHAnsi" w:cs="TimesNewRomanPSMT Tur"/>
        </w:rPr>
        <w:t>ihracat ve ithalatında Bakanlık ile ilgili işlemlerinin il düzeyindekilerini yürütmek,</w:t>
      </w:r>
      <w:r w:rsidR="00726DE5" w:rsidRPr="006469FE">
        <w:rPr>
          <w:rFonts w:asciiTheme="minorHAnsi" w:hAnsiTheme="minorHAnsi" w:cs="TimesNewRomanPSMT Tur"/>
        </w:rPr>
        <w:t xml:space="preserve"> </w:t>
      </w:r>
      <w:r w:rsidRPr="006469FE">
        <w:rPr>
          <w:rFonts w:asciiTheme="minorHAnsi" w:hAnsiTheme="minorHAnsi" w:cs="TimesNewRomanPS-BoldMT Tur"/>
          <w:b/>
          <w:bCs/>
        </w:rPr>
        <w:t>(Mülga: 29/8/2013 tarihli ve 28 sayılı Olur)</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Organik tarım ve iyi tarım uygulamalarına göre üretilen ürünlerin gıda güvenirliği</w:t>
      </w:r>
      <w:r w:rsidR="00726DE5" w:rsidRPr="006469FE">
        <w:rPr>
          <w:rFonts w:asciiTheme="minorHAnsi" w:hAnsiTheme="minorHAnsi" w:cs="TimesNewRomanPSMT Tur"/>
        </w:rPr>
        <w:t xml:space="preserve"> </w:t>
      </w:r>
      <w:r w:rsidRPr="006469FE">
        <w:rPr>
          <w:rFonts w:asciiTheme="minorHAnsi" w:hAnsiTheme="minorHAnsi" w:cs="TimesNewRomanPSMT"/>
        </w:rPr>
        <w:t>yönüyle denetimlerini yapmak,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Bakanlıkça verilen görev çerçevesinde gıda kalıntı izlemeleri yanında bireysel</w:t>
      </w:r>
      <w:r w:rsidR="00726DE5" w:rsidRPr="006469FE">
        <w:rPr>
          <w:rFonts w:asciiTheme="minorHAnsi" w:hAnsiTheme="minorHAnsi" w:cs="TimesNewRomanPSMT Tur"/>
        </w:rPr>
        <w:t xml:space="preserve"> </w:t>
      </w:r>
      <w:r w:rsidRPr="006469FE">
        <w:rPr>
          <w:rFonts w:asciiTheme="minorHAnsi" w:hAnsiTheme="minorHAnsi" w:cs="TimesNewRomanPSMT Tur"/>
        </w:rPr>
        <w:t>şikayet veya alo gıda ihbar hattına gelen şikayetlerle ilg</w:t>
      </w:r>
      <w:r w:rsidRPr="006469FE">
        <w:rPr>
          <w:rFonts w:asciiTheme="minorHAnsi" w:hAnsiTheme="minorHAnsi" w:cs="TimesNewRomanPSMT"/>
        </w:rPr>
        <w:t>ili gerekli inceleme ve denetleme</w:t>
      </w:r>
      <w:r w:rsidR="00726DE5" w:rsidRPr="006469FE">
        <w:rPr>
          <w:rFonts w:asciiTheme="minorHAnsi" w:hAnsiTheme="minorHAnsi" w:cs="TimesNewRomanPSMT"/>
        </w:rPr>
        <w:t xml:space="preserve"> </w:t>
      </w:r>
      <w:r w:rsidRPr="006469FE">
        <w:rPr>
          <w:rFonts w:asciiTheme="minorHAnsi" w:hAnsiTheme="minorHAnsi" w:cs="TimesNewRomanPSMT Tur"/>
        </w:rPr>
        <w:t>işlemlerini yürütmek,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Gıda ve beslenmeyle ilişkili olarak gerek bakanlıktan gelen, gerekse il düzeyinde</w:t>
      </w:r>
      <w:r w:rsidR="00726DE5" w:rsidRPr="006469FE">
        <w:rPr>
          <w:rFonts w:asciiTheme="minorHAnsi" w:hAnsiTheme="minorHAnsi" w:cs="TimesNewRomanPSMT Tur"/>
        </w:rPr>
        <w:t xml:space="preserve"> </w:t>
      </w:r>
      <w:r w:rsidRPr="006469FE">
        <w:rPr>
          <w:rFonts w:asciiTheme="minorHAnsi" w:hAnsiTheme="minorHAnsi" w:cs="TimesNewRomanPSMT Tur"/>
        </w:rPr>
        <w:t>belirlenmiş projelerle ilgili çalışmalar yürütmek,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Konusunda faaliyet gösteren laboratuarları mevzuatı çerçevesi</w:t>
      </w:r>
      <w:r w:rsidRPr="006469FE">
        <w:rPr>
          <w:rFonts w:asciiTheme="minorHAnsi" w:hAnsiTheme="minorHAnsi" w:cs="TimesNewRomanPSMT"/>
        </w:rPr>
        <w:t>nde belgelendirilmek,</w:t>
      </w:r>
      <w:r w:rsidR="00726DE5" w:rsidRPr="006469FE">
        <w:rPr>
          <w:rFonts w:asciiTheme="minorHAnsi" w:hAnsiTheme="minorHAnsi" w:cs="TimesNewRomanPSMT"/>
        </w:rPr>
        <w:t xml:space="preserve"> </w:t>
      </w:r>
      <w:r w:rsidRPr="006469FE">
        <w:rPr>
          <w:rFonts w:asciiTheme="minorHAnsi" w:hAnsiTheme="minorHAnsi" w:cs="TimesNewRomanPSMT Tur"/>
        </w:rPr>
        <w:t>kaydını almak, izlemek, yetkili oldukları hususlarda denetlemek,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MT Tur"/>
        </w:rPr>
        <w:t>Yem ve yem katkı maddelerinin üretim, işleme ve satış, ihracat, ithalat ile ilgili</w:t>
      </w:r>
      <w:r w:rsidR="00726DE5" w:rsidRPr="006469FE">
        <w:rPr>
          <w:rFonts w:asciiTheme="minorHAnsi" w:hAnsiTheme="minorHAnsi" w:cs="TimesNewRomanPSMT Tur"/>
        </w:rPr>
        <w:t xml:space="preserve"> </w:t>
      </w:r>
      <w:r w:rsidRPr="006469FE">
        <w:rPr>
          <w:rFonts w:asciiTheme="minorHAnsi" w:hAnsiTheme="minorHAnsi" w:cs="TimesNewRomanPSMT Tur"/>
        </w:rPr>
        <w:t>olarak gerekli kontrolleri ve işlemleri yapmak, denetlemelerini gerçekleştirmek,</w:t>
      </w:r>
    </w:p>
    <w:p w:rsidR="00997817" w:rsidRPr="006469FE" w:rsidRDefault="00997817" w:rsidP="00003A80">
      <w:pPr>
        <w:pStyle w:val="ListeParagraf"/>
        <w:numPr>
          <w:ilvl w:val="0"/>
          <w:numId w:val="19"/>
        </w:numPr>
        <w:autoSpaceDE w:val="0"/>
        <w:autoSpaceDN w:val="0"/>
        <w:adjustRightInd w:val="0"/>
        <w:rPr>
          <w:rFonts w:asciiTheme="minorHAnsi" w:hAnsiTheme="minorHAnsi" w:cs="TimesNewRomanPSMT"/>
        </w:rPr>
      </w:pPr>
      <w:r w:rsidRPr="006469FE">
        <w:rPr>
          <w:rFonts w:asciiTheme="minorHAnsi" w:hAnsiTheme="minorHAnsi" w:cs="TimesNewRomanPS-BoldMT Tur"/>
          <w:b/>
          <w:bCs/>
        </w:rPr>
        <w:t xml:space="preserve">(Ek: 22/3/2013 tarihli ve 14 sayılı Olur) </w:t>
      </w:r>
      <w:r w:rsidRPr="006469FE">
        <w:rPr>
          <w:rFonts w:asciiTheme="minorHAnsi" w:hAnsiTheme="minorHAnsi" w:cs="TimesNewRomanPSMT Tur"/>
        </w:rPr>
        <w:t>Görev alanı ile ilgili tarımsal bilgileri ve</w:t>
      </w:r>
      <w:r w:rsidR="00726DE5" w:rsidRPr="006469FE">
        <w:rPr>
          <w:rFonts w:asciiTheme="minorHAnsi" w:hAnsiTheme="minorHAnsi" w:cs="TimesNewRomanPSMT Tur"/>
        </w:rPr>
        <w:t xml:space="preserve"> </w:t>
      </w:r>
      <w:r w:rsidRPr="006469FE">
        <w:rPr>
          <w:rFonts w:asciiTheme="minorHAnsi" w:hAnsiTheme="minorHAnsi" w:cs="TimesNewRomanPSMT Tur"/>
        </w:rPr>
        <w:t>yeni teknolojileri çiftçilere ulaştırmak, tüketicileri bilgilendirmek, çiftçi çocukları, kadınlar ve</w:t>
      </w:r>
      <w:r w:rsidR="00726DE5" w:rsidRPr="006469FE">
        <w:rPr>
          <w:rFonts w:asciiTheme="minorHAnsi" w:hAnsiTheme="minorHAnsi" w:cs="TimesNewRomanPSMT Tur"/>
        </w:rPr>
        <w:t xml:space="preserve"> </w:t>
      </w:r>
      <w:r w:rsidRPr="006469FE">
        <w:rPr>
          <w:rFonts w:asciiTheme="minorHAnsi" w:hAnsiTheme="minorHAnsi" w:cs="TimesNewRomanPSMT Tur"/>
        </w:rPr>
        <w:t>gençler için eğitim programlarını ve projeleri uygulamak,</w:t>
      </w:r>
    </w:p>
    <w:p w:rsidR="00997817" w:rsidRPr="006469FE" w:rsidRDefault="00997817" w:rsidP="00003A80">
      <w:pPr>
        <w:pStyle w:val="ListeParagraf"/>
        <w:numPr>
          <w:ilvl w:val="0"/>
          <w:numId w:val="19"/>
        </w:numPr>
        <w:rPr>
          <w:rFonts w:asciiTheme="minorHAnsi" w:hAnsiTheme="minorHAnsi"/>
        </w:rPr>
      </w:pPr>
      <w:r w:rsidRPr="006469FE">
        <w:rPr>
          <w:rFonts w:asciiTheme="minorHAnsi" w:hAnsiTheme="minorHAnsi" w:cs="TimesNewRomanPSMT Tur"/>
        </w:rPr>
        <w:t>Diğer mevzuat ve il müdürü tarafından verilecek benzeri görevler yapmak.</w:t>
      </w: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E877C0" w:rsidRPr="006469FE" w:rsidRDefault="00E877C0"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C87A1A" w:rsidRPr="006469FE" w:rsidRDefault="00C87A1A" w:rsidP="00976C43">
      <w:pPr>
        <w:spacing w:line="276" w:lineRule="auto"/>
        <w:ind w:firstLine="360"/>
        <w:rPr>
          <w:rFonts w:asciiTheme="minorHAnsi" w:hAnsiTheme="minorHAnsi"/>
          <w:sz w:val="22"/>
          <w:szCs w:val="22"/>
        </w:rPr>
      </w:pPr>
    </w:p>
    <w:p w:rsidR="00D13B52" w:rsidRPr="006469FE" w:rsidRDefault="00D13B52" w:rsidP="00E877C0">
      <w:pPr>
        <w:spacing w:line="276" w:lineRule="auto"/>
        <w:ind w:firstLine="360"/>
        <w:rPr>
          <w:rFonts w:asciiTheme="minorHAnsi" w:hAnsiTheme="minorHAnsi"/>
          <w:sz w:val="22"/>
          <w:szCs w:val="22"/>
        </w:rPr>
      </w:pPr>
      <w:r w:rsidRPr="006469FE">
        <w:rPr>
          <w:rFonts w:asciiTheme="minorHAnsi" w:hAnsiTheme="minorHAnsi"/>
          <w:sz w:val="22"/>
          <w:szCs w:val="22"/>
        </w:rPr>
        <w:lastRenderedPageBreak/>
        <w:t>Çanakkale merkez ve ilçelerinde gıda üretim yerleri, satış ve toplu tüketim yerleri ile yem bayilerinin ilçeler bazında sektör dağılımı aşağıdaki tabloda gösterilmiştir.</w:t>
      </w:r>
    </w:p>
    <w:tbl>
      <w:tblPr>
        <w:tblW w:w="9660" w:type="dxa"/>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2160"/>
        <w:gridCol w:w="535"/>
        <w:gridCol w:w="535"/>
        <w:gridCol w:w="536"/>
        <w:gridCol w:w="535"/>
        <w:gridCol w:w="535"/>
        <w:gridCol w:w="536"/>
        <w:gridCol w:w="535"/>
        <w:gridCol w:w="536"/>
        <w:gridCol w:w="535"/>
        <w:gridCol w:w="535"/>
        <w:gridCol w:w="536"/>
        <w:gridCol w:w="535"/>
        <w:gridCol w:w="536"/>
      </w:tblGrid>
      <w:tr w:rsidR="00D13B52" w:rsidRPr="000946DF" w:rsidTr="00D13B52">
        <w:trPr>
          <w:trHeight w:val="293"/>
        </w:trPr>
        <w:tc>
          <w:tcPr>
            <w:tcW w:w="2700" w:type="dxa"/>
            <w:gridSpan w:val="2"/>
            <w:vMerge w:val="restart"/>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GIDA SEKTÖRÜNÜN ADI</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İŞL. SAYISI</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MERKEZ</w:t>
            </w:r>
          </w:p>
        </w:tc>
        <w:tc>
          <w:tcPr>
            <w:tcW w:w="536"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AYVACIK</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BAYRAMİÇ</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 xml:space="preserve">  BİGA</w:t>
            </w:r>
          </w:p>
        </w:tc>
        <w:tc>
          <w:tcPr>
            <w:tcW w:w="536"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BOZCAADA</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ÇAN</w:t>
            </w:r>
          </w:p>
        </w:tc>
        <w:tc>
          <w:tcPr>
            <w:tcW w:w="536"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ECEABAT</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EZİNE</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GELİBOLU</w:t>
            </w:r>
          </w:p>
        </w:tc>
        <w:tc>
          <w:tcPr>
            <w:tcW w:w="536"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G.ADA</w:t>
            </w:r>
          </w:p>
        </w:tc>
        <w:tc>
          <w:tcPr>
            <w:tcW w:w="535"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LAPSEKİ</w:t>
            </w:r>
          </w:p>
        </w:tc>
        <w:tc>
          <w:tcPr>
            <w:tcW w:w="536" w:type="dxa"/>
            <w:vMerge w:val="restart"/>
            <w:shd w:val="clear" w:color="auto" w:fill="FBD4B4"/>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YENİCE</w:t>
            </w:r>
          </w:p>
        </w:tc>
      </w:tr>
      <w:tr w:rsidR="00D13B52" w:rsidRPr="000946DF" w:rsidTr="00D13B52">
        <w:trPr>
          <w:trHeight w:val="293"/>
        </w:trPr>
        <w:tc>
          <w:tcPr>
            <w:tcW w:w="2700" w:type="dxa"/>
            <w:gridSpan w:val="2"/>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r>
      <w:tr w:rsidR="00D13B52" w:rsidRPr="000946DF" w:rsidTr="000946DF">
        <w:trPr>
          <w:trHeight w:val="337"/>
        </w:trPr>
        <w:tc>
          <w:tcPr>
            <w:tcW w:w="2700" w:type="dxa"/>
            <w:gridSpan w:val="2"/>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5" w:type="dxa"/>
            <w:vMerge/>
            <w:shd w:val="clear" w:color="auto" w:fill="FBD4B4"/>
            <w:vAlign w:val="center"/>
          </w:tcPr>
          <w:p w:rsidR="00D13B52" w:rsidRPr="000946DF" w:rsidRDefault="00D13B52" w:rsidP="00DB302B">
            <w:pPr>
              <w:rPr>
                <w:rFonts w:asciiTheme="minorHAnsi" w:hAnsiTheme="minorHAnsi"/>
                <w:b/>
                <w:bCs/>
                <w:sz w:val="16"/>
                <w:szCs w:val="16"/>
              </w:rPr>
            </w:pPr>
          </w:p>
        </w:tc>
        <w:tc>
          <w:tcPr>
            <w:tcW w:w="536" w:type="dxa"/>
            <w:vMerge/>
            <w:shd w:val="clear" w:color="auto" w:fill="FBD4B4"/>
            <w:vAlign w:val="center"/>
          </w:tcPr>
          <w:p w:rsidR="00D13B52" w:rsidRPr="000946DF" w:rsidRDefault="00D13B52" w:rsidP="00DB302B">
            <w:pPr>
              <w:rPr>
                <w:rFonts w:asciiTheme="minorHAnsi" w:hAnsiTheme="minorHAnsi"/>
                <w:b/>
                <w:bCs/>
                <w:sz w:val="16"/>
                <w:szCs w:val="16"/>
              </w:rPr>
            </w:pPr>
          </w:p>
        </w:tc>
      </w:tr>
      <w:tr w:rsidR="00D13B52" w:rsidRPr="000946DF" w:rsidTr="00D13B52">
        <w:trPr>
          <w:trHeight w:val="20"/>
        </w:trPr>
        <w:tc>
          <w:tcPr>
            <w:tcW w:w="540" w:type="dxa"/>
            <w:vMerge w:val="restart"/>
            <w:noWrap/>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GIDA ÜRETİM YERLERİ</w:t>
            </w: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Et ve Et Mamulleri</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Süt ve mamulleri</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75</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8</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14</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17</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Meyve – Sebze İşleme</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48</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Yaş Meyve Sebze</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Ekmek</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219</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53</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19</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18</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Un Fabrikası</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Unlu Mamuller</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53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26</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Pastacılık Ürünleri</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155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18</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Bitkisel Yağ ve Margarin</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93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28</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Şeker ve Şekerli Mamuller</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19</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Alkollü İçkiler</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20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Alkolsüz içecekler</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Tasnif Dışı Gıdalar</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16</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Bal</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Baharat</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Gıda ile temasta bulunan madde ve malzemeler</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5</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Yemek Fabrikaları</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34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Yumurta paketleme</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Süt Toplama Merkezi</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376</w:t>
            </w:r>
          </w:p>
        </w:tc>
        <w:tc>
          <w:tcPr>
            <w:tcW w:w="535" w:type="dxa"/>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10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130</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54</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27</w:t>
            </w:r>
          </w:p>
        </w:tc>
        <w:tc>
          <w:tcPr>
            <w:tcW w:w="536"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83</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shd w:val="clear" w:color="auto" w:fill="FBD4B4"/>
            <w:vAlign w:val="center"/>
          </w:tcPr>
          <w:p w:rsidR="00D13B52" w:rsidRPr="000946DF" w:rsidRDefault="00D13B52" w:rsidP="00DB302B">
            <w:pPr>
              <w:jc w:val="left"/>
              <w:rPr>
                <w:rFonts w:asciiTheme="minorHAnsi" w:hAnsiTheme="minorHAnsi"/>
                <w:b/>
                <w:bCs/>
                <w:sz w:val="16"/>
                <w:szCs w:val="16"/>
              </w:rPr>
            </w:pPr>
            <w:r w:rsidRPr="000946DF">
              <w:rPr>
                <w:rFonts w:asciiTheme="minorHAnsi" w:hAnsiTheme="minorHAnsi"/>
                <w:b/>
                <w:bCs/>
                <w:sz w:val="16"/>
                <w:szCs w:val="16"/>
              </w:rPr>
              <w:t>TOPLAM</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1164</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211</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71</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74</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293</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13</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97</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24</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83</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87</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21</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69</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121</w:t>
            </w:r>
          </w:p>
        </w:tc>
      </w:tr>
      <w:tr w:rsidR="00D13B52" w:rsidRPr="000946DF" w:rsidTr="00D13B52">
        <w:trPr>
          <w:trHeight w:val="20"/>
        </w:trPr>
        <w:tc>
          <w:tcPr>
            <w:tcW w:w="540" w:type="dxa"/>
            <w:vMerge w:val="restart"/>
            <w:noWrap/>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0GIDA SATIŞ YERLERİ</w:t>
            </w: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Her türlü market</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1198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221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143</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Manav</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57</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Kasap</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49</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Şarküteri</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Balıkçı</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Kuruyemişciler</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Unlu mamul satış yeri</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 xml:space="preserve">Aktar </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27</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 xml:space="preserve">Mandıra </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 xml:space="preserve">Tatlıcı-Şekerlemeci </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Pazar yeri</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Büfe</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785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188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87</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Gıda Toptancısı</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Hareketli taşıt araçları</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Gıda ile Tem. Bul. Mad. ve Malz. Satış Yeri</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Toptancı Halleri</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Diğer</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17</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shd w:val="clear" w:color="auto" w:fill="FBD4B4"/>
            <w:vAlign w:val="center"/>
          </w:tcPr>
          <w:p w:rsidR="00D13B52" w:rsidRPr="000946DF" w:rsidRDefault="00D13B52" w:rsidP="00DB302B">
            <w:pPr>
              <w:jc w:val="left"/>
              <w:rPr>
                <w:rFonts w:asciiTheme="minorHAnsi" w:hAnsiTheme="minorHAnsi"/>
                <w:b/>
                <w:bCs/>
                <w:sz w:val="16"/>
                <w:szCs w:val="16"/>
              </w:rPr>
            </w:pPr>
            <w:r w:rsidRPr="000946DF">
              <w:rPr>
                <w:rFonts w:asciiTheme="minorHAnsi" w:hAnsiTheme="minorHAnsi"/>
                <w:b/>
                <w:bCs/>
                <w:sz w:val="16"/>
                <w:szCs w:val="16"/>
              </w:rPr>
              <w:t>TOPLAM</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2663</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744</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207</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167</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382</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33</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197</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77</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198</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244</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51</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164</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199</w:t>
            </w:r>
          </w:p>
        </w:tc>
      </w:tr>
      <w:tr w:rsidR="00D13B52" w:rsidRPr="000946DF" w:rsidTr="00D13B52">
        <w:trPr>
          <w:trHeight w:val="20"/>
        </w:trPr>
        <w:tc>
          <w:tcPr>
            <w:tcW w:w="540" w:type="dxa"/>
            <w:vMerge w:val="restart"/>
            <w:noWrap/>
            <w:textDirection w:val="btLr"/>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TOPLU TÜKETİM YERLERİ</w:t>
            </w: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Cafe-Bar</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295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Dönerci</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19</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Fast Food</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271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Her türlü yemekhane</w:t>
            </w:r>
          </w:p>
        </w:tc>
        <w:tc>
          <w:tcPr>
            <w:tcW w:w="535" w:type="dxa"/>
            <w:vAlign w:val="center"/>
          </w:tcPr>
          <w:p w:rsidR="00D13B52" w:rsidRPr="000946DF" w:rsidRDefault="00D13B52" w:rsidP="00DB302B">
            <w:pPr>
              <w:jc w:val="center"/>
              <w:rPr>
                <w:rStyle w:val="Vurgu"/>
                <w:rFonts w:asciiTheme="minorHAnsi" w:hAnsiTheme="minorHAnsi"/>
                <w:sz w:val="16"/>
                <w:szCs w:val="16"/>
              </w:rPr>
            </w:pPr>
            <w:r w:rsidRPr="000946DF">
              <w:rPr>
                <w:rFonts w:asciiTheme="minorHAnsi" w:hAnsiTheme="minorHAnsi"/>
                <w:sz w:val="16"/>
                <w:szCs w:val="16"/>
              </w:rPr>
              <w:t>60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17</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Kahvehane,Çay ocağı</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1522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294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276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127</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133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202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 xml:space="preserve">Kantin </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173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37</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9</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Lokanta-Restaurant</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728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109</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36</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39</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Otel</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175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 xml:space="preserve">Pastacılık Ürünleri </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17</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vAlign w:val="bottom"/>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r>
      <w:tr w:rsidR="00D13B52" w:rsidRPr="000946DF" w:rsidTr="00D13B52">
        <w:trPr>
          <w:trHeight w:val="20"/>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Diğer</w:t>
            </w:r>
          </w:p>
        </w:tc>
        <w:tc>
          <w:tcPr>
            <w:tcW w:w="535" w:type="dxa"/>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76</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40</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5</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w:t>
            </w:r>
          </w:p>
        </w:tc>
        <w:tc>
          <w:tcPr>
            <w:tcW w:w="535"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8</w:t>
            </w:r>
          </w:p>
        </w:tc>
        <w:tc>
          <w:tcPr>
            <w:tcW w:w="536" w:type="dxa"/>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w:t>
            </w:r>
          </w:p>
        </w:tc>
      </w:tr>
      <w:tr w:rsidR="00D13B52" w:rsidRPr="000946DF" w:rsidTr="00D13B52">
        <w:trPr>
          <w:trHeight w:val="295"/>
        </w:trPr>
        <w:tc>
          <w:tcPr>
            <w:tcW w:w="540" w:type="dxa"/>
            <w:vMerge/>
            <w:vAlign w:val="center"/>
          </w:tcPr>
          <w:p w:rsidR="00D13B52" w:rsidRPr="000946DF" w:rsidRDefault="00D13B52" w:rsidP="00DB302B">
            <w:pPr>
              <w:jc w:val="center"/>
              <w:rPr>
                <w:rFonts w:asciiTheme="minorHAnsi" w:hAnsiTheme="minorHAnsi"/>
                <w:b/>
                <w:bCs/>
                <w:sz w:val="16"/>
                <w:szCs w:val="16"/>
              </w:rPr>
            </w:pPr>
          </w:p>
        </w:tc>
        <w:tc>
          <w:tcPr>
            <w:tcW w:w="2160" w:type="dxa"/>
            <w:shd w:val="clear" w:color="auto" w:fill="FBD4B4"/>
            <w:vAlign w:val="center"/>
          </w:tcPr>
          <w:p w:rsidR="00D13B52" w:rsidRPr="000946DF" w:rsidRDefault="00D13B52" w:rsidP="00DB302B">
            <w:pPr>
              <w:jc w:val="left"/>
              <w:rPr>
                <w:rFonts w:asciiTheme="minorHAnsi" w:hAnsiTheme="minorHAnsi"/>
                <w:b/>
                <w:bCs/>
                <w:sz w:val="16"/>
                <w:szCs w:val="16"/>
              </w:rPr>
            </w:pPr>
            <w:r w:rsidRPr="000946DF">
              <w:rPr>
                <w:rFonts w:asciiTheme="minorHAnsi" w:hAnsiTheme="minorHAnsi"/>
                <w:b/>
                <w:bCs/>
                <w:sz w:val="16"/>
                <w:szCs w:val="16"/>
              </w:rPr>
              <w:t>TOPLAM</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3376</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863</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295</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191</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519</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85</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226</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125</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192</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356</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58</w:t>
            </w:r>
          </w:p>
        </w:tc>
        <w:tc>
          <w:tcPr>
            <w:tcW w:w="535"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203</w:t>
            </w:r>
          </w:p>
        </w:tc>
        <w:tc>
          <w:tcPr>
            <w:tcW w:w="536" w:type="dxa"/>
            <w:shd w:val="clear" w:color="auto" w:fill="FBD4B4"/>
            <w:vAlign w:val="center"/>
          </w:tcPr>
          <w:p w:rsidR="00D13B52" w:rsidRPr="000946DF" w:rsidRDefault="00D13B52" w:rsidP="00DB302B">
            <w:pPr>
              <w:jc w:val="center"/>
              <w:rPr>
                <w:rFonts w:asciiTheme="minorHAnsi" w:hAnsiTheme="minorHAnsi"/>
                <w:b/>
                <w:bCs/>
                <w:sz w:val="16"/>
                <w:szCs w:val="16"/>
              </w:rPr>
            </w:pPr>
            <w:r w:rsidRPr="000946DF">
              <w:rPr>
                <w:rFonts w:asciiTheme="minorHAnsi" w:hAnsiTheme="minorHAnsi"/>
                <w:b/>
                <w:bCs/>
                <w:sz w:val="16"/>
                <w:szCs w:val="16"/>
              </w:rPr>
              <w:t>263</w:t>
            </w:r>
          </w:p>
        </w:tc>
      </w:tr>
      <w:tr w:rsidR="00D13B52" w:rsidRPr="000946DF" w:rsidTr="00D13B52">
        <w:trPr>
          <w:trHeight w:val="255"/>
        </w:trPr>
        <w:tc>
          <w:tcPr>
            <w:tcW w:w="540" w:type="dxa"/>
            <w:vMerge w:val="restart"/>
            <w:noWrap/>
            <w:textDirection w:val="btLr"/>
            <w:vAlign w:val="center"/>
          </w:tcPr>
          <w:p w:rsidR="00D13B52" w:rsidRPr="000946DF" w:rsidRDefault="00D13B52" w:rsidP="00DB302B">
            <w:pPr>
              <w:ind w:left="113"/>
              <w:jc w:val="center"/>
              <w:rPr>
                <w:rFonts w:asciiTheme="minorHAnsi" w:hAnsiTheme="minorHAnsi"/>
                <w:b/>
                <w:bCs/>
                <w:sz w:val="16"/>
                <w:szCs w:val="16"/>
              </w:rPr>
            </w:pPr>
            <w:r w:rsidRPr="000946DF">
              <w:rPr>
                <w:rFonts w:asciiTheme="minorHAnsi" w:hAnsiTheme="minorHAnsi"/>
                <w:b/>
                <w:bCs/>
                <w:sz w:val="16"/>
                <w:szCs w:val="16"/>
              </w:rPr>
              <w:t>YEM</w:t>
            </w:r>
          </w:p>
        </w:tc>
        <w:tc>
          <w:tcPr>
            <w:tcW w:w="2160" w:type="dxa"/>
            <w:noWrap/>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Yem Fabrikaları</w:t>
            </w:r>
          </w:p>
        </w:tc>
        <w:tc>
          <w:tcPr>
            <w:tcW w:w="535" w:type="dxa"/>
            <w:noWrap/>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8</w:t>
            </w:r>
          </w:p>
        </w:tc>
        <w:tc>
          <w:tcPr>
            <w:tcW w:w="535" w:type="dxa"/>
            <w:noWrap/>
            <w:vAlign w:val="center"/>
          </w:tcPr>
          <w:p w:rsidR="00D13B52" w:rsidRPr="000946DF" w:rsidRDefault="00D13B52" w:rsidP="00DB302B">
            <w:pPr>
              <w:jc w:val="center"/>
              <w:rPr>
                <w:rFonts w:asciiTheme="minorHAnsi" w:hAnsiTheme="minorHAnsi"/>
                <w:sz w:val="16"/>
                <w:szCs w:val="16"/>
              </w:rPr>
            </w:pP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6</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 </w:t>
            </w:r>
          </w:p>
        </w:tc>
      </w:tr>
      <w:tr w:rsidR="00D13B52" w:rsidRPr="000946DF" w:rsidTr="00D13B52">
        <w:trPr>
          <w:trHeight w:val="415"/>
        </w:trPr>
        <w:tc>
          <w:tcPr>
            <w:tcW w:w="540" w:type="dxa"/>
            <w:vMerge/>
            <w:vAlign w:val="center"/>
          </w:tcPr>
          <w:p w:rsidR="00D13B52" w:rsidRPr="000946DF" w:rsidRDefault="00D13B52" w:rsidP="00DB302B">
            <w:pPr>
              <w:rPr>
                <w:rFonts w:asciiTheme="minorHAnsi" w:hAnsiTheme="minorHAnsi"/>
                <w:b/>
                <w:bCs/>
                <w:sz w:val="16"/>
                <w:szCs w:val="16"/>
              </w:rPr>
            </w:pPr>
          </w:p>
        </w:tc>
        <w:tc>
          <w:tcPr>
            <w:tcW w:w="2160" w:type="dxa"/>
            <w:noWrap/>
            <w:vAlign w:val="center"/>
          </w:tcPr>
          <w:p w:rsidR="00D13B52" w:rsidRPr="000946DF" w:rsidRDefault="00D13B52" w:rsidP="00DB302B">
            <w:pPr>
              <w:jc w:val="left"/>
              <w:rPr>
                <w:rFonts w:asciiTheme="minorHAnsi" w:hAnsiTheme="minorHAnsi"/>
                <w:sz w:val="16"/>
                <w:szCs w:val="16"/>
              </w:rPr>
            </w:pPr>
            <w:r w:rsidRPr="000946DF">
              <w:rPr>
                <w:rFonts w:asciiTheme="minorHAnsi" w:hAnsiTheme="minorHAnsi"/>
                <w:sz w:val="16"/>
                <w:szCs w:val="16"/>
              </w:rPr>
              <w:t>Yem Bayileri</w:t>
            </w:r>
          </w:p>
        </w:tc>
        <w:tc>
          <w:tcPr>
            <w:tcW w:w="535" w:type="dxa"/>
            <w:noWrap/>
            <w:vAlign w:val="center"/>
          </w:tcPr>
          <w:p w:rsidR="00D13B52" w:rsidRPr="000946DF" w:rsidRDefault="00D13B52" w:rsidP="00DB302B">
            <w:pPr>
              <w:jc w:val="center"/>
              <w:rPr>
                <w:rFonts w:asciiTheme="minorHAnsi" w:hAnsiTheme="minorHAnsi"/>
                <w:bCs/>
                <w:sz w:val="16"/>
                <w:szCs w:val="16"/>
              </w:rPr>
            </w:pPr>
            <w:r w:rsidRPr="000946DF">
              <w:rPr>
                <w:rFonts w:asciiTheme="minorHAnsi" w:hAnsiTheme="minorHAnsi"/>
                <w:bCs/>
                <w:sz w:val="16"/>
                <w:szCs w:val="16"/>
              </w:rPr>
              <w:t>248</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21</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27</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71</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0</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16</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4</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21</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27</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w:t>
            </w:r>
          </w:p>
        </w:tc>
        <w:tc>
          <w:tcPr>
            <w:tcW w:w="535"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10</w:t>
            </w:r>
          </w:p>
        </w:tc>
        <w:tc>
          <w:tcPr>
            <w:tcW w:w="536" w:type="dxa"/>
            <w:noWrap/>
            <w:vAlign w:val="center"/>
          </w:tcPr>
          <w:p w:rsidR="00D13B52" w:rsidRPr="000946DF" w:rsidRDefault="00D13B52" w:rsidP="00DB302B">
            <w:pPr>
              <w:jc w:val="center"/>
              <w:rPr>
                <w:rFonts w:asciiTheme="minorHAnsi" w:hAnsiTheme="minorHAnsi"/>
                <w:sz w:val="16"/>
                <w:szCs w:val="16"/>
              </w:rPr>
            </w:pPr>
            <w:r w:rsidRPr="000946DF">
              <w:rPr>
                <w:rFonts w:asciiTheme="minorHAnsi" w:hAnsiTheme="minorHAnsi"/>
                <w:sz w:val="16"/>
                <w:szCs w:val="16"/>
              </w:rPr>
              <w:t>32</w:t>
            </w:r>
          </w:p>
        </w:tc>
      </w:tr>
    </w:tbl>
    <w:p w:rsidR="00D13B52" w:rsidRPr="006469FE" w:rsidRDefault="00D13B52" w:rsidP="00DB302B">
      <w:pPr>
        <w:pStyle w:val="Balk3"/>
        <w:spacing w:before="0" w:after="0" w:line="276" w:lineRule="auto"/>
        <w:rPr>
          <w:szCs w:val="22"/>
        </w:rPr>
      </w:pPr>
      <w:bookmarkStart w:id="1024" w:name="_Toc411347617"/>
      <w:bookmarkStart w:id="1025" w:name="_Toc413836896"/>
      <w:r w:rsidRPr="006469FE">
        <w:rPr>
          <w:szCs w:val="22"/>
        </w:rPr>
        <w:lastRenderedPageBreak/>
        <w:t>4.6.1</w:t>
      </w:r>
      <w:r w:rsidR="00976C43" w:rsidRPr="006469FE">
        <w:rPr>
          <w:szCs w:val="22"/>
        </w:rPr>
        <w:t>.</w:t>
      </w:r>
      <w:r w:rsidRPr="006469FE">
        <w:rPr>
          <w:szCs w:val="22"/>
        </w:rPr>
        <w:t xml:space="preserve"> Kontrol ve Denetim Faaliyetleri</w:t>
      </w:r>
      <w:bookmarkEnd w:id="1024"/>
      <w:bookmarkEnd w:id="1025"/>
    </w:p>
    <w:p w:rsidR="00D13B52" w:rsidRPr="006469FE" w:rsidRDefault="00D13B52" w:rsidP="00976C43">
      <w:pPr>
        <w:pStyle w:val="Balk4"/>
        <w:spacing w:before="0" w:after="0" w:line="276" w:lineRule="auto"/>
        <w:rPr>
          <w:szCs w:val="22"/>
        </w:rPr>
      </w:pPr>
      <w:bookmarkStart w:id="1026" w:name="_Toc411347618"/>
      <w:bookmarkStart w:id="1027" w:name="_Toc413836897"/>
      <w:r w:rsidRPr="006469FE">
        <w:rPr>
          <w:szCs w:val="22"/>
        </w:rPr>
        <w:t>4.6.1.1</w:t>
      </w:r>
      <w:r w:rsidR="00976C43" w:rsidRPr="006469FE">
        <w:rPr>
          <w:szCs w:val="22"/>
        </w:rPr>
        <w:t>.</w:t>
      </w:r>
      <w:r w:rsidRPr="006469FE">
        <w:rPr>
          <w:szCs w:val="22"/>
        </w:rPr>
        <w:t xml:space="preserve"> Gıda Denetim Hizmetleri</w:t>
      </w:r>
      <w:bookmarkEnd w:id="1026"/>
      <w:bookmarkEnd w:id="1027"/>
    </w:p>
    <w:p w:rsidR="00D13B52" w:rsidRPr="006469FE" w:rsidRDefault="00D13B52" w:rsidP="00DB302B">
      <w:pPr>
        <w:pStyle w:val="GvdeMetni3"/>
        <w:spacing w:after="0" w:line="276" w:lineRule="auto"/>
        <w:ind w:firstLine="708"/>
        <w:rPr>
          <w:rFonts w:asciiTheme="minorHAnsi" w:hAnsiTheme="minorHAnsi"/>
          <w:sz w:val="22"/>
          <w:szCs w:val="22"/>
        </w:rPr>
      </w:pPr>
      <w:r w:rsidRPr="006469FE">
        <w:rPr>
          <w:rFonts w:asciiTheme="minorHAnsi" w:hAnsiTheme="minorHAnsi"/>
          <w:bCs/>
          <w:sz w:val="22"/>
          <w:szCs w:val="22"/>
        </w:rPr>
        <w:t>5996</w:t>
      </w:r>
      <w:r w:rsidRPr="006469FE">
        <w:rPr>
          <w:rFonts w:asciiTheme="minorHAnsi" w:hAnsiTheme="minorHAnsi"/>
          <w:sz w:val="22"/>
          <w:szCs w:val="22"/>
        </w:rPr>
        <w:t xml:space="preserve"> Sayılı Veteriner Hizmetleri, Bitki Sağlığı, Gıda ve Yem Kanununa göre Gıda Üretim ile Gıda Satış ve Toplu Tüketim Yerlerinin Kontrollerine ait bilgiler aşağıdaki tablolarda verilmiştir.</w:t>
      </w:r>
    </w:p>
    <w:p w:rsidR="00D13B52" w:rsidRPr="006469FE" w:rsidRDefault="00D13B52" w:rsidP="00DB302B">
      <w:pPr>
        <w:spacing w:line="276" w:lineRule="auto"/>
        <w:rPr>
          <w:rFonts w:asciiTheme="minorHAnsi" w:hAnsiTheme="minorHAnsi"/>
          <w:b/>
          <w:sz w:val="22"/>
          <w:szCs w:val="22"/>
        </w:rPr>
      </w:pPr>
    </w:p>
    <w:p w:rsidR="00D13B52" w:rsidRPr="006469FE" w:rsidRDefault="00D13B52" w:rsidP="00DB302B">
      <w:pPr>
        <w:pStyle w:val="Balk5"/>
        <w:spacing w:line="276" w:lineRule="auto"/>
        <w:jc w:val="both"/>
        <w:rPr>
          <w:szCs w:val="22"/>
        </w:rPr>
      </w:pPr>
      <w:bookmarkStart w:id="1028" w:name="_Toc411347619"/>
      <w:bookmarkStart w:id="1029" w:name="_Toc413836898"/>
      <w:r w:rsidRPr="006469FE">
        <w:rPr>
          <w:szCs w:val="22"/>
        </w:rPr>
        <w:t>4.6.1.1.1</w:t>
      </w:r>
      <w:r w:rsidR="00976C43" w:rsidRPr="006469FE">
        <w:rPr>
          <w:szCs w:val="22"/>
        </w:rPr>
        <w:t>.</w:t>
      </w:r>
      <w:r w:rsidRPr="006469FE">
        <w:rPr>
          <w:szCs w:val="22"/>
        </w:rPr>
        <w:t xml:space="preserve"> Gıda Üretim Yerleri</w:t>
      </w:r>
      <w:bookmarkEnd w:id="1028"/>
      <w:bookmarkEnd w:id="1029"/>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İlimizde 1164 adet Gıda Üretim yeri bulunmaktadır. Bu tesislerde 890 adet denetim yapılmış 37 işletmeye idari para cezası uygulanmış olup, denetim sırasında bu üretim yerlerinden 352 adet numune alınıp analize gönderilmiştir. </w:t>
      </w:r>
    </w:p>
    <w:p w:rsidR="00D13B52" w:rsidRPr="006469FE" w:rsidRDefault="00D13B52" w:rsidP="00DB302B">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6"/>
        <w:gridCol w:w="505"/>
        <w:gridCol w:w="1132"/>
      </w:tblGrid>
      <w:tr w:rsidR="00D13B52" w:rsidRPr="006469FE" w:rsidTr="0078610B">
        <w:trPr>
          <w:jc w:val="center"/>
        </w:trPr>
        <w:tc>
          <w:tcPr>
            <w:tcW w:w="0" w:type="auto"/>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İşletme sayısı</w:t>
            </w:r>
          </w:p>
        </w:tc>
        <w:tc>
          <w:tcPr>
            <w:tcW w:w="0" w:type="auto"/>
            <w:gridSpan w:val="2"/>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1164</w:t>
            </w:r>
          </w:p>
        </w:tc>
      </w:tr>
      <w:tr w:rsidR="00D13B52" w:rsidRPr="006469FE" w:rsidTr="0078610B">
        <w:trPr>
          <w:jc w:val="center"/>
        </w:trPr>
        <w:tc>
          <w:tcPr>
            <w:tcW w:w="0" w:type="auto"/>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Denetim Sayısı</w:t>
            </w:r>
          </w:p>
        </w:tc>
        <w:tc>
          <w:tcPr>
            <w:tcW w:w="0" w:type="auto"/>
            <w:gridSpan w:val="2"/>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 xml:space="preserve">  890</w:t>
            </w:r>
          </w:p>
        </w:tc>
      </w:tr>
      <w:tr w:rsidR="00D13B52" w:rsidRPr="006469FE" w:rsidTr="0078610B">
        <w:trPr>
          <w:jc w:val="center"/>
        </w:trPr>
        <w:tc>
          <w:tcPr>
            <w:tcW w:w="0" w:type="auto"/>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Alınan Numune Sayısı</w:t>
            </w:r>
          </w:p>
        </w:tc>
        <w:tc>
          <w:tcPr>
            <w:tcW w:w="0" w:type="auto"/>
            <w:gridSpan w:val="2"/>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 xml:space="preserve">  352</w:t>
            </w:r>
          </w:p>
        </w:tc>
      </w:tr>
      <w:tr w:rsidR="00D13B52" w:rsidRPr="006469FE" w:rsidTr="0078610B">
        <w:trPr>
          <w:jc w:val="center"/>
        </w:trPr>
        <w:tc>
          <w:tcPr>
            <w:tcW w:w="0" w:type="auto"/>
            <w:vMerge w:val="restart"/>
            <w:vAlign w:val="center"/>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Yapılan Cezai İşlem Sayısı</w:t>
            </w:r>
          </w:p>
        </w:tc>
        <w:tc>
          <w:tcPr>
            <w:tcW w:w="0" w:type="auto"/>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İPCK</w:t>
            </w:r>
          </w:p>
        </w:tc>
        <w:tc>
          <w:tcPr>
            <w:tcW w:w="0" w:type="auto"/>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 xml:space="preserve">Üretim Men </w:t>
            </w:r>
          </w:p>
        </w:tc>
      </w:tr>
      <w:tr w:rsidR="00D13B52" w:rsidRPr="006469FE" w:rsidTr="0078610B">
        <w:trPr>
          <w:jc w:val="center"/>
        </w:trPr>
        <w:tc>
          <w:tcPr>
            <w:tcW w:w="0" w:type="auto"/>
            <w:vMerge/>
          </w:tcPr>
          <w:p w:rsidR="00D13B52" w:rsidRPr="006469FE" w:rsidRDefault="00D13B52" w:rsidP="00DB302B">
            <w:pPr>
              <w:rPr>
                <w:rFonts w:asciiTheme="minorHAnsi" w:hAnsiTheme="minorHAnsi"/>
                <w:sz w:val="20"/>
                <w:szCs w:val="20"/>
              </w:rPr>
            </w:pPr>
          </w:p>
        </w:tc>
        <w:tc>
          <w:tcPr>
            <w:tcW w:w="0" w:type="auto"/>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 xml:space="preserve">  37</w:t>
            </w:r>
          </w:p>
        </w:tc>
        <w:tc>
          <w:tcPr>
            <w:tcW w:w="0" w:type="auto"/>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w:t>
            </w:r>
          </w:p>
        </w:tc>
      </w:tr>
      <w:tr w:rsidR="00D13B52" w:rsidRPr="006469FE" w:rsidTr="0078610B">
        <w:trPr>
          <w:jc w:val="center"/>
        </w:trPr>
        <w:tc>
          <w:tcPr>
            <w:tcW w:w="0" w:type="auto"/>
            <w:shd w:val="clear" w:color="auto" w:fill="FBD4B4"/>
          </w:tcPr>
          <w:p w:rsidR="00D13B52" w:rsidRPr="006469FE" w:rsidRDefault="00D13B52" w:rsidP="00DB302B">
            <w:pPr>
              <w:tabs>
                <w:tab w:val="left" w:pos="1093"/>
              </w:tabs>
              <w:rPr>
                <w:rFonts w:asciiTheme="minorHAnsi" w:hAnsiTheme="minorHAnsi"/>
                <w:b/>
                <w:sz w:val="20"/>
                <w:szCs w:val="20"/>
              </w:rPr>
            </w:pPr>
            <w:r w:rsidRPr="006469FE">
              <w:rPr>
                <w:rFonts w:asciiTheme="minorHAnsi" w:hAnsiTheme="minorHAnsi"/>
                <w:b/>
                <w:sz w:val="20"/>
                <w:szCs w:val="20"/>
              </w:rPr>
              <w:t>Toplam</w:t>
            </w:r>
            <w:r w:rsidRPr="006469FE">
              <w:rPr>
                <w:rFonts w:asciiTheme="minorHAnsi" w:hAnsiTheme="minorHAnsi"/>
                <w:b/>
                <w:sz w:val="20"/>
                <w:szCs w:val="20"/>
              </w:rPr>
              <w:tab/>
            </w:r>
          </w:p>
        </w:tc>
        <w:tc>
          <w:tcPr>
            <w:tcW w:w="0" w:type="auto"/>
            <w:gridSpan w:val="2"/>
            <w:shd w:val="clear" w:color="auto" w:fill="FBD4B4"/>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37</w:t>
            </w:r>
          </w:p>
        </w:tc>
      </w:tr>
    </w:tbl>
    <w:p w:rsidR="00D13B52" w:rsidRPr="006469FE" w:rsidRDefault="00D13B52" w:rsidP="00DB302B">
      <w:pPr>
        <w:rPr>
          <w:rFonts w:asciiTheme="minorHAnsi" w:hAnsiTheme="minorHAnsi"/>
        </w:rPr>
      </w:pPr>
    </w:p>
    <w:p w:rsidR="00D13B52" w:rsidRPr="006469FE" w:rsidRDefault="00D13B52" w:rsidP="00DB302B">
      <w:pPr>
        <w:pStyle w:val="Balk5"/>
        <w:spacing w:line="276" w:lineRule="auto"/>
        <w:jc w:val="left"/>
        <w:rPr>
          <w:szCs w:val="22"/>
        </w:rPr>
      </w:pPr>
      <w:bookmarkStart w:id="1030" w:name="_Toc411347620"/>
      <w:bookmarkStart w:id="1031" w:name="_Toc413836899"/>
      <w:r w:rsidRPr="006469FE">
        <w:rPr>
          <w:szCs w:val="22"/>
        </w:rPr>
        <w:t>4.6.1.1.2</w:t>
      </w:r>
      <w:r w:rsidR="00976C43" w:rsidRPr="006469FE">
        <w:rPr>
          <w:szCs w:val="22"/>
        </w:rPr>
        <w:t>.</w:t>
      </w:r>
      <w:r w:rsidRPr="006469FE">
        <w:rPr>
          <w:szCs w:val="22"/>
        </w:rPr>
        <w:t xml:space="preserve"> Gıda Satış ve Toplu Tüketim Yerleri</w:t>
      </w:r>
      <w:bookmarkEnd w:id="1030"/>
      <w:bookmarkEnd w:id="1031"/>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İlimizde 6039 adet gıda satış ve toplu tüketim yeri mevcut olup, bu işyerlerinde 2014 yılında 6051 adet denetim gerçekleştirilmiş olup, 68 işletmeye idari para cezası uygulanmış olup, denetim sırasında bu satış ve toplu </w:t>
      </w:r>
      <w:r w:rsidR="00976C43" w:rsidRPr="006469FE">
        <w:rPr>
          <w:rFonts w:asciiTheme="minorHAnsi" w:hAnsiTheme="minorHAnsi"/>
          <w:sz w:val="22"/>
          <w:szCs w:val="22"/>
        </w:rPr>
        <w:t>tüketim yerlerinden</w:t>
      </w:r>
      <w:r w:rsidRPr="006469FE">
        <w:rPr>
          <w:rFonts w:asciiTheme="minorHAnsi" w:hAnsiTheme="minorHAnsi"/>
          <w:sz w:val="22"/>
          <w:szCs w:val="22"/>
        </w:rPr>
        <w:t xml:space="preserve"> 240 adet numune alınıp analize gönderilmiştir. </w:t>
      </w:r>
    </w:p>
    <w:p w:rsidR="00D13B52" w:rsidRPr="006469FE" w:rsidRDefault="00D13B52" w:rsidP="00DB302B">
      <w:pPr>
        <w:spacing w:line="276" w:lineRule="auto"/>
        <w:ind w:firstLine="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6"/>
        <w:gridCol w:w="505"/>
        <w:gridCol w:w="732"/>
      </w:tblGrid>
      <w:tr w:rsidR="00D13B52" w:rsidRPr="006469FE" w:rsidTr="0078610B">
        <w:trPr>
          <w:jc w:val="center"/>
        </w:trPr>
        <w:tc>
          <w:tcPr>
            <w:tcW w:w="0" w:type="auto"/>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İşletme sayısı</w:t>
            </w:r>
          </w:p>
        </w:tc>
        <w:tc>
          <w:tcPr>
            <w:tcW w:w="0" w:type="auto"/>
            <w:gridSpan w:val="2"/>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6039</w:t>
            </w:r>
          </w:p>
        </w:tc>
      </w:tr>
      <w:tr w:rsidR="00D13B52" w:rsidRPr="006469FE" w:rsidTr="0078610B">
        <w:trPr>
          <w:jc w:val="center"/>
        </w:trPr>
        <w:tc>
          <w:tcPr>
            <w:tcW w:w="0" w:type="auto"/>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Denetim Sayısı</w:t>
            </w:r>
          </w:p>
        </w:tc>
        <w:tc>
          <w:tcPr>
            <w:tcW w:w="0" w:type="auto"/>
            <w:gridSpan w:val="2"/>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6051</w:t>
            </w:r>
          </w:p>
        </w:tc>
      </w:tr>
      <w:tr w:rsidR="00D13B52" w:rsidRPr="006469FE" w:rsidTr="0078610B">
        <w:trPr>
          <w:jc w:val="center"/>
        </w:trPr>
        <w:tc>
          <w:tcPr>
            <w:tcW w:w="0" w:type="auto"/>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Alınan Numune Sayısı</w:t>
            </w:r>
          </w:p>
        </w:tc>
        <w:tc>
          <w:tcPr>
            <w:tcW w:w="0" w:type="auto"/>
            <w:gridSpan w:val="2"/>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 xml:space="preserve">  240</w:t>
            </w:r>
          </w:p>
        </w:tc>
      </w:tr>
      <w:tr w:rsidR="00D13B52" w:rsidRPr="006469FE" w:rsidTr="0078610B">
        <w:trPr>
          <w:jc w:val="center"/>
        </w:trPr>
        <w:tc>
          <w:tcPr>
            <w:tcW w:w="0" w:type="auto"/>
            <w:vMerge w:val="restart"/>
            <w:vAlign w:val="center"/>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Yapılan Cezai İşlem Sayısı</w:t>
            </w:r>
          </w:p>
        </w:tc>
        <w:tc>
          <w:tcPr>
            <w:tcW w:w="0" w:type="auto"/>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İPCK</w:t>
            </w:r>
          </w:p>
        </w:tc>
        <w:tc>
          <w:tcPr>
            <w:tcW w:w="0" w:type="auto"/>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Savcılık</w:t>
            </w:r>
          </w:p>
        </w:tc>
      </w:tr>
      <w:tr w:rsidR="00D13B52" w:rsidRPr="006469FE" w:rsidTr="0078610B">
        <w:trPr>
          <w:jc w:val="center"/>
        </w:trPr>
        <w:tc>
          <w:tcPr>
            <w:tcW w:w="0" w:type="auto"/>
            <w:vMerge/>
          </w:tcPr>
          <w:p w:rsidR="00D13B52" w:rsidRPr="006469FE" w:rsidRDefault="00D13B52" w:rsidP="00DB302B">
            <w:pPr>
              <w:rPr>
                <w:rFonts w:asciiTheme="minorHAnsi" w:hAnsiTheme="minorHAnsi"/>
                <w:sz w:val="20"/>
                <w:szCs w:val="20"/>
              </w:rPr>
            </w:pPr>
          </w:p>
        </w:tc>
        <w:tc>
          <w:tcPr>
            <w:tcW w:w="0" w:type="auto"/>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68</w:t>
            </w:r>
          </w:p>
        </w:tc>
        <w:tc>
          <w:tcPr>
            <w:tcW w:w="0" w:type="auto"/>
          </w:tcPr>
          <w:p w:rsidR="00D13B52" w:rsidRPr="006469FE" w:rsidRDefault="00D13B52" w:rsidP="00DB302B">
            <w:pPr>
              <w:jc w:val="center"/>
              <w:rPr>
                <w:rFonts w:asciiTheme="minorHAnsi" w:hAnsiTheme="minorHAnsi"/>
                <w:sz w:val="20"/>
                <w:szCs w:val="20"/>
              </w:rPr>
            </w:pPr>
          </w:p>
        </w:tc>
      </w:tr>
      <w:tr w:rsidR="00D13B52" w:rsidRPr="006469FE" w:rsidTr="0078610B">
        <w:trPr>
          <w:jc w:val="center"/>
        </w:trPr>
        <w:tc>
          <w:tcPr>
            <w:tcW w:w="0" w:type="auto"/>
            <w:shd w:val="clear" w:color="auto" w:fill="FBD4B4"/>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Toplam</w:t>
            </w:r>
          </w:p>
        </w:tc>
        <w:tc>
          <w:tcPr>
            <w:tcW w:w="0" w:type="auto"/>
            <w:gridSpan w:val="2"/>
            <w:shd w:val="clear" w:color="auto" w:fill="FBD4B4"/>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68</w:t>
            </w:r>
          </w:p>
        </w:tc>
      </w:tr>
    </w:tbl>
    <w:p w:rsidR="00D13B52" w:rsidRPr="006469FE" w:rsidRDefault="00D13B52" w:rsidP="00DB302B">
      <w:pPr>
        <w:rPr>
          <w:rFonts w:asciiTheme="minorHAnsi" w:hAnsiTheme="minorHAnsi"/>
          <w:b/>
        </w:rPr>
      </w:pPr>
    </w:p>
    <w:p w:rsidR="00D13B52" w:rsidRPr="006469FE" w:rsidRDefault="00D13B52" w:rsidP="00DB302B">
      <w:pPr>
        <w:pStyle w:val="Balk4"/>
        <w:spacing w:after="0" w:line="276" w:lineRule="auto"/>
        <w:rPr>
          <w:szCs w:val="22"/>
        </w:rPr>
      </w:pPr>
      <w:bookmarkStart w:id="1032" w:name="_Toc411347621"/>
      <w:bookmarkStart w:id="1033" w:name="_Toc413836900"/>
      <w:r w:rsidRPr="006469FE">
        <w:rPr>
          <w:szCs w:val="22"/>
        </w:rPr>
        <w:t>4.6.1.2 Gıda İhracat ve İthalatı</w:t>
      </w:r>
      <w:bookmarkEnd w:id="1032"/>
      <w:bookmarkEnd w:id="1033"/>
    </w:p>
    <w:p w:rsidR="00D13B52" w:rsidRPr="006469FE" w:rsidRDefault="00D13B52" w:rsidP="00DB302B">
      <w:pPr>
        <w:pStyle w:val="Balk5"/>
        <w:spacing w:line="276" w:lineRule="auto"/>
        <w:jc w:val="left"/>
        <w:rPr>
          <w:szCs w:val="22"/>
        </w:rPr>
      </w:pPr>
      <w:bookmarkStart w:id="1034" w:name="_Toc411347622"/>
      <w:bookmarkStart w:id="1035" w:name="_Toc413836901"/>
      <w:r w:rsidRPr="006469FE">
        <w:rPr>
          <w:szCs w:val="22"/>
        </w:rPr>
        <w:t>4.6.1.2.1</w:t>
      </w:r>
      <w:r w:rsidR="00976C43" w:rsidRPr="006469FE">
        <w:rPr>
          <w:szCs w:val="22"/>
        </w:rPr>
        <w:t>.</w:t>
      </w:r>
      <w:r w:rsidRPr="006469FE">
        <w:rPr>
          <w:szCs w:val="22"/>
        </w:rPr>
        <w:t xml:space="preserve"> İhracat</w:t>
      </w:r>
      <w:bookmarkEnd w:id="1034"/>
      <w:bookmarkEnd w:id="1035"/>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ilimizden ihracatı yapılan ürünler ve miktarları aşağıdaki tabloda gösterilmiştir.</w:t>
      </w:r>
    </w:p>
    <w:p w:rsidR="00D13B52" w:rsidRPr="006469FE" w:rsidRDefault="00D13B52" w:rsidP="00DB302B">
      <w:pPr>
        <w:ind w:firstLine="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1476"/>
      </w:tblGrid>
      <w:tr w:rsidR="00D13B52" w:rsidRPr="006469FE" w:rsidTr="00B56501">
        <w:trPr>
          <w:trHeight w:val="318"/>
          <w:jc w:val="center"/>
        </w:trPr>
        <w:tc>
          <w:tcPr>
            <w:tcW w:w="2722" w:type="dxa"/>
            <w:shd w:val="clear" w:color="auto" w:fill="FBD4B4"/>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İHRACATI YAPILAN ÜRÜNLER</w:t>
            </w:r>
          </w:p>
        </w:tc>
        <w:tc>
          <w:tcPr>
            <w:tcW w:w="0" w:type="auto"/>
            <w:shd w:val="clear" w:color="auto" w:fill="FBD4B4"/>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MİKTARI (TON)</w:t>
            </w:r>
          </w:p>
        </w:tc>
      </w:tr>
      <w:tr w:rsidR="00D13B52" w:rsidRPr="006469FE" w:rsidTr="00B56501">
        <w:trPr>
          <w:trHeight w:val="318"/>
          <w:jc w:val="center"/>
        </w:trPr>
        <w:tc>
          <w:tcPr>
            <w:tcW w:w="2722" w:type="dxa"/>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Meyve Sebze ürünleri</w:t>
            </w:r>
          </w:p>
        </w:tc>
        <w:tc>
          <w:tcPr>
            <w:tcW w:w="0" w:type="auto"/>
          </w:tcPr>
          <w:p w:rsidR="00D13B52" w:rsidRPr="006469FE" w:rsidRDefault="00D13B52" w:rsidP="00DB302B">
            <w:pPr>
              <w:jc w:val="right"/>
              <w:rPr>
                <w:rFonts w:asciiTheme="minorHAnsi" w:hAnsiTheme="minorHAnsi"/>
                <w:sz w:val="20"/>
                <w:szCs w:val="20"/>
              </w:rPr>
            </w:pPr>
            <w:r w:rsidRPr="006469FE">
              <w:rPr>
                <w:rFonts w:asciiTheme="minorHAnsi" w:hAnsiTheme="minorHAnsi"/>
                <w:sz w:val="20"/>
                <w:szCs w:val="20"/>
              </w:rPr>
              <w:t>1000,49</w:t>
            </w:r>
          </w:p>
        </w:tc>
      </w:tr>
      <w:tr w:rsidR="00D13B52" w:rsidRPr="006469FE" w:rsidTr="00B56501">
        <w:trPr>
          <w:trHeight w:val="318"/>
          <w:jc w:val="center"/>
        </w:trPr>
        <w:tc>
          <w:tcPr>
            <w:tcW w:w="2722" w:type="dxa"/>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Şekerli mamuller</w:t>
            </w:r>
          </w:p>
        </w:tc>
        <w:tc>
          <w:tcPr>
            <w:tcW w:w="0" w:type="auto"/>
          </w:tcPr>
          <w:p w:rsidR="00D13B52" w:rsidRPr="006469FE" w:rsidRDefault="00D13B52" w:rsidP="00DB302B">
            <w:pPr>
              <w:jc w:val="right"/>
              <w:rPr>
                <w:rFonts w:asciiTheme="minorHAnsi" w:hAnsiTheme="minorHAnsi"/>
                <w:sz w:val="20"/>
                <w:szCs w:val="20"/>
              </w:rPr>
            </w:pPr>
            <w:r w:rsidRPr="006469FE">
              <w:rPr>
                <w:rFonts w:asciiTheme="minorHAnsi" w:hAnsiTheme="minorHAnsi"/>
                <w:sz w:val="20"/>
                <w:szCs w:val="20"/>
              </w:rPr>
              <w:t>23,05</w:t>
            </w:r>
          </w:p>
        </w:tc>
      </w:tr>
      <w:tr w:rsidR="00D13B52" w:rsidRPr="006469FE" w:rsidTr="00B56501">
        <w:trPr>
          <w:trHeight w:val="318"/>
          <w:jc w:val="center"/>
        </w:trPr>
        <w:tc>
          <w:tcPr>
            <w:tcW w:w="2722" w:type="dxa"/>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 xml:space="preserve">Bitkisel yağlar </w:t>
            </w:r>
          </w:p>
        </w:tc>
        <w:tc>
          <w:tcPr>
            <w:tcW w:w="0" w:type="auto"/>
          </w:tcPr>
          <w:p w:rsidR="00D13B52" w:rsidRPr="006469FE" w:rsidRDefault="00D13B52" w:rsidP="00DB302B">
            <w:pPr>
              <w:jc w:val="right"/>
              <w:rPr>
                <w:rFonts w:asciiTheme="minorHAnsi" w:hAnsiTheme="minorHAnsi"/>
                <w:sz w:val="20"/>
                <w:szCs w:val="20"/>
              </w:rPr>
            </w:pPr>
            <w:r w:rsidRPr="006469FE">
              <w:rPr>
                <w:rFonts w:asciiTheme="minorHAnsi" w:hAnsiTheme="minorHAnsi"/>
                <w:sz w:val="20"/>
                <w:szCs w:val="20"/>
              </w:rPr>
              <w:t>1,64</w:t>
            </w:r>
          </w:p>
        </w:tc>
      </w:tr>
      <w:tr w:rsidR="00D13B52" w:rsidRPr="006469FE" w:rsidTr="00B56501">
        <w:trPr>
          <w:trHeight w:val="318"/>
          <w:jc w:val="center"/>
        </w:trPr>
        <w:tc>
          <w:tcPr>
            <w:tcW w:w="2722" w:type="dxa"/>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Dondurulmuş unlu mamuller</w:t>
            </w:r>
          </w:p>
        </w:tc>
        <w:tc>
          <w:tcPr>
            <w:tcW w:w="0" w:type="auto"/>
          </w:tcPr>
          <w:p w:rsidR="00D13B52" w:rsidRPr="006469FE" w:rsidRDefault="00D13B52" w:rsidP="00DB302B">
            <w:pPr>
              <w:jc w:val="right"/>
              <w:rPr>
                <w:rFonts w:asciiTheme="minorHAnsi" w:hAnsiTheme="minorHAnsi"/>
                <w:sz w:val="20"/>
                <w:szCs w:val="20"/>
              </w:rPr>
            </w:pPr>
            <w:r w:rsidRPr="006469FE">
              <w:rPr>
                <w:rFonts w:asciiTheme="minorHAnsi" w:hAnsiTheme="minorHAnsi"/>
                <w:sz w:val="20"/>
                <w:szCs w:val="20"/>
              </w:rPr>
              <w:t>2,47</w:t>
            </w:r>
          </w:p>
        </w:tc>
      </w:tr>
      <w:tr w:rsidR="00D13B52" w:rsidRPr="006469FE" w:rsidTr="00B56501">
        <w:trPr>
          <w:trHeight w:val="318"/>
          <w:jc w:val="center"/>
        </w:trPr>
        <w:tc>
          <w:tcPr>
            <w:tcW w:w="2722" w:type="dxa"/>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Rusya Fed.yaş meyve</w:t>
            </w:r>
          </w:p>
        </w:tc>
        <w:tc>
          <w:tcPr>
            <w:tcW w:w="0" w:type="auto"/>
          </w:tcPr>
          <w:p w:rsidR="00D13B52" w:rsidRPr="006469FE" w:rsidRDefault="00D13B52" w:rsidP="00DB302B">
            <w:pPr>
              <w:jc w:val="right"/>
              <w:rPr>
                <w:rFonts w:asciiTheme="minorHAnsi" w:hAnsiTheme="minorHAnsi"/>
                <w:sz w:val="20"/>
                <w:szCs w:val="20"/>
              </w:rPr>
            </w:pPr>
            <w:r w:rsidRPr="006469FE">
              <w:rPr>
                <w:rFonts w:asciiTheme="minorHAnsi" w:hAnsiTheme="minorHAnsi"/>
                <w:sz w:val="20"/>
                <w:szCs w:val="20"/>
              </w:rPr>
              <w:t>216,8</w:t>
            </w:r>
          </w:p>
        </w:tc>
      </w:tr>
      <w:tr w:rsidR="00D13B52" w:rsidRPr="006469FE" w:rsidTr="00B56501">
        <w:trPr>
          <w:trHeight w:val="318"/>
          <w:jc w:val="center"/>
        </w:trPr>
        <w:tc>
          <w:tcPr>
            <w:tcW w:w="2722" w:type="dxa"/>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Pirinç</w:t>
            </w:r>
          </w:p>
        </w:tc>
        <w:tc>
          <w:tcPr>
            <w:tcW w:w="0" w:type="auto"/>
          </w:tcPr>
          <w:p w:rsidR="00D13B52" w:rsidRPr="006469FE" w:rsidRDefault="00D13B52" w:rsidP="00DB302B">
            <w:pPr>
              <w:jc w:val="right"/>
              <w:rPr>
                <w:rFonts w:asciiTheme="minorHAnsi" w:hAnsiTheme="minorHAnsi"/>
                <w:sz w:val="20"/>
                <w:szCs w:val="20"/>
              </w:rPr>
            </w:pPr>
            <w:r w:rsidRPr="006469FE">
              <w:rPr>
                <w:rFonts w:asciiTheme="minorHAnsi" w:hAnsiTheme="minorHAnsi"/>
                <w:sz w:val="20"/>
                <w:szCs w:val="20"/>
              </w:rPr>
              <w:t>24</w:t>
            </w:r>
          </w:p>
        </w:tc>
      </w:tr>
      <w:tr w:rsidR="00D13B52" w:rsidRPr="006469FE" w:rsidTr="00B56501">
        <w:trPr>
          <w:trHeight w:val="318"/>
          <w:jc w:val="center"/>
        </w:trPr>
        <w:tc>
          <w:tcPr>
            <w:tcW w:w="2722" w:type="dxa"/>
            <w:shd w:val="clear" w:color="auto" w:fill="FBD4B4"/>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TOPLAM</w:t>
            </w:r>
          </w:p>
        </w:tc>
        <w:tc>
          <w:tcPr>
            <w:tcW w:w="0" w:type="auto"/>
            <w:shd w:val="clear" w:color="auto" w:fill="FBD4B4"/>
          </w:tcPr>
          <w:p w:rsidR="00D13B52" w:rsidRPr="006469FE" w:rsidRDefault="00D13B52" w:rsidP="00DB302B">
            <w:pPr>
              <w:jc w:val="right"/>
              <w:rPr>
                <w:rFonts w:asciiTheme="minorHAnsi" w:hAnsiTheme="minorHAnsi"/>
                <w:b/>
                <w:sz w:val="20"/>
                <w:szCs w:val="20"/>
              </w:rPr>
            </w:pPr>
            <w:r w:rsidRPr="006469FE">
              <w:rPr>
                <w:rFonts w:asciiTheme="minorHAnsi" w:hAnsiTheme="minorHAnsi"/>
                <w:b/>
                <w:sz w:val="20"/>
                <w:szCs w:val="20"/>
              </w:rPr>
              <w:t>1268,45</w:t>
            </w:r>
          </w:p>
        </w:tc>
      </w:tr>
    </w:tbl>
    <w:p w:rsidR="000946DF" w:rsidRDefault="000946DF" w:rsidP="00DB302B">
      <w:pPr>
        <w:pStyle w:val="Balk5"/>
        <w:spacing w:line="276" w:lineRule="auto"/>
        <w:jc w:val="left"/>
        <w:rPr>
          <w:szCs w:val="22"/>
        </w:rPr>
      </w:pPr>
      <w:bookmarkStart w:id="1036" w:name="_Toc411347623"/>
    </w:p>
    <w:p w:rsidR="000946DF" w:rsidRDefault="000946DF" w:rsidP="000946DF"/>
    <w:p w:rsidR="000946DF" w:rsidRPr="000946DF" w:rsidRDefault="000946DF" w:rsidP="000946DF"/>
    <w:p w:rsidR="00D13B52" w:rsidRPr="006469FE" w:rsidRDefault="00D13B52" w:rsidP="00DB302B">
      <w:pPr>
        <w:pStyle w:val="Balk5"/>
        <w:spacing w:line="276" w:lineRule="auto"/>
        <w:jc w:val="left"/>
        <w:rPr>
          <w:szCs w:val="22"/>
        </w:rPr>
      </w:pPr>
      <w:bookmarkStart w:id="1037" w:name="_Toc413836902"/>
      <w:r w:rsidRPr="006469FE">
        <w:rPr>
          <w:szCs w:val="22"/>
        </w:rPr>
        <w:lastRenderedPageBreak/>
        <w:t>4.6.1.2.2 İthalat</w:t>
      </w:r>
      <w:bookmarkEnd w:id="1036"/>
      <w:bookmarkEnd w:id="1037"/>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 xml:space="preserve">2014 yılında 25 adet fiili ithalat aşağıda belirtilen ürünler bazında yapılmıştır. </w:t>
      </w:r>
    </w:p>
    <w:p w:rsidR="00D13B52" w:rsidRPr="006469FE" w:rsidRDefault="00D13B52" w:rsidP="00DB302B">
      <w:pPr>
        <w:spacing w:line="276" w:lineRule="auto"/>
        <w:rPr>
          <w:rFonts w:asciiTheme="minorHAnsi" w:hAnsiTheme="minorHAnsi"/>
          <w:b/>
          <w:sz w:val="22"/>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419"/>
      </w:tblGrid>
      <w:tr w:rsidR="00D13B52" w:rsidRPr="006469FE" w:rsidTr="0078610B">
        <w:trPr>
          <w:jc w:val="center"/>
        </w:trPr>
        <w:tc>
          <w:tcPr>
            <w:tcW w:w="0" w:type="auto"/>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 xml:space="preserve">Fiili İthalat Sayısı </w:t>
            </w:r>
          </w:p>
        </w:tc>
        <w:tc>
          <w:tcPr>
            <w:tcW w:w="0" w:type="auto"/>
          </w:tcPr>
          <w:p w:rsidR="00D13B52" w:rsidRPr="006469FE" w:rsidRDefault="00D13B52" w:rsidP="00DB302B">
            <w:pPr>
              <w:rPr>
                <w:rFonts w:asciiTheme="minorHAnsi" w:hAnsiTheme="minorHAnsi"/>
                <w:sz w:val="20"/>
                <w:szCs w:val="20"/>
              </w:rPr>
            </w:pPr>
            <w:r w:rsidRPr="006469FE">
              <w:rPr>
                <w:rFonts w:asciiTheme="minorHAnsi" w:hAnsiTheme="minorHAnsi"/>
                <w:sz w:val="20"/>
                <w:szCs w:val="20"/>
              </w:rPr>
              <w:t>25</w:t>
            </w:r>
          </w:p>
        </w:tc>
      </w:tr>
    </w:tbl>
    <w:p w:rsidR="00D13B52" w:rsidRPr="006469FE" w:rsidRDefault="00D13B52" w:rsidP="00DB302B">
      <w:pPr>
        <w:rPr>
          <w:rFonts w:asciiTheme="minorHAnsi" w:hAnsiTheme="minorHAnsi"/>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1701"/>
        <w:gridCol w:w="1749"/>
        <w:gridCol w:w="1417"/>
      </w:tblGrid>
      <w:tr w:rsidR="0078610B" w:rsidRPr="006469FE" w:rsidTr="00B56501">
        <w:trPr>
          <w:trHeight w:val="20"/>
          <w:jc w:val="center"/>
        </w:trPr>
        <w:tc>
          <w:tcPr>
            <w:tcW w:w="1949" w:type="dxa"/>
            <w:shd w:val="clear" w:color="auto" w:fill="FBD4B4"/>
          </w:tcPr>
          <w:p w:rsidR="0078610B" w:rsidRPr="006469FE" w:rsidRDefault="0078610B" w:rsidP="00DB302B">
            <w:pPr>
              <w:rPr>
                <w:rFonts w:asciiTheme="minorHAnsi" w:hAnsiTheme="minorHAnsi"/>
                <w:b/>
                <w:sz w:val="20"/>
                <w:szCs w:val="20"/>
              </w:rPr>
            </w:pPr>
            <w:r w:rsidRPr="006469FE">
              <w:rPr>
                <w:rFonts w:asciiTheme="minorHAnsi" w:hAnsiTheme="minorHAnsi"/>
                <w:b/>
                <w:sz w:val="20"/>
                <w:szCs w:val="20"/>
              </w:rPr>
              <w:t>ÜRÜN ADI</w:t>
            </w:r>
          </w:p>
        </w:tc>
        <w:tc>
          <w:tcPr>
            <w:tcW w:w="1701" w:type="dxa"/>
            <w:shd w:val="clear" w:color="auto" w:fill="FBD4B4"/>
          </w:tcPr>
          <w:p w:rsidR="0078610B" w:rsidRPr="006469FE" w:rsidRDefault="0078610B" w:rsidP="00DB302B">
            <w:pPr>
              <w:rPr>
                <w:rFonts w:asciiTheme="minorHAnsi" w:hAnsiTheme="minorHAnsi"/>
                <w:b/>
                <w:sz w:val="20"/>
                <w:szCs w:val="20"/>
              </w:rPr>
            </w:pPr>
            <w:r w:rsidRPr="006469FE">
              <w:rPr>
                <w:rFonts w:asciiTheme="minorHAnsi" w:hAnsiTheme="minorHAnsi"/>
                <w:b/>
                <w:sz w:val="20"/>
                <w:szCs w:val="20"/>
              </w:rPr>
              <w:t>MİKTARI (TON)</w:t>
            </w:r>
          </w:p>
        </w:tc>
        <w:tc>
          <w:tcPr>
            <w:tcW w:w="1749" w:type="dxa"/>
            <w:shd w:val="clear" w:color="auto" w:fill="FBD4B4"/>
          </w:tcPr>
          <w:p w:rsidR="0078610B" w:rsidRPr="006469FE" w:rsidRDefault="0078610B" w:rsidP="00DB302B">
            <w:pPr>
              <w:rPr>
                <w:rFonts w:asciiTheme="minorHAnsi" w:hAnsiTheme="minorHAnsi"/>
                <w:b/>
                <w:sz w:val="20"/>
                <w:szCs w:val="20"/>
              </w:rPr>
            </w:pPr>
            <w:r w:rsidRPr="006469FE">
              <w:rPr>
                <w:rFonts w:asciiTheme="minorHAnsi" w:hAnsiTheme="minorHAnsi"/>
                <w:b/>
                <w:sz w:val="20"/>
                <w:szCs w:val="20"/>
              </w:rPr>
              <w:t>ÜRÜN ADI</w:t>
            </w:r>
          </w:p>
        </w:tc>
        <w:tc>
          <w:tcPr>
            <w:tcW w:w="1417" w:type="dxa"/>
            <w:shd w:val="clear" w:color="auto" w:fill="FBD4B4"/>
          </w:tcPr>
          <w:p w:rsidR="0078610B" w:rsidRPr="006469FE" w:rsidRDefault="0078610B" w:rsidP="00DB302B">
            <w:pPr>
              <w:rPr>
                <w:rFonts w:asciiTheme="minorHAnsi" w:hAnsiTheme="minorHAnsi"/>
                <w:b/>
                <w:sz w:val="20"/>
                <w:szCs w:val="20"/>
              </w:rPr>
            </w:pPr>
            <w:r w:rsidRPr="006469FE">
              <w:rPr>
                <w:rFonts w:asciiTheme="minorHAnsi" w:hAnsiTheme="minorHAnsi"/>
                <w:b/>
                <w:sz w:val="20"/>
                <w:szCs w:val="20"/>
              </w:rPr>
              <w:t>MİKTARI (AD.)</w:t>
            </w:r>
          </w:p>
        </w:tc>
      </w:tr>
      <w:tr w:rsidR="0078610B" w:rsidRPr="006469FE" w:rsidTr="00B56501">
        <w:trPr>
          <w:trHeight w:val="20"/>
          <w:jc w:val="center"/>
        </w:trPr>
        <w:tc>
          <w:tcPr>
            <w:tcW w:w="1949" w:type="dxa"/>
          </w:tcPr>
          <w:p w:rsidR="0078610B" w:rsidRPr="006469FE" w:rsidRDefault="0078610B" w:rsidP="00DB302B">
            <w:pPr>
              <w:jc w:val="left"/>
              <w:rPr>
                <w:rFonts w:asciiTheme="minorHAnsi" w:hAnsiTheme="minorHAnsi"/>
                <w:sz w:val="20"/>
                <w:szCs w:val="20"/>
              </w:rPr>
            </w:pPr>
            <w:r w:rsidRPr="006469FE">
              <w:rPr>
                <w:rFonts w:asciiTheme="minorHAnsi" w:hAnsiTheme="minorHAnsi"/>
                <w:sz w:val="20"/>
                <w:szCs w:val="20"/>
              </w:rPr>
              <w:t>Dondurulmuş yaban mersini</w:t>
            </w:r>
          </w:p>
        </w:tc>
        <w:tc>
          <w:tcPr>
            <w:tcW w:w="1701" w:type="dxa"/>
            <w:vAlign w:val="center"/>
          </w:tcPr>
          <w:p w:rsidR="0078610B" w:rsidRPr="006469FE" w:rsidRDefault="0078610B" w:rsidP="00DB302B">
            <w:pPr>
              <w:jc w:val="center"/>
              <w:rPr>
                <w:rFonts w:asciiTheme="minorHAnsi" w:hAnsiTheme="minorHAnsi"/>
                <w:sz w:val="20"/>
                <w:szCs w:val="20"/>
              </w:rPr>
            </w:pPr>
            <w:r w:rsidRPr="006469FE">
              <w:rPr>
                <w:rFonts w:asciiTheme="minorHAnsi" w:hAnsiTheme="minorHAnsi"/>
                <w:sz w:val="20"/>
                <w:szCs w:val="20"/>
              </w:rPr>
              <w:t>20,43</w:t>
            </w:r>
          </w:p>
        </w:tc>
        <w:tc>
          <w:tcPr>
            <w:tcW w:w="1749" w:type="dxa"/>
            <w:vAlign w:val="center"/>
          </w:tcPr>
          <w:p w:rsidR="0078610B" w:rsidRPr="006469FE" w:rsidRDefault="0078610B" w:rsidP="00DB302B">
            <w:pPr>
              <w:jc w:val="left"/>
              <w:rPr>
                <w:rFonts w:asciiTheme="minorHAnsi" w:hAnsiTheme="minorHAnsi"/>
                <w:sz w:val="20"/>
                <w:szCs w:val="20"/>
              </w:rPr>
            </w:pPr>
            <w:r w:rsidRPr="006469FE">
              <w:rPr>
                <w:rFonts w:asciiTheme="minorHAnsi" w:hAnsiTheme="minorHAnsi"/>
                <w:sz w:val="20"/>
                <w:szCs w:val="20"/>
              </w:rPr>
              <w:t>Cam kavanoz</w:t>
            </w:r>
          </w:p>
        </w:tc>
        <w:tc>
          <w:tcPr>
            <w:tcW w:w="1417" w:type="dxa"/>
            <w:vAlign w:val="center"/>
          </w:tcPr>
          <w:p w:rsidR="0078610B" w:rsidRPr="006469FE" w:rsidRDefault="0078610B" w:rsidP="00DB302B">
            <w:pPr>
              <w:jc w:val="center"/>
              <w:rPr>
                <w:rFonts w:asciiTheme="minorHAnsi" w:hAnsiTheme="minorHAnsi"/>
                <w:sz w:val="20"/>
                <w:szCs w:val="20"/>
              </w:rPr>
            </w:pPr>
            <w:r w:rsidRPr="006469FE">
              <w:rPr>
                <w:rFonts w:asciiTheme="minorHAnsi" w:hAnsiTheme="minorHAnsi"/>
                <w:sz w:val="20"/>
                <w:szCs w:val="20"/>
              </w:rPr>
              <w:t>1744246</w:t>
            </w:r>
          </w:p>
        </w:tc>
      </w:tr>
      <w:tr w:rsidR="0078610B" w:rsidRPr="006469FE" w:rsidTr="00B56501">
        <w:trPr>
          <w:trHeight w:val="20"/>
          <w:jc w:val="center"/>
        </w:trPr>
        <w:tc>
          <w:tcPr>
            <w:tcW w:w="1949" w:type="dxa"/>
          </w:tcPr>
          <w:p w:rsidR="0078610B" w:rsidRPr="006469FE" w:rsidRDefault="0078610B" w:rsidP="00DB302B">
            <w:pPr>
              <w:jc w:val="left"/>
              <w:rPr>
                <w:rFonts w:asciiTheme="minorHAnsi" w:hAnsiTheme="minorHAnsi"/>
                <w:sz w:val="20"/>
                <w:szCs w:val="20"/>
              </w:rPr>
            </w:pPr>
            <w:r w:rsidRPr="006469FE">
              <w:rPr>
                <w:rFonts w:asciiTheme="minorHAnsi" w:hAnsiTheme="minorHAnsi"/>
                <w:sz w:val="20"/>
                <w:szCs w:val="20"/>
              </w:rPr>
              <w:t>Ekmek katkı mad.</w:t>
            </w:r>
          </w:p>
        </w:tc>
        <w:tc>
          <w:tcPr>
            <w:tcW w:w="1701" w:type="dxa"/>
            <w:vAlign w:val="center"/>
          </w:tcPr>
          <w:p w:rsidR="0078610B" w:rsidRPr="006469FE" w:rsidRDefault="0078610B" w:rsidP="00DB302B">
            <w:pPr>
              <w:jc w:val="center"/>
              <w:rPr>
                <w:rFonts w:asciiTheme="minorHAnsi" w:hAnsiTheme="minorHAnsi"/>
                <w:sz w:val="20"/>
                <w:szCs w:val="20"/>
              </w:rPr>
            </w:pPr>
            <w:r w:rsidRPr="006469FE">
              <w:rPr>
                <w:rFonts w:asciiTheme="minorHAnsi" w:hAnsiTheme="minorHAnsi"/>
                <w:sz w:val="20"/>
                <w:szCs w:val="20"/>
              </w:rPr>
              <w:t>0,7</w:t>
            </w:r>
          </w:p>
        </w:tc>
        <w:tc>
          <w:tcPr>
            <w:tcW w:w="1749" w:type="dxa"/>
            <w:vAlign w:val="center"/>
          </w:tcPr>
          <w:p w:rsidR="0078610B" w:rsidRPr="006469FE" w:rsidRDefault="0078610B" w:rsidP="00DB302B">
            <w:pPr>
              <w:jc w:val="left"/>
              <w:rPr>
                <w:rFonts w:asciiTheme="minorHAnsi" w:hAnsiTheme="minorHAnsi"/>
                <w:sz w:val="20"/>
                <w:szCs w:val="20"/>
              </w:rPr>
            </w:pPr>
            <w:r w:rsidRPr="006469FE">
              <w:rPr>
                <w:rFonts w:asciiTheme="minorHAnsi" w:hAnsiTheme="minorHAnsi"/>
                <w:sz w:val="20"/>
                <w:szCs w:val="20"/>
              </w:rPr>
              <w:t>Balık Torbası</w:t>
            </w:r>
          </w:p>
        </w:tc>
        <w:tc>
          <w:tcPr>
            <w:tcW w:w="1417" w:type="dxa"/>
            <w:vAlign w:val="center"/>
          </w:tcPr>
          <w:p w:rsidR="0078610B" w:rsidRPr="006469FE" w:rsidRDefault="0078610B" w:rsidP="00DB302B">
            <w:pPr>
              <w:jc w:val="center"/>
              <w:rPr>
                <w:rFonts w:asciiTheme="minorHAnsi" w:hAnsiTheme="minorHAnsi"/>
                <w:sz w:val="20"/>
                <w:szCs w:val="20"/>
              </w:rPr>
            </w:pPr>
            <w:r w:rsidRPr="006469FE">
              <w:rPr>
                <w:rFonts w:asciiTheme="minorHAnsi" w:hAnsiTheme="minorHAnsi"/>
                <w:sz w:val="20"/>
                <w:szCs w:val="20"/>
              </w:rPr>
              <w:t>337200</w:t>
            </w:r>
          </w:p>
        </w:tc>
      </w:tr>
      <w:tr w:rsidR="0078610B" w:rsidRPr="006469FE" w:rsidTr="00B56501">
        <w:trPr>
          <w:trHeight w:val="20"/>
          <w:jc w:val="center"/>
        </w:trPr>
        <w:tc>
          <w:tcPr>
            <w:tcW w:w="1949" w:type="dxa"/>
          </w:tcPr>
          <w:p w:rsidR="0078610B" w:rsidRPr="006469FE" w:rsidRDefault="0078610B" w:rsidP="00DB302B">
            <w:pPr>
              <w:jc w:val="left"/>
              <w:rPr>
                <w:rFonts w:asciiTheme="minorHAnsi" w:hAnsiTheme="minorHAnsi"/>
                <w:sz w:val="20"/>
                <w:szCs w:val="20"/>
              </w:rPr>
            </w:pPr>
            <w:r w:rsidRPr="006469FE">
              <w:rPr>
                <w:rFonts w:asciiTheme="minorHAnsi" w:hAnsiTheme="minorHAnsi"/>
                <w:sz w:val="20"/>
                <w:szCs w:val="20"/>
              </w:rPr>
              <w:t>Dondurulmuş Dilim Patates</w:t>
            </w:r>
          </w:p>
        </w:tc>
        <w:tc>
          <w:tcPr>
            <w:tcW w:w="1701" w:type="dxa"/>
            <w:vAlign w:val="center"/>
          </w:tcPr>
          <w:p w:rsidR="0078610B" w:rsidRPr="006469FE" w:rsidRDefault="0078610B" w:rsidP="00DB302B">
            <w:pPr>
              <w:jc w:val="center"/>
              <w:rPr>
                <w:rFonts w:asciiTheme="minorHAnsi" w:hAnsiTheme="minorHAnsi"/>
                <w:sz w:val="20"/>
                <w:szCs w:val="20"/>
              </w:rPr>
            </w:pPr>
            <w:r w:rsidRPr="006469FE">
              <w:rPr>
                <w:rFonts w:asciiTheme="minorHAnsi" w:hAnsiTheme="minorHAnsi"/>
                <w:sz w:val="20"/>
                <w:szCs w:val="20"/>
              </w:rPr>
              <w:t>17,92</w:t>
            </w:r>
          </w:p>
        </w:tc>
        <w:tc>
          <w:tcPr>
            <w:tcW w:w="1749" w:type="dxa"/>
            <w:vAlign w:val="center"/>
          </w:tcPr>
          <w:p w:rsidR="0078610B" w:rsidRPr="006469FE" w:rsidRDefault="0078610B" w:rsidP="00DB302B">
            <w:pPr>
              <w:jc w:val="left"/>
              <w:rPr>
                <w:rFonts w:asciiTheme="minorHAnsi" w:hAnsiTheme="minorHAnsi"/>
                <w:sz w:val="20"/>
                <w:szCs w:val="20"/>
              </w:rPr>
            </w:pPr>
            <w:r w:rsidRPr="006469FE">
              <w:rPr>
                <w:rFonts w:asciiTheme="minorHAnsi" w:hAnsiTheme="minorHAnsi"/>
                <w:sz w:val="20"/>
                <w:szCs w:val="20"/>
              </w:rPr>
              <w:t>Konserve Kutu ve Kapak</w:t>
            </w:r>
          </w:p>
        </w:tc>
        <w:tc>
          <w:tcPr>
            <w:tcW w:w="1417" w:type="dxa"/>
            <w:vAlign w:val="center"/>
          </w:tcPr>
          <w:p w:rsidR="0078610B" w:rsidRPr="006469FE" w:rsidRDefault="0078610B" w:rsidP="00DB302B">
            <w:pPr>
              <w:jc w:val="center"/>
              <w:rPr>
                <w:rFonts w:asciiTheme="minorHAnsi" w:hAnsiTheme="minorHAnsi"/>
                <w:sz w:val="20"/>
                <w:szCs w:val="20"/>
              </w:rPr>
            </w:pPr>
            <w:r w:rsidRPr="006469FE">
              <w:rPr>
                <w:rFonts w:asciiTheme="minorHAnsi" w:hAnsiTheme="minorHAnsi"/>
                <w:sz w:val="20"/>
                <w:szCs w:val="20"/>
              </w:rPr>
              <w:t>774605</w:t>
            </w:r>
          </w:p>
        </w:tc>
      </w:tr>
      <w:tr w:rsidR="00F36562" w:rsidRPr="006469FE" w:rsidTr="00B56501">
        <w:trPr>
          <w:gridAfter w:val="2"/>
          <w:wAfter w:w="3166" w:type="dxa"/>
          <w:trHeight w:val="20"/>
          <w:jc w:val="center"/>
        </w:trPr>
        <w:tc>
          <w:tcPr>
            <w:tcW w:w="1949" w:type="dxa"/>
          </w:tcPr>
          <w:p w:rsidR="00F36562" w:rsidRPr="006469FE" w:rsidRDefault="00F36562" w:rsidP="00DB302B">
            <w:pPr>
              <w:jc w:val="left"/>
              <w:rPr>
                <w:rFonts w:asciiTheme="minorHAnsi" w:hAnsiTheme="minorHAnsi"/>
                <w:sz w:val="20"/>
                <w:szCs w:val="20"/>
              </w:rPr>
            </w:pPr>
            <w:r w:rsidRPr="006469FE">
              <w:rPr>
                <w:rFonts w:asciiTheme="minorHAnsi" w:hAnsiTheme="minorHAnsi"/>
                <w:sz w:val="20"/>
                <w:szCs w:val="20"/>
              </w:rPr>
              <w:t>Konserve Mısır</w:t>
            </w:r>
          </w:p>
        </w:tc>
        <w:tc>
          <w:tcPr>
            <w:tcW w:w="1701" w:type="dxa"/>
            <w:vAlign w:val="center"/>
          </w:tcPr>
          <w:p w:rsidR="00F36562" w:rsidRPr="006469FE" w:rsidRDefault="00F36562" w:rsidP="00DB302B">
            <w:pPr>
              <w:jc w:val="center"/>
              <w:rPr>
                <w:rFonts w:asciiTheme="minorHAnsi" w:hAnsiTheme="minorHAnsi"/>
                <w:sz w:val="20"/>
                <w:szCs w:val="20"/>
              </w:rPr>
            </w:pPr>
            <w:r w:rsidRPr="006469FE">
              <w:rPr>
                <w:rFonts w:asciiTheme="minorHAnsi" w:hAnsiTheme="minorHAnsi"/>
                <w:sz w:val="20"/>
                <w:szCs w:val="20"/>
              </w:rPr>
              <w:t>299,6</w:t>
            </w:r>
          </w:p>
        </w:tc>
      </w:tr>
      <w:tr w:rsidR="00D13B52" w:rsidRPr="006469FE" w:rsidTr="00B56501">
        <w:trPr>
          <w:gridAfter w:val="2"/>
          <w:wAfter w:w="3166" w:type="dxa"/>
          <w:trHeight w:val="20"/>
          <w:jc w:val="center"/>
        </w:trPr>
        <w:tc>
          <w:tcPr>
            <w:tcW w:w="1949" w:type="dxa"/>
            <w:shd w:val="clear" w:color="auto" w:fill="FBD4B4"/>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TOPLAM</w:t>
            </w:r>
          </w:p>
        </w:tc>
        <w:tc>
          <w:tcPr>
            <w:tcW w:w="1701"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338,65</w:t>
            </w:r>
          </w:p>
        </w:tc>
      </w:tr>
    </w:tbl>
    <w:p w:rsidR="00D13B52" w:rsidRPr="006469FE" w:rsidRDefault="00D13B52" w:rsidP="00DB302B">
      <w:pPr>
        <w:rPr>
          <w:rFonts w:asciiTheme="minorHAnsi" w:hAnsiTheme="minorHAnsi"/>
          <w:b/>
        </w:rPr>
      </w:pPr>
    </w:p>
    <w:p w:rsidR="00D13B52" w:rsidRPr="006469FE" w:rsidRDefault="00D13B52" w:rsidP="00DB302B">
      <w:pPr>
        <w:pStyle w:val="Balk3"/>
        <w:spacing w:after="0" w:line="276" w:lineRule="auto"/>
        <w:rPr>
          <w:szCs w:val="22"/>
        </w:rPr>
      </w:pPr>
      <w:bookmarkStart w:id="1038" w:name="_Toc411347624"/>
      <w:bookmarkStart w:id="1039" w:name="_Toc413836903"/>
      <w:r w:rsidRPr="006469FE">
        <w:rPr>
          <w:szCs w:val="22"/>
        </w:rPr>
        <w:t>4.6.2. Yem Kontrol Hizmetleri</w:t>
      </w:r>
      <w:bookmarkEnd w:id="1038"/>
      <w:bookmarkEnd w:id="1039"/>
    </w:p>
    <w:p w:rsidR="00D13B52" w:rsidRPr="006469FE" w:rsidRDefault="00D13B52" w:rsidP="00DB302B">
      <w:pPr>
        <w:spacing w:line="276" w:lineRule="auto"/>
        <w:rPr>
          <w:rFonts w:asciiTheme="minorHAnsi" w:hAnsiTheme="minorHAnsi"/>
          <w:sz w:val="22"/>
          <w:szCs w:val="22"/>
        </w:rPr>
      </w:pPr>
      <w:r w:rsidRPr="006469FE">
        <w:rPr>
          <w:rFonts w:asciiTheme="minorHAnsi" w:hAnsiTheme="minorHAnsi"/>
          <w:b/>
          <w:sz w:val="22"/>
          <w:szCs w:val="22"/>
        </w:rPr>
        <w:tab/>
      </w:r>
      <w:r w:rsidRPr="006469FE">
        <w:rPr>
          <w:rFonts w:asciiTheme="minorHAnsi" w:hAnsiTheme="minorHAnsi"/>
          <w:bCs/>
          <w:sz w:val="22"/>
          <w:szCs w:val="22"/>
        </w:rPr>
        <w:t>5996</w:t>
      </w:r>
      <w:r w:rsidRPr="006469FE">
        <w:rPr>
          <w:rFonts w:asciiTheme="minorHAnsi" w:hAnsiTheme="minorHAnsi"/>
          <w:sz w:val="22"/>
          <w:szCs w:val="22"/>
        </w:rPr>
        <w:t xml:space="preserve"> Sayılı Veteriner Hizmetleri, Bitki Sağlığı, Gıda ve Yem Kanununa göre yapılan Kontrol Hizmetleri aşağıdaki Tabloda verilmiştir.</w:t>
      </w:r>
    </w:p>
    <w:p w:rsidR="00D13B52" w:rsidRPr="006469FE" w:rsidRDefault="00D13B52" w:rsidP="00DB302B">
      <w:pPr>
        <w:rPr>
          <w:rFonts w:asciiTheme="minorHAnsi" w:hAnsiTheme="minorHAnsi"/>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900"/>
        <w:gridCol w:w="1620"/>
        <w:gridCol w:w="1504"/>
        <w:gridCol w:w="1559"/>
      </w:tblGrid>
      <w:tr w:rsidR="00D13B52" w:rsidRPr="006469FE" w:rsidTr="00976C43">
        <w:trPr>
          <w:jc w:val="center"/>
        </w:trPr>
        <w:tc>
          <w:tcPr>
            <w:tcW w:w="1437" w:type="dxa"/>
            <w:shd w:val="clear" w:color="auto" w:fill="FBD4B4"/>
            <w:vAlign w:val="center"/>
          </w:tcPr>
          <w:p w:rsidR="00D13B52" w:rsidRPr="006469FE" w:rsidRDefault="00D13B52" w:rsidP="00DB302B">
            <w:pPr>
              <w:jc w:val="center"/>
              <w:rPr>
                <w:rFonts w:asciiTheme="minorHAnsi" w:hAnsiTheme="minorHAnsi"/>
                <w:b/>
                <w:sz w:val="20"/>
                <w:szCs w:val="20"/>
              </w:rPr>
            </w:pPr>
          </w:p>
        </w:tc>
        <w:tc>
          <w:tcPr>
            <w:tcW w:w="900"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SAYISI (ADET)</w:t>
            </w:r>
          </w:p>
        </w:tc>
        <w:tc>
          <w:tcPr>
            <w:tcW w:w="1620"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YAPILAN KONTROL SAYISI</w:t>
            </w:r>
          </w:p>
        </w:tc>
        <w:tc>
          <w:tcPr>
            <w:tcW w:w="1504"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ALINAN NUMUNE SAYISI</w:t>
            </w:r>
          </w:p>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(ADET)</w:t>
            </w:r>
          </w:p>
        </w:tc>
        <w:tc>
          <w:tcPr>
            <w:tcW w:w="1559"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YAPILAN CEZAİ İŞLEM SAYISI (ADET)</w:t>
            </w:r>
          </w:p>
        </w:tc>
      </w:tr>
      <w:tr w:rsidR="00D13B52" w:rsidRPr="006469FE" w:rsidTr="00976C43">
        <w:trPr>
          <w:jc w:val="center"/>
        </w:trPr>
        <w:tc>
          <w:tcPr>
            <w:tcW w:w="1437" w:type="dxa"/>
            <w:vAlign w:val="center"/>
          </w:tcPr>
          <w:p w:rsidR="00D13B52" w:rsidRPr="006469FE" w:rsidRDefault="00D13B52" w:rsidP="00DB302B">
            <w:pPr>
              <w:jc w:val="left"/>
              <w:rPr>
                <w:rFonts w:asciiTheme="minorHAnsi" w:hAnsiTheme="minorHAnsi"/>
                <w:sz w:val="20"/>
                <w:szCs w:val="20"/>
              </w:rPr>
            </w:pPr>
            <w:r w:rsidRPr="006469FE">
              <w:rPr>
                <w:rFonts w:asciiTheme="minorHAnsi" w:hAnsiTheme="minorHAnsi"/>
                <w:sz w:val="20"/>
                <w:szCs w:val="20"/>
              </w:rPr>
              <w:t>Yem Fabrikası</w:t>
            </w:r>
          </w:p>
        </w:tc>
        <w:tc>
          <w:tcPr>
            <w:tcW w:w="900"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8</w:t>
            </w:r>
          </w:p>
        </w:tc>
        <w:tc>
          <w:tcPr>
            <w:tcW w:w="1620"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15</w:t>
            </w:r>
          </w:p>
        </w:tc>
        <w:tc>
          <w:tcPr>
            <w:tcW w:w="1504"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32</w:t>
            </w:r>
          </w:p>
        </w:tc>
        <w:tc>
          <w:tcPr>
            <w:tcW w:w="1559"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5</w:t>
            </w:r>
          </w:p>
        </w:tc>
      </w:tr>
      <w:tr w:rsidR="00D13B52" w:rsidRPr="006469FE" w:rsidTr="00976C43">
        <w:trPr>
          <w:jc w:val="center"/>
        </w:trPr>
        <w:tc>
          <w:tcPr>
            <w:tcW w:w="1437" w:type="dxa"/>
            <w:vAlign w:val="center"/>
          </w:tcPr>
          <w:p w:rsidR="00D13B52" w:rsidRPr="006469FE" w:rsidRDefault="00D13B52" w:rsidP="00DB302B">
            <w:pPr>
              <w:jc w:val="left"/>
              <w:rPr>
                <w:rFonts w:asciiTheme="minorHAnsi" w:hAnsiTheme="minorHAnsi"/>
                <w:sz w:val="20"/>
                <w:szCs w:val="20"/>
              </w:rPr>
            </w:pPr>
            <w:r w:rsidRPr="006469FE">
              <w:rPr>
                <w:rFonts w:asciiTheme="minorHAnsi" w:hAnsiTheme="minorHAnsi"/>
                <w:sz w:val="20"/>
                <w:szCs w:val="20"/>
              </w:rPr>
              <w:t>Yem Bayii</w:t>
            </w:r>
          </w:p>
        </w:tc>
        <w:tc>
          <w:tcPr>
            <w:tcW w:w="900"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248</w:t>
            </w:r>
          </w:p>
        </w:tc>
        <w:tc>
          <w:tcPr>
            <w:tcW w:w="1620"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390</w:t>
            </w:r>
          </w:p>
        </w:tc>
        <w:tc>
          <w:tcPr>
            <w:tcW w:w="1504"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44</w:t>
            </w:r>
          </w:p>
        </w:tc>
        <w:tc>
          <w:tcPr>
            <w:tcW w:w="1559"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w:t>
            </w:r>
          </w:p>
        </w:tc>
      </w:tr>
    </w:tbl>
    <w:p w:rsidR="00D13B52" w:rsidRPr="006469FE" w:rsidRDefault="00D13B52" w:rsidP="00DB302B">
      <w:pPr>
        <w:spacing w:line="276" w:lineRule="auto"/>
        <w:rPr>
          <w:rFonts w:asciiTheme="minorHAnsi" w:hAnsiTheme="minorHAnsi"/>
          <w:b/>
          <w:sz w:val="22"/>
          <w:szCs w:val="22"/>
        </w:rPr>
      </w:pPr>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İlimizde 248 yem bayisi ve 8 adet yem fabrikası mevcut olup,  buralarda 405 adet denetim gerçekleştirilmiş olup, denetim sırasında 76 adet numune alınarak analize gönderilmiştir. 5 işletmeye idari para cezası uygulanmıştır.</w:t>
      </w:r>
      <w:r w:rsidR="00B56501" w:rsidRPr="006469FE">
        <w:rPr>
          <w:rFonts w:asciiTheme="minorHAnsi" w:hAnsiTheme="minorHAnsi"/>
          <w:sz w:val="22"/>
          <w:szCs w:val="22"/>
        </w:rPr>
        <w:t xml:space="preserve"> </w:t>
      </w:r>
      <w:r w:rsidRPr="006469FE">
        <w:rPr>
          <w:rFonts w:asciiTheme="minorHAnsi" w:hAnsiTheme="minorHAnsi"/>
          <w:sz w:val="22"/>
          <w:szCs w:val="22"/>
        </w:rPr>
        <w:t>İlimizdeki yem bayi sayılarının ilçeler itibariyle dağılımı aşağıdaki gibidir.</w:t>
      </w:r>
    </w:p>
    <w:p w:rsidR="00B56501" w:rsidRPr="006469FE" w:rsidRDefault="00B56501" w:rsidP="00DB302B">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9"/>
        <w:gridCol w:w="1476"/>
      </w:tblGrid>
      <w:tr w:rsidR="00D13B52" w:rsidRPr="006469FE" w:rsidTr="00B56501">
        <w:trPr>
          <w:trHeight w:val="20"/>
          <w:jc w:val="center"/>
        </w:trPr>
        <w:tc>
          <w:tcPr>
            <w:tcW w:w="1119" w:type="dxa"/>
            <w:shd w:val="clear" w:color="auto" w:fill="FBD4B4"/>
            <w:vAlign w:val="center"/>
          </w:tcPr>
          <w:p w:rsidR="00D13B52" w:rsidRPr="006469FE" w:rsidRDefault="00D13B52" w:rsidP="00DB302B">
            <w:pPr>
              <w:jc w:val="center"/>
              <w:rPr>
                <w:rFonts w:asciiTheme="minorHAnsi" w:hAnsiTheme="minorHAnsi"/>
                <w:b/>
                <w:sz w:val="20"/>
                <w:szCs w:val="20"/>
              </w:rPr>
            </w:pPr>
          </w:p>
        </w:tc>
        <w:tc>
          <w:tcPr>
            <w:tcW w:w="1476"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YEM BAYİLERİ</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Merkez</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21</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Ayvacık</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16</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Bayramiç</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27</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Biga</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71</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Bozcaada</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Çan</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16</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Eceabat</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4</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Ezine</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21</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Gelibolu</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27</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Gökçeada</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3</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Lapseki</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10</w:t>
            </w:r>
          </w:p>
        </w:tc>
      </w:tr>
      <w:tr w:rsidR="00D13B52" w:rsidRPr="006469FE" w:rsidTr="00B56501">
        <w:trPr>
          <w:trHeight w:val="20"/>
          <w:jc w:val="center"/>
        </w:trPr>
        <w:tc>
          <w:tcPr>
            <w:tcW w:w="1119" w:type="dxa"/>
            <w:vAlign w:val="center"/>
          </w:tcPr>
          <w:p w:rsidR="00D13B52" w:rsidRPr="000946DF" w:rsidRDefault="00D13B52" w:rsidP="00DB302B">
            <w:pPr>
              <w:rPr>
                <w:rFonts w:asciiTheme="minorHAnsi" w:hAnsiTheme="minorHAnsi"/>
                <w:b/>
                <w:sz w:val="20"/>
                <w:szCs w:val="20"/>
              </w:rPr>
            </w:pPr>
            <w:r w:rsidRPr="000946DF">
              <w:rPr>
                <w:rFonts w:asciiTheme="minorHAnsi" w:hAnsiTheme="minorHAnsi"/>
                <w:b/>
                <w:sz w:val="20"/>
                <w:szCs w:val="20"/>
              </w:rPr>
              <w:t>Yenice</w:t>
            </w:r>
          </w:p>
        </w:tc>
        <w:tc>
          <w:tcPr>
            <w:tcW w:w="1476" w:type="dxa"/>
            <w:vAlign w:val="center"/>
          </w:tcPr>
          <w:p w:rsidR="00D13B52" w:rsidRPr="006469FE" w:rsidRDefault="00D13B52" w:rsidP="00DB302B">
            <w:pPr>
              <w:jc w:val="center"/>
              <w:rPr>
                <w:rFonts w:asciiTheme="minorHAnsi" w:hAnsiTheme="minorHAnsi"/>
                <w:sz w:val="20"/>
                <w:szCs w:val="20"/>
              </w:rPr>
            </w:pPr>
            <w:r w:rsidRPr="006469FE">
              <w:rPr>
                <w:rFonts w:asciiTheme="minorHAnsi" w:hAnsiTheme="minorHAnsi"/>
                <w:sz w:val="20"/>
                <w:szCs w:val="20"/>
              </w:rPr>
              <w:t>32</w:t>
            </w:r>
          </w:p>
        </w:tc>
      </w:tr>
      <w:tr w:rsidR="00D13B52" w:rsidRPr="006469FE" w:rsidTr="00B56501">
        <w:trPr>
          <w:trHeight w:val="20"/>
          <w:jc w:val="center"/>
        </w:trPr>
        <w:tc>
          <w:tcPr>
            <w:tcW w:w="1119" w:type="dxa"/>
            <w:shd w:val="clear" w:color="auto" w:fill="FBD4B4"/>
            <w:vAlign w:val="center"/>
          </w:tcPr>
          <w:p w:rsidR="00D13B52" w:rsidRPr="006469FE" w:rsidRDefault="00D13B52" w:rsidP="00DB302B">
            <w:pPr>
              <w:rPr>
                <w:rFonts w:asciiTheme="minorHAnsi" w:hAnsiTheme="minorHAnsi"/>
                <w:b/>
                <w:sz w:val="20"/>
                <w:szCs w:val="20"/>
              </w:rPr>
            </w:pPr>
            <w:r w:rsidRPr="006469FE">
              <w:rPr>
                <w:rFonts w:asciiTheme="minorHAnsi" w:hAnsiTheme="minorHAnsi"/>
                <w:b/>
                <w:sz w:val="20"/>
                <w:szCs w:val="20"/>
              </w:rPr>
              <w:t>TOPLAM</w:t>
            </w:r>
          </w:p>
        </w:tc>
        <w:tc>
          <w:tcPr>
            <w:tcW w:w="1476" w:type="dxa"/>
            <w:shd w:val="clear" w:color="auto" w:fill="FBD4B4"/>
            <w:vAlign w:val="center"/>
          </w:tcPr>
          <w:p w:rsidR="00D13B52" w:rsidRPr="006469FE" w:rsidRDefault="00D13B52" w:rsidP="00DB302B">
            <w:pPr>
              <w:jc w:val="center"/>
              <w:rPr>
                <w:rFonts w:asciiTheme="minorHAnsi" w:hAnsiTheme="minorHAnsi"/>
                <w:b/>
                <w:sz w:val="20"/>
                <w:szCs w:val="20"/>
              </w:rPr>
            </w:pPr>
            <w:r w:rsidRPr="006469FE">
              <w:rPr>
                <w:rFonts w:asciiTheme="minorHAnsi" w:hAnsiTheme="minorHAnsi"/>
                <w:b/>
                <w:sz w:val="20"/>
                <w:szCs w:val="20"/>
              </w:rPr>
              <w:t>248</w:t>
            </w:r>
          </w:p>
        </w:tc>
      </w:tr>
    </w:tbl>
    <w:p w:rsidR="00E877C0" w:rsidRPr="006469FE" w:rsidRDefault="00E877C0" w:rsidP="00DB302B">
      <w:pPr>
        <w:pStyle w:val="Balk3"/>
        <w:spacing w:line="276" w:lineRule="auto"/>
        <w:rPr>
          <w:rFonts w:cs="Times New Roman"/>
          <w:bCs w:val="0"/>
          <w:sz w:val="24"/>
          <w:szCs w:val="24"/>
        </w:rPr>
      </w:pPr>
      <w:bookmarkStart w:id="1040" w:name="_Toc411347625"/>
    </w:p>
    <w:p w:rsidR="00E877C0" w:rsidRPr="006469FE" w:rsidRDefault="00E877C0" w:rsidP="00E877C0"/>
    <w:p w:rsidR="00D13B52" w:rsidRPr="006469FE" w:rsidRDefault="00D13B52" w:rsidP="00E877C0">
      <w:pPr>
        <w:pStyle w:val="Balk3"/>
        <w:spacing w:before="0" w:line="276" w:lineRule="auto"/>
      </w:pPr>
      <w:bookmarkStart w:id="1041" w:name="_Toc413836904"/>
      <w:r w:rsidRPr="006469FE">
        <w:lastRenderedPageBreak/>
        <w:t>4.6.3</w:t>
      </w:r>
      <w:r w:rsidR="00976C43" w:rsidRPr="006469FE">
        <w:t>.</w:t>
      </w:r>
      <w:r w:rsidRPr="006469FE">
        <w:t xml:space="preserve"> ALO -174 Gıda Hattı</w:t>
      </w:r>
      <w:bookmarkEnd w:id="1040"/>
      <w:bookmarkEnd w:id="1041"/>
    </w:p>
    <w:p w:rsidR="00D13B52" w:rsidRPr="006469FE" w:rsidRDefault="00D13B52" w:rsidP="00DB302B">
      <w:pPr>
        <w:jc w:val="center"/>
        <w:rPr>
          <w:rFonts w:asciiTheme="minorHAnsi" w:hAnsiTheme="minorHAnsi"/>
          <w:b/>
          <w:sz w:val="22"/>
          <w:szCs w:val="22"/>
        </w:rPr>
      </w:pPr>
      <w:r w:rsidRPr="006469FE">
        <w:rPr>
          <w:rFonts w:asciiTheme="minorHAnsi" w:hAnsiTheme="minorHAnsi"/>
          <w:b/>
          <w:sz w:val="22"/>
          <w:szCs w:val="22"/>
        </w:rPr>
        <w:t>Alo Gıda Hattı ve İdari Yaptırımlar</w:t>
      </w:r>
    </w:p>
    <w:tbl>
      <w:tblPr>
        <w:tblpPr w:leftFromText="141" w:rightFromText="141" w:vertAnchor="text" w:horzAnchor="margin" w:tblpXSpec="center" w:tblpY="74"/>
        <w:tblOverlap w:val="never"/>
        <w:tblW w:w="4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2"/>
        <w:gridCol w:w="1851"/>
      </w:tblGrid>
      <w:tr w:rsidR="00D13B52" w:rsidRPr="006469FE" w:rsidTr="0078610B">
        <w:trPr>
          <w:trHeight w:val="113"/>
          <w:jc w:val="center"/>
        </w:trPr>
        <w:tc>
          <w:tcPr>
            <w:tcW w:w="2862" w:type="dxa"/>
            <w:shd w:val="clear" w:color="auto" w:fill="FBD4B4"/>
            <w:vAlign w:val="center"/>
          </w:tcPr>
          <w:p w:rsidR="00D13B52" w:rsidRPr="006469FE" w:rsidRDefault="00D13B52" w:rsidP="00DB302B">
            <w:pPr>
              <w:tabs>
                <w:tab w:val="left" w:pos="2700"/>
              </w:tabs>
              <w:ind w:firstLine="540"/>
              <w:rPr>
                <w:rFonts w:asciiTheme="minorHAnsi" w:hAnsiTheme="minorHAnsi"/>
                <w:b/>
                <w:sz w:val="20"/>
                <w:szCs w:val="20"/>
              </w:rPr>
            </w:pPr>
            <w:r w:rsidRPr="006469FE">
              <w:rPr>
                <w:rFonts w:asciiTheme="minorHAnsi" w:hAnsiTheme="minorHAnsi"/>
                <w:b/>
                <w:sz w:val="20"/>
                <w:szCs w:val="20"/>
              </w:rPr>
              <w:t xml:space="preserve">İDARİ YAPTIRIM </w:t>
            </w:r>
          </w:p>
        </w:tc>
        <w:tc>
          <w:tcPr>
            <w:tcW w:w="1851" w:type="dxa"/>
            <w:shd w:val="clear" w:color="auto" w:fill="FBD4B4"/>
            <w:vAlign w:val="center"/>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SAYISI</w:t>
            </w:r>
          </w:p>
        </w:tc>
      </w:tr>
      <w:tr w:rsidR="00D13B52" w:rsidRPr="006469FE" w:rsidTr="0078610B">
        <w:trPr>
          <w:trHeight w:val="113"/>
          <w:jc w:val="center"/>
        </w:trPr>
        <w:tc>
          <w:tcPr>
            <w:tcW w:w="2862" w:type="dxa"/>
          </w:tcPr>
          <w:p w:rsidR="00D13B52" w:rsidRPr="006469FE" w:rsidRDefault="00D13B52" w:rsidP="00DB302B">
            <w:pPr>
              <w:tabs>
                <w:tab w:val="left" w:pos="2700"/>
              </w:tabs>
              <w:rPr>
                <w:rFonts w:asciiTheme="minorHAnsi" w:hAnsiTheme="minorHAnsi"/>
                <w:b/>
                <w:sz w:val="20"/>
                <w:szCs w:val="20"/>
              </w:rPr>
            </w:pPr>
            <w:r w:rsidRPr="006469FE">
              <w:rPr>
                <w:rFonts w:asciiTheme="minorHAnsi" w:hAnsiTheme="minorHAnsi"/>
                <w:b/>
                <w:sz w:val="20"/>
                <w:szCs w:val="20"/>
              </w:rPr>
              <w:t>İdari Para Cezası</w:t>
            </w:r>
          </w:p>
        </w:tc>
        <w:tc>
          <w:tcPr>
            <w:tcW w:w="1851"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34</w:t>
            </w:r>
          </w:p>
        </w:tc>
      </w:tr>
      <w:tr w:rsidR="00D13B52" w:rsidRPr="006469FE" w:rsidTr="0078610B">
        <w:trPr>
          <w:trHeight w:val="113"/>
          <w:jc w:val="center"/>
        </w:trPr>
        <w:tc>
          <w:tcPr>
            <w:tcW w:w="2862" w:type="dxa"/>
          </w:tcPr>
          <w:p w:rsidR="00D13B52" w:rsidRPr="006469FE" w:rsidRDefault="00D13B52" w:rsidP="00DB302B">
            <w:pPr>
              <w:tabs>
                <w:tab w:val="left" w:pos="2700"/>
              </w:tabs>
              <w:rPr>
                <w:rFonts w:asciiTheme="minorHAnsi" w:hAnsiTheme="minorHAnsi"/>
                <w:b/>
                <w:sz w:val="20"/>
                <w:szCs w:val="20"/>
              </w:rPr>
            </w:pPr>
            <w:r w:rsidRPr="006469FE">
              <w:rPr>
                <w:rFonts w:asciiTheme="minorHAnsi" w:hAnsiTheme="minorHAnsi"/>
                <w:b/>
                <w:sz w:val="20"/>
                <w:szCs w:val="20"/>
              </w:rPr>
              <w:t>Faaliyetten Men</w:t>
            </w:r>
          </w:p>
        </w:tc>
        <w:tc>
          <w:tcPr>
            <w:tcW w:w="1851"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w:t>
            </w:r>
          </w:p>
        </w:tc>
      </w:tr>
      <w:tr w:rsidR="00D13B52" w:rsidRPr="006469FE" w:rsidTr="0078610B">
        <w:trPr>
          <w:trHeight w:val="113"/>
          <w:jc w:val="center"/>
        </w:trPr>
        <w:tc>
          <w:tcPr>
            <w:tcW w:w="2862" w:type="dxa"/>
            <w:shd w:val="clear" w:color="auto" w:fill="FBD4B4"/>
          </w:tcPr>
          <w:p w:rsidR="00D13B52" w:rsidRPr="006469FE" w:rsidRDefault="00D13B52" w:rsidP="00DB302B">
            <w:pPr>
              <w:tabs>
                <w:tab w:val="left" w:pos="2700"/>
              </w:tabs>
              <w:rPr>
                <w:rFonts w:asciiTheme="minorHAnsi" w:hAnsiTheme="minorHAnsi"/>
                <w:b/>
                <w:sz w:val="20"/>
                <w:szCs w:val="20"/>
              </w:rPr>
            </w:pPr>
            <w:r w:rsidRPr="006469FE">
              <w:rPr>
                <w:rFonts w:asciiTheme="minorHAnsi" w:hAnsiTheme="minorHAnsi"/>
                <w:b/>
                <w:sz w:val="20"/>
                <w:szCs w:val="20"/>
              </w:rPr>
              <w:t>TOPLAM</w:t>
            </w:r>
          </w:p>
        </w:tc>
        <w:tc>
          <w:tcPr>
            <w:tcW w:w="1851" w:type="dxa"/>
            <w:shd w:val="clear" w:color="auto" w:fill="FBD4B4"/>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34</w:t>
            </w:r>
          </w:p>
        </w:tc>
      </w:tr>
    </w:tbl>
    <w:p w:rsidR="00D13B52" w:rsidRPr="006469FE" w:rsidRDefault="00D13B52" w:rsidP="00DB302B">
      <w:pPr>
        <w:rPr>
          <w:rFonts w:asciiTheme="minorHAnsi" w:hAnsiTheme="minorHAnsi"/>
          <w:b/>
        </w:rPr>
      </w:pPr>
    </w:p>
    <w:p w:rsidR="00D13B52" w:rsidRPr="006469FE" w:rsidRDefault="00D13B52" w:rsidP="00DB302B">
      <w:pPr>
        <w:rPr>
          <w:rFonts w:asciiTheme="minorHAnsi" w:hAnsiTheme="minorHAnsi"/>
          <w:b/>
        </w:rPr>
      </w:pPr>
    </w:p>
    <w:p w:rsidR="00D13B52" w:rsidRPr="006469FE" w:rsidRDefault="00D13B52" w:rsidP="00DB302B">
      <w:pPr>
        <w:rPr>
          <w:rFonts w:asciiTheme="minorHAnsi" w:hAnsiTheme="minorHAnsi"/>
          <w:b/>
        </w:rPr>
      </w:pPr>
    </w:p>
    <w:p w:rsidR="00D13B52" w:rsidRPr="006469FE" w:rsidRDefault="00D13B52" w:rsidP="00DB302B">
      <w:pPr>
        <w:rPr>
          <w:rFonts w:asciiTheme="minorHAnsi" w:hAnsiTheme="minorHAnsi"/>
          <w:b/>
        </w:rPr>
      </w:pPr>
    </w:p>
    <w:p w:rsidR="00D13B52" w:rsidRPr="006469FE" w:rsidRDefault="00D13B52" w:rsidP="00DB302B">
      <w:pPr>
        <w:rPr>
          <w:rFonts w:asciiTheme="minorHAnsi" w:hAnsiTheme="minorHAnsi"/>
          <w:b/>
        </w:rPr>
      </w:pPr>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alo gıda hattına gelen ihbarlardan 34 adedine idari para cezası uygulanmıştır.</w:t>
      </w:r>
    </w:p>
    <w:p w:rsidR="00D13B52" w:rsidRPr="006469FE" w:rsidRDefault="00D13B52" w:rsidP="00DB302B">
      <w:pPr>
        <w:jc w:val="center"/>
        <w:rPr>
          <w:rFonts w:asciiTheme="minorHAnsi" w:hAnsiTheme="minorHAnsi"/>
          <w:b/>
        </w:rPr>
      </w:pPr>
    </w:p>
    <w:p w:rsidR="00D13B52" w:rsidRPr="006469FE" w:rsidRDefault="00D13B52" w:rsidP="00DB302B">
      <w:pPr>
        <w:jc w:val="center"/>
        <w:rPr>
          <w:rFonts w:asciiTheme="minorHAnsi" w:hAnsiTheme="minorHAnsi"/>
          <w:b/>
          <w:sz w:val="22"/>
          <w:szCs w:val="22"/>
        </w:rPr>
      </w:pPr>
      <w:r w:rsidRPr="006469FE">
        <w:rPr>
          <w:rFonts w:asciiTheme="minorHAnsi" w:hAnsiTheme="minorHAnsi"/>
          <w:b/>
          <w:sz w:val="22"/>
          <w:szCs w:val="22"/>
        </w:rPr>
        <w:t xml:space="preserve">Başvuru Türüne Göre Şikayet Sayısı  </w:t>
      </w:r>
    </w:p>
    <w:tbl>
      <w:tblPr>
        <w:tblW w:w="3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2"/>
        <w:gridCol w:w="837"/>
      </w:tblGrid>
      <w:tr w:rsidR="00D13B52" w:rsidRPr="006469FE" w:rsidTr="00976C43">
        <w:trPr>
          <w:trHeight w:val="113"/>
          <w:jc w:val="center"/>
        </w:trPr>
        <w:tc>
          <w:tcPr>
            <w:tcW w:w="2862" w:type="dxa"/>
            <w:shd w:val="clear" w:color="auto" w:fill="FBD4B4"/>
            <w:vAlign w:val="center"/>
          </w:tcPr>
          <w:p w:rsidR="00D13B52" w:rsidRPr="006469FE" w:rsidRDefault="00D13B52" w:rsidP="00DB302B">
            <w:pPr>
              <w:tabs>
                <w:tab w:val="left" w:pos="2700"/>
              </w:tabs>
              <w:ind w:firstLine="540"/>
              <w:rPr>
                <w:rFonts w:asciiTheme="minorHAnsi" w:hAnsiTheme="minorHAnsi"/>
                <w:b/>
                <w:sz w:val="20"/>
                <w:szCs w:val="20"/>
              </w:rPr>
            </w:pPr>
            <w:r w:rsidRPr="006469FE">
              <w:rPr>
                <w:rFonts w:asciiTheme="minorHAnsi" w:hAnsiTheme="minorHAnsi"/>
                <w:b/>
                <w:sz w:val="20"/>
                <w:szCs w:val="20"/>
              </w:rPr>
              <w:t xml:space="preserve">BAŞVURU TÜRÜ </w:t>
            </w:r>
          </w:p>
        </w:tc>
        <w:tc>
          <w:tcPr>
            <w:tcW w:w="837" w:type="dxa"/>
            <w:shd w:val="clear" w:color="auto" w:fill="FBD4B4"/>
            <w:vAlign w:val="center"/>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SAYISI</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Gıda Zehirlenme</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13</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Bilgi Alma</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İhbar-şikayet</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342</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Geçersiz</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3</w:t>
            </w:r>
          </w:p>
        </w:tc>
      </w:tr>
      <w:tr w:rsidR="00D13B52" w:rsidRPr="006469FE" w:rsidTr="00976C43">
        <w:trPr>
          <w:trHeight w:val="113"/>
          <w:jc w:val="center"/>
        </w:trPr>
        <w:tc>
          <w:tcPr>
            <w:tcW w:w="2862" w:type="dxa"/>
            <w:shd w:val="clear" w:color="auto" w:fill="FBD4B4"/>
          </w:tcPr>
          <w:p w:rsidR="00D13B52" w:rsidRPr="006469FE" w:rsidRDefault="00D13B52" w:rsidP="00DB302B">
            <w:pPr>
              <w:tabs>
                <w:tab w:val="left" w:pos="2700"/>
              </w:tabs>
              <w:rPr>
                <w:rFonts w:asciiTheme="minorHAnsi" w:hAnsiTheme="minorHAnsi"/>
                <w:b/>
                <w:sz w:val="20"/>
                <w:szCs w:val="20"/>
              </w:rPr>
            </w:pPr>
            <w:r w:rsidRPr="006469FE">
              <w:rPr>
                <w:rFonts w:asciiTheme="minorHAnsi" w:hAnsiTheme="minorHAnsi"/>
                <w:b/>
                <w:sz w:val="20"/>
                <w:szCs w:val="20"/>
              </w:rPr>
              <w:t>TOPLAM</w:t>
            </w:r>
          </w:p>
        </w:tc>
        <w:tc>
          <w:tcPr>
            <w:tcW w:w="837" w:type="dxa"/>
            <w:shd w:val="clear" w:color="auto" w:fill="FBD4B4"/>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359</w:t>
            </w:r>
          </w:p>
        </w:tc>
      </w:tr>
    </w:tbl>
    <w:p w:rsidR="00D13B52" w:rsidRPr="006469FE" w:rsidRDefault="00D13B52" w:rsidP="00DB302B">
      <w:pPr>
        <w:jc w:val="center"/>
        <w:rPr>
          <w:rFonts w:asciiTheme="minorHAnsi" w:hAnsiTheme="minorHAnsi"/>
        </w:rPr>
      </w:pPr>
    </w:p>
    <w:p w:rsidR="00D13B52" w:rsidRPr="006469FE" w:rsidRDefault="00D13B52" w:rsidP="00DB302B">
      <w:pPr>
        <w:spacing w:line="276" w:lineRule="auto"/>
        <w:ind w:firstLine="708"/>
        <w:rPr>
          <w:rFonts w:asciiTheme="minorHAnsi" w:hAnsiTheme="minorHAnsi"/>
          <w:sz w:val="22"/>
          <w:szCs w:val="22"/>
        </w:rPr>
      </w:pPr>
      <w:r w:rsidRPr="006469FE">
        <w:rPr>
          <w:rFonts w:asciiTheme="minorHAnsi" w:hAnsiTheme="minorHAnsi"/>
          <w:sz w:val="22"/>
          <w:szCs w:val="22"/>
        </w:rPr>
        <w:t>2014 yılında alo gıda hattına gelen ihbarlardan 13 adedi zehirlenme, 1 adedi bilgi alma,342 adedi de ihbar ve şikayetlerle ilgilidir.</w:t>
      </w:r>
    </w:p>
    <w:p w:rsidR="00B56501" w:rsidRPr="006469FE" w:rsidRDefault="00B56501" w:rsidP="00DB302B">
      <w:pPr>
        <w:jc w:val="center"/>
        <w:rPr>
          <w:rFonts w:asciiTheme="minorHAnsi" w:hAnsiTheme="minorHAnsi"/>
          <w:b/>
        </w:rPr>
      </w:pPr>
    </w:p>
    <w:p w:rsidR="00D13B52" w:rsidRPr="006469FE" w:rsidRDefault="00D13B52" w:rsidP="00DB302B">
      <w:pPr>
        <w:jc w:val="center"/>
        <w:rPr>
          <w:rFonts w:asciiTheme="minorHAnsi" w:hAnsiTheme="minorHAnsi"/>
          <w:b/>
          <w:sz w:val="22"/>
          <w:szCs w:val="22"/>
        </w:rPr>
      </w:pPr>
      <w:r w:rsidRPr="006469FE">
        <w:rPr>
          <w:rFonts w:asciiTheme="minorHAnsi" w:hAnsiTheme="minorHAnsi"/>
          <w:b/>
          <w:sz w:val="22"/>
          <w:szCs w:val="22"/>
        </w:rPr>
        <w:t xml:space="preserve">İşletme Türüne Göre Şikayet Sayısı </w:t>
      </w:r>
    </w:p>
    <w:tbl>
      <w:tblPr>
        <w:tblW w:w="3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2"/>
        <w:gridCol w:w="837"/>
      </w:tblGrid>
      <w:tr w:rsidR="00D13B52" w:rsidRPr="006469FE" w:rsidTr="00976C43">
        <w:trPr>
          <w:trHeight w:val="113"/>
          <w:jc w:val="center"/>
        </w:trPr>
        <w:tc>
          <w:tcPr>
            <w:tcW w:w="2862" w:type="dxa"/>
            <w:shd w:val="clear" w:color="auto" w:fill="FBD4B4"/>
            <w:vAlign w:val="center"/>
          </w:tcPr>
          <w:p w:rsidR="00D13B52" w:rsidRPr="006469FE" w:rsidRDefault="00D13B52" w:rsidP="00DB302B">
            <w:pPr>
              <w:tabs>
                <w:tab w:val="left" w:pos="2700"/>
              </w:tabs>
              <w:ind w:firstLine="540"/>
              <w:rPr>
                <w:rFonts w:asciiTheme="minorHAnsi" w:hAnsiTheme="minorHAnsi"/>
                <w:b/>
                <w:sz w:val="20"/>
                <w:szCs w:val="20"/>
              </w:rPr>
            </w:pPr>
            <w:r w:rsidRPr="006469FE">
              <w:rPr>
                <w:rFonts w:asciiTheme="minorHAnsi" w:hAnsiTheme="minorHAnsi"/>
                <w:b/>
                <w:sz w:val="20"/>
                <w:szCs w:val="20"/>
              </w:rPr>
              <w:t>İŞLETME TÜRÜ</w:t>
            </w:r>
          </w:p>
        </w:tc>
        <w:tc>
          <w:tcPr>
            <w:tcW w:w="837" w:type="dxa"/>
            <w:shd w:val="clear" w:color="auto" w:fill="FBD4B4"/>
            <w:vAlign w:val="center"/>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SAYISI</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Toplu Tüketim</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95</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Satış</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181</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 xml:space="preserve">Üretim </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80</w:t>
            </w:r>
          </w:p>
        </w:tc>
      </w:tr>
      <w:tr w:rsidR="00D13B52" w:rsidRPr="006469FE" w:rsidTr="00976C43">
        <w:trPr>
          <w:trHeight w:val="113"/>
          <w:jc w:val="center"/>
        </w:trPr>
        <w:tc>
          <w:tcPr>
            <w:tcW w:w="2862"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 xml:space="preserve">Geçersiz </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3</w:t>
            </w:r>
          </w:p>
        </w:tc>
      </w:tr>
      <w:tr w:rsidR="00D13B52" w:rsidRPr="006469FE" w:rsidTr="00976C43">
        <w:trPr>
          <w:trHeight w:val="113"/>
          <w:jc w:val="center"/>
        </w:trPr>
        <w:tc>
          <w:tcPr>
            <w:tcW w:w="2862" w:type="dxa"/>
            <w:shd w:val="clear" w:color="auto" w:fill="FBD4B4"/>
          </w:tcPr>
          <w:p w:rsidR="00D13B52" w:rsidRPr="006469FE" w:rsidRDefault="00D13B52" w:rsidP="00DB302B">
            <w:pPr>
              <w:tabs>
                <w:tab w:val="left" w:pos="2700"/>
              </w:tabs>
              <w:rPr>
                <w:rFonts w:asciiTheme="minorHAnsi" w:hAnsiTheme="minorHAnsi"/>
                <w:b/>
                <w:sz w:val="20"/>
                <w:szCs w:val="20"/>
              </w:rPr>
            </w:pPr>
            <w:r w:rsidRPr="006469FE">
              <w:rPr>
                <w:rFonts w:asciiTheme="minorHAnsi" w:hAnsiTheme="minorHAnsi"/>
                <w:b/>
                <w:sz w:val="20"/>
                <w:szCs w:val="20"/>
              </w:rPr>
              <w:t xml:space="preserve">TOPLAM </w:t>
            </w:r>
          </w:p>
        </w:tc>
        <w:tc>
          <w:tcPr>
            <w:tcW w:w="837" w:type="dxa"/>
            <w:shd w:val="clear" w:color="auto" w:fill="FBD4B4"/>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359</w:t>
            </w:r>
          </w:p>
        </w:tc>
      </w:tr>
    </w:tbl>
    <w:p w:rsidR="00D13B52" w:rsidRPr="006469FE" w:rsidRDefault="00D13B52" w:rsidP="00DB302B">
      <w:pPr>
        <w:rPr>
          <w:rFonts w:asciiTheme="minorHAnsi" w:hAnsiTheme="minorHAnsi"/>
          <w:b/>
        </w:rPr>
      </w:pPr>
    </w:p>
    <w:p w:rsidR="00D13B52" w:rsidRPr="006469FE" w:rsidRDefault="00D13B52" w:rsidP="00DB302B">
      <w:pPr>
        <w:spacing w:line="276" w:lineRule="auto"/>
        <w:ind w:firstLine="708"/>
        <w:rPr>
          <w:rFonts w:asciiTheme="minorHAnsi" w:hAnsiTheme="minorHAnsi"/>
          <w:bCs/>
          <w:sz w:val="22"/>
          <w:szCs w:val="22"/>
        </w:rPr>
      </w:pPr>
      <w:r w:rsidRPr="006469FE">
        <w:rPr>
          <w:rFonts w:asciiTheme="minorHAnsi" w:hAnsiTheme="minorHAnsi"/>
          <w:sz w:val="22"/>
          <w:szCs w:val="22"/>
        </w:rPr>
        <w:t>2014 yılında gelen 359 adet ihbardan, 95 adedi toplu tüketim yerleri, 181 adedi satış yerleri, 80 adedi de üretim yerleri ile ilgilidir.3 adet de geçersiz ihbar yapılmıştır.</w:t>
      </w:r>
      <w:r w:rsidR="00B56501" w:rsidRPr="006469FE">
        <w:rPr>
          <w:rFonts w:asciiTheme="minorHAnsi" w:hAnsiTheme="minorHAnsi"/>
          <w:sz w:val="22"/>
          <w:szCs w:val="22"/>
        </w:rPr>
        <w:t xml:space="preserve"> </w:t>
      </w:r>
      <w:r w:rsidRPr="006469FE">
        <w:rPr>
          <w:rFonts w:asciiTheme="minorHAnsi" w:hAnsiTheme="minorHAnsi"/>
          <w:bCs/>
          <w:sz w:val="22"/>
          <w:szCs w:val="22"/>
        </w:rPr>
        <w:t xml:space="preserve">2014 yılında gelen ihbarların sektörel dağılımı aşağıdaki tabloda verilmiştir. </w:t>
      </w:r>
    </w:p>
    <w:p w:rsidR="00D13B52" w:rsidRPr="006469FE" w:rsidRDefault="00D13B52" w:rsidP="00DB302B">
      <w:pPr>
        <w:spacing w:line="276" w:lineRule="auto"/>
        <w:rPr>
          <w:rFonts w:asciiTheme="minorHAnsi" w:hAnsiTheme="minorHAnsi"/>
          <w:sz w:val="22"/>
          <w:szCs w:val="22"/>
        </w:rPr>
      </w:pPr>
    </w:p>
    <w:p w:rsidR="00D13B52" w:rsidRPr="006469FE" w:rsidRDefault="00D13B52" w:rsidP="00DB302B">
      <w:pPr>
        <w:jc w:val="center"/>
        <w:rPr>
          <w:rFonts w:asciiTheme="minorHAnsi" w:hAnsiTheme="minorHAnsi"/>
          <w:b/>
          <w:sz w:val="22"/>
          <w:szCs w:val="22"/>
        </w:rPr>
      </w:pPr>
      <w:r w:rsidRPr="006469FE">
        <w:rPr>
          <w:rFonts w:asciiTheme="minorHAnsi" w:hAnsiTheme="minorHAnsi"/>
          <w:b/>
          <w:sz w:val="22"/>
          <w:szCs w:val="22"/>
        </w:rPr>
        <w:t xml:space="preserve">Ürün Gruplarına Göre Şikayet Sayısı </w:t>
      </w:r>
    </w:p>
    <w:tbl>
      <w:tblPr>
        <w:tblW w:w="3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8"/>
        <w:gridCol w:w="837"/>
      </w:tblGrid>
      <w:tr w:rsidR="00D13B52" w:rsidRPr="006469FE" w:rsidTr="00976C43">
        <w:trPr>
          <w:trHeight w:val="113"/>
          <w:jc w:val="center"/>
        </w:trPr>
        <w:tc>
          <w:tcPr>
            <w:tcW w:w="3138" w:type="dxa"/>
            <w:shd w:val="clear" w:color="auto" w:fill="FBD4B4"/>
            <w:vAlign w:val="center"/>
          </w:tcPr>
          <w:p w:rsidR="00D13B52" w:rsidRPr="006469FE" w:rsidRDefault="00D13B52" w:rsidP="00DB302B">
            <w:pPr>
              <w:tabs>
                <w:tab w:val="left" w:pos="2700"/>
              </w:tabs>
              <w:ind w:firstLine="540"/>
              <w:rPr>
                <w:rFonts w:asciiTheme="minorHAnsi" w:hAnsiTheme="minorHAnsi"/>
                <w:b/>
                <w:sz w:val="20"/>
                <w:szCs w:val="20"/>
              </w:rPr>
            </w:pPr>
            <w:r w:rsidRPr="006469FE">
              <w:rPr>
                <w:rFonts w:asciiTheme="minorHAnsi" w:hAnsiTheme="minorHAnsi"/>
                <w:b/>
                <w:sz w:val="20"/>
                <w:szCs w:val="20"/>
              </w:rPr>
              <w:t>ÜRÜN GRUBU</w:t>
            </w:r>
          </w:p>
        </w:tc>
        <w:tc>
          <w:tcPr>
            <w:tcW w:w="837" w:type="dxa"/>
            <w:shd w:val="clear" w:color="auto" w:fill="FBD4B4"/>
            <w:vAlign w:val="center"/>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SAYISI</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Alkolsüz İçecekler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4</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Balık ve Diğer Su Ürünleri</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15</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Baharatlar.Çeşni Vericiler ve Soslar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4</w:t>
            </w:r>
          </w:p>
        </w:tc>
      </w:tr>
      <w:tr w:rsidR="00D13B52" w:rsidRPr="006469FE" w:rsidTr="00976C43">
        <w:trPr>
          <w:trHeight w:val="113"/>
          <w:jc w:val="center"/>
        </w:trPr>
        <w:tc>
          <w:tcPr>
            <w:tcW w:w="3138" w:type="dxa"/>
          </w:tcPr>
          <w:p w:rsidR="00D13B52" w:rsidRPr="006469FE" w:rsidRDefault="00D13B52" w:rsidP="00DB302B">
            <w:pPr>
              <w:rPr>
                <w:rFonts w:asciiTheme="minorHAnsi" w:hAnsiTheme="minorHAnsi"/>
                <w:bCs/>
                <w:sz w:val="20"/>
                <w:szCs w:val="20"/>
                <w:lang w:eastAsia="ja-JP"/>
              </w:rPr>
            </w:pPr>
            <w:r w:rsidRPr="006469FE">
              <w:rPr>
                <w:rFonts w:asciiTheme="minorHAnsi" w:hAnsiTheme="minorHAnsi"/>
                <w:bCs/>
                <w:sz w:val="20"/>
                <w:szCs w:val="20"/>
                <w:lang w:eastAsia="ja-JP"/>
              </w:rPr>
              <w:t>Bitkisel Yağ ve Margarin</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8</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Et ve Et Ürünleri</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63</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Hazır Yemek ve Yemek Fabrikası</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64</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Kuruyemiş ve Çerezler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Meyve ve Sebze İşleme</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8</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Pastacılık Ürünleri ve Tatlılar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12</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Süt Ürünleri</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32</w:t>
            </w:r>
          </w:p>
        </w:tc>
      </w:tr>
      <w:tr w:rsidR="00D13B52" w:rsidRPr="006469FE" w:rsidTr="00976C43">
        <w:trPr>
          <w:trHeight w:val="113"/>
          <w:jc w:val="center"/>
        </w:trPr>
        <w:tc>
          <w:tcPr>
            <w:tcW w:w="3138" w:type="dxa"/>
          </w:tcPr>
          <w:p w:rsidR="00D13B52" w:rsidRPr="006469FE" w:rsidRDefault="00D13B52" w:rsidP="00DB302B">
            <w:pPr>
              <w:rPr>
                <w:rFonts w:asciiTheme="minorHAnsi" w:hAnsiTheme="minorHAnsi"/>
                <w:bCs/>
                <w:sz w:val="20"/>
                <w:szCs w:val="20"/>
                <w:lang w:eastAsia="ja-JP"/>
              </w:rPr>
            </w:pPr>
            <w:r w:rsidRPr="006469FE">
              <w:rPr>
                <w:rFonts w:asciiTheme="minorHAnsi" w:hAnsiTheme="minorHAnsi"/>
                <w:bCs/>
                <w:sz w:val="20"/>
                <w:szCs w:val="20"/>
                <w:lang w:eastAsia="ja-JP"/>
              </w:rPr>
              <w:t>Şekerli Mamüller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8</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Tahıl, Un ve Unlu Mamüller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57</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Tasnif Dışı Gıdalar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1</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bCs/>
                <w:sz w:val="20"/>
                <w:szCs w:val="20"/>
              </w:rPr>
            </w:pPr>
            <w:r w:rsidRPr="006469FE">
              <w:rPr>
                <w:rFonts w:asciiTheme="minorHAnsi" w:hAnsiTheme="minorHAnsi"/>
                <w:bCs/>
                <w:sz w:val="20"/>
                <w:szCs w:val="20"/>
                <w:lang w:eastAsia="ja-JP"/>
              </w:rPr>
              <w:t>Yumurta ve Yumurta Ürünleri</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2</w:t>
            </w:r>
          </w:p>
        </w:tc>
      </w:tr>
      <w:tr w:rsidR="00D13B52" w:rsidRPr="006469FE" w:rsidTr="00976C43">
        <w:trPr>
          <w:trHeight w:val="113"/>
          <w:jc w:val="center"/>
        </w:trPr>
        <w:tc>
          <w:tcPr>
            <w:tcW w:w="3138" w:type="dxa"/>
          </w:tcPr>
          <w:p w:rsidR="00D13B52" w:rsidRPr="006469FE" w:rsidRDefault="00D13B52" w:rsidP="00DB302B">
            <w:pPr>
              <w:tabs>
                <w:tab w:val="left" w:pos="2700"/>
              </w:tabs>
              <w:rPr>
                <w:rFonts w:asciiTheme="minorHAnsi" w:hAnsiTheme="minorHAnsi"/>
                <w:sz w:val="20"/>
                <w:szCs w:val="20"/>
              </w:rPr>
            </w:pPr>
            <w:r w:rsidRPr="006469FE">
              <w:rPr>
                <w:rFonts w:asciiTheme="minorHAnsi" w:hAnsiTheme="minorHAnsi"/>
                <w:sz w:val="20"/>
                <w:szCs w:val="20"/>
              </w:rPr>
              <w:t>Diğer</w:t>
            </w:r>
          </w:p>
        </w:tc>
        <w:tc>
          <w:tcPr>
            <w:tcW w:w="837" w:type="dxa"/>
          </w:tcPr>
          <w:p w:rsidR="00D13B52" w:rsidRPr="006469FE" w:rsidRDefault="00D13B52" w:rsidP="00DB302B">
            <w:pPr>
              <w:tabs>
                <w:tab w:val="left" w:pos="2700"/>
              </w:tabs>
              <w:jc w:val="center"/>
              <w:rPr>
                <w:rFonts w:asciiTheme="minorHAnsi" w:hAnsiTheme="minorHAnsi"/>
                <w:sz w:val="20"/>
                <w:szCs w:val="20"/>
              </w:rPr>
            </w:pPr>
            <w:r w:rsidRPr="006469FE">
              <w:rPr>
                <w:rFonts w:asciiTheme="minorHAnsi" w:hAnsiTheme="minorHAnsi"/>
                <w:sz w:val="20"/>
                <w:szCs w:val="20"/>
              </w:rPr>
              <w:t>80</w:t>
            </w:r>
          </w:p>
        </w:tc>
      </w:tr>
      <w:tr w:rsidR="00D13B52" w:rsidRPr="006469FE" w:rsidTr="00976C43">
        <w:trPr>
          <w:trHeight w:val="113"/>
          <w:jc w:val="center"/>
        </w:trPr>
        <w:tc>
          <w:tcPr>
            <w:tcW w:w="3138" w:type="dxa"/>
            <w:shd w:val="clear" w:color="auto" w:fill="FBD4B4"/>
          </w:tcPr>
          <w:p w:rsidR="00D13B52" w:rsidRPr="006469FE" w:rsidRDefault="00D13B52" w:rsidP="00DB302B">
            <w:pPr>
              <w:tabs>
                <w:tab w:val="left" w:pos="2700"/>
              </w:tabs>
              <w:rPr>
                <w:rFonts w:asciiTheme="minorHAnsi" w:hAnsiTheme="minorHAnsi"/>
                <w:b/>
                <w:sz w:val="20"/>
                <w:szCs w:val="20"/>
              </w:rPr>
            </w:pPr>
            <w:r w:rsidRPr="006469FE">
              <w:rPr>
                <w:rFonts w:asciiTheme="minorHAnsi" w:hAnsiTheme="minorHAnsi"/>
                <w:b/>
                <w:sz w:val="20"/>
                <w:szCs w:val="20"/>
              </w:rPr>
              <w:t xml:space="preserve">TOPLAM </w:t>
            </w:r>
          </w:p>
        </w:tc>
        <w:tc>
          <w:tcPr>
            <w:tcW w:w="837" w:type="dxa"/>
            <w:shd w:val="clear" w:color="auto" w:fill="FBD4B4"/>
          </w:tcPr>
          <w:p w:rsidR="00D13B52" w:rsidRPr="006469FE" w:rsidRDefault="00D13B52" w:rsidP="00DB302B">
            <w:pPr>
              <w:tabs>
                <w:tab w:val="left" w:pos="2700"/>
              </w:tabs>
              <w:jc w:val="center"/>
              <w:rPr>
                <w:rFonts w:asciiTheme="minorHAnsi" w:hAnsiTheme="minorHAnsi"/>
                <w:b/>
                <w:sz w:val="20"/>
                <w:szCs w:val="20"/>
              </w:rPr>
            </w:pPr>
            <w:r w:rsidRPr="006469FE">
              <w:rPr>
                <w:rFonts w:asciiTheme="minorHAnsi" w:hAnsiTheme="minorHAnsi"/>
                <w:b/>
                <w:sz w:val="20"/>
                <w:szCs w:val="20"/>
              </w:rPr>
              <w:t>359</w:t>
            </w:r>
          </w:p>
        </w:tc>
      </w:tr>
    </w:tbl>
    <w:p w:rsidR="00D9403A" w:rsidRPr="006469FE" w:rsidRDefault="002E24CC" w:rsidP="00DB302B">
      <w:pPr>
        <w:pStyle w:val="Balk2"/>
        <w:spacing w:line="276" w:lineRule="auto"/>
        <w:rPr>
          <w:szCs w:val="22"/>
        </w:rPr>
      </w:pPr>
      <w:bookmarkStart w:id="1042" w:name="_Toc378852790"/>
      <w:bookmarkStart w:id="1043" w:name="_Toc379183113"/>
      <w:bookmarkStart w:id="1044" w:name="_Toc379183330"/>
      <w:bookmarkStart w:id="1045" w:name="_Toc379185192"/>
      <w:bookmarkStart w:id="1046" w:name="_Toc411347626"/>
      <w:bookmarkStart w:id="1047" w:name="_Toc413836905"/>
      <w:r w:rsidRPr="006469FE">
        <w:rPr>
          <w:szCs w:val="22"/>
        </w:rPr>
        <w:lastRenderedPageBreak/>
        <w:t xml:space="preserve">4.7. </w:t>
      </w:r>
      <w:r w:rsidR="003D7448" w:rsidRPr="006469FE">
        <w:rPr>
          <w:szCs w:val="22"/>
        </w:rPr>
        <w:t xml:space="preserve">İDARİ VE MALİ İŞLER </w:t>
      </w:r>
      <w:r w:rsidR="00D9403A" w:rsidRPr="006469FE">
        <w:rPr>
          <w:szCs w:val="22"/>
        </w:rPr>
        <w:t>ŞUBE MÜDÜRLÜĞÜ</w:t>
      </w:r>
      <w:bookmarkEnd w:id="1042"/>
      <w:bookmarkEnd w:id="1043"/>
      <w:bookmarkEnd w:id="1044"/>
      <w:bookmarkEnd w:id="1045"/>
      <w:bookmarkEnd w:id="1046"/>
      <w:bookmarkEnd w:id="1047"/>
    </w:p>
    <w:p w:rsidR="00D9403A" w:rsidRPr="006469FE" w:rsidRDefault="00D9403A" w:rsidP="00DB302B">
      <w:pPr>
        <w:autoSpaceDE w:val="0"/>
        <w:autoSpaceDN w:val="0"/>
        <w:adjustRightInd w:val="0"/>
        <w:spacing w:line="276" w:lineRule="auto"/>
        <w:ind w:firstLine="709"/>
        <w:rPr>
          <w:rFonts w:asciiTheme="minorHAnsi" w:hAnsiTheme="minorHAnsi"/>
          <w:b/>
          <w:sz w:val="22"/>
          <w:szCs w:val="22"/>
        </w:rPr>
      </w:pPr>
      <w:r w:rsidRPr="006469FE">
        <w:rPr>
          <w:rFonts w:asciiTheme="minorHAnsi" w:hAnsiTheme="minorHAnsi"/>
          <w:b/>
          <w:sz w:val="22"/>
          <w:szCs w:val="22"/>
        </w:rPr>
        <w:t>İdari ve Mali İşler Şubesi Müdürlüğünün görevleri şunlardır:</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10/12/2003 tarihli ve 5018 sayılı Kamu Mali Yönetimi ve Kontrol Kanunu hükümleri</w:t>
      </w:r>
      <w:r w:rsidR="00A630A8" w:rsidRPr="006469FE">
        <w:rPr>
          <w:rFonts w:asciiTheme="minorHAnsi" w:hAnsiTheme="minorHAnsi"/>
        </w:rPr>
        <w:t xml:space="preserve"> </w:t>
      </w:r>
      <w:r w:rsidRPr="006469FE">
        <w:rPr>
          <w:rFonts w:asciiTheme="minorHAnsi" w:hAnsiTheme="minorHAnsi"/>
        </w:rPr>
        <w:t>çerçevesinde kiralama, satın alma ve benzeri işleri yapmak, temizlik, güvenlik, aydınlatma,</w:t>
      </w:r>
      <w:r w:rsidR="00A630A8" w:rsidRPr="006469FE">
        <w:rPr>
          <w:rFonts w:asciiTheme="minorHAnsi" w:hAnsiTheme="minorHAnsi"/>
        </w:rPr>
        <w:t xml:space="preserve"> </w:t>
      </w:r>
      <w:r w:rsidRPr="006469FE">
        <w:rPr>
          <w:rFonts w:asciiTheme="minorHAnsi" w:hAnsiTheme="minorHAnsi"/>
        </w:rPr>
        <w:t>ısınma, bakım, onarım, taşıma ve benzeri hizmetleri yapmak/yaptırmak,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müdürlüğüne ait mevcut binalarının bakım, onarımları ile ihtiyaç duyulan bina ve</w:t>
      </w:r>
      <w:r w:rsidR="00A630A8" w:rsidRPr="006469FE">
        <w:rPr>
          <w:rFonts w:asciiTheme="minorHAnsi" w:hAnsiTheme="minorHAnsi"/>
        </w:rPr>
        <w:t xml:space="preserve"> </w:t>
      </w:r>
      <w:r w:rsidRPr="006469FE">
        <w:rPr>
          <w:rFonts w:asciiTheme="minorHAnsi" w:hAnsiTheme="minorHAnsi"/>
        </w:rPr>
        <w:t>arazilerin kiralama, satın alma, kamulaştırma gibi işlemlerini yürütmek, 9/11/1983 tarihli ve</w:t>
      </w:r>
      <w:r w:rsidR="00A630A8" w:rsidRPr="006469FE">
        <w:rPr>
          <w:rFonts w:asciiTheme="minorHAnsi" w:hAnsiTheme="minorHAnsi"/>
        </w:rPr>
        <w:t xml:space="preserve"> </w:t>
      </w:r>
      <w:r w:rsidRPr="006469FE">
        <w:rPr>
          <w:rFonts w:asciiTheme="minorHAnsi" w:hAnsiTheme="minorHAnsi"/>
        </w:rPr>
        <w:t>2946 sayılı Kamu Konutları Kanunu ve 23/9/1984 tarihli ve 18524 sayılı Resmi Gazetede</w:t>
      </w:r>
      <w:r w:rsidR="00A630A8" w:rsidRPr="006469FE">
        <w:rPr>
          <w:rFonts w:asciiTheme="minorHAnsi" w:hAnsiTheme="minorHAnsi"/>
        </w:rPr>
        <w:t xml:space="preserve"> </w:t>
      </w:r>
      <w:r w:rsidRPr="006469FE">
        <w:rPr>
          <w:rFonts w:asciiTheme="minorHAnsi" w:hAnsiTheme="minorHAnsi"/>
        </w:rPr>
        <w:t>yayımlanan Kamu Konutları Yönetmeliği hükümleri çerçevesinde tahsis komisyonu</w:t>
      </w:r>
      <w:r w:rsidR="00A630A8" w:rsidRPr="006469FE">
        <w:rPr>
          <w:rFonts w:asciiTheme="minorHAnsi" w:hAnsiTheme="minorHAnsi"/>
        </w:rPr>
        <w:t xml:space="preserve"> </w:t>
      </w:r>
      <w:r w:rsidRPr="006469FE">
        <w:rPr>
          <w:rFonts w:asciiTheme="minorHAnsi" w:hAnsiTheme="minorHAnsi"/>
        </w:rPr>
        <w:t>oluşturmak, puanlama tahsis ve benzeri işlemleri yürütmek,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müdürlüğüne ait taşınır ve taşınmazlarına ilişkin işlemleri ilgili mevzuat</w:t>
      </w:r>
      <w:r w:rsidR="00A630A8" w:rsidRPr="006469FE">
        <w:rPr>
          <w:rFonts w:asciiTheme="minorHAnsi" w:hAnsiTheme="minorHAnsi"/>
        </w:rPr>
        <w:t xml:space="preserve"> </w:t>
      </w:r>
      <w:r w:rsidRPr="006469FE">
        <w:rPr>
          <w:rFonts w:asciiTheme="minorHAnsi" w:hAnsiTheme="minorHAnsi"/>
        </w:rPr>
        <w:t>çerçevesinde yürütmek. Demirbaş ve tüketim malzemelerinin devir, teslim ve benzeri</w:t>
      </w:r>
      <w:r w:rsidR="00A630A8" w:rsidRPr="006469FE">
        <w:rPr>
          <w:rFonts w:asciiTheme="minorHAnsi" w:hAnsiTheme="minorHAnsi"/>
        </w:rPr>
        <w:t xml:space="preserve"> </w:t>
      </w:r>
      <w:r w:rsidRPr="006469FE">
        <w:rPr>
          <w:rFonts w:asciiTheme="minorHAnsi" w:hAnsiTheme="minorHAnsi"/>
        </w:rPr>
        <w:t>işlemlerini yapmak,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müdürlüğünün genel evrak ve arşiv faaliyetlerini düzenlemek ve yürütmek, il</w:t>
      </w:r>
      <w:r w:rsidR="00A630A8" w:rsidRPr="006469FE">
        <w:rPr>
          <w:rFonts w:asciiTheme="minorHAnsi" w:hAnsiTheme="minorHAnsi"/>
        </w:rPr>
        <w:t xml:space="preserve"> </w:t>
      </w:r>
      <w:r w:rsidRPr="006469FE">
        <w:rPr>
          <w:rFonts w:asciiTheme="minorHAnsi" w:hAnsiTheme="minorHAnsi"/>
        </w:rPr>
        <w:t>teşkilatının personel web sitesini oluşturmak, il teşkilatının görevleriyle ilgili iş ve işlemleri</w:t>
      </w:r>
      <w:r w:rsidR="00A630A8" w:rsidRPr="006469FE">
        <w:rPr>
          <w:rFonts w:asciiTheme="minorHAnsi" w:hAnsiTheme="minorHAnsi"/>
        </w:rPr>
        <w:t xml:space="preserve"> </w:t>
      </w:r>
      <w:r w:rsidRPr="006469FE">
        <w:rPr>
          <w:rFonts w:asciiTheme="minorHAnsi" w:hAnsiTheme="minorHAnsi"/>
        </w:rPr>
        <w:t>bilgisayar ortamında yapmak ve güncellemeleri takip etmek, Yönetim Bilgi Sistemine ilişkin</w:t>
      </w:r>
      <w:r w:rsidR="00A630A8" w:rsidRPr="006469FE">
        <w:rPr>
          <w:rFonts w:asciiTheme="minorHAnsi" w:hAnsiTheme="minorHAnsi"/>
        </w:rPr>
        <w:t xml:space="preserve"> </w:t>
      </w:r>
      <w:r w:rsidRPr="006469FE">
        <w:rPr>
          <w:rFonts w:asciiTheme="minorHAnsi" w:hAnsiTheme="minorHAnsi"/>
        </w:rPr>
        <w:t>hizmet ve çalışmaları yapmak,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 personelinin daha etkin ve verimli hizmet yapabilmesi için hizmetiçi</w:t>
      </w:r>
      <w:r w:rsidR="00A630A8" w:rsidRPr="006469FE">
        <w:rPr>
          <w:rFonts w:asciiTheme="minorHAnsi" w:hAnsiTheme="minorHAnsi"/>
        </w:rPr>
        <w:t xml:space="preserve"> </w:t>
      </w:r>
      <w:r w:rsidRPr="006469FE">
        <w:rPr>
          <w:rFonts w:asciiTheme="minorHAnsi" w:hAnsiTheme="minorHAnsi"/>
        </w:rPr>
        <w:t>eğitim programları düzenlemek ve il müdürlüğüne ve Bakanlığımız kuruluşlarına aday olarak</w:t>
      </w:r>
      <w:r w:rsidR="00A630A8" w:rsidRPr="006469FE">
        <w:rPr>
          <w:rFonts w:asciiTheme="minorHAnsi" w:hAnsiTheme="minorHAnsi"/>
        </w:rPr>
        <w:t xml:space="preserve"> </w:t>
      </w:r>
      <w:r w:rsidRPr="006469FE">
        <w:rPr>
          <w:rFonts w:asciiTheme="minorHAnsi" w:hAnsiTheme="minorHAnsi"/>
        </w:rPr>
        <w:t>açıktan ataması yapılan personelin kuruluşlarla koordinasyonu sağlayarak aday memurların</w:t>
      </w:r>
      <w:r w:rsidR="00A630A8" w:rsidRPr="006469FE">
        <w:rPr>
          <w:rFonts w:asciiTheme="minorHAnsi" w:hAnsiTheme="minorHAnsi"/>
        </w:rPr>
        <w:t xml:space="preserve"> </w:t>
      </w:r>
      <w:r w:rsidRPr="006469FE">
        <w:rPr>
          <w:rFonts w:asciiTheme="minorHAnsi" w:hAnsiTheme="minorHAnsi"/>
        </w:rPr>
        <w:t>eğitimini yapmak, sonuçlarını Personel Genel Müdürlüğüne bildirmek,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müdürlüğünün ihtiyaç duyduğu araç, makine, alet ve benzeri araçlar ile bunların</w:t>
      </w:r>
      <w:r w:rsidR="00A630A8" w:rsidRPr="006469FE">
        <w:rPr>
          <w:rFonts w:asciiTheme="minorHAnsi" w:hAnsiTheme="minorHAnsi"/>
        </w:rPr>
        <w:t xml:space="preserve"> </w:t>
      </w:r>
      <w:r w:rsidRPr="006469FE">
        <w:rPr>
          <w:rFonts w:asciiTheme="minorHAnsi" w:hAnsiTheme="minorHAnsi"/>
        </w:rPr>
        <w:t>yedek parçalarının alımı, dağıtımı, transferini yapmak ve ikmal sistemini oluşturmak,</w:t>
      </w:r>
      <w:r w:rsidR="00A630A8" w:rsidRPr="006469FE">
        <w:rPr>
          <w:rFonts w:asciiTheme="minorHAnsi" w:hAnsiTheme="minorHAnsi"/>
        </w:rPr>
        <w:t xml:space="preserve"> </w:t>
      </w:r>
      <w:r w:rsidRPr="006469FE">
        <w:rPr>
          <w:rFonts w:asciiTheme="minorHAnsi" w:hAnsiTheme="minorHAnsi"/>
        </w:rPr>
        <w:t>5/1/1961 tarihli ve 237 sayılı Taşıt Kanunu ve Taşıt Yönetmeliği çerçevesinde taşıtlar ile ilgili</w:t>
      </w:r>
      <w:r w:rsidR="00A630A8" w:rsidRPr="006469FE">
        <w:rPr>
          <w:rFonts w:asciiTheme="minorHAnsi" w:hAnsiTheme="minorHAnsi"/>
        </w:rPr>
        <w:t xml:space="preserve"> </w:t>
      </w:r>
      <w:r w:rsidRPr="006469FE">
        <w:rPr>
          <w:rFonts w:asciiTheme="minorHAnsi" w:hAnsiTheme="minorHAnsi"/>
        </w:rPr>
        <w:t>tüm hizmetleri yürütmek,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müdürlüğünde iç kontrol sisteminin kurulması ve işletilmesi ile ilgili çalışmaları</w:t>
      </w:r>
      <w:r w:rsidR="00A630A8" w:rsidRPr="006469FE">
        <w:rPr>
          <w:rFonts w:asciiTheme="minorHAnsi" w:hAnsiTheme="minorHAnsi"/>
        </w:rPr>
        <w:t xml:space="preserve"> </w:t>
      </w:r>
      <w:r w:rsidRPr="006469FE">
        <w:rPr>
          <w:rFonts w:asciiTheme="minorHAnsi" w:hAnsiTheme="minorHAnsi"/>
        </w:rPr>
        <w:t>yapmak ve koordinasyonu sağlamak,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 müdürlüğü personelinin atama, yer değiştirme, terfi, özlük ve mali hakları ile</w:t>
      </w:r>
      <w:r w:rsidR="00A630A8" w:rsidRPr="006469FE">
        <w:rPr>
          <w:rFonts w:asciiTheme="minorHAnsi" w:hAnsiTheme="minorHAnsi"/>
        </w:rPr>
        <w:t xml:space="preserve"> </w:t>
      </w:r>
      <w:r w:rsidRPr="006469FE">
        <w:rPr>
          <w:rFonts w:asciiTheme="minorHAnsi" w:hAnsiTheme="minorHAnsi"/>
        </w:rPr>
        <w:t>ilgili tüm iş ve işlemleri yapmak,</w:t>
      </w:r>
    </w:p>
    <w:p w:rsidR="00D9403A"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Bilgi işlem sisteminin kurulması ve sağlıklı çalışmasını temin etmek,</w:t>
      </w:r>
    </w:p>
    <w:p w:rsidR="00F32200"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İldeki yayın malzemeleri ile ilgili hizmetleri yürütmek,</w:t>
      </w:r>
    </w:p>
    <w:p w:rsidR="006D6847" w:rsidRPr="006469FE" w:rsidRDefault="00D9403A" w:rsidP="00003A80">
      <w:pPr>
        <w:pStyle w:val="ListeParagraf"/>
        <w:numPr>
          <w:ilvl w:val="0"/>
          <w:numId w:val="18"/>
        </w:numPr>
        <w:autoSpaceDE w:val="0"/>
        <w:autoSpaceDN w:val="0"/>
        <w:adjustRightInd w:val="0"/>
        <w:rPr>
          <w:rFonts w:asciiTheme="minorHAnsi" w:hAnsiTheme="minorHAnsi"/>
        </w:rPr>
      </w:pPr>
      <w:r w:rsidRPr="006469FE">
        <w:rPr>
          <w:rFonts w:asciiTheme="minorHAnsi" w:hAnsiTheme="minorHAnsi"/>
        </w:rPr>
        <w:t>Diğer mevzuat ve İl müdürü tarafından verilecek benzeri görevleri yapmak.</w:t>
      </w:r>
    </w:p>
    <w:p w:rsidR="00B14706" w:rsidRPr="006469FE" w:rsidRDefault="00B14706"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E7359" w:rsidRPr="006469FE" w:rsidRDefault="004E7359" w:rsidP="00DB302B">
      <w:pPr>
        <w:pStyle w:val="ListeParagraf"/>
        <w:autoSpaceDE w:val="0"/>
        <w:autoSpaceDN w:val="0"/>
        <w:adjustRightInd w:val="0"/>
        <w:rPr>
          <w:rFonts w:asciiTheme="minorHAnsi" w:hAnsiTheme="minorHAnsi"/>
          <w:sz w:val="24"/>
          <w:szCs w:val="24"/>
        </w:rPr>
      </w:pPr>
    </w:p>
    <w:p w:rsidR="00435312" w:rsidRPr="006469FE" w:rsidRDefault="00435312" w:rsidP="00DB302B">
      <w:pPr>
        <w:pStyle w:val="ListeParagraf"/>
        <w:autoSpaceDE w:val="0"/>
        <w:autoSpaceDN w:val="0"/>
        <w:adjustRightInd w:val="0"/>
        <w:rPr>
          <w:rFonts w:asciiTheme="minorHAnsi" w:hAnsiTheme="minorHAnsi"/>
          <w:sz w:val="24"/>
          <w:szCs w:val="24"/>
        </w:rPr>
      </w:pPr>
    </w:p>
    <w:p w:rsidR="00435312" w:rsidRPr="006469FE" w:rsidRDefault="00435312" w:rsidP="00DB302B">
      <w:pPr>
        <w:pStyle w:val="ListeParagraf"/>
        <w:autoSpaceDE w:val="0"/>
        <w:autoSpaceDN w:val="0"/>
        <w:adjustRightInd w:val="0"/>
        <w:rPr>
          <w:rFonts w:asciiTheme="minorHAnsi" w:hAnsiTheme="minorHAnsi"/>
          <w:sz w:val="24"/>
          <w:szCs w:val="24"/>
        </w:rPr>
      </w:pPr>
    </w:p>
    <w:p w:rsidR="004246D8" w:rsidRPr="006469FE" w:rsidRDefault="002E24CC" w:rsidP="00DB302B">
      <w:pPr>
        <w:pStyle w:val="Balk2"/>
        <w:spacing w:line="276" w:lineRule="auto"/>
        <w:rPr>
          <w:szCs w:val="22"/>
        </w:rPr>
      </w:pPr>
      <w:bookmarkStart w:id="1048" w:name="_Toc378852791"/>
      <w:bookmarkStart w:id="1049" w:name="_Toc379183114"/>
      <w:bookmarkStart w:id="1050" w:name="_Toc379183331"/>
      <w:bookmarkStart w:id="1051" w:name="_Toc379185193"/>
      <w:bookmarkStart w:id="1052" w:name="_Toc411347627"/>
      <w:bookmarkStart w:id="1053" w:name="_Toc413836906"/>
      <w:r w:rsidRPr="006469FE">
        <w:rPr>
          <w:szCs w:val="22"/>
        </w:rPr>
        <w:lastRenderedPageBreak/>
        <w:t xml:space="preserve">4.8. </w:t>
      </w:r>
      <w:r w:rsidR="004246D8" w:rsidRPr="006469FE">
        <w:rPr>
          <w:szCs w:val="22"/>
        </w:rPr>
        <w:t>HUKUK BİRİMİ ÇALIŞMALARI</w:t>
      </w:r>
      <w:bookmarkEnd w:id="1048"/>
      <w:bookmarkEnd w:id="1049"/>
      <w:bookmarkEnd w:id="1050"/>
      <w:bookmarkEnd w:id="1051"/>
      <w:bookmarkEnd w:id="1052"/>
      <w:bookmarkEnd w:id="1053"/>
    </w:p>
    <w:p w:rsidR="004246D8" w:rsidRPr="006469FE" w:rsidRDefault="004246D8" w:rsidP="00DB302B">
      <w:pPr>
        <w:spacing w:line="276" w:lineRule="auto"/>
        <w:ind w:firstLine="709"/>
        <w:rPr>
          <w:rFonts w:asciiTheme="minorHAnsi" w:hAnsiTheme="minorHAnsi"/>
          <w:b/>
          <w:sz w:val="22"/>
          <w:szCs w:val="22"/>
        </w:rPr>
      </w:pPr>
      <w:r w:rsidRPr="006469FE">
        <w:rPr>
          <w:rFonts w:asciiTheme="minorHAnsi" w:hAnsiTheme="minorHAnsi"/>
          <w:b/>
          <w:sz w:val="22"/>
          <w:szCs w:val="22"/>
        </w:rPr>
        <w:t>İl Hukuk Biriminin Görevleri Şunlardır:</w:t>
      </w:r>
    </w:p>
    <w:p w:rsidR="00F32200"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İdari davalara ilişkin savunma hazırlanması, ara karar ve müzekkere gereklerinin yerine getirilmesi ve kanun yoluna müracaat ve davaların takibi işlemlerini yürütmek.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Adli davaların takibine ilişkin işlemleri yürütmek.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İcra takipleri ile ilgili iş ve işlemleri yürütmek.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Diğer hukuki süreçlere (karar tashihi, itiraz, temyiz, vb.) ilişkin iş ve işlemleri yürütmek.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Bakanlık kuruluşları tarafından hazırlanan veya diğer bakanlıklardan ya da Başbakanlıktan gönderilen kanun, tüzük ve yönetmelik tasarılarını hukuki açıdan inceleyerek görüş bildirmek.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Kurumun menfaatlerini koruyucu, anlaşmazlıkları önleyici hukuki tedbirleri zamanında alınması, anlaşma ve sözleşmelerin bu esaslara uygun olarak yapılması için önerilerde bulunmak.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Kurumun amaçlarını daha iyi gerçekleştirmek, mevzuata, plan ve programa uygun çalışmasını temin etmek amacıyla gerekli hukuki tekliflerin hazırlanmasına yönelik önerilerde bulunmak.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Faaliyetlerine ilişkin bilgilerin kullanıma hazır bir biçimde bulundurulmasını, rapor ve benzerlerinin dosyalanmasını sağlamak, gerektiğinde konuya ilişkin belge ve bilgileri sunmak.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Görev alanı ile ilgili tüm kayıt, evrak ve değerlerin korunmasından sorumlu olmak, arşiv oluşturmak ve düzenini sağlamak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İş sağlığı ve iş güvenliği kurallarına uymak, birlikte çalıştığı kişilerin söz konusu kurallara uymalarını sağlamak, gerektiğinde uyarı ve tavsiyelerde bulunmak.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Görev ve sorumluluk alanındaki faaliyetlerin mevcut İç Kontrol Sisteminin tanım ve gereklerine uygun olarak yürütülmesini sağlamak.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Yaptığı işin kalitesinden sorumlu olmak ve kendi sorumluluk alanı içerisinde gerçekleştirilen işin kalitesini kontrol etmek.</w:t>
      </w:r>
    </w:p>
    <w:p w:rsidR="004246D8" w:rsidRPr="006469FE" w:rsidRDefault="004246D8" w:rsidP="00003A80">
      <w:pPr>
        <w:pStyle w:val="ListeParagraf"/>
        <w:widowControl w:val="0"/>
        <w:numPr>
          <w:ilvl w:val="0"/>
          <w:numId w:val="17"/>
        </w:numPr>
        <w:tabs>
          <w:tab w:val="left" w:pos="284"/>
        </w:tabs>
        <w:autoSpaceDE w:val="0"/>
        <w:autoSpaceDN w:val="0"/>
        <w:adjustRightInd w:val="0"/>
        <w:rPr>
          <w:rFonts w:asciiTheme="minorHAnsi" w:hAnsiTheme="minorHAnsi"/>
        </w:rPr>
      </w:pPr>
      <w:r w:rsidRPr="006469FE">
        <w:rPr>
          <w:rFonts w:asciiTheme="minorHAnsi" w:hAnsiTheme="minorHAnsi"/>
        </w:rPr>
        <w:t>Görev alanı ile ilgili olarak yöneticisi tarafından verilen diğer görevleri yerine getirmek.</w:t>
      </w:r>
    </w:p>
    <w:p w:rsidR="001D1C0A" w:rsidRPr="006469FE" w:rsidRDefault="001D1C0A" w:rsidP="00DB302B">
      <w:pPr>
        <w:spacing w:line="276" w:lineRule="auto"/>
        <w:ind w:firstLine="644"/>
        <w:rPr>
          <w:rFonts w:asciiTheme="minorHAnsi" w:hAnsiTheme="minorHAnsi"/>
          <w:sz w:val="22"/>
          <w:szCs w:val="22"/>
        </w:rPr>
      </w:pPr>
    </w:p>
    <w:p w:rsidR="001D1C0A" w:rsidRPr="006469FE" w:rsidRDefault="001D1C0A" w:rsidP="00DB302B">
      <w:pPr>
        <w:spacing w:line="276" w:lineRule="auto"/>
        <w:ind w:firstLine="644"/>
        <w:rPr>
          <w:rFonts w:asciiTheme="minorHAnsi" w:hAnsiTheme="minorHAnsi"/>
          <w:sz w:val="22"/>
          <w:szCs w:val="22"/>
        </w:rPr>
      </w:pPr>
    </w:p>
    <w:p w:rsidR="005D6B41" w:rsidRPr="006469FE" w:rsidRDefault="005D6B41" w:rsidP="00DB302B">
      <w:pPr>
        <w:spacing w:line="276" w:lineRule="auto"/>
        <w:ind w:firstLine="644"/>
        <w:rPr>
          <w:rFonts w:asciiTheme="minorHAnsi" w:hAnsiTheme="minorHAnsi"/>
          <w:sz w:val="22"/>
          <w:szCs w:val="22"/>
        </w:rPr>
      </w:pPr>
      <w:r w:rsidRPr="006469FE">
        <w:rPr>
          <w:rFonts w:asciiTheme="minorHAnsi" w:hAnsiTheme="minorHAnsi"/>
          <w:sz w:val="22"/>
          <w:szCs w:val="22"/>
        </w:rPr>
        <w:t xml:space="preserve">İl Müdürlüğümüz Hukuk Birimince; 2014 yılında Bakanlığımız ve/veya Valiliğimizin taraf olduğu 26 idari, 29’u adli, 17 icra olmak üzere toplam 74 adet dava takip edilmiştir. </w:t>
      </w:r>
    </w:p>
    <w:p w:rsidR="004246D8" w:rsidRPr="006469FE" w:rsidRDefault="004246D8" w:rsidP="00DB302B">
      <w:pPr>
        <w:spacing w:line="276" w:lineRule="auto"/>
        <w:ind w:left="644"/>
        <w:rPr>
          <w:rFonts w:asciiTheme="minorHAnsi" w:hAnsiTheme="minorHAnsi"/>
        </w:rPr>
      </w:pPr>
    </w:p>
    <w:p w:rsidR="00B56501" w:rsidRPr="006469FE" w:rsidRDefault="00B56501" w:rsidP="00DB302B">
      <w:pPr>
        <w:spacing w:line="276" w:lineRule="auto"/>
        <w:ind w:left="644"/>
        <w:rPr>
          <w:rFonts w:asciiTheme="minorHAnsi" w:hAnsiTheme="minorHAnsi"/>
        </w:rPr>
      </w:pPr>
    </w:p>
    <w:p w:rsidR="00B56501" w:rsidRPr="006469FE" w:rsidRDefault="00B56501" w:rsidP="00DB302B">
      <w:pPr>
        <w:spacing w:line="276" w:lineRule="auto"/>
        <w:ind w:left="644"/>
        <w:rPr>
          <w:rFonts w:asciiTheme="minorHAnsi" w:hAnsiTheme="minorHAnsi"/>
        </w:rPr>
      </w:pPr>
    </w:p>
    <w:p w:rsidR="00B56501" w:rsidRPr="006469FE" w:rsidRDefault="00B56501" w:rsidP="00DB302B">
      <w:pPr>
        <w:spacing w:line="276" w:lineRule="auto"/>
        <w:ind w:left="644"/>
        <w:rPr>
          <w:rFonts w:asciiTheme="minorHAnsi" w:hAnsiTheme="minorHAnsi"/>
        </w:rPr>
      </w:pPr>
    </w:p>
    <w:p w:rsidR="00B56501" w:rsidRPr="006469FE" w:rsidRDefault="00B56501" w:rsidP="00DB302B">
      <w:pPr>
        <w:spacing w:line="276" w:lineRule="auto"/>
        <w:ind w:left="644"/>
        <w:rPr>
          <w:rFonts w:asciiTheme="minorHAnsi" w:hAnsiTheme="minorHAnsi"/>
        </w:rPr>
      </w:pPr>
    </w:p>
    <w:p w:rsidR="00B56501" w:rsidRPr="006469FE" w:rsidRDefault="00B56501" w:rsidP="00DB302B">
      <w:pPr>
        <w:spacing w:line="276" w:lineRule="auto"/>
        <w:ind w:left="644"/>
        <w:rPr>
          <w:rFonts w:asciiTheme="minorHAnsi" w:hAnsiTheme="minorHAnsi"/>
        </w:rPr>
      </w:pPr>
    </w:p>
    <w:p w:rsidR="00435312" w:rsidRPr="006469FE" w:rsidRDefault="00435312" w:rsidP="00DB302B">
      <w:pPr>
        <w:spacing w:line="276" w:lineRule="auto"/>
        <w:ind w:left="644"/>
        <w:rPr>
          <w:rFonts w:asciiTheme="minorHAnsi" w:hAnsiTheme="minorHAnsi"/>
        </w:rPr>
      </w:pPr>
    </w:p>
    <w:p w:rsidR="00435312" w:rsidRPr="006469FE" w:rsidRDefault="00435312" w:rsidP="00DB302B">
      <w:pPr>
        <w:spacing w:line="276" w:lineRule="auto"/>
        <w:ind w:left="644"/>
        <w:rPr>
          <w:rFonts w:asciiTheme="minorHAnsi" w:hAnsiTheme="minorHAnsi"/>
        </w:rPr>
      </w:pPr>
    </w:p>
    <w:p w:rsidR="00435312" w:rsidRPr="006469FE" w:rsidRDefault="00435312" w:rsidP="00DB302B">
      <w:pPr>
        <w:spacing w:line="276" w:lineRule="auto"/>
        <w:ind w:left="644"/>
        <w:rPr>
          <w:rFonts w:asciiTheme="minorHAnsi" w:hAnsiTheme="minorHAnsi"/>
        </w:rPr>
      </w:pPr>
    </w:p>
    <w:p w:rsidR="00435312" w:rsidRPr="006469FE" w:rsidRDefault="00435312" w:rsidP="00DB302B">
      <w:pPr>
        <w:spacing w:line="276" w:lineRule="auto"/>
        <w:ind w:left="644"/>
        <w:rPr>
          <w:rFonts w:asciiTheme="minorHAnsi" w:hAnsiTheme="minorHAnsi"/>
        </w:rPr>
      </w:pPr>
    </w:p>
    <w:p w:rsidR="00435312" w:rsidRPr="006469FE" w:rsidRDefault="00435312" w:rsidP="00DB302B">
      <w:pPr>
        <w:spacing w:line="276" w:lineRule="auto"/>
        <w:ind w:left="644"/>
        <w:rPr>
          <w:rFonts w:asciiTheme="minorHAnsi" w:hAnsiTheme="minorHAnsi"/>
        </w:rPr>
      </w:pPr>
    </w:p>
    <w:p w:rsidR="00435312" w:rsidRPr="006469FE" w:rsidRDefault="00435312" w:rsidP="00DB302B">
      <w:pPr>
        <w:spacing w:line="276" w:lineRule="auto"/>
        <w:ind w:left="644"/>
        <w:rPr>
          <w:rFonts w:asciiTheme="minorHAnsi" w:hAnsiTheme="minorHAnsi"/>
        </w:rPr>
      </w:pPr>
    </w:p>
    <w:p w:rsidR="00D46801" w:rsidRPr="006469FE" w:rsidRDefault="00D46801" w:rsidP="00DB302B">
      <w:pPr>
        <w:spacing w:line="276" w:lineRule="auto"/>
        <w:rPr>
          <w:rFonts w:asciiTheme="minorHAnsi" w:hAnsiTheme="minorHAnsi"/>
          <w:b/>
        </w:rPr>
      </w:pPr>
    </w:p>
    <w:p w:rsidR="00BF49DD" w:rsidRPr="006469FE" w:rsidRDefault="00BF49DD" w:rsidP="00DB302B">
      <w:pPr>
        <w:pStyle w:val="Balk2"/>
        <w:spacing w:line="276" w:lineRule="auto"/>
      </w:pPr>
      <w:bookmarkStart w:id="1054" w:name="_Toc378852792"/>
      <w:bookmarkStart w:id="1055" w:name="_Toc379183115"/>
      <w:bookmarkStart w:id="1056" w:name="_Toc379183332"/>
      <w:bookmarkStart w:id="1057" w:name="_Toc379185194"/>
      <w:bookmarkStart w:id="1058" w:name="_Toc386732049"/>
      <w:bookmarkStart w:id="1059" w:name="_Toc411347628"/>
      <w:bookmarkStart w:id="1060" w:name="_Toc413836907"/>
      <w:r w:rsidRPr="006469FE">
        <w:lastRenderedPageBreak/>
        <w:t>4.9. DÖNER SERMAYE SAYMANLIĞI ÇALIŞMALARI</w:t>
      </w:r>
      <w:bookmarkEnd w:id="1054"/>
      <w:bookmarkEnd w:id="1055"/>
      <w:bookmarkEnd w:id="1056"/>
      <w:bookmarkEnd w:id="1057"/>
      <w:bookmarkEnd w:id="1058"/>
      <w:bookmarkEnd w:id="1059"/>
      <w:bookmarkEnd w:id="1060"/>
      <w:r w:rsidRPr="006469FE">
        <w:t xml:space="preserve"> </w:t>
      </w:r>
    </w:p>
    <w:p w:rsidR="00BF49DD" w:rsidRPr="006469FE" w:rsidRDefault="00BF49DD" w:rsidP="00DB302B">
      <w:pPr>
        <w:spacing w:line="276" w:lineRule="auto"/>
        <w:ind w:firstLine="709"/>
        <w:rPr>
          <w:rFonts w:asciiTheme="minorHAnsi" w:hAnsiTheme="minorHAnsi"/>
          <w:b/>
          <w:sz w:val="22"/>
          <w:szCs w:val="22"/>
        </w:rPr>
      </w:pPr>
      <w:r w:rsidRPr="006469FE">
        <w:rPr>
          <w:rFonts w:asciiTheme="minorHAnsi" w:hAnsiTheme="minorHAnsi"/>
          <w:b/>
          <w:sz w:val="22"/>
          <w:szCs w:val="22"/>
        </w:rPr>
        <w:t>Döner Sermaye Saymanlığı Görevleri Şunlardır:</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Mali işlemleri mevzuatta belirtilen usullere uygun yapmak ve yaptırmak,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Döner Sermayeli İşletmeler Muhasebe Yönetmeliğine göre muhasebe ve defter kayıtlarını tutmak, tutturmak,</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Usulüne uygun olarak tahakkuk ettirilen istihkakları sahiplerine ödemek, gelirleri tahsil ettirmek,</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Gelir ve gidere ilişkin her türlü belgeleri, defterleri ve makbuzları saklamak,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Ayniyat, ambar ve vezne işlerinin usulüne uygun biçimde yürütülmesini sağlamak,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Demirbaş ve ambar kayıtlarının esas deftere uygunluğunu sağlamak, Banka ve kasada bulunan para ve bu mahiyetteki kıymetli evrakın kontrolünü yapmak,</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İşletmenin bütün alacak ve borçlarının zamanında tahsil edilmesini veya ödenmesini sağlamak, bu yönde gerekli takibatı yapmak,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Aylık mizanları, izleyen ayın 9 una kadar Maliye ve Gıda, Tarım ve Hayvancılık Bakanlıklarına göndermek,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Mali yılın bitimini izleyen iki ay içinde işletmenin envanterini, kesin mizanını ve bilançosunu düzenlemek ve asılları ile birlikte gelir, gider belgelerini Sayıştay’a, bilanço ve eklerinin onaylı birer örneğini de aynı süre içinde Maliye ve Gıda, Tarım ve Hayvancılık Bakanlıklarına göndermek,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Veznedar, ayniyat memuru ve ambar memurlarını, 2489 sayılı Kefalet Kanunu esasları dahilinde kontrol etmek,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Sayman mutemetleri ile ita amiri mutemetlerinin hesaplarını kontrol etmek,</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 xml:space="preserve">Yönetmeliğe uymalarını sağlamak, İşletmenin yapacağı sözleşmeleri mali mevzuat bakımından incelemek, </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İşletmenin bütçesini şubelerden gelen teklifler doğrultusunda Bakanlığa tasdik için sunmak,</w:t>
      </w:r>
    </w:p>
    <w:p w:rsidR="00BF49DD" w:rsidRPr="006469FE" w:rsidRDefault="00BF49DD" w:rsidP="00003A80">
      <w:pPr>
        <w:pStyle w:val="ListeParagraf"/>
        <w:numPr>
          <w:ilvl w:val="0"/>
          <w:numId w:val="16"/>
        </w:numPr>
        <w:rPr>
          <w:rFonts w:asciiTheme="minorHAnsi" w:hAnsiTheme="minorHAnsi"/>
        </w:rPr>
      </w:pPr>
      <w:r w:rsidRPr="006469FE">
        <w:rPr>
          <w:rFonts w:asciiTheme="minorHAnsi" w:hAnsiTheme="minorHAnsi"/>
        </w:rPr>
        <w:t>Muhasebe ile ilgili diğer işleri yapmak.</w:t>
      </w: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435312" w:rsidRPr="006469FE" w:rsidRDefault="00435312"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56501" w:rsidRPr="006469FE" w:rsidRDefault="00B56501" w:rsidP="00DB302B">
      <w:pPr>
        <w:spacing w:line="276" w:lineRule="auto"/>
        <w:rPr>
          <w:rFonts w:asciiTheme="minorHAnsi" w:hAnsiTheme="minorHAnsi"/>
          <w:b/>
          <w:bCs/>
          <w:sz w:val="22"/>
          <w:szCs w:val="22"/>
        </w:rPr>
      </w:pPr>
    </w:p>
    <w:p w:rsidR="00B56501" w:rsidRPr="006469FE" w:rsidRDefault="00B56501"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pStyle w:val="Balk3"/>
        <w:spacing w:line="276" w:lineRule="auto"/>
        <w:rPr>
          <w:szCs w:val="22"/>
        </w:rPr>
      </w:pPr>
      <w:bookmarkStart w:id="1061" w:name="_Toc378852793"/>
      <w:bookmarkStart w:id="1062" w:name="_Toc379183116"/>
      <w:bookmarkStart w:id="1063" w:name="_Toc379183333"/>
      <w:bookmarkStart w:id="1064" w:name="_Toc379185195"/>
      <w:bookmarkStart w:id="1065" w:name="_Toc386732050"/>
      <w:bookmarkStart w:id="1066" w:name="_Toc411347629"/>
      <w:bookmarkStart w:id="1067" w:name="_Toc413836908"/>
      <w:r w:rsidRPr="006469FE">
        <w:rPr>
          <w:szCs w:val="22"/>
        </w:rPr>
        <w:lastRenderedPageBreak/>
        <w:t>4.9.1. Döner Sermaye Saymanlığı Çalışmaları</w:t>
      </w:r>
      <w:bookmarkEnd w:id="1061"/>
      <w:bookmarkEnd w:id="1062"/>
      <w:bookmarkEnd w:id="1063"/>
      <w:bookmarkEnd w:id="1064"/>
      <w:bookmarkEnd w:id="1065"/>
      <w:bookmarkEnd w:id="1066"/>
      <w:bookmarkEnd w:id="1067"/>
    </w:p>
    <w:p w:rsidR="00BF49DD" w:rsidRPr="006469FE" w:rsidRDefault="00BF49DD" w:rsidP="00DB302B">
      <w:pPr>
        <w:spacing w:line="276" w:lineRule="auto"/>
        <w:rPr>
          <w:rFonts w:asciiTheme="minorHAnsi" w:hAnsiTheme="minorHAnsi"/>
          <w:sz w:val="22"/>
          <w:szCs w:val="22"/>
        </w:rPr>
      </w:pPr>
      <w:r w:rsidRPr="006469FE">
        <w:rPr>
          <w:rFonts w:asciiTheme="minorHAnsi" w:hAnsiTheme="minorHAnsi"/>
          <w:b/>
          <w:bCs/>
          <w:sz w:val="22"/>
          <w:szCs w:val="22"/>
        </w:rPr>
        <w:t>Faaliyet alanları</w:t>
      </w:r>
    </w:p>
    <w:p w:rsidR="00BF49DD" w:rsidRPr="006469FE" w:rsidRDefault="00BF49DD" w:rsidP="00DB302B">
      <w:pPr>
        <w:spacing w:line="276" w:lineRule="auto"/>
        <w:rPr>
          <w:rFonts w:asciiTheme="minorHAnsi" w:hAnsiTheme="minorHAnsi"/>
          <w:sz w:val="22"/>
          <w:szCs w:val="22"/>
        </w:rPr>
      </w:pPr>
      <w:r w:rsidRPr="006469FE">
        <w:rPr>
          <w:rFonts w:asciiTheme="minorHAnsi" w:hAnsiTheme="minorHAnsi"/>
          <w:sz w:val="22"/>
          <w:szCs w:val="22"/>
        </w:rPr>
        <w:t>İşletmelerin faaliyet alanları şunlardır;</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Öğretim, eğitim, yayım ve yayın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Kontrol, muayene, analiz, deneme ve araştırma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Arazi ıslah etmek,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Hayvan hastanelerinde hizmet vermek,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Bitki ve hayvan ürünlerini, çiftçiye örnek teşkil edecek şekilde değerlendirmek amacıyla imalatta bulunmak ve pazarlanmasını sağlamak,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Her çeşit tohum, damızlık, fide, fidan, çelik, faydalı böcek, deneysel ve üretim amaçlı hayvan yetiştirmek, ıslah etmek,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Aşı, serum, ilaç ve biyolojik maddeler imal etmek,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Üretilen, yetiştirilen, ıslah ve imal edilen maddeleri satmak,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İlgili mevzuatı uyarınca mücadele mecburiyeti konulan hâllerde yapılacak mücadele hizmetlerini yapmak ve topraklarında, ekilişlerinde, bitkilerinde veya bitki bulundurulan yahut işlenen yerlerinde meydana gelen hastalık ve zararlılarla mücadele yaptırmak isteyen gerçek ve tüzel kişilere hizmet vermek,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Mücadele sonucunda, elde edilen bitkisel veya hayvansal ürünlerden değerlendirilmesi mümkün olanları değerlendirmek,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Gerçek ve tüzel kişiler tarafından ruhsat almak veya diğer amaçlarla gönderilen alet, makine ve ilaçların laboratuvar ve tarla deneme ve tahlillerini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Mücadele uygulamalarına esas olacak tarla muayeneleri ile ithal ve ihraç ürünlerinin muayenelerini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Gerçek ve tüzel kişilerin iç ve dış karantina ile ilgili, fumigasyon ve dezenfeksiyon işlerini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Bu faaliyetlerin ifasında, gereken hâllerde gerçek ve tüzel kişilerle işbirliği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Bakanlıkça belirlenecek esaslar dâhilinde Bakanlığın diğer işletmeleriyle işbirliği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İşletmelerin ihtiyaçları bulunan gübre, ilaç, makine, teçhizat, tohum, fidan, fide, yem ve benzeri her türlü girdileri satın almak, gerekli hâllerde çiftçilerin ve bu maddeleri kullanan kuruluşların bu ihtiyaçlarını bedeli karşılığında temin etmek,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İşletmelerin atölyelerinde öncelikle ziraat alet ve makineleri ile resmî kurum ve kuruluşlara, mümkün olan hâllerde de gerçek ve tüzel kişilere ait araç ve gereçlerin bakım ve onarımlarını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Kooperatifçilik ve el sanatlarıyla ilgili olarak üretim yapmak ve bunları pazarlamak,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Çalışma konularında gerçek ve tüzel kişilere Bakanlığın kuruluş ve görevleriyle ilgili konularda danışmanlık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Üretime yönelik alet, ekipman, tesis ve arazilerini, protokolle gerçek ve tüzel kişilere bedeli karşılığında kullandırmak,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Karşılaştırmalı test materyali üretmek ve test organizasyonu yapmak,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Ulusal ve uluslararası test organizasyonuna katılmak,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Bakanlığın kuruluş ve görevleriyle ilgili mevzuatta belirtilen benzeri faaliyetlerde bulunmak,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Sözleşmeli üretim yapmak veya yaptırmak,</w:t>
      </w:r>
    </w:p>
    <w:p w:rsidR="00BF49DD" w:rsidRPr="006469FE" w:rsidRDefault="00BF49DD" w:rsidP="00003A80">
      <w:pPr>
        <w:pStyle w:val="ListeParagraf"/>
        <w:numPr>
          <w:ilvl w:val="0"/>
          <w:numId w:val="15"/>
        </w:numPr>
        <w:rPr>
          <w:rFonts w:asciiTheme="minorHAnsi" w:hAnsiTheme="minorHAnsi"/>
        </w:rPr>
      </w:pPr>
      <w:r w:rsidRPr="006469FE">
        <w:rPr>
          <w:rFonts w:asciiTheme="minorHAnsi" w:hAnsiTheme="minorHAnsi"/>
        </w:rPr>
        <w:t xml:space="preserve">Bakanlığın kuruluş ve görevleriyle ilgili mevzuatta belirtilen; bitkisel üretim, hayvansal üretim, su ürünleri, gıda, yem, kooperatifçilik ve el sanatlarıyla ilgili olarak üretim, ıslah, araştırma, </w:t>
      </w:r>
      <w:r w:rsidRPr="006469FE">
        <w:rPr>
          <w:rFonts w:asciiTheme="minorHAnsi" w:hAnsiTheme="minorHAnsi"/>
        </w:rPr>
        <w:lastRenderedPageBreak/>
        <w:t>yetiştirme, koruma, muayene, analiz, kontrol, deneme, öğretim, eğitim, yayım, yayın ve karantina ile ilgili döner sermaye faaliyetlerinin yürütülmesi için gerekli olan her türlü ahır, ağıl, kümes, sera, imalathane, laboratuvar, depo, ambar, hangar, işçi evi, atölye, tesis, bina yapmak, yaptırmak ve işletmek.</w:t>
      </w: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E877C0" w:rsidRPr="006469FE" w:rsidRDefault="00E877C0"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sz w:val="22"/>
          <w:szCs w:val="22"/>
        </w:rPr>
      </w:pPr>
      <w:r w:rsidRPr="006469FE">
        <w:rPr>
          <w:rFonts w:asciiTheme="minorHAnsi" w:hAnsiTheme="minorHAnsi"/>
          <w:b/>
          <w:bCs/>
          <w:sz w:val="22"/>
          <w:szCs w:val="22"/>
        </w:rPr>
        <w:lastRenderedPageBreak/>
        <w:t>Gelirler</w:t>
      </w:r>
    </w:p>
    <w:p w:rsidR="00BF49DD" w:rsidRPr="006469FE" w:rsidRDefault="00BF49DD" w:rsidP="00DB302B">
      <w:pPr>
        <w:spacing w:line="276" w:lineRule="auto"/>
        <w:rPr>
          <w:rFonts w:asciiTheme="minorHAnsi" w:hAnsiTheme="minorHAnsi"/>
          <w:sz w:val="22"/>
          <w:szCs w:val="22"/>
        </w:rPr>
      </w:pPr>
      <w:r w:rsidRPr="006469FE">
        <w:rPr>
          <w:rFonts w:asciiTheme="minorHAnsi" w:hAnsiTheme="minorHAnsi"/>
          <w:sz w:val="22"/>
          <w:szCs w:val="22"/>
        </w:rPr>
        <w:t>İşletmelerin gelirleri;</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İşletmelerin faaliyet alanlarıyla ilgili mal ve hizmetlerin satışlarından elde edilen gelirlerden,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Faiz gelirlerinden,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İşletmelere ait lüzumu kalmayan ve hurdaya ayrılan taşınır ve taşınmazların satış bedellerinden,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Müteahhitlerden kesilecek gecikme cezaları ile gelir kaydedilecek teminatlardan,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İşletmelere ait taşınır ve taşınmazlardan elde edilen (lojmanlar hariç) kira bedellerinden,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25/3/2005 tarihli ve 25766 sayılı Resmi Gazete’de yayımlanan Tarım Arazilerinin Korunması ve Kullanılmasına Dair Yönetmeliğin 15 inci ve 16ncı maddeleri uyarınca alınacak gelirlerden,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Reklam gelirlerinden,</w:t>
      </w:r>
    </w:p>
    <w:p w:rsidR="00BF49DD" w:rsidRPr="006469FE" w:rsidRDefault="00BF49DD" w:rsidP="00003A80">
      <w:pPr>
        <w:pStyle w:val="ListeParagraf"/>
        <w:numPr>
          <w:ilvl w:val="0"/>
          <w:numId w:val="14"/>
        </w:numPr>
        <w:rPr>
          <w:rFonts w:asciiTheme="minorHAnsi" w:hAnsiTheme="minorHAnsi"/>
        </w:rPr>
      </w:pPr>
      <w:r w:rsidRPr="006469FE">
        <w:rPr>
          <w:rFonts w:asciiTheme="minorHAnsi" w:hAnsiTheme="minorHAnsi"/>
        </w:rPr>
        <w:t>Diğer gelirlerden, oluşur.</w:t>
      </w:r>
    </w:p>
    <w:p w:rsidR="00BF49DD" w:rsidRPr="006469FE" w:rsidRDefault="00BF49DD" w:rsidP="00DB302B">
      <w:pPr>
        <w:spacing w:line="276" w:lineRule="auto"/>
        <w:ind w:firstLine="709"/>
        <w:rPr>
          <w:rFonts w:asciiTheme="minorHAnsi" w:hAnsiTheme="minorHAnsi"/>
          <w:sz w:val="22"/>
          <w:szCs w:val="22"/>
        </w:rPr>
      </w:pPr>
      <w:r w:rsidRPr="006469FE">
        <w:rPr>
          <w:rFonts w:asciiTheme="minorHAnsi" w:hAnsiTheme="minorHAnsi"/>
          <w:sz w:val="22"/>
          <w:szCs w:val="22"/>
        </w:rPr>
        <w:t>Her türlü imal ve üretim maddeleri, toptan ve perakende olarak işletmelerde veya ticaret merkezlerinde satılacağı gibi, işletmeler tarafından açılacak özel satış yerlerinde de satılabilir. Fiyatlar piyasa ve kalite dikkate alınarak, işletme müdürünün başkanlığında muhasebe yetkilisi, müdür yardımcıları ve ilgili şube müdürü/şube şefinden oluşturulacak komisyon tarafından tespit edilir. Üretimi yapılan aşı, serum, biyolojik ve kimyasal maddeler ile tahlil, analiz, muayene, kontrol ve sertifika hizmet satış bedeli ilgili Genel Müdürlüğün görüşü alınmak kaydıyla Başkanlıkça yapılır. Çiftçi kayıt sistemi ve doğrudan gelir desteği ile bitkisel ve hayvansal teşvik primleri ödemelerinde düzenlenen dosya ve basılı evrak bedelleri Başkanlıkça belirlenir. Bu fiyatlar maliyetin altında olamaz. İşletme mahsul ve mamulleri, işletme personeline de ihtiyacı oranında bu fıkra hükümlerine göre satılır. İşletmelerin, her türlü imal ve üretim maddeleri, gerçek ve tüzel kişilere Bakan Oluru ile bayilik verilerek satılabilir.</w:t>
      </w:r>
    </w:p>
    <w:p w:rsidR="00BF49DD" w:rsidRPr="006469FE" w:rsidRDefault="00BF49DD" w:rsidP="00DB302B">
      <w:pPr>
        <w:spacing w:line="276" w:lineRule="auto"/>
        <w:rPr>
          <w:rFonts w:asciiTheme="minorHAnsi" w:hAnsiTheme="minorHAnsi"/>
          <w:b/>
          <w:bCs/>
          <w:sz w:val="22"/>
          <w:szCs w:val="22"/>
        </w:rPr>
      </w:pPr>
    </w:p>
    <w:p w:rsidR="00BF49DD" w:rsidRPr="006469FE" w:rsidRDefault="00BF49DD" w:rsidP="00DB302B">
      <w:pPr>
        <w:spacing w:line="276" w:lineRule="auto"/>
        <w:rPr>
          <w:rFonts w:asciiTheme="minorHAnsi" w:hAnsiTheme="minorHAnsi"/>
          <w:sz w:val="22"/>
          <w:szCs w:val="22"/>
        </w:rPr>
      </w:pPr>
      <w:r w:rsidRPr="006469FE">
        <w:rPr>
          <w:rFonts w:asciiTheme="minorHAnsi" w:hAnsiTheme="minorHAnsi"/>
          <w:b/>
          <w:bCs/>
          <w:sz w:val="22"/>
          <w:szCs w:val="22"/>
        </w:rPr>
        <w:t>Giderler</w:t>
      </w:r>
    </w:p>
    <w:p w:rsidR="00BF49DD" w:rsidRPr="006469FE" w:rsidRDefault="00BF49DD" w:rsidP="00DB302B">
      <w:pPr>
        <w:spacing w:line="276" w:lineRule="auto"/>
        <w:rPr>
          <w:rFonts w:asciiTheme="minorHAnsi" w:hAnsiTheme="minorHAnsi"/>
          <w:sz w:val="22"/>
          <w:szCs w:val="22"/>
        </w:rPr>
      </w:pPr>
      <w:r w:rsidRPr="006469FE">
        <w:rPr>
          <w:rFonts w:asciiTheme="minorHAnsi" w:hAnsiTheme="minorHAnsi"/>
          <w:sz w:val="22"/>
          <w:szCs w:val="22"/>
        </w:rPr>
        <w:t>İşletmelerin giderleri;</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Bu Yönetmeliğin 5 inci maddesinde yer alan hizmet ve faaliyetlerin gerektirdiği harcamalardan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Döner sermaye işletmelerine ait kadro veya pozisyonlara atanan personelin aylık ve diğer malî hakları, işletmelerde çalıştırılan işçilerin ücretleri ile bunların kanun ve sözleşmelerle sağlanan diğer haklarına ait her türlü giderlerden,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Döner sermaye hizmetlerine ilişkin vergi, resim, harç, haberleşme, ilan, ulaşım, kırtasiye, akaryakıt, tüketim malzemesi ve benzeri giderlerden,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5/1/1961 tarihli ve 237 sayılı Taşıt Kanunu hükümlerine göre alınacak taşıt giderleri ile hizmet alımı suretiyle taşıt edinilmesi için yapılacak giderlerden,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Bu Yönetmeliğin 5 inci maddesinde yer alan hizmet ve faaliyetlerin gerektirdiği binaların yapımı, bakımı ve onarımı giderlerinden,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İşletme tarafından kullanılan binalara ait bakım, küçük onarım, ısıtma, aydınlatma, demirbaş, mefruşat giderleri, hizmetin gerektirdiği makine-teçhizat alım giderleri ve benzeri giderler ile işletme tarafından kullanılan araç, gereçlerin işletme, bakım ve onarım giderlerinden,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İşletmenin temizlik ve güvenlik hizmet giderlerinden,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İşletmelerin hizmetlerine ilişkin olarak görevlendirilecek personele 10/2/1954 tarihli ve 6245 sayılı Harcırah Kanunu hükümlerine göre yapılacak ödemelerden,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lastRenderedPageBreak/>
        <w:t>Bu Yönetmeliğin 5 inci maddesinde yer alan hizmet ve faaliyetlerin gerektirdiği eğitim ve kurs giderlerinden,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Bu Yönetmeliğin 5 inci maddesinde yer alan hizmet ve faaliyetlerin gerektirdiği reklam, numune, fuar ve tanıtım giderlerinden,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Döner sermaye işletmelerinin ürettiği aşı, serum, ilaç ve biyolojik maddelerden yurtdışına yapılacak hibe ve yardımlardan,</w:t>
      </w:r>
    </w:p>
    <w:p w:rsidR="00BF49DD" w:rsidRPr="006469FE" w:rsidRDefault="00BF49DD" w:rsidP="00003A80">
      <w:pPr>
        <w:pStyle w:val="ListeParagraf"/>
        <w:numPr>
          <w:ilvl w:val="0"/>
          <w:numId w:val="13"/>
        </w:numPr>
        <w:rPr>
          <w:rFonts w:asciiTheme="minorHAnsi" w:hAnsiTheme="minorHAnsi"/>
        </w:rPr>
      </w:pPr>
      <w:r w:rsidRPr="006469FE">
        <w:rPr>
          <w:rFonts w:asciiTheme="minorHAnsi" w:hAnsiTheme="minorHAnsi"/>
        </w:rPr>
        <w:t>11/6/2010 tarihli ve 5996 sayılı Kanunun 35 inci maddesinin beşinci fıkrası gereğince yapılacak fazla çalışma ücretlerinden, oluşur.</w:t>
      </w:r>
    </w:p>
    <w:p w:rsidR="00BF49DD" w:rsidRPr="006469FE" w:rsidRDefault="00BF49DD" w:rsidP="00DB302B">
      <w:pPr>
        <w:spacing w:line="276" w:lineRule="auto"/>
        <w:jc w:val="center"/>
        <w:rPr>
          <w:rFonts w:asciiTheme="minorHAnsi" w:hAnsiTheme="minorHAnsi"/>
          <w:b/>
          <w:sz w:val="22"/>
          <w:szCs w:val="22"/>
        </w:rPr>
      </w:pPr>
      <w:r w:rsidRPr="006469FE">
        <w:rPr>
          <w:rFonts w:asciiTheme="minorHAnsi" w:hAnsiTheme="minorHAnsi"/>
          <w:b/>
          <w:sz w:val="22"/>
          <w:szCs w:val="22"/>
        </w:rPr>
        <w:t>2014 Yılı Gelir Gerçekleşme Rakamları</w:t>
      </w:r>
    </w:p>
    <w:tbl>
      <w:tblPr>
        <w:tblStyle w:val="TabloKlavuzu"/>
        <w:tblW w:w="0" w:type="auto"/>
        <w:jc w:val="center"/>
        <w:tblLook w:val="04A0" w:firstRow="1" w:lastRow="0" w:firstColumn="1" w:lastColumn="0" w:noHBand="0" w:noVBand="1"/>
      </w:tblPr>
      <w:tblGrid>
        <w:gridCol w:w="4337"/>
        <w:gridCol w:w="2256"/>
      </w:tblGrid>
      <w:tr w:rsidR="00BF49DD" w:rsidRPr="006469FE" w:rsidTr="001B3305">
        <w:trPr>
          <w:trHeight w:val="20"/>
          <w:jc w:val="center"/>
        </w:trPr>
        <w:tc>
          <w:tcPr>
            <w:tcW w:w="4337" w:type="dxa"/>
            <w:shd w:val="clear" w:color="auto" w:fill="FBD4B4" w:themeFill="accent6" w:themeFillTint="66"/>
          </w:tcPr>
          <w:p w:rsidR="00BF49DD" w:rsidRPr="006469FE" w:rsidRDefault="00BF49DD" w:rsidP="00DB302B">
            <w:pPr>
              <w:spacing w:line="276" w:lineRule="auto"/>
              <w:jc w:val="center"/>
              <w:rPr>
                <w:rFonts w:asciiTheme="minorHAnsi" w:hAnsiTheme="minorHAnsi"/>
                <w:b/>
                <w:sz w:val="20"/>
                <w:szCs w:val="20"/>
              </w:rPr>
            </w:pPr>
            <w:r w:rsidRPr="006469FE">
              <w:rPr>
                <w:rFonts w:asciiTheme="minorHAnsi" w:hAnsiTheme="minorHAnsi"/>
                <w:b/>
                <w:sz w:val="20"/>
                <w:szCs w:val="20"/>
              </w:rPr>
              <w:t>GELİR ÇEŞİDİ</w:t>
            </w:r>
          </w:p>
        </w:tc>
        <w:tc>
          <w:tcPr>
            <w:tcW w:w="2256" w:type="dxa"/>
            <w:shd w:val="clear" w:color="auto" w:fill="FBD4B4" w:themeFill="accent6" w:themeFillTint="66"/>
          </w:tcPr>
          <w:p w:rsidR="00BF49DD" w:rsidRPr="006469FE" w:rsidRDefault="00BF49DD" w:rsidP="00DB302B">
            <w:pPr>
              <w:spacing w:line="276" w:lineRule="auto"/>
              <w:jc w:val="center"/>
              <w:rPr>
                <w:rFonts w:asciiTheme="minorHAnsi" w:hAnsiTheme="minorHAnsi"/>
                <w:b/>
                <w:sz w:val="20"/>
                <w:szCs w:val="20"/>
              </w:rPr>
            </w:pPr>
            <w:r w:rsidRPr="006469FE">
              <w:rPr>
                <w:rFonts w:asciiTheme="minorHAnsi" w:hAnsiTheme="minorHAnsi"/>
                <w:b/>
                <w:sz w:val="20"/>
                <w:szCs w:val="20"/>
              </w:rPr>
              <w:t>GELİR MİKTARI (TL)</w:t>
            </w:r>
          </w:p>
        </w:tc>
      </w:tr>
      <w:tr w:rsidR="00BF49DD" w:rsidRPr="006469FE" w:rsidTr="001B3305">
        <w:trPr>
          <w:trHeight w:val="20"/>
          <w:jc w:val="center"/>
        </w:trPr>
        <w:tc>
          <w:tcPr>
            <w:tcW w:w="4337"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Aşı, Serum Ve Antijen Gelirleri</w:t>
            </w:r>
          </w:p>
        </w:tc>
        <w:tc>
          <w:tcPr>
            <w:tcW w:w="2256"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174.523,99</w:t>
            </w:r>
          </w:p>
        </w:tc>
      </w:tr>
      <w:tr w:rsidR="00BF49DD" w:rsidRPr="006469FE" w:rsidTr="001B3305">
        <w:trPr>
          <w:trHeight w:val="20"/>
          <w:jc w:val="center"/>
        </w:trPr>
        <w:tc>
          <w:tcPr>
            <w:tcW w:w="4337"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Zehirli Buğday</w:t>
            </w:r>
          </w:p>
        </w:tc>
        <w:tc>
          <w:tcPr>
            <w:tcW w:w="2256"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22.863,36</w:t>
            </w:r>
          </w:p>
        </w:tc>
      </w:tr>
      <w:tr w:rsidR="00BF49DD" w:rsidRPr="006469FE" w:rsidTr="001B3305">
        <w:trPr>
          <w:trHeight w:val="20"/>
          <w:jc w:val="center"/>
        </w:trPr>
        <w:tc>
          <w:tcPr>
            <w:tcW w:w="4337"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Dezenfeksiyon Gelirleri</w:t>
            </w:r>
          </w:p>
        </w:tc>
        <w:tc>
          <w:tcPr>
            <w:tcW w:w="2256"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57.074,70</w:t>
            </w:r>
          </w:p>
        </w:tc>
      </w:tr>
      <w:tr w:rsidR="00BF49DD" w:rsidRPr="006469FE" w:rsidTr="001B3305">
        <w:trPr>
          <w:trHeight w:val="20"/>
          <w:jc w:val="center"/>
        </w:trPr>
        <w:tc>
          <w:tcPr>
            <w:tcW w:w="4337"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Belgelendirme ve İzin Verme Gelirleri</w:t>
            </w:r>
          </w:p>
        </w:tc>
        <w:tc>
          <w:tcPr>
            <w:tcW w:w="2256"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146.088,34</w:t>
            </w:r>
          </w:p>
        </w:tc>
      </w:tr>
      <w:tr w:rsidR="00BF49DD" w:rsidRPr="006469FE" w:rsidTr="001B3305">
        <w:trPr>
          <w:trHeight w:val="20"/>
          <w:jc w:val="center"/>
        </w:trPr>
        <w:tc>
          <w:tcPr>
            <w:tcW w:w="4337"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Muayene, Ölçüm. Kontrol ve Denetim Gelirleri</w:t>
            </w:r>
          </w:p>
        </w:tc>
        <w:tc>
          <w:tcPr>
            <w:tcW w:w="2256"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409.499,22</w:t>
            </w:r>
          </w:p>
        </w:tc>
      </w:tr>
      <w:tr w:rsidR="00BF49DD" w:rsidRPr="006469FE" w:rsidTr="001B3305">
        <w:trPr>
          <w:trHeight w:val="20"/>
          <w:jc w:val="center"/>
        </w:trPr>
        <w:tc>
          <w:tcPr>
            <w:tcW w:w="4337"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Diğer Gelirler (Ticari Mallar)</w:t>
            </w:r>
          </w:p>
        </w:tc>
        <w:tc>
          <w:tcPr>
            <w:tcW w:w="2256"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625.473,76</w:t>
            </w:r>
          </w:p>
        </w:tc>
      </w:tr>
      <w:tr w:rsidR="00BF49DD" w:rsidRPr="006469FE" w:rsidTr="001B3305">
        <w:trPr>
          <w:trHeight w:val="20"/>
          <w:jc w:val="center"/>
        </w:trPr>
        <w:tc>
          <w:tcPr>
            <w:tcW w:w="4337" w:type="dxa"/>
            <w:shd w:val="clear" w:color="auto" w:fill="FBD4B4" w:themeFill="accent6" w:themeFillTint="66"/>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b/>
                <w:sz w:val="20"/>
                <w:szCs w:val="20"/>
              </w:rPr>
              <w:t>TOPLAM</w:t>
            </w:r>
          </w:p>
        </w:tc>
        <w:tc>
          <w:tcPr>
            <w:tcW w:w="2256" w:type="dxa"/>
            <w:shd w:val="clear" w:color="auto" w:fill="FBD4B4" w:themeFill="accent6" w:themeFillTint="66"/>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b/>
                <w:sz w:val="20"/>
                <w:szCs w:val="20"/>
              </w:rPr>
              <w:t>2.758.522,38</w:t>
            </w:r>
          </w:p>
        </w:tc>
      </w:tr>
    </w:tbl>
    <w:p w:rsidR="00BF49DD" w:rsidRPr="006469FE" w:rsidRDefault="00BF49DD" w:rsidP="00DB302B">
      <w:pPr>
        <w:spacing w:line="276" w:lineRule="auto"/>
        <w:jc w:val="center"/>
        <w:rPr>
          <w:rFonts w:asciiTheme="minorHAnsi" w:hAnsiTheme="minorHAnsi"/>
          <w:b/>
          <w:sz w:val="22"/>
          <w:szCs w:val="22"/>
        </w:rPr>
      </w:pPr>
    </w:p>
    <w:p w:rsidR="00BF49DD" w:rsidRPr="006469FE" w:rsidRDefault="00BF49DD" w:rsidP="00DB302B">
      <w:pPr>
        <w:spacing w:line="276" w:lineRule="auto"/>
        <w:jc w:val="center"/>
        <w:rPr>
          <w:rFonts w:asciiTheme="minorHAnsi" w:hAnsiTheme="minorHAnsi"/>
          <w:b/>
          <w:sz w:val="22"/>
          <w:szCs w:val="22"/>
        </w:rPr>
      </w:pPr>
      <w:r w:rsidRPr="006469FE">
        <w:rPr>
          <w:rFonts w:asciiTheme="minorHAnsi" w:hAnsiTheme="minorHAnsi"/>
          <w:b/>
          <w:sz w:val="22"/>
          <w:szCs w:val="22"/>
        </w:rPr>
        <w:t>2014 Yılı Gider Gerçekleşme Rakamları</w:t>
      </w:r>
    </w:p>
    <w:tbl>
      <w:tblPr>
        <w:tblStyle w:val="TabloKlavuzu"/>
        <w:tblW w:w="0" w:type="auto"/>
        <w:jc w:val="center"/>
        <w:tblLook w:val="04A0" w:firstRow="1" w:lastRow="0" w:firstColumn="1" w:lastColumn="0" w:noHBand="0" w:noVBand="1"/>
      </w:tblPr>
      <w:tblGrid>
        <w:gridCol w:w="4252"/>
        <w:gridCol w:w="2268"/>
      </w:tblGrid>
      <w:tr w:rsidR="00BF49DD" w:rsidRPr="006469FE" w:rsidTr="001B3305">
        <w:trPr>
          <w:trHeight w:val="20"/>
          <w:jc w:val="center"/>
        </w:trPr>
        <w:tc>
          <w:tcPr>
            <w:tcW w:w="4252" w:type="dxa"/>
            <w:shd w:val="clear" w:color="auto" w:fill="FBD4B4" w:themeFill="accent6" w:themeFillTint="66"/>
          </w:tcPr>
          <w:p w:rsidR="00BF49DD" w:rsidRPr="006469FE" w:rsidRDefault="00BF49DD" w:rsidP="00DB302B">
            <w:pPr>
              <w:spacing w:line="276" w:lineRule="auto"/>
              <w:jc w:val="center"/>
              <w:rPr>
                <w:rFonts w:asciiTheme="minorHAnsi" w:hAnsiTheme="minorHAnsi"/>
                <w:b/>
                <w:sz w:val="20"/>
                <w:szCs w:val="20"/>
              </w:rPr>
            </w:pPr>
            <w:r w:rsidRPr="006469FE">
              <w:rPr>
                <w:rFonts w:asciiTheme="minorHAnsi" w:hAnsiTheme="minorHAnsi"/>
                <w:b/>
                <w:sz w:val="20"/>
                <w:szCs w:val="20"/>
              </w:rPr>
              <w:t>GİDER ÇEŞİDİ</w:t>
            </w:r>
          </w:p>
        </w:tc>
        <w:tc>
          <w:tcPr>
            <w:tcW w:w="2268" w:type="dxa"/>
            <w:shd w:val="clear" w:color="auto" w:fill="FBD4B4" w:themeFill="accent6" w:themeFillTint="66"/>
          </w:tcPr>
          <w:p w:rsidR="00BF49DD" w:rsidRPr="006469FE" w:rsidRDefault="00BF49DD" w:rsidP="00DB302B">
            <w:pPr>
              <w:spacing w:line="276" w:lineRule="auto"/>
              <w:jc w:val="center"/>
              <w:rPr>
                <w:rFonts w:asciiTheme="minorHAnsi" w:hAnsiTheme="minorHAnsi"/>
                <w:b/>
                <w:sz w:val="20"/>
                <w:szCs w:val="20"/>
              </w:rPr>
            </w:pPr>
            <w:r w:rsidRPr="006469FE">
              <w:rPr>
                <w:rFonts w:asciiTheme="minorHAnsi" w:hAnsiTheme="minorHAnsi"/>
                <w:b/>
                <w:sz w:val="20"/>
                <w:szCs w:val="20"/>
              </w:rPr>
              <w:t>MİKTARI (TL)</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İlk Madde ve Malzeme Giderleri</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237.579,65</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Memur Ücret Giderleri</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142.388,61</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Dışardan Sağlanan Fayda ve Hizmetler</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865.870,47</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Hazine Hissesi</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437.203,00</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SHÇEK Hissesi</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291.146,86</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Genel Bütçeli İdareler Merkez Hissesi</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145.734,34</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Vergi Resim ve Harçlar</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3.102,44</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Amortisman ve Tükenme Payları</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181.001,00</w:t>
            </w:r>
          </w:p>
        </w:tc>
      </w:tr>
      <w:tr w:rsidR="00BF49DD" w:rsidRPr="006469FE" w:rsidTr="001B3305">
        <w:trPr>
          <w:trHeight w:val="20"/>
          <w:jc w:val="center"/>
        </w:trPr>
        <w:tc>
          <w:tcPr>
            <w:tcW w:w="4252"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Diğer Çeşitli Giderler (Yolluk, Sigorta, Kira vb)</w:t>
            </w:r>
          </w:p>
        </w:tc>
        <w:tc>
          <w:tcPr>
            <w:tcW w:w="2268"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8.857,92</w:t>
            </w:r>
          </w:p>
        </w:tc>
      </w:tr>
      <w:tr w:rsidR="00BF49DD" w:rsidRPr="006469FE" w:rsidTr="001B3305">
        <w:trPr>
          <w:trHeight w:val="20"/>
          <w:jc w:val="center"/>
        </w:trPr>
        <w:tc>
          <w:tcPr>
            <w:tcW w:w="4252" w:type="dxa"/>
            <w:shd w:val="clear" w:color="auto" w:fill="FBD4B4" w:themeFill="accent6" w:themeFillTint="66"/>
          </w:tcPr>
          <w:p w:rsidR="00BF49DD" w:rsidRPr="006469FE" w:rsidRDefault="00BF49DD" w:rsidP="00DB302B">
            <w:pPr>
              <w:spacing w:line="276" w:lineRule="auto"/>
              <w:jc w:val="right"/>
              <w:rPr>
                <w:rFonts w:asciiTheme="minorHAnsi" w:hAnsiTheme="minorHAnsi"/>
                <w:b/>
                <w:sz w:val="20"/>
                <w:szCs w:val="20"/>
              </w:rPr>
            </w:pPr>
            <w:r w:rsidRPr="006469FE">
              <w:rPr>
                <w:rFonts w:asciiTheme="minorHAnsi" w:hAnsiTheme="minorHAnsi"/>
                <w:b/>
                <w:sz w:val="20"/>
                <w:szCs w:val="20"/>
              </w:rPr>
              <w:t>TOPLAM</w:t>
            </w:r>
          </w:p>
        </w:tc>
        <w:tc>
          <w:tcPr>
            <w:tcW w:w="2268" w:type="dxa"/>
            <w:shd w:val="clear" w:color="auto" w:fill="FBD4B4" w:themeFill="accent6" w:themeFillTint="66"/>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b/>
                <w:sz w:val="20"/>
                <w:szCs w:val="20"/>
              </w:rPr>
              <w:t>2.050.884,29</w:t>
            </w:r>
          </w:p>
        </w:tc>
      </w:tr>
    </w:tbl>
    <w:p w:rsidR="00BF49DD" w:rsidRPr="006469FE" w:rsidRDefault="00BF49DD" w:rsidP="00DB302B">
      <w:pPr>
        <w:spacing w:line="276" w:lineRule="auto"/>
        <w:jc w:val="center"/>
        <w:rPr>
          <w:rFonts w:asciiTheme="minorHAnsi" w:hAnsiTheme="minorHAnsi"/>
          <w:b/>
          <w:sz w:val="22"/>
          <w:szCs w:val="22"/>
        </w:rPr>
      </w:pPr>
    </w:p>
    <w:p w:rsidR="00BF49DD" w:rsidRPr="006469FE" w:rsidRDefault="00BF49DD" w:rsidP="00DB302B">
      <w:pPr>
        <w:spacing w:line="276" w:lineRule="auto"/>
        <w:jc w:val="center"/>
        <w:rPr>
          <w:rFonts w:asciiTheme="minorHAnsi" w:hAnsiTheme="minorHAnsi"/>
          <w:b/>
          <w:sz w:val="22"/>
          <w:szCs w:val="22"/>
        </w:rPr>
      </w:pPr>
      <w:r w:rsidRPr="006469FE">
        <w:rPr>
          <w:rFonts w:asciiTheme="minorHAnsi" w:hAnsiTheme="minorHAnsi"/>
          <w:b/>
          <w:sz w:val="22"/>
          <w:szCs w:val="22"/>
        </w:rPr>
        <w:t>Döner Sermaye İşletmesi 2014 Yılı Kar Miktarı</w:t>
      </w:r>
    </w:p>
    <w:tbl>
      <w:tblPr>
        <w:tblStyle w:val="TabloKlavuzu"/>
        <w:tblW w:w="0" w:type="auto"/>
        <w:jc w:val="center"/>
        <w:tblLook w:val="04A0" w:firstRow="1" w:lastRow="0" w:firstColumn="1" w:lastColumn="0" w:noHBand="0" w:noVBand="1"/>
      </w:tblPr>
      <w:tblGrid>
        <w:gridCol w:w="4536"/>
        <w:gridCol w:w="1984"/>
      </w:tblGrid>
      <w:tr w:rsidR="00BF49DD" w:rsidRPr="006469FE" w:rsidTr="001B3305">
        <w:trPr>
          <w:trHeight w:val="20"/>
          <w:jc w:val="center"/>
        </w:trPr>
        <w:tc>
          <w:tcPr>
            <w:tcW w:w="4536" w:type="dxa"/>
            <w:shd w:val="clear" w:color="auto" w:fill="FBD4B4" w:themeFill="accent6" w:themeFillTint="66"/>
          </w:tcPr>
          <w:p w:rsidR="00BF49DD" w:rsidRPr="006469FE" w:rsidRDefault="00BF49DD" w:rsidP="00DB302B">
            <w:pPr>
              <w:spacing w:line="276" w:lineRule="auto"/>
              <w:jc w:val="center"/>
              <w:rPr>
                <w:rFonts w:asciiTheme="minorHAnsi" w:hAnsiTheme="minorHAnsi"/>
                <w:b/>
                <w:sz w:val="20"/>
                <w:szCs w:val="20"/>
              </w:rPr>
            </w:pPr>
            <w:r w:rsidRPr="006469FE">
              <w:rPr>
                <w:rFonts w:asciiTheme="minorHAnsi" w:hAnsiTheme="minorHAnsi"/>
                <w:b/>
                <w:sz w:val="20"/>
                <w:szCs w:val="20"/>
              </w:rPr>
              <w:t>VERGİ ÇEŞİDİ</w:t>
            </w:r>
          </w:p>
        </w:tc>
        <w:tc>
          <w:tcPr>
            <w:tcW w:w="1984" w:type="dxa"/>
            <w:shd w:val="clear" w:color="auto" w:fill="FBD4B4" w:themeFill="accent6" w:themeFillTint="66"/>
          </w:tcPr>
          <w:p w:rsidR="00BF49DD" w:rsidRPr="006469FE" w:rsidRDefault="00BF49DD" w:rsidP="00DB302B">
            <w:pPr>
              <w:spacing w:line="276" w:lineRule="auto"/>
              <w:jc w:val="center"/>
              <w:rPr>
                <w:rFonts w:asciiTheme="minorHAnsi" w:hAnsiTheme="minorHAnsi"/>
                <w:b/>
                <w:sz w:val="20"/>
                <w:szCs w:val="20"/>
              </w:rPr>
            </w:pPr>
            <w:r w:rsidRPr="006469FE">
              <w:rPr>
                <w:rFonts w:asciiTheme="minorHAnsi" w:hAnsiTheme="minorHAnsi"/>
                <w:b/>
                <w:sz w:val="20"/>
                <w:szCs w:val="20"/>
              </w:rPr>
              <w:t>MİKTARI (TL)</w:t>
            </w:r>
          </w:p>
        </w:tc>
      </w:tr>
      <w:tr w:rsidR="00BF49DD" w:rsidRPr="006469FE" w:rsidTr="001B3305">
        <w:trPr>
          <w:trHeight w:val="20"/>
          <w:jc w:val="center"/>
        </w:trPr>
        <w:tc>
          <w:tcPr>
            <w:tcW w:w="4536" w:type="dxa"/>
          </w:tcPr>
          <w:p w:rsidR="00BF49DD" w:rsidRPr="006469FE" w:rsidRDefault="00BF49DD" w:rsidP="00DB302B">
            <w:pPr>
              <w:spacing w:line="276" w:lineRule="auto"/>
              <w:rPr>
                <w:rFonts w:asciiTheme="minorHAnsi" w:hAnsiTheme="minorHAnsi"/>
                <w:sz w:val="20"/>
                <w:szCs w:val="20"/>
              </w:rPr>
            </w:pPr>
            <w:r w:rsidRPr="006469FE">
              <w:rPr>
                <w:rFonts w:asciiTheme="minorHAnsi" w:hAnsiTheme="minorHAnsi"/>
                <w:sz w:val="20"/>
                <w:szCs w:val="20"/>
              </w:rPr>
              <w:t>2014 Yılı Kâr Miktarı</w:t>
            </w:r>
          </w:p>
        </w:tc>
        <w:tc>
          <w:tcPr>
            <w:tcW w:w="1984" w:type="dxa"/>
          </w:tcPr>
          <w:p w:rsidR="00BF49DD" w:rsidRPr="006469FE" w:rsidRDefault="00BF49DD" w:rsidP="00DB302B">
            <w:pPr>
              <w:spacing w:line="276" w:lineRule="auto"/>
              <w:jc w:val="right"/>
              <w:rPr>
                <w:rFonts w:asciiTheme="minorHAnsi" w:hAnsiTheme="minorHAnsi"/>
                <w:sz w:val="20"/>
                <w:szCs w:val="20"/>
              </w:rPr>
            </w:pPr>
            <w:r w:rsidRPr="006469FE">
              <w:rPr>
                <w:rFonts w:asciiTheme="minorHAnsi" w:hAnsiTheme="minorHAnsi"/>
                <w:sz w:val="20"/>
                <w:szCs w:val="20"/>
              </w:rPr>
              <w:t>563.906,38</w:t>
            </w:r>
          </w:p>
        </w:tc>
      </w:tr>
    </w:tbl>
    <w:p w:rsidR="00BF49DD" w:rsidRPr="006469FE" w:rsidRDefault="00BF49DD" w:rsidP="00DB302B">
      <w:pPr>
        <w:rPr>
          <w:rFonts w:asciiTheme="minorHAnsi" w:hAnsiTheme="minorHAnsi"/>
        </w:rPr>
      </w:pPr>
    </w:p>
    <w:p w:rsidR="00BF49DD" w:rsidRPr="006469FE" w:rsidRDefault="00BF49DD" w:rsidP="00003A80">
      <w:pPr>
        <w:pStyle w:val="ListeParagraf"/>
        <w:numPr>
          <w:ilvl w:val="0"/>
          <w:numId w:val="26"/>
        </w:numPr>
        <w:rPr>
          <w:rFonts w:asciiTheme="minorHAnsi" w:hAnsiTheme="minorHAnsi"/>
        </w:rPr>
      </w:pPr>
      <w:r w:rsidRPr="006469FE">
        <w:rPr>
          <w:rFonts w:asciiTheme="minorHAnsi" w:hAnsiTheme="minorHAnsi"/>
        </w:rPr>
        <w:t xml:space="preserve">İşletmemizin Ödenmiş Sermayesi </w:t>
      </w:r>
      <w:r w:rsidRPr="006469FE">
        <w:rPr>
          <w:rFonts w:asciiTheme="minorHAnsi" w:hAnsiTheme="minorHAnsi"/>
          <w:b/>
        </w:rPr>
        <w:t>527.330,00</w:t>
      </w:r>
      <w:r w:rsidRPr="006469FE">
        <w:rPr>
          <w:rFonts w:asciiTheme="minorHAnsi" w:hAnsiTheme="minorHAnsi"/>
        </w:rPr>
        <w:t xml:space="preserve"> dir</w:t>
      </w:r>
    </w:p>
    <w:p w:rsidR="00BF49DD" w:rsidRPr="006469FE" w:rsidRDefault="00BF49DD" w:rsidP="00DB302B">
      <w:pPr>
        <w:rPr>
          <w:rFonts w:asciiTheme="minorHAnsi" w:hAnsiTheme="minorHAnsi"/>
        </w:rPr>
      </w:pPr>
    </w:p>
    <w:p w:rsidR="002234B8" w:rsidRPr="006469FE" w:rsidRDefault="002234B8" w:rsidP="00DB302B">
      <w:pPr>
        <w:pStyle w:val="ListeParagraf"/>
        <w:ind w:left="360"/>
        <w:rPr>
          <w:rFonts w:asciiTheme="minorHAnsi" w:hAnsiTheme="minorHAnsi"/>
          <w:b/>
          <w:sz w:val="24"/>
          <w:szCs w:val="24"/>
        </w:rPr>
      </w:pPr>
    </w:p>
    <w:p w:rsidR="004E7359" w:rsidRPr="006469FE" w:rsidRDefault="004E7359" w:rsidP="00DB302B">
      <w:pPr>
        <w:pStyle w:val="ListeParagraf"/>
        <w:ind w:left="360"/>
        <w:rPr>
          <w:rFonts w:asciiTheme="minorHAnsi" w:hAnsiTheme="minorHAnsi"/>
          <w:b/>
          <w:sz w:val="24"/>
          <w:szCs w:val="24"/>
        </w:rPr>
      </w:pPr>
    </w:p>
    <w:p w:rsidR="004E7359" w:rsidRPr="006469FE" w:rsidRDefault="004E7359" w:rsidP="00DB302B">
      <w:pPr>
        <w:pStyle w:val="ListeParagraf"/>
        <w:ind w:left="360"/>
        <w:rPr>
          <w:rFonts w:asciiTheme="minorHAnsi" w:hAnsiTheme="minorHAnsi"/>
          <w:b/>
          <w:sz w:val="24"/>
          <w:szCs w:val="24"/>
        </w:rPr>
      </w:pPr>
    </w:p>
    <w:p w:rsidR="004E7359" w:rsidRPr="006469FE" w:rsidRDefault="004E7359" w:rsidP="00DB302B">
      <w:pPr>
        <w:pStyle w:val="ListeParagraf"/>
        <w:ind w:left="360"/>
        <w:rPr>
          <w:rFonts w:asciiTheme="minorHAnsi" w:hAnsiTheme="minorHAnsi"/>
          <w:b/>
          <w:sz w:val="24"/>
          <w:szCs w:val="24"/>
        </w:rPr>
      </w:pPr>
    </w:p>
    <w:p w:rsidR="0099702D" w:rsidRPr="006469FE" w:rsidRDefault="0099702D" w:rsidP="00DB302B">
      <w:pPr>
        <w:pStyle w:val="ListeParagraf"/>
        <w:ind w:left="360"/>
        <w:rPr>
          <w:rFonts w:asciiTheme="minorHAnsi" w:hAnsiTheme="minorHAnsi"/>
          <w:b/>
          <w:sz w:val="24"/>
          <w:szCs w:val="24"/>
        </w:rPr>
      </w:pPr>
    </w:p>
    <w:p w:rsidR="0099702D" w:rsidRPr="006469FE" w:rsidRDefault="0099702D" w:rsidP="00DB302B">
      <w:pPr>
        <w:pStyle w:val="ListeParagraf"/>
        <w:ind w:left="360"/>
        <w:rPr>
          <w:rFonts w:asciiTheme="minorHAnsi" w:hAnsiTheme="minorHAnsi"/>
          <w:b/>
          <w:sz w:val="24"/>
          <w:szCs w:val="24"/>
        </w:rPr>
      </w:pPr>
    </w:p>
    <w:p w:rsidR="003D7448" w:rsidRPr="006469FE" w:rsidRDefault="00F34464" w:rsidP="00DB302B">
      <w:pPr>
        <w:pStyle w:val="Balk2"/>
        <w:spacing w:line="276" w:lineRule="auto"/>
        <w:rPr>
          <w:szCs w:val="22"/>
        </w:rPr>
      </w:pPr>
      <w:r w:rsidRPr="006469FE">
        <w:rPr>
          <w:szCs w:val="22"/>
        </w:rPr>
        <w:lastRenderedPageBreak/>
        <w:t xml:space="preserve"> </w:t>
      </w:r>
      <w:bookmarkStart w:id="1068" w:name="_Toc378852794"/>
      <w:bookmarkStart w:id="1069" w:name="_Toc379183117"/>
      <w:bookmarkStart w:id="1070" w:name="_Toc379183334"/>
      <w:bookmarkStart w:id="1071" w:name="_Toc379185196"/>
      <w:bookmarkStart w:id="1072" w:name="_Toc411347630"/>
      <w:bookmarkStart w:id="1073" w:name="_Toc413836909"/>
      <w:r w:rsidR="002E24CC" w:rsidRPr="006469FE">
        <w:rPr>
          <w:szCs w:val="22"/>
        </w:rPr>
        <w:t xml:space="preserve">4.10. </w:t>
      </w:r>
      <w:r w:rsidR="003D7448" w:rsidRPr="006469FE">
        <w:rPr>
          <w:szCs w:val="22"/>
        </w:rPr>
        <w:t>SİVİL SAVUNMA UZMANLIĞI ÇALIŞMALARI</w:t>
      </w:r>
      <w:bookmarkEnd w:id="1068"/>
      <w:bookmarkEnd w:id="1069"/>
      <w:bookmarkEnd w:id="1070"/>
      <w:bookmarkEnd w:id="1071"/>
      <w:bookmarkEnd w:id="1072"/>
      <w:bookmarkEnd w:id="1073"/>
    </w:p>
    <w:p w:rsidR="000B4FEA" w:rsidRPr="006469FE" w:rsidRDefault="000B4FEA" w:rsidP="00DB302B">
      <w:pPr>
        <w:shd w:val="clear" w:color="auto" w:fill="FDFEFF"/>
        <w:spacing w:line="276" w:lineRule="auto"/>
        <w:ind w:firstLine="709"/>
        <w:rPr>
          <w:rFonts w:asciiTheme="minorHAnsi" w:hAnsiTheme="minorHAnsi"/>
          <w:b/>
          <w:sz w:val="22"/>
          <w:szCs w:val="22"/>
        </w:rPr>
      </w:pPr>
      <w:r w:rsidRPr="006469FE">
        <w:rPr>
          <w:rFonts w:asciiTheme="minorHAnsi" w:hAnsiTheme="minorHAnsi"/>
          <w:b/>
          <w:sz w:val="22"/>
          <w:szCs w:val="22"/>
        </w:rPr>
        <w:t>Sivil Savunma Uzmanlığının Görevleri Şunlardır:</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Ort</w:t>
      </w:r>
      <w:r w:rsidRPr="006469FE">
        <w:rPr>
          <w:rFonts w:asciiTheme="minorHAnsi" w:hAnsiTheme="minorHAnsi"/>
          <w:spacing w:val="1"/>
        </w:rPr>
        <w:t>a</w:t>
      </w:r>
      <w:r w:rsidRPr="006469FE">
        <w:rPr>
          <w:rFonts w:asciiTheme="minorHAnsi" w:hAnsiTheme="minorHAnsi"/>
        </w:rPr>
        <w:t xml:space="preserve">k </w:t>
      </w:r>
      <w:r w:rsidRPr="006469FE">
        <w:rPr>
          <w:rFonts w:asciiTheme="minorHAnsi" w:hAnsiTheme="minorHAnsi"/>
          <w:spacing w:val="1"/>
        </w:rPr>
        <w:t>be</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spacing w:val="-1"/>
        </w:rPr>
        <w:t>n</w:t>
      </w:r>
      <w:r w:rsidRPr="006469FE">
        <w:rPr>
          <w:rFonts w:asciiTheme="minorHAnsi" w:hAnsiTheme="minorHAnsi"/>
          <w:spacing w:val="1"/>
        </w:rPr>
        <w:t>m</w:t>
      </w:r>
      <w:r w:rsidRPr="006469FE">
        <w:rPr>
          <w:rFonts w:asciiTheme="minorHAnsi" w:hAnsiTheme="minorHAnsi"/>
          <w:w w:val="72"/>
        </w:rPr>
        <w:t>iş</w:t>
      </w:r>
      <w:r w:rsidRPr="006469FE">
        <w:rPr>
          <w:rFonts w:asciiTheme="minorHAnsi" w:hAnsiTheme="minorHAnsi"/>
          <w:spacing w:val="3"/>
        </w:rPr>
        <w:t xml:space="preserve"> </w:t>
      </w:r>
      <w:r w:rsidRPr="006469FE">
        <w:rPr>
          <w:rFonts w:asciiTheme="minorHAnsi" w:hAnsiTheme="minorHAnsi"/>
          <w:spacing w:val="-1"/>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4"/>
        </w:rPr>
        <w:t xml:space="preserve"> </w:t>
      </w:r>
      <w:r w:rsidRPr="006469FE">
        <w:rPr>
          <w:rFonts w:asciiTheme="minorHAnsi" w:hAnsiTheme="minorHAnsi"/>
          <w:spacing w:val="-2"/>
        </w:rPr>
        <w:t>v</w:t>
      </w:r>
      <w:r w:rsidRPr="006469FE">
        <w:rPr>
          <w:rFonts w:asciiTheme="minorHAnsi" w:hAnsiTheme="minorHAnsi"/>
        </w:rPr>
        <w:t>e s</w:t>
      </w:r>
      <w:r w:rsidRPr="006469FE">
        <w:rPr>
          <w:rFonts w:asciiTheme="minorHAnsi" w:hAnsiTheme="minorHAnsi"/>
          <w:spacing w:val="1"/>
        </w:rPr>
        <w:t>o</w:t>
      </w:r>
      <w:r w:rsidRPr="006469FE">
        <w:rPr>
          <w:rFonts w:asciiTheme="minorHAnsi" w:hAnsiTheme="minorHAnsi"/>
        </w:rPr>
        <w:t>ru</w:t>
      </w:r>
      <w:r w:rsidRPr="006469FE">
        <w:rPr>
          <w:rFonts w:asciiTheme="minorHAnsi" w:hAnsiTheme="minorHAnsi"/>
          <w:spacing w:val="2"/>
        </w:rPr>
        <w:t>m</w:t>
      </w:r>
      <w:r w:rsidRPr="006469FE">
        <w:rPr>
          <w:rFonts w:asciiTheme="minorHAnsi" w:hAnsiTheme="minorHAnsi"/>
        </w:rPr>
        <w:t>lul</w:t>
      </w:r>
      <w:r w:rsidRPr="006469FE">
        <w:rPr>
          <w:rFonts w:asciiTheme="minorHAnsi" w:hAnsiTheme="minorHAnsi"/>
          <w:spacing w:val="1"/>
        </w:rPr>
        <w:t>u</w:t>
      </w:r>
      <w:r w:rsidRPr="006469FE">
        <w:rPr>
          <w:rFonts w:asciiTheme="minorHAnsi" w:hAnsiTheme="minorHAnsi"/>
        </w:rPr>
        <w:t xml:space="preserve">kları </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 xml:space="preserve">e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ti</w:t>
      </w:r>
      <w:r w:rsidRPr="006469FE">
        <w:rPr>
          <w:rFonts w:asciiTheme="minorHAnsi" w:hAnsiTheme="minorHAnsi"/>
          <w:spacing w:val="-1"/>
        </w:rPr>
        <w:t>r</w:t>
      </w:r>
      <w:r w:rsidRPr="006469FE">
        <w:rPr>
          <w:rFonts w:asciiTheme="minorHAnsi" w:hAnsiTheme="minorHAnsi"/>
          <w:spacing w:val="1"/>
        </w:rPr>
        <w:t>me</w:t>
      </w:r>
      <w:r w:rsidRPr="006469FE">
        <w:rPr>
          <w:rFonts w:asciiTheme="minorHAnsi" w:hAnsiTheme="minorHAnsi"/>
        </w:rPr>
        <w:t xml:space="preserve">k, </w:t>
      </w:r>
      <w:r w:rsidRPr="006469FE">
        <w:rPr>
          <w:rFonts w:asciiTheme="minorHAnsi" w:hAnsiTheme="minorHAnsi"/>
          <w:spacing w:val="11"/>
        </w:rPr>
        <w:t xml:space="preserve"> </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Sivil savunma planları hazırlamak.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B</w:t>
      </w:r>
      <w:r w:rsidRPr="006469FE">
        <w:rPr>
          <w:rFonts w:asciiTheme="minorHAnsi" w:hAnsiTheme="minorHAnsi"/>
          <w:spacing w:val="1"/>
        </w:rPr>
        <w:t>un</w:t>
      </w:r>
      <w:r w:rsidRPr="006469FE">
        <w:rPr>
          <w:rFonts w:asciiTheme="minorHAnsi" w:hAnsiTheme="minorHAnsi"/>
        </w:rPr>
        <w:t>lara</w:t>
      </w:r>
      <w:r w:rsidRPr="006469FE">
        <w:rPr>
          <w:rFonts w:asciiTheme="minorHAnsi" w:hAnsiTheme="minorHAnsi"/>
          <w:spacing w:val="18"/>
        </w:rPr>
        <w:t xml:space="preserve"> </w:t>
      </w:r>
      <w:r w:rsidRPr="006469FE">
        <w:rPr>
          <w:rFonts w:asciiTheme="minorHAnsi" w:hAnsiTheme="minorHAnsi"/>
          <w:spacing w:val="1"/>
        </w:rPr>
        <w:t>ba</w:t>
      </w:r>
      <w:r w:rsidRPr="006469FE">
        <w:rPr>
          <w:rFonts w:asciiTheme="minorHAnsi" w:hAnsiTheme="minorHAnsi"/>
          <w:spacing w:val="-1"/>
        </w:rPr>
        <w:t>ğ</w:t>
      </w:r>
      <w:r w:rsidRPr="006469FE">
        <w:rPr>
          <w:rFonts w:asciiTheme="minorHAnsi" w:hAnsiTheme="minorHAnsi"/>
        </w:rPr>
        <w:t>lı</w:t>
      </w:r>
      <w:r w:rsidRPr="006469FE">
        <w:rPr>
          <w:rFonts w:asciiTheme="minorHAnsi" w:hAnsiTheme="minorHAnsi"/>
          <w:spacing w:val="17"/>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20"/>
        </w:rPr>
        <w:t xml:space="preserve"> </w:t>
      </w:r>
      <w:r w:rsidRPr="006469FE">
        <w:rPr>
          <w:rFonts w:asciiTheme="minorHAnsi" w:hAnsiTheme="minorHAnsi"/>
          <w:spacing w:val="1"/>
        </w:rPr>
        <w:t>den</w:t>
      </w:r>
      <w:r w:rsidRPr="006469FE">
        <w:rPr>
          <w:rFonts w:asciiTheme="minorHAnsi" w:hAnsiTheme="minorHAnsi"/>
          <w:spacing w:val="-1"/>
        </w:rPr>
        <w:t>e</w:t>
      </w:r>
      <w:r w:rsidRPr="006469FE">
        <w:rPr>
          <w:rFonts w:asciiTheme="minorHAnsi" w:hAnsiTheme="minorHAnsi"/>
        </w:rPr>
        <w:t>tl</w:t>
      </w:r>
      <w:r w:rsidRPr="006469FE">
        <w:rPr>
          <w:rFonts w:asciiTheme="minorHAnsi" w:hAnsiTheme="minorHAnsi"/>
          <w:spacing w:val="1"/>
        </w:rPr>
        <w:t>eme</w:t>
      </w:r>
      <w:r w:rsidRPr="006469FE">
        <w:rPr>
          <w:rFonts w:asciiTheme="minorHAnsi" w:hAnsiTheme="minorHAnsi"/>
          <w:spacing w:val="-2"/>
        </w:rPr>
        <w:t>y</w:t>
      </w:r>
      <w:r w:rsidRPr="006469FE">
        <w:rPr>
          <w:rFonts w:asciiTheme="minorHAnsi" w:hAnsiTheme="minorHAnsi"/>
        </w:rPr>
        <w:t>e</w:t>
      </w:r>
      <w:r w:rsidRPr="006469FE">
        <w:rPr>
          <w:rFonts w:asciiTheme="minorHAnsi" w:hAnsiTheme="minorHAnsi"/>
          <w:spacing w:val="20"/>
        </w:rPr>
        <w:t xml:space="preserve"> </w:t>
      </w:r>
      <w:r w:rsidRPr="006469FE">
        <w:rPr>
          <w:rFonts w:asciiTheme="minorHAnsi" w:hAnsiTheme="minorHAnsi"/>
          <w:spacing w:val="-2"/>
        </w:rPr>
        <w:t>t</w:t>
      </w:r>
      <w:r w:rsidRPr="006469FE">
        <w:rPr>
          <w:rFonts w:asciiTheme="minorHAnsi" w:hAnsiTheme="minorHAnsi"/>
          <w:spacing w:val="1"/>
        </w:rPr>
        <w:t>ab</w:t>
      </w:r>
      <w:r w:rsidRPr="006469FE">
        <w:rPr>
          <w:rFonts w:asciiTheme="minorHAnsi" w:hAnsiTheme="minorHAnsi"/>
        </w:rPr>
        <w:t>i</w:t>
      </w:r>
      <w:r w:rsidRPr="006469FE">
        <w:rPr>
          <w:rFonts w:asciiTheme="minorHAnsi" w:hAnsiTheme="minorHAnsi"/>
          <w:spacing w:val="17"/>
        </w:rPr>
        <w:t xml:space="preserve"> </w:t>
      </w:r>
      <w:r w:rsidRPr="006469FE">
        <w:rPr>
          <w:rFonts w:asciiTheme="minorHAnsi" w:hAnsiTheme="minorHAnsi"/>
          <w:spacing w:val="1"/>
        </w:rPr>
        <w:t>da</w:t>
      </w:r>
      <w:r w:rsidRPr="006469FE">
        <w:rPr>
          <w:rFonts w:asciiTheme="minorHAnsi" w:hAnsiTheme="minorHAnsi"/>
        </w:rPr>
        <w:t>i</w:t>
      </w:r>
      <w:r w:rsidRPr="006469FE">
        <w:rPr>
          <w:rFonts w:asciiTheme="minorHAnsi" w:hAnsiTheme="minorHAnsi"/>
          <w:spacing w:val="-1"/>
        </w:rPr>
        <w:t>r</w:t>
      </w:r>
      <w:r w:rsidRPr="006469FE">
        <w:rPr>
          <w:rFonts w:asciiTheme="minorHAnsi" w:hAnsiTheme="minorHAnsi"/>
          <w:spacing w:val="1"/>
        </w:rPr>
        <w:t>e</w:t>
      </w:r>
      <w:r w:rsidRPr="006469FE">
        <w:rPr>
          <w:rFonts w:asciiTheme="minorHAnsi" w:hAnsiTheme="minorHAnsi"/>
        </w:rPr>
        <w:t>,</w:t>
      </w:r>
      <w:r w:rsidRPr="006469FE">
        <w:rPr>
          <w:rFonts w:asciiTheme="minorHAnsi" w:hAnsiTheme="minorHAnsi"/>
          <w:spacing w:val="18"/>
        </w:rPr>
        <w:t xml:space="preserve"> </w:t>
      </w:r>
      <w:r w:rsidRPr="006469FE">
        <w:rPr>
          <w:rFonts w:asciiTheme="minorHAnsi" w:hAnsiTheme="minorHAnsi"/>
          <w:spacing w:val="1"/>
        </w:rPr>
        <w:t>m</w:t>
      </w:r>
      <w:r w:rsidRPr="006469FE">
        <w:rPr>
          <w:rFonts w:asciiTheme="minorHAnsi" w:hAnsiTheme="minorHAnsi"/>
          <w:spacing w:val="-1"/>
        </w:rPr>
        <w:t>ü</w:t>
      </w:r>
      <w:r w:rsidRPr="006469FE">
        <w:rPr>
          <w:rFonts w:asciiTheme="minorHAnsi" w:hAnsiTheme="minorHAnsi"/>
          <w:spacing w:val="1"/>
        </w:rPr>
        <w:t>e</w:t>
      </w:r>
      <w:r w:rsidRPr="006469FE">
        <w:rPr>
          <w:rFonts w:asciiTheme="minorHAnsi" w:hAnsiTheme="minorHAnsi"/>
        </w:rPr>
        <w:t>ss</w:t>
      </w:r>
      <w:r w:rsidRPr="006469FE">
        <w:rPr>
          <w:rFonts w:asciiTheme="minorHAnsi" w:hAnsiTheme="minorHAnsi"/>
          <w:spacing w:val="1"/>
        </w:rPr>
        <w:t>e</w:t>
      </w:r>
      <w:r w:rsidRPr="006469FE">
        <w:rPr>
          <w:rFonts w:asciiTheme="minorHAnsi" w:hAnsiTheme="minorHAnsi"/>
        </w:rPr>
        <w:t>se</w:t>
      </w:r>
      <w:r w:rsidRPr="006469FE">
        <w:rPr>
          <w:rFonts w:asciiTheme="minorHAnsi" w:hAnsiTheme="minorHAnsi"/>
          <w:spacing w:val="20"/>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20"/>
        </w:rPr>
        <w:t xml:space="preserve"> </w:t>
      </w:r>
      <w:r w:rsidRPr="006469FE">
        <w:rPr>
          <w:rFonts w:asciiTheme="minorHAnsi" w:hAnsiTheme="minorHAnsi"/>
          <w:spacing w:val="-2"/>
        </w:rPr>
        <w:t>t</w:t>
      </w:r>
      <w:r w:rsidRPr="006469FE">
        <w:rPr>
          <w:rFonts w:asciiTheme="minorHAnsi" w:hAnsiTheme="minorHAnsi"/>
          <w:spacing w:val="1"/>
        </w:rPr>
        <w:t>e</w:t>
      </w:r>
      <w:r w:rsidRPr="006469FE">
        <w:rPr>
          <w:rFonts w:asciiTheme="minorHAnsi" w:hAnsiTheme="minorHAnsi"/>
          <w:w w:val="79"/>
        </w:rPr>
        <w:t>ş</w:t>
      </w:r>
      <w:r w:rsidRPr="006469FE">
        <w:rPr>
          <w:rFonts w:asciiTheme="minorHAnsi" w:hAnsiTheme="minorHAnsi"/>
          <w:spacing w:val="1"/>
          <w:w w:val="79"/>
        </w:rPr>
        <w:t>e</w:t>
      </w:r>
      <w:r w:rsidRPr="006469FE">
        <w:rPr>
          <w:rFonts w:asciiTheme="minorHAnsi" w:hAnsiTheme="minorHAnsi"/>
        </w:rPr>
        <w:t>k</w:t>
      </w:r>
      <w:r w:rsidRPr="006469FE">
        <w:rPr>
          <w:rFonts w:asciiTheme="minorHAnsi" w:hAnsiTheme="minorHAnsi"/>
          <w:spacing w:val="-2"/>
        </w:rPr>
        <w:t>k</w:t>
      </w:r>
      <w:r w:rsidRPr="006469FE">
        <w:rPr>
          <w:rFonts w:asciiTheme="minorHAnsi" w:hAnsiTheme="minorHAnsi"/>
          <w:spacing w:val="1"/>
        </w:rPr>
        <w:t>ü</w:t>
      </w:r>
      <w:r w:rsidRPr="006469FE">
        <w:rPr>
          <w:rFonts w:asciiTheme="minorHAnsi" w:hAnsiTheme="minorHAnsi"/>
        </w:rPr>
        <w:t>l</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20"/>
        </w:rPr>
        <w:t xml:space="preserve"> </w:t>
      </w:r>
      <w:r w:rsidRPr="006469FE">
        <w:rPr>
          <w:rFonts w:asciiTheme="minorHAnsi" w:hAnsiTheme="minorHAnsi"/>
        </w:rPr>
        <w:t>si</w:t>
      </w:r>
      <w:r w:rsidRPr="006469FE">
        <w:rPr>
          <w:rFonts w:asciiTheme="minorHAnsi" w:hAnsiTheme="minorHAnsi"/>
          <w:spacing w:val="-3"/>
        </w:rPr>
        <w:t>v</w:t>
      </w:r>
      <w:r w:rsidRPr="006469FE">
        <w:rPr>
          <w:rFonts w:asciiTheme="minorHAnsi" w:hAnsiTheme="minorHAnsi"/>
        </w:rPr>
        <w:t>il</w:t>
      </w:r>
      <w:r w:rsidRPr="006469FE">
        <w:rPr>
          <w:rFonts w:asciiTheme="minorHAnsi" w:hAnsiTheme="minorHAnsi"/>
          <w:spacing w:val="19"/>
        </w:rPr>
        <w:t xml:space="preserve"> </w:t>
      </w:r>
      <w:r w:rsidRPr="006469FE">
        <w:rPr>
          <w:rFonts w:asciiTheme="minorHAnsi" w:hAnsiTheme="minorHAnsi"/>
        </w:rPr>
        <w:t>s</w:t>
      </w:r>
      <w:r w:rsidRPr="006469FE">
        <w:rPr>
          <w:rFonts w:asciiTheme="minorHAnsi" w:hAnsiTheme="minorHAnsi"/>
          <w:spacing w:val="1"/>
        </w:rPr>
        <w:t>a</w:t>
      </w:r>
      <w:r w:rsidRPr="006469FE">
        <w:rPr>
          <w:rFonts w:asciiTheme="minorHAnsi" w:hAnsiTheme="minorHAnsi"/>
          <w:spacing w:val="-2"/>
        </w:rPr>
        <w:t>v</w:t>
      </w:r>
      <w:r w:rsidRPr="006469FE">
        <w:rPr>
          <w:rFonts w:asciiTheme="minorHAnsi" w:hAnsiTheme="minorHAnsi"/>
          <w:spacing w:val="1"/>
        </w:rPr>
        <w:t>unm</w:t>
      </w:r>
      <w:r w:rsidRPr="006469FE">
        <w:rPr>
          <w:rFonts w:asciiTheme="minorHAnsi" w:hAnsiTheme="minorHAnsi"/>
        </w:rPr>
        <w:t xml:space="preserve">a </w:t>
      </w:r>
      <w:r w:rsidRPr="006469FE">
        <w:rPr>
          <w:rFonts w:asciiTheme="minorHAnsi" w:hAnsiTheme="minorHAnsi"/>
          <w:spacing w:val="1"/>
        </w:rPr>
        <w:t>p</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rPr>
        <w:t>lar</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2"/>
        </w:rPr>
        <w:t xml:space="preserve"> </w:t>
      </w:r>
      <w:r w:rsidRPr="006469FE">
        <w:rPr>
          <w:rFonts w:asciiTheme="minorHAnsi" w:hAnsiTheme="minorHAnsi"/>
          <w:spacing w:val="1"/>
        </w:rPr>
        <w:t>ha</w:t>
      </w:r>
      <w:r w:rsidRPr="006469FE">
        <w:rPr>
          <w:rFonts w:asciiTheme="minorHAnsi" w:hAnsiTheme="minorHAnsi"/>
          <w:spacing w:val="-2"/>
        </w:rPr>
        <w:t>z</w:t>
      </w:r>
      <w:r w:rsidRPr="006469FE">
        <w:rPr>
          <w:rFonts w:asciiTheme="minorHAnsi" w:hAnsiTheme="minorHAnsi"/>
        </w:rPr>
        <w:t>ırla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bCs/>
          <w:spacing w:val="-2"/>
        </w:rPr>
        <w:t>İ</w:t>
      </w:r>
      <w:r w:rsidRPr="006469FE">
        <w:rPr>
          <w:rFonts w:asciiTheme="minorHAnsi" w:hAnsiTheme="minorHAnsi"/>
          <w:spacing w:val="-1"/>
        </w:rPr>
        <w:t>lgil</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er</w:t>
      </w:r>
      <w:r w:rsidRPr="006469FE">
        <w:rPr>
          <w:rFonts w:asciiTheme="minorHAnsi" w:hAnsiTheme="minorHAnsi"/>
        </w:rPr>
        <w:t xml:space="preserve">le </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24"/>
        </w:rPr>
        <w:t xml:space="preserve"> </w:t>
      </w:r>
      <w:r w:rsidRPr="006469FE">
        <w:rPr>
          <w:rFonts w:asciiTheme="minorHAnsi" w:hAnsiTheme="minorHAnsi"/>
        </w:rPr>
        <w:t>işbir</w:t>
      </w:r>
      <w:r w:rsidRPr="006469FE">
        <w:rPr>
          <w:rFonts w:asciiTheme="minorHAnsi" w:hAnsiTheme="minorHAnsi"/>
          <w:spacing w:val="-1"/>
        </w:rPr>
        <w:t>l</w:t>
      </w:r>
      <w:r w:rsidRPr="006469FE">
        <w:rPr>
          <w:rFonts w:asciiTheme="minorHAnsi" w:hAnsiTheme="minorHAnsi"/>
        </w:rPr>
        <w:t>i</w:t>
      </w:r>
      <w:r w:rsidRPr="006469FE">
        <w:rPr>
          <w:rFonts w:asciiTheme="minorHAnsi" w:hAnsiTheme="minorHAnsi"/>
          <w:spacing w:val="-2"/>
        </w:rPr>
        <w:t>ğ</w:t>
      </w:r>
      <w:r w:rsidRPr="006469FE">
        <w:rPr>
          <w:rFonts w:asciiTheme="minorHAnsi" w:hAnsiTheme="minorHAnsi"/>
        </w:rPr>
        <w:t>i</w:t>
      </w:r>
      <w:r w:rsidRPr="006469FE">
        <w:rPr>
          <w:rFonts w:asciiTheme="minorHAnsi" w:hAnsiTheme="minorHAnsi"/>
          <w:spacing w:val="21"/>
        </w:rPr>
        <w:t xml:space="preserve"> </w:t>
      </w:r>
      <w:r w:rsidRPr="006469FE">
        <w:rPr>
          <w:rFonts w:asciiTheme="minorHAnsi" w:hAnsiTheme="minorHAnsi"/>
          <w:spacing w:val="1"/>
        </w:rPr>
        <w:t>ha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spacing w:val="1"/>
        </w:rPr>
        <w:t>nd</w:t>
      </w:r>
      <w:r w:rsidRPr="006469FE">
        <w:rPr>
          <w:rFonts w:asciiTheme="minorHAnsi" w:hAnsiTheme="minorHAnsi"/>
        </w:rPr>
        <w:t>e</w:t>
      </w:r>
      <w:r w:rsidRPr="006469FE">
        <w:rPr>
          <w:rFonts w:asciiTheme="minorHAnsi" w:hAnsiTheme="minorHAnsi"/>
          <w:spacing w:val="21"/>
        </w:rPr>
        <w:t xml:space="preserve"> </w:t>
      </w:r>
      <w:r w:rsidRPr="006469FE">
        <w:rPr>
          <w:rFonts w:asciiTheme="minorHAnsi" w:hAnsiTheme="minorHAnsi"/>
          <w:spacing w:val="1"/>
        </w:rPr>
        <w:t>p</w:t>
      </w:r>
      <w:r w:rsidRPr="006469FE">
        <w:rPr>
          <w:rFonts w:asciiTheme="minorHAnsi" w:hAnsiTheme="minorHAnsi"/>
        </w:rPr>
        <w:t>l</w:t>
      </w:r>
      <w:r w:rsidRPr="006469FE">
        <w:rPr>
          <w:rFonts w:asciiTheme="minorHAnsi" w:hAnsiTheme="minorHAnsi"/>
          <w:spacing w:val="-2"/>
        </w:rPr>
        <w:t>a</w:t>
      </w:r>
      <w:r w:rsidRPr="006469FE">
        <w:rPr>
          <w:rFonts w:asciiTheme="minorHAnsi" w:hAnsiTheme="minorHAnsi"/>
          <w:spacing w:val="1"/>
        </w:rPr>
        <w:t>n</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spacing w:val="1"/>
        </w:rPr>
        <w:t>a</w:t>
      </w:r>
      <w:r w:rsidRPr="006469FE">
        <w:rPr>
          <w:rFonts w:asciiTheme="minorHAnsi" w:hAnsiTheme="minorHAnsi"/>
        </w:rPr>
        <w:t xml:space="preserve">n </w:t>
      </w:r>
      <w:r w:rsidRPr="006469FE">
        <w:rPr>
          <w:rFonts w:asciiTheme="minorHAnsi" w:hAnsiTheme="minorHAnsi"/>
          <w:w w:val="90"/>
        </w:rPr>
        <w:t>iş</w:t>
      </w:r>
      <w:r w:rsidRPr="006469FE">
        <w:rPr>
          <w:rFonts w:asciiTheme="minorHAnsi" w:hAnsiTheme="minorHAnsi"/>
          <w:spacing w:val="-3"/>
          <w:w w:val="90"/>
        </w:rPr>
        <w:t>l</w:t>
      </w:r>
      <w:r w:rsidRPr="006469FE">
        <w:rPr>
          <w:rFonts w:asciiTheme="minorHAnsi" w:hAnsiTheme="minorHAnsi"/>
          <w:spacing w:val="1"/>
          <w:w w:val="90"/>
        </w:rPr>
        <w:t>e</w:t>
      </w:r>
      <w:r w:rsidRPr="006469FE">
        <w:rPr>
          <w:rFonts w:asciiTheme="minorHAnsi" w:hAnsiTheme="minorHAnsi"/>
          <w:w w:val="90"/>
        </w:rPr>
        <w:t>r</w:t>
      </w:r>
      <w:r w:rsidRPr="006469FE">
        <w:rPr>
          <w:rFonts w:asciiTheme="minorHAnsi" w:hAnsiTheme="minorHAnsi"/>
          <w:spacing w:val="-1"/>
          <w:w w:val="90"/>
        </w:rPr>
        <w:t>i</w:t>
      </w:r>
      <w:r w:rsidRPr="006469FE">
        <w:rPr>
          <w:rFonts w:asciiTheme="minorHAnsi" w:hAnsiTheme="minorHAnsi"/>
          <w:w w:val="90"/>
        </w:rPr>
        <w:t xml:space="preserve">n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rçekleş</w:t>
      </w:r>
      <w:r w:rsidRPr="006469FE">
        <w:rPr>
          <w:rFonts w:asciiTheme="minorHAnsi" w:hAnsiTheme="minorHAnsi"/>
          <w:spacing w:val="1"/>
        </w:rPr>
        <w:t>t</w:t>
      </w:r>
      <w:r w:rsidRPr="006469FE">
        <w:rPr>
          <w:rFonts w:asciiTheme="minorHAnsi" w:hAnsiTheme="minorHAnsi"/>
        </w:rPr>
        <w:t>i</w:t>
      </w:r>
      <w:r w:rsidRPr="006469FE">
        <w:rPr>
          <w:rFonts w:asciiTheme="minorHAnsi" w:hAnsiTheme="minorHAnsi"/>
          <w:spacing w:val="-1"/>
        </w:rPr>
        <w:t>r</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me</w:t>
      </w:r>
      <w:r w:rsidRPr="006469FE">
        <w:rPr>
          <w:rFonts w:asciiTheme="minorHAnsi" w:hAnsiTheme="minorHAnsi"/>
        </w:rPr>
        <w:t>s</w:t>
      </w:r>
      <w:r w:rsidRPr="006469FE">
        <w:rPr>
          <w:rFonts w:asciiTheme="minorHAnsi" w:hAnsiTheme="minorHAnsi"/>
          <w:spacing w:val="-3"/>
        </w:rPr>
        <w:t>i</w:t>
      </w:r>
      <w:r w:rsidRPr="006469FE">
        <w:rPr>
          <w:rFonts w:asciiTheme="minorHAnsi" w:hAnsiTheme="minorHAnsi"/>
          <w:spacing w:val="1"/>
        </w:rPr>
        <w:t>n</w:t>
      </w:r>
      <w:r w:rsidRPr="006469FE">
        <w:rPr>
          <w:rFonts w:asciiTheme="minorHAnsi" w:hAnsiTheme="minorHAnsi"/>
        </w:rPr>
        <w:t>i,</w:t>
      </w:r>
      <w:r w:rsidRPr="006469FE">
        <w:rPr>
          <w:rFonts w:asciiTheme="minorHAnsi" w:hAnsiTheme="minorHAnsi"/>
          <w:spacing w:val="18"/>
        </w:rPr>
        <w:t xml:space="preserve"> </w:t>
      </w:r>
      <w:r w:rsidRPr="006469FE">
        <w:rPr>
          <w:rFonts w:asciiTheme="minorHAnsi" w:hAnsiTheme="minorHAnsi"/>
          <w:spacing w:val="1"/>
        </w:rPr>
        <w:t>de</w:t>
      </w:r>
      <w:r w:rsidRPr="006469FE">
        <w:rPr>
          <w:rFonts w:asciiTheme="minorHAnsi" w:hAnsiTheme="minorHAnsi"/>
          <w:spacing w:val="-1"/>
        </w:rPr>
        <w:t>ğ</w:t>
      </w:r>
      <w:r w:rsidRPr="006469FE">
        <w:rPr>
          <w:rFonts w:asciiTheme="minorHAnsi" w:hAnsiTheme="minorHAnsi"/>
          <w:w w:val="77"/>
        </w:rPr>
        <w:t>iş</w:t>
      </w:r>
      <w:r w:rsidRPr="006469FE">
        <w:rPr>
          <w:rFonts w:asciiTheme="minorHAnsi" w:hAnsiTheme="minorHAnsi"/>
          <w:spacing w:val="-1"/>
          <w:w w:val="77"/>
        </w:rPr>
        <w:t>i</w:t>
      </w:r>
      <w:r w:rsidRPr="006469FE">
        <w:rPr>
          <w:rFonts w:asciiTheme="minorHAnsi" w:hAnsiTheme="minorHAnsi"/>
        </w:rPr>
        <w:t>kl</w:t>
      </w:r>
      <w:r w:rsidRPr="006469FE">
        <w:rPr>
          <w:rFonts w:asciiTheme="minorHAnsi" w:hAnsiTheme="minorHAnsi"/>
          <w:spacing w:val="-1"/>
        </w:rPr>
        <w:t>i</w:t>
      </w:r>
      <w:r w:rsidRPr="006469FE">
        <w:rPr>
          <w:rFonts w:asciiTheme="minorHAnsi" w:hAnsiTheme="minorHAnsi"/>
        </w:rPr>
        <w:t>k</w:t>
      </w:r>
      <w:r w:rsidRPr="006469FE">
        <w:rPr>
          <w:rFonts w:asciiTheme="minorHAnsi" w:hAnsiTheme="minorHAnsi"/>
          <w:spacing w:val="23"/>
        </w:rPr>
        <w:t xml:space="preserve"> </w:t>
      </w:r>
      <w:r w:rsidRPr="006469FE">
        <w:rPr>
          <w:rFonts w:asciiTheme="minorHAnsi" w:hAnsiTheme="minorHAnsi"/>
        </w:rPr>
        <w:t xml:space="preserve">ve </w:t>
      </w:r>
      <w:r w:rsidRPr="006469FE">
        <w:rPr>
          <w:rFonts w:asciiTheme="minorHAnsi" w:hAnsiTheme="minorHAnsi"/>
          <w:spacing w:val="-2"/>
        </w:rPr>
        <w:t>y</w:t>
      </w:r>
      <w:r w:rsidRPr="006469FE">
        <w:rPr>
          <w:rFonts w:asciiTheme="minorHAnsi" w:hAnsiTheme="minorHAnsi"/>
          <w:spacing w:val="1"/>
        </w:rPr>
        <w:t>en</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rPr>
        <w:t>ik</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1"/>
        </w:rPr>
        <w:t xml:space="preserve"> </w:t>
      </w:r>
      <w:r w:rsidRPr="006469FE">
        <w:rPr>
          <w:rFonts w:asciiTheme="minorHAnsi" w:hAnsiTheme="minorHAnsi"/>
          <w:w w:val="94"/>
        </w:rPr>
        <w:t>işle</w:t>
      </w:r>
      <w:r w:rsidRPr="006469FE">
        <w:rPr>
          <w:rFonts w:asciiTheme="minorHAnsi" w:hAnsiTheme="minorHAnsi"/>
          <w:spacing w:val="1"/>
          <w:w w:val="94"/>
        </w:rPr>
        <w:t>nme</w:t>
      </w:r>
      <w:r w:rsidRPr="006469FE">
        <w:rPr>
          <w:rFonts w:asciiTheme="minorHAnsi" w:hAnsiTheme="minorHAnsi"/>
          <w:w w:val="94"/>
        </w:rPr>
        <w:t>sini,</w:t>
      </w:r>
      <w:r w:rsidRPr="006469FE">
        <w:rPr>
          <w:rFonts w:asciiTheme="minorHAnsi" w:hAnsiTheme="minorHAnsi"/>
          <w:spacing w:val="14"/>
          <w:w w:val="94"/>
        </w:rPr>
        <w:t xml:space="preserve"> </w:t>
      </w:r>
      <w:r w:rsidRPr="006469FE">
        <w:rPr>
          <w:rFonts w:asciiTheme="minorHAnsi" w:hAnsiTheme="minorHAnsi"/>
        </w:rPr>
        <w:t>ic</w:t>
      </w:r>
      <w:r w:rsidRPr="006469FE">
        <w:rPr>
          <w:rFonts w:asciiTheme="minorHAnsi" w:hAnsiTheme="minorHAnsi"/>
          <w:spacing w:val="1"/>
        </w:rPr>
        <w:t>ab</w:t>
      </w:r>
      <w:r w:rsidRPr="006469FE">
        <w:rPr>
          <w:rFonts w:asciiTheme="minorHAnsi" w:hAnsiTheme="minorHAnsi"/>
          <w:spacing w:val="-2"/>
        </w:rPr>
        <w:t>ı</w:t>
      </w:r>
      <w:r w:rsidRPr="006469FE">
        <w:rPr>
          <w:rFonts w:asciiTheme="minorHAnsi" w:hAnsiTheme="minorHAnsi"/>
          <w:spacing w:val="1"/>
        </w:rPr>
        <w:t>nd</w:t>
      </w:r>
      <w:r w:rsidRPr="006469FE">
        <w:rPr>
          <w:rFonts w:asciiTheme="minorHAnsi" w:hAnsiTheme="minorHAnsi"/>
        </w:rPr>
        <w:t>a</w:t>
      </w:r>
      <w:r w:rsidRPr="006469FE">
        <w:rPr>
          <w:rFonts w:asciiTheme="minorHAnsi" w:hAnsiTheme="minorHAnsi"/>
          <w:spacing w:val="-1"/>
        </w:rPr>
        <w:t xml:space="preserve"> </w:t>
      </w:r>
      <w:r w:rsidRPr="006469FE">
        <w:rPr>
          <w:rFonts w:asciiTheme="minorHAnsi" w:hAnsiTheme="minorHAnsi"/>
          <w:spacing w:val="1"/>
        </w:rPr>
        <w:t>u</w:t>
      </w:r>
      <w:r w:rsidRPr="006469FE">
        <w:rPr>
          <w:rFonts w:asciiTheme="minorHAnsi" w:hAnsiTheme="minorHAnsi"/>
          <w:spacing w:val="-2"/>
        </w:rPr>
        <w:t>y</w:t>
      </w:r>
      <w:r w:rsidRPr="006469FE">
        <w:rPr>
          <w:rFonts w:asciiTheme="minorHAnsi" w:hAnsiTheme="minorHAnsi"/>
          <w:spacing w:val="-1"/>
        </w:rPr>
        <w:t>g</w:t>
      </w:r>
      <w:r w:rsidRPr="006469FE">
        <w:rPr>
          <w:rFonts w:asciiTheme="minorHAnsi" w:hAnsiTheme="minorHAnsi"/>
          <w:spacing w:val="1"/>
        </w:rPr>
        <w:t>u</w:t>
      </w:r>
      <w:r w:rsidRPr="006469FE">
        <w:rPr>
          <w:rFonts w:asciiTheme="minorHAnsi" w:hAnsiTheme="minorHAnsi"/>
        </w:rPr>
        <w:t>la</w:t>
      </w:r>
      <w:r w:rsidRPr="006469FE">
        <w:rPr>
          <w:rFonts w:asciiTheme="minorHAnsi" w:hAnsiTheme="minorHAnsi"/>
          <w:spacing w:val="1"/>
        </w:rPr>
        <w:t>nma</w:t>
      </w:r>
      <w:r w:rsidRPr="006469FE">
        <w:rPr>
          <w:rFonts w:asciiTheme="minorHAnsi" w:hAnsiTheme="minorHAnsi"/>
        </w:rPr>
        <w:t>s</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2"/>
        </w:rPr>
        <w:t xml:space="preserve"> </w:t>
      </w:r>
      <w:r w:rsidRPr="006469FE">
        <w:rPr>
          <w:rFonts w:asciiTheme="minorHAnsi" w:hAnsiTheme="minorHAnsi"/>
          <w:spacing w:val="1"/>
        </w:rPr>
        <w:t>ta</w:t>
      </w:r>
      <w:r w:rsidRPr="006469FE">
        <w:rPr>
          <w:rFonts w:asciiTheme="minorHAnsi" w:hAnsiTheme="minorHAnsi"/>
        </w:rPr>
        <w:t>kip</w:t>
      </w:r>
      <w:r w:rsidRPr="006469FE">
        <w:rPr>
          <w:rFonts w:asciiTheme="minorHAnsi" w:hAnsiTheme="minorHAnsi"/>
          <w:spacing w:val="1"/>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1"/>
        </w:rPr>
        <w:t xml:space="preserve"> ted</w:t>
      </w:r>
      <w:r w:rsidRPr="006469FE">
        <w:rPr>
          <w:rFonts w:asciiTheme="minorHAnsi" w:hAnsiTheme="minorHAnsi"/>
          <w:spacing w:val="-2"/>
        </w:rPr>
        <w:t>v</w:t>
      </w:r>
      <w:r w:rsidRPr="006469FE">
        <w:rPr>
          <w:rFonts w:asciiTheme="minorHAnsi" w:hAnsiTheme="minorHAnsi"/>
        </w:rPr>
        <w:t>i</w:t>
      </w:r>
      <w:r w:rsidRPr="006469FE">
        <w:rPr>
          <w:rFonts w:asciiTheme="minorHAnsi" w:hAnsiTheme="minorHAnsi"/>
          <w:spacing w:val="6"/>
        </w:rPr>
        <w:t>r</w:t>
      </w:r>
      <w:r w:rsidRPr="006469FE">
        <w:rPr>
          <w:rFonts w:asciiTheme="minorHAnsi" w:hAnsiTheme="minorHAnsi"/>
        </w:rPr>
        <w:t>ini s</w:t>
      </w:r>
      <w:r w:rsidRPr="006469FE">
        <w:rPr>
          <w:rFonts w:asciiTheme="minorHAnsi" w:hAnsiTheme="minorHAnsi"/>
          <w:spacing w:val="1"/>
        </w:rPr>
        <w:t>a</w:t>
      </w:r>
      <w:r w:rsidRPr="006469FE">
        <w:rPr>
          <w:rFonts w:asciiTheme="minorHAnsi" w:hAnsiTheme="minorHAnsi"/>
          <w:spacing w:val="-1"/>
        </w:rPr>
        <w:t>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bCs/>
          <w:spacing w:val="-2"/>
        </w:rPr>
        <w:t>G</w:t>
      </w:r>
      <w:r w:rsidRPr="006469FE">
        <w:rPr>
          <w:rFonts w:asciiTheme="minorHAnsi" w:hAnsiTheme="minorHAnsi"/>
          <w:spacing w:val="1"/>
        </w:rPr>
        <w:t>e</w:t>
      </w:r>
      <w:r w:rsidRPr="006469FE">
        <w:rPr>
          <w:rFonts w:asciiTheme="minorHAnsi" w:hAnsiTheme="minorHAnsi"/>
        </w:rPr>
        <w:t>rekli S</w:t>
      </w:r>
      <w:r w:rsidRPr="006469FE">
        <w:rPr>
          <w:rFonts w:asciiTheme="minorHAnsi" w:hAnsiTheme="minorHAnsi"/>
          <w:spacing w:val="2"/>
        </w:rPr>
        <w:t>i</w:t>
      </w:r>
      <w:r w:rsidRPr="006469FE">
        <w:rPr>
          <w:rFonts w:asciiTheme="minorHAnsi" w:hAnsiTheme="minorHAnsi"/>
          <w:spacing w:val="-2"/>
        </w:rPr>
        <w:t>v</w:t>
      </w:r>
      <w:r w:rsidRPr="006469FE">
        <w:rPr>
          <w:rFonts w:asciiTheme="minorHAnsi" w:hAnsiTheme="minorHAnsi"/>
        </w:rPr>
        <w:t>il s</w:t>
      </w:r>
      <w:r w:rsidRPr="006469FE">
        <w:rPr>
          <w:rFonts w:asciiTheme="minorHAnsi" w:hAnsiTheme="minorHAnsi"/>
          <w:spacing w:val="3"/>
        </w:rPr>
        <w:t>a</w:t>
      </w:r>
      <w:r w:rsidRPr="006469FE">
        <w:rPr>
          <w:rFonts w:asciiTheme="minorHAnsi" w:hAnsiTheme="minorHAnsi"/>
          <w:spacing w:val="-2"/>
        </w:rPr>
        <w:t>v</w:t>
      </w:r>
      <w:r w:rsidRPr="006469FE">
        <w:rPr>
          <w:rFonts w:asciiTheme="minorHAnsi" w:hAnsiTheme="minorHAnsi"/>
          <w:spacing w:val="1"/>
        </w:rPr>
        <w:t>unm</w:t>
      </w:r>
      <w:r w:rsidRPr="006469FE">
        <w:rPr>
          <w:rFonts w:asciiTheme="minorHAnsi" w:hAnsiTheme="minorHAnsi"/>
        </w:rPr>
        <w:t>a</w:t>
      </w:r>
      <w:r w:rsidRPr="006469FE">
        <w:rPr>
          <w:rFonts w:asciiTheme="minorHAnsi" w:hAnsiTheme="minorHAnsi"/>
          <w:spacing w:val="2"/>
        </w:rPr>
        <w:t xml:space="preserve"> </w:t>
      </w:r>
      <w:r w:rsidRPr="006469FE">
        <w:rPr>
          <w:rFonts w:asciiTheme="minorHAnsi" w:hAnsiTheme="minorHAnsi"/>
          <w:spacing w:val="-2"/>
        </w:rPr>
        <w:t>t</w:t>
      </w:r>
      <w:r w:rsidRPr="006469FE">
        <w:rPr>
          <w:rFonts w:asciiTheme="minorHAnsi" w:hAnsiTheme="minorHAnsi"/>
          <w:spacing w:val="1"/>
        </w:rPr>
        <w:t>e</w:t>
      </w:r>
      <w:r w:rsidRPr="006469FE">
        <w:rPr>
          <w:rFonts w:asciiTheme="minorHAnsi" w:hAnsiTheme="minorHAnsi"/>
        </w:rPr>
        <w:t>sis,</w:t>
      </w:r>
      <w:r w:rsidRPr="006469FE">
        <w:rPr>
          <w:rFonts w:asciiTheme="minorHAnsi" w:hAnsiTheme="minorHAnsi"/>
          <w:spacing w:val="1"/>
        </w:rPr>
        <w:t xml:space="preserve"> ma</w:t>
      </w:r>
      <w:r w:rsidRPr="006469FE">
        <w:rPr>
          <w:rFonts w:asciiTheme="minorHAnsi" w:hAnsiTheme="minorHAnsi"/>
        </w:rPr>
        <w:t>l</w:t>
      </w:r>
      <w:r w:rsidRPr="006469FE">
        <w:rPr>
          <w:rFonts w:asciiTheme="minorHAnsi" w:hAnsiTheme="minorHAnsi"/>
          <w:spacing w:val="-3"/>
        </w:rPr>
        <w:t>z</w:t>
      </w:r>
      <w:r w:rsidRPr="006469FE">
        <w:rPr>
          <w:rFonts w:asciiTheme="minorHAnsi" w:hAnsiTheme="minorHAnsi"/>
          <w:spacing w:val="1"/>
        </w:rPr>
        <w:t>e</w:t>
      </w:r>
      <w:r w:rsidRPr="006469FE">
        <w:rPr>
          <w:rFonts w:asciiTheme="minorHAnsi" w:hAnsiTheme="minorHAnsi"/>
          <w:spacing w:val="-1"/>
        </w:rPr>
        <w:t>m</w:t>
      </w:r>
      <w:r w:rsidRPr="006469FE">
        <w:rPr>
          <w:rFonts w:asciiTheme="minorHAnsi" w:hAnsiTheme="minorHAnsi"/>
        </w:rPr>
        <w:t>e</w:t>
      </w:r>
      <w:r w:rsidRPr="006469FE">
        <w:rPr>
          <w:rFonts w:asciiTheme="minorHAnsi" w:hAnsiTheme="minorHAnsi"/>
          <w:spacing w:val="2"/>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2"/>
        </w:rPr>
        <w:t xml:space="preserve"> </w:t>
      </w:r>
      <w:r w:rsidRPr="006469FE">
        <w:rPr>
          <w:rFonts w:asciiTheme="minorHAnsi" w:hAnsiTheme="minorHAnsi"/>
        </w:rPr>
        <w:t>t</w:t>
      </w:r>
      <w:r w:rsidRPr="006469FE">
        <w:rPr>
          <w:rFonts w:asciiTheme="minorHAnsi" w:hAnsiTheme="minorHAnsi"/>
          <w:spacing w:val="1"/>
        </w:rPr>
        <w:t>e</w:t>
      </w:r>
      <w:r w:rsidRPr="006469FE">
        <w:rPr>
          <w:rFonts w:asciiTheme="minorHAnsi" w:hAnsiTheme="minorHAnsi"/>
        </w:rPr>
        <w:t>ç</w:t>
      </w:r>
      <w:r w:rsidRPr="006469FE">
        <w:rPr>
          <w:rFonts w:asciiTheme="minorHAnsi" w:hAnsiTheme="minorHAnsi"/>
          <w:spacing w:val="-1"/>
        </w:rPr>
        <w:t>h</w:t>
      </w:r>
      <w:r w:rsidRPr="006469FE">
        <w:rPr>
          <w:rFonts w:asciiTheme="minorHAnsi" w:hAnsiTheme="minorHAnsi"/>
        </w:rPr>
        <w:t>i</w:t>
      </w:r>
      <w:r w:rsidRPr="006469FE">
        <w:rPr>
          <w:rFonts w:asciiTheme="minorHAnsi" w:hAnsiTheme="minorHAnsi"/>
          <w:spacing w:val="-3"/>
        </w:rPr>
        <w:t>z</w:t>
      </w:r>
      <w:r w:rsidRPr="006469FE">
        <w:rPr>
          <w:rFonts w:asciiTheme="minorHAnsi" w:hAnsiTheme="minorHAnsi"/>
          <w:spacing w:val="1"/>
        </w:rPr>
        <w:t>a</w:t>
      </w:r>
      <w:r w:rsidRPr="006469FE">
        <w:rPr>
          <w:rFonts w:asciiTheme="minorHAnsi" w:hAnsiTheme="minorHAnsi"/>
        </w:rPr>
        <w:t>t</w:t>
      </w:r>
      <w:r w:rsidRPr="006469FE">
        <w:rPr>
          <w:rFonts w:asciiTheme="minorHAnsi" w:hAnsiTheme="minorHAnsi"/>
          <w:spacing w:val="-1"/>
        </w:rPr>
        <w:t>ı</w:t>
      </w:r>
      <w:r w:rsidRPr="006469FE">
        <w:rPr>
          <w:rFonts w:asciiTheme="minorHAnsi" w:hAnsiTheme="minorHAnsi"/>
          <w:spacing w:val="3"/>
        </w:rPr>
        <w:t>n</w:t>
      </w:r>
      <w:r w:rsidRPr="006469FE">
        <w:rPr>
          <w:rFonts w:asciiTheme="minorHAnsi" w:hAnsiTheme="minorHAnsi"/>
          <w:spacing w:val="-2"/>
        </w:rPr>
        <w:t>ı</w:t>
      </w:r>
      <w:r w:rsidRPr="006469FE">
        <w:rPr>
          <w:rFonts w:asciiTheme="minorHAnsi" w:hAnsiTheme="minorHAnsi"/>
        </w:rPr>
        <w:t>n</w:t>
      </w:r>
      <w:r w:rsidRPr="006469FE">
        <w:rPr>
          <w:rFonts w:asciiTheme="minorHAnsi" w:hAnsiTheme="minorHAnsi"/>
          <w:spacing w:val="2"/>
        </w:rPr>
        <w:t xml:space="preserve"> </w:t>
      </w:r>
      <w:r w:rsidRPr="006469FE">
        <w:rPr>
          <w:rFonts w:asciiTheme="minorHAnsi" w:hAnsiTheme="minorHAnsi"/>
        </w:rPr>
        <w:t>t</w:t>
      </w:r>
      <w:r w:rsidRPr="006469FE">
        <w:rPr>
          <w:rFonts w:asciiTheme="minorHAnsi" w:hAnsiTheme="minorHAnsi"/>
          <w:spacing w:val="1"/>
        </w:rPr>
        <w:t>eda</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k</w:t>
      </w:r>
      <w:r w:rsidRPr="006469FE">
        <w:rPr>
          <w:rFonts w:asciiTheme="minorHAnsi" w:hAnsiTheme="minorHAnsi"/>
          <w:spacing w:val="1"/>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2"/>
        </w:rPr>
        <w:t xml:space="preserve"> </w:t>
      </w:r>
      <w:r w:rsidRPr="006469FE">
        <w:rPr>
          <w:rFonts w:asciiTheme="minorHAnsi" w:hAnsiTheme="minorHAnsi"/>
        </w:rPr>
        <w:t>t</w:t>
      </w:r>
      <w:r w:rsidRPr="006469FE">
        <w:rPr>
          <w:rFonts w:asciiTheme="minorHAnsi" w:hAnsiTheme="minorHAnsi"/>
          <w:spacing w:val="1"/>
        </w:rPr>
        <w:t>em</w:t>
      </w:r>
      <w:r w:rsidRPr="006469FE">
        <w:rPr>
          <w:rFonts w:asciiTheme="minorHAnsi" w:hAnsiTheme="minorHAnsi"/>
          <w:spacing w:val="-3"/>
        </w:rPr>
        <w:t>i</w:t>
      </w:r>
      <w:r w:rsidRPr="006469FE">
        <w:rPr>
          <w:rFonts w:asciiTheme="minorHAnsi" w:hAnsiTheme="minorHAnsi"/>
          <w:spacing w:val="1"/>
        </w:rPr>
        <w:t>n</w:t>
      </w:r>
      <w:r w:rsidRPr="006469FE">
        <w:rPr>
          <w:rFonts w:asciiTheme="minorHAnsi" w:hAnsiTheme="minorHAnsi"/>
        </w:rPr>
        <w:t>i,</w:t>
      </w:r>
      <w:r w:rsidRPr="006469FE">
        <w:rPr>
          <w:rFonts w:asciiTheme="minorHAnsi" w:hAnsiTheme="minorHAnsi"/>
          <w:spacing w:val="1"/>
        </w:rPr>
        <w:t xml:space="preserve"> me</w:t>
      </w:r>
      <w:r w:rsidRPr="006469FE">
        <w:rPr>
          <w:rFonts w:asciiTheme="minorHAnsi" w:hAnsiTheme="minorHAnsi"/>
          <w:spacing w:val="-2"/>
        </w:rPr>
        <w:t>v</w:t>
      </w:r>
      <w:r w:rsidRPr="006469FE">
        <w:rPr>
          <w:rFonts w:asciiTheme="minorHAnsi" w:hAnsiTheme="minorHAnsi"/>
        </w:rPr>
        <w:t>c</w:t>
      </w:r>
      <w:r w:rsidRPr="006469FE">
        <w:rPr>
          <w:rFonts w:asciiTheme="minorHAnsi" w:hAnsiTheme="minorHAnsi"/>
          <w:spacing w:val="1"/>
        </w:rPr>
        <w:t>u</w:t>
      </w:r>
      <w:r w:rsidRPr="006469FE">
        <w:rPr>
          <w:rFonts w:asciiTheme="minorHAnsi" w:hAnsiTheme="minorHAnsi"/>
        </w:rPr>
        <w:t>tl</w:t>
      </w:r>
      <w:r w:rsidRPr="006469FE">
        <w:rPr>
          <w:rFonts w:asciiTheme="minorHAnsi" w:hAnsiTheme="minorHAnsi"/>
          <w:spacing w:val="1"/>
        </w:rPr>
        <w:t>a</w:t>
      </w:r>
      <w:r w:rsidRPr="006469FE">
        <w:rPr>
          <w:rFonts w:asciiTheme="minorHAnsi" w:hAnsiTheme="minorHAnsi"/>
        </w:rPr>
        <w:t>r</w:t>
      </w:r>
      <w:r w:rsidRPr="006469FE">
        <w:rPr>
          <w:rFonts w:asciiTheme="minorHAnsi" w:hAnsiTheme="minorHAnsi"/>
          <w:spacing w:val="-3"/>
        </w:rPr>
        <w:t>ı</w:t>
      </w:r>
      <w:r w:rsidRPr="006469FE">
        <w:rPr>
          <w:rFonts w:asciiTheme="minorHAnsi" w:hAnsiTheme="minorHAnsi"/>
        </w:rPr>
        <w:t xml:space="preserve">n </w:t>
      </w:r>
      <w:r w:rsidRPr="006469FE">
        <w:rPr>
          <w:rFonts w:asciiTheme="minorHAnsi" w:hAnsiTheme="minorHAnsi"/>
          <w:spacing w:val="1"/>
        </w:rPr>
        <w:t>ba</w:t>
      </w:r>
      <w:r w:rsidRPr="006469FE">
        <w:rPr>
          <w:rFonts w:asciiTheme="minorHAnsi" w:hAnsiTheme="minorHAnsi"/>
        </w:rPr>
        <w:t>k</w:t>
      </w:r>
      <w:r w:rsidRPr="006469FE">
        <w:rPr>
          <w:rFonts w:asciiTheme="minorHAnsi" w:hAnsiTheme="minorHAnsi"/>
          <w:spacing w:val="-2"/>
        </w:rPr>
        <w:t>ı</w:t>
      </w:r>
      <w:r w:rsidRPr="006469FE">
        <w:rPr>
          <w:rFonts w:asciiTheme="minorHAnsi" w:hAnsiTheme="minorHAnsi"/>
        </w:rPr>
        <w:t>m</w:t>
      </w:r>
      <w:r w:rsidRPr="006469FE">
        <w:rPr>
          <w:rFonts w:asciiTheme="minorHAnsi" w:hAnsiTheme="minorHAnsi"/>
          <w:spacing w:val="4"/>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3"/>
        </w:rPr>
        <w:t xml:space="preserve"> </w:t>
      </w:r>
      <w:r w:rsidRPr="006469FE">
        <w:rPr>
          <w:rFonts w:asciiTheme="minorHAnsi" w:hAnsiTheme="minorHAnsi"/>
        </w:rPr>
        <w:t>k</w:t>
      </w:r>
      <w:r w:rsidRPr="006469FE">
        <w:rPr>
          <w:rFonts w:asciiTheme="minorHAnsi" w:hAnsiTheme="minorHAnsi"/>
          <w:spacing w:val="1"/>
        </w:rPr>
        <w:t>o</w:t>
      </w:r>
      <w:r w:rsidRPr="006469FE">
        <w:rPr>
          <w:rFonts w:asciiTheme="minorHAnsi" w:hAnsiTheme="minorHAnsi"/>
        </w:rPr>
        <w:t>ru</w:t>
      </w:r>
      <w:r w:rsidRPr="006469FE">
        <w:rPr>
          <w:rFonts w:asciiTheme="minorHAnsi" w:hAnsiTheme="minorHAnsi"/>
          <w:spacing w:val="1"/>
        </w:rPr>
        <w:t>n</w:t>
      </w:r>
      <w:r w:rsidRPr="006469FE">
        <w:rPr>
          <w:rFonts w:asciiTheme="minorHAnsi" w:hAnsiTheme="minorHAnsi"/>
          <w:spacing w:val="-1"/>
        </w:rPr>
        <w:t>m</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3"/>
        </w:rPr>
        <w:t>r</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ı t</w:t>
      </w:r>
      <w:r w:rsidRPr="006469FE">
        <w:rPr>
          <w:rFonts w:asciiTheme="minorHAnsi" w:hAnsiTheme="minorHAnsi"/>
          <w:spacing w:val="1"/>
        </w:rPr>
        <w:t>a</w:t>
      </w:r>
      <w:r w:rsidRPr="006469FE">
        <w:rPr>
          <w:rFonts w:asciiTheme="minorHAnsi" w:hAnsiTheme="minorHAnsi"/>
        </w:rPr>
        <w:t>kip</w:t>
      </w:r>
      <w:r w:rsidRPr="006469FE">
        <w:rPr>
          <w:rFonts w:asciiTheme="minorHAnsi" w:hAnsiTheme="minorHAnsi"/>
          <w:spacing w:val="3"/>
        </w:rPr>
        <w:t xml:space="preserve"> </w:t>
      </w:r>
      <w:r w:rsidRPr="006469FE">
        <w:rPr>
          <w:rFonts w:asciiTheme="minorHAnsi" w:hAnsiTheme="minorHAnsi"/>
          <w:spacing w:val="1"/>
        </w:rPr>
        <w:t>e</w:t>
      </w:r>
      <w:r w:rsidRPr="006469FE">
        <w:rPr>
          <w:rFonts w:asciiTheme="minorHAnsi" w:hAnsiTheme="minorHAnsi"/>
        </w:rPr>
        <w:t>t</w:t>
      </w:r>
      <w:r w:rsidRPr="006469FE">
        <w:rPr>
          <w:rFonts w:asciiTheme="minorHAnsi" w:hAnsiTheme="minorHAnsi"/>
          <w:spacing w:val="2"/>
        </w:rPr>
        <w:t>m</w:t>
      </w:r>
      <w:r w:rsidRPr="006469FE">
        <w:rPr>
          <w:rFonts w:asciiTheme="minorHAnsi" w:hAnsiTheme="minorHAnsi"/>
          <w:spacing w:val="1"/>
        </w:rPr>
        <w:t>e</w:t>
      </w:r>
      <w:r w:rsidRPr="006469FE">
        <w:rPr>
          <w:rFonts w:asciiTheme="minorHAnsi" w:hAnsiTheme="minorHAnsi"/>
        </w:rPr>
        <w:t>k.</w:t>
      </w:r>
      <w:r w:rsidRPr="006469FE">
        <w:rPr>
          <w:rFonts w:asciiTheme="minorHAnsi" w:hAnsiTheme="minorHAnsi"/>
          <w:spacing w:val="5"/>
        </w:rPr>
        <w:t xml:space="preserve"> </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w:t>
      </w:r>
      <w:r w:rsidRPr="006469FE">
        <w:rPr>
          <w:rFonts w:asciiTheme="minorHAnsi" w:hAnsiTheme="minorHAnsi"/>
          <w:spacing w:val="-2"/>
        </w:rPr>
        <w:t>u</w:t>
      </w:r>
      <w:r w:rsidRPr="006469FE">
        <w:rPr>
          <w:rFonts w:asciiTheme="minorHAnsi" w:hAnsiTheme="minorHAnsi"/>
          <w:spacing w:val="1"/>
        </w:rPr>
        <w:t>m</w:t>
      </w:r>
      <w:r w:rsidRPr="006469FE">
        <w:rPr>
          <w:rFonts w:asciiTheme="minorHAnsi" w:hAnsiTheme="minorHAnsi"/>
        </w:rPr>
        <w:t>lul</w:t>
      </w:r>
      <w:r w:rsidRPr="006469FE">
        <w:rPr>
          <w:rFonts w:asciiTheme="minorHAnsi" w:hAnsiTheme="minorHAnsi"/>
          <w:spacing w:val="1"/>
        </w:rPr>
        <w:t>a</w:t>
      </w:r>
      <w:r w:rsidRPr="006469FE">
        <w:rPr>
          <w:rFonts w:asciiTheme="minorHAnsi" w:hAnsiTheme="minorHAnsi"/>
        </w:rPr>
        <w:t>r iç</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1"/>
        </w:rPr>
        <w:t xml:space="preserve"> </w:t>
      </w:r>
      <w:r w:rsidRPr="006469FE">
        <w:rPr>
          <w:rFonts w:asciiTheme="minorHAnsi" w:hAnsiTheme="minorHAnsi"/>
          <w:spacing w:val="-1"/>
        </w:rPr>
        <w:t>b</w:t>
      </w:r>
      <w:r w:rsidRPr="006469FE">
        <w:rPr>
          <w:rFonts w:asciiTheme="minorHAnsi" w:hAnsiTheme="minorHAnsi"/>
          <w:spacing w:val="1"/>
        </w:rPr>
        <w:t>e</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enm</w:t>
      </w:r>
      <w:r w:rsidRPr="006469FE">
        <w:rPr>
          <w:rFonts w:asciiTheme="minorHAnsi" w:hAnsiTheme="minorHAnsi"/>
          <w:w w:val="72"/>
        </w:rPr>
        <w:t>iş</w:t>
      </w:r>
      <w:r w:rsidRPr="006469FE">
        <w:rPr>
          <w:rFonts w:asciiTheme="minorHAnsi" w:hAnsiTheme="minorHAnsi"/>
        </w:rPr>
        <w:t xml:space="preserve"> </w:t>
      </w:r>
      <w:r w:rsidRPr="006469FE">
        <w:rPr>
          <w:rFonts w:asciiTheme="minorHAnsi" w:hAnsiTheme="minorHAnsi"/>
          <w:spacing w:val="1"/>
        </w:rPr>
        <w:t>o</w:t>
      </w:r>
      <w:r w:rsidRPr="006469FE">
        <w:rPr>
          <w:rFonts w:asciiTheme="minorHAnsi" w:hAnsiTheme="minorHAnsi"/>
        </w:rPr>
        <w:t>r</w:t>
      </w:r>
      <w:r w:rsidRPr="006469FE">
        <w:rPr>
          <w:rFonts w:asciiTheme="minorHAnsi" w:hAnsiTheme="minorHAnsi"/>
          <w:spacing w:val="-3"/>
        </w:rPr>
        <w:t>t</w:t>
      </w:r>
      <w:r w:rsidRPr="006469FE">
        <w:rPr>
          <w:rFonts w:asciiTheme="minorHAnsi" w:hAnsiTheme="minorHAnsi"/>
          <w:spacing w:val="1"/>
        </w:rPr>
        <w:t>a</w:t>
      </w:r>
      <w:r w:rsidRPr="006469FE">
        <w:rPr>
          <w:rFonts w:asciiTheme="minorHAnsi" w:hAnsiTheme="minorHAnsi"/>
        </w:rPr>
        <w:t xml:space="preserve">k </w:t>
      </w:r>
      <w:r w:rsidRPr="006469FE">
        <w:rPr>
          <w:rFonts w:asciiTheme="minorHAnsi" w:hAnsiTheme="minorHAnsi"/>
          <w:spacing w:val="-1"/>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2"/>
        </w:rPr>
        <w:t xml:space="preserve"> v</w:t>
      </w:r>
      <w:r w:rsidRPr="006469FE">
        <w:rPr>
          <w:rFonts w:asciiTheme="minorHAnsi" w:hAnsiTheme="minorHAnsi"/>
        </w:rPr>
        <w:t>e</w:t>
      </w:r>
      <w:r w:rsidRPr="006469FE">
        <w:rPr>
          <w:rFonts w:asciiTheme="minorHAnsi" w:hAnsiTheme="minorHAnsi"/>
          <w:spacing w:val="1"/>
        </w:rPr>
        <w:t xml:space="preserve"> </w:t>
      </w: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w:t>
      </w:r>
      <w:r w:rsidRPr="006469FE">
        <w:rPr>
          <w:rFonts w:asciiTheme="minorHAnsi" w:hAnsiTheme="minorHAnsi"/>
          <w:spacing w:val="5"/>
        </w:rPr>
        <w:t>u</w:t>
      </w:r>
      <w:r w:rsidRPr="006469FE">
        <w:rPr>
          <w:rFonts w:asciiTheme="minorHAnsi" w:hAnsiTheme="minorHAnsi"/>
          <w:spacing w:val="1"/>
        </w:rPr>
        <w:t>m</w:t>
      </w:r>
      <w:r w:rsidRPr="006469FE">
        <w:rPr>
          <w:rFonts w:asciiTheme="minorHAnsi" w:hAnsiTheme="minorHAnsi"/>
        </w:rPr>
        <w:t>lul</w:t>
      </w:r>
      <w:r w:rsidRPr="006469FE">
        <w:rPr>
          <w:rFonts w:asciiTheme="minorHAnsi" w:hAnsiTheme="minorHAnsi"/>
          <w:spacing w:val="1"/>
        </w:rPr>
        <w:t>u</w:t>
      </w:r>
      <w:r w:rsidRPr="006469FE">
        <w:rPr>
          <w:rFonts w:asciiTheme="minorHAnsi" w:hAnsiTheme="minorHAnsi"/>
        </w:rPr>
        <w:t>kları</w:t>
      </w:r>
      <w:r w:rsidRPr="006469FE">
        <w:rPr>
          <w:rFonts w:asciiTheme="minorHAnsi" w:hAnsiTheme="minorHAnsi"/>
          <w:spacing w:val="-2"/>
        </w:rPr>
        <w:t xml:space="preserve"> y</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e</w:t>
      </w:r>
      <w:r w:rsidRPr="006469FE">
        <w:rPr>
          <w:rFonts w:asciiTheme="minorHAnsi" w:hAnsiTheme="minorHAnsi"/>
          <w:spacing w:val="1"/>
        </w:rPr>
        <w:t xml:space="preserve">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ti</w:t>
      </w:r>
      <w:r w:rsidRPr="006469FE">
        <w:rPr>
          <w:rFonts w:asciiTheme="minorHAnsi" w:hAnsiTheme="minorHAnsi"/>
          <w:spacing w:val="-1"/>
        </w:rPr>
        <w:t>r</w:t>
      </w:r>
      <w:r w:rsidRPr="006469FE">
        <w:rPr>
          <w:rFonts w:asciiTheme="minorHAnsi" w:hAnsiTheme="minorHAnsi"/>
          <w:spacing w:val="1"/>
        </w:rPr>
        <w:t>me</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spacing w:val="-1"/>
        </w:rPr>
        <w:t>M</w:t>
      </w:r>
      <w:r w:rsidRPr="006469FE">
        <w:rPr>
          <w:rFonts w:asciiTheme="minorHAnsi" w:hAnsiTheme="minorHAnsi"/>
          <w:spacing w:val="1"/>
        </w:rPr>
        <w:t>üdü</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ü</w:t>
      </w:r>
      <w:r w:rsidRPr="006469FE">
        <w:rPr>
          <w:rFonts w:asciiTheme="minorHAnsi" w:hAnsiTheme="minorHAnsi"/>
          <w:spacing w:val="-1"/>
        </w:rPr>
        <w:t>ğ</w:t>
      </w:r>
      <w:r w:rsidRPr="006469FE">
        <w:rPr>
          <w:rFonts w:asciiTheme="minorHAnsi" w:hAnsiTheme="minorHAnsi"/>
          <w:spacing w:val="1"/>
        </w:rPr>
        <w:t>ü</w:t>
      </w:r>
      <w:r w:rsidRPr="006469FE">
        <w:rPr>
          <w:rFonts w:asciiTheme="minorHAnsi" w:hAnsiTheme="minorHAnsi"/>
        </w:rPr>
        <w:t>n</w:t>
      </w:r>
      <w:r w:rsidRPr="006469FE">
        <w:rPr>
          <w:rFonts w:asciiTheme="minorHAnsi" w:hAnsiTheme="minorHAnsi"/>
          <w:spacing w:val="1"/>
        </w:rPr>
        <w:t xml:space="preserve"> S</w:t>
      </w:r>
      <w:r w:rsidRPr="006469FE">
        <w:rPr>
          <w:rFonts w:asciiTheme="minorHAnsi" w:hAnsiTheme="minorHAnsi"/>
        </w:rPr>
        <w:t>i</w:t>
      </w:r>
      <w:r w:rsidRPr="006469FE">
        <w:rPr>
          <w:rFonts w:asciiTheme="minorHAnsi" w:hAnsiTheme="minorHAnsi"/>
          <w:spacing w:val="-3"/>
        </w:rPr>
        <w:t>v</w:t>
      </w:r>
      <w:r w:rsidRPr="006469FE">
        <w:rPr>
          <w:rFonts w:asciiTheme="minorHAnsi" w:hAnsiTheme="minorHAnsi"/>
        </w:rPr>
        <w:t>il</w:t>
      </w:r>
      <w:r w:rsidRPr="006469FE">
        <w:rPr>
          <w:rFonts w:asciiTheme="minorHAnsi" w:hAnsiTheme="minorHAnsi"/>
          <w:spacing w:val="-1"/>
        </w:rPr>
        <w:t xml:space="preserve"> </w:t>
      </w:r>
      <w:r w:rsidRPr="006469FE">
        <w:rPr>
          <w:rFonts w:asciiTheme="minorHAnsi" w:hAnsiTheme="minorHAnsi"/>
          <w:spacing w:val="1"/>
        </w:rPr>
        <w:t>Sa</w:t>
      </w:r>
      <w:r w:rsidRPr="006469FE">
        <w:rPr>
          <w:rFonts w:asciiTheme="minorHAnsi" w:hAnsiTheme="minorHAnsi"/>
          <w:spacing w:val="-2"/>
        </w:rPr>
        <w:t>v</w:t>
      </w:r>
      <w:r w:rsidRPr="006469FE">
        <w:rPr>
          <w:rFonts w:asciiTheme="minorHAnsi" w:hAnsiTheme="minorHAnsi"/>
          <w:spacing w:val="1"/>
        </w:rPr>
        <w:t>unm</w:t>
      </w:r>
      <w:r w:rsidRPr="006469FE">
        <w:rPr>
          <w:rFonts w:asciiTheme="minorHAnsi" w:hAnsiTheme="minorHAnsi"/>
        </w:rPr>
        <w:t>a</w:t>
      </w:r>
      <w:r w:rsidRPr="006469FE">
        <w:rPr>
          <w:rFonts w:asciiTheme="minorHAnsi" w:hAnsiTheme="minorHAnsi"/>
          <w:spacing w:val="-1"/>
        </w:rPr>
        <w:t xml:space="preserve"> </w:t>
      </w:r>
      <w:r w:rsidRPr="006469FE">
        <w:rPr>
          <w:rFonts w:asciiTheme="minorHAnsi" w:hAnsiTheme="minorHAnsi"/>
        </w:rPr>
        <w:t>Hi</w:t>
      </w:r>
      <w:r w:rsidRPr="006469FE">
        <w:rPr>
          <w:rFonts w:asciiTheme="minorHAnsi" w:hAnsiTheme="minorHAnsi"/>
          <w:spacing w:val="-3"/>
        </w:rPr>
        <w:t>z</w:t>
      </w:r>
      <w:r w:rsidRPr="006469FE">
        <w:rPr>
          <w:rFonts w:asciiTheme="minorHAnsi" w:hAnsiTheme="minorHAnsi"/>
          <w:spacing w:val="1"/>
        </w:rPr>
        <w:t>me</w:t>
      </w:r>
      <w:r w:rsidRPr="006469FE">
        <w:rPr>
          <w:rFonts w:asciiTheme="minorHAnsi" w:hAnsiTheme="minorHAnsi"/>
        </w:rPr>
        <w:t>tl</w:t>
      </w:r>
      <w:r w:rsidRPr="006469FE">
        <w:rPr>
          <w:rFonts w:asciiTheme="minorHAnsi" w:hAnsiTheme="minorHAnsi"/>
          <w:spacing w:val="1"/>
        </w:rPr>
        <w:t>e</w:t>
      </w:r>
      <w:r w:rsidRPr="006469FE">
        <w:rPr>
          <w:rFonts w:asciiTheme="minorHAnsi" w:hAnsiTheme="minorHAnsi"/>
        </w:rPr>
        <w:t>ri</w:t>
      </w:r>
      <w:r w:rsidRPr="006469FE">
        <w:rPr>
          <w:rFonts w:asciiTheme="minorHAnsi" w:hAnsiTheme="minorHAnsi"/>
          <w:spacing w:val="-1"/>
        </w:rPr>
        <w:t xml:space="preserve"> </w:t>
      </w:r>
      <w:r w:rsidRPr="006469FE">
        <w:rPr>
          <w:rFonts w:asciiTheme="minorHAnsi" w:hAnsiTheme="minorHAnsi"/>
        </w:rPr>
        <w:t>ile</w:t>
      </w:r>
      <w:r w:rsidRPr="006469FE">
        <w:rPr>
          <w:rFonts w:asciiTheme="minorHAnsi" w:hAnsiTheme="minorHAnsi"/>
          <w:spacing w:val="1"/>
        </w:rPr>
        <w:t xml:space="preserve"> </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rPr>
        <w:t>i</w:t>
      </w:r>
      <w:r w:rsidRPr="006469FE">
        <w:rPr>
          <w:rFonts w:asciiTheme="minorHAnsi" w:hAnsiTheme="minorHAnsi"/>
          <w:spacing w:val="2"/>
        </w:rPr>
        <w:t xml:space="preserve"> </w:t>
      </w:r>
      <w:r w:rsidRPr="006469FE">
        <w:rPr>
          <w:rFonts w:asciiTheme="minorHAnsi" w:hAnsiTheme="minorHAnsi"/>
        </w:rPr>
        <w:t>f</w:t>
      </w:r>
      <w:r w:rsidRPr="006469FE">
        <w:rPr>
          <w:rFonts w:asciiTheme="minorHAnsi" w:hAnsiTheme="minorHAnsi"/>
          <w:spacing w:val="1"/>
        </w:rPr>
        <w:t>aa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tl</w:t>
      </w:r>
      <w:r w:rsidRPr="006469FE">
        <w:rPr>
          <w:rFonts w:asciiTheme="minorHAnsi" w:hAnsiTheme="minorHAnsi"/>
          <w:spacing w:val="1"/>
        </w:rPr>
        <w:t>e</w:t>
      </w:r>
      <w:r w:rsidRPr="006469FE">
        <w:rPr>
          <w:rFonts w:asciiTheme="minorHAnsi" w:hAnsiTheme="minorHAnsi"/>
        </w:rPr>
        <w:t xml:space="preserve">ri </w:t>
      </w:r>
      <w:r w:rsidRPr="006469FE">
        <w:rPr>
          <w:rFonts w:asciiTheme="minorHAnsi" w:hAnsiTheme="minorHAnsi"/>
          <w:spacing w:val="-2"/>
        </w:rPr>
        <w:t>y</w:t>
      </w:r>
      <w:r w:rsidRPr="006469FE">
        <w:rPr>
          <w:rFonts w:asciiTheme="minorHAnsi" w:hAnsiTheme="minorHAnsi"/>
          <w:spacing w:val="1"/>
        </w:rPr>
        <w:t>ü</w:t>
      </w:r>
      <w:r w:rsidRPr="006469FE">
        <w:rPr>
          <w:rFonts w:asciiTheme="minorHAnsi" w:hAnsiTheme="minorHAnsi"/>
        </w:rPr>
        <w:t>rüt</w:t>
      </w:r>
      <w:r w:rsidRPr="006469FE">
        <w:rPr>
          <w:rFonts w:asciiTheme="minorHAnsi" w:hAnsiTheme="minorHAnsi"/>
          <w:spacing w:val="2"/>
        </w:rPr>
        <w:t>m</w:t>
      </w:r>
      <w:r w:rsidRPr="006469FE">
        <w:rPr>
          <w:rFonts w:asciiTheme="minorHAnsi" w:hAnsiTheme="minorHAnsi"/>
          <w:spacing w:val="1"/>
        </w:rPr>
        <w:t>e</w:t>
      </w:r>
      <w:r w:rsidRPr="006469FE">
        <w:rPr>
          <w:rFonts w:asciiTheme="minorHAnsi" w:hAnsiTheme="minorHAnsi"/>
          <w:spacing w:val="7"/>
        </w:rPr>
        <w:t>k</w:t>
      </w:r>
      <w:r w:rsidRPr="006469FE">
        <w:rPr>
          <w:rFonts w:asciiTheme="minorHAnsi" w:hAnsiTheme="minorHAnsi"/>
        </w:rPr>
        <w:t>.</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spacing w:val="-2"/>
        </w:rPr>
        <w:t>Y</w:t>
      </w:r>
      <w:r w:rsidRPr="006469FE">
        <w:rPr>
          <w:rFonts w:asciiTheme="minorHAnsi" w:hAnsiTheme="minorHAnsi"/>
          <w:spacing w:val="1"/>
        </w:rPr>
        <w:t>öne</w:t>
      </w:r>
      <w:r w:rsidRPr="006469FE">
        <w:rPr>
          <w:rFonts w:asciiTheme="minorHAnsi" w:hAnsiTheme="minorHAnsi"/>
        </w:rPr>
        <w:t>ticisi t</w:t>
      </w:r>
      <w:r w:rsidRPr="006469FE">
        <w:rPr>
          <w:rFonts w:asciiTheme="minorHAnsi" w:hAnsiTheme="minorHAnsi"/>
          <w:spacing w:val="1"/>
        </w:rPr>
        <w:t>a</w:t>
      </w:r>
      <w:r w:rsidRPr="006469FE">
        <w:rPr>
          <w:rFonts w:asciiTheme="minorHAnsi" w:hAnsiTheme="minorHAnsi"/>
        </w:rPr>
        <w:t>r</w:t>
      </w:r>
      <w:r w:rsidRPr="006469FE">
        <w:rPr>
          <w:rFonts w:asciiTheme="minorHAnsi" w:hAnsiTheme="minorHAnsi"/>
          <w:spacing w:val="-2"/>
        </w:rPr>
        <w:t>a</w:t>
      </w:r>
      <w:r w:rsidRPr="006469FE">
        <w:rPr>
          <w:rFonts w:asciiTheme="minorHAnsi" w:hAnsiTheme="minorHAnsi"/>
          <w:spacing w:val="3"/>
        </w:rPr>
        <w:t>f</w:t>
      </w:r>
      <w:r w:rsidRPr="006469FE">
        <w:rPr>
          <w:rFonts w:asciiTheme="minorHAnsi" w:hAnsiTheme="minorHAnsi"/>
          <w:spacing w:val="-2"/>
        </w:rPr>
        <w:t>ı</w:t>
      </w:r>
      <w:r w:rsidRPr="006469FE">
        <w:rPr>
          <w:rFonts w:asciiTheme="minorHAnsi" w:hAnsiTheme="minorHAnsi"/>
          <w:spacing w:val="1"/>
        </w:rPr>
        <w:t>nd</w:t>
      </w:r>
      <w:r w:rsidRPr="006469FE">
        <w:rPr>
          <w:rFonts w:asciiTheme="minorHAnsi" w:hAnsiTheme="minorHAnsi"/>
          <w:spacing w:val="-1"/>
        </w:rPr>
        <w:t>a</w:t>
      </w:r>
      <w:r w:rsidRPr="006469FE">
        <w:rPr>
          <w:rFonts w:asciiTheme="minorHAnsi" w:hAnsiTheme="minorHAnsi"/>
        </w:rPr>
        <w:t xml:space="preserve">n </w:t>
      </w:r>
      <w:r w:rsidRPr="006469FE">
        <w:rPr>
          <w:rFonts w:asciiTheme="minorHAnsi" w:hAnsiTheme="minorHAnsi"/>
          <w:spacing w:val="-1"/>
        </w:rPr>
        <w:t>g</w:t>
      </w:r>
      <w:r w:rsidRPr="006469FE">
        <w:rPr>
          <w:rFonts w:asciiTheme="minorHAnsi" w:hAnsiTheme="minorHAnsi"/>
          <w:spacing w:val="1"/>
        </w:rPr>
        <w:t>ö</w:t>
      </w:r>
      <w:r w:rsidRPr="006469FE">
        <w:rPr>
          <w:rFonts w:asciiTheme="minorHAnsi" w:hAnsiTheme="minorHAnsi"/>
        </w:rPr>
        <w:t>re</w:t>
      </w:r>
      <w:r w:rsidRPr="006469FE">
        <w:rPr>
          <w:rFonts w:asciiTheme="minorHAnsi" w:hAnsiTheme="minorHAnsi"/>
          <w:spacing w:val="-2"/>
        </w:rPr>
        <w:t>v</w:t>
      </w:r>
      <w:r w:rsidRPr="006469FE">
        <w:rPr>
          <w:rFonts w:asciiTheme="minorHAnsi" w:hAnsiTheme="minorHAnsi"/>
        </w:rPr>
        <w:t>le</w:t>
      </w:r>
      <w:r w:rsidRPr="006469FE">
        <w:rPr>
          <w:rFonts w:asciiTheme="minorHAnsi" w:hAnsiTheme="minorHAnsi"/>
          <w:spacing w:val="1"/>
        </w:rPr>
        <w:t>nd</w:t>
      </w:r>
      <w:r w:rsidRPr="006469FE">
        <w:rPr>
          <w:rFonts w:asciiTheme="minorHAnsi" w:hAnsiTheme="minorHAnsi"/>
        </w:rPr>
        <w:t>i</w:t>
      </w:r>
      <w:r w:rsidRPr="006469FE">
        <w:rPr>
          <w:rFonts w:asciiTheme="minorHAnsi" w:hAnsiTheme="minorHAnsi"/>
          <w:spacing w:val="-1"/>
        </w:rPr>
        <w:t>r</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d</w:t>
      </w:r>
      <w:r w:rsidRPr="006469FE">
        <w:rPr>
          <w:rFonts w:asciiTheme="minorHAnsi" w:hAnsiTheme="minorHAnsi"/>
          <w:spacing w:val="2"/>
        </w:rPr>
        <w:t>i</w:t>
      </w:r>
      <w:r w:rsidRPr="006469FE">
        <w:rPr>
          <w:rFonts w:asciiTheme="minorHAnsi" w:hAnsiTheme="minorHAnsi"/>
          <w:spacing w:val="-1"/>
        </w:rPr>
        <w:t>ğ</w:t>
      </w:r>
      <w:r w:rsidRPr="006469FE">
        <w:rPr>
          <w:rFonts w:asciiTheme="minorHAnsi" w:hAnsiTheme="minorHAnsi"/>
        </w:rPr>
        <w:t>i t</w:t>
      </w:r>
      <w:r w:rsidRPr="006469FE">
        <w:rPr>
          <w:rFonts w:asciiTheme="minorHAnsi" w:hAnsiTheme="minorHAnsi"/>
          <w:spacing w:val="1"/>
        </w:rPr>
        <w:t>op</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rPr>
        <w:t>t</w:t>
      </w:r>
      <w:r w:rsidRPr="006469FE">
        <w:rPr>
          <w:rFonts w:asciiTheme="minorHAnsi" w:hAnsiTheme="minorHAnsi"/>
          <w:spacing w:val="-1"/>
        </w:rPr>
        <w:t>ı</w:t>
      </w:r>
      <w:r w:rsidRPr="006469FE">
        <w:rPr>
          <w:rFonts w:asciiTheme="minorHAnsi" w:hAnsiTheme="minorHAnsi"/>
        </w:rPr>
        <w:t xml:space="preserve">, </w:t>
      </w:r>
      <w:r w:rsidRPr="006469FE">
        <w:rPr>
          <w:rFonts w:asciiTheme="minorHAnsi" w:hAnsiTheme="minorHAnsi"/>
          <w:spacing w:val="1"/>
        </w:rPr>
        <w:t>e</w:t>
      </w:r>
      <w:r w:rsidRPr="006469FE">
        <w:rPr>
          <w:rFonts w:asciiTheme="minorHAnsi" w:hAnsiTheme="minorHAnsi"/>
          <w:spacing w:val="-1"/>
        </w:rPr>
        <w:t>ğ</w:t>
      </w:r>
      <w:r w:rsidRPr="006469FE">
        <w:rPr>
          <w:rFonts w:asciiTheme="minorHAnsi" w:hAnsiTheme="minorHAnsi"/>
        </w:rPr>
        <w:t>iti</w:t>
      </w:r>
      <w:r w:rsidRPr="006469FE">
        <w:rPr>
          <w:rFonts w:asciiTheme="minorHAnsi" w:hAnsiTheme="minorHAnsi"/>
          <w:spacing w:val="1"/>
        </w:rPr>
        <w:t>m</w:t>
      </w:r>
      <w:r w:rsidRPr="006469FE">
        <w:rPr>
          <w:rFonts w:asciiTheme="minorHAnsi" w:hAnsiTheme="minorHAnsi"/>
        </w:rPr>
        <w:t>, k</w:t>
      </w:r>
      <w:r w:rsidRPr="006469FE">
        <w:rPr>
          <w:rFonts w:asciiTheme="minorHAnsi" w:hAnsiTheme="minorHAnsi"/>
          <w:spacing w:val="-1"/>
        </w:rPr>
        <w:t>o</w:t>
      </w:r>
      <w:r w:rsidRPr="006469FE">
        <w:rPr>
          <w:rFonts w:asciiTheme="minorHAnsi" w:hAnsiTheme="minorHAnsi"/>
          <w:spacing w:val="1"/>
        </w:rPr>
        <w:t>m</w:t>
      </w:r>
      <w:r w:rsidRPr="006469FE">
        <w:rPr>
          <w:rFonts w:asciiTheme="minorHAnsi" w:hAnsiTheme="minorHAnsi"/>
        </w:rPr>
        <w:t>is</w:t>
      </w:r>
      <w:r w:rsidRPr="006469FE">
        <w:rPr>
          <w:rFonts w:asciiTheme="minorHAnsi" w:hAnsiTheme="minorHAnsi"/>
          <w:spacing w:val="-3"/>
        </w:rPr>
        <w:t>y</w:t>
      </w:r>
      <w:r w:rsidRPr="006469FE">
        <w:rPr>
          <w:rFonts w:asciiTheme="minorHAnsi" w:hAnsiTheme="minorHAnsi"/>
          <w:spacing w:val="1"/>
        </w:rPr>
        <w:t>o</w:t>
      </w:r>
      <w:r w:rsidRPr="006469FE">
        <w:rPr>
          <w:rFonts w:asciiTheme="minorHAnsi" w:hAnsiTheme="minorHAnsi"/>
        </w:rPr>
        <w:t xml:space="preserve">n </w:t>
      </w:r>
      <w:r w:rsidRPr="006469FE">
        <w:rPr>
          <w:rFonts w:asciiTheme="minorHAnsi" w:hAnsiTheme="minorHAnsi"/>
          <w:spacing w:val="-2"/>
        </w:rPr>
        <w:t>v</w:t>
      </w:r>
      <w:r w:rsidRPr="006469FE">
        <w:rPr>
          <w:rFonts w:asciiTheme="minorHAnsi" w:hAnsiTheme="minorHAnsi"/>
        </w:rPr>
        <w:t>e k</w:t>
      </w:r>
      <w:r w:rsidRPr="006469FE">
        <w:rPr>
          <w:rFonts w:asciiTheme="minorHAnsi" w:hAnsiTheme="minorHAnsi"/>
          <w:spacing w:val="1"/>
        </w:rPr>
        <w:t>om</w:t>
      </w:r>
      <w:r w:rsidRPr="006469FE">
        <w:rPr>
          <w:rFonts w:asciiTheme="minorHAnsi" w:hAnsiTheme="minorHAnsi"/>
        </w:rPr>
        <w:t>ite</w:t>
      </w:r>
      <w:r w:rsidRPr="006469FE">
        <w:rPr>
          <w:rFonts w:asciiTheme="minorHAnsi" w:hAnsiTheme="minorHAnsi"/>
          <w:spacing w:val="45"/>
        </w:rPr>
        <w:t xml:space="preserve"> </w:t>
      </w:r>
      <w:r w:rsidRPr="006469FE">
        <w:rPr>
          <w:rFonts w:asciiTheme="minorHAnsi" w:hAnsiTheme="minorHAnsi"/>
          <w:spacing w:val="-2"/>
        </w:rPr>
        <w:t>v</w:t>
      </w:r>
      <w:r w:rsidRPr="006469FE">
        <w:rPr>
          <w:rFonts w:asciiTheme="minorHAnsi" w:hAnsiTheme="minorHAnsi"/>
          <w:spacing w:val="1"/>
        </w:rPr>
        <w:t>b</w:t>
      </w:r>
      <w:r w:rsidRPr="006469FE">
        <w:rPr>
          <w:rFonts w:asciiTheme="minorHAnsi" w:hAnsiTheme="minorHAnsi"/>
        </w:rPr>
        <w:t>. çalışma</w:t>
      </w:r>
      <w:r w:rsidRPr="006469FE">
        <w:rPr>
          <w:rFonts w:asciiTheme="minorHAnsi" w:hAnsiTheme="minorHAnsi"/>
          <w:spacing w:val="8"/>
          <w:w w:val="92"/>
        </w:rPr>
        <w:t xml:space="preserve"> </w:t>
      </w:r>
      <w:r w:rsidRPr="006469FE">
        <w:rPr>
          <w:rFonts w:asciiTheme="minorHAnsi" w:hAnsiTheme="minorHAnsi"/>
          <w:spacing w:val="-1"/>
        </w:rPr>
        <w:t>g</w:t>
      </w:r>
      <w:r w:rsidRPr="006469FE">
        <w:rPr>
          <w:rFonts w:asciiTheme="minorHAnsi" w:hAnsiTheme="minorHAnsi"/>
        </w:rPr>
        <w:t>ru</w:t>
      </w:r>
      <w:r w:rsidRPr="006469FE">
        <w:rPr>
          <w:rFonts w:asciiTheme="minorHAnsi" w:hAnsiTheme="minorHAnsi"/>
          <w:spacing w:val="1"/>
        </w:rPr>
        <w:t>p</w:t>
      </w:r>
      <w:r w:rsidRPr="006469FE">
        <w:rPr>
          <w:rFonts w:asciiTheme="minorHAnsi" w:hAnsiTheme="minorHAnsi"/>
        </w:rPr>
        <w:t>lar</w:t>
      </w:r>
      <w:r w:rsidRPr="006469FE">
        <w:rPr>
          <w:rFonts w:asciiTheme="minorHAnsi" w:hAnsiTheme="minorHAnsi"/>
          <w:spacing w:val="-2"/>
        </w:rPr>
        <w:t>ı</w:t>
      </w:r>
      <w:r w:rsidRPr="006469FE">
        <w:rPr>
          <w:rFonts w:asciiTheme="minorHAnsi" w:hAnsiTheme="minorHAnsi"/>
          <w:spacing w:val="1"/>
        </w:rPr>
        <w:t>nd</w:t>
      </w:r>
      <w:r w:rsidRPr="006469FE">
        <w:rPr>
          <w:rFonts w:asciiTheme="minorHAnsi" w:hAnsiTheme="minorHAnsi"/>
        </w:rPr>
        <w:t>a</w:t>
      </w:r>
      <w:r w:rsidRPr="006469FE">
        <w:rPr>
          <w:rFonts w:asciiTheme="minorHAnsi" w:hAnsiTheme="minorHAnsi"/>
          <w:spacing w:val="1"/>
        </w:rPr>
        <w:t xml:space="preserve"> </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r al</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Ü</w:t>
      </w:r>
      <w:r w:rsidRPr="006469FE">
        <w:rPr>
          <w:rFonts w:asciiTheme="minorHAnsi" w:hAnsiTheme="minorHAnsi"/>
          <w:spacing w:val="-1"/>
        </w:rPr>
        <w:t>l</w:t>
      </w:r>
      <w:r w:rsidRPr="006469FE">
        <w:rPr>
          <w:rFonts w:asciiTheme="minorHAnsi" w:hAnsiTheme="minorHAnsi"/>
        </w:rPr>
        <w:t>ke</w:t>
      </w:r>
      <w:r w:rsidRPr="006469FE">
        <w:rPr>
          <w:rFonts w:asciiTheme="minorHAnsi" w:hAnsiTheme="minorHAnsi"/>
          <w:spacing w:val="42"/>
        </w:rPr>
        <w:t xml:space="preserve"> </w:t>
      </w:r>
      <w:r w:rsidRPr="006469FE">
        <w:rPr>
          <w:rFonts w:asciiTheme="minorHAnsi" w:hAnsiTheme="minorHAnsi"/>
          <w:spacing w:val="1"/>
        </w:rPr>
        <w:t>e</w:t>
      </w:r>
      <w:r w:rsidRPr="006469FE">
        <w:rPr>
          <w:rFonts w:asciiTheme="minorHAnsi" w:hAnsiTheme="minorHAnsi"/>
        </w:rPr>
        <w:t>k</w:t>
      </w:r>
      <w:r w:rsidRPr="006469FE">
        <w:rPr>
          <w:rFonts w:asciiTheme="minorHAnsi" w:hAnsiTheme="minorHAnsi"/>
          <w:spacing w:val="1"/>
        </w:rPr>
        <w:t>o</w:t>
      </w:r>
      <w:r w:rsidRPr="006469FE">
        <w:rPr>
          <w:rFonts w:asciiTheme="minorHAnsi" w:hAnsiTheme="minorHAnsi"/>
          <w:spacing w:val="-1"/>
        </w:rPr>
        <w:t>no</w:t>
      </w:r>
      <w:r w:rsidRPr="006469FE">
        <w:rPr>
          <w:rFonts w:asciiTheme="minorHAnsi" w:hAnsiTheme="minorHAnsi"/>
          <w:spacing w:val="1"/>
        </w:rPr>
        <w:t>m</w:t>
      </w:r>
      <w:r w:rsidRPr="006469FE">
        <w:rPr>
          <w:rFonts w:asciiTheme="minorHAnsi" w:hAnsiTheme="minorHAnsi"/>
        </w:rPr>
        <w:t>is</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i,</w:t>
      </w:r>
      <w:r w:rsidRPr="006469FE">
        <w:rPr>
          <w:rFonts w:asciiTheme="minorHAnsi" w:hAnsiTheme="minorHAnsi"/>
          <w:spacing w:val="41"/>
        </w:rPr>
        <w:t xml:space="preserve"> </w:t>
      </w:r>
      <w:r w:rsidRPr="006469FE">
        <w:rPr>
          <w:rFonts w:asciiTheme="minorHAnsi" w:hAnsiTheme="minorHAnsi"/>
        </w:rPr>
        <w:t>t</w:t>
      </w:r>
      <w:r w:rsidRPr="006469FE">
        <w:rPr>
          <w:rFonts w:asciiTheme="minorHAnsi" w:hAnsiTheme="minorHAnsi"/>
          <w:spacing w:val="1"/>
        </w:rPr>
        <w:t>a</w:t>
      </w:r>
      <w:r w:rsidRPr="006469FE">
        <w:rPr>
          <w:rFonts w:asciiTheme="minorHAnsi" w:hAnsiTheme="minorHAnsi"/>
        </w:rPr>
        <w:t>r</w:t>
      </w:r>
      <w:r w:rsidRPr="006469FE">
        <w:rPr>
          <w:rFonts w:asciiTheme="minorHAnsi" w:hAnsiTheme="minorHAnsi"/>
          <w:spacing w:val="-3"/>
        </w:rPr>
        <w:t>ı</w:t>
      </w:r>
      <w:r w:rsidRPr="006469FE">
        <w:rPr>
          <w:rFonts w:asciiTheme="minorHAnsi" w:hAnsiTheme="minorHAnsi"/>
        </w:rPr>
        <w:t>m</w:t>
      </w:r>
      <w:r w:rsidRPr="006469FE">
        <w:rPr>
          <w:rFonts w:asciiTheme="minorHAnsi" w:hAnsiTheme="minorHAnsi"/>
          <w:spacing w:val="42"/>
        </w:rPr>
        <w:t xml:space="preserve"> </w:t>
      </w:r>
      <w:r w:rsidRPr="006469FE">
        <w:rPr>
          <w:rFonts w:asciiTheme="minorHAnsi" w:hAnsiTheme="minorHAnsi"/>
        </w:rPr>
        <w:t>s</w:t>
      </w:r>
      <w:r w:rsidRPr="006469FE">
        <w:rPr>
          <w:rFonts w:asciiTheme="minorHAnsi" w:hAnsiTheme="minorHAnsi"/>
          <w:spacing w:val="1"/>
        </w:rPr>
        <w:t>e</w:t>
      </w:r>
      <w:r w:rsidRPr="006469FE">
        <w:rPr>
          <w:rFonts w:asciiTheme="minorHAnsi" w:hAnsiTheme="minorHAnsi"/>
          <w:spacing w:val="-2"/>
        </w:rPr>
        <w:t>k</w:t>
      </w:r>
      <w:r w:rsidRPr="006469FE">
        <w:rPr>
          <w:rFonts w:asciiTheme="minorHAnsi" w:hAnsiTheme="minorHAnsi"/>
        </w:rPr>
        <w:t>t</w:t>
      </w:r>
      <w:r w:rsidRPr="006469FE">
        <w:rPr>
          <w:rFonts w:asciiTheme="minorHAnsi" w:hAnsiTheme="minorHAnsi"/>
          <w:spacing w:val="1"/>
        </w:rPr>
        <w:t>ö</w:t>
      </w:r>
      <w:r w:rsidRPr="006469FE">
        <w:rPr>
          <w:rFonts w:asciiTheme="minorHAnsi" w:hAnsiTheme="minorHAnsi"/>
        </w:rPr>
        <w:t>rü</w:t>
      </w:r>
      <w:r w:rsidRPr="006469FE">
        <w:rPr>
          <w:rFonts w:asciiTheme="minorHAnsi" w:hAnsiTheme="minorHAnsi"/>
          <w:spacing w:val="-1"/>
        </w:rPr>
        <w:t>n</w:t>
      </w:r>
      <w:r w:rsidRPr="006469FE">
        <w:rPr>
          <w:rFonts w:asciiTheme="minorHAnsi" w:hAnsiTheme="minorHAnsi"/>
        </w:rPr>
        <w:t>ü</w:t>
      </w:r>
      <w:r w:rsidRPr="006469FE">
        <w:rPr>
          <w:rFonts w:asciiTheme="minorHAnsi" w:hAnsiTheme="minorHAnsi"/>
          <w:spacing w:val="42"/>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42"/>
        </w:rPr>
        <w:t xml:space="preserve"> </w:t>
      </w:r>
      <w:r w:rsidRPr="006469FE">
        <w:rPr>
          <w:rFonts w:asciiTheme="minorHAnsi" w:hAnsiTheme="minorHAnsi"/>
        </w:rPr>
        <w:t>gelişmelerini</w:t>
      </w:r>
      <w:r w:rsidRPr="006469FE">
        <w:rPr>
          <w:rFonts w:asciiTheme="minorHAnsi" w:hAnsiTheme="minorHAnsi"/>
          <w:spacing w:val="45"/>
          <w:w w:val="95"/>
        </w:rPr>
        <w:t xml:space="preserve"> </w:t>
      </w:r>
      <w:r w:rsidRPr="006469FE">
        <w:rPr>
          <w:rFonts w:asciiTheme="minorHAnsi" w:hAnsiTheme="minorHAnsi"/>
          <w:spacing w:val="-2"/>
        </w:rPr>
        <w:t>t</w:t>
      </w:r>
      <w:r w:rsidRPr="006469FE">
        <w:rPr>
          <w:rFonts w:asciiTheme="minorHAnsi" w:hAnsiTheme="minorHAnsi"/>
          <w:spacing w:val="1"/>
        </w:rPr>
        <w:t>a</w:t>
      </w:r>
      <w:r w:rsidRPr="006469FE">
        <w:rPr>
          <w:rFonts w:asciiTheme="minorHAnsi" w:hAnsiTheme="minorHAnsi"/>
        </w:rPr>
        <w:t>kip</w:t>
      </w:r>
      <w:r w:rsidRPr="006469FE">
        <w:rPr>
          <w:rFonts w:asciiTheme="minorHAnsi" w:hAnsiTheme="minorHAnsi"/>
          <w:spacing w:val="39"/>
        </w:rPr>
        <w:t xml:space="preserve"> </w:t>
      </w:r>
      <w:r w:rsidRPr="006469FE">
        <w:rPr>
          <w:rFonts w:asciiTheme="minorHAnsi" w:hAnsiTheme="minorHAnsi"/>
          <w:spacing w:val="1"/>
        </w:rPr>
        <w:t>e</w:t>
      </w:r>
      <w:r w:rsidRPr="006469FE">
        <w:rPr>
          <w:rFonts w:asciiTheme="minorHAnsi" w:hAnsiTheme="minorHAnsi"/>
          <w:spacing w:val="-2"/>
        </w:rPr>
        <w:t>t</w:t>
      </w:r>
      <w:r w:rsidRPr="006469FE">
        <w:rPr>
          <w:rFonts w:asciiTheme="minorHAnsi" w:hAnsiTheme="minorHAnsi"/>
          <w:spacing w:val="1"/>
        </w:rPr>
        <w:t>me</w:t>
      </w:r>
      <w:r w:rsidRPr="006469FE">
        <w:rPr>
          <w:rFonts w:asciiTheme="minorHAnsi" w:hAnsiTheme="minorHAnsi"/>
        </w:rPr>
        <w:t>k,</w:t>
      </w:r>
      <w:r w:rsidRPr="006469FE">
        <w:rPr>
          <w:rFonts w:asciiTheme="minorHAnsi" w:hAnsiTheme="minorHAnsi"/>
          <w:spacing w:val="36"/>
        </w:rPr>
        <w:t xml:space="preserve"> </w:t>
      </w:r>
      <w:r w:rsidRPr="006469FE">
        <w:rPr>
          <w:rFonts w:asciiTheme="minorHAnsi" w:hAnsiTheme="minorHAnsi"/>
          <w:spacing w:val="1"/>
        </w:rPr>
        <w:t>me</w:t>
      </w:r>
      <w:r w:rsidRPr="006469FE">
        <w:rPr>
          <w:rFonts w:asciiTheme="minorHAnsi" w:hAnsiTheme="minorHAnsi"/>
        </w:rPr>
        <w:t>sle</w:t>
      </w:r>
      <w:r w:rsidRPr="006469FE">
        <w:rPr>
          <w:rFonts w:asciiTheme="minorHAnsi" w:hAnsiTheme="minorHAnsi"/>
          <w:spacing w:val="-1"/>
        </w:rPr>
        <w:t>ğ</w:t>
      </w:r>
      <w:r w:rsidRPr="006469FE">
        <w:rPr>
          <w:rFonts w:asciiTheme="minorHAnsi" w:hAnsiTheme="minorHAnsi"/>
        </w:rPr>
        <w:t>ine</w:t>
      </w:r>
      <w:r w:rsidRPr="006469FE">
        <w:rPr>
          <w:rFonts w:asciiTheme="minorHAnsi" w:hAnsiTheme="minorHAnsi"/>
          <w:spacing w:val="40"/>
        </w:rPr>
        <w:t xml:space="preserve"> </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w w:val="83"/>
        </w:rPr>
        <w:t>işk</w:t>
      </w:r>
      <w:r w:rsidRPr="006469FE">
        <w:rPr>
          <w:rFonts w:asciiTheme="minorHAnsi" w:hAnsiTheme="minorHAnsi"/>
          <w:spacing w:val="-1"/>
          <w:w w:val="83"/>
        </w:rPr>
        <w:t>i</w:t>
      </w:r>
      <w:r w:rsidRPr="006469FE">
        <w:rPr>
          <w:rFonts w:asciiTheme="minorHAnsi" w:hAnsiTheme="minorHAnsi"/>
        </w:rPr>
        <w:t xml:space="preserve">n </w:t>
      </w:r>
      <w:r w:rsidRPr="006469FE">
        <w:rPr>
          <w:rFonts w:asciiTheme="minorHAnsi" w:hAnsiTheme="minorHAnsi"/>
          <w:spacing w:val="-2"/>
        </w:rPr>
        <w:t>y</w:t>
      </w:r>
      <w:r w:rsidRPr="006469FE">
        <w:rPr>
          <w:rFonts w:asciiTheme="minorHAnsi" w:hAnsiTheme="minorHAnsi"/>
          <w:spacing w:val="3"/>
        </w:rPr>
        <w:t>a</w:t>
      </w:r>
      <w:r w:rsidRPr="006469FE">
        <w:rPr>
          <w:rFonts w:asciiTheme="minorHAnsi" w:hAnsiTheme="minorHAnsi"/>
          <w:spacing w:val="-2"/>
        </w:rPr>
        <w:t>yı</w:t>
      </w:r>
      <w:r w:rsidRPr="006469FE">
        <w:rPr>
          <w:rFonts w:asciiTheme="minorHAnsi" w:hAnsiTheme="minorHAnsi"/>
          <w:spacing w:val="1"/>
        </w:rPr>
        <w:t>n</w:t>
      </w:r>
      <w:r w:rsidRPr="006469FE">
        <w:rPr>
          <w:rFonts w:asciiTheme="minorHAnsi" w:hAnsiTheme="minorHAnsi"/>
        </w:rPr>
        <w:t>la</w:t>
      </w:r>
      <w:r w:rsidRPr="006469FE">
        <w:rPr>
          <w:rFonts w:asciiTheme="minorHAnsi" w:hAnsiTheme="minorHAnsi"/>
          <w:spacing w:val="2"/>
        </w:rPr>
        <w:t>r</w:t>
      </w:r>
      <w:r w:rsidRPr="006469FE">
        <w:rPr>
          <w:rFonts w:asciiTheme="minorHAnsi" w:hAnsiTheme="minorHAnsi"/>
        </w:rPr>
        <w:t>ı</w:t>
      </w:r>
      <w:r w:rsidRPr="006469FE">
        <w:rPr>
          <w:rFonts w:asciiTheme="minorHAnsi" w:hAnsiTheme="minorHAnsi"/>
          <w:spacing w:val="-2"/>
        </w:rPr>
        <w:t xml:space="preserve"> </w:t>
      </w:r>
      <w:r w:rsidRPr="006469FE">
        <w:rPr>
          <w:rFonts w:asciiTheme="minorHAnsi" w:hAnsiTheme="minorHAnsi"/>
        </w:rPr>
        <w:t>s</w:t>
      </w:r>
      <w:r w:rsidRPr="006469FE">
        <w:rPr>
          <w:rFonts w:asciiTheme="minorHAnsi" w:hAnsiTheme="minorHAnsi"/>
          <w:spacing w:val="1"/>
        </w:rPr>
        <w:t>ü</w:t>
      </w:r>
      <w:r w:rsidRPr="006469FE">
        <w:rPr>
          <w:rFonts w:asciiTheme="minorHAnsi" w:hAnsiTheme="minorHAnsi"/>
        </w:rPr>
        <w:t xml:space="preserve">rekli </w:t>
      </w:r>
      <w:r w:rsidRPr="006469FE">
        <w:rPr>
          <w:rFonts w:asciiTheme="minorHAnsi" w:hAnsiTheme="minorHAnsi"/>
          <w:spacing w:val="1"/>
        </w:rPr>
        <w:t>i</w:t>
      </w:r>
      <w:r w:rsidRPr="006469FE">
        <w:rPr>
          <w:rFonts w:asciiTheme="minorHAnsi" w:hAnsiTheme="minorHAnsi"/>
          <w:spacing w:val="-2"/>
        </w:rPr>
        <w:t>z</w:t>
      </w:r>
      <w:r w:rsidRPr="006469FE">
        <w:rPr>
          <w:rFonts w:asciiTheme="minorHAnsi" w:hAnsiTheme="minorHAnsi"/>
        </w:rPr>
        <w:t>le</w:t>
      </w:r>
      <w:r w:rsidRPr="006469FE">
        <w:rPr>
          <w:rFonts w:asciiTheme="minorHAnsi" w:hAnsiTheme="minorHAnsi"/>
          <w:spacing w:val="2"/>
        </w:rPr>
        <w:t>m</w:t>
      </w:r>
      <w:r w:rsidRPr="006469FE">
        <w:rPr>
          <w:rFonts w:asciiTheme="minorHAnsi" w:hAnsiTheme="minorHAnsi"/>
          <w:spacing w:val="1"/>
        </w:rPr>
        <w:t>e</w:t>
      </w:r>
      <w:r w:rsidRPr="006469FE">
        <w:rPr>
          <w:rFonts w:asciiTheme="minorHAnsi" w:hAnsiTheme="minorHAnsi"/>
        </w:rPr>
        <w:t>k,</w:t>
      </w:r>
      <w:r w:rsidRPr="006469FE">
        <w:rPr>
          <w:rFonts w:asciiTheme="minorHAnsi" w:hAnsiTheme="minorHAnsi"/>
          <w:spacing w:val="1"/>
        </w:rPr>
        <w:t xml:space="preserve"> b</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 xml:space="preserve">i </w:t>
      </w:r>
      <w:r w:rsidRPr="006469FE">
        <w:rPr>
          <w:rFonts w:asciiTheme="minorHAnsi" w:hAnsiTheme="minorHAnsi"/>
          <w:spacing w:val="-1"/>
        </w:rPr>
        <w:t>g</w:t>
      </w:r>
      <w:r w:rsidRPr="006469FE">
        <w:rPr>
          <w:rFonts w:asciiTheme="minorHAnsi" w:hAnsiTheme="minorHAnsi"/>
          <w:spacing w:val="1"/>
        </w:rPr>
        <w:t>ün</w:t>
      </w:r>
      <w:r w:rsidRPr="006469FE">
        <w:rPr>
          <w:rFonts w:asciiTheme="minorHAnsi" w:hAnsiTheme="minorHAnsi"/>
        </w:rPr>
        <w:t>c</w:t>
      </w:r>
      <w:r w:rsidRPr="006469FE">
        <w:rPr>
          <w:rFonts w:asciiTheme="minorHAnsi" w:hAnsiTheme="minorHAnsi"/>
          <w:spacing w:val="1"/>
        </w:rPr>
        <w:t>e</w:t>
      </w:r>
      <w:r w:rsidRPr="006469FE">
        <w:rPr>
          <w:rFonts w:asciiTheme="minorHAnsi" w:hAnsiTheme="minorHAnsi"/>
        </w:rPr>
        <w:t>l</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ştir</w:t>
      </w:r>
      <w:r w:rsidRPr="006469FE">
        <w:rPr>
          <w:rFonts w:asciiTheme="minorHAnsi" w:hAnsiTheme="minorHAnsi"/>
          <w:spacing w:val="1"/>
        </w:rPr>
        <w:t>me</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Fa</w:t>
      </w:r>
      <w:r w:rsidRPr="006469FE">
        <w:rPr>
          <w:rFonts w:asciiTheme="minorHAnsi" w:hAnsiTheme="minorHAnsi"/>
          <w:spacing w:val="1"/>
        </w:rPr>
        <w:t>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e</w:t>
      </w:r>
      <w:r w:rsidRPr="006469FE">
        <w:rPr>
          <w:rFonts w:asciiTheme="minorHAnsi" w:hAnsiTheme="minorHAnsi"/>
          <w:spacing w:val="25"/>
        </w:rPr>
        <w:t xml:space="preserve"> </w:t>
      </w:r>
      <w:r w:rsidRPr="006469FE">
        <w:rPr>
          <w:rFonts w:asciiTheme="minorHAnsi" w:hAnsiTheme="minorHAnsi"/>
          <w:w w:val="89"/>
        </w:rPr>
        <w:t>i</w:t>
      </w:r>
      <w:r w:rsidRPr="006469FE">
        <w:rPr>
          <w:rFonts w:asciiTheme="minorHAnsi" w:hAnsiTheme="minorHAnsi"/>
          <w:spacing w:val="-1"/>
          <w:w w:val="89"/>
        </w:rPr>
        <w:t>l</w:t>
      </w:r>
      <w:r w:rsidRPr="006469FE">
        <w:rPr>
          <w:rFonts w:asciiTheme="minorHAnsi" w:hAnsiTheme="minorHAnsi"/>
          <w:w w:val="89"/>
        </w:rPr>
        <w:t>işk</w:t>
      </w:r>
      <w:r w:rsidRPr="006469FE">
        <w:rPr>
          <w:rFonts w:asciiTheme="minorHAnsi" w:hAnsiTheme="minorHAnsi"/>
          <w:spacing w:val="-1"/>
          <w:w w:val="89"/>
        </w:rPr>
        <w:t>i</w:t>
      </w:r>
      <w:r w:rsidRPr="006469FE">
        <w:rPr>
          <w:rFonts w:asciiTheme="minorHAnsi" w:hAnsiTheme="minorHAnsi"/>
          <w:w w:val="89"/>
        </w:rPr>
        <w:t>n</w:t>
      </w:r>
      <w:r w:rsidRPr="006469FE">
        <w:rPr>
          <w:rFonts w:asciiTheme="minorHAnsi" w:hAnsiTheme="minorHAnsi"/>
          <w:spacing w:val="34"/>
          <w:w w:val="89"/>
        </w:rPr>
        <w:t xml:space="preserve"> </w:t>
      </w:r>
      <w:r w:rsidRPr="006469FE">
        <w:rPr>
          <w:rFonts w:asciiTheme="minorHAnsi" w:hAnsiTheme="minorHAnsi"/>
          <w:spacing w:val="1"/>
        </w:rPr>
        <w:t>b</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25"/>
        </w:rPr>
        <w:t xml:space="preserve"> </w:t>
      </w:r>
      <w:r w:rsidRPr="006469FE">
        <w:rPr>
          <w:rFonts w:asciiTheme="minorHAnsi" w:hAnsiTheme="minorHAnsi"/>
        </w:rPr>
        <w:t>k</w:t>
      </w:r>
      <w:r w:rsidRPr="006469FE">
        <w:rPr>
          <w:rFonts w:asciiTheme="minorHAnsi" w:hAnsiTheme="minorHAnsi"/>
          <w:spacing w:val="1"/>
        </w:rPr>
        <w:t>u</w:t>
      </w:r>
      <w:r w:rsidRPr="006469FE">
        <w:rPr>
          <w:rFonts w:asciiTheme="minorHAnsi" w:hAnsiTheme="minorHAnsi"/>
        </w:rPr>
        <w:t>l</w:t>
      </w:r>
      <w:r w:rsidRPr="006469FE">
        <w:rPr>
          <w:rFonts w:asciiTheme="minorHAnsi" w:hAnsiTheme="minorHAnsi"/>
          <w:spacing w:val="-1"/>
        </w:rPr>
        <w:t>l</w:t>
      </w:r>
      <w:r w:rsidRPr="006469FE">
        <w:rPr>
          <w:rFonts w:asciiTheme="minorHAnsi" w:hAnsiTheme="minorHAnsi"/>
          <w:spacing w:val="1"/>
        </w:rPr>
        <w:t>an</w:t>
      </w:r>
      <w:r w:rsidRPr="006469FE">
        <w:rPr>
          <w:rFonts w:asciiTheme="minorHAnsi" w:hAnsiTheme="minorHAnsi"/>
          <w:spacing w:val="-2"/>
        </w:rPr>
        <w:t>ı</w:t>
      </w:r>
      <w:r w:rsidRPr="006469FE">
        <w:rPr>
          <w:rFonts w:asciiTheme="minorHAnsi" w:hAnsiTheme="minorHAnsi"/>
          <w:spacing w:val="1"/>
        </w:rPr>
        <w:t>m</w:t>
      </w:r>
      <w:r w:rsidRPr="006469FE">
        <w:rPr>
          <w:rFonts w:asciiTheme="minorHAnsi" w:hAnsiTheme="minorHAnsi"/>
        </w:rPr>
        <w:t>a</w:t>
      </w:r>
      <w:r w:rsidRPr="006469FE">
        <w:rPr>
          <w:rFonts w:asciiTheme="minorHAnsi" w:hAnsiTheme="minorHAnsi"/>
          <w:spacing w:val="25"/>
        </w:rPr>
        <w:t xml:space="preserve"> </w:t>
      </w:r>
      <w:r w:rsidRPr="006469FE">
        <w:rPr>
          <w:rFonts w:asciiTheme="minorHAnsi" w:hAnsiTheme="minorHAnsi"/>
          <w:spacing w:val="-1"/>
        </w:rPr>
        <w:t>h</w:t>
      </w:r>
      <w:r w:rsidRPr="006469FE">
        <w:rPr>
          <w:rFonts w:asciiTheme="minorHAnsi" w:hAnsiTheme="minorHAnsi"/>
          <w:spacing w:val="1"/>
        </w:rPr>
        <w:t>a</w:t>
      </w:r>
      <w:r w:rsidRPr="006469FE">
        <w:rPr>
          <w:rFonts w:asciiTheme="minorHAnsi" w:hAnsiTheme="minorHAnsi"/>
          <w:spacing w:val="-2"/>
        </w:rPr>
        <w:t>z</w:t>
      </w:r>
      <w:r w:rsidRPr="006469FE">
        <w:rPr>
          <w:rFonts w:asciiTheme="minorHAnsi" w:hAnsiTheme="minorHAnsi"/>
        </w:rPr>
        <w:t>ır</w:t>
      </w:r>
      <w:r w:rsidRPr="006469FE">
        <w:rPr>
          <w:rFonts w:asciiTheme="minorHAnsi" w:hAnsiTheme="minorHAnsi"/>
          <w:spacing w:val="26"/>
        </w:rPr>
        <w:t xml:space="preserve"> </w:t>
      </w:r>
      <w:r w:rsidRPr="006469FE">
        <w:rPr>
          <w:rFonts w:asciiTheme="minorHAnsi" w:hAnsiTheme="minorHAnsi"/>
          <w:spacing w:val="1"/>
        </w:rPr>
        <w:t>b</w:t>
      </w:r>
      <w:r w:rsidRPr="006469FE">
        <w:rPr>
          <w:rFonts w:asciiTheme="minorHAnsi" w:hAnsiTheme="minorHAnsi"/>
        </w:rPr>
        <w:t>ir</w:t>
      </w:r>
      <w:r w:rsidRPr="006469FE">
        <w:rPr>
          <w:rFonts w:asciiTheme="minorHAnsi" w:hAnsiTheme="minorHAnsi"/>
          <w:spacing w:val="23"/>
        </w:rPr>
        <w:t xml:space="preserve"> </w:t>
      </w:r>
      <w:r w:rsidRPr="006469FE">
        <w:rPr>
          <w:rFonts w:asciiTheme="minorHAnsi" w:hAnsiTheme="minorHAnsi"/>
          <w:spacing w:val="1"/>
        </w:rPr>
        <w:t>b</w:t>
      </w:r>
      <w:r w:rsidRPr="006469FE">
        <w:rPr>
          <w:rFonts w:asciiTheme="minorHAnsi" w:hAnsiTheme="minorHAnsi"/>
        </w:rPr>
        <w:t>iç</w:t>
      </w:r>
      <w:r w:rsidRPr="006469FE">
        <w:rPr>
          <w:rFonts w:asciiTheme="minorHAnsi" w:hAnsiTheme="minorHAnsi"/>
          <w:spacing w:val="-1"/>
        </w:rPr>
        <w:t>im</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23"/>
        </w:rPr>
        <w:t xml:space="preserve"> </w:t>
      </w:r>
      <w:r w:rsidRPr="006469FE">
        <w:rPr>
          <w:rFonts w:asciiTheme="minorHAnsi" w:hAnsiTheme="minorHAnsi"/>
          <w:spacing w:val="1"/>
        </w:rPr>
        <w:t>bu</w:t>
      </w:r>
      <w:r w:rsidRPr="006469FE">
        <w:rPr>
          <w:rFonts w:asciiTheme="minorHAnsi" w:hAnsiTheme="minorHAnsi"/>
        </w:rPr>
        <w:t>l</w:t>
      </w:r>
      <w:r w:rsidRPr="006469FE">
        <w:rPr>
          <w:rFonts w:asciiTheme="minorHAnsi" w:hAnsiTheme="minorHAnsi"/>
          <w:spacing w:val="-2"/>
        </w:rPr>
        <w:t>u</w:t>
      </w:r>
      <w:r w:rsidRPr="006469FE">
        <w:rPr>
          <w:rFonts w:asciiTheme="minorHAnsi" w:hAnsiTheme="minorHAnsi"/>
          <w:spacing w:val="1"/>
        </w:rPr>
        <w:t>ndu</w:t>
      </w:r>
      <w:r w:rsidRPr="006469FE">
        <w:rPr>
          <w:rFonts w:asciiTheme="minorHAnsi" w:hAnsiTheme="minorHAnsi"/>
        </w:rPr>
        <w:t>r</w:t>
      </w:r>
      <w:r w:rsidRPr="006469FE">
        <w:rPr>
          <w:rFonts w:asciiTheme="minorHAnsi" w:hAnsiTheme="minorHAnsi"/>
          <w:spacing w:val="-2"/>
        </w:rPr>
        <w:t>u</w:t>
      </w:r>
      <w:r w:rsidRPr="006469FE">
        <w:rPr>
          <w:rFonts w:asciiTheme="minorHAnsi" w:hAnsiTheme="minorHAnsi"/>
        </w:rPr>
        <w:t>l</w:t>
      </w:r>
      <w:r w:rsidRPr="006469FE">
        <w:rPr>
          <w:rFonts w:asciiTheme="minorHAnsi" w:hAnsiTheme="minorHAnsi"/>
          <w:spacing w:val="1"/>
        </w:rPr>
        <w:t>ma</w:t>
      </w:r>
      <w:r w:rsidRPr="006469FE">
        <w:rPr>
          <w:rFonts w:asciiTheme="minorHAnsi" w:hAnsiTheme="minorHAnsi"/>
        </w:rPr>
        <w:t>s</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spacing w:val="-2"/>
        </w:rPr>
        <w:t>ı</w:t>
      </w:r>
      <w:r w:rsidRPr="006469FE">
        <w:rPr>
          <w:rFonts w:asciiTheme="minorHAnsi" w:hAnsiTheme="minorHAnsi"/>
        </w:rPr>
        <w:t>,</w:t>
      </w:r>
      <w:r w:rsidRPr="006469FE">
        <w:rPr>
          <w:rFonts w:asciiTheme="minorHAnsi" w:hAnsiTheme="minorHAnsi"/>
          <w:spacing w:val="25"/>
        </w:rPr>
        <w:t xml:space="preserve"> </w:t>
      </w:r>
      <w:r w:rsidRPr="006469FE">
        <w:rPr>
          <w:rFonts w:asciiTheme="minorHAnsi" w:hAnsiTheme="minorHAnsi"/>
        </w:rPr>
        <w:t>ra</w:t>
      </w:r>
      <w:r w:rsidRPr="006469FE">
        <w:rPr>
          <w:rFonts w:asciiTheme="minorHAnsi" w:hAnsiTheme="minorHAnsi"/>
          <w:spacing w:val="1"/>
        </w:rPr>
        <w:t>p</w:t>
      </w:r>
      <w:r w:rsidRPr="006469FE">
        <w:rPr>
          <w:rFonts w:asciiTheme="minorHAnsi" w:hAnsiTheme="minorHAnsi"/>
          <w:spacing w:val="-1"/>
        </w:rPr>
        <w:t>o</w:t>
      </w:r>
      <w:r w:rsidRPr="006469FE">
        <w:rPr>
          <w:rFonts w:asciiTheme="minorHAnsi" w:hAnsiTheme="minorHAnsi"/>
        </w:rPr>
        <w:t xml:space="preserve">r </w:t>
      </w:r>
      <w:r w:rsidRPr="006469FE">
        <w:rPr>
          <w:rFonts w:asciiTheme="minorHAnsi" w:hAnsiTheme="minorHAnsi"/>
          <w:spacing w:val="-2"/>
        </w:rPr>
        <w:t>v</w:t>
      </w:r>
      <w:r w:rsidRPr="006469FE">
        <w:rPr>
          <w:rFonts w:asciiTheme="minorHAnsi" w:hAnsiTheme="minorHAnsi"/>
        </w:rPr>
        <w:t xml:space="preserve">e </w:t>
      </w:r>
      <w:r w:rsidRPr="006469FE">
        <w:rPr>
          <w:rFonts w:asciiTheme="minorHAnsi" w:hAnsiTheme="minorHAnsi"/>
          <w:spacing w:val="1"/>
        </w:rPr>
        <w:t>ben</w:t>
      </w:r>
      <w:r w:rsidRPr="006469FE">
        <w:rPr>
          <w:rFonts w:asciiTheme="minorHAnsi" w:hAnsiTheme="minorHAnsi"/>
          <w:spacing w:val="-2"/>
        </w:rPr>
        <w:t>z</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 xml:space="preserve">in </w:t>
      </w:r>
      <w:r w:rsidRPr="006469FE">
        <w:rPr>
          <w:rFonts w:asciiTheme="minorHAnsi" w:hAnsiTheme="minorHAnsi"/>
          <w:spacing w:val="1"/>
        </w:rPr>
        <w:t>do</w:t>
      </w:r>
      <w:r w:rsidRPr="006469FE">
        <w:rPr>
          <w:rFonts w:asciiTheme="minorHAnsi" w:hAnsiTheme="minorHAnsi"/>
        </w:rPr>
        <w:t>s</w:t>
      </w:r>
      <w:r w:rsidRPr="006469FE">
        <w:rPr>
          <w:rFonts w:asciiTheme="minorHAnsi" w:hAnsiTheme="minorHAnsi"/>
          <w:spacing w:val="-2"/>
        </w:rPr>
        <w:t>y</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spacing w:val="1"/>
        </w:rPr>
        <w:t>ma</w:t>
      </w:r>
      <w:r w:rsidRPr="006469FE">
        <w:rPr>
          <w:rFonts w:asciiTheme="minorHAnsi" w:hAnsiTheme="minorHAnsi"/>
        </w:rPr>
        <w:t>s</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11"/>
        </w:rPr>
        <w:t xml:space="preserve"> </w:t>
      </w:r>
      <w:r w:rsidRPr="006469FE">
        <w:rPr>
          <w:rFonts w:asciiTheme="minorHAnsi" w:hAnsiTheme="minorHAnsi"/>
        </w:rPr>
        <w:t>s</w:t>
      </w:r>
      <w:r w:rsidRPr="006469FE">
        <w:rPr>
          <w:rFonts w:asciiTheme="minorHAnsi" w:hAnsiTheme="minorHAnsi"/>
          <w:spacing w:val="1"/>
        </w:rPr>
        <w:t>a</w:t>
      </w:r>
      <w:r w:rsidRPr="006469FE">
        <w:rPr>
          <w:rFonts w:asciiTheme="minorHAnsi" w:hAnsiTheme="minorHAnsi"/>
          <w:spacing w:val="-1"/>
        </w:rPr>
        <w:t>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 xml:space="preserve">k,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rekti</w:t>
      </w:r>
      <w:r w:rsidRPr="006469FE">
        <w:rPr>
          <w:rFonts w:asciiTheme="minorHAnsi" w:hAnsiTheme="minorHAnsi"/>
          <w:spacing w:val="-2"/>
        </w:rPr>
        <w:t>ğ</w:t>
      </w:r>
      <w:r w:rsidRPr="006469FE">
        <w:rPr>
          <w:rFonts w:asciiTheme="minorHAnsi" w:hAnsiTheme="minorHAnsi"/>
        </w:rPr>
        <w:t>in</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14"/>
        </w:rPr>
        <w:t xml:space="preserve"> </w:t>
      </w:r>
      <w:r w:rsidRPr="006469FE">
        <w:rPr>
          <w:rFonts w:asciiTheme="minorHAnsi" w:hAnsiTheme="minorHAnsi"/>
        </w:rPr>
        <w:t>k</w:t>
      </w:r>
      <w:r w:rsidRPr="006469FE">
        <w:rPr>
          <w:rFonts w:asciiTheme="minorHAnsi" w:hAnsiTheme="minorHAnsi"/>
          <w:spacing w:val="-1"/>
        </w:rPr>
        <w:t>o</w:t>
      </w:r>
      <w:r w:rsidRPr="006469FE">
        <w:rPr>
          <w:rFonts w:asciiTheme="minorHAnsi" w:hAnsiTheme="minorHAnsi"/>
          <w:spacing w:val="1"/>
        </w:rPr>
        <w:t>nu</w:t>
      </w:r>
      <w:r w:rsidRPr="006469FE">
        <w:rPr>
          <w:rFonts w:asciiTheme="minorHAnsi" w:hAnsiTheme="minorHAnsi"/>
          <w:spacing w:val="-2"/>
        </w:rPr>
        <w:t>y</w:t>
      </w:r>
      <w:r w:rsidRPr="006469FE">
        <w:rPr>
          <w:rFonts w:asciiTheme="minorHAnsi" w:hAnsiTheme="minorHAnsi"/>
        </w:rPr>
        <w:t xml:space="preserve">a </w:t>
      </w:r>
      <w:r w:rsidRPr="006469FE">
        <w:rPr>
          <w:rFonts w:asciiTheme="minorHAnsi" w:hAnsiTheme="minorHAnsi"/>
          <w:w w:val="89"/>
        </w:rPr>
        <w:t>i</w:t>
      </w:r>
      <w:r w:rsidRPr="006469FE">
        <w:rPr>
          <w:rFonts w:asciiTheme="minorHAnsi" w:hAnsiTheme="minorHAnsi"/>
          <w:spacing w:val="-1"/>
          <w:w w:val="89"/>
        </w:rPr>
        <w:t>l</w:t>
      </w:r>
      <w:r w:rsidRPr="006469FE">
        <w:rPr>
          <w:rFonts w:asciiTheme="minorHAnsi" w:hAnsiTheme="minorHAnsi"/>
          <w:w w:val="89"/>
        </w:rPr>
        <w:t>işk</w:t>
      </w:r>
      <w:r w:rsidRPr="006469FE">
        <w:rPr>
          <w:rFonts w:asciiTheme="minorHAnsi" w:hAnsiTheme="minorHAnsi"/>
          <w:spacing w:val="-1"/>
          <w:w w:val="89"/>
        </w:rPr>
        <w:t>i</w:t>
      </w:r>
      <w:r w:rsidRPr="006469FE">
        <w:rPr>
          <w:rFonts w:asciiTheme="minorHAnsi" w:hAnsiTheme="minorHAnsi"/>
          <w:w w:val="89"/>
        </w:rPr>
        <w:t>n</w:t>
      </w:r>
      <w:r w:rsidRPr="006469FE">
        <w:rPr>
          <w:rFonts w:asciiTheme="minorHAnsi" w:hAnsiTheme="minorHAnsi"/>
          <w:spacing w:val="30"/>
          <w:w w:val="89"/>
        </w:rPr>
        <w:t xml:space="preserve"> </w:t>
      </w:r>
      <w:r w:rsidRPr="006469FE">
        <w:rPr>
          <w:rFonts w:asciiTheme="minorHAnsi" w:hAnsiTheme="minorHAnsi"/>
          <w:spacing w:val="1"/>
        </w:rPr>
        <w:t>be</w:t>
      </w:r>
      <w:r w:rsidRPr="006469FE">
        <w:rPr>
          <w:rFonts w:asciiTheme="minorHAnsi" w:hAnsiTheme="minorHAnsi"/>
        </w:rPr>
        <w:t>l</w:t>
      </w:r>
      <w:r w:rsidRPr="006469FE">
        <w:rPr>
          <w:rFonts w:asciiTheme="minorHAnsi" w:hAnsiTheme="minorHAnsi"/>
          <w:spacing w:val="-2"/>
        </w:rPr>
        <w:t>g</w:t>
      </w:r>
      <w:r w:rsidRPr="006469FE">
        <w:rPr>
          <w:rFonts w:asciiTheme="minorHAnsi" w:hAnsiTheme="minorHAnsi"/>
        </w:rPr>
        <w:t>e</w:t>
      </w:r>
      <w:r w:rsidRPr="006469FE">
        <w:rPr>
          <w:rFonts w:asciiTheme="minorHAnsi" w:hAnsiTheme="minorHAnsi"/>
          <w:spacing w:val="14"/>
        </w:rPr>
        <w:t xml:space="preserve"> </w:t>
      </w:r>
      <w:r w:rsidRPr="006469FE">
        <w:rPr>
          <w:rFonts w:asciiTheme="minorHAnsi" w:hAnsiTheme="minorHAnsi"/>
          <w:spacing w:val="-2"/>
        </w:rPr>
        <w:t>v</w:t>
      </w:r>
      <w:r w:rsidRPr="006469FE">
        <w:rPr>
          <w:rFonts w:asciiTheme="minorHAnsi" w:hAnsiTheme="minorHAnsi"/>
        </w:rPr>
        <w:t xml:space="preserve">e </w:t>
      </w:r>
      <w:r w:rsidRPr="006469FE">
        <w:rPr>
          <w:rFonts w:asciiTheme="minorHAnsi" w:hAnsiTheme="minorHAnsi"/>
          <w:spacing w:val="1"/>
        </w:rPr>
        <w:t>b</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ri</w:t>
      </w:r>
      <w:r w:rsidRPr="006469FE">
        <w:rPr>
          <w:rFonts w:asciiTheme="minorHAnsi" w:hAnsiTheme="minorHAnsi"/>
          <w:spacing w:val="-1"/>
        </w:rPr>
        <w:t xml:space="preserve"> </w:t>
      </w:r>
      <w:r w:rsidRPr="006469FE">
        <w:rPr>
          <w:rFonts w:asciiTheme="minorHAnsi" w:hAnsiTheme="minorHAnsi"/>
        </w:rPr>
        <w:t>s</w:t>
      </w:r>
      <w:r w:rsidRPr="006469FE">
        <w:rPr>
          <w:rFonts w:asciiTheme="minorHAnsi" w:hAnsiTheme="minorHAnsi"/>
          <w:spacing w:val="1"/>
        </w:rPr>
        <w:t>unma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Bi</w:t>
      </w:r>
      <w:r w:rsidRPr="006469FE">
        <w:rPr>
          <w:rFonts w:asciiTheme="minorHAnsi" w:hAnsiTheme="minorHAnsi"/>
          <w:spacing w:val="-1"/>
        </w:rPr>
        <w:t>r</w:t>
      </w:r>
      <w:r w:rsidRPr="006469FE">
        <w:rPr>
          <w:rFonts w:asciiTheme="minorHAnsi" w:hAnsiTheme="minorHAnsi"/>
        </w:rPr>
        <w:t>i</w:t>
      </w:r>
      <w:r w:rsidRPr="006469FE">
        <w:rPr>
          <w:rFonts w:asciiTheme="minorHAnsi" w:hAnsiTheme="minorHAnsi"/>
          <w:spacing w:val="1"/>
        </w:rPr>
        <w:t>m</w:t>
      </w:r>
      <w:r w:rsidRPr="006469FE">
        <w:rPr>
          <w:rFonts w:asciiTheme="minorHAnsi" w:hAnsiTheme="minorHAnsi"/>
        </w:rPr>
        <w:t>in</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19"/>
        </w:rPr>
        <w:t xml:space="preserve"> </w:t>
      </w:r>
      <w:r w:rsidRPr="006469FE">
        <w:rPr>
          <w:rFonts w:asciiTheme="minorHAnsi" w:hAnsiTheme="minorHAnsi"/>
          <w:spacing w:val="-2"/>
        </w:rPr>
        <w:t>y</w:t>
      </w:r>
      <w:r w:rsidRPr="006469FE">
        <w:rPr>
          <w:rFonts w:asciiTheme="minorHAnsi" w:hAnsiTheme="minorHAnsi"/>
          <w:spacing w:val="1"/>
        </w:rPr>
        <w:t>ap</w:t>
      </w:r>
      <w:r w:rsidRPr="006469FE">
        <w:rPr>
          <w:rFonts w:asciiTheme="minorHAnsi" w:hAnsiTheme="minorHAnsi"/>
          <w:spacing w:val="-2"/>
        </w:rPr>
        <w:t>ı</w:t>
      </w:r>
      <w:r w:rsidRPr="006469FE">
        <w:rPr>
          <w:rFonts w:asciiTheme="minorHAnsi" w:hAnsiTheme="minorHAnsi"/>
        </w:rPr>
        <w:t>lan işlerin</w:t>
      </w:r>
      <w:r w:rsidRPr="006469FE">
        <w:rPr>
          <w:rFonts w:asciiTheme="minorHAnsi" w:hAnsiTheme="minorHAnsi"/>
          <w:w w:val="90"/>
        </w:rPr>
        <w:t xml:space="preserve"> </w:t>
      </w:r>
      <w:r w:rsidRPr="006469FE">
        <w:rPr>
          <w:rFonts w:asciiTheme="minorHAnsi" w:hAnsiTheme="minorHAnsi"/>
        </w:rPr>
        <w:t>k</w:t>
      </w:r>
      <w:r w:rsidRPr="006469FE">
        <w:rPr>
          <w:rFonts w:asciiTheme="minorHAnsi" w:hAnsiTheme="minorHAnsi"/>
          <w:spacing w:val="1"/>
        </w:rPr>
        <w:t>u</w:t>
      </w:r>
      <w:r w:rsidRPr="006469FE">
        <w:rPr>
          <w:rFonts w:asciiTheme="minorHAnsi" w:hAnsiTheme="minorHAnsi"/>
        </w:rPr>
        <w:t>ruluş</w:t>
      </w:r>
      <w:r w:rsidRPr="006469FE">
        <w:rPr>
          <w:rFonts w:asciiTheme="minorHAnsi" w:hAnsiTheme="minorHAnsi"/>
          <w:spacing w:val="1"/>
        </w:rPr>
        <w:t>u</w:t>
      </w:r>
      <w:r w:rsidRPr="006469FE">
        <w:rPr>
          <w:rFonts w:asciiTheme="minorHAnsi" w:hAnsiTheme="minorHAnsi"/>
        </w:rPr>
        <w:t xml:space="preserve">n </w:t>
      </w:r>
      <w:r w:rsidRPr="006469FE">
        <w:rPr>
          <w:rFonts w:asciiTheme="minorHAnsi" w:hAnsiTheme="minorHAnsi"/>
          <w:spacing w:val="1"/>
        </w:rPr>
        <w:t>m</w:t>
      </w:r>
      <w:r w:rsidRPr="006469FE">
        <w:rPr>
          <w:rFonts w:asciiTheme="minorHAnsi" w:hAnsiTheme="minorHAnsi"/>
        </w:rPr>
        <w:t>is</w:t>
      </w:r>
      <w:r w:rsidRPr="006469FE">
        <w:rPr>
          <w:rFonts w:asciiTheme="minorHAnsi" w:hAnsiTheme="minorHAnsi"/>
          <w:spacing w:val="-3"/>
        </w:rPr>
        <w:t>y</w:t>
      </w:r>
      <w:r w:rsidRPr="006469FE">
        <w:rPr>
          <w:rFonts w:asciiTheme="minorHAnsi" w:hAnsiTheme="minorHAnsi"/>
          <w:spacing w:val="1"/>
        </w:rPr>
        <w:t>on</w:t>
      </w:r>
      <w:r w:rsidRPr="006469FE">
        <w:rPr>
          <w:rFonts w:asciiTheme="minorHAnsi" w:hAnsiTheme="minorHAnsi"/>
        </w:rPr>
        <w:t xml:space="preserve">,  </w:t>
      </w:r>
      <w:r w:rsidRPr="006469FE">
        <w:rPr>
          <w:rFonts w:asciiTheme="minorHAnsi" w:hAnsiTheme="minorHAnsi"/>
          <w:spacing w:val="-2"/>
        </w:rPr>
        <w:t>v</w:t>
      </w:r>
      <w:r w:rsidRPr="006469FE">
        <w:rPr>
          <w:rFonts w:asciiTheme="minorHAnsi" w:hAnsiTheme="minorHAnsi"/>
        </w:rPr>
        <w:t>iz</w:t>
      </w:r>
      <w:r w:rsidRPr="006469FE">
        <w:rPr>
          <w:rFonts w:asciiTheme="minorHAnsi" w:hAnsiTheme="minorHAnsi"/>
          <w:spacing w:val="-3"/>
        </w:rPr>
        <w:t>y</w:t>
      </w:r>
      <w:r w:rsidRPr="006469FE">
        <w:rPr>
          <w:rFonts w:asciiTheme="minorHAnsi" w:hAnsiTheme="minorHAnsi"/>
          <w:spacing w:val="1"/>
        </w:rPr>
        <w:t>o</w:t>
      </w:r>
      <w:r w:rsidRPr="006469FE">
        <w:rPr>
          <w:rFonts w:asciiTheme="minorHAnsi" w:hAnsiTheme="minorHAnsi"/>
        </w:rPr>
        <w:t>n</w:t>
      </w:r>
      <w:r w:rsidRPr="006469FE">
        <w:rPr>
          <w:rFonts w:asciiTheme="minorHAnsi" w:hAnsiTheme="minorHAnsi"/>
          <w:spacing w:val="22"/>
        </w:rPr>
        <w:t xml:space="preserve"> </w:t>
      </w:r>
      <w:r w:rsidRPr="006469FE">
        <w:rPr>
          <w:rFonts w:asciiTheme="minorHAnsi" w:hAnsiTheme="minorHAnsi"/>
          <w:spacing w:val="-2"/>
        </w:rPr>
        <w:t>v</w:t>
      </w:r>
      <w:r w:rsidRPr="006469FE">
        <w:rPr>
          <w:rFonts w:asciiTheme="minorHAnsi" w:hAnsiTheme="minorHAnsi"/>
        </w:rPr>
        <w:t>e t</w:t>
      </w:r>
      <w:r w:rsidRPr="006469FE">
        <w:rPr>
          <w:rFonts w:asciiTheme="minorHAnsi" w:hAnsiTheme="minorHAnsi"/>
          <w:spacing w:val="1"/>
        </w:rPr>
        <w:t>e</w:t>
      </w:r>
      <w:r w:rsidRPr="006469FE">
        <w:rPr>
          <w:rFonts w:asciiTheme="minorHAnsi" w:hAnsiTheme="minorHAnsi"/>
          <w:spacing w:val="-1"/>
        </w:rPr>
        <w:t>m</w:t>
      </w:r>
      <w:r w:rsidRPr="006469FE">
        <w:rPr>
          <w:rFonts w:asciiTheme="minorHAnsi" w:hAnsiTheme="minorHAnsi"/>
          <w:spacing w:val="1"/>
        </w:rPr>
        <w:t>e</w:t>
      </w:r>
      <w:r w:rsidRPr="006469FE">
        <w:rPr>
          <w:rFonts w:asciiTheme="minorHAnsi" w:hAnsiTheme="minorHAnsi"/>
        </w:rPr>
        <w:t xml:space="preserve">l </w:t>
      </w:r>
      <w:r w:rsidRPr="006469FE">
        <w:rPr>
          <w:rFonts w:asciiTheme="minorHAnsi" w:hAnsiTheme="minorHAnsi"/>
          <w:spacing w:val="1"/>
        </w:rPr>
        <w:t>de</w:t>
      </w:r>
      <w:r w:rsidRPr="006469FE">
        <w:rPr>
          <w:rFonts w:asciiTheme="minorHAnsi" w:hAnsiTheme="minorHAnsi"/>
          <w:spacing w:val="-1"/>
        </w:rPr>
        <w:t>ğ</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 xml:space="preserve">e </w:t>
      </w:r>
      <w:r w:rsidRPr="006469FE">
        <w:rPr>
          <w:rFonts w:asciiTheme="minorHAnsi" w:hAnsiTheme="minorHAnsi"/>
          <w:spacing w:val="1"/>
        </w:rPr>
        <w:t>u</w:t>
      </w:r>
      <w:r w:rsidRPr="006469FE">
        <w:rPr>
          <w:rFonts w:asciiTheme="minorHAnsi" w:hAnsiTheme="minorHAnsi"/>
          <w:spacing w:val="-2"/>
        </w:rPr>
        <w:t>y</w:t>
      </w:r>
      <w:r w:rsidRPr="006469FE">
        <w:rPr>
          <w:rFonts w:asciiTheme="minorHAnsi" w:hAnsiTheme="minorHAnsi"/>
          <w:spacing w:val="-1"/>
        </w:rPr>
        <w:t>g</w:t>
      </w:r>
      <w:r w:rsidRPr="006469FE">
        <w:rPr>
          <w:rFonts w:asciiTheme="minorHAnsi" w:hAnsiTheme="minorHAnsi"/>
          <w:spacing w:val="1"/>
        </w:rPr>
        <w:t>un</w:t>
      </w:r>
      <w:r w:rsidRPr="006469FE">
        <w:rPr>
          <w:rFonts w:asciiTheme="minorHAnsi" w:hAnsiTheme="minorHAnsi"/>
        </w:rPr>
        <w:t>lu</w:t>
      </w:r>
      <w:r w:rsidRPr="006469FE">
        <w:rPr>
          <w:rFonts w:asciiTheme="minorHAnsi" w:hAnsiTheme="minorHAnsi"/>
          <w:spacing w:val="-1"/>
        </w:rPr>
        <w:t>ğ</w:t>
      </w:r>
      <w:r w:rsidRPr="006469FE">
        <w:rPr>
          <w:rFonts w:asciiTheme="minorHAnsi" w:hAnsiTheme="minorHAnsi"/>
          <w:spacing w:val="1"/>
        </w:rPr>
        <w:t>un</w:t>
      </w:r>
      <w:r w:rsidRPr="006469FE">
        <w:rPr>
          <w:rFonts w:asciiTheme="minorHAnsi" w:hAnsiTheme="minorHAnsi"/>
        </w:rPr>
        <w:t>u</w:t>
      </w:r>
      <w:r w:rsidRPr="006469FE">
        <w:rPr>
          <w:rFonts w:asciiTheme="minorHAnsi" w:hAnsiTheme="minorHAnsi"/>
          <w:spacing w:val="1"/>
        </w:rPr>
        <w:t xml:space="preserve"> </w:t>
      </w:r>
      <w:r w:rsidRPr="006469FE">
        <w:rPr>
          <w:rFonts w:asciiTheme="minorHAnsi" w:hAnsiTheme="minorHAnsi"/>
        </w:rPr>
        <w:t>s</w:t>
      </w:r>
      <w:r w:rsidRPr="006469FE">
        <w:rPr>
          <w:rFonts w:asciiTheme="minorHAnsi" w:hAnsiTheme="minorHAnsi"/>
          <w:spacing w:val="1"/>
        </w:rPr>
        <w:t>a</w:t>
      </w:r>
      <w:r w:rsidRPr="006469FE">
        <w:rPr>
          <w:rFonts w:asciiTheme="minorHAnsi" w:hAnsiTheme="minorHAnsi"/>
          <w:spacing w:val="-1"/>
        </w:rPr>
        <w:t>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Fa</w:t>
      </w:r>
      <w:r w:rsidRPr="006469FE">
        <w:rPr>
          <w:rFonts w:asciiTheme="minorHAnsi" w:hAnsiTheme="minorHAnsi"/>
          <w:spacing w:val="1"/>
        </w:rPr>
        <w:t>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e</w:t>
      </w:r>
      <w:r w:rsidRPr="006469FE">
        <w:rPr>
          <w:rFonts w:asciiTheme="minorHAnsi" w:hAnsiTheme="minorHAnsi"/>
          <w:spacing w:val="25"/>
        </w:rPr>
        <w:t xml:space="preserve"> </w:t>
      </w:r>
      <w:r w:rsidRPr="006469FE">
        <w:rPr>
          <w:rFonts w:asciiTheme="minorHAnsi" w:hAnsiTheme="minorHAnsi"/>
          <w:w w:val="89"/>
        </w:rPr>
        <w:t>i</w:t>
      </w:r>
      <w:r w:rsidRPr="006469FE">
        <w:rPr>
          <w:rFonts w:asciiTheme="minorHAnsi" w:hAnsiTheme="minorHAnsi"/>
          <w:spacing w:val="-1"/>
          <w:w w:val="89"/>
        </w:rPr>
        <w:t>l</w:t>
      </w:r>
      <w:r w:rsidRPr="006469FE">
        <w:rPr>
          <w:rFonts w:asciiTheme="minorHAnsi" w:hAnsiTheme="minorHAnsi"/>
          <w:w w:val="89"/>
        </w:rPr>
        <w:t>işk</w:t>
      </w:r>
      <w:r w:rsidRPr="006469FE">
        <w:rPr>
          <w:rFonts w:asciiTheme="minorHAnsi" w:hAnsiTheme="minorHAnsi"/>
          <w:spacing w:val="-1"/>
          <w:w w:val="89"/>
        </w:rPr>
        <w:t>i</w:t>
      </w:r>
      <w:r w:rsidRPr="006469FE">
        <w:rPr>
          <w:rFonts w:asciiTheme="minorHAnsi" w:hAnsiTheme="minorHAnsi"/>
          <w:w w:val="89"/>
        </w:rPr>
        <w:t>n</w:t>
      </w:r>
      <w:r w:rsidRPr="006469FE">
        <w:rPr>
          <w:rFonts w:asciiTheme="minorHAnsi" w:hAnsiTheme="minorHAnsi"/>
          <w:spacing w:val="34"/>
          <w:w w:val="89"/>
        </w:rPr>
        <w:t xml:space="preserve"> </w:t>
      </w:r>
      <w:r w:rsidRPr="006469FE">
        <w:rPr>
          <w:rFonts w:asciiTheme="minorHAnsi" w:hAnsiTheme="minorHAnsi"/>
          <w:spacing w:val="1"/>
        </w:rPr>
        <w:t>b</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25"/>
        </w:rPr>
        <w:t xml:space="preserve"> </w:t>
      </w:r>
      <w:r w:rsidRPr="006469FE">
        <w:rPr>
          <w:rFonts w:asciiTheme="minorHAnsi" w:hAnsiTheme="minorHAnsi"/>
        </w:rPr>
        <w:t>k</w:t>
      </w:r>
      <w:r w:rsidRPr="006469FE">
        <w:rPr>
          <w:rFonts w:asciiTheme="minorHAnsi" w:hAnsiTheme="minorHAnsi"/>
          <w:spacing w:val="1"/>
        </w:rPr>
        <w:t>u</w:t>
      </w:r>
      <w:r w:rsidRPr="006469FE">
        <w:rPr>
          <w:rFonts w:asciiTheme="minorHAnsi" w:hAnsiTheme="minorHAnsi"/>
        </w:rPr>
        <w:t>l</w:t>
      </w:r>
      <w:r w:rsidRPr="006469FE">
        <w:rPr>
          <w:rFonts w:asciiTheme="minorHAnsi" w:hAnsiTheme="minorHAnsi"/>
          <w:spacing w:val="-1"/>
        </w:rPr>
        <w:t>l</w:t>
      </w:r>
      <w:r w:rsidRPr="006469FE">
        <w:rPr>
          <w:rFonts w:asciiTheme="minorHAnsi" w:hAnsiTheme="minorHAnsi"/>
          <w:spacing w:val="1"/>
        </w:rPr>
        <w:t>an</w:t>
      </w:r>
      <w:r w:rsidRPr="006469FE">
        <w:rPr>
          <w:rFonts w:asciiTheme="minorHAnsi" w:hAnsiTheme="minorHAnsi"/>
          <w:spacing w:val="-2"/>
        </w:rPr>
        <w:t>ı</w:t>
      </w:r>
      <w:r w:rsidRPr="006469FE">
        <w:rPr>
          <w:rFonts w:asciiTheme="minorHAnsi" w:hAnsiTheme="minorHAnsi"/>
          <w:spacing w:val="1"/>
        </w:rPr>
        <w:t>m</w:t>
      </w:r>
      <w:r w:rsidRPr="006469FE">
        <w:rPr>
          <w:rFonts w:asciiTheme="minorHAnsi" w:hAnsiTheme="minorHAnsi"/>
        </w:rPr>
        <w:t>a</w:t>
      </w:r>
      <w:r w:rsidRPr="006469FE">
        <w:rPr>
          <w:rFonts w:asciiTheme="minorHAnsi" w:hAnsiTheme="minorHAnsi"/>
          <w:spacing w:val="25"/>
        </w:rPr>
        <w:t xml:space="preserve"> </w:t>
      </w:r>
      <w:r w:rsidRPr="006469FE">
        <w:rPr>
          <w:rFonts w:asciiTheme="minorHAnsi" w:hAnsiTheme="minorHAnsi"/>
          <w:spacing w:val="-1"/>
        </w:rPr>
        <w:t>h</w:t>
      </w:r>
      <w:r w:rsidRPr="006469FE">
        <w:rPr>
          <w:rFonts w:asciiTheme="minorHAnsi" w:hAnsiTheme="minorHAnsi"/>
          <w:spacing w:val="1"/>
        </w:rPr>
        <w:t>a</w:t>
      </w:r>
      <w:r w:rsidRPr="006469FE">
        <w:rPr>
          <w:rFonts w:asciiTheme="minorHAnsi" w:hAnsiTheme="minorHAnsi"/>
          <w:spacing w:val="-2"/>
        </w:rPr>
        <w:t>z</w:t>
      </w:r>
      <w:r w:rsidRPr="006469FE">
        <w:rPr>
          <w:rFonts w:asciiTheme="minorHAnsi" w:hAnsiTheme="minorHAnsi"/>
        </w:rPr>
        <w:t>ır</w:t>
      </w:r>
      <w:r w:rsidRPr="006469FE">
        <w:rPr>
          <w:rFonts w:asciiTheme="minorHAnsi" w:hAnsiTheme="minorHAnsi"/>
          <w:spacing w:val="26"/>
        </w:rPr>
        <w:t xml:space="preserve"> </w:t>
      </w:r>
      <w:r w:rsidRPr="006469FE">
        <w:rPr>
          <w:rFonts w:asciiTheme="minorHAnsi" w:hAnsiTheme="minorHAnsi"/>
          <w:spacing w:val="1"/>
        </w:rPr>
        <w:t>b</w:t>
      </w:r>
      <w:r w:rsidRPr="006469FE">
        <w:rPr>
          <w:rFonts w:asciiTheme="minorHAnsi" w:hAnsiTheme="minorHAnsi"/>
        </w:rPr>
        <w:t>ir</w:t>
      </w:r>
      <w:r w:rsidRPr="006469FE">
        <w:rPr>
          <w:rFonts w:asciiTheme="minorHAnsi" w:hAnsiTheme="minorHAnsi"/>
          <w:spacing w:val="23"/>
        </w:rPr>
        <w:t xml:space="preserve"> </w:t>
      </w:r>
      <w:r w:rsidRPr="006469FE">
        <w:rPr>
          <w:rFonts w:asciiTheme="minorHAnsi" w:hAnsiTheme="minorHAnsi"/>
          <w:spacing w:val="1"/>
        </w:rPr>
        <w:t>b</w:t>
      </w:r>
      <w:r w:rsidRPr="006469FE">
        <w:rPr>
          <w:rFonts w:asciiTheme="minorHAnsi" w:hAnsiTheme="minorHAnsi"/>
        </w:rPr>
        <w:t>iç</w:t>
      </w:r>
      <w:r w:rsidRPr="006469FE">
        <w:rPr>
          <w:rFonts w:asciiTheme="minorHAnsi" w:hAnsiTheme="minorHAnsi"/>
          <w:spacing w:val="-1"/>
        </w:rPr>
        <w:t>im</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23"/>
        </w:rPr>
        <w:t xml:space="preserve"> </w:t>
      </w:r>
      <w:r w:rsidRPr="006469FE">
        <w:rPr>
          <w:rFonts w:asciiTheme="minorHAnsi" w:hAnsiTheme="minorHAnsi"/>
          <w:spacing w:val="1"/>
        </w:rPr>
        <w:t>bu</w:t>
      </w:r>
      <w:r w:rsidRPr="006469FE">
        <w:rPr>
          <w:rFonts w:asciiTheme="minorHAnsi" w:hAnsiTheme="minorHAnsi"/>
        </w:rPr>
        <w:t>l</w:t>
      </w:r>
      <w:r w:rsidRPr="006469FE">
        <w:rPr>
          <w:rFonts w:asciiTheme="minorHAnsi" w:hAnsiTheme="minorHAnsi"/>
          <w:spacing w:val="-2"/>
        </w:rPr>
        <w:t>u</w:t>
      </w:r>
      <w:r w:rsidRPr="006469FE">
        <w:rPr>
          <w:rFonts w:asciiTheme="minorHAnsi" w:hAnsiTheme="minorHAnsi"/>
          <w:spacing w:val="1"/>
        </w:rPr>
        <w:t>ndu</w:t>
      </w:r>
      <w:r w:rsidRPr="006469FE">
        <w:rPr>
          <w:rFonts w:asciiTheme="minorHAnsi" w:hAnsiTheme="minorHAnsi"/>
        </w:rPr>
        <w:t>r</w:t>
      </w:r>
      <w:r w:rsidRPr="006469FE">
        <w:rPr>
          <w:rFonts w:asciiTheme="minorHAnsi" w:hAnsiTheme="minorHAnsi"/>
          <w:spacing w:val="-2"/>
        </w:rPr>
        <w:t>u</w:t>
      </w:r>
      <w:r w:rsidRPr="006469FE">
        <w:rPr>
          <w:rFonts w:asciiTheme="minorHAnsi" w:hAnsiTheme="minorHAnsi"/>
        </w:rPr>
        <w:t>l</w:t>
      </w:r>
      <w:r w:rsidRPr="006469FE">
        <w:rPr>
          <w:rFonts w:asciiTheme="minorHAnsi" w:hAnsiTheme="minorHAnsi"/>
          <w:spacing w:val="1"/>
        </w:rPr>
        <w:t>ma</w:t>
      </w:r>
      <w:r w:rsidRPr="006469FE">
        <w:rPr>
          <w:rFonts w:asciiTheme="minorHAnsi" w:hAnsiTheme="minorHAnsi"/>
        </w:rPr>
        <w:t>s</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spacing w:val="-2"/>
        </w:rPr>
        <w:t>ı</w:t>
      </w:r>
      <w:r w:rsidRPr="006469FE">
        <w:rPr>
          <w:rFonts w:asciiTheme="minorHAnsi" w:hAnsiTheme="minorHAnsi"/>
        </w:rPr>
        <w:t>,</w:t>
      </w:r>
      <w:r w:rsidRPr="006469FE">
        <w:rPr>
          <w:rFonts w:asciiTheme="minorHAnsi" w:hAnsiTheme="minorHAnsi"/>
          <w:spacing w:val="25"/>
        </w:rPr>
        <w:t xml:space="preserve"> </w:t>
      </w:r>
      <w:r w:rsidRPr="006469FE">
        <w:rPr>
          <w:rFonts w:asciiTheme="minorHAnsi" w:hAnsiTheme="minorHAnsi"/>
        </w:rPr>
        <w:t>ra</w:t>
      </w:r>
      <w:r w:rsidRPr="006469FE">
        <w:rPr>
          <w:rFonts w:asciiTheme="minorHAnsi" w:hAnsiTheme="minorHAnsi"/>
          <w:spacing w:val="1"/>
        </w:rPr>
        <w:t>p</w:t>
      </w:r>
      <w:r w:rsidRPr="006469FE">
        <w:rPr>
          <w:rFonts w:asciiTheme="minorHAnsi" w:hAnsiTheme="minorHAnsi"/>
          <w:spacing w:val="-1"/>
        </w:rPr>
        <w:t>o</w:t>
      </w:r>
      <w:r w:rsidRPr="006469FE">
        <w:rPr>
          <w:rFonts w:asciiTheme="minorHAnsi" w:hAnsiTheme="minorHAnsi"/>
        </w:rPr>
        <w:t xml:space="preserve">r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3"/>
        </w:rPr>
        <w:t xml:space="preserve"> </w:t>
      </w:r>
      <w:r w:rsidRPr="006469FE">
        <w:rPr>
          <w:rFonts w:asciiTheme="minorHAnsi" w:hAnsiTheme="minorHAnsi"/>
          <w:spacing w:val="1"/>
        </w:rPr>
        <w:t>ben</w:t>
      </w:r>
      <w:r w:rsidRPr="006469FE">
        <w:rPr>
          <w:rFonts w:asciiTheme="minorHAnsi" w:hAnsiTheme="minorHAnsi"/>
          <w:spacing w:val="-2"/>
        </w:rPr>
        <w:t>z</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in</w:t>
      </w:r>
      <w:r w:rsidRPr="006469FE">
        <w:rPr>
          <w:rFonts w:asciiTheme="minorHAnsi" w:hAnsiTheme="minorHAnsi"/>
          <w:spacing w:val="3"/>
        </w:rPr>
        <w:t xml:space="preserve"> </w:t>
      </w:r>
      <w:r w:rsidRPr="006469FE">
        <w:rPr>
          <w:rFonts w:asciiTheme="minorHAnsi" w:hAnsiTheme="minorHAnsi"/>
          <w:spacing w:val="1"/>
        </w:rPr>
        <w:t>do</w:t>
      </w:r>
      <w:r w:rsidRPr="006469FE">
        <w:rPr>
          <w:rFonts w:asciiTheme="minorHAnsi" w:hAnsiTheme="minorHAnsi"/>
        </w:rPr>
        <w:t>s</w:t>
      </w:r>
      <w:r w:rsidRPr="006469FE">
        <w:rPr>
          <w:rFonts w:asciiTheme="minorHAnsi" w:hAnsiTheme="minorHAnsi"/>
          <w:spacing w:val="-2"/>
        </w:rPr>
        <w:t>y</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spacing w:val="1"/>
        </w:rPr>
        <w:t>ma</w:t>
      </w:r>
      <w:r w:rsidRPr="006469FE">
        <w:rPr>
          <w:rFonts w:asciiTheme="minorHAnsi" w:hAnsiTheme="minorHAnsi"/>
        </w:rPr>
        <w:t>s</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ı s</w:t>
      </w:r>
      <w:r w:rsidRPr="006469FE">
        <w:rPr>
          <w:rFonts w:asciiTheme="minorHAnsi" w:hAnsiTheme="minorHAnsi"/>
          <w:spacing w:val="1"/>
        </w:rPr>
        <w:t>a</w:t>
      </w:r>
      <w:r w:rsidRPr="006469FE">
        <w:rPr>
          <w:rFonts w:asciiTheme="minorHAnsi" w:hAnsiTheme="minorHAnsi"/>
          <w:spacing w:val="-1"/>
        </w:rPr>
        <w:t>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 xml:space="preserve">k,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rekti</w:t>
      </w:r>
      <w:r w:rsidRPr="006469FE">
        <w:rPr>
          <w:rFonts w:asciiTheme="minorHAnsi" w:hAnsiTheme="minorHAnsi"/>
          <w:spacing w:val="-2"/>
        </w:rPr>
        <w:t>ğ</w:t>
      </w:r>
      <w:r w:rsidRPr="006469FE">
        <w:rPr>
          <w:rFonts w:asciiTheme="minorHAnsi" w:hAnsiTheme="minorHAnsi"/>
        </w:rPr>
        <w:t>in</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3"/>
        </w:rPr>
        <w:t xml:space="preserve"> </w:t>
      </w:r>
      <w:r w:rsidRPr="006469FE">
        <w:rPr>
          <w:rFonts w:asciiTheme="minorHAnsi" w:hAnsiTheme="minorHAnsi"/>
        </w:rPr>
        <w:t>k</w:t>
      </w:r>
      <w:r w:rsidRPr="006469FE">
        <w:rPr>
          <w:rFonts w:asciiTheme="minorHAnsi" w:hAnsiTheme="minorHAnsi"/>
          <w:spacing w:val="5"/>
        </w:rPr>
        <w:t>o</w:t>
      </w:r>
      <w:r w:rsidRPr="006469FE">
        <w:rPr>
          <w:rFonts w:asciiTheme="minorHAnsi" w:hAnsiTheme="minorHAnsi"/>
          <w:spacing w:val="1"/>
        </w:rPr>
        <w:t>nu</w:t>
      </w:r>
      <w:r w:rsidRPr="006469FE">
        <w:rPr>
          <w:rFonts w:asciiTheme="minorHAnsi" w:hAnsiTheme="minorHAnsi"/>
          <w:spacing w:val="-2"/>
        </w:rPr>
        <w:t>y</w:t>
      </w:r>
      <w:r w:rsidRPr="006469FE">
        <w:rPr>
          <w:rFonts w:asciiTheme="minorHAnsi" w:hAnsiTheme="minorHAnsi"/>
        </w:rPr>
        <w:t>a</w:t>
      </w:r>
      <w:r w:rsidRPr="006469FE">
        <w:rPr>
          <w:rFonts w:asciiTheme="minorHAnsi" w:hAnsiTheme="minorHAnsi"/>
          <w:spacing w:val="1"/>
        </w:rPr>
        <w:t xml:space="preserve"> </w:t>
      </w:r>
      <w:r w:rsidRPr="006469FE">
        <w:rPr>
          <w:rFonts w:asciiTheme="minorHAnsi" w:hAnsiTheme="minorHAnsi"/>
          <w:w w:val="89"/>
        </w:rPr>
        <w:t>i</w:t>
      </w:r>
      <w:r w:rsidRPr="006469FE">
        <w:rPr>
          <w:rFonts w:asciiTheme="minorHAnsi" w:hAnsiTheme="minorHAnsi"/>
          <w:spacing w:val="-1"/>
          <w:w w:val="89"/>
        </w:rPr>
        <w:t>l</w:t>
      </w:r>
      <w:r w:rsidRPr="006469FE">
        <w:rPr>
          <w:rFonts w:asciiTheme="minorHAnsi" w:hAnsiTheme="minorHAnsi"/>
          <w:w w:val="89"/>
        </w:rPr>
        <w:t>işk</w:t>
      </w:r>
      <w:r w:rsidRPr="006469FE">
        <w:rPr>
          <w:rFonts w:asciiTheme="minorHAnsi" w:hAnsiTheme="minorHAnsi"/>
          <w:spacing w:val="-1"/>
          <w:w w:val="89"/>
        </w:rPr>
        <w:t>i</w:t>
      </w:r>
      <w:r w:rsidRPr="006469FE">
        <w:rPr>
          <w:rFonts w:asciiTheme="minorHAnsi" w:hAnsiTheme="minorHAnsi"/>
          <w:w w:val="89"/>
        </w:rPr>
        <w:t>n</w:t>
      </w:r>
      <w:r w:rsidRPr="006469FE">
        <w:rPr>
          <w:rFonts w:asciiTheme="minorHAnsi" w:hAnsiTheme="minorHAnsi"/>
          <w:spacing w:val="12"/>
          <w:w w:val="89"/>
        </w:rPr>
        <w:t xml:space="preserve"> </w:t>
      </w:r>
      <w:r w:rsidRPr="006469FE">
        <w:rPr>
          <w:rFonts w:asciiTheme="minorHAnsi" w:hAnsiTheme="minorHAnsi"/>
          <w:spacing w:val="1"/>
        </w:rPr>
        <w:t>be</w:t>
      </w:r>
      <w:r w:rsidRPr="006469FE">
        <w:rPr>
          <w:rFonts w:asciiTheme="minorHAnsi" w:hAnsiTheme="minorHAnsi"/>
        </w:rPr>
        <w:t>l</w:t>
      </w:r>
      <w:r w:rsidRPr="006469FE">
        <w:rPr>
          <w:rFonts w:asciiTheme="minorHAnsi" w:hAnsiTheme="minorHAnsi"/>
          <w:spacing w:val="-2"/>
        </w:rPr>
        <w:t>g</w:t>
      </w:r>
      <w:r w:rsidRPr="006469FE">
        <w:rPr>
          <w:rFonts w:asciiTheme="minorHAnsi" w:hAnsiTheme="minorHAnsi"/>
        </w:rPr>
        <w:t>e</w:t>
      </w:r>
      <w:r w:rsidRPr="006469FE">
        <w:rPr>
          <w:rFonts w:asciiTheme="minorHAnsi" w:hAnsiTheme="minorHAnsi"/>
          <w:spacing w:val="3"/>
        </w:rPr>
        <w:t xml:space="preserve"> </w:t>
      </w:r>
      <w:r w:rsidRPr="006469FE">
        <w:rPr>
          <w:rFonts w:asciiTheme="minorHAnsi" w:hAnsiTheme="minorHAnsi"/>
          <w:spacing w:val="-2"/>
        </w:rPr>
        <w:t>v</w:t>
      </w:r>
      <w:r w:rsidRPr="006469FE">
        <w:rPr>
          <w:rFonts w:asciiTheme="minorHAnsi" w:hAnsiTheme="minorHAnsi"/>
        </w:rPr>
        <w:t xml:space="preserve">e </w:t>
      </w:r>
      <w:r w:rsidRPr="006469FE">
        <w:rPr>
          <w:rFonts w:asciiTheme="minorHAnsi" w:hAnsiTheme="minorHAnsi"/>
          <w:spacing w:val="1"/>
        </w:rPr>
        <w:t>b</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ri</w:t>
      </w:r>
      <w:r w:rsidRPr="006469FE">
        <w:rPr>
          <w:rFonts w:asciiTheme="minorHAnsi" w:hAnsiTheme="minorHAnsi"/>
          <w:spacing w:val="-1"/>
        </w:rPr>
        <w:t xml:space="preserve"> </w:t>
      </w:r>
      <w:r w:rsidRPr="006469FE">
        <w:rPr>
          <w:rFonts w:asciiTheme="minorHAnsi" w:hAnsiTheme="minorHAnsi"/>
        </w:rPr>
        <w:t>s</w:t>
      </w:r>
      <w:r w:rsidRPr="006469FE">
        <w:rPr>
          <w:rFonts w:asciiTheme="minorHAnsi" w:hAnsiTheme="minorHAnsi"/>
          <w:spacing w:val="1"/>
        </w:rPr>
        <w:t>unma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2"/>
        </w:rPr>
        <w:t xml:space="preserve"> </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2"/>
        </w:rPr>
        <w:t xml:space="preserve"> </w:t>
      </w:r>
      <w:r w:rsidRPr="006469FE">
        <w:rPr>
          <w:rFonts w:asciiTheme="minorHAnsi" w:hAnsiTheme="minorHAnsi"/>
        </w:rPr>
        <w:t>ile</w:t>
      </w:r>
      <w:r w:rsidRPr="006469FE">
        <w:rPr>
          <w:rFonts w:asciiTheme="minorHAnsi" w:hAnsiTheme="minorHAnsi"/>
          <w:spacing w:val="1"/>
        </w:rPr>
        <w:t xml:space="preserve"> </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rPr>
        <w:t xml:space="preserve">i </w:t>
      </w:r>
      <w:r w:rsidRPr="006469FE">
        <w:rPr>
          <w:rFonts w:asciiTheme="minorHAnsi" w:hAnsiTheme="minorHAnsi"/>
          <w:spacing w:val="1"/>
        </w:rPr>
        <w:t>me</w:t>
      </w:r>
      <w:r w:rsidRPr="006469FE">
        <w:rPr>
          <w:rFonts w:asciiTheme="minorHAnsi" w:hAnsiTheme="minorHAnsi"/>
        </w:rPr>
        <w:t>v</w:t>
      </w:r>
      <w:r w:rsidRPr="006469FE">
        <w:rPr>
          <w:rFonts w:asciiTheme="minorHAnsi" w:hAnsiTheme="minorHAnsi"/>
          <w:spacing w:val="-2"/>
        </w:rPr>
        <w:t>z</w:t>
      </w:r>
      <w:r w:rsidRPr="006469FE">
        <w:rPr>
          <w:rFonts w:asciiTheme="minorHAnsi" w:hAnsiTheme="minorHAnsi"/>
          <w:spacing w:val="1"/>
        </w:rPr>
        <w:t>ua</w:t>
      </w:r>
      <w:r w:rsidRPr="006469FE">
        <w:rPr>
          <w:rFonts w:asciiTheme="minorHAnsi" w:hAnsiTheme="minorHAnsi"/>
        </w:rPr>
        <w:t>tı</w:t>
      </w:r>
      <w:r w:rsidRPr="006469FE">
        <w:rPr>
          <w:rFonts w:asciiTheme="minorHAnsi" w:hAnsiTheme="minorHAnsi"/>
          <w:spacing w:val="-1"/>
        </w:rPr>
        <w:t xml:space="preserve"> </w:t>
      </w:r>
      <w:r w:rsidRPr="006469FE">
        <w:rPr>
          <w:rFonts w:asciiTheme="minorHAnsi" w:hAnsiTheme="minorHAnsi"/>
          <w:spacing w:val="1"/>
        </w:rPr>
        <w:t>dü</w:t>
      </w:r>
      <w:r w:rsidRPr="006469FE">
        <w:rPr>
          <w:rFonts w:asciiTheme="minorHAnsi" w:hAnsiTheme="minorHAnsi"/>
          <w:spacing w:val="-2"/>
        </w:rPr>
        <w:t>z</w:t>
      </w:r>
      <w:r w:rsidRPr="006469FE">
        <w:rPr>
          <w:rFonts w:asciiTheme="minorHAnsi" w:hAnsiTheme="minorHAnsi"/>
          <w:spacing w:val="1"/>
        </w:rPr>
        <w:t>en</w:t>
      </w:r>
      <w:r w:rsidRPr="006469FE">
        <w:rPr>
          <w:rFonts w:asciiTheme="minorHAnsi" w:hAnsiTheme="minorHAnsi"/>
        </w:rPr>
        <w:t>li</w:t>
      </w:r>
      <w:r w:rsidRPr="006469FE">
        <w:rPr>
          <w:rFonts w:asciiTheme="minorHAnsi" w:hAnsiTheme="minorHAnsi"/>
          <w:spacing w:val="-1"/>
        </w:rPr>
        <w:t xml:space="preserve"> </w:t>
      </w:r>
      <w:r w:rsidRPr="006469FE">
        <w:rPr>
          <w:rFonts w:asciiTheme="minorHAnsi" w:hAnsiTheme="minorHAnsi"/>
          <w:spacing w:val="1"/>
        </w:rPr>
        <w:t>o</w:t>
      </w:r>
      <w:r w:rsidRPr="006469FE">
        <w:rPr>
          <w:rFonts w:asciiTheme="minorHAnsi" w:hAnsiTheme="minorHAnsi"/>
        </w:rPr>
        <w:t>larak</w:t>
      </w:r>
      <w:r w:rsidRPr="006469FE">
        <w:rPr>
          <w:rFonts w:asciiTheme="minorHAnsi" w:hAnsiTheme="minorHAnsi"/>
          <w:spacing w:val="1"/>
        </w:rPr>
        <w:t xml:space="preserve"> </w:t>
      </w:r>
      <w:r w:rsidRPr="006469FE">
        <w:rPr>
          <w:rFonts w:asciiTheme="minorHAnsi" w:hAnsiTheme="minorHAnsi"/>
        </w:rPr>
        <w:t>izle</w:t>
      </w:r>
      <w:r w:rsidRPr="006469FE">
        <w:rPr>
          <w:rFonts w:asciiTheme="minorHAnsi" w:hAnsiTheme="minorHAnsi"/>
          <w:spacing w:val="2"/>
        </w:rPr>
        <w:t>m</w:t>
      </w:r>
      <w:r w:rsidRPr="006469FE">
        <w:rPr>
          <w:rFonts w:asciiTheme="minorHAnsi" w:hAnsiTheme="minorHAnsi"/>
          <w:spacing w:val="1"/>
        </w:rPr>
        <w:t>e</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6"/>
        </w:rPr>
        <w:t xml:space="preserve"> </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6"/>
        </w:rPr>
        <w:t xml:space="preserve"> </w:t>
      </w:r>
      <w:r w:rsidRPr="006469FE">
        <w:rPr>
          <w:rFonts w:asciiTheme="minorHAnsi" w:hAnsiTheme="minorHAnsi"/>
          <w:spacing w:val="2"/>
        </w:rPr>
        <w:t>i</w:t>
      </w:r>
      <w:r w:rsidRPr="006469FE">
        <w:rPr>
          <w:rFonts w:asciiTheme="minorHAnsi" w:hAnsiTheme="minorHAnsi"/>
        </w:rPr>
        <w:t>le</w:t>
      </w:r>
      <w:r w:rsidRPr="006469FE">
        <w:rPr>
          <w:rFonts w:asciiTheme="minorHAnsi" w:hAnsiTheme="minorHAnsi"/>
          <w:spacing w:val="8"/>
        </w:rPr>
        <w:t xml:space="preserve"> </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g</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rPr>
        <w:t>i</w:t>
      </w:r>
      <w:r w:rsidRPr="006469FE">
        <w:rPr>
          <w:rFonts w:asciiTheme="minorHAnsi" w:hAnsiTheme="minorHAnsi"/>
          <w:spacing w:val="9"/>
        </w:rPr>
        <w:t xml:space="preserve"> </w:t>
      </w:r>
      <w:r w:rsidRPr="006469FE">
        <w:rPr>
          <w:rFonts w:asciiTheme="minorHAnsi" w:hAnsiTheme="minorHAnsi"/>
        </w:rPr>
        <w:t>t</w:t>
      </w:r>
      <w:r w:rsidRPr="006469FE">
        <w:rPr>
          <w:rFonts w:asciiTheme="minorHAnsi" w:hAnsiTheme="minorHAnsi"/>
          <w:spacing w:val="1"/>
        </w:rPr>
        <w:t>ü</w:t>
      </w:r>
      <w:r w:rsidRPr="006469FE">
        <w:rPr>
          <w:rFonts w:asciiTheme="minorHAnsi" w:hAnsiTheme="minorHAnsi"/>
        </w:rPr>
        <w:t>m</w:t>
      </w:r>
      <w:r w:rsidRPr="006469FE">
        <w:rPr>
          <w:rFonts w:asciiTheme="minorHAnsi" w:hAnsiTheme="minorHAnsi"/>
          <w:spacing w:val="9"/>
        </w:rPr>
        <w:t xml:space="preserve"> </w:t>
      </w:r>
      <w:r w:rsidRPr="006469FE">
        <w:rPr>
          <w:rFonts w:asciiTheme="minorHAnsi" w:hAnsiTheme="minorHAnsi"/>
        </w:rPr>
        <w:t>k</w:t>
      </w:r>
      <w:r w:rsidRPr="006469FE">
        <w:rPr>
          <w:rFonts w:asciiTheme="minorHAnsi" w:hAnsiTheme="minorHAnsi"/>
          <w:spacing w:val="1"/>
        </w:rPr>
        <w:t>a</w:t>
      </w:r>
      <w:r w:rsidRPr="006469FE">
        <w:rPr>
          <w:rFonts w:asciiTheme="minorHAnsi" w:hAnsiTheme="minorHAnsi"/>
          <w:spacing w:val="-2"/>
        </w:rPr>
        <w:t>yı</w:t>
      </w:r>
      <w:r w:rsidRPr="006469FE">
        <w:rPr>
          <w:rFonts w:asciiTheme="minorHAnsi" w:hAnsiTheme="minorHAnsi"/>
        </w:rPr>
        <w:t>t,</w:t>
      </w:r>
      <w:r w:rsidRPr="006469FE">
        <w:rPr>
          <w:rFonts w:asciiTheme="minorHAnsi" w:hAnsiTheme="minorHAnsi"/>
          <w:spacing w:val="8"/>
        </w:rPr>
        <w:t xml:space="preserve"> </w:t>
      </w:r>
      <w:r w:rsidRPr="006469FE">
        <w:rPr>
          <w:rFonts w:asciiTheme="minorHAnsi" w:hAnsiTheme="minorHAnsi"/>
          <w:spacing w:val="3"/>
        </w:rPr>
        <w:t>e</w:t>
      </w:r>
      <w:r w:rsidRPr="006469FE">
        <w:rPr>
          <w:rFonts w:asciiTheme="minorHAnsi" w:hAnsiTheme="minorHAnsi"/>
          <w:spacing w:val="-2"/>
        </w:rPr>
        <w:t>v</w:t>
      </w:r>
      <w:r w:rsidRPr="006469FE">
        <w:rPr>
          <w:rFonts w:asciiTheme="minorHAnsi" w:hAnsiTheme="minorHAnsi"/>
        </w:rPr>
        <w:t>rak</w:t>
      </w:r>
      <w:r w:rsidRPr="006469FE">
        <w:rPr>
          <w:rFonts w:asciiTheme="minorHAnsi" w:hAnsiTheme="minorHAnsi"/>
          <w:spacing w:val="10"/>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8"/>
        </w:rPr>
        <w:t xml:space="preserve"> </w:t>
      </w:r>
      <w:r w:rsidRPr="006469FE">
        <w:rPr>
          <w:rFonts w:asciiTheme="minorHAnsi" w:hAnsiTheme="minorHAnsi"/>
          <w:spacing w:val="1"/>
        </w:rPr>
        <w:t>de</w:t>
      </w:r>
      <w:r w:rsidRPr="006469FE">
        <w:rPr>
          <w:rFonts w:asciiTheme="minorHAnsi" w:hAnsiTheme="minorHAnsi"/>
          <w:spacing w:val="-1"/>
        </w:rPr>
        <w:t>ğ</w:t>
      </w:r>
      <w:r w:rsidRPr="006469FE">
        <w:rPr>
          <w:rFonts w:asciiTheme="minorHAnsi" w:hAnsiTheme="minorHAnsi"/>
          <w:spacing w:val="3"/>
        </w:rPr>
        <w:t>e</w:t>
      </w:r>
      <w:r w:rsidRPr="006469FE">
        <w:rPr>
          <w:rFonts w:asciiTheme="minorHAnsi" w:hAnsiTheme="minorHAnsi"/>
        </w:rPr>
        <w:t>r</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8"/>
        </w:rPr>
        <w:t xml:space="preserve"> </w:t>
      </w:r>
      <w:r w:rsidRPr="006469FE">
        <w:rPr>
          <w:rFonts w:asciiTheme="minorHAnsi" w:hAnsiTheme="minorHAnsi"/>
        </w:rPr>
        <w:t>k</w:t>
      </w:r>
      <w:r w:rsidRPr="006469FE">
        <w:rPr>
          <w:rFonts w:asciiTheme="minorHAnsi" w:hAnsiTheme="minorHAnsi"/>
          <w:spacing w:val="1"/>
        </w:rPr>
        <w:t>o</w:t>
      </w:r>
      <w:r w:rsidRPr="006469FE">
        <w:rPr>
          <w:rFonts w:asciiTheme="minorHAnsi" w:hAnsiTheme="minorHAnsi"/>
        </w:rPr>
        <w:t>ru</w:t>
      </w:r>
      <w:r w:rsidRPr="006469FE">
        <w:rPr>
          <w:rFonts w:asciiTheme="minorHAnsi" w:hAnsiTheme="minorHAnsi"/>
          <w:spacing w:val="1"/>
        </w:rPr>
        <w:t>nma</w:t>
      </w:r>
      <w:r w:rsidRPr="006469FE">
        <w:rPr>
          <w:rFonts w:asciiTheme="minorHAnsi" w:hAnsiTheme="minorHAnsi"/>
        </w:rPr>
        <w:t>s</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spacing w:val="-1"/>
        </w:rPr>
        <w:t>d</w:t>
      </w:r>
      <w:r w:rsidRPr="006469FE">
        <w:rPr>
          <w:rFonts w:asciiTheme="minorHAnsi" w:hAnsiTheme="minorHAnsi"/>
          <w:spacing w:val="1"/>
        </w:rPr>
        <w:t>a</w:t>
      </w:r>
      <w:r w:rsidRPr="006469FE">
        <w:rPr>
          <w:rFonts w:asciiTheme="minorHAnsi" w:hAnsiTheme="minorHAnsi"/>
        </w:rPr>
        <w:t>n</w:t>
      </w:r>
      <w:r w:rsidRPr="006469FE">
        <w:rPr>
          <w:rFonts w:asciiTheme="minorHAnsi" w:hAnsiTheme="minorHAnsi"/>
          <w:spacing w:val="8"/>
        </w:rPr>
        <w:t xml:space="preserve"> </w:t>
      </w: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ru</w:t>
      </w:r>
      <w:r w:rsidRPr="006469FE">
        <w:rPr>
          <w:rFonts w:asciiTheme="minorHAnsi" w:hAnsiTheme="minorHAnsi"/>
          <w:spacing w:val="2"/>
        </w:rPr>
        <w:t>m</w:t>
      </w:r>
      <w:r w:rsidRPr="006469FE">
        <w:rPr>
          <w:rFonts w:asciiTheme="minorHAnsi" w:hAnsiTheme="minorHAnsi"/>
        </w:rPr>
        <w:t>lu</w:t>
      </w:r>
      <w:r w:rsidRPr="006469FE">
        <w:rPr>
          <w:rFonts w:asciiTheme="minorHAnsi" w:hAnsiTheme="minorHAnsi"/>
          <w:spacing w:val="8"/>
        </w:rPr>
        <w:t xml:space="preserve"> </w:t>
      </w:r>
      <w:r w:rsidRPr="006469FE">
        <w:rPr>
          <w:rFonts w:asciiTheme="minorHAnsi" w:hAnsiTheme="minorHAnsi"/>
          <w:spacing w:val="1"/>
        </w:rPr>
        <w:t>o</w:t>
      </w:r>
      <w:r w:rsidRPr="006469FE">
        <w:rPr>
          <w:rFonts w:asciiTheme="minorHAnsi" w:hAnsiTheme="minorHAnsi"/>
          <w:spacing w:val="-3"/>
        </w:rPr>
        <w:t>l</w:t>
      </w:r>
      <w:r w:rsidRPr="006469FE">
        <w:rPr>
          <w:rFonts w:asciiTheme="minorHAnsi" w:hAnsiTheme="minorHAnsi"/>
          <w:spacing w:val="1"/>
        </w:rPr>
        <w:t>ma</w:t>
      </w:r>
      <w:r w:rsidRPr="006469FE">
        <w:rPr>
          <w:rFonts w:asciiTheme="minorHAnsi" w:hAnsiTheme="minorHAnsi"/>
          <w:spacing w:val="-2"/>
        </w:rPr>
        <w:t>k</w:t>
      </w:r>
      <w:r w:rsidRPr="006469FE">
        <w:rPr>
          <w:rFonts w:asciiTheme="minorHAnsi" w:hAnsiTheme="minorHAnsi"/>
        </w:rPr>
        <w:t>, arşiv oluşturmak</w:t>
      </w:r>
      <w:r w:rsidRPr="006469FE">
        <w:rPr>
          <w:rFonts w:asciiTheme="minorHAnsi" w:hAnsiTheme="minorHAnsi"/>
          <w:spacing w:val="48"/>
          <w:w w:val="91"/>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1"/>
        </w:rPr>
        <w:t xml:space="preserve"> </w:t>
      </w:r>
      <w:r w:rsidRPr="006469FE">
        <w:rPr>
          <w:rFonts w:asciiTheme="minorHAnsi" w:hAnsiTheme="minorHAnsi"/>
          <w:spacing w:val="-1"/>
        </w:rPr>
        <w:t>dü</w:t>
      </w:r>
      <w:r w:rsidRPr="006469FE">
        <w:rPr>
          <w:rFonts w:asciiTheme="minorHAnsi" w:hAnsiTheme="minorHAnsi"/>
          <w:spacing w:val="-2"/>
        </w:rPr>
        <w:t>z</w:t>
      </w:r>
      <w:r w:rsidRPr="006469FE">
        <w:rPr>
          <w:rFonts w:asciiTheme="minorHAnsi" w:hAnsiTheme="minorHAnsi"/>
          <w:spacing w:val="1"/>
        </w:rPr>
        <w:t>en</w:t>
      </w:r>
      <w:r w:rsidRPr="006469FE">
        <w:rPr>
          <w:rFonts w:asciiTheme="minorHAnsi" w:hAnsiTheme="minorHAnsi"/>
        </w:rPr>
        <w:t>ini s</w:t>
      </w:r>
      <w:r w:rsidRPr="006469FE">
        <w:rPr>
          <w:rFonts w:asciiTheme="minorHAnsi" w:hAnsiTheme="minorHAnsi"/>
          <w:spacing w:val="1"/>
        </w:rPr>
        <w:t>a</w:t>
      </w:r>
      <w:r w:rsidRPr="006469FE">
        <w:rPr>
          <w:rFonts w:asciiTheme="minorHAnsi" w:hAnsiTheme="minorHAnsi"/>
          <w:spacing w:val="-1"/>
        </w:rPr>
        <w:t>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27"/>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30"/>
        </w:rPr>
        <w:t xml:space="preserve"> </w:t>
      </w: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ru</w:t>
      </w:r>
      <w:r w:rsidRPr="006469FE">
        <w:rPr>
          <w:rFonts w:asciiTheme="minorHAnsi" w:hAnsiTheme="minorHAnsi"/>
          <w:spacing w:val="2"/>
        </w:rPr>
        <w:t>m</w:t>
      </w:r>
      <w:r w:rsidRPr="006469FE">
        <w:rPr>
          <w:rFonts w:asciiTheme="minorHAnsi" w:hAnsiTheme="minorHAnsi"/>
        </w:rPr>
        <w:t>lul</w:t>
      </w:r>
      <w:r w:rsidRPr="006469FE">
        <w:rPr>
          <w:rFonts w:asciiTheme="minorHAnsi" w:hAnsiTheme="minorHAnsi"/>
          <w:spacing w:val="1"/>
        </w:rPr>
        <w:t>u</w:t>
      </w:r>
      <w:r w:rsidRPr="006469FE">
        <w:rPr>
          <w:rFonts w:asciiTheme="minorHAnsi" w:hAnsiTheme="minorHAnsi"/>
        </w:rPr>
        <w:t>k</w:t>
      </w:r>
      <w:r w:rsidRPr="006469FE">
        <w:rPr>
          <w:rFonts w:asciiTheme="minorHAnsi" w:hAnsiTheme="minorHAnsi"/>
          <w:spacing w:val="24"/>
        </w:rPr>
        <w:t xml:space="preserve"> </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spacing w:val="-2"/>
        </w:rPr>
        <w:t>ı</w:t>
      </w:r>
      <w:r w:rsidRPr="006469FE">
        <w:rPr>
          <w:rFonts w:asciiTheme="minorHAnsi" w:hAnsiTheme="minorHAnsi"/>
          <w:spacing w:val="1"/>
        </w:rPr>
        <w:t>nda</w:t>
      </w:r>
      <w:r w:rsidRPr="006469FE">
        <w:rPr>
          <w:rFonts w:asciiTheme="minorHAnsi" w:hAnsiTheme="minorHAnsi"/>
        </w:rPr>
        <w:t>ki</w:t>
      </w:r>
      <w:r w:rsidRPr="006469FE">
        <w:rPr>
          <w:rFonts w:asciiTheme="minorHAnsi" w:hAnsiTheme="minorHAnsi"/>
          <w:spacing w:val="26"/>
        </w:rPr>
        <w:t xml:space="preserve"> </w:t>
      </w:r>
      <w:r w:rsidRPr="006469FE">
        <w:rPr>
          <w:rFonts w:asciiTheme="minorHAnsi" w:hAnsiTheme="minorHAnsi"/>
        </w:rPr>
        <w:t>t</w:t>
      </w:r>
      <w:r w:rsidRPr="006469FE">
        <w:rPr>
          <w:rFonts w:asciiTheme="minorHAnsi" w:hAnsiTheme="minorHAnsi"/>
          <w:spacing w:val="-1"/>
        </w:rPr>
        <w:t>ü</w:t>
      </w:r>
      <w:r w:rsidRPr="006469FE">
        <w:rPr>
          <w:rFonts w:asciiTheme="minorHAnsi" w:hAnsiTheme="minorHAnsi"/>
        </w:rPr>
        <w:t>m</w:t>
      </w:r>
      <w:r w:rsidRPr="006469FE">
        <w:rPr>
          <w:rFonts w:asciiTheme="minorHAnsi" w:hAnsiTheme="minorHAnsi"/>
          <w:spacing w:val="33"/>
        </w:rPr>
        <w:t xml:space="preserve"> </w:t>
      </w:r>
      <w:r w:rsidRPr="006469FE">
        <w:rPr>
          <w:rFonts w:asciiTheme="minorHAnsi" w:hAnsiTheme="minorHAnsi"/>
        </w:rPr>
        <w:t>f</w:t>
      </w:r>
      <w:r w:rsidRPr="006469FE">
        <w:rPr>
          <w:rFonts w:asciiTheme="minorHAnsi" w:hAnsiTheme="minorHAnsi"/>
          <w:spacing w:val="1"/>
        </w:rPr>
        <w:t>aa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tl</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n</w:t>
      </w:r>
      <w:r w:rsidRPr="006469FE">
        <w:rPr>
          <w:rFonts w:asciiTheme="minorHAnsi" w:hAnsiTheme="minorHAnsi"/>
          <w:spacing w:val="30"/>
        </w:rPr>
        <w:t xml:space="preserve"> </w:t>
      </w:r>
      <w:r w:rsidRPr="006469FE">
        <w:rPr>
          <w:rFonts w:asciiTheme="minorHAnsi" w:hAnsiTheme="minorHAnsi"/>
          <w:spacing w:val="1"/>
        </w:rPr>
        <w:t>me</w:t>
      </w:r>
      <w:r w:rsidRPr="006469FE">
        <w:rPr>
          <w:rFonts w:asciiTheme="minorHAnsi" w:hAnsiTheme="minorHAnsi"/>
          <w:spacing w:val="-2"/>
        </w:rPr>
        <w:t>v</w:t>
      </w:r>
      <w:r w:rsidRPr="006469FE">
        <w:rPr>
          <w:rFonts w:asciiTheme="minorHAnsi" w:hAnsiTheme="minorHAnsi"/>
        </w:rPr>
        <w:t>c</w:t>
      </w:r>
      <w:r w:rsidRPr="006469FE">
        <w:rPr>
          <w:rFonts w:asciiTheme="minorHAnsi" w:hAnsiTheme="minorHAnsi"/>
          <w:spacing w:val="1"/>
        </w:rPr>
        <w:t>u</w:t>
      </w:r>
      <w:r w:rsidRPr="006469FE">
        <w:rPr>
          <w:rFonts w:asciiTheme="minorHAnsi" w:hAnsiTheme="minorHAnsi"/>
        </w:rPr>
        <w:t>t</w:t>
      </w:r>
      <w:r w:rsidRPr="006469FE">
        <w:rPr>
          <w:rFonts w:asciiTheme="minorHAnsi" w:hAnsiTheme="minorHAnsi"/>
          <w:spacing w:val="30"/>
        </w:rPr>
        <w:t xml:space="preserve"> </w:t>
      </w:r>
      <w:r w:rsidRPr="006469FE">
        <w:rPr>
          <w:rFonts w:asciiTheme="minorHAnsi" w:hAnsiTheme="minorHAnsi"/>
        </w:rPr>
        <w:t>iç</w:t>
      </w:r>
      <w:r w:rsidRPr="006469FE">
        <w:rPr>
          <w:rFonts w:asciiTheme="minorHAnsi" w:hAnsiTheme="minorHAnsi"/>
          <w:spacing w:val="26"/>
        </w:rPr>
        <w:t xml:space="preserve"> </w:t>
      </w:r>
      <w:r w:rsidRPr="006469FE">
        <w:rPr>
          <w:rFonts w:asciiTheme="minorHAnsi" w:hAnsiTheme="minorHAnsi"/>
        </w:rPr>
        <w:t>k</w:t>
      </w:r>
      <w:r w:rsidRPr="006469FE">
        <w:rPr>
          <w:rFonts w:asciiTheme="minorHAnsi" w:hAnsiTheme="minorHAnsi"/>
          <w:spacing w:val="1"/>
        </w:rPr>
        <w:t>o</w:t>
      </w:r>
      <w:r w:rsidRPr="006469FE">
        <w:rPr>
          <w:rFonts w:asciiTheme="minorHAnsi" w:hAnsiTheme="minorHAnsi"/>
          <w:spacing w:val="-1"/>
        </w:rPr>
        <w:t>n</w:t>
      </w:r>
      <w:r w:rsidRPr="006469FE">
        <w:rPr>
          <w:rFonts w:asciiTheme="minorHAnsi" w:hAnsiTheme="minorHAnsi"/>
        </w:rPr>
        <w:t>trol</w:t>
      </w:r>
      <w:r w:rsidRPr="006469FE">
        <w:rPr>
          <w:rFonts w:asciiTheme="minorHAnsi" w:hAnsiTheme="minorHAnsi"/>
          <w:spacing w:val="30"/>
        </w:rPr>
        <w:t xml:space="preserve"> </w:t>
      </w:r>
      <w:r w:rsidRPr="006469FE">
        <w:rPr>
          <w:rFonts w:asciiTheme="minorHAnsi" w:hAnsiTheme="minorHAnsi"/>
        </w:rPr>
        <w:t>sist</w:t>
      </w:r>
      <w:r w:rsidRPr="006469FE">
        <w:rPr>
          <w:rFonts w:asciiTheme="minorHAnsi" w:hAnsiTheme="minorHAnsi"/>
          <w:spacing w:val="1"/>
        </w:rPr>
        <w:t>em</w:t>
      </w:r>
      <w:r w:rsidRPr="006469FE">
        <w:rPr>
          <w:rFonts w:asciiTheme="minorHAnsi" w:hAnsiTheme="minorHAnsi"/>
        </w:rPr>
        <w:t>i</w:t>
      </w:r>
      <w:r w:rsidRPr="006469FE">
        <w:rPr>
          <w:rFonts w:asciiTheme="minorHAnsi" w:hAnsiTheme="minorHAnsi"/>
          <w:spacing w:val="26"/>
        </w:rPr>
        <w:t xml:space="preserve"> </w:t>
      </w:r>
      <w:r w:rsidRPr="006469FE">
        <w:rPr>
          <w:rFonts w:asciiTheme="minorHAnsi" w:hAnsiTheme="minorHAnsi"/>
        </w:rPr>
        <w:t>t</w:t>
      </w:r>
      <w:r w:rsidRPr="006469FE">
        <w:rPr>
          <w:rFonts w:asciiTheme="minorHAnsi" w:hAnsiTheme="minorHAnsi"/>
          <w:spacing w:val="-1"/>
        </w:rPr>
        <w:t>a</w:t>
      </w:r>
      <w:r w:rsidRPr="006469FE">
        <w:rPr>
          <w:rFonts w:asciiTheme="minorHAnsi" w:hAnsiTheme="minorHAnsi"/>
          <w:spacing w:val="1"/>
        </w:rPr>
        <w:t>n</w:t>
      </w:r>
      <w:r w:rsidRPr="006469FE">
        <w:rPr>
          <w:rFonts w:asciiTheme="minorHAnsi" w:hAnsiTheme="minorHAnsi"/>
          <w:spacing w:val="-2"/>
        </w:rPr>
        <w:t>ı</w:t>
      </w:r>
      <w:r w:rsidRPr="006469FE">
        <w:rPr>
          <w:rFonts w:asciiTheme="minorHAnsi" w:hAnsiTheme="minorHAnsi"/>
        </w:rPr>
        <w:t xml:space="preserve">m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1"/>
        </w:rPr>
        <w:t xml:space="preserve"> ta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spacing w:val="1"/>
        </w:rPr>
        <w:t>ma</w:t>
      </w:r>
      <w:r w:rsidRPr="006469FE">
        <w:rPr>
          <w:rFonts w:asciiTheme="minorHAnsi" w:hAnsiTheme="minorHAnsi"/>
        </w:rPr>
        <w:t>tl</w:t>
      </w:r>
      <w:r w:rsidRPr="006469FE">
        <w:rPr>
          <w:rFonts w:asciiTheme="minorHAnsi" w:hAnsiTheme="minorHAnsi"/>
          <w:spacing w:val="1"/>
        </w:rPr>
        <w:t>a</w:t>
      </w:r>
      <w:r w:rsidRPr="006469FE">
        <w:rPr>
          <w:rFonts w:asciiTheme="minorHAnsi" w:hAnsiTheme="minorHAnsi"/>
        </w:rPr>
        <w:t>r</w:t>
      </w:r>
      <w:r w:rsidRPr="006469FE">
        <w:rPr>
          <w:rFonts w:asciiTheme="minorHAnsi" w:hAnsiTheme="minorHAnsi"/>
          <w:spacing w:val="-3"/>
        </w:rPr>
        <w:t>ı</w:t>
      </w:r>
      <w:r w:rsidRPr="006469FE">
        <w:rPr>
          <w:rFonts w:asciiTheme="minorHAnsi" w:hAnsiTheme="minorHAnsi"/>
          <w:spacing w:val="1"/>
        </w:rPr>
        <w:t>n</w:t>
      </w:r>
      <w:r w:rsidRPr="006469FE">
        <w:rPr>
          <w:rFonts w:asciiTheme="minorHAnsi" w:hAnsiTheme="minorHAnsi"/>
        </w:rPr>
        <w:t>a</w:t>
      </w:r>
      <w:r w:rsidRPr="006469FE">
        <w:rPr>
          <w:rFonts w:asciiTheme="minorHAnsi" w:hAnsiTheme="minorHAnsi"/>
          <w:spacing w:val="1"/>
        </w:rPr>
        <w:t xml:space="preserve"> u</w:t>
      </w:r>
      <w:r w:rsidRPr="006469FE">
        <w:rPr>
          <w:rFonts w:asciiTheme="minorHAnsi" w:hAnsiTheme="minorHAnsi"/>
          <w:spacing w:val="-2"/>
        </w:rPr>
        <w:t>y</w:t>
      </w:r>
      <w:r w:rsidRPr="006469FE">
        <w:rPr>
          <w:rFonts w:asciiTheme="minorHAnsi" w:hAnsiTheme="minorHAnsi"/>
          <w:spacing w:val="-1"/>
        </w:rPr>
        <w:t>g</w:t>
      </w:r>
      <w:r w:rsidRPr="006469FE">
        <w:rPr>
          <w:rFonts w:asciiTheme="minorHAnsi" w:hAnsiTheme="minorHAnsi"/>
          <w:spacing w:val="1"/>
        </w:rPr>
        <w:t>u</w:t>
      </w:r>
      <w:r w:rsidRPr="006469FE">
        <w:rPr>
          <w:rFonts w:asciiTheme="minorHAnsi" w:hAnsiTheme="minorHAnsi"/>
        </w:rPr>
        <w:t>n</w:t>
      </w:r>
      <w:r w:rsidRPr="006469FE">
        <w:rPr>
          <w:rFonts w:asciiTheme="minorHAnsi" w:hAnsiTheme="minorHAnsi"/>
          <w:spacing w:val="-1"/>
        </w:rPr>
        <w:t xml:space="preserve"> </w:t>
      </w:r>
      <w:r w:rsidRPr="006469FE">
        <w:rPr>
          <w:rFonts w:asciiTheme="minorHAnsi" w:hAnsiTheme="minorHAnsi"/>
          <w:spacing w:val="1"/>
        </w:rPr>
        <w:t>o</w:t>
      </w:r>
      <w:r w:rsidRPr="006469FE">
        <w:rPr>
          <w:rFonts w:asciiTheme="minorHAnsi" w:hAnsiTheme="minorHAnsi"/>
        </w:rPr>
        <w:t>larak</w:t>
      </w:r>
      <w:r w:rsidRPr="006469FE">
        <w:rPr>
          <w:rFonts w:asciiTheme="minorHAnsi" w:hAnsiTheme="minorHAnsi"/>
          <w:spacing w:val="1"/>
        </w:rPr>
        <w:t xml:space="preserve"> </w:t>
      </w:r>
      <w:r w:rsidRPr="006469FE">
        <w:rPr>
          <w:rFonts w:asciiTheme="minorHAnsi" w:hAnsiTheme="minorHAnsi"/>
          <w:spacing w:val="-2"/>
        </w:rPr>
        <w:t>y</w:t>
      </w:r>
      <w:r w:rsidRPr="006469FE">
        <w:rPr>
          <w:rFonts w:asciiTheme="minorHAnsi" w:hAnsiTheme="minorHAnsi"/>
          <w:spacing w:val="1"/>
        </w:rPr>
        <w:t>ü</w:t>
      </w:r>
      <w:r w:rsidRPr="006469FE">
        <w:rPr>
          <w:rFonts w:asciiTheme="minorHAnsi" w:hAnsiTheme="minorHAnsi"/>
        </w:rPr>
        <w:t>rüt</w:t>
      </w:r>
      <w:r w:rsidRPr="006469FE">
        <w:rPr>
          <w:rFonts w:asciiTheme="minorHAnsi" w:hAnsiTheme="minorHAnsi"/>
          <w:spacing w:val="1"/>
        </w:rPr>
        <w:t>ü</w:t>
      </w:r>
      <w:r w:rsidRPr="006469FE">
        <w:rPr>
          <w:rFonts w:asciiTheme="minorHAnsi" w:hAnsiTheme="minorHAnsi"/>
        </w:rPr>
        <w:t>l</w:t>
      </w:r>
      <w:r w:rsidRPr="006469FE">
        <w:rPr>
          <w:rFonts w:asciiTheme="minorHAnsi" w:hAnsiTheme="minorHAnsi"/>
          <w:spacing w:val="-1"/>
        </w:rPr>
        <w:t>m</w:t>
      </w:r>
      <w:r w:rsidRPr="006469FE">
        <w:rPr>
          <w:rFonts w:asciiTheme="minorHAnsi" w:hAnsiTheme="minorHAnsi"/>
          <w:spacing w:val="1"/>
        </w:rPr>
        <w:t>e</w:t>
      </w:r>
      <w:r w:rsidRPr="006469FE">
        <w:rPr>
          <w:rFonts w:asciiTheme="minorHAnsi" w:hAnsiTheme="minorHAnsi"/>
        </w:rPr>
        <w:t>sini s</w:t>
      </w:r>
      <w:r w:rsidRPr="006469FE">
        <w:rPr>
          <w:rFonts w:asciiTheme="minorHAnsi" w:hAnsiTheme="minorHAnsi"/>
          <w:spacing w:val="-1"/>
        </w:rPr>
        <w:t>ağ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Bi</w:t>
      </w:r>
      <w:r w:rsidRPr="006469FE">
        <w:rPr>
          <w:rFonts w:asciiTheme="minorHAnsi" w:hAnsiTheme="minorHAnsi"/>
          <w:spacing w:val="-1"/>
        </w:rPr>
        <w:t>r</w:t>
      </w:r>
      <w:r w:rsidRPr="006469FE">
        <w:rPr>
          <w:rFonts w:asciiTheme="minorHAnsi" w:hAnsiTheme="minorHAnsi"/>
        </w:rPr>
        <w:t>i</w:t>
      </w:r>
      <w:r w:rsidRPr="006469FE">
        <w:rPr>
          <w:rFonts w:asciiTheme="minorHAnsi" w:hAnsiTheme="minorHAnsi"/>
          <w:spacing w:val="1"/>
        </w:rPr>
        <w:t>m</w:t>
      </w:r>
      <w:r w:rsidRPr="006469FE">
        <w:rPr>
          <w:rFonts w:asciiTheme="minorHAnsi" w:hAnsiTheme="minorHAnsi"/>
        </w:rPr>
        <w:t>in</w:t>
      </w:r>
      <w:r w:rsidRPr="006469FE">
        <w:rPr>
          <w:rFonts w:asciiTheme="minorHAnsi" w:hAnsiTheme="minorHAnsi"/>
          <w:spacing w:val="18"/>
        </w:rPr>
        <w:t xml:space="preserve"> </w:t>
      </w:r>
      <w:r w:rsidRPr="006469FE">
        <w:rPr>
          <w:rFonts w:asciiTheme="minorHAnsi" w:hAnsiTheme="minorHAnsi"/>
          <w:spacing w:val="-1"/>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18"/>
        </w:rPr>
        <w:t xml:space="preserve"> </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a</w:t>
      </w:r>
      <w:r w:rsidRPr="006469FE">
        <w:rPr>
          <w:rFonts w:asciiTheme="minorHAnsi" w:hAnsiTheme="minorHAnsi"/>
          <w:spacing w:val="19"/>
        </w:rPr>
        <w:t xml:space="preserve"> </w:t>
      </w:r>
      <w:r w:rsidRPr="006469FE">
        <w:rPr>
          <w:rFonts w:asciiTheme="minorHAnsi" w:hAnsiTheme="minorHAnsi"/>
          <w:spacing w:val="-1"/>
        </w:rPr>
        <w:t>g</w:t>
      </w:r>
      <w:r w:rsidRPr="006469FE">
        <w:rPr>
          <w:rFonts w:asciiTheme="minorHAnsi" w:hAnsiTheme="minorHAnsi"/>
          <w:spacing w:val="2"/>
        </w:rPr>
        <w:t>i</w:t>
      </w:r>
      <w:r w:rsidRPr="006469FE">
        <w:rPr>
          <w:rFonts w:asciiTheme="minorHAnsi" w:hAnsiTheme="minorHAnsi"/>
        </w:rPr>
        <w:t>ren</w:t>
      </w:r>
      <w:r w:rsidRPr="006469FE">
        <w:rPr>
          <w:rFonts w:asciiTheme="minorHAnsi" w:hAnsiTheme="minorHAnsi"/>
          <w:spacing w:val="19"/>
        </w:rPr>
        <w:t xml:space="preserve"> </w:t>
      </w:r>
      <w:r w:rsidRPr="006469FE">
        <w:rPr>
          <w:rFonts w:asciiTheme="minorHAnsi" w:hAnsiTheme="minorHAnsi"/>
        </w:rPr>
        <w:t>k</w:t>
      </w:r>
      <w:r w:rsidRPr="006469FE">
        <w:rPr>
          <w:rFonts w:asciiTheme="minorHAnsi" w:hAnsiTheme="minorHAnsi"/>
          <w:spacing w:val="1"/>
        </w:rPr>
        <w:t>onu</w:t>
      </w:r>
      <w:r w:rsidRPr="006469FE">
        <w:rPr>
          <w:rFonts w:asciiTheme="minorHAnsi" w:hAnsiTheme="minorHAnsi"/>
        </w:rPr>
        <w:t>larda</w:t>
      </w:r>
      <w:r w:rsidRPr="006469FE">
        <w:rPr>
          <w:rFonts w:asciiTheme="minorHAnsi" w:hAnsiTheme="minorHAnsi"/>
          <w:spacing w:val="17"/>
        </w:rPr>
        <w:t xml:space="preserve"> </w:t>
      </w:r>
      <w:r w:rsidRPr="006469FE">
        <w:rPr>
          <w:rFonts w:asciiTheme="minorHAnsi" w:hAnsiTheme="minorHAnsi"/>
          <w:spacing w:val="1"/>
        </w:rPr>
        <w:t>me</w:t>
      </w:r>
      <w:r w:rsidRPr="006469FE">
        <w:rPr>
          <w:rFonts w:asciiTheme="minorHAnsi" w:hAnsiTheme="minorHAnsi"/>
          <w:spacing w:val="-2"/>
        </w:rPr>
        <w:t>y</w:t>
      </w:r>
      <w:r w:rsidRPr="006469FE">
        <w:rPr>
          <w:rFonts w:asciiTheme="minorHAnsi" w:hAnsiTheme="minorHAnsi"/>
          <w:spacing w:val="1"/>
        </w:rPr>
        <w:t>da</w:t>
      </w:r>
      <w:r w:rsidRPr="006469FE">
        <w:rPr>
          <w:rFonts w:asciiTheme="minorHAnsi" w:hAnsiTheme="minorHAnsi"/>
          <w:spacing w:val="-1"/>
        </w:rPr>
        <w:t>n</w:t>
      </w:r>
      <w:r w:rsidRPr="006469FE">
        <w:rPr>
          <w:rFonts w:asciiTheme="minorHAnsi" w:hAnsiTheme="minorHAnsi"/>
        </w:rPr>
        <w:t>a</w:t>
      </w:r>
      <w:r w:rsidRPr="006469FE">
        <w:rPr>
          <w:rFonts w:asciiTheme="minorHAnsi" w:hAnsiTheme="minorHAnsi"/>
          <w:spacing w:val="19"/>
        </w:rPr>
        <w:t xml:space="preserve">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le</w:t>
      </w:r>
      <w:r w:rsidRPr="006469FE">
        <w:rPr>
          <w:rFonts w:asciiTheme="minorHAnsi" w:hAnsiTheme="minorHAnsi"/>
          <w:spacing w:val="1"/>
        </w:rPr>
        <w:t>b</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spacing w:val="1"/>
        </w:rPr>
        <w:t>e</w:t>
      </w:r>
      <w:r w:rsidRPr="006469FE">
        <w:rPr>
          <w:rFonts w:asciiTheme="minorHAnsi" w:hAnsiTheme="minorHAnsi"/>
        </w:rPr>
        <w:t>c</w:t>
      </w:r>
      <w:r w:rsidRPr="006469FE">
        <w:rPr>
          <w:rFonts w:asciiTheme="minorHAnsi" w:hAnsiTheme="minorHAnsi"/>
          <w:spacing w:val="1"/>
        </w:rPr>
        <w:t>e</w:t>
      </w:r>
      <w:r w:rsidRPr="006469FE">
        <w:rPr>
          <w:rFonts w:asciiTheme="minorHAnsi" w:hAnsiTheme="minorHAnsi"/>
        </w:rPr>
        <w:t>k</w:t>
      </w:r>
      <w:r w:rsidRPr="006469FE">
        <w:rPr>
          <w:rFonts w:asciiTheme="minorHAnsi" w:hAnsiTheme="minorHAnsi"/>
          <w:spacing w:val="18"/>
        </w:rPr>
        <w:t xml:space="preserve"> </w:t>
      </w:r>
      <w:r w:rsidRPr="006469FE">
        <w:rPr>
          <w:rFonts w:asciiTheme="minorHAnsi" w:hAnsiTheme="minorHAnsi"/>
        </w:rPr>
        <w:t>st</w:t>
      </w:r>
      <w:r w:rsidRPr="006469FE">
        <w:rPr>
          <w:rFonts w:asciiTheme="minorHAnsi" w:hAnsiTheme="minorHAnsi"/>
          <w:spacing w:val="1"/>
        </w:rPr>
        <w:t>a</w:t>
      </w:r>
      <w:r w:rsidRPr="006469FE">
        <w:rPr>
          <w:rFonts w:asciiTheme="minorHAnsi" w:hAnsiTheme="minorHAnsi"/>
          <w:spacing w:val="-1"/>
        </w:rPr>
        <w:t>n</w:t>
      </w:r>
      <w:r w:rsidRPr="006469FE">
        <w:rPr>
          <w:rFonts w:asciiTheme="minorHAnsi" w:hAnsiTheme="minorHAnsi"/>
          <w:spacing w:val="1"/>
        </w:rPr>
        <w:t>da</w:t>
      </w:r>
      <w:r w:rsidRPr="006469FE">
        <w:rPr>
          <w:rFonts w:asciiTheme="minorHAnsi" w:hAnsiTheme="minorHAnsi"/>
        </w:rPr>
        <w:t>rt</w:t>
      </w:r>
      <w:r w:rsidRPr="006469FE">
        <w:rPr>
          <w:rFonts w:asciiTheme="minorHAnsi" w:hAnsiTheme="minorHAnsi"/>
          <w:spacing w:val="18"/>
        </w:rPr>
        <w:t xml:space="preserve"> </w:t>
      </w:r>
      <w:r w:rsidR="003A56AA" w:rsidRPr="006469FE">
        <w:rPr>
          <w:rFonts w:asciiTheme="minorHAnsi" w:hAnsiTheme="minorHAnsi"/>
        </w:rPr>
        <w:t>dışı iş</w:t>
      </w:r>
      <w:r w:rsidRPr="006469FE">
        <w:rPr>
          <w:rFonts w:asciiTheme="minorHAnsi" w:hAnsiTheme="minorHAnsi"/>
        </w:rPr>
        <w:t xml:space="preserve"> ve işlemlerin giderilmesi ve sürekli iyileştirme amacıyla; 'Düzeltici Faaliyet' ve 'Önleyici Faaliyet' çalışmalarına katılmak.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bCs/>
          <w:spacing w:val="-2"/>
        </w:rPr>
        <w:t>İş</w:t>
      </w:r>
      <w:r w:rsidRPr="006469FE">
        <w:rPr>
          <w:rFonts w:asciiTheme="minorHAnsi" w:hAnsiTheme="minorHAnsi"/>
          <w:b/>
          <w:bCs/>
          <w:spacing w:val="-2"/>
        </w:rPr>
        <w:t xml:space="preserve"> </w:t>
      </w:r>
      <w:r w:rsidRPr="006469FE">
        <w:rPr>
          <w:rFonts w:asciiTheme="minorHAnsi" w:hAnsiTheme="minorHAnsi"/>
        </w:rPr>
        <w:t>s</w:t>
      </w:r>
      <w:r w:rsidRPr="006469FE">
        <w:rPr>
          <w:rFonts w:asciiTheme="minorHAnsi" w:hAnsiTheme="minorHAnsi"/>
          <w:spacing w:val="1"/>
        </w:rPr>
        <w:t>a</w:t>
      </w:r>
      <w:r w:rsidRPr="006469FE">
        <w:rPr>
          <w:rFonts w:asciiTheme="minorHAnsi" w:hAnsiTheme="minorHAnsi"/>
          <w:spacing w:val="-1"/>
        </w:rPr>
        <w:t>ğ</w:t>
      </w:r>
      <w:r w:rsidRPr="006469FE">
        <w:rPr>
          <w:rFonts w:asciiTheme="minorHAnsi" w:hAnsiTheme="minorHAnsi"/>
        </w:rPr>
        <w:t>l</w:t>
      </w:r>
      <w:r w:rsidRPr="006469FE">
        <w:rPr>
          <w:rFonts w:asciiTheme="minorHAnsi" w:hAnsiTheme="minorHAnsi"/>
          <w:spacing w:val="-2"/>
        </w:rPr>
        <w:t>ı</w:t>
      </w:r>
      <w:r w:rsidRPr="006469FE">
        <w:rPr>
          <w:rFonts w:asciiTheme="minorHAnsi" w:hAnsiTheme="minorHAnsi"/>
          <w:spacing w:val="1"/>
        </w:rPr>
        <w:t>ğ</w:t>
      </w:r>
      <w:r w:rsidRPr="006469FE">
        <w:rPr>
          <w:rFonts w:asciiTheme="minorHAnsi" w:hAnsiTheme="minorHAnsi"/>
        </w:rPr>
        <w:t>ı</w:t>
      </w:r>
      <w:r w:rsidRPr="006469FE">
        <w:rPr>
          <w:rFonts w:asciiTheme="minorHAnsi" w:hAnsiTheme="minorHAnsi"/>
          <w:spacing w:val="30"/>
        </w:rPr>
        <w:t xml:space="preserve">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31"/>
        </w:rPr>
        <w:t xml:space="preserve"> </w:t>
      </w:r>
      <w:r w:rsidRPr="006469FE">
        <w:rPr>
          <w:rFonts w:asciiTheme="minorHAnsi" w:hAnsiTheme="minorHAnsi"/>
          <w:w w:val="72"/>
        </w:rPr>
        <w:t xml:space="preserve">iş </w:t>
      </w:r>
      <w:r w:rsidRPr="006469FE">
        <w:rPr>
          <w:rFonts w:asciiTheme="minorHAnsi" w:hAnsiTheme="minorHAnsi"/>
          <w:spacing w:val="-1"/>
        </w:rPr>
        <w:t>g</w:t>
      </w:r>
      <w:r w:rsidRPr="006469FE">
        <w:rPr>
          <w:rFonts w:asciiTheme="minorHAnsi" w:hAnsiTheme="minorHAnsi"/>
          <w:spacing w:val="1"/>
        </w:rPr>
        <w:t>ü</w:t>
      </w:r>
      <w:r w:rsidRPr="006469FE">
        <w:rPr>
          <w:rFonts w:asciiTheme="minorHAnsi" w:hAnsiTheme="minorHAnsi"/>
          <w:spacing w:val="-2"/>
        </w:rPr>
        <w:t>v</w:t>
      </w:r>
      <w:r w:rsidRPr="006469FE">
        <w:rPr>
          <w:rFonts w:asciiTheme="minorHAnsi" w:hAnsiTheme="minorHAnsi"/>
          <w:spacing w:val="1"/>
        </w:rPr>
        <w:t>en</w:t>
      </w:r>
      <w:r w:rsidRPr="006469FE">
        <w:rPr>
          <w:rFonts w:asciiTheme="minorHAnsi" w:hAnsiTheme="minorHAnsi"/>
        </w:rPr>
        <w:t>l</w:t>
      </w:r>
      <w:r w:rsidRPr="006469FE">
        <w:rPr>
          <w:rFonts w:asciiTheme="minorHAnsi" w:hAnsiTheme="minorHAnsi"/>
          <w:spacing w:val="-1"/>
        </w:rPr>
        <w:t>iğ</w:t>
      </w:r>
      <w:r w:rsidRPr="006469FE">
        <w:rPr>
          <w:rFonts w:asciiTheme="minorHAnsi" w:hAnsiTheme="minorHAnsi"/>
        </w:rPr>
        <w:t>i</w:t>
      </w:r>
      <w:r w:rsidRPr="006469FE">
        <w:rPr>
          <w:rFonts w:asciiTheme="minorHAnsi" w:hAnsiTheme="minorHAnsi"/>
          <w:spacing w:val="29"/>
        </w:rPr>
        <w:t xml:space="preserve"> </w:t>
      </w:r>
      <w:r w:rsidRPr="006469FE">
        <w:rPr>
          <w:rFonts w:asciiTheme="minorHAnsi" w:hAnsiTheme="minorHAnsi"/>
        </w:rPr>
        <w:t>k</w:t>
      </w:r>
      <w:r w:rsidRPr="006469FE">
        <w:rPr>
          <w:rFonts w:asciiTheme="minorHAnsi" w:hAnsiTheme="minorHAnsi"/>
          <w:spacing w:val="1"/>
        </w:rPr>
        <w:t>u</w:t>
      </w:r>
      <w:r w:rsidRPr="006469FE">
        <w:rPr>
          <w:rFonts w:asciiTheme="minorHAnsi" w:hAnsiTheme="minorHAnsi"/>
        </w:rPr>
        <w:t>ral</w:t>
      </w:r>
      <w:r w:rsidRPr="006469FE">
        <w:rPr>
          <w:rFonts w:asciiTheme="minorHAnsi" w:hAnsiTheme="minorHAnsi"/>
          <w:spacing w:val="-1"/>
        </w:rPr>
        <w:t>l</w:t>
      </w:r>
      <w:r w:rsidRPr="006469FE">
        <w:rPr>
          <w:rFonts w:asciiTheme="minorHAnsi" w:hAnsiTheme="minorHAnsi"/>
          <w:spacing w:val="1"/>
        </w:rPr>
        <w:t>a</w:t>
      </w:r>
      <w:r w:rsidRPr="006469FE">
        <w:rPr>
          <w:rFonts w:asciiTheme="minorHAnsi" w:hAnsiTheme="minorHAnsi"/>
        </w:rPr>
        <w:t>r</w:t>
      </w:r>
      <w:r w:rsidRPr="006469FE">
        <w:rPr>
          <w:rFonts w:asciiTheme="minorHAnsi" w:hAnsiTheme="minorHAnsi"/>
          <w:spacing w:val="-3"/>
        </w:rPr>
        <w:t>ı</w:t>
      </w:r>
      <w:r w:rsidRPr="006469FE">
        <w:rPr>
          <w:rFonts w:asciiTheme="minorHAnsi" w:hAnsiTheme="minorHAnsi"/>
          <w:spacing w:val="1"/>
        </w:rPr>
        <w:t>n</w:t>
      </w:r>
      <w:r w:rsidRPr="006469FE">
        <w:rPr>
          <w:rFonts w:asciiTheme="minorHAnsi" w:hAnsiTheme="minorHAnsi"/>
        </w:rPr>
        <w:t>a</w:t>
      </w:r>
      <w:r w:rsidRPr="006469FE">
        <w:rPr>
          <w:rFonts w:asciiTheme="minorHAnsi" w:hAnsiTheme="minorHAnsi"/>
          <w:spacing w:val="31"/>
        </w:rPr>
        <w:t xml:space="preserve"> </w:t>
      </w:r>
      <w:r w:rsidRPr="006469FE">
        <w:rPr>
          <w:rFonts w:asciiTheme="minorHAnsi" w:hAnsiTheme="minorHAnsi"/>
          <w:spacing w:val="1"/>
        </w:rPr>
        <w:t>u</w:t>
      </w:r>
      <w:r w:rsidRPr="006469FE">
        <w:rPr>
          <w:rFonts w:asciiTheme="minorHAnsi" w:hAnsiTheme="minorHAnsi"/>
          <w:spacing w:val="-2"/>
        </w:rPr>
        <w:t>y</w:t>
      </w:r>
      <w:r w:rsidRPr="006469FE">
        <w:rPr>
          <w:rFonts w:asciiTheme="minorHAnsi" w:hAnsiTheme="minorHAnsi"/>
          <w:spacing w:val="1"/>
        </w:rPr>
        <w:t>ma</w:t>
      </w:r>
      <w:r w:rsidRPr="006469FE">
        <w:rPr>
          <w:rFonts w:asciiTheme="minorHAnsi" w:hAnsiTheme="minorHAnsi"/>
        </w:rPr>
        <w:t>k,</w:t>
      </w:r>
      <w:r w:rsidRPr="006469FE">
        <w:rPr>
          <w:rFonts w:asciiTheme="minorHAnsi" w:hAnsiTheme="minorHAnsi"/>
          <w:spacing w:val="28"/>
        </w:rPr>
        <w:t xml:space="preserve"> </w:t>
      </w: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ru</w:t>
      </w:r>
      <w:r w:rsidRPr="006469FE">
        <w:rPr>
          <w:rFonts w:asciiTheme="minorHAnsi" w:hAnsiTheme="minorHAnsi"/>
          <w:spacing w:val="2"/>
        </w:rPr>
        <w:t>m</w:t>
      </w:r>
      <w:r w:rsidRPr="006469FE">
        <w:rPr>
          <w:rFonts w:asciiTheme="minorHAnsi" w:hAnsiTheme="minorHAnsi"/>
        </w:rPr>
        <w:t>lul</w:t>
      </w:r>
      <w:r w:rsidRPr="006469FE">
        <w:rPr>
          <w:rFonts w:asciiTheme="minorHAnsi" w:hAnsiTheme="minorHAnsi"/>
          <w:spacing w:val="1"/>
        </w:rPr>
        <w:t>u</w:t>
      </w:r>
      <w:r w:rsidRPr="006469FE">
        <w:rPr>
          <w:rFonts w:asciiTheme="minorHAnsi" w:hAnsiTheme="minorHAnsi"/>
          <w:spacing w:val="-1"/>
        </w:rPr>
        <w:t>ğ</w:t>
      </w:r>
      <w:r w:rsidRPr="006469FE">
        <w:rPr>
          <w:rFonts w:asciiTheme="minorHAnsi" w:hAnsiTheme="minorHAnsi"/>
        </w:rPr>
        <w:t>u</w:t>
      </w:r>
      <w:r w:rsidRPr="006469FE">
        <w:rPr>
          <w:rFonts w:asciiTheme="minorHAnsi" w:hAnsiTheme="minorHAnsi"/>
          <w:spacing w:val="28"/>
        </w:rPr>
        <w:t xml:space="preserve"> </w:t>
      </w:r>
      <w:r w:rsidRPr="006469FE">
        <w:rPr>
          <w:rFonts w:asciiTheme="minorHAnsi" w:hAnsiTheme="minorHAnsi"/>
          <w:spacing w:val="1"/>
        </w:rPr>
        <w:t>a</w:t>
      </w:r>
      <w:r w:rsidRPr="006469FE">
        <w:rPr>
          <w:rFonts w:asciiTheme="minorHAnsi" w:hAnsiTheme="minorHAnsi"/>
        </w:rPr>
        <w:t>lt</w:t>
      </w:r>
      <w:r w:rsidRPr="006469FE">
        <w:rPr>
          <w:rFonts w:asciiTheme="minorHAnsi" w:hAnsiTheme="minorHAnsi"/>
          <w:spacing w:val="-2"/>
        </w:rPr>
        <w:t>ı</w:t>
      </w:r>
      <w:r w:rsidRPr="006469FE">
        <w:rPr>
          <w:rFonts w:asciiTheme="minorHAnsi" w:hAnsiTheme="minorHAnsi"/>
          <w:spacing w:val="1"/>
        </w:rPr>
        <w:t>nd</w:t>
      </w:r>
      <w:r w:rsidRPr="006469FE">
        <w:rPr>
          <w:rFonts w:asciiTheme="minorHAnsi" w:hAnsiTheme="minorHAnsi"/>
        </w:rPr>
        <w:t>a</w:t>
      </w:r>
      <w:r w:rsidRPr="006469FE">
        <w:rPr>
          <w:rFonts w:asciiTheme="minorHAnsi" w:hAnsiTheme="minorHAnsi"/>
          <w:spacing w:val="28"/>
        </w:rPr>
        <w:t xml:space="preserve"> </w:t>
      </w:r>
      <w:r w:rsidRPr="006469FE">
        <w:rPr>
          <w:rFonts w:asciiTheme="minorHAnsi" w:hAnsiTheme="minorHAnsi"/>
          <w:spacing w:val="-1"/>
        </w:rPr>
        <w:t>b</w:t>
      </w:r>
      <w:r w:rsidRPr="006469FE">
        <w:rPr>
          <w:rFonts w:asciiTheme="minorHAnsi" w:hAnsiTheme="minorHAnsi"/>
          <w:spacing w:val="1"/>
        </w:rPr>
        <w:t>u</w:t>
      </w:r>
      <w:r w:rsidRPr="006469FE">
        <w:rPr>
          <w:rFonts w:asciiTheme="minorHAnsi" w:hAnsiTheme="minorHAnsi"/>
        </w:rPr>
        <w:t>lu</w:t>
      </w:r>
      <w:r w:rsidRPr="006469FE">
        <w:rPr>
          <w:rFonts w:asciiTheme="minorHAnsi" w:hAnsiTheme="minorHAnsi"/>
          <w:spacing w:val="1"/>
        </w:rPr>
        <w:t>n</w:t>
      </w:r>
      <w:r w:rsidRPr="006469FE">
        <w:rPr>
          <w:rFonts w:asciiTheme="minorHAnsi" w:hAnsiTheme="minorHAnsi"/>
          <w:spacing w:val="-1"/>
        </w:rPr>
        <w:t>a</w:t>
      </w:r>
      <w:r w:rsidRPr="006469FE">
        <w:rPr>
          <w:rFonts w:asciiTheme="minorHAnsi" w:hAnsiTheme="minorHAnsi"/>
        </w:rPr>
        <w:t>n</w:t>
      </w:r>
      <w:r w:rsidRPr="006469FE">
        <w:rPr>
          <w:rFonts w:asciiTheme="minorHAnsi" w:hAnsiTheme="minorHAnsi"/>
          <w:spacing w:val="31"/>
        </w:rPr>
        <w:t xml:space="preserve"> </w:t>
      </w:r>
      <w:r w:rsidRPr="006469FE">
        <w:rPr>
          <w:rFonts w:asciiTheme="minorHAnsi" w:hAnsiTheme="minorHAnsi"/>
          <w:spacing w:val="-2"/>
        </w:rPr>
        <w:t>y</w:t>
      </w:r>
      <w:r w:rsidRPr="006469FE">
        <w:rPr>
          <w:rFonts w:asciiTheme="minorHAnsi" w:hAnsiTheme="minorHAnsi"/>
        </w:rPr>
        <w:t>a</w:t>
      </w:r>
      <w:r w:rsidRPr="006469FE">
        <w:rPr>
          <w:rFonts w:asciiTheme="minorHAnsi" w:hAnsiTheme="minorHAnsi"/>
          <w:spacing w:val="31"/>
        </w:rPr>
        <w:t xml:space="preserve"> </w:t>
      </w:r>
      <w:r w:rsidRPr="006469FE">
        <w:rPr>
          <w:rFonts w:asciiTheme="minorHAnsi" w:hAnsiTheme="minorHAnsi"/>
          <w:spacing w:val="-1"/>
        </w:rPr>
        <w:t>d</w:t>
      </w:r>
      <w:r w:rsidRPr="006469FE">
        <w:rPr>
          <w:rFonts w:asciiTheme="minorHAnsi" w:hAnsiTheme="minorHAnsi"/>
        </w:rPr>
        <w:t>a birlikte çalıştığı kişilerin</w:t>
      </w:r>
      <w:r w:rsidRPr="006469FE">
        <w:rPr>
          <w:rFonts w:asciiTheme="minorHAnsi" w:hAnsiTheme="minorHAnsi"/>
          <w:spacing w:val="18"/>
          <w:w w:val="91"/>
        </w:rPr>
        <w:t xml:space="preserve"> </w:t>
      </w:r>
      <w:r w:rsidRPr="006469FE">
        <w:rPr>
          <w:rFonts w:asciiTheme="minorHAnsi" w:hAnsiTheme="minorHAnsi"/>
        </w:rPr>
        <w:t>s</w:t>
      </w:r>
      <w:r w:rsidRPr="006469FE">
        <w:rPr>
          <w:rFonts w:asciiTheme="minorHAnsi" w:hAnsiTheme="minorHAnsi"/>
          <w:spacing w:val="1"/>
        </w:rPr>
        <w:t>ö</w:t>
      </w:r>
      <w:r w:rsidRPr="006469FE">
        <w:rPr>
          <w:rFonts w:asciiTheme="minorHAnsi" w:hAnsiTheme="minorHAnsi"/>
        </w:rPr>
        <w:t>z k</w:t>
      </w:r>
      <w:r w:rsidRPr="006469FE">
        <w:rPr>
          <w:rFonts w:asciiTheme="minorHAnsi" w:hAnsiTheme="minorHAnsi"/>
          <w:spacing w:val="1"/>
        </w:rPr>
        <w:t>onu</w:t>
      </w:r>
      <w:r w:rsidRPr="006469FE">
        <w:rPr>
          <w:rFonts w:asciiTheme="minorHAnsi" w:hAnsiTheme="minorHAnsi"/>
        </w:rPr>
        <w:t>su</w:t>
      </w:r>
      <w:r w:rsidRPr="006469FE">
        <w:rPr>
          <w:rFonts w:asciiTheme="minorHAnsi" w:hAnsiTheme="minorHAnsi"/>
          <w:spacing w:val="4"/>
        </w:rPr>
        <w:t xml:space="preserve"> </w:t>
      </w:r>
      <w:r w:rsidRPr="006469FE">
        <w:rPr>
          <w:rFonts w:asciiTheme="minorHAnsi" w:hAnsiTheme="minorHAnsi"/>
        </w:rPr>
        <w:t>k</w:t>
      </w:r>
      <w:r w:rsidRPr="006469FE">
        <w:rPr>
          <w:rFonts w:asciiTheme="minorHAnsi" w:hAnsiTheme="minorHAnsi"/>
          <w:spacing w:val="1"/>
        </w:rPr>
        <w:t>u</w:t>
      </w:r>
      <w:r w:rsidRPr="006469FE">
        <w:rPr>
          <w:rFonts w:asciiTheme="minorHAnsi" w:hAnsiTheme="minorHAnsi"/>
        </w:rPr>
        <w:t>ral</w:t>
      </w:r>
      <w:r w:rsidRPr="006469FE">
        <w:rPr>
          <w:rFonts w:asciiTheme="minorHAnsi" w:hAnsiTheme="minorHAnsi"/>
          <w:spacing w:val="-1"/>
        </w:rPr>
        <w:t>l</w:t>
      </w:r>
      <w:r w:rsidRPr="006469FE">
        <w:rPr>
          <w:rFonts w:asciiTheme="minorHAnsi" w:hAnsiTheme="minorHAnsi"/>
          <w:spacing w:val="1"/>
        </w:rPr>
        <w:t>a</w:t>
      </w:r>
      <w:r w:rsidRPr="006469FE">
        <w:rPr>
          <w:rFonts w:asciiTheme="minorHAnsi" w:hAnsiTheme="minorHAnsi"/>
        </w:rPr>
        <w:t>ra</w:t>
      </w:r>
      <w:r w:rsidRPr="006469FE">
        <w:rPr>
          <w:rFonts w:asciiTheme="minorHAnsi" w:hAnsiTheme="minorHAnsi"/>
          <w:spacing w:val="1"/>
        </w:rPr>
        <w:t xml:space="preserve"> u</w:t>
      </w:r>
      <w:r w:rsidRPr="006469FE">
        <w:rPr>
          <w:rFonts w:asciiTheme="minorHAnsi" w:hAnsiTheme="minorHAnsi"/>
          <w:spacing w:val="-2"/>
        </w:rPr>
        <w:t>y</w:t>
      </w:r>
      <w:r w:rsidRPr="006469FE">
        <w:rPr>
          <w:rFonts w:asciiTheme="minorHAnsi" w:hAnsiTheme="minorHAnsi"/>
          <w:spacing w:val="1"/>
        </w:rPr>
        <w:t>ma</w:t>
      </w:r>
      <w:r w:rsidRPr="006469FE">
        <w:rPr>
          <w:rFonts w:asciiTheme="minorHAnsi" w:hAnsiTheme="minorHAnsi"/>
        </w:rPr>
        <w:t>lar</w:t>
      </w:r>
      <w:r w:rsidRPr="006469FE">
        <w:rPr>
          <w:rFonts w:asciiTheme="minorHAnsi" w:hAnsiTheme="minorHAnsi"/>
          <w:spacing w:val="-2"/>
        </w:rPr>
        <w:t>ı</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1"/>
        </w:rPr>
        <w:t xml:space="preserve"> </w:t>
      </w:r>
      <w:r w:rsidRPr="006469FE">
        <w:rPr>
          <w:rFonts w:asciiTheme="minorHAnsi" w:hAnsiTheme="minorHAnsi"/>
        </w:rPr>
        <w:t>s</w:t>
      </w:r>
      <w:r w:rsidRPr="006469FE">
        <w:rPr>
          <w:rFonts w:asciiTheme="minorHAnsi" w:hAnsiTheme="minorHAnsi"/>
          <w:spacing w:val="1"/>
        </w:rPr>
        <w:t>ağ</w:t>
      </w:r>
      <w:r w:rsidRPr="006469FE">
        <w:rPr>
          <w:rFonts w:asciiTheme="minorHAnsi" w:hAnsiTheme="minorHAnsi"/>
        </w:rPr>
        <w:t>la</w:t>
      </w:r>
      <w:r w:rsidRPr="006469FE">
        <w:rPr>
          <w:rFonts w:asciiTheme="minorHAnsi" w:hAnsiTheme="minorHAnsi"/>
          <w:spacing w:val="2"/>
        </w:rPr>
        <w:t>m</w:t>
      </w:r>
      <w:r w:rsidRPr="006469FE">
        <w:rPr>
          <w:rFonts w:asciiTheme="minorHAnsi" w:hAnsiTheme="minorHAnsi"/>
          <w:spacing w:val="1"/>
        </w:rPr>
        <w:t>a</w:t>
      </w:r>
      <w:r w:rsidRPr="006469FE">
        <w:rPr>
          <w:rFonts w:asciiTheme="minorHAnsi" w:hAnsiTheme="minorHAnsi"/>
        </w:rPr>
        <w:t>k,</w:t>
      </w:r>
      <w:r w:rsidRPr="006469FE">
        <w:rPr>
          <w:rFonts w:asciiTheme="minorHAnsi" w:hAnsiTheme="minorHAnsi"/>
          <w:spacing w:val="1"/>
        </w:rPr>
        <w:t xml:space="preserve">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rekti</w:t>
      </w:r>
      <w:r w:rsidRPr="006469FE">
        <w:rPr>
          <w:rFonts w:asciiTheme="minorHAnsi" w:hAnsiTheme="minorHAnsi"/>
          <w:spacing w:val="-2"/>
        </w:rPr>
        <w:t>ğ</w:t>
      </w:r>
      <w:r w:rsidRPr="006469FE">
        <w:rPr>
          <w:rFonts w:asciiTheme="minorHAnsi" w:hAnsiTheme="minorHAnsi"/>
        </w:rPr>
        <w:t>in</w:t>
      </w:r>
      <w:r w:rsidRPr="006469FE">
        <w:rPr>
          <w:rFonts w:asciiTheme="minorHAnsi" w:hAnsiTheme="minorHAnsi"/>
          <w:spacing w:val="1"/>
        </w:rPr>
        <w:t>d</w:t>
      </w:r>
      <w:r w:rsidRPr="006469FE">
        <w:rPr>
          <w:rFonts w:asciiTheme="minorHAnsi" w:hAnsiTheme="minorHAnsi"/>
        </w:rPr>
        <w:t>e</w:t>
      </w:r>
      <w:r w:rsidRPr="006469FE">
        <w:rPr>
          <w:rFonts w:asciiTheme="minorHAnsi" w:hAnsiTheme="minorHAnsi"/>
          <w:spacing w:val="4"/>
        </w:rPr>
        <w:t xml:space="preserve"> </w:t>
      </w:r>
      <w:r w:rsidRPr="006469FE">
        <w:rPr>
          <w:rFonts w:asciiTheme="minorHAnsi" w:hAnsiTheme="minorHAnsi"/>
          <w:spacing w:val="1"/>
        </w:rPr>
        <w:t>u</w:t>
      </w:r>
      <w:r w:rsidRPr="006469FE">
        <w:rPr>
          <w:rFonts w:asciiTheme="minorHAnsi" w:hAnsiTheme="minorHAnsi"/>
          <w:spacing w:val="-2"/>
        </w:rPr>
        <w:t>y</w:t>
      </w:r>
      <w:r w:rsidRPr="006469FE">
        <w:rPr>
          <w:rFonts w:asciiTheme="minorHAnsi" w:hAnsiTheme="minorHAnsi"/>
          <w:spacing w:val="1"/>
        </w:rPr>
        <w:t>a</w:t>
      </w:r>
      <w:r w:rsidRPr="006469FE">
        <w:rPr>
          <w:rFonts w:asciiTheme="minorHAnsi" w:hAnsiTheme="minorHAnsi"/>
        </w:rPr>
        <w:t xml:space="preserve">rı </w:t>
      </w:r>
      <w:r w:rsidRPr="006469FE">
        <w:rPr>
          <w:rFonts w:asciiTheme="minorHAnsi" w:hAnsiTheme="minorHAnsi"/>
          <w:spacing w:val="-2"/>
        </w:rPr>
        <w:t>v</w:t>
      </w:r>
      <w:r w:rsidRPr="006469FE">
        <w:rPr>
          <w:rFonts w:asciiTheme="minorHAnsi" w:hAnsiTheme="minorHAnsi"/>
        </w:rPr>
        <w:t>e</w:t>
      </w:r>
      <w:r w:rsidRPr="006469FE">
        <w:rPr>
          <w:rFonts w:asciiTheme="minorHAnsi" w:hAnsiTheme="minorHAnsi"/>
          <w:spacing w:val="1"/>
        </w:rPr>
        <w:t xml:space="preserve"> ta</w:t>
      </w:r>
      <w:r w:rsidRPr="006469FE">
        <w:rPr>
          <w:rFonts w:asciiTheme="minorHAnsi" w:hAnsiTheme="minorHAnsi"/>
          <w:spacing w:val="-2"/>
        </w:rPr>
        <w:t>v</w:t>
      </w:r>
      <w:r w:rsidRPr="006469FE">
        <w:rPr>
          <w:rFonts w:asciiTheme="minorHAnsi" w:hAnsiTheme="minorHAnsi"/>
        </w:rPr>
        <w:t>s</w:t>
      </w:r>
      <w:r w:rsidRPr="006469FE">
        <w:rPr>
          <w:rFonts w:asciiTheme="minorHAnsi" w:hAnsiTheme="minorHAnsi"/>
          <w:spacing w:val="2"/>
        </w:rPr>
        <w:t>i</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lerde</w:t>
      </w:r>
      <w:r w:rsidRPr="006469FE">
        <w:rPr>
          <w:rFonts w:asciiTheme="minorHAnsi" w:hAnsiTheme="minorHAnsi"/>
          <w:spacing w:val="2"/>
        </w:rPr>
        <w:t xml:space="preserve"> </w:t>
      </w:r>
      <w:r w:rsidRPr="006469FE">
        <w:rPr>
          <w:rFonts w:asciiTheme="minorHAnsi" w:hAnsiTheme="minorHAnsi"/>
          <w:spacing w:val="1"/>
        </w:rPr>
        <w:t>bu</w:t>
      </w:r>
      <w:r w:rsidRPr="006469FE">
        <w:rPr>
          <w:rFonts w:asciiTheme="minorHAnsi" w:hAnsiTheme="minorHAnsi"/>
        </w:rPr>
        <w:t>lu</w:t>
      </w:r>
      <w:r w:rsidRPr="006469FE">
        <w:rPr>
          <w:rFonts w:asciiTheme="minorHAnsi" w:hAnsiTheme="minorHAnsi"/>
          <w:spacing w:val="-1"/>
        </w:rPr>
        <w:t>nm</w:t>
      </w:r>
      <w:r w:rsidRPr="006469FE">
        <w:rPr>
          <w:rFonts w:asciiTheme="minorHAnsi" w:hAnsiTheme="minorHAnsi"/>
          <w:spacing w:val="1"/>
        </w:rPr>
        <w:t>a</w:t>
      </w:r>
      <w:r w:rsidRPr="006469FE">
        <w:rPr>
          <w:rFonts w:asciiTheme="minorHAnsi" w:hAnsiTheme="minorHAnsi"/>
        </w:rPr>
        <w:t>k.</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Yaptığı işin</w:t>
      </w:r>
      <w:r w:rsidRPr="006469FE">
        <w:rPr>
          <w:rFonts w:asciiTheme="minorHAnsi" w:hAnsiTheme="minorHAnsi"/>
          <w:w w:val="84"/>
        </w:rPr>
        <w:t xml:space="preserve"> </w:t>
      </w:r>
      <w:r w:rsidRPr="006469FE">
        <w:rPr>
          <w:rFonts w:asciiTheme="minorHAnsi" w:hAnsiTheme="minorHAnsi"/>
        </w:rPr>
        <w:t>k</w:t>
      </w:r>
      <w:r w:rsidRPr="006469FE">
        <w:rPr>
          <w:rFonts w:asciiTheme="minorHAnsi" w:hAnsiTheme="minorHAnsi"/>
          <w:spacing w:val="1"/>
        </w:rPr>
        <w:t>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rPr>
        <w:t>t</w:t>
      </w:r>
      <w:r w:rsidRPr="006469FE">
        <w:rPr>
          <w:rFonts w:asciiTheme="minorHAnsi" w:hAnsiTheme="minorHAnsi"/>
          <w:spacing w:val="1"/>
        </w:rPr>
        <w:t>e</w:t>
      </w:r>
      <w:r w:rsidRPr="006469FE">
        <w:rPr>
          <w:rFonts w:asciiTheme="minorHAnsi" w:hAnsiTheme="minorHAnsi"/>
        </w:rPr>
        <w:t>sin</w:t>
      </w:r>
      <w:r w:rsidRPr="006469FE">
        <w:rPr>
          <w:rFonts w:asciiTheme="minorHAnsi" w:hAnsiTheme="minorHAnsi"/>
          <w:spacing w:val="1"/>
        </w:rPr>
        <w:t>de</w:t>
      </w:r>
      <w:r w:rsidRPr="006469FE">
        <w:rPr>
          <w:rFonts w:asciiTheme="minorHAnsi" w:hAnsiTheme="minorHAnsi"/>
        </w:rPr>
        <w:t>n</w:t>
      </w:r>
      <w:r w:rsidRPr="006469FE">
        <w:rPr>
          <w:rFonts w:asciiTheme="minorHAnsi" w:hAnsiTheme="minorHAnsi"/>
          <w:spacing w:val="16"/>
        </w:rPr>
        <w:t xml:space="preserve"> </w:t>
      </w: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w:t>
      </w:r>
      <w:r w:rsidRPr="006469FE">
        <w:rPr>
          <w:rFonts w:asciiTheme="minorHAnsi" w:hAnsiTheme="minorHAnsi"/>
          <w:spacing w:val="-2"/>
        </w:rPr>
        <w:t>u</w:t>
      </w:r>
      <w:r w:rsidRPr="006469FE">
        <w:rPr>
          <w:rFonts w:asciiTheme="minorHAnsi" w:hAnsiTheme="minorHAnsi"/>
          <w:spacing w:val="1"/>
        </w:rPr>
        <w:t>m</w:t>
      </w:r>
      <w:r w:rsidRPr="006469FE">
        <w:rPr>
          <w:rFonts w:asciiTheme="minorHAnsi" w:hAnsiTheme="minorHAnsi"/>
        </w:rPr>
        <w:t>lu</w:t>
      </w:r>
      <w:r w:rsidRPr="006469FE">
        <w:rPr>
          <w:rFonts w:asciiTheme="minorHAnsi" w:hAnsiTheme="minorHAnsi"/>
          <w:spacing w:val="14"/>
        </w:rPr>
        <w:t xml:space="preserve"> </w:t>
      </w:r>
      <w:r w:rsidRPr="006469FE">
        <w:rPr>
          <w:rFonts w:asciiTheme="minorHAnsi" w:hAnsiTheme="minorHAnsi"/>
          <w:spacing w:val="1"/>
        </w:rPr>
        <w:t>o</w:t>
      </w:r>
      <w:r w:rsidRPr="006469FE">
        <w:rPr>
          <w:rFonts w:asciiTheme="minorHAnsi" w:hAnsiTheme="minorHAnsi"/>
        </w:rPr>
        <w:t>l</w:t>
      </w:r>
      <w:r w:rsidRPr="006469FE">
        <w:rPr>
          <w:rFonts w:asciiTheme="minorHAnsi" w:hAnsiTheme="minorHAnsi"/>
          <w:spacing w:val="-1"/>
        </w:rPr>
        <w:t>m</w:t>
      </w:r>
      <w:r w:rsidRPr="006469FE">
        <w:rPr>
          <w:rFonts w:asciiTheme="minorHAnsi" w:hAnsiTheme="minorHAnsi"/>
          <w:spacing w:val="1"/>
        </w:rPr>
        <w:t>a</w:t>
      </w:r>
      <w:r w:rsidRPr="006469FE">
        <w:rPr>
          <w:rFonts w:asciiTheme="minorHAnsi" w:hAnsiTheme="minorHAnsi"/>
        </w:rPr>
        <w:t xml:space="preserve">k </w:t>
      </w:r>
      <w:r w:rsidRPr="006469FE">
        <w:rPr>
          <w:rFonts w:asciiTheme="minorHAnsi" w:hAnsiTheme="minorHAnsi"/>
          <w:spacing w:val="-2"/>
        </w:rPr>
        <w:t>v</w:t>
      </w:r>
      <w:r w:rsidRPr="006469FE">
        <w:rPr>
          <w:rFonts w:asciiTheme="minorHAnsi" w:hAnsiTheme="minorHAnsi"/>
        </w:rPr>
        <w:t>e k</w:t>
      </w:r>
      <w:r w:rsidRPr="006469FE">
        <w:rPr>
          <w:rFonts w:asciiTheme="minorHAnsi" w:hAnsiTheme="minorHAnsi"/>
          <w:spacing w:val="1"/>
        </w:rPr>
        <w:t>e</w:t>
      </w:r>
      <w:r w:rsidRPr="006469FE">
        <w:rPr>
          <w:rFonts w:asciiTheme="minorHAnsi" w:hAnsiTheme="minorHAnsi"/>
          <w:spacing w:val="-1"/>
        </w:rPr>
        <w:t>n</w:t>
      </w:r>
      <w:r w:rsidRPr="006469FE">
        <w:rPr>
          <w:rFonts w:asciiTheme="minorHAnsi" w:hAnsiTheme="minorHAnsi"/>
          <w:spacing w:val="1"/>
        </w:rPr>
        <w:t>d</w:t>
      </w:r>
      <w:r w:rsidRPr="006469FE">
        <w:rPr>
          <w:rFonts w:asciiTheme="minorHAnsi" w:hAnsiTheme="minorHAnsi"/>
        </w:rPr>
        <w:t>i</w:t>
      </w:r>
      <w:r w:rsidRPr="006469FE">
        <w:rPr>
          <w:rFonts w:asciiTheme="minorHAnsi" w:hAnsiTheme="minorHAnsi"/>
          <w:spacing w:val="15"/>
        </w:rPr>
        <w:t xml:space="preserve"> </w:t>
      </w:r>
      <w:r w:rsidRPr="006469FE">
        <w:rPr>
          <w:rFonts w:asciiTheme="minorHAnsi" w:hAnsiTheme="minorHAnsi"/>
        </w:rPr>
        <w:t>s</w:t>
      </w:r>
      <w:r w:rsidRPr="006469FE">
        <w:rPr>
          <w:rFonts w:asciiTheme="minorHAnsi" w:hAnsiTheme="minorHAnsi"/>
          <w:spacing w:val="1"/>
        </w:rPr>
        <w:t>o</w:t>
      </w:r>
      <w:r w:rsidRPr="006469FE">
        <w:rPr>
          <w:rFonts w:asciiTheme="minorHAnsi" w:hAnsiTheme="minorHAnsi"/>
        </w:rPr>
        <w:t>r</w:t>
      </w:r>
      <w:r w:rsidRPr="006469FE">
        <w:rPr>
          <w:rFonts w:asciiTheme="minorHAnsi" w:hAnsiTheme="minorHAnsi"/>
          <w:spacing w:val="-2"/>
        </w:rPr>
        <w:t>u</w:t>
      </w:r>
      <w:r w:rsidRPr="006469FE">
        <w:rPr>
          <w:rFonts w:asciiTheme="minorHAnsi" w:hAnsiTheme="minorHAnsi"/>
          <w:spacing w:val="1"/>
        </w:rPr>
        <w:t>m</w:t>
      </w:r>
      <w:r w:rsidRPr="006469FE">
        <w:rPr>
          <w:rFonts w:asciiTheme="minorHAnsi" w:hAnsiTheme="minorHAnsi"/>
        </w:rPr>
        <w:t>lul</w:t>
      </w:r>
      <w:r w:rsidRPr="006469FE">
        <w:rPr>
          <w:rFonts w:asciiTheme="minorHAnsi" w:hAnsiTheme="minorHAnsi"/>
          <w:spacing w:val="1"/>
        </w:rPr>
        <w:t>u</w:t>
      </w:r>
      <w:r w:rsidRPr="006469FE">
        <w:rPr>
          <w:rFonts w:asciiTheme="minorHAnsi" w:hAnsiTheme="minorHAnsi"/>
        </w:rPr>
        <w:t xml:space="preserve">k </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rPr>
        <w:t>ı içer</w:t>
      </w:r>
      <w:r w:rsidRPr="006469FE">
        <w:rPr>
          <w:rFonts w:asciiTheme="minorHAnsi" w:hAnsiTheme="minorHAnsi"/>
          <w:spacing w:val="-1"/>
        </w:rPr>
        <w:t>i</w:t>
      </w:r>
      <w:r w:rsidRPr="006469FE">
        <w:rPr>
          <w:rFonts w:asciiTheme="minorHAnsi" w:hAnsiTheme="minorHAnsi"/>
        </w:rPr>
        <w:t>sin</w:t>
      </w:r>
      <w:r w:rsidRPr="006469FE">
        <w:rPr>
          <w:rFonts w:asciiTheme="minorHAnsi" w:hAnsiTheme="minorHAnsi"/>
          <w:spacing w:val="1"/>
        </w:rPr>
        <w:t>d</w:t>
      </w:r>
      <w:r w:rsidRPr="006469FE">
        <w:rPr>
          <w:rFonts w:asciiTheme="minorHAnsi" w:hAnsiTheme="minorHAnsi"/>
        </w:rPr>
        <w:t>e gerçekleştirilen işin</w:t>
      </w:r>
      <w:r w:rsidRPr="006469FE">
        <w:rPr>
          <w:rFonts w:asciiTheme="minorHAnsi" w:hAnsiTheme="minorHAnsi"/>
          <w:spacing w:val="12"/>
          <w:w w:val="84"/>
        </w:rPr>
        <w:t xml:space="preserve"> </w:t>
      </w:r>
      <w:r w:rsidRPr="006469FE">
        <w:rPr>
          <w:rFonts w:asciiTheme="minorHAnsi" w:hAnsiTheme="minorHAnsi"/>
        </w:rPr>
        <w:t>k</w:t>
      </w:r>
      <w:r w:rsidRPr="006469FE">
        <w:rPr>
          <w:rFonts w:asciiTheme="minorHAnsi" w:hAnsiTheme="minorHAnsi"/>
          <w:spacing w:val="1"/>
        </w:rPr>
        <w:t>a</w:t>
      </w:r>
      <w:r w:rsidRPr="006469FE">
        <w:rPr>
          <w:rFonts w:asciiTheme="minorHAnsi" w:hAnsiTheme="minorHAnsi"/>
        </w:rPr>
        <w:t>l</w:t>
      </w:r>
      <w:r w:rsidRPr="006469FE">
        <w:rPr>
          <w:rFonts w:asciiTheme="minorHAnsi" w:hAnsiTheme="minorHAnsi"/>
          <w:spacing w:val="-1"/>
        </w:rPr>
        <w:t>i</w:t>
      </w:r>
      <w:r w:rsidRPr="006469FE">
        <w:rPr>
          <w:rFonts w:asciiTheme="minorHAnsi" w:hAnsiTheme="minorHAnsi"/>
        </w:rPr>
        <w:t>t</w:t>
      </w:r>
      <w:r w:rsidRPr="006469FE">
        <w:rPr>
          <w:rFonts w:asciiTheme="minorHAnsi" w:hAnsiTheme="minorHAnsi"/>
          <w:spacing w:val="1"/>
        </w:rPr>
        <w:t>e</w:t>
      </w:r>
      <w:r w:rsidRPr="006469FE">
        <w:rPr>
          <w:rFonts w:asciiTheme="minorHAnsi" w:hAnsiTheme="minorHAnsi"/>
        </w:rPr>
        <w:t>sini k</w:t>
      </w:r>
      <w:r w:rsidRPr="006469FE">
        <w:rPr>
          <w:rFonts w:asciiTheme="minorHAnsi" w:hAnsiTheme="minorHAnsi"/>
          <w:spacing w:val="-1"/>
        </w:rPr>
        <w:t>o</w:t>
      </w:r>
      <w:r w:rsidRPr="006469FE">
        <w:rPr>
          <w:rFonts w:asciiTheme="minorHAnsi" w:hAnsiTheme="minorHAnsi"/>
          <w:spacing w:val="1"/>
        </w:rPr>
        <w:t>n</w:t>
      </w:r>
      <w:r w:rsidRPr="006469FE">
        <w:rPr>
          <w:rFonts w:asciiTheme="minorHAnsi" w:hAnsiTheme="minorHAnsi"/>
        </w:rPr>
        <w:t xml:space="preserve">trol </w:t>
      </w:r>
      <w:r w:rsidRPr="006469FE">
        <w:rPr>
          <w:rFonts w:asciiTheme="minorHAnsi" w:hAnsiTheme="minorHAnsi"/>
          <w:spacing w:val="1"/>
        </w:rPr>
        <w:t>e</w:t>
      </w:r>
      <w:r w:rsidRPr="006469FE">
        <w:rPr>
          <w:rFonts w:asciiTheme="minorHAnsi" w:hAnsiTheme="minorHAnsi"/>
          <w:spacing w:val="-2"/>
        </w:rPr>
        <w:t>t</w:t>
      </w:r>
      <w:r w:rsidRPr="006469FE">
        <w:rPr>
          <w:rFonts w:asciiTheme="minorHAnsi" w:hAnsiTheme="minorHAnsi"/>
          <w:spacing w:val="1"/>
        </w:rPr>
        <w:t>me</w:t>
      </w:r>
      <w:r w:rsidRPr="006469FE">
        <w:rPr>
          <w:rFonts w:asciiTheme="minorHAnsi" w:hAnsiTheme="minorHAnsi"/>
          <w:spacing w:val="-2"/>
        </w:rPr>
        <w:t>k</w:t>
      </w:r>
      <w:r w:rsidRPr="006469FE">
        <w:rPr>
          <w:rFonts w:asciiTheme="minorHAnsi" w:hAnsiTheme="minorHAnsi"/>
        </w:rPr>
        <w:t>.</w:t>
      </w:r>
    </w:p>
    <w:p w:rsidR="000B4FEA" w:rsidRPr="006469FE" w:rsidRDefault="000B4FEA" w:rsidP="00003A80">
      <w:pPr>
        <w:pStyle w:val="ListeParagraf"/>
        <w:widowControl w:val="0"/>
        <w:numPr>
          <w:ilvl w:val="0"/>
          <w:numId w:val="12"/>
        </w:numPr>
        <w:tabs>
          <w:tab w:val="left" w:pos="993"/>
        </w:tabs>
        <w:autoSpaceDE w:val="0"/>
        <w:autoSpaceDN w:val="0"/>
        <w:adjustRightInd w:val="0"/>
        <w:spacing w:before="120" w:after="120"/>
        <w:rPr>
          <w:rFonts w:asciiTheme="minorHAnsi" w:hAnsiTheme="minorHAnsi"/>
        </w:rPr>
      </w:pPr>
      <w:r w:rsidRPr="006469FE">
        <w:rPr>
          <w:rFonts w:asciiTheme="minorHAnsi" w:hAnsiTheme="minorHAnsi"/>
        </w:rPr>
        <w:t>G</w:t>
      </w:r>
      <w:r w:rsidRPr="006469FE">
        <w:rPr>
          <w:rFonts w:asciiTheme="minorHAnsi" w:hAnsiTheme="minorHAnsi"/>
          <w:spacing w:val="1"/>
        </w:rPr>
        <w:t>ö</w:t>
      </w:r>
      <w:r w:rsidRPr="006469FE">
        <w:rPr>
          <w:rFonts w:asciiTheme="minorHAnsi" w:hAnsiTheme="minorHAnsi"/>
        </w:rPr>
        <w:t>rev</w:t>
      </w:r>
      <w:r w:rsidRPr="006469FE">
        <w:rPr>
          <w:rFonts w:asciiTheme="minorHAnsi" w:hAnsiTheme="minorHAnsi"/>
          <w:spacing w:val="4"/>
        </w:rPr>
        <w:t xml:space="preserve"> </w:t>
      </w:r>
      <w:r w:rsidRPr="006469FE">
        <w:rPr>
          <w:rFonts w:asciiTheme="minorHAnsi" w:hAnsiTheme="minorHAnsi"/>
          <w:spacing w:val="1"/>
        </w:rPr>
        <w:t>a</w:t>
      </w:r>
      <w:r w:rsidRPr="006469FE">
        <w:rPr>
          <w:rFonts w:asciiTheme="minorHAnsi" w:hAnsiTheme="minorHAnsi"/>
        </w:rPr>
        <w:t>la</w:t>
      </w:r>
      <w:r w:rsidRPr="006469FE">
        <w:rPr>
          <w:rFonts w:asciiTheme="minorHAnsi" w:hAnsiTheme="minorHAnsi"/>
          <w:spacing w:val="1"/>
        </w:rPr>
        <w:t>n</w:t>
      </w:r>
      <w:r w:rsidRPr="006469FE">
        <w:rPr>
          <w:rFonts w:asciiTheme="minorHAnsi" w:hAnsiTheme="minorHAnsi"/>
        </w:rPr>
        <w:t>ı</w:t>
      </w:r>
      <w:r w:rsidRPr="006469FE">
        <w:rPr>
          <w:rFonts w:asciiTheme="minorHAnsi" w:hAnsiTheme="minorHAnsi"/>
          <w:spacing w:val="4"/>
        </w:rPr>
        <w:t xml:space="preserve"> </w:t>
      </w:r>
      <w:r w:rsidRPr="006469FE">
        <w:rPr>
          <w:rFonts w:asciiTheme="minorHAnsi" w:hAnsiTheme="minorHAnsi"/>
        </w:rPr>
        <w:t>i</w:t>
      </w:r>
      <w:r w:rsidRPr="006469FE">
        <w:rPr>
          <w:rFonts w:asciiTheme="minorHAnsi" w:hAnsiTheme="minorHAnsi"/>
          <w:spacing w:val="-1"/>
        </w:rPr>
        <w:t>l</w:t>
      </w:r>
      <w:r w:rsidRPr="006469FE">
        <w:rPr>
          <w:rFonts w:asciiTheme="minorHAnsi" w:hAnsiTheme="minorHAnsi"/>
        </w:rPr>
        <w:t>e</w:t>
      </w:r>
      <w:r w:rsidRPr="006469FE">
        <w:rPr>
          <w:rFonts w:asciiTheme="minorHAnsi" w:hAnsiTheme="minorHAnsi"/>
          <w:spacing w:val="7"/>
        </w:rPr>
        <w:t xml:space="preserve"> </w:t>
      </w:r>
      <w:r w:rsidRPr="006469FE">
        <w:rPr>
          <w:rFonts w:asciiTheme="minorHAnsi" w:hAnsiTheme="minorHAnsi"/>
        </w:rPr>
        <w:t>i</w:t>
      </w:r>
      <w:r w:rsidRPr="006469FE">
        <w:rPr>
          <w:rFonts w:asciiTheme="minorHAnsi" w:hAnsiTheme="minorHAnsi"/>
          <w:spacing w:val="-1"/>
        </w:rPr>
        <w:t>lg</w:t>
      </w:r>
      <w:r w:rsidRPr="006469FE">
        <w:rPr>
          <w:rFonts w:asciiTheme="minorHAnsi" w:hAnsiTheme="minorHAnsi"/>
          <w:spacing w:val="2"/>
        </w:rPr>
        <w:t>i</w:t>
      </w:r>
      <w:r w:rsidRPr="006469FE">
        <w:rPr>
          <w:rFonts w:asciiTheme="minorHAnsi" w:hAnsiTheme="minorHAnsi"/>
        </w:rPr>
        <w:t>li</w:t>
      </w:r>
      <w:r w:rsidRPr="006469FE">
        <w:rPr>
          <w:rFonts w:asciiTheme="minorHAnsi" w:hAnsiTheme="minorHAnsi"/>
          <w:spacing w:val="7"/>
        </w:rPr>
        <w:t xml:space="preserve"> </w:t>
      </w:r>
      <w:r w:rsidRPr="006469FE">
        <w:rPr>
          <w:rFonts w:asciiTheme="minorHAnsi" w:hAnsiTheme="minorHAnsi"/>
          <w:spacing w:val="1"/>
        </w:rPr>
        <w:t>o</w:t>
      </w:r>
      <w:r w:rsidRPr="006469FE">
        <w:rPr>
          <w:rFonts w:asciiTheme="minorHAnsi" w:hAnsiTheme="minorHAnsi"/>
        </w:rPr>
        <w:t>larak</w:t>
      </w:r>
      <w:r w:rsidRPr="006469FE">
        <w:rPr>
          <w:rFonts w:asciiTheme="minorHAnsi" w:hAnsiTheme="minorHAnsi"/>
          <w:spacing w:val="6"/>
        </w:rPr>
        <w:t xml:space="preserve"> </w:t>
      </w:r>
      <w:r w:rsidRPr="006469FE">
        <w:rPr>
          <w:rFonts w:asciiTheme="minorHAnsi" w:hAnsiTheme="minorHAnsi"/>
          <w:spacing w:val="-2"/>
        </w:rPr>
        <w:t>y</w:t>
      </w:r>
      <w:r w:rsidRPr="006469FE">
        <w:rPr>
          <w:rFonts w:asciiTheme="minorHAnsi" w:hAnsiTheme="minorHAnsi"/>
          <w:spacing w:val="1"/>
        </w:rPr>
        <w:t>öne</w:t>
      </w:r>
      <w:r w:rsidRPr="006469FE">
        <w:rPr>
          <w:rFonts w:asciiTheme="minorHAnsi" w:hAnsiTheme="minorHAnsi"/>
        </w:rPr>
        <w:t>ticisi</w:t>
      </w:r>
      <w:r w:rsidRPr="006469FE">
        <w:rPr>
          <w:rFonts w:asciiTheme="minorHAnsi" w:hAnsiTheme="minorHAnsi"/>
          <w:spacing w:val="5"/>
        </w:rPr>
        <w:t xml:space="preserve"> </w:t>
      </w:r>
      <w:r w:rsidRPr="006469FE">
        <w:rPr>
          <w:rFonts w:asciiTheme="minorHAnsi" w:hAnsiTheme="minorHAnsi"/>
        </w:rPr>
        <w:t>t</w:t>
      </w:r>
      <w:r w:rsidRPr="006469FE">
        <w:rPr>
          <w:rFonts w:asciiTheme="minorHAnsi" w:hAnsiTheme="minorHAnsi"/>
          <w:spacing w:val="1"/>
        </w:rPr>
        <w:t>a</w:t>
      </w:r>
      <w:r w:rsidRPr="006469FE">
        <w:rPr>
          <w:rFonts w:asciiTheme="minorHAnsi" w:hAnsiTheme="minorHAnsi"/>
        </w:rPr>
        <w:t>r</w:t>
      </w:r>
      <w:r w:rsidRPr="006469FE">
        <w:rPr>
          <w:rFonts w:asciiTheme="minorHAnsi" w:hAnsiTheme="minorHAnsi"/>
          <w:spacing w:val="-2"/>
        </w:rPr>
        <w:t>a</w:t>
      </w:r>
      <w:r w:rsidRPr="006469FE">
        <w:rPr>
          <w:rFonts w:asciiTheme="minorHAnsi" w:hAnsiTheme="minorHAnsi"/>
        </w:rPr>
        <w:t>f</w:t>
      </w:r>
      <w:r w:rsidRPr="006469FE">
        <w:rPr>
          <w:rFonts w:asciiTheme="minorHAnsi" w:hAnsiTheme="minorHAnsi"/>
          <w:spacing w:val="-1"/>
        </w:rPr>
        <w:t>ı</w:t>
      </w:r>
      <w:r w:rsidRPr="006469FE">
        <w:rPr>
          <w:rFonts w:asciiTheme="minorHAnsi" w:hAnsiTheme="minorHAnsi"/>
          <w:spacing w:val="1"/>
        </w:rPr>
        <w:t>nda</w:t>
      </w:r>
      <w:r w:rsidRPr="006469FE">
        <w:rPr>
          <w:rFonts w:asciiTheme="minorHAnsi" w:hAnsiTheme="minorHAnsi"/>
        </w:rPr>
        <w:t>n</w:t>
      </w:r>
      <w:r w:rsidRPr="006469FE">
        <w:rPr>
          <w:rFonts w:asciiTheme="minorHAnsi" w:hAnsiTheme="minorHAnsi"/>
          <w:spacing w:val="7"/>
        </w:rPr>
        <w:t xml:space="preserve"> </w:t>
      </w:r>
      <w:r w:rsidRPr="006469FE">
        <w:rPr>
          <w:rFonts w:asciiTheme="minorHAnsi" w:hAnsiTheme="minorHAnsi"/>
          <w:spacing w:val="-2"/>
        </w:rPr>
        <w:t>v</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rPr>
        <w:t>len</w:t>
      </w:r>
      <w:r w:rsidRPr="006469FE">
        <w:rPr>
          <w:rFonts w:asciiTheme="minorHAnsi" w:hAnsiTheme="minorHAnsi"/>
          <w:spacing w:val="7"/>
        </w:rPr>
        <w:t xml:space="preserve"> </w:t>
      </w:r>
      <w:r w:rsidRPr="006469FE">
        <w:rPr>
          <w:rFonts w:asciiTheme="minorHAnsi" w:hAnsiTheme="minorHAnsi"/>
          <w:spacing w:val="1"/>
        </w:rPr>
        <w:t>d</w:t>
      </w:r>
      <w:r w:rsidRPr="006469FE">
        <w:rPr>
          <w:rFonts w:asciiTheme="minorHAnsi" w:hAnsiTheme="minorHAnsi"/>
        </w:rPr>
        <w:t>i</w:t>
      </w:r>
      <w:r w:rsidRPr="006469FE">
        <w:rPr>
          <w:rFonts w:asciiTheme="minorHAnsi" w:hAnsiTheme="minorHAnsi"/>
          <w:spacing w:val="-2"/>
        </w:rPr>
        <w:t>ğ</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5"/>
        </w:rPr>
        <w:t xml:space="preserve"> </w:t>
      </w:r>
      <w:r w:rsidRPr="006469FE">
        <w:rPr>
          <w:rFonts w:asciiTheme="minorHAnsi" w:hAnsiTheme="minorHAnsi"/>
          <w:spacing w:val="1"/>
        </w:rPr>
        <w:t>gö</w:t>
      </w:r>
      <w:r w:rsidRPr="006469FE">
        <w:rPr>
          <w:rFonts w:asciiTheme="minorHAnsi" w:hAnsiTheme="minorHAnsi"/>
        </w:rPr>
        <w:t>re</w:t>
      </w:r>
      <w:r w:rsidRPr="006469FE">
        <w:rPr>
          <w:rFonts w:asciiTheme="minorHAnsi" w:hAnsiTheme="minorHAnsi"/>
          <w:spacing w:val="-2"/>
        </w:rPr>
        <w:t>v</w:t>
      </w:r>
      <w:r w:rsidRPr="006469FE">
        <w:rPr>
          <w:rFonts w:asciiTheme="minorHAnsi" w:hAnsiTheme="minorHAnsi"/>
        </w:rPr>
        <w:t>leri</w:t>
      </w:r>
      <w:r w:rsidRPr="006469FE">
        <w:rPr>
          <w:rFonts w:asciiTheme="minorHAnsi" w:hAnsiTheme="minorHAnsi"/>
          <w:spacing w:val="8"/>
        </w:rPr>
        <w:t xml:space="preserve"> </w:t>
      </w:r>
      <w:r w:rsidRPr="006469FE">
        <w:rPr>
          <w:rFonts w:asciiTheme="minorHAnsi" w:hAnsiTheme="minorHAnsi"/>
          <w:spacing w:val="-2"/>
        </w:rPr>
        <w:t>y</w:t>
      </w:r>
      <w:r w:rsidRPr="006469FE">
        <w:rPr>
          <w:rFonts w:asciiTheme="minorHAnsi" w:hAnsiTheme="minorHAnsi"/>
          <w:spacing w:val="1"/>
        </w:rPr>
        <w:t>e</w:t>
      </w:r>
      <w:r w:rsidRPr="006469FE">
        <w:rPr>
          <w:rFonts w:asciiTheme="minorHAnsi" w:hAnsiTheme="minorHAnsi"/>
        </w:rPr>
        <w:t>r</w:t>
      </w:r>
      <w:r w:rsidRPr="006469FE">
        <w:rPr>
          <w:rFonts w:asciiTheme="minorHAnsi" w:hAnsiTheme="minorHAnsi"/>
          <w:spacing w:val="-1"/>
        </w:rPr>
        <w:t>i</w:t>
      </w:r>
      <w:r w:rsidRPr="006469FE">
        <w:rPr>
          <w:rFonts w:asciiTheme="minorHAnsi" w:hAnsiTheme="minorHAnsi"/>
          <w:spacing w:val="1"/>
        </w:rPr>
        <w:t>n</w:t>
      </w:r>
      <w:r w:rsidRPr="006469FE">
        <w:rPr>
          <w:rFonts w:asciiTheme="minorHAnsi" w:hAnsiTheme="minorHAnsi"/>
        </w:rPr>
        <w:t xml:space="preserve">e </w:t>
      </w:r>
      <w:r w:rsidRPr="006469FE">
        <w:rPr>
          <w:rFonts w:asciiTheme="minorHAnsi" w:hAnsiTheme="minorHAnsi"/>
          <w:spacing w:val="-1"/>
        </w:rPr>
        <w:t>g</w:t>
      </w:r>
      <w:r w:rsidRPr="006469FE">
        <w:rPr>
          <w:rFonts w:asciiTheme="minorHAnsi" w:hAnsiTheme="minorHAnsi"/>
          <w:spacing w:val="1"/>
        </w:rPr>
        <w:t>e</w:t>
      </w:r>
      <w:r w:rsidRPr="006469FE">
        <w:rPr>
          <w:rFonts w:asciiTheme="minorHAnsi" w:hAnsiTheme="minorHAnsi"/>
        </w:rPr>
        <w:t>ti</w:t>
      </w:r>
      <w:r w:rsidRPr="006469FE">
        <w:rPr>
          <w:rFonts w:asciiTheme="minorHAnsi" w:hAnsiTheme="minorHAnsi"/>
          <w:spacing w:val="-1"/>
        </w:rPr>
        <w:t>r</w:t>
      </w:r>
      <w:r w:rsidRPr="006469FE">
        <w:rPr>
          <w:rFonts w:asciiTheme="minorHAnsi" w:hAnsiTheme="minorHAnsi"/>
          <w:spacing w:val="1"/>
        </w:rPr>
        <w:t>me</w:t>
      </w:r>
      <w:r w:rsidRPr="006469FE">
        <w:rPr>
          <w:rFonts w:asciiTheme="minorHAnsi" w:hAnsiTheme="minorHAnsi"/>
        </w:rPr>
        <w:t>k</w:t>
      </w:r>
    </w:p>
    <w:p w:rsidR="008465AB" w:rsidRPr="006469FE" w:rsidRDefault="008465AB" w:rsidP="00DB302B">
      <w:pPr>
        <w:spacing w:line="276" w:lineRule="auto"/>
        <w:rPr>
          <w:rFonts w:asciiTheme="minorHAnsi" w:hAnsiTheme="minorHAnsi"/>
          <w:b/>
          <w:sz w:val="22"/>
          <w:szCs w:val="22"/>
        </w:rPr>
      </w:pPr>
    </w:p>
    <w:p w:rsidR="008465AB" w:rsidRPr="006469FE" w:rsidRDefault="008465AB" w:rsidP="00DB302B">
      <w:pPr>
        <w:spacing w:line="276" w:lineRule="auto"/>
        <w:rPr>
          <w:rFonts w:asciiTheme="minorHAnsi" w:hAnsiTheme="minorHAnsi"/>
          <w:b/>
          <w:sz w:val="22"/>
          <w:szCs w:val="22"/>
        </w:rPr>
      </w:pPr>
    </w:p>
    <w:p w:rsidR="00E877C0" w:rsidRPr="006469FE" w:rsidRDefault="00E877C0" w:rsidP="00DB302B">
      <w:pPr>
        <w:spacing w:line="276" w:lineRule="auto"/>
        <w:rPr>
          <w:rFonts w:asciiTheme="minorHAnsi" w:hAnsiTheme="minorHAnsi"/>
          <w:b/>
          <w:sz w:val="22"/>
          <w:szCs w:val="22"/>
        </w:rPr>
      </w:pPr>
    </w:p>
    <w:p w:rsidR="007B044F" w:rsidRPr="006469FE" w:rsidRDefault="008465AB" w:rsidP="00DB302B">
      <w:pPr>
        <w:pStyle w:val="Balk3"/>
        <w:spacing w:line="276" w:lineRule="auto"/>
        <w:rPr>
          <w:szCs w:val="22"/>
        </w:rPr>
      </w:pPr>
      <w:bookmarkStart w:id="1074" w:name="_Toc378852795"/>
      <w:bookmarkStart w:id="1075" w:name="_Toc379183118"/>
      <w:bookmarkStart w:id="1076" w:name="_Toc379183335"/>
      <w:bookmarkStart w:id="1077" w:name="_Toc379185197"/>
      <w:bookmarkStart w:id="1078" w:name="_Toc411347631"/>
      <w:bookmarkStart w:id="1079" w:name="_Toc413836910"/>
      <w:r w:rsidRPr="006469FE">
        <w:rPr>
          <w:szCs w:val="22"/>
        </w:rPr>
        <w:lastRenderedPageBreak/>
        <w:t>4.10.1. Sivil Savunma Uzmanlığı Çalışmaları</w:t>
      </w:r>
      <w:bookmarkEnd w:id="1074"/>
      <w:bookmarkEnd w:id="1075"/>
      <w:bookmarkEnd w:id="1076"/>
      <w:bookmarkEnd w:id="1077"/>
      <w:bookmarkEnd w:id="1078"/>
      <w:bookmarkEnd w:id="1079"/>
      <w:r w:rsidR="007B044F" w:rsidRPr="006469FE">
        <w:rPr>
          <w:szCs w:val="22"/>
        </w:rPr>
        <w:t xml:space="preserve"> </w:t>
      </w:r>
    </w:p>
    <w:p w:rsidR="007B044F" w:rsidRPr="006469FE" w:rsidRDefault="007B044F" w:rsidP="007E7CAA">
      <w:pPr>
        <w:pStyle w:val="ListeParagraf"/>
        <w:numPr>
          <w:ilvl w:val="0"/>
          <w:numId w:val="40"/>
        </w:numPr>
      </w:pPr>
      <w:r w:rsidRPr="006469FE">
        <w:t>2015 Yılı için “7269 sayılı Umumi Hayata Müessir Afetler Dolayısıyla Alınacak Tedbirleri Yapılacak Yardımlara Dair Kanun” gereği İl Gıda Tarım ve Hayvancılık Müdürlüğümüzü temsilen personelimizden 1 asil 2 yedek üye Yer seçim Komisyonuna görevlendirilmiştir.</w:t>
      </w:r>
    </w:p>
    <w:p w:rsidR="007B044F" w:rsidRPr="006469FE" w:rsidRDefault="007B044F" w:rsidP="007E7CAA">
      <w:pPr>
        <w:pStyle w:val="ListeParagraf"/>
        <w:numPr>
          <w:ilvl w:val="0"/>
          <w:numId w:val="40"/>
        </w:numPr>
      </w:pPr>
      <w:r w:rsidRPr="006469FE">
        <w:t xml:space="preserve">Birimimiz personeline 2014 yılı içerisinde disiplin cezaları ile Kabahatler Kanununa göre veya diğer mevzuat çerçevesinde Birimimizce uygulanan idari para cezası bulunmamaktadır. </w:t>
      </w:r>
    </w:p>
    <w:p w:rsidR="007B044F" w:rsidRPr="006469FE" w:rsidRDefault="00B56501" w:rsidP="007E7CAA">
      <w:pPr>
        <w:pStyle w:val="ListeParagraf"/>
        <w:numPr>
          <w:ilvl w:val="0"/>
          <w:numId w:val="40"/>
        </w:numPr>
      </w:pPr>
      <w:r w:rsidRPr="006469FE">
        <w:t>18/12/</w:t>
      </w:r>
      <w:r w:rsidR="007B044F" w:rsidRPr="006469FE">
        <w:t xml:space="preserve">2013 tarihli ve 28855 sayılı Resmi Gazetede yayımlanarak yürürlüğe giren Afet </w:t>
      </w:r>
      <w:r w:rsidR="006306D4" w:rsidRPr="006469FE">
        <w:t>ve Acil Durum</w:t>
      </w:r>
      <w:r w:rsidR="007B044F" w:rsidRPr="006469FE">
        <w:t xml:space="preserve"> Müdahale Hizmetleri Yönetmeliğine göre hazırlanan Türkiye Afet </w:t>
      </w:r>
      <w:r w:rsidR="006306D4" w:rsidRPr="006469FE">
        <w:t>Planı gereğince hazırlanmakta</w:t>
      </w:r>
      <w:r w:rsidR="007B044F" w:rsidRPr="006469FE">
        <w:t xml:space="preserve"> olan Çanakkale Afet Müdahale Planında ana çözüm ortağı olarak </w:t>
      </w:r>
      <w:r w:rsidR="006306D4" w:rsidRPr="006469FE">
        <w:t>kurumumuzca hazırlanan</w:t>
      </w:r>
      <w:r w:rsidR="007B044F" w:rsidRPr="006469FE">
        <w:t xml:space="preserve"> Yerel Düzey Gıda, Tarım ve Hayvancılık Hizmet Grubu Planı Operasyon Planı hazırlıkları devam etmektedir.</w:t>
      </w:r>
    </w:p>
    <w:p w:rsidR="007B044F" w:rsidRPr="006469FE" w:rsidRDefault="007B044F" w:rsidP="007E7CAA">
      <w:pPr>
        <w:pStyle w:val="ListeParagraf"/>
        <w:numPr>
          <w:ilvl w:val="0"/>
          <w:numId w:val="40"/>
        </w:numPr>
      </w:pPr>
      <w:r w:rsidRPr="006469FE">
        <w:t>KBRN Yönergesi doğrultusunda İl Gıda Tarım ve Hayvancılık Müdürlüğümüze verilen görevler dahilinde İlimizde meydana gelecek kimyasal, biyolojik, radyolojik ve nükleer tehlikelere karşı alınacak önlemler ve yapılacak çalışmalara ilişkin “Müdürlüğümüz Kimyasal, Biyolojik, Radyolojik ve Nükleer Tehlikelere Dair Görev Talimatı” hazırla</w:t>
      </w:r>
      <w:r w:rsidR="00B56501" w:rsidRPr="006469FE">
        <w:t>nmış olup, Valilik Makamının 20/02/</w:t>
      </w:r>
      <w:r w:rsidRPr="006469FE">
        <w:t>2014 tarihli onayı ile yürürlüğe girmiştir.</w:t>
      </w:r>
    </w:p>
    <w:p w:rsidR="007B044F" w:rsidRPr="006469FE" w:rsidRDefault="007B044F" w:rsidP="007E7CAA">
      <w:pPr>
        <w:pStyle w:val="ListeParagraf"/>
        <w:numPr>
          <w:ilvl w:val="0"/>
          <w:numId w:val="40"/>
        </w:numPr>
      </w:pPr>
      <w:r w:rsidRPr="006469FE">
        <w:t>Kurumumuz Sivil Savunma planları gözden geçirilerek güncelleştirilmiştir</w:t>
      </w:r>
    </w:p>
    <w:p w:rsidR="007B044F" w:rsidRPr="006469FE" w:rsidRDefault="007B044F" w:rsidP="007E7CAA">
      <w:pPr>
        <w:pStyle w:val="ListeParagraf"/>
        <w:numPr>
          <w:ilvl w:val="0"/>
          <w:numId w:val="40"/>
        </w:numPr>
      </w:pPr>
      <w:r w:rsidRPr="006469FE">
        <w:t xml:space="preserve">Olağanüstü hallerde ve seferberlik zamanlarında irtibat ve işbirliğinin sağlanabilmesi amacıyla İl Gıda Tarım ve Hayvancılık </w:t>
      </w:r>
      <w:r w:rsidR="003C4CE5" w:rsidRPr="006469FE">
        <w:t>Müdürlüğümüz merkez teşkilatı</w:t>
      </w:r>
      <w:r w:rsidRPr="006469FE">
        <w:t xml:space="preserve"> personelinin ikamet adresleri, ev ve cep telefon </w:t>
      </w:r>
      <w:r w:rsidR="003C4CE5" w:rsidRPr="006469FE">
        <w:t>numaraları güncelleştirilmiştir</w:t>
      </w:r>
      <w:r w:rsidRPr="006469FE">
        <w:t>.</w:t>
      </w:r>
    </w:p>
    <w:p w:rsidR="007B044F" w:rsidRPr="006469FE" w:rsidRDefault="007B044F" w:rsidP="007E7CAA">
      <w:pPr>
        <w:pStyle w:val="ListeParagraf"/>
        <w:numPr>
          <w:ilvl w:val="0"/>
          <w:numId w:val="40"/>
        </w:numPr>
      </w:pPr>
      <w:r w:rsidRPr="006469FE">
        <w:t xml:space="preserve">Yangın dolaplarının kontrolü yapılmış, Yangın söndürme cihazları </w:t>
      </w:r>
      <w:r w:rsidR="003C4CE5" w:rsidRPr="006469FE">
        <w:t>yeterli miktarda</w:t>
      </w:r>
      <w:r w:rsidRPr="006469FE">
        <w:t xml:space="preserve"> alınarak ilgili katlara bırakılmıştır. Yangın söndürme cihazlarının </w:t>
      </w:r>
      <w:r w:rsidR="003C4CE5" w:rsidRPr="006469FE">
        <w:t>periyodik kontrolü</w:t>
      </w:r>
      <w:r w:rsidRPr="006469FE">
        <w:t xml:space="preserve"> ve </w:t>
      </w:r>
      <w:r w:rsidR="003C4CE5" w:rsidRPr="006469FE">
        <w:t>bakımı TS</w:t>
      </w:r>
      <w:r w:rsidRPr="006469FE">
        <w:t xml:space="preserve"> ISO 11602-2 Standardına göre yapılmıştır. </w:t>
      </w:r>
    </w:p>
    <w:p w:rsidR="007B044F" w:rsidRPr="006469FE" w:rsidRDefault="007B044F" w:rsidP="007E7CAA">
      <w:pPr>
        <w:pStyle w:val="ListeParagraf"/>
        <w:numPr>
          <w:ilvl w:val="0"/>
          <w:numId w:val="40"/>
        </w:numPr>
      </w:pPr>
      <w:r w:rsidRPr="006469FE">
        <w:t xml:space="preserve">Nöbetçi Memurluğu kurulması hakkında Kanunun 4.ncü maddesi </w:t>
      </w:r>
      <w:r w:rsidR="003C4CE5" w:rsidRPr="006469FE">
        <w:t>ve Nöbetçi Memurları</w:t>
      </w:r>
      <w:r w:rsidRPr="006469FE">
        <w:t xml:space="preserve"> ile Çalışma Şekillerini Gösterir Yönetmeliğin </w:t>
      </w:r>
      <w:r w:rsidR="003C4CE5" w:rsidRPr="006469FE">
        <w:t>12’nci maddesine</w:t>
      </w:r>
      <w:r w:rsidRPr="006469FE">
        <w:t xml:space="preserve"> </w:t>
      </w:r>
      <w:r w:rsidR="003C4CE5" w:rsidRPr="006469FE">
        <w:t>göre yeniden</w:t>
      </w:r>
      <w:r w:rsidRPr="006469FE">
        <w:t xml:space="preserve"> hazırlanan; “Gıda Tarım ve Hayvancılık Bakanlığı Nöbetçi Memurluğu Talimatı” esas alınarak “Çanakkale İl Gıda Tarım ve Hayvancılık Müdürlüğü </w:t>
      </w:r>
      <w:r w:rsidR="00B56501" w:rsidRPr="006469FE">
        <w:t>Nöbetçi Memurluğu Talimatı”, 11/09/</w:t>
      </w:r>
      <w:r w:rsidRPr="006469FE">
        <w:t xml:space="preserve">2014 Tarih ve </w:t>
      </w:r>
      <w:r w:rsidR="003C4CE5" w:rsidRPr="006469FE">
        <w:t xml:space="preserve">6552 sayılı </w:t>
      </w:r>
      <w:r w:rsidRPr="006469FE">
        <w:t>“İş Kanunu ile Bazı Kanun ve Kanun Hükmünde Kararnamelerde Değişiklik        Yapılmasına Dair Kanun” un 144. Maddesinin (a) fıkrasıyla yürürlükten kaldırılmıştır.</w:t>
      </w:r>
    </w:p>
    <w:p w:rsidR="007B044F" w:rsidRPr="006469FE" w:rsidRDefault="007B044F" w:rsidP="007E7CAA">
      <w:pPr>
        <w:pStyle w:val="ListeParagraf"/>
        <w:numPr>
          <w:ilvl w:val="0"/>
          <w:numId w:val="40"/>
        </w:numPr>
      </w:pPr>
      <w:r w:rsidRPr="006469FE">
        <w:t xml:space="preserve">İl Afet ve Acil Durum Müdürlüğü tarafından KBRN Risk Analizi (Kitle İmha Silahları, KBRN Harp Maddeleri ve tehlikeli endüstriyel maddeler ile bu nitelikteki zararlı atıkların kasten veya hataen kullanılma veya yayılma olasılığının değerlendirilmesi faaliyetleri) yapılabilmesi için oluşturulan çalışma gruplarına,  İl Gıda Tarım ve Hayvancılık Müdürlüğümüzde </w:t>
      </w:r>
      <w:r w:rsidR="006306D4" w:rsidRPr="006469FE">
        <w:t>görevli personellerimizden</w:t>
      </w:r>
      <w:r w:rsidRPr="006469FE">
        <w:t xml:space="preserve"> Ziraat Mühendisi Ekrem UZBASAN,  Teknisyen </w:t>
      </w:r>
      <w:r w:rsidR="006306D4" w:rsidRPr="006469FE">
        <w:t>Mesut KARADAL</w:t>
      </w:r>
      <w:r w:rsidRPr="006469FE">
        <w:t xml:space="preserve"> ve Sağlık Memuru (Çevre Sağlık Teknisyeni) İrfan </w:t>
      </w:r>
      <w:r w:rsidR="006306D4" w:rsidRPr="006469FE">
        <w:t>TÜCE görevlendirilmiştir</w:t>
      </w:r>
      <w:r w:rsidRPr="006469FE">
        <w:t xml:space="preserve">. </w:t>
      </w:r>
    </w:p>
    <w:p w:rsidR="007B044F" w:rsidRPr="006469FE" w:rsidRDefault="007B044F" w:rsidP="007E7CAA">
      <w:pPr>
        <w:pStyle w:val="ListeParagraf"/>
        <w:numPr>
          <w:ilvl w:val="0"/>
          <w:numId w:val="40"/>
        </w:numPr>
      </w:pPr>
      <w:r w:rsidRPr="006469FE">
        <w:t>Kimyasal, Biyolojik, Radyolojik ve Nükleer Tehlikelere Dair Görev Yönergesi” gereği Kimyasal, Biyolojik, Radyolojik ve Nükleer (KBRN) ekiplerinin kullanması amacıyla, Bakanlığımız Destek Hizmetleri Dairesi Başkanlığı’nca gönderilen malzemeler teslim alınmıştır.</w:t>
      </w:r>
    </w:p>
    <w:p w:rsidR="007B044F" w:rsidRPr="006469FE" w:rsidRDefault="007B044F" w:rsidP="007E7CAA">
      <w:pPr>
        <w:pStyle w:val="ListeParagraf"/>
        <w:numPr>
          <w:ilvl w:val="0"/>
          <w:numId w:val="40"/>
        </w:numPr>
      </w:pPr>
      <w:r w:rsidRPr="006469FE">
        <w:t>Tüm Birim personelimize e-posta oluşturulmuştur.</w:t>
      </w:r>
    </w:p>
    <w:p w:rsidR="007B044F" w:rsidRPr="006469FE" w:rsidRDefault="007B044F" w:rsidP="007E7CAA">
      <w:pPr>
        <w:pStyle w:val="ListeParagraf"/>
        <w:numPr>
          <w:ilvl w:val="0"/>
          <w:numId w:val="40"/>
        </w:numPr>
      </w:pPr>
      <w:r w:rsidRPr="006469FE">
        <w:t xml:space="preserve">Özel Güvenlik Hizmeti alım işi ihalesi yapılarak Özel güvenlik ekibine 8 kişi </w:t>
      </w:r>
      <w:r w:rsidR="006306D4" w:rsidRPr="006469FE">
        <w:t>ilave edilerek</w:t>
      </w:r>
      <w:r w:rsidRPr="006469FE">
        <w:t xml:space="preserve"> Özel Güvenlik sayısı 13 kişiye çıkarılmıştır.                                                     </w:t>
      </w:r>
    </w:p>
    <w:p w:rsidR="007B044F" w:rsidRPr="006469FE" w:rsidRDefault="007B044F" w:rsidP="007E7CAA">
      <w:pPr>
        <w:pStyle w:val="ListeParagraf"/>
        <w:numPr>
          <w:ilvl w:val="0"/>
          <w:numId w:val="40"/>
        </w:numPr>
      </w:pPr>
      <w:r w:rsidRPr="006469FE">
        <w:t>İl-İlçe Kaynak sayım cetvelleri güncellenerek ilgili yerlere gönderilmiştir.</w:t>
      </w:r>
    </w:p>
    <w:p w:rsidR="007B044F" w:rsidRPr="006469FE" w:rsidRDefault="007B044F" w:rsidP="007E7CAA">
      <w:pPr>
        <w:pStyle w:val="ListeParagraf"/>
        <w:numPr>
          <w:ilvl w:val="0"/>
          <w:numId w:val="40"/>
        </w:numPr>
      </w:pPr>
      <w:r w:rsidRPr="006469FE">
        <w:lastRenderedPageBreak/>
        <w:t xml:space="preserve">2941 Sayılı “Seferberlik ve Savaş Hali Kanunu” gereğince merkezi </w:t>
      </w:r>
      <w:r w:rsidR="006306D4" w:rsidRPr="006469FE">
        <w:t>planlamaya tabi</w:t>
      </w:r>
      <w:r w:rsidRPr="006469FE">
        <w:t xml:space="preserve"> </w:t>
      </w:r>
      <w:r w:rsidR="006306D4" w:rsidRPr="006469FE">
        <w:t>kurum ve</w:t>
      </w:r>
      <w:r w:rsidRPr="006469FE">
        <w:t xml:space="preserve"> kuruluşlara yapılan Petrol tahsislerine ilişkin 2. Aşama protokol İl Müdürlüğümüz </w:t>
      </w:r>
      <w:r w:rsidR="006306D4" w:rsidRPr="006469FE">
        <w:t>ile BP</w:t>
      </w:r>
      <w:r w:rsidRPr="006469FE">
        <w:t xml:space="preserve"> PETROLLERİ A.Ş. arasında yapılmıştır.</w:t>
      </w:r>
    </w:p>
    <w:p w:rsidR="006306D4" w:rsidRPr="006469FE" w:rsidRDefault="007B044F" w:rsidP="007E7CAA">
      <w:pPr>
        <w:pStyle w:val="ListeParagraf"/>
        <w:numPr>
          <w:ilvl w:val="0"/>
          <w:numId w:val="40"/>
        </w:numPr>
      </w:pPr>
      <w:r w:rsidRPr="006469FE">
        <w:t xml:space="preserve">27 Nisan 02 Mayıs 2014 tarihleri arasında Başbakanlık Afet Acil durum </w:t>
      </w:r>
      <w:r w:rsidR="006306D4" w:rsidRPr="006469FE">
        <w:t>Yönetimi Başkanlığı</w:t>
      </w:r>
      <w:r w:rsidRPr="006469FE">
        <w:t xml:space="preserve"> ve SİSUD tarafından ortaklaşa düzenlenen “ 8. Afet ve Acil </w:t>
      </w:r>
      <w:r w:rsidR="006306D4" w:rsidRPr="006469FE">
        <w:t>Durum Eğitim</w:t>
      </w:r>
      <w:r w:rsidRPr="006469FE">
        <w:t xml:space="preserve"> Semineri “ </w:t>
      </w:r>
      <w:r w:rsidR="006306D4" w:rsidRPr="006469FE">
        <w:t>ne iştirak edilmiştir</w:t>
      </w:r>
      <w:r w:rsidRPr="006469FE">
        <w:t>.</w:t>
      </w:r>
    </w:p>
    <w:p w:rsidR="006306D4" w:rsidRPr="006469FE" w:rsidRDefault="007B044F" w:rsidP="007E7CAA">
      <w:pPr>
        <w:pStyle w:val="ListeParagraf"/>
        <w:numPr>
          <w:ilvl w:val="0"/>
          <w:numId w:val="40"/>
        </w:numPr>
      </w:pPr>
      <w:r w:rsidRPr="006469FE">
        <w:t>14/04/2014-15/04/2014 tarihleri arasında Afet ve Acil durum Yönetimi Başkanlığı</w:t>
      </w:r>
      <w:r w:rsidR="006306D4" w:rsidRPr="006469FE">
        <w:t xml:space="preserve"> </w:t>
      </w:r>
      <w:r w:rsidRPr="006469FE">
        <w:t xml:space="preserve">Afet ve Acil Durum Eğitim Merkez Müdürlüğünce Afyon İli Sandıklı İlçesinde Gıda </w:t>
      </w:r>
      <w:r w:rsidR="006306D4" w:rsidRPr="006469FE">
        <w:t>Tarım ve</w:t>
      </w:r>
      <w:r w:rsidRPr="006469FE">
        <w:t xml:space="preserve"> Hayvancılık Bakanlığı personellerine yönelik “AFET BİLİNCİ </w:t>
      </w:r>
      <w:r w:rsidR="006306D4" w:rsidRPr="006469FE">
        <w:t>FARKINDALIK EĞİTİMİ ”ne iştirak</w:t>
      </w:r>
      <w:r w:rsidRPr="006469FE">
        <w:t xml:space="preserve"> edilmiştir.</w:t>
      </w:r>
    </w:p>
    <w:p w:rsidR="006306D4" w:rsidRPr="006469FE" w:rsidRDefault="007B044F" w:rsidP="007E7CAA">
      <w:pPr>
        <w:pStyle w:val="ListeParagraf"/>
        <w:numPr>
          <w:ilvl w:val="0"/>
          <w:numId w:val="40"/>
        </w:numPr>
      </w:pPr>
      <w:r w:rsidRPr="006469FE">
        <w:t xml:space="preserve">Bakanlıklar, kurum ve kuruluşlar ve halkın mal, hizmet ve araç ihtiyaçlarının tespitinde kullanılmak üzere Milli Güvenlik Kurulu Genel </w:t>
      </w:r>
      <w:r w:rsidR="006306D4" w:rsidRPr="006469FE">
        <w:t>Sekreterliğince hazırlanan</w:t>
      </w:r>
      <w:r w:rsidRPr="006469FE">
        <w:t xml:space="preserve"> İhtiyaç Kriterleri </w:t>
      </w:r>
      <w:r w:rsidR="006306D4" w:rsidRPr="006469FE">
        <w:t>Otomasyon Sistemine</w:t>
      </w:r>
      <w:r w:rsidRPr="006469FE">
        <w:t xml:space="preserve"> (İKOS)   01 Ocak 2015</w:t>
      </w:r>
      <w:r w:rsidR="006306D4" w:rsidRPr="006469FE">
        <w:t xml:space="preserve"> </w:t>
      </w:r>
      <w:r w:rsidRPr="006469FE">
        <w:t xml:space="preserve">tarihinden </w:t>
      </w:r>
      <w:r w:rsidR="006306D4" w:rsidRPr="006469FE">
        <w:t>itibaren gerçek</w:t>
      </w:r>
      <w:r w:rsidRPr="006469FE">
        <w:t xml:space="preserve"> veriler girileceğinden bu sistemin sorumlusu </w:t>
      </w:r>
      <w:r w:rsidR="006306D4" w:rsidRPr="006469FE">
        <w:t>olarak Sivil</w:t>
      </w:r>
      <w:r w:rsidRPr="006469FE">
        <w:t xml:space="preserve"> Savunma Biriminde çalışan Müdür Bilal EROĞLU görevlendirilmiş ve bu </w:t>
      </w:r>
      <w:r w:rsidR="006306D4" w:rsidRPr="006469FE">
        <w:t>k</w:t>
      </w:r>
      <w:r w:rsidRPr="006469FE">
        <w:t>onuda 14-</w:t>
      </w:r>
      <w:r w:rsidR="006306D4" w:rsidRPr="006469FE">
        <w:t>18 Nisan</w:t>
      </w:r>
      <w:r w:rsidRPr="006469FE">
        <w:t xml:space="preserve"> 2014 tarihleri arasında Afyon Sandıklıda verilen </w:t>
      </w:r>
      <w:r w:rsidR="006306D4" w:rsidRPr="006469FE">
        <w:t>eğitim seminerine</w:t>
      </w:r>
      <w:r w:rsidRPr="006469FE">
        <w:t xml:space="preserve"> Sivil Savunma Uzmanı Halil İbrahim SULAR ile Müdür </w:t>
      </w:r>
      <w:r w:rsidR="006306D4" w:rsidRPr="006469FE">
        <w:t>Bilal EROĞLU’nun</w:t>
      </w:r>
      <w:r w:rsidRPr="006469FE">
        <w:t xml:space="preserve"> </w:t>
      </w:r>
      <w:r w:rsidR="003C4CE5" w:rsidRPr="006469FE">
        <w:t>katılımı sağlanmıştır</w:t>
      </w:r>
      <w:r w:rsidRPr="006469FE">
        <w:t>.</w:t>
      </w:r>
    </w:p>
    <w:p w:rsidR="006306D4" w:rsidRPr="006469FE" w:rsidRDefault="00B56501" w:rsidP="007E7CAA">
      <w:pPr>
        <w:pStyle w:val="ListeParagraf"/>
        <w:numPr>
          <w:ilvl w:val="0"/>
          <w:numId w:val="40"/>
        </w:numPr>
      </w:pPr>
      <w:r w:rsidRPr="006469FE">
        <w:t>13/01/</w:t>
      </w:r>
      <w:r w:rsidR="007B044F" w:rsidRPr="006469FE">
        <w:t xml:space="preserve">2014 tarihinde İl Emniyet Müdürlüğü Özel Güvenlik Şube Müdürlüğünce yapılan denetimlerde Birimimizde Özel Güvenlik ile ilgili bir </w:t>
      </w:r>
      <w:r w:rsidR="006306D4" w:rsidRPr="006469FE">
        <w:t>eksiklik görülmemiştir</w:t>
      </w:r>
      <w:r w:rsidR="007B044F" w:rsidRPr="006469FE">
        <w:t>.</w:t>
      </w:r>
    </w:p>
    <w:p w:rsidR="006306D4" w:rsidRPr="006469FE" w:rsidRDefault="007B044F" w:rsidP="007E7CAA">
      <w:pPr>
        <w:pStyle w:val="ListeParagraf"/>
        <w:numPr>
          <w:ilvl w:val="0"/>
          <w:numId w:val="40"/>
        </w:numPr>
      </w:pPr>
      <w:r w:rsidRPr="006469FE">
        <w:t xml:space="preserve">İl Afet ve Acil durum Müdürlüğünde 28 Nisan 2014 tarihinde yapılan </w:t>
      </w:r>
      <w:r w:rsidR="006306D4" w:rsidRPr="006469FE">
        <w:t>Seferberlik ve</w:t>
      </w:r>
      <w:r w:rsidRPr="006469FE">
        <w:t xml:space="preserve"> Savaş Hali Hazırlıkları Koordinasyon Toplantısına iştirak edilmiştir. </w:t>
      </w:r>
    </w:p>
    <w:p w:rsidR="006306D4" w:rsidRPr="006469FE" w:rsidRDefault="007B044F" w:rsidP="007E7CAA">
      <w:pPr>
        <w:pStyle w:val="ListeParagraf"/>
        <w:numPr>
          <w:ilvl w:val="0"/>
          <w:numId w:val="40"/>
        </w:numPr>
      </w:pPr>
      <w:r w:rsidRPr="006469FE">
        <w:t xml:space="preserve">Koruyucu ve Güvenlik Sistemlerinin yeterli olup olmadığını yerinde görmek </w:t>
      </w:r>
      <w:r w:rsidR="006306D4" w:rsidRPr="006469FE">
        <w:t>ve çalışmaları</w:t>
      </w:r>
      <w:r w:rsidRPr="006469FE">
        <w:t xml:space="preserve"> kontrol etmek amacıyla;</w:t>
      </w:r>
      <w:r w:rsidR="006306D4" w:rsidRPr="006469FE">
        <w:t xml:space="preserve"> </w:t>
      </w:r>
      <w:r w:rsidR="00B56501" w:rsidRPr="006469FE">
        <w:t>28/05/</w:t>
      </w:r>
      <w:r w:rsidRPr="006469FE">
        <w:t xml:space="preserve">2014 tarihinde Gökçeada’ya </w:t>
      </w:r>
      <w:r w:rsidR="006306D4" w:rsidRPr="006469FE">
        <w:t>gidilmiş İlçe</w:t>
      </w:r>
      <w:r w:rsidRPr="006469FE">
        <w:t xml:space="preserve"> Müdürlüğü denetimi yapılmış, denetim sonunda rapor </w:t>
      </w:r>
      <w:r w:rsidR="006306D4" w:rsidRPr="006469FE">
        <w:t>tanzim edilerek</w:t>
      </w:r>
      <w:r w:rsidRPr="006469FE">
        <w:t xml:space="preserve"> gereği için bir sureti İlçe </w:t>
      </w:r>
      <w:r w:rsidR="006306D4" w:rsidRPr="006469FE">
        <w:t>müdürlüğüme bırakılarak</w:t>
      </w:r>
      <w:r w:rsidRPr="006469FE">
        <w:t xml:space="preserve"> eksikliklerin </w:t>
      </w:r>
      <w:r w:rsidR="006306D4" w:rsidRPr="006469FE">
        <w:t>giderilmesi hususunda</w:t>
      </w:r>
      <w:r w:rsidRPr="006469FE">
        <w:t xml:space="preserve"> gereği yapılmıştır. </w:t>
      </w:r>
    </w:p>
    <w:p w:rsidR="006306D4" w:rsidRPr="006469FE" w:rsidRDefault="007B044F" w:rsidP="007E7CAA">
      <w:pPr>
        <w:pStyle w:val="ListeParagraf"/>
        <w:numPr>
          <w:ilvl w:val="0"/>
          <w:numId w:val="40"/>
        </w:numPr>
      </w:pPr>
      <w:r w:rsidRPr="006469FE">
        <w:t xml:space="preserve">İl Müdürlüğümüzde çalışan Koruma </w:t>
      </w:r>
      <w:r w:rsidR="006306D4" w:rsidRPr="006469FE">
        <w:t>ve Güvenlik</w:t>
      </w:r>
      <w:r w:rsidRPr="006469FE">
        <w:t xml:space="preserve"> Görevlisi </w:t>
      </w:r>
      <w:r w:rsidR="006306D4" w:rsidRPr="006469FE">
        <w:t>personellerin Beş yılda</w:t>
      </w:r>
      <w:r w:rsidRPr="006469FE">
        <w:t xml:space="preserve"> bir Özel güvenlik sertifikalarının yenilenmesi gerektiğinden bu </w:t>
      </w:r>
      <w:r w:rsidR="006306D4" w:rsidRPr="006469FE">
        <w:t>konuda hizmet</w:t>
      </w:r>
      <w:r w:rsidRPr="006469FE">
        <w:t xml:space="preserve"> alım ihalesi yapılmış </w:t>
      </w:r>
      <w:r w:rsidR="006306D4" w:rsidRPr="006469FE">
        <w:t>olup 09</w:t>
      </w:r>
      <w:r w:rsidR="00B56501" w:rsidRPr="006469FE">
        <w:t>/07/</w:t>
      </w:r>
      <w:r w:rsidRPr="006469FE">
        <w:t>2014 tarihinden itibaren 8 günlük eğitime tabi tutularak eğitim sonucu sertifikaları yenilenmiştir.</w:t>
      </w:r>
    </w:p>
    <w:p w:rsidR="006306D4" w:rsidRPr="006469FE" w:rsidRDefault="007B044F" w:rsidP="007E7CAA">
      <w:pPr>
        <w:pStyle w:val="ListeParagraf"/>
        <w:numPr>
          <w:ilvl w:val="0"/>
          <w:numId w:val="40"/>
        </w:numPr>
      </w:pPr>
      <w:r w:rsidRPr="006469FE">
        <w:t xml:space="preserve">03/11/2014-07/11/2014 tarihleri arasında Bakanlık Destek Hizmetleri Dairesi Başkanlığı, İdari İşler ve Koordinasyon Daire Başkanlığı tarafından Antalya/Alanya’da düzenlenen  “Kimyasal, Biyolojik, Radyolojik ve </w:t>
      </w:r>
      <w:r w:rsidR="006306D4" w:rsidRPr="006469FE">
        <w:t>Nükleer Tehlikelere</w:t>
      </w:r>
      <w:r w:rsidRPr="006469FE">
        <w:t xml:space="preserve"> Karşı Hazırlık ” konularını içeren Eğitim seminerine Müdürlüğümüz Sivil Savunma birimimiz Personellerinden Sivil Savunma Amiri Bilal </w:t>
      </w:r>
      <w:r w:rsidR="006306D4" w:rsidRPr="006469FE">
        <w:t>EROĞLU iştirak</w:t>
      </w:r>
      <w:r w:rsidRPr="006469FE">
        <w:t xml:space="preserve"> etmiştir.</w:t>
      </w:r>
    </w:p>
    <w:p w:rsidR="006306D4" w:rsidRPr="006469FE" w:rsidRDefault="007B044F" w:rsidP="007E7CAA">
      <w:pPr>
        <w:pStyle w:val="ListeParagraf"/>
        <w:numPr>
          <w:ilvl w:val="0"/>
          <w:numId w:val="40"/>
        </w:numPr>
      </w:pPr>
      <w:r w:rsidRPr="006469FE">
        <w:t>Sivil Savunma Uzmanlığı Biriminden 91 adet yazı çıkışı olurken, 203 adet yazı girişi olmuştur.</w:t>
      </w:r>
    </w:p>
    <w:p w:rsidR="007B044F" w:rsidRPr="006469FE" w:rsidRDefault="007B044F" w:rsidP="007E7CAA">
      <w:pPr>
        <w:pStyle w:val="ListeParagraf"/>
        <w:numPr>
          <w:ilvl w:val="0"/>
          <w:numId w:val="40"/>
        </w:numPr>
      </w:pPr>
      <w:r w:rsidRPr="006469FE">
        <w:t xml:space="preserve">Çanakkale Askerlik Şubesi Başkanlığının Seferberlik ve Sevk Planı gereğince; İl </w:t>
      </w:r>
      <w:r w:rsidR="006306D4" w:rsidRPr="006469FE">
        <w:t>M</w:t>
      </w:r>
      <w:r w:rsidRPr="006469FE">
        <w:t xml:space="preserve">illi Müdafaa Mükellefiyeti Komisyonunca kurumumuz ile ilgili mükellefiyet </w:t>
      </w:r>
      <w:r w:rsidR="006306D4" w:rsidRPr="006469FE">
        <w:t>verilen araç</w:t>
      </w:r>
      <w:r w:rsidRPr="006469FE">
        <w:t xml:space="preserve"> ve personellerde yapılan değişiklikler ilgili yerlere bildirilmiştir.</w:t>
      </w:r>
    </w:p>
    <w:p w:rsidR="008465AB" w:rsidRPr="006469FE" w:rsidRDefault="008465AB" w:rsidP="00DB302B">
      <w:pPr>
        <w:spacing w:line="276" w:lineRule="auto"/>
        <w:jc w:val="center"/>
        <w:rPr>
          <w:rFonts w:asciiTheme="minorHAnsi" w:hAnsiTheme="minorHAnsi"/>
          <w:b/>
          <w:bCs/>
          <w:sz w:val="22"/>
          <w:szCs w:val="22"/>
        </w:rPr>
      </w:pPr>
    </w:p>
    <w:p w:rsidR="008465AB" w:rsidRPr="006469FE" w:rsidRDefault="008465AB" w:rsidP="00DB302B">
      <w:pPr>
        <w:spacing w:line="276" w:lineRule="auto"/>
        <w:jc w:val="center"/>
        <w:rPr>
          <w:rFonts w:asciiTheme="minorHAnsi" w:hAnsiTheme="minorHAnsi"/>
          <w:b/>
          <w:bCs/>
          <w:sz w:val="22"/>
          <w:szCs w:val="22"/>
        </w:rPr>
      </w:pPr>
    </w:p>
    <w:p w:rsidR="008465AB" w:rsidRPr="006469FE" w:rsidRDefault="008465AB" w:rsidP="00DB302B">
      <w:pPr>
        <w:spacing w:line="276" w:lineRule="auto"/>
        <w:jc w:val="center"/>
        <w:rPr>
          <w:rFonts w:asciiTheme="minorHAnsi" w:hAnsiTheme="minorHAnsi"/>
          <w:b/>
          <w:bCs/>
          <w:sz w:val="22"/>
          <w:szCs w:val="22"/>
        </w:rPr>
      </w:pPr>
    </w:p>
    <w:p w:rsidR="008465AB" w:rsidRPr="006469FE" w:rsidRDefault="008465AB" w:rsidP="00DB302B">
      <w:pPr>
        <w:spacing w:line="276" w:lineRule="auto"/>
        <w:jc w:val="center"/>
        <w:rPr>
          <w:rFonts w:asciiTheme="minorHAnsi" w:hAnsiTheme="minorHAnsi"/>
          <w:b/>
          <w:bCs/>
          <w:sz w:val="22"/>
          <w:szCs w:val="22"/>
        </w:rPr>
      </w:pPr>
    </w:p>
    <w:p w:rsidR="008465AB" w:rsidRPr="006469FE" w:rsidRDefault="008465AB" w:rsidP="00DB302B">
      <w:pPr>
        <w:spacing w:line="276" w:lineRule="auto"/>
        <w:jc w:val="center"/>
        <w:rPr>
          <w:rFonts w:asciiTheme="minorHAnsi" w:hAnsiTheme="minorHAnsi"/>
          <w:b/>
          <w:bCs/>
          <w:sz w:val="22"/>
          <w:szCs w:val="22"/>
        </w:rPr>
      </w:pPr>
    </w:p>
    <w:p w:rsidR="008465AB" w:rsidRPr="006469FE" w:rsidRDefault="008465AB" w:rsidP="00DB302B">
      <w:pPr>
        <w:spacing w:line="276" w:lineRule="auto"/>
        <w:jc w:val="center"/>
        <w:rPr>
          <w:rFonts w:asciiTheme="minorHAnsi" w:hAnsiTheme="minorHAnsi"/>
          <w:b/>
          <w:bCs/>
          <w:sz w:val="22"/>
          <w:szCs w:val="22"/>
        </w:rPr>
      </w:pPr>
    </w:p>
    <w:p w:rsidR="00DB1F1B" w:rsidRPr="006469FE" w:rsidRDefault="00E877C0" w:rsidP="00E877C0">
      <w:pPr>
        <w:pStyle w:val="Balk1"/>
      </w:pPr>
      <w:bookmarkStart w:id="1080" w:name="_Toc378852796"/>
      <w:bookmarkStart w:id="1081" w:name="_Toc379183119"/>
      <w:bookmarkStart w:id="1082" w:name="_Toc379183336"/>
      <w:bookmarkStart w:id="1083" w:name="_Toc379185198"/>
      <w:bookmarkStart w:id="1084" w:name="_Toc411347632"/>
      <w:bookmarkStart w:id="1085" w:name="_Toc413836911"/>
      <w:r w:rsidRPr="006469FE">
        <w:lastRenderedPageBreak/>
        <w:t xml:space="preserve">5. </w:t>
      </w:r>
      <w:r w:rsidR="002A4578" w:rsidRPr="006469FE">
        <w:t xml:space="preserve">İL </w:t>
      </w:r>
      <w:r w:rsidR="00DB1F1B" w:rsidRPr="006469FE">
        <w:t>GIDA, TARIM VE HAYVANCILIK MÜDÜRLÜĞÜNÜN FAALİYETLERİ İLE İLGİLİ KANUNLAR</w:t>
      </w:r>
      <w:bookmarkEnd w:id="1080"/>
      <w:bookmarkEnd w:id="1081"/>
      <w:bookmarkEnd w:id="1082"/>
      <w:bookmarkEnd w:id="1083"/>
      <w:bookmarkEnd w:id="1084"/>
      <w:bookmarkEnd w:id="1085"/>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639 Sayılı Gıda Tarım ve Hayvancılık Bakanlığının kuruluşu ile ilgili Kanun Hükmünde Kararname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5488 Sayılı Tarım Kanunu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5996 Sayılı Veteriner Hizmetleri, Bitki Sağlığı, Gıda ve Yem Kanunu</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2090 Sayılı Tabi Afetlerden Zarar Gören Çiftçilere Yapılacak Yardımlar Hakkında Kanun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1380 Sayılı Su Ürünleri Kanunu  (Tadil eden kanunlar 3288, 4916, 4950 ve 5996)</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5403 Sayılı Toprak Koruma ve Arazi Kullanımı Kanunu (Tadil eden kanunlar 6537, 5578, 5728 ve 5751)</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3573 Sayılı Zeytinciliğin Islahı ve Yabanilerinin Aşılattırılması Hakkında Kanun (Tadil eden Kanunlar 4086 ve 5728)</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308 Sayılı Tohumlukların Tescil Kontrol ve Sertifikasyonu Hakkındaki Kanun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3039 Sayılı Çeltik Ekim Kanunu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5200 Sayılı Tarımsal Üretici Birlikleri Kanunu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3476 Sayılı Kanunla Değişik 1163 Sayılı Kooperatifler Kanunu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5553 Sayılı Tohumculuk Kanunu</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4342 Sayılı Mera Kanunu (Tadil eden kanunlar 5334, 6443, 5178, 5403, 5751, 5784, 4684, 6527, 4760, 5217, 4368 ve 5685)</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5363 Sayılı Tarım Sigortaları Kanunu</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5262 Sayılı Organik Tarım Kanunu</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 xml:space="preserve">4081 Sayılı Çiftçi Mallarının Korunması Hakkında Kanun  </w:t>
      </w:r>
    </w:p>
    <w:p w:rsidR="00384963" w:rsidRPr="00384963" w:rsidRDefault="00384963" w:rsidP="00384963">
      <w:pPr>
        <w:pStyle w:val="GvdeMetni3"/>
        <w:numPr>
          <w:ilvl w:val="0"/>
          <w:numId w:val="2"/>
        </w:numPr>
        <w:spacing w:after="0" w:line="276" w:lineRule="auto"/>
        <w:rPr>
          <w:rFonts w:asciiTheme="minorHAnsi" w:hAnsiTheme="minorHAnsi"/>
          <w:iCs/>
          <w:sz w:val="22"/>
          <w:szCs w:val="22"/>
        </w:rPr>
      </w:pPr>
      <w:r w:rsidRPr="00384963">
        <w:rPr>
          <w:rFonts w:asciiTheme="minorHAnsi" w:hAnsiTheme="minorHAnsi"/>
          <w:iCs/>
          <w:sz w:val="22"/>
          <w:szCs w:val="22"/>
        </w:rPr>
        <w:t>5957 sayılı Sebze ve Meyveler ile ilgili yeterli arz talep derinliği bulunan Diğer Malların Ticaretinin Düzenlenmesi Hakkındaki Kanun</w:t>
      </w:r>
    </w:p>
    <w:p w:rsidR="00384963" w:rsidRPr="00384963" w:rsidRDefault="00384963" w:rsidP="00384963">
      <w:pPr>
        <w:pStyle w:val="GvdeMetni3"/>
        <w:spacing w:after="0" w:line="276" w:lineRule="auto"/>
        <w:ind w:left="795"/>
        <w:rPr>
          <w:rFonts w:asciiTheme="minorHAnsi" w:hAnsiTheme="minorHAnsi"/>
          <w:iCs/>
          <w:sz w:val="22"/>
          <w:szCs w:val="22"/>
        </w:rPr>
      </w:pPr>
    </w:p>
    <w:p w:rsidR="00980648" w:rsidRPr="00384963" w:rsidRDefault="00980648" w:rsidP="00384963">
      <w:pPr>
        <w:pStyle w:val="GvdeMetni3"/>
        <w:spacing w:after="0" w:line="276" w:lineRule="auto"/>
        <w:ind w:left="795"/>
        <w:rPr>
          <w:rFonts w:asciiTheme="minorHAnsi" w:hAnsiTheme="minorHAnsi"/>
          <w:iCs/>
          <w:sz w:val="22"/>
          <w:szCs w:val="22"/>
        </w:rPr>
      </w:pPr>
    </w:p>
    <w:p w:rsidR="00E877C0" w:rsidRPr="00384963" w:rsidRDefault="00E877C0" w:rsidP="00384963">
      <w:pPr>
        <w:pStyle w:val="GvdeMetni3"/>
        <w:spacing w:after="0" w:line="276" w:lineRule="auto"/>
        <w:ind w:left="795"/>
        <w:rPr>
          <w:rFonts w:asciiTheme="minorHAnsi" w:hAnsiTheme="minorHAnsi"/>
          <w:iCs/>
          <w:sz w:val="22"/>
          <w:szCs w:val="22"/>
        </w:rPr>
      </w:pPr>
    </w:p>
    <w:p w:rsidR="00E877C0" w:rsidRPr="006469FE" w:rsidRDefault="00E877C0" w:rsidP="00DB302B">
      <w:pPr>
        <w:pStyle w:val="GvdeMetni3"/>
        <w:spacing w:after="0" w:line="276" w:lineRule="auto"/>
        <w:rPr>
          <w:rFonts w:asciiTheme="minorHAnsi" w:hAnsiTheme="minorHAnsi"/>
          <w:b/>
          <w:bCs/>
          <w:iCs/>
          <w:sz w:val="22"/>
          <w:szCs w:val="22"/>
        </w:rPr>
      </w:pPr>
    </w:p>
    <w:p w:rsidR="00E877C0" w:rsidRDefault="00E877C0"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Default="00384963" w:rsidP="00DB302B">
      <w:pPr>
        <w:pStyle w:val="GvdeMetni3"/>
        <w:spacing w:after="0" w:line="276" w:lineRule="auto"/>
        <w:rPr>
          <w:rFonts w:asciiTheme="minorHAnsi" w:hAnsiTheme="minorHAnsi"/>
          <w:b/>
          <w:bCs/>
          <w:iCs/>
          <w:sz w:val="22"/>
          <w:szCs w:val="22"/>
        </w:rPr>
      </w:pPr>
    </w:p>
    <w:p w:rsidR="00384963" w:rsidRPr="006469FE" w:rsidRDefault="00384963" w:rsidP="00DB302B">
      <w:pPr>
        <w:pStyle w:val="GvdeMetni3"/>
        <w:spacing w:after="0" w:line="276" w:lineRule="auto"/>
        <w:rPr>
          <w:rFonts w:asciiTheme="minorHAnsi" w:hAnsiTheme="minorHAnsi"/>
          <w:b/>
          <w:bCs/>
          <w:iCs/>
          <w:sz w:val="22"/>
          <w:szCs w:val="22"/>
        </w:rPr>
      </w:pPr>
    </w:p>
    <w:p w:rsidR="00DB1F1B" w:rsidRPr="006469FE" w:rsidRDefault="00DB1F1B" w:rsidP="00DB302B">
      <w:pPr>
        <w:pStyle w:val="Balk1"/>
        <w:spacing w:line="276" w:lineRule="auto"/>
        <w:rPr>
          <w:szCs w:val="22"/>
        </w:rPr>
      </w:pPr>
      <w:bookmarkStart w:id="1086" w:name="_Toc378852797"/>
      <w:bookmarkStart w:id="1087" w:name="_Toc379183120"/>
      <w:bookmarkStart w:id="1088" w:name="_Toc379183337"/>
      <w:bookmarkStart w:id="1089" w:name="_Toc379185199"/>
      <w:bookmarkStart w:id="1090" w:name="_Toc411347633"/>
      <w:bookmarkStart w:id="1091" w:name="_Toc413836912"/>
      <w:r w:rsidRPr="006469FE">
        <w:rPr>
          <w:szCs w:val="22"/>
        </w:rPr>
        <w:lastRenderedPageBreak/>
        <w:t>6. İL MÜDÜRLÜĞÜMÜZÜN VERİ GİRİŞİ YAPTIĞI YAZILIM PROGRAMLARI</w:t>
      </w:r>
      <w:bookmarkEnd w:id="1086"/>
      <w:bookmarkEnd w:id="1087"/>
      <w:bookmarkEnd w:id="1088"/>
      <w:bookmarkEnd w:id="1089"/>
      <w:bookmarkEnd w:id="1090"/>
      <w:bookmarkEnd w:id="1091"/>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Çiftçi Kayıt Sistemi (Ç.K.S)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Büyükbaş Hayvan Kayıt Sistemi (TÜRK-VET)</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Organik Tarım Bilgi Sistemi (OTBİS)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Bitki Karantina Hizmetleri</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Bitki Koruma Hizmetleri</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 xml:space="preserve">Yem-Gıda Kontrol Sistemi </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Yem-Gıda Bilgi Sistemi (YEGBİS)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Bütçe Takip Sistemi Programı (B.T.S)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Arıcılık Kayıt Sistemi (AKS)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İstatis</w:t>
      </w:r>
      <w:r w:rsidR="009D356D" w:rsidRPr="006469FE">
        <w:rPr>
          <w:rFonts w:asciiTheme="minorHAnsi" w:hAnsiTheme="minorHAnsi"/>
          <w:iCs/>
          <w:sz w:val="22"/>
          <w:szCs w:val="22"/>
        </w:rPr>
        <w:t>tik Bilgi</w:t>
      </w:r>
      <w:r w:rsidRPr="006469FE">
        <w:rPr>
          <w:rFonts w:asciiTheme="minorHAnsi" w:hAnsiTheme="minorHAnsi"/>
          <w:iCs/>
          <w:sz w:val="22"/>
          <w:szCs w:val="22"/>
        </w:rPr>
        <w:t xml:space="preserve"> Sistemi (İ.B.S)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İstatistik Veri Ağı (İ.V.A)</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Su Ürünler Bilgi Sistemi (SUBİS)</w:t>
      </w:r>
    </w:p>
    <w:p w:rsidR="00DB1F1B" w:rsidRPr="006469FE" w:rsidRDefault="00DB1F1B" w:rsidP="00DB302B">
      <w:pPr>
        <w:pStyle w:val="GvdeMetni3"/>
        <w:numPr>
          <w:ilvl w:val="0"/>
          <w:numId w:val="2"/>
        </w:numPr>
        <w:spacing w:after="0" w:line="276" w:lineRule="auto"/>
        <w:rPr>
          <w:rFonts w:asciiTheme="minorHAnsi" w:hAnsiTheme="minorHAnsi"/>
          <w:iCs/>
          <w:sz w:val="22"/>
          <w:szCs w:val="22"/>
        </w:rPr>
      </w:pPr>
      <w:r w:rsidRPr="006469FE">
        <w:rPr>
          <w:rFonts w:asciiTheme="minorHAnsi" w:hAnsiTheme="minorHAnsi"/>
          <w:iCs/>
          <w:sz w:val="22"/>
          <w:szCs w:val="22"/>
        </w:rPr>
        <w:t>Evrak Kayıt ve Takip Programı</w:t>
      </w:r>
    </w:p>
    <w:p w:rsidR="00943DD5" w:rsidRPr="006469FE" w:rsidRDefault="00943DD5" w:rsidP="00DB302B">
      <w:pPr>
        <w:pStyle w:val="Balk1"/>
        <w:spacing w:line="276" w:lineRule="auto"/>
        <w:rPr>
          <w:szCs w:val="22"/>
        </w:rPr>
      </w:pPr>
    </w:p>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E877C0" w:rsidRPr="006469FE" w:rsidRDefault="00E877C0" w:rsidP="00E877C0"/>
    <w:p w:rsidR="00DB1F1B" w:rsidRPr="006469FE" w:rsidRDefault="00DB1F1B" w:rsidP="00DB302B">
      <w:pPr>
        <w:pStyle w:val="Balk1"/>
        <w:spacing w:line="276" w:lineRule="auto"/>
        <w:rPr>
          <w:szCs w:val="22"/>
        </w:rPr>
      </w:pPr>
      <w:bookmarkStart w:id="1092" w:name="_Toc378852798"/>
      <w:bookmarkStart w:id="1093" w:name="_Toc379183121"/>
      <w:bookmarkStart w:id="1094" w:name="_Toc379183338"/>
      <w:bookmarkStart w:id="1095" w:name="_Toc379185200"/>
      <w:bookmarkStart w:id="1096" w:name="_Toc411347634"/>
      <w:bookmarkStart w:id="1097" w:name="_Toc413836913"/>
      <w:r w:rsidRPr="006469FE">
        <w:rPr>
          <w:szCs w:val="22"/>
        </w:rPr>
        <w:lastRenderedPageBreak/>
        <w:t>7. İHTİYAÇ, SORUNLAR VE HEDEFLER</w:t>
      </w:r>
      <w:bookmarkEnd w:id="1092"/>
      <w:bookmarkEnd w:id="1093"/>
      <w:bookmarkEnd w:id="1094"/>
      <w:bookmarkEnd w:id="1095"/>
      <w:bookmarkEnd w:id="1096"/>
      <w:bookmarkEnd w:id="1097"/>
      <w:r w:rsidRPr="006469FE">
        <w:rPr>
          <w:szCs w:val="22"/>
        </w:rPr>
        <w:t xml:space="preserve"> </w:t>
      </w:r>
    </w:p>
    <w:p w:rsidR="00DB1F1B" w:rsidRPr="006469FE" w:rsidRDefault="00DB1F1B" w:rsidP="00DB302B">
      <w:pPr>
        <w:pStyle w:val="Balk2"/>
        <w:spacing w:line="276" w:lineRule="auto"/>
        <w:rPr>
          <w:szCs w:val="22"/>
        </w:rPr>
      </w:pPr>
      <w:bookmarkStart w:id="1098" w:name="_Toc378852799"/>
      <w:bookmarkStart w:id="1099" w:name="_Toc379183122"/>
      <w:bookmarkStart w:id="1100" w:name="_Toc379183339"/>
      <w:bookmarkStart w:id="1101" w:name="_Toc379185201"/>
      <w:bookmarkStart w:id="1102" w:name="_Toc411347635"/>
      <w:bookmarkStart w:id="1103" w:name="_Toc413836914"/>
      <w:r w:rsidRPr="006469FE">
        <w:rPr>
          <w:szCs w:val="22"/>
        </w:rPr>
        <w:t>7.1. İlin Tarımsal Sorunları</w:t>
      </w:r>
      <w:bookmarkEnd w:id="1098"/>
      <w:bookmarkEnd w:id="1099"/>
      <w:bookmarkEnd w:id="1100"/>
      <w:bookmarkEnd w:id="1101"/>
      <w:bookmarkEnd w:id="1102"/>
      <w:bookmarkEnd w:id="1103"/>
      <w:r w:rsidRPr="006469FE">
        <w:rPr>
          <w:szCs w:val="22"/>
        </w:rPr>
        <w:t xml:space="preserve"> </w:t>
      </w:r>
    </w:p>
    <w:p w:rsidR="00DB1F1B" w:rsidRPr="006469FE" w:rsidRDefault="00DB1F1B" w:rsidP="00DB302B">
      <w:pPr>
        <w:numPr>
          <w:ilvl w:val="0"/>
          <w:numId w:val="3"/>
        </w:numPr>
        <w:spacing w:line="276" w:lineRule="auto"/>
        <w:rPr>
          <w:rFonts w:asciiTheme="minorHAnsi" w:hAnsiTheme="minorHAnsi"/>
          <w:sz w:val="22"/>
          <w:szCs w:val="22"/>
        </w:rPr>
      </w:pPr>
      <w:r w:rsidRPr="006469FE">
        <w:rPr>
          <w:rFonts w:asciiTheme="minorHAnsi" w:hAnsiTheme="minorHAnsi"/>
          <w:sz w:val="22"/>
          <w:szCs w:val="22"/>
        </w:rPr>
        <w:t xml:space="preserve">Tarımsal İşletmelerin ve tarım arazisi parsellerinin küçük olması verimliliği düşürmekte ve üretim maliyetlerini arttırmaktadır </w:t>
      </w:r>
    </w:p>
    <w:p w:rsidR="00DB1F1B" w:rsidRPr="006469FE" w:rsidRDefault="00DB1F1B" w:rsidP="00DB302B">
      <w:pPr>
        <w:numPr>
          <w:ilvl w:val="0"/>
          <w:numId w:val="3"/>
        </w:numPr>
        <w:spacing w:line="276" w:lineRule="auto"/>
        <w:rPr>
          <w:rFonts w:asciiTheme="minorHAnsi" w:hAnsiTheme="minorHAnsi"/>
          <w:sz w:val="22"/>
          <w:szCs w:val="22"/>
        </w:rPr>
      </w:pPr>
      <w:r w:rsidRPr="006469FE">
        <w:rPr>
          <w:rFonts w:asciiTheme="minorHAnsi" w:hAnsiTheme="minorHAnsi"/>
          <w:sz w:val="22"/>
          <w:szCs w:val="22"/>
        </w:rPr>
        <w:t>Baraj ve göletlere bağlı sulama sistemlerinin açık kanal sistemi olması dekara üretim maliyetini artırmakta, gereksiz enerji kullanımına yol açmaktadır.</w:t>
      </w:r>
    </w:p>
    <w:p w:rsidR="00DB1F1B" w:rsidRPr="006469FE" w:rsidRDefault="00DB1F1B" w:rsidP="00DB302B">
      <w:pPr>
        <w:numPr>
          <w:ilvl w:val="0"/>
          <w:numId w:val="3"/>
        </w:numPr>
        <w:spacing w:line="276" w:lineRule="auto"/>
        <w:rPr>
          <w:rFonts w:asciiTheme="minorHAnsi" w:hAnsiTheme="minorHAnsi"/>
          <w:sz w:val="22"/>
          <w:szCs w:val="22"/>
        </w:rPr>
      </w:pPr>
      <w:r w:rsidRPr="006469FE">
        <w:rPr>
          <w:rFonts w:asciiTheme="minorHAnsi" w:hAnsiTheme="minorHAnsi"/>
          <w:sz w:val="22"/>
          <w:szCs w:val="22"/>
        </w:rPr>
        <w:t>Hayvancılıkta da işletmelerin küçük olması, modern tekniklerin uygulanmasında(Süt sağım ünitesi, Soğutma Tankı, Mekanizasyon) sıkıntı yaratmaktadır. Bu da süt üretiminde maliyetleri arttırmaktadır.</w:t>
      </w:r>
    </w:p>
    <w:p w:rsidR="00DB1F1B" w:rsidRPr="006469FE" w:rsidRDefault="00DB1F1B" w:rsidP="00DB302B">
      <w:pPr>
        <w:numPr>
          <w:ilvl w:val="0"/>
          <w:numId w:val="3"/>
        </w:numPr>
        <w:spacing w:line="276" w:lineRule="auto"/>
        <w:rPr>
          <w:rFonts w:asciiTheme="minorHAnsi" w:hAnsiTheme="minorHAnsi"/>
          <w:sz w:val="22"/>
          <w:szCs w:val="22"/>
        </w:rPr>
      </w:pPr>
      <w:r w:rsidRPr="006469FE">
        <w:rPr>
          <w:rFonts w:asciiTheme="minorHAnsi" w:hAnsiTheme="minorHAnsi"/>
          <w:sz w:val="22"/>
          <w:szCs w:val="22"/>
        </w:rPr>
        <w:t xml:space="preserve">Mevcut Tarımsal Kalkınma Kooperatiflerinin </w:t>
      </w:r>
      <w:r w:rsidR="00EB7FF7" w:rsidRPr="006469FE">
        <w:rPr>
          <w:rFonts w:asciiTheme="minorHAnsi" w:hAnsiTheme="minorHAnsi"/>
          <w:sz w:val="22"/>
          <w:szCs w:val="22"/>
        </w:rPr>
        <w:t>öz kaynak</w:t>
      </w:r>
      <w:r w:rsidRPr="006469FE">
        <w:rPr>
          <w:rFonts w:asciiTheme="minorHAnsi" w:hAnsiTheme="minorHAnsi"/>
          <w:sz w:val="22"/>
          <w:szCs w:val="22"/>
        </w:rPr>
        <w:t xml:space="preserve"> olarak yetersiz oluşları yatırıma yönelmelerine engellemektedir. Yine Tarımsal Kalkınma Kooperatiflerinde profesyonel anlamda yöneticilik ve pazarlama anlayıcı da gelişmemiştir.</w:t>
      </w:r>
    </w:p>
    <w:p w:rsidR="00DB1F1B" w:rsidRPr="006469FE" w:rsidRDefault="00DB1F1B" w:rsidP="00DB302B">
      <w:pPr>
        <w:numPr>
          <w:ilvl w:val="0"/>
          <w:numId w:val="3"/>
        </w:numPr>
        <w:spacing w:line="276" w:lineRule="auto"/>
        <w:rPr>
          <w:rFonts w:asciiTheme="minorHAnsi" w:hAnsiTheme="minorHAnsi"/>
          <w:sz w:val="22"/>
          <w:szCs w:val="22"/>
        </w:rPr>
      </w:pPr>
      <w:r w:rsidRPr="006469FE">
        <w:rPr>
          <w:rFonts w:asciiTheme="minorHAnsi" w:hAnsiTheme="minorHAnsi"/>
          <w:sz w:val="22"/>
          <w:szCs w:val="22"/>
        </w:rPr>
        <w:t>Miras hukuku nedeni ile arazilerin hisseli oluşu ve mirasçıların arazileri hukuken paylaşamamaları nedeni ile, Çiftçi Kayıt Sistemine başvurusu sayısı ve arazilerin kayıt altına alınması düşük düzeyde kalmaktadır</w:t>
      </w:r>
    </w:p>
    <w:p w:rsidR="00DB1F1B" w:rsidRPr="006469FE" w:rsidRDefault="00DB1F1B" w:rsidP="00DB302B">
      <w:pPr>
        <w:spacing w:line="276" w:lineRule="auto"/>
        <w:rPr>
          <w:rFonts w:asciiTheme="minorHAnsi" w:hAnsiTheme="minorHAnsi"/>
          <w:b/>
          <w:sz w:val="22"/>
          <w:szCs w:val="22"/>
        </w:rPr>
      </w:pPr>
    </w:p>
    <w:p w:rsidR="00DB1F1B" w:rsidRPr="006469FE" w:rsidRDefault="00DB1F1B" w:rsidP="00DB302B">
      <w:pPr>
        <w:pStyle w:val="Balk2"/>
        <w:spacing w:line="276" w:lineRule="auto"/>
        <w:rPr>
          <w:szCs w:val="22"/>
        </w:rPr>
      </w:pPr>
      <w:bookmarkStart w:id="1104" w:name="_Toc378852800"/>
      <w:bookmarkStart w:id="1105" w:name="_Toc379183123"/>
      <w:bookmarkStart w:id="1106" w:name="_Toc379183340"/>
      <w:bookmarkStart w:id="1107" w:name="_Toc379185202"/>
      <w:bookmarkStart w:id="1108" w:name="_Toc411347636"/>
      <w:bookmarkStart w:id="1109" w:name="_Toc413836915"/>
      <w:r w:rsidRPr="006469FE">
        <w:rPr>
          <w:szCs w:val="22"/>
        </w:rPr>
        <w:t>7.2. İlin Güçlü ve Zayıf Yanları</w:t>
      </w:r>
      <w:bookmarkEnd w:id="1104"/>
      <w:bookmarkEnd w:id="1105"/>
      <w:bookmarkEnd w:id="1106"/>
      <w:bookmarkEnd w:id="1107"/>
      <w:bookmarkEnd w:id="1108"/>
      <w:bookmarkEnd w:id="1109"/>
    </w:p>
    <w:p w:rsidR="00DB1F1B" w:rsidRPr="006469FE" w:rsidRDefault="00DB1F1B" w:rsidP="00DB302B">
      <w:pPr>
        <w:pStyle w:val="Balk3"/>
        <w:spacing w:before="0" w:line="276" w:lineRule="auto"/>
        <w:rPr>
          <w:szCs w:val="22"/>
        </w:rPr>
      </w:pPr>
      <w:bookmarkStart w:id="1110" w:name="_Toc378852801"/>
      <w:bookmarkStart w:id="1111" w:name="_Toc379183124"/>
      <w:bookmarkStart w:id="1112" w:name="_Toc379183341"/>
      <w:bookmarkStart w:id="1113" w:name="_Toc379185203"/>
      <w:bookmarkStart w:id="1114" w:name="_Toc411347637"/>
      <w:bookmarkStart w:id="1115" w:name="_Toc413836916"/>
      <w:r w:rsidRPr="006469FE">
        <w:rPr>
          <w:szCs w:val="22"/>
        </w:rPr>
        <w:t>7.2.1. İlin Güçlü Yönleri</w:t>
      </w:r>
      <w:bookmarkEnd w:id="1110"/>
      <w:bookmarkEnd w:id="1111"/>
      <w:bookmarkEnd w:id="1112"/>
      <w:bookmarkEnd w:id="1113"/>
      <w:bookmarkEnd w:id="1114"/>
      <w:bookmarkEnd w:id="1115"/>
      <w:r w:rsidRPr="006469FE">
        <w:rPr>
          <w:szCs w:val="22"/>
        </w:rPr>
        <w:t xml:space="preserve">  </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 xml:space="preserve">Kooperatif, Üretici Birliği ve Yetiştirici Birliği gibi üretici örgüt sayısının yüksek olması. </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İlin sahip olduğu Ekolojik şartlar (Toprak, iklim v.d) nedeniyle Polikültür Tarım yapılabilme imkanlarının olması.</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Üreticinin yeniliklere açık olması,</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 xml:space="preserve">Süt sığırcılığında ve Süt Keçiciliğinde yüksek verimli damızlık hayvanların mevcut olması. </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Halen inşası devam eden baraj ve göletler ile bunlara bağlı sulama sistemleriyle sulamaya açılacak olan yeni alanların olması ve mevcut sulanabilir alanlarda Basınçlı Sulama Sistemlerinin (Yağmurlama ve Damla Sulama Sistemi) yaygın olarak kullanılması.</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Büyük tüketim merkezi olan illere (İstanbul, İzmir, Bursa) yakın olması</w:t>
      </w:r>
    </w:p>
    <w:p w:rsidR="00DB1F1B" w:rsidRPr="006469FE" w:rsidRDefault="00DB1F1B" w:rsidP="00DB302B">
      <w:pPr>
        <w:numPr>
          <w:ilvl w:val="0"/>
          <w:numId w:val="4"/>
        </w:numPr>
        <w:spacing w:line="276" w:lineRule="auto"/>
        <w:rPr>
          <w:rFonts w:asciiTheme="minorHAnsi" w:hAnsiTheme="minorHAnsi"/>
          <w:sz w:val="22"/>
          <w:szCs w:val="22"/>
        </w:rPr>
      </w:pPr>
      <w:r w:rsidRPr="006469FE">
        <w:rPr>
          <w:rFonts w:asciiTheme="minorHAnsi" w:hAnsiTheme="minorHAnsi"/>
          <w:sz w:val="22"/>
          <w:szCs w:val="22"/>
        </w:rPr>
        <w:t>Sahip olduğu 671 km kıyı uzunluğu ile önemli bir su ürünleri potansiyeline sahip olması</w:t>
      </w:r>
    </w:p>
    <w:p w:rsidR="00DB1F1B" w:rsidRPr="006469FE" w:rsidRDefault="00DB1F1B" w:rsidP="00DB302B">
      <w:pPr>
        <w:pStyle w:val="Balk3"/>
        <w:spacing w:line="276" w:lineRule="auto"/>
        <w:rPr>
          <w:szCs w:val="22"/>
        </w:rPr>
      </w:pPr>
      <w:bookmarkStart w:id="1116" w:name="_Toc378852802"/>
      <w:bookmarkStart w:id="1117" w:name="_Toc379183125"/>
      <w:bookmarkStart w:id="1118" w:name="_Toc379183342"/>
      <w:bookmarkStart w:id="1119" w:name="_Toc379185204"/>
      <w:bookmarkStart w:id="1120" w:name="_Toc411347638"/>
      <w:bookmarkStart w:id="1121" w:name="_Toc413836917"/>
      <w:r w:rsidRPr="006469FE">
        <w:rPr>
          <w:szCs w:val="22"/>
        </w:rPr>
        <w:t>7.2.2. İlin Zayıf Yönleri</w:t>
      </w:r>
      <w:bookmarkEnd w:id="1116"/>
      <w:bookmarkEnd w:id="1117"/>
      <w:bookmarkEnd w:id="1118"/>
      <w:bookmarkEnd w:id="1119"/>
      <w:bookmarkEnd w:id="1120"/>
      <w:bookmarkEnd w:id="1121"/>
      <w:r w:rsidRPr="006469FE">
        <w:rPr>
          <w:szCs w:val="22"/>
        </w:rPr>
        <w:t xml:space="preserve"> </w:t>
      </w:r>
    </w:p>
    <w:p w:rsidR="00DB1F1B" w:rsidRPr="006469FE" w:rsidRDefault="00DB1F1B" w:rsidP="00DB302B">
      <w:pPr>
        <w:numPr>
          <w:ilvl w:val="0"/>
          <w:numId w:val="5"/>
        </w:numPr>
        <w:spacing w:line="276" w:lineRule="auto"/>
        <w:rPr>
          <w:rFonts w:asciiTheme="minorHAnsi" w:hAnsiTheme="minorHAnsi"/>
          <w:sz w:val="22"/>
          <w:szCs w:val="22"/>
        </w:rPr>
      </w:pPr>
      <w:r w:rsidRPr="006469FE">
        <w:rPr>
          <w:rFonts w:asciiTheme="minorHAnsi" w:hAnsiTheme="minorHAnsi"/>
          <w:sz w:val="22"/>
          <w:szCs w:val="22"/>
        </w:rPr>
        <w:t>Tarımsal ürünlerin pazarlanmasında karşılaşılan sıkıntılar.</w:t>
      </w:r>
    </w:p>
    <w:p w:rsidR="00DB1F1B" w:rsidRPr="006469FE" w:rsidRDefault="00DB1F1B" w:rsidP="00DB302B">
      <w:pPr>
        <w:numPr>
          <w:ilvl w:val="0"/>
          <w:numId w:val="5"/>
        </w:numPr>
        <w:spacing w:line="276" w:lineRule="auto"/>
        <w:rPr>
          <w:rFonts w:asciiTheme="minorHAnsi" w:hAnsiTheme="minorHAnsi"/>
          <w:sz w:val="22"/>
          <w:szCs w:val="22"/>
        </w:rPr>
      </w:pPr>
      <w:r w:rsidRPr="006469FE">
        <w:rPr>
          <w:rFonts w:asciiTheme="minorHAnsi" w:hAnsiTheme="minorHAnsi"/>
          <w:sz w:val="22"/>
          <w:szCs w:val="22"/>
        </w:rPr>
        <w:t>Sebze ve meyve üretiminde yeterli standartların sağlanamaması</w:t>
      </w:r>
    </w:p>
    <w:p w:rsidR="00DB1F1B" w:rsidRPr="006469FE" w:rsidRDefault="00DB1F1B" w:rsidP="00DB302B">
      <w:pPr>
        <w:numPr>
          <w:ilvl w:val="0"/>
          <w:numId w:val="5"/>
        </w:numPr>
        <w:spacing w:line="276" w:lineRule="auto"/>
        <w:rPr>
          <w:rFonts w:asciiTheme="minorHAnsi" w:hAnsiTheme="minorHAnsi"/>
          <w:sz w:val="22"/>
          <w:szCs w:val="22"/>
        </w:rPr>
      </w:pPr>
      <w:r w:rsidRPr="006469FE">
        <w:rPr>
          <w:rFonts w:asciiTheme="minorHAnsi" w:hAnsiTheme="minorHAnsi"/>
          <w:sz w:val="22"/>
          <w:szCs w:val="22"/>
        </w:rPr>
        <w:t>Üreticilerin kooperatifler bünyesinde bir arada ortak olarak hareket ederek yatırıma yönelememesi</w:t>
      </w:r>
    </w:p>
    <w:p w:rsidR="00DB1F1B" w:rsidRPr="006469FE" w:rsidRDefault="00DB1F1B" w:rsidP="00DB302B">
      <w:pPr>
        <w:numPr>
          <w:ilvl w:val="0"/>
          <w:numId w:val="5"/>
        </w:numPr>
        <w:spacing w:line="276" w:lineRule="auto"/>
        <w:rPr>
          <w:rFonts w:asciiTheme="minorHAnsi" w:hAnsiTheme="minorHAnsi"/>
          <w:sz w:val="22"/>
          <w:szCs w:val="22"/>
        </w:rPr>
      </w:pPr>
      <w:r w:rsidRPr="006469FE">
        <w:rPr>
          <w:rFonts w:asciiTheme="minorHAnsi" w:hAnsiTheme="minorHAnsi"/>
          <w:sz w:val="22"/>
          <w:szCs w:val="22"/>
        </w:rPr>
        <w:t>Süt üretiminde kalitede (mikroorganizma yükü, somatik hücre sayısı) standartlara ulaşılamaması</w:t>
      </w:r>
    </w:p>
    <w:p w:rsidR="008966D8" w:rsidRPr="006469FE" w:rsidRDefault="008966D8" w:rsidP="00DB302B">
      <w:pPr>
        <w:spacing w:line="276" w:lineRule="auto"/>
        <w:rPr>
          <w:rFonts w:asciiTheme="minorHAnsi" w:hAnsiTheme="minorHAnsi"/>
          <w:b/>
          <w:sz w:val="22"/>
          <w:szCs w:val="22"/>
        </w:rPr>
      </w:pPr>
    </w:p>
    <w:p w:rsidR="00DB1F1B" w:rsidRPr="006469FE" w:rsidRDefault="00DB1F1B" w:rsidP="00DB302B">
      <w:pPr>
        <w:pStyle w:val="Balk2"/>
        <w:spacing w:line="276" w:lineRule="auto"/>
        <w:rPr>
          <w:szCs w:val="22"/>
        </w:rPr>
      </w:pPr>
      <w:bookmarkStart w:id="1122" w:name="_Toc378852803"/>
      <w:bookmarkStart w:id="1123" w:name="_Toc379183126"/>
      <w:bookmarkStart w:id="1124" w:name="_Toc379183343"/>
      <w:bookmarkStart w:id="1125" w:name="_Toc379185205"/>
      <w:bookmarkStart w:id="1126" w:name="_Toc411347639"/>
      <w:bookmarkStart w:id="1127" w:name="_Toc413836918"/>
      <w:r w:rsidRPr="006469FE">
        <w:rPr>
          <w:szCs w:val="22"/>
        </w:rPr>
        <w:t>7.3.  Hedeflerimiz</w:t>
      </w:r>
      <w:bookmarkEnd w:id="1122"/>
      <w:bookmarkEnd w:id="1123"/>
      <w:bookmarkEnd w:id="1124"/>
      <w:bookmarkEnd w:id="1125"/>
      <w:bookmarkEnd w:id="1126"/>
      <w:bookmarkEnd w:id="1127"/>
    </w:p>
    <w:p w:rsidR="00DB1F1B" w:rsidRPr="006469FE" w:rsidRDefault="00DB1F1B" w:rsidP="00DB302B">
      <w:pPr>
        <w:spacing w:line="276" w:lineRule="auto"/>
        <w:ind w:firstLine="708"/>
        <w:rPr>
          <w:rFonts w:asciiTheme="minorHAnsi" w:hAnsiTheme="minorHAnsi"/>
          <w:sz w:val="22"/>
          <w:szCs w:val="22"/>
        </w:rPr>
      </w:pPr>
      <w:r w:rsidRPr="006469FE">
        <w:rPr>
          <w:rFonts w:asciiTheme="minorHAnsi" w:hAnsiTheme="minorHAnsi"/>
          <w:sz w:val="22"/>
          <w:szCs w:val="22"/>
        </w:rPr>
        <w:t>Ülkemizin AB ile bütünleşme sürecinde, Çanakkale İlinin Hayvansal ve Bitkisel üretimde özellikle de meyve ve sebze üretiminde ürün çeşitliliğini, miktarını ve kalitesini artırarak rekabet ve pazar gücünü geliştirerek çiftçimizin gelirini artırmak, tarım sektöründeki ana amacımızdır. Bu amaca yönelik hedeflerimiz ise;</w:t>
      </w:r>
    </w:p>
    <w:p w:rsidR="007B102E" w:rsidRPr="006469FE" w:rsidRDefault="007B102E" w:rsidP="007E7CAA">
      <w:pPr>
        <w:pStyle w:val="ListeParagraf"/>
        <w:numPr>
          <w:ilvl w:val="0"/>
          <w:numId w:val="36"/>
        </w:numPr>
        <w:rPr>
          <w:rFonts w:asciiTheme="minorHAnsi" w:hAnsiTheme="minorHAnsi"/>
          <w:bCs/>
        </w:rPr>
      </w:pPr>
      <w:r w:rsidRPr="006469FE">
        <w:rPr>
          <w:rFonts w:asciiTheme="minorHAnsi" w:hAnsiTheme="minorHAnsi"/>
          <w:b/>
          <w:bCs/>
        </w:rPr>
        <w:t>Tarımsal Ürünlerin Geriye Dönük İzlenilebilirliliği;</w:t>
      </w:r>
      <w:r w:rsidRPr="006469FE">
        <w:rPr>
          <w:rFonts w:asciiTheme="minorHAnsi" w:hAnsiTheme="minorHAnsi"/>
          <w:bCs/>
        </w:rPr>
        <w:t xml:space="preserve"> Tarım sektöründe yanlış girdi (tarım ilacı, gübre v.b.) kullanımı, insan ve çevre sağlığına zararlı olması yanında, ürünlerde kalıntı </w:t>
      </w:r>
      <w:r w:rsidRPr="006469FE">
        <w:rPr>
          <w:rFonts w:asciiTheme="minorHAnsi" w:hAnsiTheme="minorHAnsi"/>
          <w:bCs/>
        </w:rPr>
        <w:lastRenderedPageBreak/>
        <w:t xml:space="preserve">bırakması nedeniyle de ihracatımızı olumsuz etkilemekte ve milli ekonomiye ek maliyet olarak geri dönmektedir. Bu amaçla dış piyasada olduğu gibi, iç piyasada da gıda güvenilirliğini ve geriye dönük izlenebilirliği sağlamak öncelikli hedefimizdir. </w:t>
      </w:r>
    </w:p>
    <w:p w:rsidR="007B102E" w:rsidRPr="006469FE" w:rsidRDefault="007B102E" w:rsidP="007E7CAA">
      <w:pPr>
        <w:pStyle w:val="ListeParagraf"/>
        <w:numPr>
          <w:ilvl w:val="0"/>
          <w:numId w:val="36"/>
        </w:numPr>
        <w:rPr>
          <w:rFonts w:asciiTheme="minorHAnsi" w:hAnsiTheme="minorHAnsi"/>
          <w:bCs/>
        </w:rPr>
      </w:pPr>
      <w:r w:rsidRPr="006469FE">
        <w:rPr>
          <w:rFonts w:asciiTheme="minorHAnsi" w:hAnsiTheme="minorHAnsi"/>
          <w:b/>
          <w:bCs/>
        </w:rPr>
        <w:t>Gıda Güvenirliğini sağlanması;</w:t>
      </w:r>
      <w:r w:rsidRPr="006469FE">
        <w:rPr>
          <w:rFonts w:asciiTheme="minorHAnsi" w:hAnsiTheme="minorHAnsi"/>
          <w:bCs/>
        </w:rPr>
        <w:t xml:space="preserve"> tüketici sağlığının ve menfeatlerinin en üst seviyede korunması için ürün kontrolü yerine sistemi kontrolü anlayışının uygulanmasına önem verilmesi ve tüketiciyi güvenilir gıdaya ulaştırmak için bilinçlendirmek amacıyla bu konuda eğitim ve yayım çalışması yapmak</w:t>
      </w:r>
    </w:p>
    <w:p w:rsidR="007B102E" w:rsidRPr="006469FE" w:rsidRDefault="007B102E" w:rsidP="007E7CAA">
      <w:pPr>
        <w:pStyle w:val="ListeParagraf"/>
        <w:numPr>
          <w:ilvl w:val="0"/>
          <w:numId w:val="36"/>
        </w:numPr>
        <w:rPr>
          <w:rFonts w:asciiTheme="minorHAnsi" w:hAnsiTheme="minorHAnsi"/>
          <w:bCs/>
        </w:rPr>
      </w:pPr>
      <w:r w:rsidRPr="006469FE">
        <w:rPr>
          <w:rFonts w:asciiTheme="minorHAnsi" w:hAnsiTheme="minorHAnsi"/>
          <w:b/>
          <w:bCs/>
        </w:rPr>
        <w:t>Organik Tarım ve İyi Tarım Uygulamalarını Yaygınlaştırmak;</w:t>
      </w:r>
      <w:r w:rsidRPr="006469FE">
        <w:rPr>
          <w:rFonts w:asciiTheme="minorHAnsi" w:hAnsiTheme="minorHAnsi"/>
          <w:bCs/>
        </w:rPr>
        <w:t xml:space="preserve"> Yurt dışı pazarların talep ettiği; Toprak ve Su Kaynakları ile havayı kirletmeden Bitki, Hayvan ve İnsan Sağlığını koruyarak üretim yapılmasını sağlayan Organik Tarım Üretimini arttırmak ve Üretimin her aşamasının kayıt altında olduğu, güvenli gıda üretiminin sağlandığı İyi Tarım Uygulamalarını Yaygınlaştırmak</w:t>
      </w:r>
    </w:p>
    <w:p w:rsidR="007B102E" w:rsidRPr="006469FE" w:rsidRDefault="007B102E" w:rsidP="007E7CAA">
      <w:pPr>
        <w:pStyle w:val="ListeParagraf"/>
        <w:numPr>
          <w:ilvl w:val="0"/>
          <w:numId w:val="36"/>
        </w:numPr>
        <w:rPr>
          <w:rFonts w:asciiTheme="minorHAnsi" w:hAnsiTheme="minorHAnsi"/>
          <w:bCs/>
        </w:rPr>
      </w:pPr>
      <w:r w:rsidRPr="006469FE">
        <w:rPr>
          <w:rFonts w:asciiTheme="minorHAnsi" w:hAnsiTheme="minorHAnsi"/>
          <w:b/>
          <w:bCs/>
        </w:rPr>
        <w:t>Üretici Örgütlerinin Etkinliğini Artırmak;</w:t>
      </w:r>
      <w:r w:rsidRPr="006469FE">
        <w:rPr>
          <w:rFonts w:asciiTheme="minorHAnsi" w:hAnsiTheme="minorHAnsi"/>
          <w:bCs/>
        </w:rPr>
        <w:t xml:space="preserve"> Tarımsal üretimde "işletme" bilincinin geliştirilmesi ve örgütlenme, sektör için mutlak ulaşılması gereken bir hedeftir. Ekonomik işletme boyutunda uzak üretim alanlarının verimli çalışması ancak örgütlenme ile mümkün olacaktır. Bu amaçla Tarımsal girdilerin temin edilmesinden, satış ve pazarlamaya kadar her aşamada üreticinin söz sahibi olduğu üretici örgütlerine gerekli etkinliği kazandırmak.</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Hayvancılığı Kayıt Altına Almak;</w:t>
      </w:r>
      <w:r w:rsidRPr="006469FE">
        <w:rPr>
          <w:rFonts w:asciiTheme="minorHAnsi" w:hAnsiTheme="minorHAnsi"/>
          <w:bCs/>
        </w:rPr>
        <w:t xml:space="preserve"> </w:t>
      </w:r>
      <w:r w:rsidRPr="006469FE">
        <w:rPr>
          <w:rFonts w:asciiTheme="minorHAnsi" w:hAnsiTheme="minorHAnsi"/>
        </w:rPr>
        <w:t>İlimizde bulunan büyük ve küçükbaş hayvanları bakanlığımızın hayvan kayıt sistemine almak ve Hastalıktan Ari Hayvancılık İşletmelerini yaygınlaştırarak, Et ve Süt üretiminde yüksek kalite ve verime ulaşmak</w:t>
      </w:r>
      <w:r w:rsidRPr="006469FE">
        <w:rPr>
          <w:rFonts w:asciiTheme="minorHAnsi" w:hAnsiTheme="minorHAnsi"/>
          <w:bCs/>
        </w:rPr>
        <w:t xml:space="preserve">. </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Ürün Borsalarının Kurulmasını Sağlamak</w:t>
      </w:r>
      <w:r w:rsidRPr="006469FE">
        <w:rPr>
          <w:rFonts w:asciiTheme="minorHAnsi" w:hAnsiTheme="minorHAnsi"/>
          <w:bCs/>
        </w:rPr>
        <w:t xml:space="preserve">; </w:t>
      </w:r>
      <w:r w:rsidRPr="006469FE">
        <w:rPr>
          <w:rFonts w:asciiTheme="minorHAnsi" w:hAnsiTheme="minorHAnsi"/>
        </w:rPr>
        <w:t>Yaş meyve ve sebzelerin pazarlanması aşamasında ilimizde ürün borsaları bulunmamaktadır. Bu durum üreticinin ürettiği ürünü hak ettiği değerden pazarlayamamasına neden olmakta, aynı zamanda ihracat değeri olan ürünlerde fiyat ve kalite istikrarsızlığına da yol açmaktadır. İlimizde ürün borsalarının kurulması hedeflenmektedir</w:t>
      </w:r>
      <w:r w:rsidRPr="006469FE">
        <w:rPr>
          <w:rFonts w:asciiTheme="minorHAnsi" w:hAnsiTheme="minorHAnsi"/>
          <w:bCs/>
        </w:rPr>
        <w:t>.</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Meyve-Sebze Ürünlerinde Modern Sınıflama, Ambalajlama, Muhafaza ve</w:t>
      </w:r>
      <w:r w:rsidRPr="006469FE">
        <w:rPr>
          <w:rFonts w:asciiTheme="minorHAnsi" w:hAnsiTheme="minorHAnsi"/>
          <w:b/>
        </w:rPr>
        <w:t xml:space="preserve"> </w:t>
      </w:r>
      <w:r w:rsidRPr="006469FE">
        <w:rPr>
          <w:rFonts w:asciiTheme="minorHAnsi" w:hAnsiTheme="minorHAnsi"/>
          <w:b/>
          <w:bCs/>
        </w:rPr>
        <w:t>İşleme Tesislerinin kurulmasını sağlamak;</w:t>
      </w:r>
      <w:r w:rsidRPr="006469FE">
        <w:rPr>
          <w:rFonts w:asciiTheme="minorHAnsi" w:hAnsiTheme="minorHAnsi"/>
          <w:bCs/>
        </w:rPr>
        <w:t xml:space="preserve"> </w:t>
      </w:r>
      <w:r w:rsidRPr="006469FE">
        <w:rPr>
          <w:rFonts w:asciiTheme="minorHAnsi" w:hAnsiTheme="minorHAnsi"/>
        </w:rPr>
        <w:t>Sınıflama, ambalajlama, muhafaza ve taşımada modernizasyona gidilerek ürün kalitesini tüketiciye kadar korumak ve hasat sonrası kayıpları azaltmak hedeflenmektedir. Bu amaçla; Kırsal Kalkınma Yatırım Projeleri ve Bakanlığımızın Kooperatiflere Uyguladığı Kredi Kaynakları ile Çiftçilerimizin Ürettiği Ürünleri değerlendirecek; Modern Sınıflama, Ambalajlama, Muhafaza ve İşleme Tesislerinin kurulmasını sağlamamak.</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Basınçlı Sulama Sistemlerini Yaygınlaştırmak;</w:t>
      </w:r>
      <w:r w:rsidRPr="006469FE">
        <w:rPr>
          <w:rFonts w:asciiTheme="minorHAnsi" w:hAnsiTheme="minorHAnsi"/>
          <w:bCs/>
        </w:rPr>
        <w:t xml:space="preserve"> </w:t>
      </w:r>
      <w:r w:rsidRPr="006469FE">
        <w:rPr>
          <w:rFonts w:asciiTheme="minorHAnsi" w:hAnsiTheme="minorHAnsi"/>
        </w:rPr>
        <w:t>Küresel Isınma ve bunun neden olduğu İklim değişikliğinin ülkemizi ve İlimizi de etkilemesini göz önüne alarak, azalan Su Kaynaklarının En ekonomik biçimde kullanılmasını sağlayan, Basınçlı Sulama Sistemlerini (Damla ve Yağmurlama) yaygınlaştırmak ve üretici örgütlerini Su Yönetimi konusunda bilgilendirmek. İlimizdeki Kooperatiflerin kapalı sulama sistemi için teşvik edip Kırsal Kalkınma Yatırımları Desteklenmesi Projesinin (KKYDP) alt yapı projelerinden faydalanmasını sağlamak.</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 xml:space="preserve">Kısa Mesaj Hattı (SMS) Projesi; </w:t>
      </w:r>
      <w:r w:rsidRPr="006469FE">
        <w:rPr>
          <w:rFonts w:asciiTheme="minorHAnsi" w:hAnsiTheme="minorHAnsi"/>
        </w:rPr>
        <w:t>Bitki hastalık ve zararlıları ile mücadele yönteminde; Tahmin ve Erken Uyarı ve Entegre Mücadele (IPM) ile ilgili duyuruları ve İl Müdürlüğü çalışmalarını en kısa ve en etkin bir şekilde kısa mesaj ile üreticiye iletilmesi hedeflenen projeden, yararlanan üretici sayısını artırmak.</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Toplu Merkezi Süt Sağım Sistemlerinin Kurulması;</w:t>
      </w:r>
      <w:r w:rsidRPr="006469FE">
        <w:rPr>
          <w:rFonts w:asciiTheme="minorHAnsi" w:hAnsiTheme="minorHAnsi"/>
          <w:bCs/>
        </w:rPr>
        <w:t xml:space="preserve"> </w:t>
      </w:r>
      <w:r w:rsidRPr="006469FE">
        <w:rPr>
          <w:rFonts w:asciiTheme="minorHAnsi" w:hAnsiTheme="minorHAnsi"/>
        </w:rPr>
        <w:t xml:space="preserve">Toplu Merkezi Süt Sağım Sistemlerinin Kurulması için Proje çalışmalarımız devam etmektedir. Proje kaynağı olarak Bakanlığımız </w:t>
      </w:r>
      <w:r w:rsidRPr="006469FE">
        <w:rPr>
          <w:rFonts w:asciiTheme="minorHAnsi" w:hAnsiTheme="minorHAnsi"/>
        </w:rPr>
        <w:lastRenderedPageBreak/>
        <w:t>Kredilerinden, İl Özel İdare Kaynaklarından ve Kırsal Kalkınma Yatırım Programından faydalanılacaktır.</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Kırsal Kalkınma Projesi Çalışmaları;</w:t>
      </w:r>
      <w:r w:rsidRPr="006469FE">
        <w:rPr>
          <w:rFonts w:asciiTheme="minorHAnsi" w:hAnsiTheme="minorHAnsi"/>
          <w:bCs/>
        </w:rPr>
        <w:t xml:space="preserve"> </w:t>
      </w:r>
      <w:r w:rsidRPr="006469FE">
        <w:rPr>
          <w:rFonts w:asciiTheme="minorHAnsi" w:hAnsiTheme="minorHAnsi"/>
        </w:rPr>
        <w:t xml:space="preserve">Kırsal Kalkınma Projesinin çok etkin bir şekilde tanıtılması ve sonucunda başvuru sayılarının arttırılması ile Çanakkale İline yapılan yatırım miktarlarının arttırılması hedeflenmektedir. </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Arazilerin parçalanmasının engellenmesi ve Arazi Toplulaştırmasının teşviki;</w:t>
      </w:r>
      <w:r w:rsidRPr="006469FE">
        <w:rPr>
          <w:rFonts w:asciiTheme="minorHAnsi" w:hAnsiTheme="minorHAnsi"/>
          <w:bCs/>
        </w:rPr>
        <w:t xml:space="preserve"> </w:t>
      </w:r>
      <w:r w:rsidRPr="006469FE">
        <w:rPr>
          <w:rFonts w:asciiTheme="minorHAnsi" w:hAnsiTheme="minorHAnsi"/>
        </w:rPr>
        <w:t>Üretimde verimliliği artırmak amacıyla öncelikle sulamaya açılacak alanlarda yapılacak projelerle küçük parsellerin birleştirilerek arazi toplulaştırılmasının sağlanması</w:t>
      </w:r>
      <w:r w:rsidRPr="006469FE">
        <w:rPr>
          <w:rFonts w:asciiTheme="minorHAnsi" w:hAnsiTheme="minorHAnsi"/>
          <w:bCs/>
        </w:rPr>
        <w:t>.</w:t>
      </w:r>
    </w:p>
    <w:p w:rsidR="007B102E" w:rsidRPr="006469FE" w:rsidRDefault="007B102E" w:rsidP="007E7CAA">
      <w:pPr>
        <w:pStyle w:val="ListeParagraf"/>
        <w:numPr>
          <w:ilvl w:val="0"/>
          <w:numId w:val="36"/>
        </w:numPr>
        <w:rPr>
          <w:rFonts w:asciiTheme="minorHAnsi" w:hAnsiTheme="minorHAnsi"/>
        </w:rPr>
      </w:pPr>
      <w:r w:rsidRPr="006469FE">
        <w:rPr>
          <w:rFonts w:asciiTheme="minorHAnsi" w:hAnsiTheme="minorHAnsi"/>
          <w:b/>
          <w:bCs/>
        </w:rPr>
        <w:t>İl Müdürlüğümüze ait Toprak – Bitki Analiz Laboratuvarımız</w:t>
      </w:r>
      <w:r w:rsidRPr="006469FE">
        <w:rPr>
          <w:rFonts w:asciiTheme="minorHAnsi" w:hAnsiTheme="minorHAnsi"/>
        </w:rPr>
        <w:t xml:space="preserve"> kurulduğu 2003 yılından bu yana ilimiz tarımına önemli katkılar sağlamıştır. Toprak tahlili ile gübrede dışa bağımlı olan ülkemizde gelişigüzel gübre kullanımı önlenmekte ve topraklarımız korunmakta, yeterli ve dengeli gübreleme tavsiyeleri ile üreticilerimizin maddi kayıplar önlenmektedir. </w:t>
      </w:r>
    </w:p>
    <w:p w:rsidR="002F0BB9" w:rsidRPr="006469FE" w:rsidRDefault="002F0BB9" w:rsidP="00DB302B">
      <w:pPr>
        <w:spacing w:line="276" w:lineRule="auto"/>
        <w:rPr>
          <w:rFonts w:asciiTheme="minorHAnsi" w:hAnsiTheme="minorHAnsi"/>
          <w:sz w:val="22"/>
          <w:szCs w:val="22"/>
        </w:rPr>
      </w:pPr>
    </w:p>
    <w:sectPr w:rsidR="002F0BB9" w:rsidRPr="006469FE" w:rsidSect="005E43A6">
      <w:pgSz w:w="11906" w:h="16838"/>
      <w:pgMar w:top="851" w:right="991" w:bottom="851" w:left="340" w:header="709" w:footer="709" w:gutter="141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155" w:rsidRPr="0038696E" w:rsidRDefault="00FF6155">
      <w:pPr>
        <w:rPr>
          <w:sz w:val="23"/>
          <w:szCs w:val="23"/>
        </w:rPr>
      </w:pPr>
      <w:r w:rsidRPr="0038696E">
        <w:rPr>
          <w:sz w:val="23"/>
          <w:szCs w:val="23"/>
        </w:rPr>
        <w:separator/>
      </w:r>
    </w:p>
  </w:endnote>
  <w:endnote w:type="continuationSeparator" w:id="0">
    <w:p w:rsidR="00FF6155" w:rsidRPr="0038696E" w:rsidRDefault="00FF6155">
      <w:pPr>
        <w:rPr>
          <w:sz w:val="23"/>
          <w:szCs w:val="23"/>
        </w:rPr>
      </w:pPr>
      <w:r w:rsidRPr="0038696E">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A2"/>
    <w:family w:val="script"/>
    <w:pitch w:val="variable"/>
    <w:sig w:usb0="00000287" w:usb1="40000013" w:usb2="00000000" w:usb3="00000000" w:csb0="000000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TimesNewRoman,Bold">
    <w:altName w:val="MS Mincho"/>
    <w:panose1 w:val="00000000000000000000"/>
    <w:charset w:val="80"/>
    <w:family w:val="auto"/>
    <w:notTrueType/>
    <w:pitch w:val="default"/>
    <w:sig w:usb0="00000001" w:usb1="08070000" w:usb2="00000010" w:usb3="00000000" w:csb0="00020000" w:csb1="00000000"/>
  </w:font>
  <w:font w:name="+mn-e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TUR">
    <w:panose1 w:val="020B0604020202020204"/>
    <w:charset w:val="A2"/>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Times">
    <w:panose1 w:val="02020603050405020304"/>
    <w:charset w:val="A2"/>
    <w:family w:val="roman"/>
    <w:pitch w:val="variable"/>
    <w:sig w:usb0="E0002EFF" w:usb1="C0007843" w:usb2="00000009" w:usb3="00000000" w:csb0="000001FF" w:csb1="00000000"/>
  </w:font>
  <w:font w:name="MS PGothic">
    <w:charset w:val="80"/>
    <w:family w:val="swiss"/>
    <w:pitch w:val="variable"/>
    <w:sig w:usb0="E00002FF" w:usb1="6AC7FDFB" w:usb2="08000012" w:usb3="00000000" w:csb0="0002009F" w:csb1="00000000"/>
  </w:font>
  <w:font w:name="Arial Narrow">
    <w:panose1 w:val="020B0606020202030204"/>
    <w:charset w:val="A2"/>
    <w:family w:val="swiss"/>
    <w:pitch w:val="variable"/>
    <w:sig w:usb0="00000287" w:usb1="00000800" w:usb2="00000000" w:usb3="00000000" w:csb0="0000009F" w:csb1="00000000"/>
  </w:font>
  <w:font w:name="TimesNewRomanPSMT Tur">
    <w:altName w:val="Times New Roman"/>
    <w:panose1 w:val="00000000000000000000"/>
    <w:charset w:val="A2"/>
    <w:family w:val="roman"/>
    <w:notTrueType/>
    <w:pitch w:val="default"/>
    <w:sig w:usb0="00000005" w:usb1="00000000" w:usb2="00000000" w:usb3="00000000" w:csb0="0000001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Tur">
    <w:altName w:val="Times New Roman"/>
    <w:panose1 w:val="00000000000000000000"/>
    <w:charset w:val="A2"/>
    <w:family w:val="roman"/>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Pr="0038696E" w:rsidRDefault="007319B6" w:rsidP="001006DF">
    <w:pPr>
      <w:pStyle w:val="AltBilgi"/>
      <w:framePr w:wrap="around" w:vAnchor="text" w:hAnchor="margin" w:xAlign="center" w:y="1"/>
      <w:rPr>
        <w:rStyle w:val="SayfaNumaras"/>
        <w:sz w:val="19"/>
        <w:szCs w:val="19"/>
      </w:rPr>
    </w:pPr>
    <w:r w:rsidRPr="0038696E">
      <w:rPr>
        <w:rStyle w:val="SayfaNumaras"/>
        <w:sz w:val="19"/>
        <w:szCs w:val="19"/>
      </w:rPr>
      <w:fldChar w:fldCharType="begin"/>
    </w:r>
    <w:r w:rsidRPr="0038696E">
      <w:rPr>
        <w:rStyle w:val="SayfaNumaras"/>
        <w:sz w:val="19"/>
        <w:szCs w:val="19"/>
      </w:rPr>
      <w:instrText xml:space="preserve">PAGE  </w:instrText>
    </w:r>
    <w:r w:rsidRPr="0038696E">
      <w:rPr>
        <w:rStyle w:val="SayfaNumaras"/>
        <w:sz w:val="19"/>
        <w:szCs w:val="19"/>
      </w:rPr>
      <w:fldChar w:fldCharType="end"/>
    </w:r>
  </w:p>
  <w:p w:rsidR="007319B6" w:rsidRPr="0038696E" w:rsidRDefault="007319B6">
    <w:pPr>
      <w:pStyle w:val="AltBilgi"/>
      <w:rPr>
        <w:sz w:val="19"/>
        <w:szCs w:val="19"/>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Default="007319B6">
    <w:pPr>
      <w:pStyle w:val="AltBilgi"/>
      <w:jc w:val="center"/>
    </w:pPr>
  </w:p>
  <w:p w:rsidR="007319B6" w:rsidRDefault="007319B6">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964865"/>
      <w:docPartObj>
        <w:docPartGallery w:val="Page Numbers (Bottom of Page)"/>
        <w:docPartUnique/>
      </w:docPartObj>
    </w:sdtPr>
    <w:sdtEndPr/>
    <w:sdtContent>
      <w:p w:rsidR="007319B6" w:rsidRDefault="007319B6">
        <w:pPr>
          <w:pStyle w:val="AltBilgi"/>
          <w:jc w:val="center"/>
        </w:pPr>
        <w:r>
          <w:fldChar w:fldCharType="begin"/>
        </w:r>
        <w:r>
          <w:instrText>PAGE   \* MERGEFORMAT</w:instrText>
        </w:r>
        <w:r>
          <w:fldChar w:fldCharType="separate"/>
        </w:r>
        <w:r w:rsidR="006D2EE1">
          <w:rPr>
            <w:noProof/>
          </w:rPr>
          <w:t>6</w:t>
        </w:r>
        <w:r>
          <w:fldChar w:fldCharType="end"/>
        </w:r>
      </w:p>
    </w:sdtContent>
  </w:sdt>
  <w:p w:rsidR="007319B6" w:rsidRDefault="007319B6">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Pr="0038696E" w:rsidRDefault="007319B6" w:rsidP="00BC744C">
    <w:pPr>
      <w:pStyle w:val="AltBilgi"/>
      <w:framePr w:wrap="around" w:vAnchor="text" w:hAnchor="margin" w:xAlign="center" w:y="1"/>
      <w:rPr>
        <w:rStyle w:val="SayfaNumaras"/>
        <w:sz w:val="19"/>
        <w:szCs w:val="19"/>
      </w:rPr>
    </w:pPr>
    <w:r w:rsidRPr="0038696E">
      <w:rPr>
        <w:rStyle w:val="SayfaNumaras"/>
        <w:sz w:val="19"/>
        <w:szCs w:val="19"/>
      </w:rPr>
      <w:fldChar w:fldCharType="begin"/>
    </w:r>
    <w:r w:rsidRPr="0038696E">
      <w:rPr>
        <w:rStyle w:val="SayfaNumaras"/>
        <w:sz w:val="19"/>
        <w:szCs w:val="19"/>
      </w:rPr>
      <w:instrText xml:space="preserve">PAGE  </w:instrText>
    </w:r>
    <w:r w:rsidRPr="0038696E">
      <w:rPr>
        <w:rStyle w:val="SayfaNumaras"/>
        <w:sz w:val="19"/>
        <w:szCs w:val="19"/>
      </w:rPr>
      <w:fldChar w:fldCharType="end"/>
    </w:r>
  </w:p>
  <w:p w:rsidR="007319B6" w:rsidRPr="0038696E" w:rsidRDefault="007319B6">
    <w:pPr>
      <w:pStyle w:val="AltBilgi"/>
      <w:rPr>
        <w:sz w:val="19"/>
        <w:szCs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155" w:rsidRPr="0038696E" w:rsidRDefault="00FF6155">
      <w:pPr>
        <w:rPr>
          <w:sz w:val="23"/>
          <w:szCs w:val="23"/>
        </w:rPr>
      </w:pPr>
      <w:r w:rsidRPr="0038696E">
        <w:rPr>
          <w:sz w:val="23"/>
          <w:szCs w:val="23"/>
        </w:rPr>
        <w:separator/>
      </w:r>
    </w:p>
  </w:footnote>
  <w:footnote w:type="continuationSeparator" w:id="0">
    <w:p w:rsidR="00FF6155" w:rsidRPr="0038696E" w:rsidRDefault="00FF6155">
      <w:pPr>
        <w:rPr>
          <w:sz w:val="23"/>
          <w:szCs w:val="23"/>
        </w:rPr>
      </w:pPr>
      <w:r w:rsidRPr="0038696E">
        <w:rPr>
          <w:sz w:val="23"/>
          <w:szCs w:val="23"/>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Default="007319B6" w:rsidP="00014444">
    <w:pPr>
      <w:pStyle w:val="stBilgi"/>
      <w:jc w:val="center"/>
    </w:pPr>
    <w:r>
      <w:rPr>
        <w:noProof/>
      </w:rPr>
      <w:drawing>
        <wp:inline distT="0" distB="0" distL="0" distR="0" wp14:anchorId="5CD46B47" wp14:editId="5C246A91">
          <wp:extent cx="5903595" cy="803910"/>
          <wp:effectExtent l="0" t="0" r="190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 cnvrt faaliyet raporu sayfa üstü.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3595" cy="80391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Default="007319B6">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Default="007319B6">
    <w:pPr>
      <w:pStyle w:val="stBilgi"/>
    </w:pPr>
    <w:r>
      <w:rPr>
        <w:noProof/>
      </w:rPr>
      <w:drawing>
        <wp:inline distT="0" distB="0" distL="0" distR="0" wp14:anchorId="5F4DD7DD" wp14:editId="485F11C6">
          <wp:extent cx="5903595" cy="803910"/>
          <wp:effectExtent l="0" t="0" r="190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 cnvrt faaliyet raporu sayfa üstü.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3595" cy="80391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9B6" w:rsidRDefault="007319B6">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EB2"/>
    <w:multiLevelType w:val="hybridMultilevel"/>
    <w:tmpl w:val="76180C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382857"/>
    <w:multiLevelType w:val="hybridMultilevel"/>
    <w:tmpl w:val="0FB6186A"/>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8CA5FC5"/>
    <w:multiLevelType w:val="hybridMultilevel"/>
    <w:tmpl w:val="A5703E3E"/>
    <w:lvl w:ilvl="0" w:tplc="308CCEF8">
      <w:start w:val="1"/>
      <w:numFmt w:val="bullet"/>
      <w:lvlText w:val=""/>
      <w:lvlJc w:val="left"/>
      <w:pPr>
        <w:tabs>
          <w:tab w:val="num" w:pos="720"/>
        </w:tabs>
        <w:ind w:left="720" w:hanging="360"/>
      </w:pPr>
      <w:rPr>
        <w:rFonts w:ascii="Wingdings" w:hAnsi="Wingdings" w:hint="default"/>
      </w:rPr>
    </w:lvl>
    <w:lvl w:ilvl="1" w:tplc="A09866CE" w:tentative="1">
      <w:start w:val="1"/>
      <w:numFmt w:val="bullet"/>
      <w:lvlText w:val=""/>
      <w:lvlJc w:val="left"/>
      <w:pPr>
        <w:tabs>
          <w:tab w:val="num" w:pos="1440"/>
        </w:tabs>
        <w:ind w:left="1440" w:hanging="360"/>
      </w:pPr>
      <w:rPr>
        <w:rFonts w:ascii="Wingdings" w:hAnsi="Wingdings" w:hint="default"/>
      </w:rPr>
    </w:lvl>
    <w:lvl w:ilvl="2" w:tplc="66683A66" w:tentative="1">
      <w:start w:val="1"/>
      <w:numFmt w:val="bullet"/>
      <w:lvlText w:val=""/>
      <w:lvlJc w:val="left"/>
      <w:pPr>
        <w:tabs>
          <w:tab w:val="num" w:pos="2160"/>
        </w:tabs>
        <w:ind w:left="2160" w:hanging="360"/>
      </w:pPr>
      <w:rPr>
        <w:rFonts w:ascii="Wingdings" w:hAnsi="Wingdings" w:hint="default"/>
      </w:rPr>
    </w:lvl>
    <w:lvl w:ilvl="3" w:tplc="CA64E176" w:tentative="1">
      <w:start w:val="1"/>
      <w:numFmt w:val="bullet"/>
      <w:lvlText w:val=""/>
      <w:lvlJc w:val="left"/>
      <w:pPr>
        <w:tabs>
          <w:tab w:val="num" w:pos="2880"/>
        </w:tabs>
        <w:ind w:left="2880" w:hanging="360"/>
      </w:pPr>
      <w:rPr>
        <w:rFonts w:ascii="Wingdings" w:hAnsi="Wingdings" w:hint="default"/>
      </w:rPr>
    </w:lvl>
    <w:lvl w:ilvl="4" w:tplc="EDC8920E" w:tentative="1">
      <w:start w:val="1"/>
      <w:numFmt w:val="bullet"/>
      <w:lvlText w:val=""/>
      <w:lvlJc w:val="left"/>
      <w:pPr>
        <w:tabs>
          <w:tab w:val="num" w:pos="3600"/>
        </w:tabs>
        <w:ind w:left="3600" w:hanging="360"/>
      </w:pPr>
      <w:rPr>
        <w:rFonts w:ascii="Wingdings" w:hAnsi="Wingdings" w:hint="default"/>
      </w:rPr>
    </w:lvl>
    <w:lvl w:ilvl="5" w:tplc="C34CBE3E" w:tentative="1">
      <w:start w:val="1"/>
      <w:numFmt w:val="bullet"/>
      <w:lvlText w:val=""/>
      <w:lvlJc w:val="left"/>
      <w:pPr>
        <w:tabs>
          <w:tab w:val="num" w:pos="4320"/>
        </w:tabs>
        <w:ind w:left="4320" w:hanging="360"/>
      </w:pPr>
      <w:rPr>
        <w:rFonts w:ascii="Wingdings" w:hAnsi="Wingdings" w:hint="default"/>
      </w:rPr>
    </w:lvl>
    <w:lvl w:ilvl="6" w:tplc="CBB0C0F2" w:tentative="1">
      <w:start w:val="1"/>
      <w:numFmt w:val="bullet"/>
      <w:lvlText w:val=""/>
      <w:lvlJc w:val="left"/>
      <w:pPr>
        <w:tabs>
          <w:tab w:val="num" w:pos="5040"/>
        </w:tabs>
        <w:ind w:left="5040" w:hanging="360"/>
      </w:pPr>
      <w:rPr>
        <w:rFonts w:ascii="Wingdings" w:hAnsi="Wingdings" w:hint="default"/>
      </w:rPr>
    </w:lvl>
    <w:lvl w:ilvl="7" w:tplc="B7943C26" w:tentative="1">
      <w:start w:val="1"/>
      <w:numFmt w:val="bullet"/>
      <w:lvlText w:val=""/>
      <w:lvlJc w:val="left"/>
      <w:pPr>
        <w:tabs>
          <w:tab w:val="num" w:pos="5760"/>
        </w:tabs>
        <w:ind w:left="5760" w:hanging="360"/>
      </w:pPr>
      <w:rPr>
        <w:rFonts w:ascii="Wingdings" w:hAnsi="Wingdings" w:hint="default"/>
      </w:rPr>
    </w:lvl>
    <w:lvl w:ilvl="8" w:tplc="CC4633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39654E"/>
    <w:multiLevelType w:val="hybridMultilevel"/>
    <w:tmpl w:val="51BAE02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400416"/>
    <w:multiLevelType w:val="hybridMultilevel"/>
    <w:tmpl w:val="DCA4402A"/>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B73084"/>
    <w:multiLevelType w:val="hybridMultilevel"/>
    <w:tmpl w:val="A62ED9A6"/>
    <w:lvl w:ilvl="0" w:tplc="EFB452F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B00FD4"/>
    <w:multiLevelType w:val="hybridMultilevel"/>
    <w:tmpl w:val="B7F840D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5E3680D"/>
    <w:multiLevelType w:val="hybridMultilevel"/>
    <w:tmpl w:val="2E1EAE4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6BF4658"/>
    <w:multiLevelType w:val="hybridMultilevel"/>
    <w:tmpl w:val="A20E6B7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9D12F15"/>
    <w:multiLevelType w:val="hybridMultilevel"/>
    <w:tmpl w:val="E55CB8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A056AF9"/>
    <w:multiLevelType w:val="hybridMultilevel"/>
    <w:tmpl w:val="4CC6A8D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BE67731"/>
    <w:multiLevelType w:val="hybridMultilevel"/>
    <w:tmpl w:val="D758E91E"/>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D841450"/>
    <w:multiLevelType w:val="hybridMultilevel"/>
    <w:tmpl w:val="EFC62D9E"/>
    <w:lvl w:ilvl="0" w:tplc="041F000F">
      <w:start w:val="1"/>
      <w:numFmt w:val="decimal"/>
      <w:lvlText w:val="%1."/>
      <w:lvlJc w:val="left"/>
      <w:pPr>
        <w:tabs>
          <w:tab w:val="num" w:pos="540"/>
        </w:tabs>
        <w:ind w:left="540" w:hanging="360"/>
      </w:pPr>
      <w:rPr>
        <w:rFonts w:hint="default"/>
        <w:b/>
        <w:color w:val="auto"/>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13" w15:restartNumberingAfterBreak="0">
    <w:nsid w:val="1FD56532"/>
    <w:multiLevelType w:val="hybridMultilevel"/>
    <w:tmpl w:val="B0E6D60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08C5FE2"/>
    <w:multiLevelType w:val="hybridMultilevel"/>
    <w:tmpl w:val="A12ECDC2"/>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5" w15:restartNumberingAfterBreak="0">
    <w:nsid w:val="226D685D"/>
    <w:multiLevelType w:val="hybridMultilevel"/>
    <w:tmpl w:val="52E81988"/>
    <w:lvl w:ilvl="0" w:tplc="041F000B">
      <w:start w:val="1"/>
      <w:numFmt w:val="bullet"/>
      <w:lvlText w:val=""/>
      <w:lvlJc w:val="left"/>
      <w:pPr>
        <w:tabs>
          <w:tab w:val="num" w:pos="795"/>
        </w:tabs>
        <w:ind w:left="795" w:hanging="435"/>
      </w:pPr>
      <w:rPr>
        <w:rFonts w:ascii="Wingdings" w:hAnsi="Wingdings" w:hint="default"/>
      </w:rPr>
    </w:lvl>
    <w:lvl w:ilvl="1" w:tplc="54906F86" w:tentative="1">
      <w:start w:val="1"/>
      <w:numFmt w:val="bullet"/>
      <w:lvlText w:val="•"/>
      <w:lvlJc w:val="left"/>
      <w:pPr>
        <w:tabs>
          <w:tab w:val="num" w:pos="1440"/>
        </w:tabs>
        <w:ind w:left="1440" w:hanging="360"/>
      </w:pPr>
      <w:rPr>
        <w:rFonts w:ascii="Comic Sans MS" w:hAnsi="Comic Sans MS" w:hint="default"/>
      </w:rPr>
    </w:lvl>
    <w:lvl w:ilvl="2" w:tplc="E79E3C7C" w:tentative="1">
      <w:start w:val="1"/>
      <w:numFmt w:val="bullet"/>
      <w:lvlText w:val="•"/>
      <w:lvlJc w:val="left"/>
      <w:pPr>
        <w:tabs>
          <w:tab w:val="num" w:pos="2160"/>
        </w:tabs>
        <w:ind w:left="2160" w:hanging="360"/>
      </w:pPr>
      <w:rPr>
        <w:rFonts w:ascii="Comic Sans MS" w:hAnsi="Comic Sans MS" w:hint="default"/>
      </w:rPr>
    </w:lvl>
    <w:lvl w:ilvl="3" w:tplc="C7A0C4E8" w:tentative="1">
      <w:start w:val="1"/>
      <w:numFmt w:val="bullet"/>
      <w:lvlText w:val="•"/>
      <w:lvlJc w:val="left"/>
      <w:pPr>
        <w:tabs>
          <w:tab w:val="num" w:pos="2880"/>
        </w:tabs>
        <w:ind w:left="2880" w:hanging="360"/>
      </w:pPr>
      <w:rPr>
        <w:rFonts w:ascii="Comic Sans MS" w:hAnsi="Comic Sans MS" w:hint="default"/>
      </w:rPr>
    </w:lvl>
    <w:lvl w:ilvl="4" w:tplc="AD4CC108" w:tentative="1">
      <w:start w:val="1"/>
      <w:numFmt w:val="bullet"/>
      <w:lvlText w:val="•"/>
      <w:lvlJc w:val="left"/>
      <w:pPr>
        <w:tabs>
          <w:tab w:val="num" w:pos="3600"/>
        </w:tabs>
        <w:ind w:left="3600" w:hanging="360"/>
      </w:pPr>
      <w:rPr>
        <w:rFonts w:ascii="Comic Sans MS" w:hAnsi="Comic Sans MS" w:hint="default"/>
      </w:rPr>
    </w:lvl>
    <w:lvl w:ilvl="5" w:tplc="EA460C2A" w:tentative="1">
      <w:start w:val="1"/>
      <w:numFmt w:val="bullet"/>
      <w:lvlText w:val="•"/>
      <w:lvlJc w:val="left"/>
      <w:pPr>
        <w:tabs>
          <w:tab w:val="num" w:pos="4320"/>
        </w:tabs>
        <w:ind w:left="4320" w:hanging="360"/>
      </w:pPr>
      <w:rPr>
        <w:rFonts w:ascii="Comic Sans MS" w:hAnsi="Comic Sans MS" w:hint="default"/>
      </w:rPr>
    </w:lvl>
    <w:lvl w:ilvl="6" w:tplc="EFC615DA" w:tentative="1">
      <w:start w:val="1"/>
      <w:numFmt w:val="bullet"/>
      <w:lvlText w:val="•"/>
      <w:lvlJc w:val="left"/>
      <w:pPr>
        <w:tabs>
          <w:tab w:val="num" w:pos="5040"/>
        </w:tabs>
        <w:ind w:left="5040" w:hanging="360"/>
      </w:pPr>
      <w:rPr>
        <w:rFonts w:ascii="Comic Sans MS" w:hAnsi="Comic Sans MS" w:hint="default"/>
      </w:rPr>
    </w:lvl>
    <w:lvl w:ilvl="7" w:tplc="BCE405F2" w:tentative="1">
      <w:start w:val="1"/>
      <w:numFmt w:val="bullet"/>
      <w:lvlText w:val="•"/>
      <w:lvlJc w:val="left"/>
      <w:pPr>
        <w:tabs>
          <w:tab w:val="num" w:pos="5760"/>
        </w:tabs>
        <w:ind w:left="5760" w:hanging="360"/>
      </w:pPr>
      <w:rPr>
        <w:rFonts w:ascii="Comic Sans MS" w:hAnsi="Comic Sans MS" w:hint="default"/>
      </w:rPr>
    </w:lvl>
    <w:lvl w:ilvl="8" w:tplc="7C88FA72" w:tentative="1">
      <w:start w:val="1"/>
      <w:numFmt w:val="bullet"/>
      <w:lvlText w:val="•"/>
      <w:lvlJc w:val="left"/>
      <w:pPr>
        <w:tabs>
          <w:tab w:val="num" w:pos="6480"/>
        </w:tabs>
        <w:ind w:left="6480" w:hanging="360"/>
      </w:pPr>
      <w:rPr>
        <w:rFonts w:ascii="Comic Sans MS" w:hAnsi="Comic Sans MS" w:hint="default"/>
      </w:rPr>
    </w:lvl>
  </w:abstractNum>
  <w:abstractNum w:abstractNumId="16" w15:restartNumberingAfterBreak="0">
    <w:nsid w:val="249811D7"/>
    <w:multiLevelType w:val="hybridMultilevel"/>
    <w:tmpl w:val="16145D6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70E6DC7"/>
    <w:multiLevelType w:val="hybridMultilevel"/>
    <w:tmpl w:val="F1528540"/>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2E1E70DF"/>
    <w:multiLevelType w:val="hybridMultilevel"/>
    <w:tmpl w:val="D81C3FC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08C26F4"/>
    <w:multiLevelType w:val="hybridMultilevel"/>
    <w:tmpl w:val="419A232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0CC35E0"/>
    <w:multiLevelType w:val="hybridMultilevel"/>
    <w:tmpl w:val="04DE355A"/>
    <w:lvl w:ilvl="0" w:tplc="041F0001">
      <w:start w:val="1"/>
      <w:numFmt w:val="bullet"/>
      <w:lvlText w:val=""/>
      <w:lvlJc w:val="left"/>
      <w:pPr>
        <w:tabs>
          <w:tab w:val="num" w:pos="1475"/>
        </w:tabs>
        <w:ind w:left="1475" w:hanging="360"/>
      </w:pPr>
      <w:rPr>
        <w:rFonts w:ascii="Symbol" w:hAnsi="Symbol"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21" w15:restartNumberingAfterBreak="0">
    <w:nsid w:val="31F71AB2"/>
    <w:multiLevelType w:val="hybridMultilevel"/>
    <w:tmpl w:val="A464046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2900057"/>
    <w:multiLevelType w:val="hybridMultilevel"/>
    <w:tmpl w:val="8C8C75FC"/>
    <w:lvl w:ilvl="0" w:tplc="D770688C">
      <w:start w:val="1"/>
      <w:numFmt w:val="bullet"/>
      <w:lvlText w:val=""/>
      <w:lvlJc w:val="left"/>
      <w:pPr>
        <w:tabs>
          <w:tab w:val="num" w:pos="720"/>
        </w:tabs>
        <w:ind w:left="720" w:hanging="360"/>
      </w:pPr>
      <w:rPr>
        <w:rFonts w:ascii="Wingdings" w:hAnsi="Wingdings" w:hint="default"/>
      </w:rPr>
    </w:lvl>
    <w:lvl w:ilvl="1" w:tplc="37D8EAD6" w:tentative="1">
      <w:start w:val="1"/>
      <w:numFmt w:val="bullet"/>
      <w:lvlText w:val=""/>
      <w:lvlJc w:val="left"/>
      <w:pPr>
        <w:tabs>
          <w:tab w:val="num" w:pos="1440"/>
        </w:tabs>
        <w:ind w:left="1440" w:hanging="360"/>
      </w:pPr>
      <w:rPr>
        <w:rFonts w:ascii="Wingdings" w:hAnsi="Wingdings" w:hint="default"/>
      </w:rPr>
    </w:lvl>
    <w:lvl w:ilvl="2" w:tplc="AB881390" w:tentative="1">
      <w:start w:val="1"/>
      <w:numFmt w:val="bullet"/>
      <w:lvlText w:val=""/>
      <w:lvlJc w:val="left"/>
      <w:pPr>
        <w:tabs>
          <w:tab w:val="num" w:pos="2160"/>
        </w:tabs>
        <w:ind w:left="2160" w:hanging="360"/>
      </w:pPr>
      <w:rPr>
        <w:rFonts w:ascii="Wingdings" w:hAnsi="Wingdings" w:hint="default"/>
      </w:rPr>
    </w:lvl>
    <w:lvl w:ilvl="3" w:tplc="E5244860" w:tentative="1">
      <w:start w:val="1"/>
      <w:numFmt w:val="bullet"/>
      <w:lvlText w:val=""/>
      <w:lvlJc w:val="left"/>
      <w:pPr>
        <w:tabs>
          <w:tab w:val="num" w:pos="2880"/>
        </w:tabs>
        <w:ind w:left="2880" w:hanging="360"/>
      </w:pPr>
      <w:rPr>
        <w:rFonts w:ascii="Wingdings" w:hAnsi="Wingdings" w:hint="default"/>
      </w:rPr>
    </w:lvl>
    <w:lvl w:ilvl="4" w:tplc="17964674" w:tentative="1">
      <w:start w:val="1"/>
      <w:numFmt w:val="bullet"/>
      <w:lvlText w:val=""/>
      <w:lvlJc w:val="left"/>
      <w:pPr>
        <w:tabs>
          <w:tab w:val="num" w:pos="3600"/>
        </w:tabs>
        <w:ind w:left="3600" w:hanging="360"/>
      </w:pPr>
      <w:rPr>
        <w:rFonts w:ascii="Wingdings" w:hAnsi="Wingdings" w:hint="default"/>
      </w:rPr>
    </w:lvl>
    <w:lvl w:ilvl="5" w:tplc="387699BE" w:tentative="1">
      <w:start w:val="1"/>
      <w:numFmt w:val="bullet"/>
      <w:lvlText w:val=""/>
      <w:lvlJc w:val="left"/>
      <w:pPr>
        <w:tabs>
          <w:tab w:val="num" w:pos="4320"/>
        </w:tabs>
        <w:ind w:left="4320" w:hanging="360"/>
      </w:pPr>
      <w:rPr>
        <w:rFonts w:ascii="Wingdings" w:hAnsi="Wingdings" w:hint="default"/>
      </w:rPr>
    </w:lvl>
    <w:lvl w:ilvl="6" w:tplc="A9FE0B6A" w:tentative="1">
      <w:start w:val="1"/>
      <w:numFmt w:val="bullet"/>
      <w:lvlText w:val=""/>
      <w:lvlJc w:val="left"/>
      <w:pPr>
        <w:tabs>
          <w:tab w:val="num" w:pos="5040"/>
        </w:tabs>
        <w:ind w:left="5040" w:hanging="360"/>
      </w:pPr>
      <w:rPr>
        <w:rFonts w:ascii="Wingdings" w:hAnsi="Wingdings" w:hint="default"/>
      </w:rPr>
    </w:lvl>
    <w:lvl w:ilvl="7" w:tplc="3A16E4C8" w:tentative="1">
      <w:start w:val="1"/>
      <w:numFmt w:val="bullet"/>
      <w:lvlText w:val=""/>
      <w:lvlJc w:val="left"/>
      <w:pPr>
        <w:tabs>
          <w:tab w:val="num" w:pos="5760"/>
        </w:tabs>
        <w:ind w:left="5760" w:hanging="360"/>
      </w:pPr>
      <w:rPr>
        <w:rFonts w:ascii="Wingdings" w:hAnsi="Wingdings" w:hint="default"/>
      </w:rPr>
    </w:lvl>
    <w:lvl w:ilvl="8" w:tplc="4DF87CF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9B2566"/>
    <w:multiLevelType w:val="hybridMultilevel"/>
    <w:tmpl w:val="F7FAB3B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3CEE2FB9"/>
    <w:multiLevelType w:val="hybridMultilevel"/>
    <w:tmpl w:val="11F09D4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3BF296C"/>
    <w:multiLevelType w:val="hybridMultilevel"/>
    <w:tmpl w:val="B97A232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81A5548"/>
    <w:multiLevelType w:val="hybridMultilevel"/>
    <w:tmpl w:val="DBF0323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92E2A73"/>
    <w:multiLevelType w:val="hybridMultilevel"/>
    <w:tmpl w:val="23DC338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FDE4CC4"/>
    <w:multiLevelType w:val="hybridMultilevel"/>
    <w:tmpl w:val="7BFC0A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3B74B3D"/>
    <w:multiLevelType w:val="hybridMultilevel"/>
    <w:tmpl w:val="29FAB82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724192"/>
    <w:multiLevelType w:val="hybridMultilevel"/>
    <w:tmpl w:val="7036210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65671EF"/>
    <w:multiLevelType w:val="hybridMultilevel"/>
    <w:tmpl w:val="36C0BB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58562AE3"/>
    <w:multiLevelType w:val="multilevel"/>
    <w:tmpl w:val="02FCB634"/>
    <w:lvl w:ilvl="0">
      <w:start w:val="1"/>
      <w:numFmt w:val="decimal"/>
      <w:lvlText w:val="%1."/>
      <w:lvlJc w:val="left"/>
      <w:pPr>
        <w:ind w:left="720" w:hanging="360"/>
      </w:pPr>
      <w:rPr>
        <w:rFonts w:hint="default"/>
      </w:rPr>
    </w:lvl>
    <w:lvl w:ilvl="1">
      <w:start w:val="10"/>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87D099C"/>
    <w:multiLevelType w:val="hybridMultilevel"/>
    <w:tmpl w:val="8A009380"/>
    <w:lvl w:ilvl="0" w:tplc="09E03A16">
      <w:start w:val="1"/>
      <w:numFmt w:val="bullet"/>
      <w:lvlText w:val=""/>
      <w:lvlJc w:val="left"/>
      <w:pPr>
        <w:tabs>
          <w:tab w:val="num" w:pos="720"/>
        </w:tabs>
        <w:ind w:left="720" w:hanging="360"/>
      </w:pPr>
      <w:rPr>
        <w:rFonts w:ascii="Wingdings" w:hAnsi="Wingdings" w:hint="default"/>
      </w:rPr>
    </w:lvl>
    <w:lvl w:ilvl="1" w:tplc="DB4A5104" w:tentative="1">
      <w:start w:val="1"/>
      <w:numFmt w:val="bullet"/>
      <w:lvlText w:val=""/>
      <w:lvlJc w:val="left"/>
      <w:pPr>
        <w:tabs>
          <w:tab w:val="num" w:pos="1440"/>
        </w:tabs>
        <w:ind w:left="1440" w:hanging="360"/>
      </w:pPr>
      <w:rPr>
        <w:rFonts w:ascii="Wingdings" w:hAnsi="Wingdings" w:hint="default"/>
      </w:rPr>
    </w:lvl>
    <w:lvl w:ilvl="2" w:tplc="881ADA28" w:tentative="1">
      <w:start w:val="1"/>
      <w:numFmt w:val="bullet"/>
      <w:lvlText w:val=""/>
      <w:lvlJc w:val="left"/>
      <w:pPr>
        <w:tabs>
          <w:tab w:val="num" w:pos="2160"/>
        </w:tabs>
        <w:ind w:left="2160" w:hanging="360"/>
      </w:pPr>
      <w:rPr>
        <w:rFonts w:ascii="Wingdings" w:hAnsi="Wingdings" w:hint="default"/>
      </w:rPr>
    </w:lvl>
    <w:lvl w:ilvl="3" w:tplc="EFEE149E" w:tentative="1">
      <w:start w:val="1"/>
      <w:numFmt w:val="bullet"/>
      <w:lvlText w:val=""/>
      <w:lvlJc w:val="left"/>
      <w:pPr>
        <w:tabs>
          <w:tab w:val="num" w:pos="2880"/>
        </w:tabs>
        <w:ind w:left="2880" w:hanging="360"/>
      </w:pPr>
      <w:rPr>
        <w:rFonts w:ascii="Wingdings" w:hAnsi="Wingdings" w:hint="default"/>
      </w:rPr>
    </w:lvl>
    <w:lvl w:ilvl="4" w:tplc="7724FEF8" w:tentative="1">
      <w:start w:val="1"/>
      <w:numFmt w:val="bullet"/>
      <w:lvlText w:val=""/>
      <w:lvlJc w:val="left"/>
      <w:pPr>
        <w:tabs>
          <w:tab w:val="num" w:pos="3600"/>
        </w:tabs>
        <w:ind w:left="3600" w:hanging="360"/>
      </w:pPr>
      <w:rPr>
        <w:rFonts w:ascii="Wingdings" w:hAnsi="Wingdings" w:hint="default"/>
      </w:rPr>
    </w:lvl>
    <w:lvl w:ilvl="5" w:tplc="FE56B276" w:tentative="1">
      <w:start w:val="1"/>
      <w:numFmt w:val="bullet"/>
      <w:lvlText w:val=""/>
      <w:lvlJc w:val="left"/>
      <w:pPr>
        <w:tabs>
          <w:tab w:val="num" w:pos="4320"/>
        </w:tabs>
        <w:ind w:left="4320" w:hanging="360"/>
      </w:pPr>
      <w:rPr>
        <w:rFonts w:ascii="Wingdings" w:hAnsi="Wingdings" w:hint="default"/>
      </w:rPr>
    </w:lvl>
    <w:lvl w:ilvl="6" w:tplc="E09A166A" w:tentative="1">
      <w:start w:val="1"/>
      <w:numFmt w:val="bullet"/>
      <w:lvlText w:val=""/>
      <w:lvlJc w:val="left"/>
      <w:pPr>
        <w:tabs>
          <w:tab w:val="num" w:pos="5040"/>
        </w:tabs>
        <w:ind w:left="5040" w:hanging="360"/>
      </w:pPr>
      <w:rPr>
        <w:rFonts w:ascii="Wingdings" w:hAnsi="Wingdings" w:hint="default"/>
      </w:rPr>
    </w:lvl>
    <w:lvl w:ilvl="7" w:tplc="29CA88D4" w:tentative="1">
      <w:start w:val="1"/>
      <w:numFmt w:val="bullet"/>
      <w:lvlText w:val=""/>
      <w:lvlJc w:val="left"/>
      <w:pPr>
        <w:tabs>
          <w:tab w:val="num" w:pos="5760"/>
        </w:tabs>
        <w:ind w:left="5760" w:hanging="360"/>
      </w:pPr>
      <w:rPr>
        <w:rFonts w:ascii="Wingdings" w:hAnsi="Wingdings" w:hint="default"/>
      </w:rPr>
    </w:lvl>
    <w:lvl w:ilvl="8" w:tplc="A7249FC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3544F1"/>
    <w:multiLevelType w:val="hybridMultilevel"/>
    <w:tmpl w:val="1AF8DBB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D890D2E"/>
    <w:multiLevelType w:val="hybridMultilevel"/>
    <w:tmpl w:val="799839C2"/>
    <w:lvl w:ilvl="0" w:tplc="57EA481A">
      <w:start w:val="1"/>
      <w:numFmt w:val="bullet"/>
      <w:lvlText w:val=""/>
      <w:lvlJc w:val="left"/>
      <w:pPr>
        <w:tabs>
          <w:tab w:val="num" w:pos="720"/>
        </w:tabs>
        <w:ind w:left="720" w:hanging="360"/>
      </w:pPr>
      <w:rPr>
        <w:rFonts w:ascii="Wingdings" w:hAnsi="Wingdings" w:hint="default"/>
      </w:rPr>
    </w:lvl>
    <w:lvl w:ilvl="1" w:tplc="6AA48E00" w:tentative="1">
      <w:start w:val="1"/>
      <w:numFmt w:val="bullet"/>
      <w:lvlText w:val=""/>
      <w:lvlJc w:val="left"/>
      <w:pPr>
        <w:tabs>
          <w:tab w:val="num" w:pos="1440"/>
        </w:tabs>
        <w:ind w:left="1440" w:hanging="360"/>
      </w:pPr>
      <w:rPr>
        <w:rFonts w:ascii="Wingdings" w:hAnsi="Wingdings" w:hint="default"/>
      </w:rPr>
    </w:lvl>
    <w:lvl w:ilvl="2" w:tplc="0E7C25D4" w:tentative="1">
      <w:start w:val="1"/>
      <w:numFmt w:val="bullet"/>
      <w:lvlText w:val=""/>
      <w:lvlJc w:val="left"/>
      <w:pPr>
        <w:tabs>
          <w:tab w:val="num" w:pos="2160"/>
        </w:tabs>
        <w:ind w:left="2160" w:hanging="360"/>
      </w:pPr>
      <w:rPr>
        <w:rFonts w:ascii="Wingdings" w:hAnsi="Wingdings" w:hint="default"/>
      </w:rPr>
    </w:lvl>
    <w:lvl w:ilvl="3" w:tplc="9ECC6796" w:tentative="1">
      <w:start w:val="1"/>
      <w:numFmt w:val="bullet"/>
      <w:lvlText w:val=""/>
      <w:lvlJc w:val="left"/>
      <w:pPr>
        <w:tabs>
          <w:tab w:val="num" w:pos="2880"/>
        </w:tabs>
        <w:ind w:left="2880" w:hanging="360"/>
      </w:pPr>
      <w:rPr>
        <w:rFonts w:ascii="Wingdings" w:hAnsi="Wingdings" w:hint="default"/>
      </w:rPr>
    </w:lvl>
    <w:lvl w:ilvl="4" w:tplc="61D46418" w:tentative="1">
      <w:start w:val="1"/>
      <w:numFmt w:val="bullet"/>
      <w:lvlText w:val=""/>
      <w:lvlJc w:val="left"/>
      <w:pPr>
        <w:tabs>
          <w:tab w:val="num" w:pos="3600"/>
        </w:tabs>
        <w:ind w:left="3600" w:hanging="360"/>
      </w:pPr>
      <w:rPr>
        <w:rFonts w:ascii="Wingdings" w:hAnsi="Wingdings" w:hint="default"/>
      </w:rPr>
    </w:lvl>
    <w:lvl w:ilvl="5" w:tplc="603E8EEA" w:tentative="1">
      <w:start w:val="1"/>
      <w:numFmt w:val="bullet"/>
      <w:lvlText w:val=""/>
      <w:lvlJc w:val="left"/>
      <w:pPr>
        <w:tabs>
          <w:tab w:val="num" w:pos="4320"/>
        </w:tabs>
        <w:ind w:left="4320" w:hanging="360"/>
      </w:pPr>
      <w:rPr>
        <w:rFonts w:ascii="Wingdings" w:hAnsi="Wingdings" w:hint="default"/>
      </w:rPr>
    </w:lvl>
    <w:lvl w:ilvl="6" w:tplc="4A26E7A4" w:tentative="1">
      <w:start w:val="1"/>
      <w:numFmt w:val="bullet"/>
      <w:lvlText w:val=""/>
      <w:lvlJc w:val="left"/>
      <w:pPr>
        <w:tabs>
          <w:tab w:val="num" w:pos="5040"/>
        </w:tabs>
        <w:ind w:left="5040" w:hanging="360"/>
      </w:pPr>
      <w:rPr>
        <w:rFonts w:ascii="Wingdings" w:hAnsi="Wingdings" w:hint="default"/>
      </w:rPr>
    </w:lvl>
    <w:lvl w:ilvl="7" w:tplc="2F9A6D1E" w:tentative="1">
      <w:start w:val="1"/>
      <w:numFmt w:val="bullet"/>
      <w:lvlText w:val=""/>
      <w:lvlJc w:val="left"/>
      <w:pPr>
        <w:tabs>
          <w:tab w:val="num" w:pos="5760"/>
        </w:tabs>
        <w:ind w:left="5760" w:hanging="360"/>
      </w:pPr>
      <w:rPr>
        <w:rFonts w:ascii="Wingdings" w:hAnsi="Wingdings" w:hint="default"/>
      </w:rPr>
    </w:lvl>
    <w:lvl w:ilvl="8" w:tplc="79763AD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394952"/>
    <w:multiLevelType w:val="hybridMultilevel"/>
    <w:tmpl w:val="E0D281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1F542CA"/>
    <w:multiLevelType w:val="hybridMultilevel"/>
    <w:tmpl w:val="DDE6720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3370DB3"/>
    <w:multiLevelType w:val="hybridMultilevel"/>
    <w:tmpl w:val="703C51D8"/>
    <w:lvl w:ilvl="0" w:tplc="1C44C8E6">
      <w:start w:val="1"/>
      <w:numFmt w:val="bullet"/>
      <w:lvlText w:val=""/>
      <w:lvlJc w:val="left"/>
      <w:pPr>
        <w:tabs>
          <w:tab w:val="num" w:pos="720"/>
        </w:tabs>
        <w:ind w:left="720" w:hanging="360"/>
      </w:pPr>
      <w:rPr>
        <w:rFonts w:ascii="Wingdings" w:hAnsi="Wingdings" w:hint="default"/>
      </w:rPr>
    </w:lvl>
    <w:lvl w:ilvl="1" w:tplc="C29463CE" w:tentative="1">
      <w:start w:val="1"/>
      <w:numFmt w:val="bullet"/>
      <w:lvlText w:val=""/>
      <w:lvlJc w:val="left"/>
      <w:pPr>
        <w:tabs>
          <w:tab w:val="num" w:pos="1440"/>
        </w:tabs>
        <w:ind w:left="1440" w:hanging="360"/>
      </w:pPr>
      <w:rPr>
        <w:rFonts w:ascii="Wingdings" w:hAnsi="Wingdings" w:hint="default"/>
      </w:rPr>
    </w:lvl>
    <w:lvl w:ilvl="2" w:tplc="6D9A35AE" w:tentative="1">
      <w:start w:val="1"/>
      <w:numFmt w:val="bullet"/>
      <w:lvlText w:val=""/>
      <w:lvlJc w:val="left"/>
      <w:pPr>
        <w:tabs>
          <w:tab w:val="num" w:pos="2160"/>
        </w:tabs>
        <w:ind w:left="2160" w:hanging="360"/>
      </w:pPr>
      <w:rPr>
        <w:rFonts w:ascii="Wingdings" w:hAnsi="Wingdings" w:hint="default"/>
      </w:rPr>
    </w:lvl>
    <w:lvl w:ilvl="3" w:tplc="A420E6A2" w:tentative="1">
      <w:start w:val="1"/>
      <w:numFmt w:val="bullet"/>
      <w:lvlText w:val=""/>
      <w:lvlJc w:val="left"/>
      <w:pPr>
        <w:tabs>
          <w:tab w:val="num" w:pos="2880"/>
        </w:tabs>
        <w:ind w:left="2880" w:hanging="360"/>
      </w:pPr>
      <w:rPr>
        <w:rFonts w:ascii="Wingdings" w:hAnsi="Wingdings" w:hint="default"/>
      </w:rPr>
    </w:lvl>
    <w:lvl w:ilvl="4" w:tplc="5FAA79CC" w:tentative="1">
      <w:start w:val="1"/>
      <w:numFmt w:val="bullet"/>
      <w:lvlText w:val=""/>
      <w:lvlJc w:val="left"/>
      <w:pPr>
        <w:tabs>
          <w:tab w:val="num" w:pos="3600"/>
        </w:tabs>
        <w:ind w:left="3600" w:hanging="360"/>
      </w:pPr>
      <w:rPr>
        <w:rFonts w:ascii="Wingdings" w:hAnsi="Wingdings" w:hint="default"/>
      </w:rPr>
    </w:lvl>
    <w:lvl w:ilvl="5" w:tplc="FA96F16A" w:tentative="1">
      <w:start w:val="1"/>
      <w:numFmt w:val="bullet"/>
      <w:lvlText w:val=""/>
      <w:lvlJc w:val="left"/>
      <w:pPr>
        <w:tabs>
          <w:tab w:val="num" w:pos="4320"/>
        </w:tabs>
        <w:ind w:left="4320" w:hanging="360"/>
      </w:pPr>
      <w:rPr>
        <w:rFonts w:ascii="Wingdings" w:hAnsi="Wingdings" w:hint="default"/>
      </w:rPr>
    </w:lvl>
    <w:lvl w:ilvl="6" w:tplc="1E7CE30A" w:tentative="1">
      <w:start w:val="1"/>
      <w:numFmt w:val="bullet"/>
      <w:lvlText w:val=""/>
      <w:lvlJc w:val="left"/>
      <w:pPr>
        <w:tabs>
          <w:tab w:val="num" w:pos="5040"/>
        </w:tabs>
        <w:ind w:left="5040" w:hanging="360"/>
      </w:pPr>
      <w:rPr>
        <w:rFonts w:ascii="Wingdings" w:hAnsi="Wingdings" w:hint="default"/>
      </w:rPr>
    </w:lvl>
    <w:lvl w:ilvl="7" w:tplc="97760D22" w:tentative="1">
      <w:start w:val="1"/>
      <w:numFmt w:val="bullet"/>
      <w:lvlText w:val=""/>
      <w:lvlJc w:val="left"/>
      <w:pPr>
        <w:tabs>
          <w:tab w:val="num" w:pos="5760"/>
        </w:tabs>
        <w:ind w:left="5760" w:hanging="360"/>
      </w:pPr>
      <w:rPr>
        <w:rFonts w:ascii="Wingdings" w:hAnsi="Wingdings" w:hint="default"/>
      </w:rPr>
    </w:lvl>
    <w:lvl w:ilvl="8" w:tplc="3BAA348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1F1FD7"/>
    <w:multiLevelType w:val="hybridMultilevel"/>
    <w:tmpl w:val="5EE0455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55C42C9"/>
    <w:multiLevelType w:val="hybridMultilevel"/>
    <w:tmpl w:val="CA524CF0"/>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5F54105"/>
    <w:multiLevelType w:val="hybridMultilevel"/>
    <w:tmpl w:val="2F7E61B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8AA1F5D"/>
    <w:multiLevelType w:val="hybridMultilevel"/>
    <w:tmpl w:val="5E82364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8F53E7C"/>
    <w:multiLevelType w:val="hybridMultilevel"/>
    <w:tmpl w:val="DCE4C5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C815FB3"/>
    <w:multiLevelType w:val="hybridMultilevel"/>
    <w:tmpl w:val="36001D8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F54296E"/>
    <w:multiLevelType w:val="hybridMultilevel"/>
    <w:tmpl w:val="47A852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D7709AF"/>
    <w:multiLevelType w:val="hybridMultilevel"/>
    <w:tmpl w:val="7BAA891E"/>
    <w:lvl w:ilvl="0" w:tplc="041F0017">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7F5F3990"/>
    <w:multiLevelType w:val="hybridMultilevel"/>
    <w:tmpl w:val="1A720DD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
  </w:num>
  <w:num w:numId="4">
    <w:abstractNumId w:val="17"/>
  </w:num>
  <w:num w:numId="5">
    <w:abstractNumId w:val="14"/>
  </w:num>
  <w:num w:numId="6">
    <w:abstractNumId w:val="27"/>
  </w:num>
  <w:num w:numId="7">
    <w:abstractNumId w:val="43"/>
  </w:num>
  <w:num w:numId="8">
    <w:abstractNumId w:val="0"/>
  </w:num>
  <w:num w:numId="9">
    <w:abstractNumId w:val="45"/>
  </w:num>
  <w:num w:numId="10">
    <w:abstractNumId w:val="7"/>
  </w:num>
  <w:num w:numId="11">
    <w:abstractNumId w:val="31"/>
  </w:num>
  <w:num w:numId="12">
    <w:abstractNumId w:val="26"/>
  </w:num>
  <w:num w:numId="13">
    <w:abstractNumId w:val="10"/>
  </w:num>
  <w:num w:numId="14">
    <w:abstractNumId w:val="19"/>
  </w:num>
  <w:num w:numId="15">
    <w:abstractNumId w:val="11"/>
  </w:num>
  <w:num w:numId="16">
    <w:abstractNumId w:val="37"/>
  </w:num>
  <w:num w:numId="17">
    <w:abstractNumId w:val="18"/>
  </w:num>
  <w:num w:numId="18">
    <w:abstractNumId w:val="6"/>
  </w:num>
  <w:num w:numId="19">
    <w:abstractNumId w:val="8"/>
  </w:num>
  <w:num w:numId="20">
    <w:abstractNumId w:val="23"/>
  </w:num>
  <w:num w:numId="21">
    <w:abstractNumId w:val="4"/>
  </w:num>
  <w:num w:numId="22">
    <w:abstractNumId w:val="29"/>
  </w:num>
  <w:num w:numId="23">
    <w:abstractNumId w:val="3"/>
  </w:num>
  <w:num w:numId="24">
    <w:abstractNumId w:val="30"/>
  </w:num>
  <w:num w:numId="25">
    <w:abstractNumId w:val="21"/>
  </w:num>
  <w:num w:numId="26">
    <w:abstractNumId w:val="13"/>
  </w:num>
  <w:num w:numId="27">
    <w:abstractNumId w:val="5"/>
  </w:num>
  <w:num w:numId="28">
    <w:abstractNumId w:val="34"/>
  </w:num>
  <w:num w:numId="29">
    <w:abstractNumId w:val="16"/>
  </w:num>
  <w:num w:numId="30">
    <w:abstractNumId w:val="42"/>
  </w:num>
  <w:num w:numId="31">
    <w:abstractNumId w:val="24"/>
  </w:num>
  <w:num w:numId="32">
    <w:abstractNumId w:val="41"/>
  </w:num>
  <w:num w:numId="33">
    <w:abstractNumId w:val="47"/>
  </w:num>
  <w:num w:numId="34">
    <w:abstractNumId w:val="39"/>
  </w:num>
  <w:num w:numId="35">
    <w:abstractNumId w:val="25"/>
  </w:num>
  <w:num w:numId="36">
    <w:abstractNumId w:val="9"/>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46"/>
  </w:num>
  <w:num w:numId="41">
    <w:abstractNumId w:val="32"/>
  </w:num>
  <w:num w:numId="42">
    <w:abstractNumId w:val="44"/>
  </w:num>
  <w:num w:numId="43">
    <w:abstractNumId w:val="2"/>
  </w:num>
  <w:num w:numId="44">
    <w:abstractNumId w:val="35"/>
  </w:num>
  <w:num w:numId="45">
    <w:abstractNumId w:val="38"/>
  </w:num>
  <w:num w:numId="46">
    <w:abstractNumId w:val="22"/>
  </w:num>
  <w:num w:numId="47">
    <w:abstractNumId w:val="33"/>
  </w:num>
  <w:num w:numId="48">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fill="f" fillcolor="white" stroke="f">
      <v:fill color="white" on="f"/>
      <v:stroke on="f"/>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8D"/>
    <w:rsid w:val="000018AE"/>
    <w:rsid w:val="00001C07"/>
    <w:rsid w:val="00001E75"/>
    <w:rsid w:val="00001E88"/>
    <w:rsid w:val="00002DE9"/>
    <w:rsid w:val="00003384"/>
    <w:rsid w:val="0000355C"/>
    <w:rsid w:val="00003702"/>
    <w:rsid w:val="00003A80"/>
    <w:rsid w:val="00003F1E"/>
    <w:rsid w:val="00005119"/>
    <w:rsid w:val="000051A3"/>
    <w:rsid w:val="00006170"/>
    <w:rsid w:val="000069B3"/>
    <w:rsid w:val="00006EC3"/>
    <w:rsid w:val="0000793D"/>
    <w:rsid w:val="00007E02"/>
    <w:rsid w:val="000103A1"/>
    <w:rsid w:val="00012170"/>
    <w:rsid w:val="00012EB8"/>
    <w:rsid w:val="00013B8C"/>
    <w:rsid w:val="00013C44"/>
    <w:rsid w:val="00013EE8"/>
    <w:rsid w:val="000140AE"/>
    <w:rsid w:val="00014444"/>
    <w:rsid w:val="00014C9E"/>
    <w:rsid w:val="00014D97"/>
    <w:rsid w:val="00014E44"/>
    <w:rsid w:val="00020541"/>
    <w:rsid w:val="00020868"/>
    <w:rsid w:val="000212C5"/>
    <w:rsid w:val="000214E9"/>
    <w:rsid w:val="00021560"/>
    <w:rsid w:val="00024023"/>
    <w:rsid w:val="00024E58"/>
    <w:rsid w:val="0002546D"/>
    <w:rsid w:val="00025AC7"/>
    <w:rsid w:val="00026BC8"/>
    <w:rsid w:val="00027A89"/>
    <w:rsid w:val="00031417"/>
    <w:rsid w:val="00031A8D"/>
    <w:rsid w:val="0003258D"/>
    <w:rsid w:val="00034524"/>
    <w:rsid w:val="000346BD"/>
    <w:rsid w:val="0003617B"/>
    <w:rsid w:val="000366D4"/>
    <w:rsid w:val="0003691C"/>
    <w:rsid w:val="00036B17"/>
    <w:rsid w:val="00037B66"/>
    <w:rsid w:val="00040475"/>
    <w:rsid w:val="00040D03"/>
    <w:rsid w:val="000419EF"/>
    <w:rsid w:val="000420C2"/>
    <w:rsid w:val="00042C9D"/>
    <w:rsid w:val="00043CB0"/>
    <w:rsid w:val="000445EE"/>
    <w:rsid w:val="00045897"/>
    <w:rsid w:val="000512A9"/>
    <w:rsid w:val="00051901"/>
    <w:rsid w:val="00052009"/>
    <w:rsid w:val="000522F3"/>
    <w:rsid w:val="000529E2"/>
    <w:rsid w:val="000529E4"/>
    <w:rsid w:val="00054341"/>
    <w:rsid w:val="00055490"/>
    <w:rsid w:val="0005561E"/>
    <w:rsid w:val="00055A9C"/>
    <w:rsid w:val="000560DB"/>
    <w:rsid w:val="00056C70"/>
    <w:rsid w:val="00056F27"/>
    <w:rsid w:val="00057F0E"/>
    <w:rsid w:val="00060701"/>
    <w:rsid w:val="000607E2"/>
    <w:rsid w:val="00060827"/>
    <w:rsid w:val="00060F1C"/>
    <w:rsid w:val="0006360C"/>
    <w:rsid w:val="00064087"/>
    <w:rsid w:val="000643BD"/>
    <w:rsid w:val="00064BAC"/>
    <w:rsid w:val="00065687"/>
    <w:rsid w:val="00067A05"/>
    <w:rsid w:val="000703AA"/>
    <w:rsid w:val="000706FB"/>
    <w:rsid w:val="00070756"/>
    <w:rsid w:val="00071A8F"/>
    <w:rsid w:val="00071B20"/>
    <w:rsid w:val="00072AA2"/>
    <w:rsid w:val="00072B11"/>
    <w:rsid w:val="00072FFB"/>
    <w:rsid w:val="00073834"/>
    <w:rsid w:val="0007385E"/>
    <w:rsid w:val="000743DD"/>
    <w:rsid w:val="00075FC7"/>
    <w:rsid w:val="0007678C"/>
    <w:rsid w:val="000769F9"/>
    <w:rsid w:val="000777BF"/>
    <w:rsid w:val="00077E5B"/>
    <w:rsid w:val="00082945"/>
    <w:rsid w:val="000835FA"/>
    <w:rsid w:val="000840BF"/>
    <w:rsid w:val="000844E8"/>
    <w:rsid w:val="00084C02"/>
    <w:rsid w:val="000868E3"/>
    <w:rsid w:val="000875C9"/>
    <w:rsid w:val="00087D46"/>
    <w:rsid w:val="00090391"/>
    <w:rsid w:val="000916DA"/>
    <w:rsid w:val="00092402"/>
    <w:rsid w:val="00092AA2"/>
    <w:rsid w:val="00092F74"/>
    <w:rsid w:val="0009383F"/>
    <w:rsid w:val="00094549"/>
    <w:rsid w:val="000946DF"/>
    <w:rsid w:val="000A0A34"/>
    <w:rsid w:val="000A0EE4"/>
    <w:rsid w:val="000A1670"/>
    <w:rsid w:val="000A2CE9"/>
    <w:rsid w:val="000A2F63"/>
    <w:rsid w:val="000A3400"/>
    <w:rsid w:val="000A3B46"/>
    <w:rsid w:val="000A3BF7"/>
    <w:rsid w:val="000A528A"/>
    <w:rsid w:val="000A52AE"/>
    <w:rsid w:val="000A56F6"/>
    <w:rsid w:val="000A5FAE"/>
    <w:rsid w:val="000A60B3"/>
    <w:rsid w:val="000A637D"/>
    <w:rsid w:val="000A7E38"/>
    <w:rsid w:val="000B022C"/>
    <w:rsid w:val="000B1662"/>
    <w:rsid w:val="000B17FC"/>
    <w:rsid w:val="000B2B20"/>
    <w:rsid w:val="000B3BA2"/>
    <w:rsid w:val="000B3C6F"/>
    <w:rsid w:val="000B44C4"/>
    <w:rsid w:val="000B4D82"/>
    <w:rsid w:val="000B4FEA"/>
    <w:rsid w:val="000B54F6"/>
    <w:rsid w:val="000B58A6"/>
    <w:rsid w:val="000B6797"/>
    <w:rsid w:val="000B775B"/>
    <w:rsid w:val="000C1495"/>
    <w:rsid w:val="000C15C8"/>
    <w:rsid w:val="000C1993"/>
    <w:rsid w:val="000C2D78"/>
    <w:rsid w:val="000C348B"/>
    <w:rsid w:val="000C470A"/>
    <w:rsid w:val="000C6C82"/>
    <w:rsid w:val="000C725E"/>
    <w:rsid w:val="000C734D"/>
    <w:rsid w:val="000D074C"/>
    <w:rsid w:val="000D0F30"/>
    <w:rsid w:val="000D1701"/>
    <w:rsid w:val="000D18F1"/>
    <w:rsid w:val="000D2780"/>
    <w:rsid w:val="000D2B93"/>
    <w:rsid w:val="000D36A6"/>
    <w:rsid w:val="000D3DDB"/>
    <w:rsid w:val="000D3F31"/>
    <w:rsid w:val="000D4EC8"/>
    <w:rsid w:val="000D5120"/>
    <w:rsid w:val="000D5154"/>
    <w:rsid w:val="000D52F4"/>
    <w:rsid w:val="000D5DA9"/>
    <w:rsid w:val="000D6580"/>
    <w:rsid w:val="000D6807"/>
    <w:rsid w:val="000D6F8E"/>
    <w:rsid w:val="000E0494"/>
    <w:rsid w:val="000E22BD"/>
    <w:rsid w:val="000E27E3"/>
    <w:rsid w:val="000E2BF2"/>
    <w:rsid w:val="000E3F87"/>
    <w:rsid w:val="000E3FBA"/>
    <w:rsid w:val="000E42CE"/>
    <w:rsid w:val="000E4798"/>
    <w:rsid w:val="000E5587"/>
    <w:rsid w:val="000E5B50"/>
    <w:rsid w:val="000E5B86"/>
    <w:rsid w:val="000E5B9E"/>
    <w:rsid w:val="000E7560"/>
    <w:rsid w:val="000E76CE"/>
    <w:rsid w:val="000F01EF"/>
    <w:rsid w:val="000F2392"/>
    <w:rsid w:val="000F3225"/>
    <w:rsid w:val="000F389C"/>
    <w:rsid w:val="000F44F2"/>
    <w:rsid w:val="000F4E80"/>
    <w:rsid w:val="000F56DD"/>
    <w:rsid w:val="000F607B"/>
    <w:rsid w:val="000F74AB"/>
    <w:rsid w:val="000F79A3"/>
    <w:rsid w:val="000F7E28"/>
    <w:rsid w:val="001002EB"/>
    <w:rsid w:val="001006DF"/>
    <w:rsid w:val="00101A09"/>
    <w:rsid w:val="00102567"/>
    <w:rsid w:val="001025E5"/>
    <w:rsid w:val="001034CE"/>
    <w:rsid w:val="00103B39"/>
    <w:rsid w:val="001044EA"/>
    <w:rsid w:val="001045C6"/>
    <w:rsid w:val="001051E9"/>
    <w:rsid w:val="001068D3"/>
    <w:rsid w:val="00106A73"/>
    <w:rsid w:val="0010706D"/>
    <w:rsid w:val="00107E97"/>
    <w:rsid w:val="00112C6E"/>
    <w:rsid w:val="00112FF1"/>
    <w:rsid w:val="001139F3"/>
    <w:rsid w:val="0011442B"/>
    <w:rsid w:val="00114909"/>
    <w:rsid w:val="00114CDC"/>
    <w:rsid w:val="001152C5"/>
    <w:rsid w:val="001155C2"/>
    <w:rsid w:val="00116701"/>
    <w:rsid w:val="00116E76"/>
    <w:rsid w:val="00117FDD"/>
    <w:rsid w:val="00120EAA"/>
    <w:rsid w:val="00120FBA"/>
    <w:rsid w:val="001210E3"/>
    <w:rsid w:val="001211E4"/>
    <w:rsid w:val="00121468"/>
    <w:rsid w:val="0012192C"/>
    <w:rsid w:val="00121C1B"/>
    <w:rsid w:val="00122EF3"/>
    <w:rsid w:val="00123325"/>
    <w:rsid w:val="00124A53"/>
    <w:rsid w:val="00124B51"/>
    <w:rsid w:val="00124BE5"/>
    <w:rsid w:val="0012521A"/>
    <w:rsid w:val="00125225"/>
    <w:rsid w:val="00125350"/>
    <w:rsid w:val="00125420"/>
    <w:rsid w:val="00125FE8"/>
    <w:rsid w:val="00126FEE"/>
    <w:rsid w:val="001316E8"/>
    <w:rsid w:val="001319E1"/>
    <w:rsid w:val="00131D33"/>
    <w:rsid w:val="00132142"/>
    <w:rsid w:val="00132342"/>
    <w:rsid w:val="001332CF"/>
    <w:rsid w:val="00133538"/>
    <w:rsid w:val="00134DA9"/>
    <w:rsid w:val="00135D6F"/>
    <w:rsid w:val="00136BFF"/>
    <w:rsid w:val="001375E9"/>
    <w:rsid w:val="00137931"/>
    <w:rsid w:val="00137ED9"/>
    <w:rsid w:val="00140000"/>
    <w:rsid w:val="001409C6"/>
    <w:rsid w:val="00140BBF"/>
    <w:rsid w:val="00141014"/>
    <w:rsid w:val="00141F6B"/>
    <w:rsid w:val="00142080"/>
    <w:rsid w:val="00142FD4"/>
    <w:rsid w:val="00143194"/>
    <w:rsid w:val="00143307"/>
    <w:rsid w:val="00143589"/>
    <w:rsid w:val="00143A19"/>
    <w:rsid w:val="001440FA"/>
    <w:rsid w:val="00144325"/>
    <w:rsid w:val="00145878"/>
    <w:rsid w:val="00146991"/>
    <w:rsid w:val="00146B77"/>
    <w:rsid w:val="00146F97"/>
    <w:rsid w:val="00147B88"/>
    <w:rsid w:val="00150623"/>
    <w:rsid w:val="001508F0"/>
    <w:rsid w:val="00152A9F"/>
    <w:rsid w:val="001536D7"/>
    <w:rsid w:val="00153758"/>
    <w:rsid w:val="00153B7E"/>
    <w:rsid w:val="00154058"/>
    <w:rsid w:val="00154561"/>
    <w:rsid w:val="00154E56"/>
    <w:rsid w:val="00155CC2"/>
    <w:rsid w:val="001571AD"/>
    <w:rsid w:val="00157EE8"/>
    <w:rsid w:val="001616DB"/>
    <w:rsid w:val="00161A18"/>
    <w:rsid w:val="00161ACC"/>
    <w:rsid w:val="00162A3A"/>
    <w:rsid w:val="001641C2"/>
    <w:rsid w:val="00164544"/>
    <w:rsid w:val="00164B41"/>
    <w:rsid w:val="00165520"/>
    <w:rsid w:val="00166AE0"/>
    <w:rsid w:val="00167176"/>
    <w:rsid w:val="00167A49"/>
    <w:rsid w:val="00167A76"/>
    <w:rsid w:val="00172281"/>
    <w:rsid w:val="00172514"/>
    <w:rsid w:val="00172B9D"/>
    <w:rsid w:val="001740DD"/>
    <w:rsid w:val="00174419"/>
    <w:rsid w:val="00174508"/>
    <w:rsid w:val="001745C9"/>
    <w:rsid w:val="001750EB"/>
    <w:rsid w:val="0017581C"/>
    <w:rsid w:val="00175F12"/>
    <w:rsid w:val="001761A6"/>
    <w:rsid w:val="00176494"/>
    <w:rsid w:val="0017652F"/>
    <w:rsid w:val="00177617"/>
    <w:rsid w:val="00180099"/>
    <w:rsid w:val="00181A11"/>
    <w:rsid w:val="001824A1"/>
    <w:rsid w:val="00182971"/>
    <w:rsid w:val="00182D92"/>
    <w:rsid w:val="001830CB"/>
    <w:rsid w:val="00184353"/>
    <w:rsid w:val="00185C76"/>
    <w:rsid w:val="00185E4D"/>
    <w:rsid w:val="0018609A"/>
    <w:rsid w:val="00186799"/>
    <w:rsid w:val="00191D7F"/>
    <w:rsid w:val="00191E0B"/>
    <w:rsid w:val="00191E31"/>
    <w:rsid w:val="00192211"/>
    <w:rsid w:val="001922BC"/>
    <w:rsid w:val="0019397D"/>
    <w:rsid w:val="001939C5"/>
    <w:rsid w:val="00193C93"/>
    <w:rsid w:val="00194304"/>
    <w:rsid w:val="001943A8"/>
    <w:rsid w:val="001950E4"/>
    <w:rsid w:val="00195DE4"/>
    <w:rsid w:val="001964AB"/>
    <w:rsid w:val="001A0211"/>
    <w:rsid w:val="001A10A1"/>
    <w:rsid w:val="001A173B"/>
    <w:rsid w:val="001A1782"/>
    <w:rsid w:val="001A2A1C"/>
    <w:rsid w:val="001A4719"/>
    <w:rsid w:val="001A4808"/>
    <w:rsid w:val="001A4CCF"/>
    <w:rsid w:val="001A5ADE"/>
    <w:rsid w:val="001A5BA1"/>
    <w:rsid w:val="001A5CE9"/>
    <w:rsid w:val="001A5E15"/>
    <w:rsid w:val="001A6A01"/>
    <w:rsid w:val="001A73DB"/>
    <w:rsid w:val="001A7FB5"/>
    <w:rsid w:val="001B113B"/>
    <w:rsid w:val="001B12B3"/>
    <w:rsid w:val="001B13EC"/>
    <w:rsid w:val="001B23C8"/>
    <w:rsid w:val="001B3305"/>
    <w:rsid w:val="001B3D99"/>
    <w:rsid w:val="001B3DB2"/>
    <w:rsid w:val="001B4FE0"/>
    <w:rsid w:val="001B5408"/>
    <w:rsid w:val="001B54A4"/>
    <w:rsid w:val="001B5F8A"/>
    <w:rsid w:val="001B61DE"/>
    <w:rsid w:val="001B6EC2"/>
    <w:rsid w:val="001C021F"/>
    <w:rsid w:val="001C0BF6"/>
    <w:rsid w:val="001C1377"/>
    <w:rsid w:val="001C1CD6"/>
    <w:rsid w:val="001C33E7"/>
    <w:rsid w:val="001C39B1"/>
    <w:rsid w:val="001C4A16"/>
    <w:rsid w:val="001C66B9"/>
    <w:rsid w:val="001C6860"/>
    <w:rsid w:val="001C6F12"/>
    <w:rsid w:val="001C7D45"/>
    <w:rsid w:val="001D072D"/>
    <w:rsid w:val="001D1C0A"/>
    <w:rsid w:val="001D3066"/>
    <w:rsid w:val="001D4116"/>
    <w:rsid w:val="001D422A"/>
    <w:rsid w:val="001D4FDB"/>
    <w:rsid w:val="001D56FE"/>
    <w:rsid w:val="001D616D"/>
    <w:rsid w:val="001E087D"/>
    <w:rsid w:val="001E0F8C"/>
    <w:rsid w:val="001E1F65"/>
    <w:rsid w:val="001E3066"/>
    <w:rsid w:val="001E3EC1"/>
    <w:rsid w:val="001E3F13"/>
    <w:rsid w:val="001E4945"/>
    <w:rsid w:val="001E5564"/>
    <w:rsid w:val="001E559B"/>
    <w:rsid w:val="001E5B0A"/>
    <w:rsid w:val="001E61CC"/>
    <w:rsid w:val="001E626F"/>
    <w:rsid w:val="001E63D7"/>
    <w:rsid w:val="001E642B"/>
    <w:rsid w:val="001E68BA"/>
    <w:rsid w:val="001F0D4C"/>
    <w:rsid w:val="001F1A1E"/>
    <w:rsid w:val="001F213E"/>
    <w:rsid w:val="001F25A1"/>
    <w:rsid w:val="001F3131"/>
    <w:rsid w:val="001F7539"/>
    <w:rsid w:val="001F79B0"/>
    <w:rsid w:val="002000AB"/>
    <w:rsid w:val="00200369"/>
    <w:rsid w:val="00200602"/>
    <w:rsid w:val="00200715"/>
    <w:rsid w:val="0020132D"/>
    <w:rsid w:val="00201C80"/>
    <w:rsid w:val="002022E4"/>
    <w:rsid w:val="002042CE"/>
    <w:rsid w:val="002043AB"/>
    <w:rsid w:val="00204598"/>
    <w:rsid w:val="00204646"/>
    <w:rsid w:val="00205F0D"/>
    <w:rsid w:val="0020624B"/>
    <w:rsid w:val="0020624F"/>
    <w:rsid w:val="00206778"/>
    <w:rsid w:val="00206F0C"/>
    <w:rsid w:val="002074BC"/>
    <w:rsid w:val="00207C2B"/>
    <w:rsid w:val="0021120E"/>
    <w:rsid w:val="0021123F"/>
    <w:rsid w:val="002119CD"/>
    <w:rsid w:val="00212926"/>
    <w:rsid w:val="002142E5"/>
    <w:rsid w:val="00214553"/>
    <w:rsid w:val="002146F3"/>
    <w:rsid w:val="00215B54"/>
    <w:rsid w:val="00215BF5"/>
    <w:rsid w:val="0022150E"/>
    <w:rsid w:val="00223383"/>
    <w:rsid w:val="00223431"/>
    <w:rsid w:val="002234B8"/>
    <w:rsid w:val="0022409B"/>
    <w:rsid w:val="00224896"/>
    <w:rsid w:val="00224F56"/>
    <w:rsid w:val="002250ED"/>
    <w:rsid w:val="00225EAB"/>
    <w:rsid w:val="002262FD"/>
    <w:rsid w:val="002269C8"/>
    <w:rsid w:val="00226C6E"/>
    <w:rsid w:val="002270E0"/>
    <w:rsid w:val="00230766"/>
    <w:rsid w:val="0023193A"/>
    <w:rsid w:val="00231F7E"/>
    <w:rsid w:val="00232FB8"/>
    <w:rsid w:val="00233CB5"/>
    <w:rsid w:val="00234138"/>
    <w:rsid w:val="00234998"/>
    <w:rsid w:val="00234EF4"/>
    <w:rsid w:val="0023550D"/>
    <w:rsid w:val="0023609E"/>
    <w:rsid w:val="0023662E"/>
    <w:rsid w:val="002369DF"/>
    <w:rsid w:val="00236EC5"/>
    <w:rsid w:val="00237397"/>
    <w:rsid w:val="0023783B"/>
    <w:rsid w:val="002418DA"/>
    <w:rsid w:val="00242D43"/>
    <w:rsid w:val="0024313D"/>
    <w:rsid w:val="0024329A"/>
    <w:rsid w:val="002434FD"/>
    <w:rsid w:val="00243A7B"/>
    <w:rsid w:val="00243E64"/>
    <w:rsid w:val="002457C4"/>
    <w:rsid w:val="00245F83"/>
    <w:rsid w:val="0024608B"/>
    <w:rsid w:val="00246292"/>
    <w:rsid w:val="002475D2"/>
    <w:rsid w:val="00247F6A"/>
    <w:rsid w:val="002503E1"/>
    <w:rsid w:val="00250DFD"/>
    <w:rsid w:val="0025141A"/>
    <w:rsid w:val="00252052"/>
    <w:rsid w:val="00252AAE"/>
    <w:rsid w:val="0025412F"/>
    <w:rsid w:val="00256290"/>
    <w:rsid w:val="00256C4F"/>
    <w:rsid w:val="0025703A"/>
    <w:rsid w:val="00260385"/>
    <w:rsid w:val="00260F9A"/>
    <w:rsid w:val="00263F28"/>
    <w:rsid w:val="00263FBE"/>
    <w:rsid w:val="00265CA5"/>
    <w:rsid w:val="00265EF2"/>
    <w:rsid w:val="00266C7F"/>
    <w:rsid w:val="002672E1"/>
    <w:rsid w:val="002703D2"/>
    <w:rsid w:val="002719C6"/>
    <w:rsid w:val="002727B6"/>
    <w:rsid w:val="002731B6"/>
    <w:rsid w:val="00275619"/>
    <w:rsid w:val="00275DA5"/>
    <w:rsid w:val="0028048D"/>
    <w:rsid w:val="00283278"/>
    <w:rsid w:val="00283394"/>
    <w:rsid w:val="00283C86"/>
    <w:rsid w:val="002840FA"/>
    <w:rsid w:val="00284884"/>
    <w:rsid w:val="00284978"/>
    <w:rsid w:val="00284FA9"/>
    <w:rsid w:val="002851AE"/>
    <w:rsid w:val="002856D1"/>
    <w:rsid w:val="00285924"/>
    <w:rsid w:val="00285E97"/>
    <w:rsid w:val="00287084"/>
    <w:rsid w:val="00291065"/>
    <w:rsid w:val="002930B1"/>
    <w:rsid w:val="0029321D"/>
    <w:rsid w:val="00293905"/>
    <w:rsid w:val="00295195"/>
    <w:rsid w:val="0029585D"/>
    <w:rsid w:val="002959AC"/>
    <w:rsid w:val="00295EB9"/>
    <w:rsid w:val="00296D19"/>
    <w:rsid w:val="002A025D"/>
    <w:rsid w:val="002A154F"/>
    <w:rsid w:val="002A1760"/>
    <w:rsid w:val="002A27FB"/>
    <w:rsid w:val="002A2BA2"/>
    <w:rsid w:val="002A33F4"/>
    <w:rsid w:val="002A3FC7"/>
    <w:rsid w:val="002A444D"/>
    <w:rsid w:val="002A4578"/>
    <w:rsid w:val="002A4A38"/>
    <w:rsid w:val="002A5474"/>
    <w:rsid w:val="002A63FA"/>
    <w:rsid w:val="002A69A2"/>
    <w:rsid w:val="002A7412"/>
    <w:rsid w:val="002A7E1D"/>
    <w:rsid w:val="002B017C"/>
    <w:rsid w:val="002B01C1"/>
    <w:rsid w:val="002B26E9"/>
    <w:rsid w:val="002B2D0C"/>
    <w:rsid w:val="002B3143"/>
    <w:rsid w:val="002B327E"/>
    <w:rsid w:val="002B3C2C"/>
    <w:rsid w:val="002B60B3"/>
    <w:rsid w:val="002B71D4"/>
    <w:rsid w:val="002B761A"/>
    <w:rsid w:val="002B7636"/>
    <w:rsid w:val="002B7826"/>
    <w:rsid w:val="002C01F3"/>
    <w:rsid w:val="002C050D"/>
    <w:rsid w:val="002C36B6"/>
    <w:rsid w:val="002C3A21"/>
    <w:rsid w:val="002C4618"/>
    <w:rsid w:val="002C463F"/>
    <w:rsid w:val="002C471F"/>
    <w:rsid w:val="002C48EB"/>
    <w:rsid w:val="002C611D"/>
    <w:rsid w:val="002C6FEC"/>
    <w:rsid w:val="002C7A04"/>
    <w:rsid w:val="002D1365"/>
    <w:rsid w:val="002D1897"/>
    <w:rsid w:val="002D44D1"/>
    <w:rsid w:val="002D48DA"/>
    <w:rsid w:val="002D5269"/>
    <w:rsid w:val="002D644A"/>
    <w:rsid w:val="002D7770"/>
    <w:rsid w:val="002D7975"/>
    <w:rsid w:val="002E0A89"/>
    <w:rsid w:val="002E2273"/>
    <w:rsid w:val="002E245B"/>
    <w:rsid w:val="002E24CC"/>
    <w:rsid w:val="002E3B2C"/>
    <w:rsid w:val="002E7861"/>
    <w:rsid w:val="002F02E3"/>
    <w:rsid w:val="002F0BB9"/>
    <w:rsid w:val="002F2092"/>
    <w:rsid w:val="002F2C11"/>
    <w:rsid w:val="002F2E1D"/>
    <w:rsid w:val="002F3246"/>
    <w:rsid w:val="002F3F4E"/>
    <w:rsid w:val="002F403E"/>
    <w:rsid w:val="002F5691"/>
    <w:rsid w:val="002F5887"/>
    <w:rsid w:val="002F6B78"/>
    <w:rsid w:val="002F765B"/>
    <w:rsid w:val="002F7E0F"/>
    <w:rsid w:val="00300587"/>
    <w:rsid w:val="00300A06"/>
    <w:rsid w:val="00301A6C"/>
    <w:rsid w:val="00302154"/>
    <w:rsid w:val="003025A7"/>
    <w:rsid w:val="00302646"/>
    <w:rsid w:val="00302674"/>
    <w:rsid w:val="0030283F"/>
    <w:rsid w:val="00303D2F"/>
    <w:rsid w:val="00303D62"/>
    <w:rsid w:val="00303D6F"/>
    <w:rsid w:val="00303EFD"/>
    <w:rsid w:val="00304502"/>
    <w:rsid w:val="00304F14"/>
    <w:rsid w:val="00305F70"/>
    <w:rsid w:val="0030638D"/>
    <w:rsid w:val="00306819"/>
    <w:rsid w:val="00306AF7"/>
    <w:rsid w:val="00307ED6"/>
    <w:rsid w:val="003102DC"/>
    <w:rsid w:val="00311344"/>
    <w:rsid w:val="00311A6D"/>
    <w:rsid w:val="00311AF0"/>
    <w:rsid w:val="00312500"/>
    <w:rsid w:val="003130FB"/>
    <w:rsid w:val="00314544"/>
    <w:rsid w:val="00316044"/>
    <w:rsid w:val="00316242"/>
    <w:rsid w:val="003163CC"/>
    <w:rsid w:val="00316490"/>
    <w:rsid w:val="00316E91"/>
    <w:rsid w:val="00316F69"/>
    <w:rsid w:val="00317C46"/>
    <w:rsid w:val="00317C6B"/>
    <w:rsid w:val="00320B55"/>
    <w:rsid w:val="00321F90"/>
    <w:rsid w:val="00322978"/>
    <w:rsid w:val="00322B38"/>
    <w:rsid w:val="00324208"/>
    <w:rsid w:val="003247F6"/>
    <w:rsid w:val="00324B63"/>
    <w:rsid w:val="00325270"/>
    <w:rsid w:val="0032560D"/>
    <w:rsid w:val="00325FD0"/>
    <w:rsid w:val="00327282"/>
    <w:rsid w:val="00327E59"/>
    <w:rsid w:val="003302CE"/>
    <w:rsid w:val="00330986"/>
    <w:rsid w:val="00330BC9"/>
    <w:rsid w:val="00332657"/>
    <w:rsid w:val="003328A5"/>
    <w:rsid w:val="00332C6D"/>
    <w:rsid w:val="00333513"/>
    <w:rsid w:val="003342E0"/>
    <w:rsid w:val="00334C8A"/>
    <w:rsid w:val="00335039"/>
    <w:rsid w:val="00335A4D"/>
    <w:rsid w:val="0033620A"/>
    <w:rsid w:val="003363E8"/>
    <w:rsid w:val="00336879"/>
    <w:rsid w:val="00336960"/>
    <w:rsid w:val="0033701A"/>
    <w:rsid w:val="0033790A"/>
    <w:rsid w:val="003409AB"/>
    <w:rsid w:val="00340F33"/>
    <w:rsid w:val="00342044"/>
    <w:rsid w:val="00342261"/>
    <w:rsid w:val="00342266"/>
    <w:rsid w:val="00343A33"/>
    <w:rsid w:val="00343E68"/>
    <w:rsid w:val="00345301"/>
    <w:rsid w:val="0034545A"/>
    <w:rsid w:val="003468C2"/>
    <w:rsid w:val="003477A1"/>
    <w:rsid w:val="0035008D"/>
    <w:rsid w:val="003505DE"/>
    <w:rsid w:val="0035101B"/>
    <w:rsid w:val="003518AC"/>
    <w:rsid w:val="00351CAC"/>
    <w:rsid w:val="00351E2B"/>
    <w:rsid w:val="00351F52"/>
    <w:rsid w:val="003523B5"/>
    <w:rsid w:val="003523DA"/>
    <w:rsid w:val="0035311D"/>
    <w:rsid w:val="00353153"/>
    <w:rsid w:val="003542A7"/>
    <w:rsid w:val="00354E2E"/>
    <w:rsid w:val="00357301"/>
    <w:rsid w:val="003601B6"/>
    <w:rsid w:val="00360203"/>
    <w:rsid w:val="003610C3"/>
    <w:rsid w:val="00361457"/>
    <w:rsid w:val="00361D2F"/>
    <w:rsid w:val="003620D5"/>
    <w:rsid w:val="0036238D"/>
    <w:rsid w:val="00362B24"/>
    <w:rsid w:val="003634C0"/>
    <w:rsid w:val="003637A9"/>
    <w:rsid w:val="00364DF0"/>
    <w:rsid w:val="00365109"/>
    <w:rsid w:val="003659E0"/>
    <w:rsid w:val="00365BE4"/>
    <w:rsid w:val="00366127"/>
    <w:rsid w:val="003708C7"/>
    <w:rsid w:val="0037096B"/>
    <w:rsid w:val="003718E6"/>
    <w:rsid w:val="00371AFC"/>
    <w:rsid w:val="0037269C"/>
    <w:rsid w:val="00372999"/>
    <w:rsid w:val="0037392F"/>
    <w:rsid w:val="00373B69"/>
    <w:rsid w:val="00374B35"/>
    <w:rsid w:val="00374C4C"/>
    <w:rsid w:val="00374CFD"/>
    <w:rsid w:val="00374F6A"/>
    <w:rsid w:val="00375990"/>
    <w:rsid w:val="00376226"/>
    <w:rsid w:val="00376ED8"/>
    <w:rsid w:val="00380D84"/>
    <w:rsid w:val="003812C9"/>
    <w:rsid w:val="003820FF"/>
    <w:rsid w:val="0038320A"/>
    <w:rsid w:val="0038356F"/>
    <w:rsid w:val="003848B6"/>
    <w:rsid w:val="00384963"/>
    <w:rsid w:val="00384B7D"/>
    <w:rsid w:val="00385648"/>
    <w:rsid w:val="0038696E"/>
    <w:rsid w:val="00386B27"/>
    <w:rsid w:val="0038761C"/>
    <w:rsid w:val="00387DC5"/>
    <w:rsid w:val="003903BC"/>
    <w:rsid w:val="00390636"/>
    <w:rsid w:val="003911FA"/>
    <w:rsid w:val="00391B22"/>
    <w:rsid w:val="00391F01"/>
    <w:rsid w:val="0039273C"/>
    <w:rsid w:val="00392AC3"/>
    <w:rsid w:val="00392EA4"/>
    <w:rsid w:val="003937CC"/>
    <w:rsid w:val="00393E63"/>
    <w:rsid w:val="00394D4D"/>
    <w:rsid w:val="003965AD"/>
    <w:rsid w:val="00397312"/>
    <w:rsid w:val="003973B2"/>
    <w:rsid w:val="003A017D"/>
    <w:rsid w:val="003A067E"/>
    <w:rsid w:val="003A1D92"/>
    <w:rsid w:val="003A25BE"/>
    <w:rsid w:val="003A30C7"/>
    <w:rsid w:val="003A3393"/>
    <w:rsid w:val="003A4693"/>
    <w:rsid w:val="003A492A"/>
    <w:rsid w:val="003A4C3D"/>
    <w:rsid w:val="003A4E7D"/>
    <w:rsid w:val="003A4F33"/>
    <w:rsid w:val="003A4F4B"/>
    <w:rsid w:val="003A56AA"/>
    <w:rsid w:val="003A6014"/>
    <w:rsid w:val="003A6299"/>
    <w:rsid w:val="003A70B2"/>
    <w:rsid w:val="003A7894"/>
    <w:rsid w:val="003B1061"/>
    <w:rsid w:val="003B18DD"/>
    <w:rsid w:val="003B3736"/>
    <w:rsid w:val="003B447E"/>
    <w:rsid w:val="003B5197"/>
    <w:rsid w:val="003B6F5E"/>
    <w:rsid w:val="003B6F9C"/>
    <w:rsid w:val="003C0543"/>
    <w:rsid w:val="003C0AEA"/>
    <w:rsid w:val="003C0F43"/>
    <w:rsid w:val="003C16C1"/>
    <w:rsid w:val="003C189C"/>
    <w:rsid w:val="003C1D7B"/>
    <w:rsid w:val="003C2311"/>
    <w:rsid w:val="003C2EA8"/>
    <w:rsid w:val="003C303E"/>
    <w:rsid w:val="003C37B1"/>
    <w:rsid w:val="003C473B"/>
    <w:rsid w:val="003C4CE5"/>
    <w:rsid w:val="003C4FB7"/>
    <w:rsid w:val="003C5360"/>
    <w:rsid w:val="003C5F85"/>
    <w:rsid w:val="003C6195"/>
    <w:rsid w:val="003C694F"/>
    <w:rsid w:val="003C7302"/>
    <w:rsid w:val="003C7669"/>
    <w:rsid w:val="003C7982"/>
    <w:rsid w:val="003D1817"/>
    <w:rsid w:val="003D2780"/>
    <w:rsid w:val="003D2873"/>
    <w:rsid w:val="003D2A5D"/>
    <w:rsid w:val="003D30AA"/>
    <w:rsid w:val="003D3150"/>
    <w:rsid w:val="003D3B00"/>
    <w:rsid w:val="003D48DF"/>
    <w:rsid w:val="003D55A1"/>
    <w:rsid w:val="003D664F"/>
    <w:rsid w:val="003D6698"/>
    <w:rsid w:val="003D6829"/>
    <w:rsid w:val="003D6945"/>
    <w:rsid w:val="003D6FED"/>
    <w:rsid w:val="003D7448"/>
    <w:rsid w:val="003D7A6E"/>
    <w:rsid w:val="003D7CB2"/>
    <w:rsid w:val="003E0C06"/>
    <w:rsid w:val="003E0F0A"/>
    <w:rsid w:val="003E166D"/>
    <w:rsid w:val="003E1D93"/>
    <w:rsid w:val="003E2007"/>
    <w:rsid w:val="003E26BA"/>
    <w:rsid w:val="003E27EF"/>
    <w:rsid w:val="003E30F5"/>
    <w:rsid w:val="003E4083"/>
    <w:rsid w:val="003E4109"/>
    <w:rsid w:val="003E5B54"/>
    <w:rsid w:val="003E7197"/>
    <w:rsid w:val="003E7A23"/>
    <w:rsid w:val="003E7DCF"/>
    <w:rsid w:val="003F077A"/>
    <w:rsid w:val="003F113A"/>
    <w:rsid w:val="003F15F7"/>
    <w:rsid w:val="003F160F"/>
    <w:rsid w:val="003F1BBB"/>
    <w:rsid w:val="003F28E0"/>
    <w:rsid w:val="003F2C56"/>
    <w:rsid w:val="003F2F92"/>
    <w:rsid w:val="003F43F4"/>
    <w:rsid w:val="003F445E"/>
    <w:rsid w:val="003F4545"/>
    <w:rsid w:val="003F460B"/>
    <w:rsid w:val="003F4FD0"/>
    <w:rsid w:val="003F72D1"/>
    <w:rsid w:val="003F7C5F"/>
    <w:rsid w:val="00400440"/>
    <w:rsid w:val="00401751"/>
    <w:rsid w:val="00401791"/>
    <w:rsid w:val="00401792"/>
    <w:rsid w:val="00401D50"/>
    <w:rsid w:val="004022A1"/>
    <w:rsid w:val="004024CE"/>
    <w:rsid w:val="004025BC"/>
    <w:rsid w:val="00402F85"/>
    <w:rsid w:val="004030FC"/>
    <w:rsid w:val="00403F6B"/>
    <w:rsid w:val="00404C14"/>
    <w:rsid w:val="00405EB5"/>
    <w:rsid w:val="004067DA"/>
    <w:rsid w:val="00407666"/>
    <w:rsid w:val="00407A5E"/>
    <w:rsid w:val="00410DAA"/>
    <w:rsid w:val="00411DD8"/>
    <w:rsid w:val="00412082"/>
    <w:rsid w:val="00412224"/>
    <w:rsid w:val="00412248"/>
    <w:rsid w:val="004127AF"/>
    <w:rsid w:val="00412B35"/>
    <w:rsid w:val="00412E0B"/>
    <w:rsid w:val="004132F7"/>
    <w:rsid w:val="004137B7"/>
    <w:rsid w:val="00413A5D"/>
    <w:rsid w:val="00413B5C"/>
    <w:rsid w:val="00413BFA"/>
    <w:rsid w:val="00413C23"/>
    <w:rsid w:val="00413CA3"/>
    <w:rsid w:val="00413D75"/>
    <w:rsid w:val="00414730"/>
    <w:rsid w:val="00416289"/>
    <w:rsid w:val="00417A92"/>
    <w:rsid w:val="0042035B"/>
    <w:rsid w:val="0042179B"/>
    <w:rsid w:val="004228EC"/>
    <w:rsid w:val="004229A5"/>
    <w:rsid w:val="00422A69"/>
    <w:rsid w:val="004246D8"/>
    <w:rsid w:val="00424A3F"/>
    <w:rsid w:val="0042668A"/>
    <w:rsid w:val="0042680D"/>
    <w:rsid w:val="004273D2"/>
    <w:rsid w:val="00431C51"/>
    <w:rsid w:val="00431D09"/>
    <w:rsid w:val="00431DF2"/>
    <w:rsid w:val="00432012"/>
    <w:rsid w:val="00432442"/>
    <w:rsid w:val="00432DDE"/>
    <w:rsid w:val="00433BCC"/>
    <w:rsid w:val="00434CFC"/>
    <w:rsid w:val="00435312"/>
    <w:rsid w:val="00436358"/>
    <w:rsid w:val="0043649A"/>
    <w:rsid w:val="0043700D"/>
    <w:rsid w:val="0043717E"/>
    <w:rsid w:val="0043772F"/>
    <w:rsid w:val="00440BBE"/>
    <w:rsid w:val="0044104E"/>
    <w:rsid w:val="00441163"/>
    <w:rsid w:val="004413CE"/>
    <w:rsid w:val="0044165E"/>
    <w:rsid w:val="00441796"/>
    <w:rsid w:val="004448A0"/>
    <w:rsid w:val="004449E0"/>
    <w:rsid w:val="00444A6F"/>
    <w:rsid w:val="00444FCF"/>
    <w:rsid w:val="004452D0"/>
    <w:rsid w:val="00445820"/>
    <w:rsid w:val="004466EB"/>
    <w:rsid w:val="0044716C"/>
    <w:rsid w:val="004472C2"/>
    <w:rsid w:val="0044753E"/>
    <w:rsid w:val="004478B8"/>
    <w:rsid w:val="00447E6A"/>
    <w:rsid w:val="004518E9"/>
    <w:rsid w:val="0045190B"/>
    <w:rsid w:val="00452059"/>
    <w:rsid w:val="004523B3"/>
    <w:rsid w:val="004525D1"/>
    <w:rsid w:val="00452C8B"/>
    <w:rsid w:val="00452EE8"/>
    <w:rsid w:val="00452FED"/>
    <w:rsid w:val="00453EF2"/>
    <w:rsid w:val="004545F9"/>
    <w:rsid w:val="00455210"/>
    <w:rsid w:val="004559B2"/>
    <w:rsid w:val="004602EF"/>
    <w:rsid w:val="00460D6D"/>
    <w:rsid w:val="00461B75"/>
    <w:rsid w:val="00461D4B"/>
    <w:rsid w:val="00461D64"/>
    <w:rsid w:val="004620D6"/>
    <w:rsid w:val="004622E8"/>
    <w:rsid w:val="004629A5"/>
    <w:rsid w:val="00464B80"/>
    <w:rsid w:val="004667C9"/>
    <w:rsid w:val="00466C03"/>
    <w:rsid w:val="00466E54"/>
    <w:rsid w:val="00466FB4"/>
    <w:rsid w:val="00466FC7"/>
    <w:rsid w:val="00467973"/>
    <w:rsid w:val="00467FBA"/>
    <w:rsid w:val="00470219"/>
    <w:rsid w:val="004705D7"/>
    <w:rsid w:val="0047091D"/>
    <w:rsid w:val="00470EF9"/>
    <w:rsid w:val="00471B59"/>
    <w:rsid w:val="00471EC2"/>
    <w:rsid w:val="0047200F"/>
    <w:rsid w:val="004725C0"/>
    <w:rsid w:val="00472762"/>
    <w:rsid w:val="00473457"/>
    <w:rsid w:val="0047357A"/>
    <w:rsid w:val="00473D8C"/>
    <w:rsid w:val="0047486A"/>
    <w:rsid w:val="00474A34"/>
    <w:rsid w:val="00475374"/>
    <w:rsid w:val="004754F7"/>
    <w:rsid w:val="00475AFF"/>
    <w:rsid w:val="004811D1"/>
    <w:rsid w:val="00481823"/>
    <w:rsid w:val="00481DA6"/>
    <w:rsid w:val="00481EC1"/>
    <w:rsid w:val="00483735"/>
    <w:rsid w:val="00484E65"/>
    <w:rsid w:val="00485B90"/>
    <w:rsid w:val="00486866"/>
    <w:rsid w:val="004873D4"/>
    <w:rsid w:val="004877A5"/>
    <w:rsid w:val="00491174"/>
    <w:rsid w:val="00491313"/>
    <w:rsid w:val="004924C9"/>
    <w:rsid w:val="004940FF"/>
    <w:rsid w:val="00494B3A"/>
    <w:rsid w:val="00494B84"/>
    <w:rsid w:val="00494C16"/>
    <w:rsid w:val="0049529D"/>
    <w:rsid w:val="004967C1"/>
    <w:rsid w:val="0049682A"/>
    <w:rsid w:val="00496B06"/>
    <w:rsid w:val="00497685"/>
    <w:rsid w:val="00497CC1"/>
    <w:rsid w:val="00497FF2"/>
    <w:rsid w:val="004A3399"/>
    <w:rsid w:val="004A3C08"/>
    <w:rsid w:val="004A593B"/>
    <w:rsid w:val="004A623D"/>
    <w:rsid w:val="004A6D67"/>
    <w:rsid w:val="004A71FB"/>
    <w:rsid w:val="004A7607"/>
    <w:rsid w:val="004A7A15"/>
    <w:rsid w:val="004B12E7"/>
    <w:rsid w:val="004B1C80"/>
    <w:rsid w:val="004B1E1E"/>
    <w:rsid w:val="004B22DB"/>
    <w:rsid w:val="004B38EC"/>
    <w:rsid w:val="004B3C95"/>
    <w:rsid w:val="004B4B69"/>
    <w:rsid w:val="004B6451"/>
    <w:rsid w:val="004B7DBB"/>
    <w:rsid w:val="004C0BD1"/>
    <w:rsid w:val="004C19EB"/>
    <w:rsid w:val="004C35BC"/>
    <w:rsid w:val="004C5D78"/>
    <w:rsid w:val="004C66CF"/>
    <w:rsid w:val="004C6E83"/>
    <w:rsid w:val="004C70E8"/>
    <w:rsid w:val="004D2018"/>
    <w:rsid w:val="004D20AE"/>
    <w:rsid w:val="004D26F0"/>
    <w:rsid w:val="004D541B"/>
    <w:rsid w:val="004D5DB0"/>
    <w:rsid w:val="004D66DD"/>
    <w:rsid w:val="004D71FD"/>
    <w:rsid w:val="004D7504"/>
    <w:rsid w:val="004E0435"/>
    <w:rsid w:val="004E1126"/>
    <w:rsid w:val="004E114C"/>
    <w:rsid w:val="004E1626"/>
    <w:rsid w:val="004E1905"/>
    <w:rsid w:val="004E2DAB"/>
    <w:rsid w:val="004E318D"/>
    <w:rsid w:val="004E3C98"/>
    <w:rsid w:val="004E3CF3"/>
    <w:rsid w:val="004E3D73"/>
    <w:rsid w:val="004E4949"/>
    <w:rsid w:val="004E598A"/>
    <w:rsid w:val="004E5D18"/>
    <w:rsid w:val="004E5D8A"/>
    <w:rsid w:val="004E6309"/>
    <w:rsid w:val="004E6F01"/>
    <w:rsid w:val="004E7359"/>
    <w:rsid w:val="004E74E3"/>
    <w:rsid w:val="004E7C8A"/>
    <w:rsid w:val="004F0491"/>
    <w:rsid w:val="004F0C08"/>
    <w:rsid w:val="004F12D2"/>
    <w:rsid w:val="004F1AD3"/>
    <w:rsid w:val="004F217F"/>
    <w:rsid w:val="004F21F4"/>
    <w:rsid w:val="004F3CD6"/>
    <w:rsid w:val="004F4212"/>
    <w:rsid w:val="004F4352"/>
    <w:rsid w:val="004F5D15"/>
    <w:rsid w:val="004F7F9C"/>
    <w:rsid w:val="00500159"/>
    <w:rsid w:val="00501BCF"/>
    <w:rsid w:val="00501BD0"/>
    <w:rsid w:val="00503223"/>
    <w:rsid w:val="00503359"/>
    <w:rsid w:val="00504BA8"/>
    <w:rsid w:val="00505176"/>
    <w:rsid w:val="00506689"/>
    <w:rsid w:val="00506DDD"/>
    <w:rsid w:val="005071A8"/>
    <w:rsid w:val="00507EBD"/>
    <w:rsid w:val="005102A6"/>
    <w:rsid w:val="00510B11"/>
    <w:rsid w:val="00510BA3"/>
    <w:rsid w:val="005112CB"/>
    <w:rsid w:val="00511CCA"/>
    <w:rsid w:val="0051243B"/>
    <w:rsid w:val="00513131"/>
    <w:rsid w:val="00513BCD"/>
    <w:rsid w:val="00513C44"/>
    <w:rsid w:val="005141E8"/>
    <w:rsid w:val="0051440F"/>
    <w:rsid w:val="00515166"/>
    <w:rsid w:val="0051571F"/>
    <w:rsid w:val="00515B80"/>
    <w:rsid w:val="00516DA1"/>
    <w:rsid w:val="00520876"/>
    <w:rsid w:val="005209CB"/>
    <w:rsid w:val="00521220"/>
    <w:rsid w:val="00521F33"/>
    <w:rsid w:val="0052278C"/>
    <w:rsid w:val="00522DA2"/>
    <w:rsid w:val="005238ED"/>
    <w:rsid w:val="00524D40"/>
    <w:rsid w:val="005260DB"/>
    <w:rsid w:val="00526361"/>
    <w:rsid w:val="005306D9"/>
    <w:rsid w:val="005313CB"/>
    <w:rsid w:val="005322A2"/>
    <w:rsid w:val="00532308"/>
    <w:rsid w:val="00532546"/>
    <w:rsid w:val="00532EDF"/>
    <w:rsid w:val="005337F5"/>
    <w:rsid w:val="0053481B"/>
    <w:rsid w:val="00536C1D"/>
    <w:rsid w:val="005376AD"/>
    <w:rsid w:val="0054044F"/>
    <w:rsid w:val="00542D7E"/>
    <w:rsid w:val="00543CBC"/>
    <w:rsid w:val="005444E5"/>
    <w:rsid w:val="00544D65"/>
    <w:rsid w:val="00544FEF"/>
    <w:rsid w:val="0054553B"/>
    <w:rsid w:val="005456FD"/>
    <w:rsid w:val="00547335"/>
    <w:rsid w:val="00547400"/>
    <w:rsid w:val="00551DA9"/>
    <w:rsid w:val="0055238C"/>
    <w:rsid w:val="00552EA6"/>
    <w:rsid w:val="005532A2"/>
    <w:rsid w:val="005533ED"/>
    <w:rsid w:val="005534C8"/>
    <w:rsid w:val="00554AC7"/>
    <w:rsid w:val="00554CE9"/>
    <w:rsid w:val="00556F1A"/>
    <w:rsid w:val="00561C8E"/>
    <w:rsid w:val="00562417"/>
    <w:rsid w:val="00563114"/>
    <w:rsid w:val="005632DD"/>
    <w:rsid w:val="00563939"/>
    <w:rsid w:val="00564ABD"/>
    <w:rsid w:val="00564BB0"/>
    <w:rsid w:val="00564DC1"/>
    <w:rsid w:val="00564F42"/>
    <w:rsid w:val="005664ED"/>
    <w:rsid w:val="005666F7"/>
    <w:rsid w:val="00566BC2"/>
    <w:rsid w:val="0056713B"/>
    <w:rsid w:val="00567267"/>
    <w:rsid w:val="005714C8"/>
    <w:rsid w:val="00571B9D"/>
    <w:rsid w:val="00572B81"/>
    <w:rsid w:val="00573A65"/>
    <w:rsid w:val="0057678C"/>
    <w:rsid w:val="00580176"/>
    <w:rsid w:val="00580274"/>
    <w:rsid w:val="00580535"/>
    <w:rsid w:val="00580B76"/>
    <w:rsid w:val="00580EC3"/>
    <w:rsid w:val="00581CA6"/>
    <w:rsid w:val="00582180"/>
    <w:rsid w:val="00582E04"/>
    <w:rsid w:val="0058364A"/>
    <w:rsid w:val="005840E7"/>
    <w:rsid w:val="0058508D"/>
    <w:rsid w:val="00585659"/>
    <w:rsid w:val="00585EA3"/>
    <w:rsid w:val="00586D3C"/>
    <w:rsid w:val="0058758A"/>
    <w:rsid w:val="0059013F"/>
    <w:rsid w:val="0059079D"/>
    <w:rsid w:val="005909AF"/>
    <w:rsid w:val="00590D29"/>
    <w:rsid w:val="0059375A"/>
    <w:rsid w:val="005966D1"/>
    <w:rsid w:val="0059721F"/>
    <w:rsid w:val="00597510"/>
    <w:rsid w:val="00597E6E"/>
    <w:rsid w:val="005A017B"/>
    <w:rsid w:val="005A09E2"/>
    <w:rsid w:val="005A0FEC"/>
    <w:rsid w:val="005A13FA"/>
    <w:rsid w:val="005A194A"/>
    <w:rsid w:val="005A1E29"/>
    <w:rsid w:val="005A257E"/>
    <w:rsid w:val="005A32D3"/>
    <w:rsid w:val="005A432B"/>
    <w:rsid w:val="005A4FA7"/>
    <w:rsid w:val="005B18AE"/>
    <w:rsid w:val="005B1E06"/>
    <w:rsid w:val="005B33E1"/>
    <w:rsid w:val="005B3F8B"/>
    <w:rsid w:val="005B587B"/>
    <w:rsid w:val="005B61C0"/>
    <w:rsid w:val="005C2206"/>
    <w:rsid w:val="005C2E22"/>
    <w:rsid w:val="005C2EEE"/>
    <w:rsid w:val="005C3D66"/>
    <w:rsid w:val="005C3FA7"/>
    <w:rsid w:val="005C3FDE"/>
    <w:rsid w:val="005C4917"/>
    <w:rsid w:val="005C4B28"/>
    <w:rsid w:val="005C5055"/>
    <w:rsid w:val="005C5A38"/>
    <w:rsid w:val="005C67A7"/>
    <w:rsid w:val="005D0359"/>
    <w:rsid w:val="005D07F0"/>
    <w:rsid w:val="005D0C7F"/>
    <w:rsid w:val="005D20FB"/>
    <w:rsid w:val="005D4411"/>
    <w:rsid w:val="005D4B02"/>
    <w:rsid w:val="005D54DB"/>
    <w:rsid w:val="005D6B41"/>
    <w:rsid w:val="005D7098"/>
    <w:rsid w:val="005E041E"/>
    <w:rsid w:val="005E43A6"/>
    <w:rsid w:val="005E6A37"/>
    <w:rsid w:val="005E7054"/>
    <w:rsid w:val="005E719C"/>
    <w:rsid w:val="005F00D1"/>
    <w:rsid w:val="005F15F1"/>
    <w:rsid w:val="005F2611"/>
    <w:rsid w:val="005F26D1"/>
    <w:rsid w:val="005F39A6"/>
    <w:rsid w:val="005F3E66"/>
    <w:rsid w:val="005F3E99"/>
    <w:rsid w:val="005F5486"/>
    <w:rsid w:val="005F6524"/>
    <w:rsid w:val="005F6ADD"/>
    <w:rsid w:val="005F748D"/>
    <w:rsid w:val="005F7BEF"/>
    <w:rsid w:val="005F7E7C"/>
    <w:rsid w:val="0060072A"/>
    <w:rsid w:val="006009B5"/>
    <w:rsid w:val="00601B3E"/>
    <w:rsid w:val="00602A5B"/>
    <w:rsid w:val="0060313D"/>
    <w:rsid w:val="0060442B"/>
    <w:rsid w:val="006072B4"/>
    <w:rsid w:val="006079E5"/>
    <w:rsid w:val="006113F0"/>
    <w:rsid w:val="00611A90"/>
    <w:rsid w:val="00611C43"/>
    <w:rsid w:val="006129B6"/>
    <w:rsid w:val="00613A3B"/>
    <w:rsid w:val="0061422C"/>
    <w:rsid w:val="0061443E"/>
    <w:rsid w:val="0061515E"/>
    <w:rsid w:val="00616468"/>
    <w:rsid w:val="00616866"/>
    <w:rsid w:val="00616EBB"/>
    <w:rsid w:val="006175F4"/>
    <w:rsid w:val="00617F79"/>
    <w:rsid w:val="00620CCF"/>
    <w:rsid w:val="00621742"/>
    <w:rsid w:val="00621C27"/>
    <w:rsid w:val="006221E1"/>
    <w:rsid w:val="00622E71"/>
    <w:rsid w:val="006232EB"/>
    <w:rsid w:val="00623C68"/>
    <w:rsid w:val="00625485"/>
    <w:rsid w:val="006263BE"/>
    <w:rsid w:val="006263F4"/>
    <w:rsid w:val="006306D4"/>
    <w:rsid w:val="00630D48"/>
    <w:rsid w:val="006311AE"/>
    <w:rsid w:val="0063152F"/>
    <w:rsid w:val="00631C60"/>
    <w:rsid w:val="006337C0"/>
    <w:rsid w:val="00634EA9"/>
    <w:rsid w:val="006353E2"/>
    <w:rsid w:val="00635748"/>
    <w:rsid w:val="0063691A"/>
    <w:rsid w:val="00636FEB"/>
    <w:rsid w:val="00640D6E"/>
    <w:rsid w:val="006414DD"/>
    <w:rsid w:val="0064347B"/>
    <w:rsid w:val="006436D7"/>
    <w:rsid w:val="0064374C"/>
    <w:rsid w:val="006438FD"/>
    <w:rsid w:val="00643F5D"/>
    <w:rsid w:val="00644BC9"/>
    <w:rsid w:val="00644D63"/>
    <w:rsid w:val="006452A3"/>
    <w:rsid w:val="006452BA"/>
    <w:rsid w:val="006467DE"/>
    <w:rsid w:val="006469FE"/>
    <w:rsid w:val="0064758C"/>
    <w:rsid w:val="00650675"/>
    <w:rsid w:val="006509B4"/>
    <w:rsid w:val="00651C64"/>
    <w:rsid w:val="00652514"/>
    <w:rsid w:val="0065307C"/>
    <w:rsid w:val="006532E2"/>
    <w:rsid w:val="00653A21"/>
    <w:rsid w:val="00653C94"/>
    <w:rsid w:val="006550B8"/>
    <w:rsid w:val="006550D1"/>
    <w:rsid w:val="006558B7"/>
    <w:rsid w:val="0065600A"/>
    <w:rsid w:val="0065626B"/>
    <w:rsid w:val="006562C2"/>
    <w:rsid w:val="00657A5C"/>
    <w:rsid w:val="00660953"/>
    <w:rsid w:val="00662114"/>
    <w:rsid w:val="00663A61"/>
    <w:rsid w:val="00663D2F"/>
    <w:rsid w:val="006652C7"/>
    <w:rsid w:val="00665CDE"/>
    <w:rsid w:val="0066650C"/>
    <w:rsid w:val="006674AF"/>
    <w:rsid w:val="00670229"/>
    <w:rsid w:val="0067143A"/>
    <w:rsid w:val="00671AE0"/>
    <w:rsid w:val="0067328B"/>
    <w:rsid w:val="00673962"/>
    <w:rsid w:val="00673F9C"/>
    <w:rsid w:val="0067478E"/>
    <w:rsid w:val="006825CF"/>
    <w:rsid w:val="00684018"/>
    <w:rsid w:val="00684F1D"/>
    <w:rsid w:val="00687189"/>
    <w:rsid w:val="006874E5"/>
    <w:rsid w:val="0068750D"/>
    <w:rsid w:val="006875D6"/>
    <w:rsid w:val="0069063B"/>
    <w:rsid w:val="0069085D"/>
    <w:rsid w:val="00690A51"/>
    <w:rsid w:val="00690CF7"/>
    <w:rsid w:val="00690DA6"/>
    <w:rsid w:val="00692DCF"/>
    <w:rsid w:val="00692DDA"/>
    <w:rsid w:val="00694E0B"/>
    <w:rsid w:val="00694F58"/>
    <w:rsid w:val="00697402"/>
    <w:rsid w:val="006976D9"/>
    <w:rsid w:val="00697858"/>
    <w:rsid w:val="006A015B"/>
    <w:rsid w:val="006A0BDB"/>
    <w:rsid w:val="006A1222"/>
    <w:rsid w:val="006A28C0"/>
    <w:rsid w:val="006A297F"/>
    <w:rsid w:val="006A29E1"/>
    <w:rsid w:val="006A3235"/>
    <w:rsid w:val="006A380D"/>
    <w:rsid w:val="006A4261"/>
    <w:rsid w:val="006A461C"/>
    <w:rsid w:val="006A496F"/>
    <w:rsid w:val="006A4999"/>
    <w:rsid w:val="006A54D2"/>
    <w:rsid w:val="006A634C"/>
    <w:rsid w:val="006A7A9B"/>
    <w:rsid w:val="006B1C59"/>
    <w:rsid w:val="006B27E7"/>
    <w:rsid w:val="006B2A84"/>
    <w:rsid w:val="006B32CE"/>
    <w:rsid w:val="006B3409"/>
    <w:rsid w:val="006B44AB"/>
    <w:rsid w:val="006B4523"/>
    <w:rsid w:val="006B5C8B"/>
    <w:rsid w:val="006B7117"/>
    <w:rsid w:val="006B7CA6"/>
    <w:rsid w:val="006C0278"/>
    <w:rsid w:val="006C1AF3"/>
    <w:rsid w:val="006C221F"/>
    <w:rsid w:val="006C2DE0"/>
    <w:rsid w:val="006C38AF"/>
    <w:rsid w:val="006C39D1"/>
    <w:rsid w:val="006C4369"/>
    <w:rsid w:val="006C5A55"/>
    <w:rsid w:val="006C5C1A"/>
    <w:rsid w:val="006C6045"/>
    <w:rsid w:val="006C6460"/>
    <w:rsid w:val="006C6608"/>
    <w:rsid w:val="006C67E6"/>
    <w:rsid w:val="006C68B7"/>
    <w:rsid w:val="006C7798"/>
    <w:rsid w:val="006C7883"/>
    <w:rsid w:val="006C7FCE"/>
    <w:rsid w:val="006D1B67"/>
    <w:rsid w:val="006D2C78"/>
    <w:rsid w:val="006D2EE1"/>
    <w:rsid w:val="006D3107"/>
    <w:rsid w:val="006D369A"/>
    <w:rsid w:val="006D3B97"/>
    <w:rsid w:val="006D3EDB"/>
    <w:rsid w:val="006D4620"/>
    <w:rsid w:val="006D47C9"/>
    <w:rsid w:val="006D4C1F"/>
    <w:rsid w:val="006D5A61"/>
    <w:rsid w:val="006D606A"/>
    <w:rsid w:val="006D609E"/>
    <w:rsid w:val="006D63A1"/>
    <w:rsid w:val="006D66E8"/>
    <w:rsid w:val="006D6847"/>
    <w:rsid w:val="006D70ED"/>
    <w:rsid w:val="006D7395"/>
    <w:rsid w:val="006D78A1"/>
    <w:rsid w:val="006D7D09"/>
    <w:rsid w:val="006D7FD2"/>
    <w:rsid w:val="006E08C0"/>
    <w:rsid w:val="006E090B"/>
    <w:rsid w:val="006E0A55"/>
    <w:rsid w:val="006E147D"/>
    <w:rsid w:val="006E15D1"/>
    <w:rsid w:val="006E1A6D"/>
    <w:rsid w:val="006E214D"/>
    <w:rsid w:val="006E244D"/>
    <w:rsid w:val="006E2DC2"/>
    <w:rsid w:val="006E39D0"/>
    <w:rsid w:val="006E73AA"/>
    <w:rsid w:val="006F03F2"/>
    <w:rsid w:val="006F0467"/>
    <w:rsid w:val="006F11E4"/>
    <w:rsid w:val="006F1C92"/>
    <w:rsid w:val="006F2D40"/>
    <w:rsid w:val="006F3380"/>
    <w:rsid w:val="006F58E0"/>
    <w:rsid w:val="006F62C7"/>
    <w:rsid w:val="007015D6"/>
    <w:rsid w:val="007018C0"/>
    <w:rsid w:val="00701F71"/>
    <w:rsid w:val="007023DF"/>
    <w:rsid w:val="007037E4"/>
    <w:rsid w:val="007046C4"/>
    <w:rsid w:val="007047C9"/>
    <w:rsid w:val="00706E37"/>
    <w:rsid w:val="007070D1"/>
    <w:rsid w:val="00707683"/>
    <w:rsid w:val="007079A9"/>
    <w:rsid w:val="00710157"/>
    <w:rsid w:val="007101B7"/>
    <w:rsid w:val="007103B2"/>
    <w:rsid w:val="007116D0"/>
    <w:rsid w:val="007133C2"/>
    <w:rsid w:val="00714715"/>
    <w:rsid w:val="00715357"/>
    <w:rsid w:val="0072026F"/>
    <w:rsid w:val="00721096"/>
    <w:rsid w:val="00721B74"/>
    <w:rsid w:val="00721E70"/>
    <w:rsid w:val="007221EF"/>
    <w:rsid w:val="0072285A"/>
    <w:rsid w:val="00722E17"/>
    <w:rsid w:val="0072335D"/>
    <w:rsid w:val="007238CA"/>
    <w:rsid w:val="0072396D"/>
    <w:rsid w:val="0072439A"/>
    <w:rsid w:val="00724453"/>
    <w:rsid w:val="007254BC"/>
    <w:rsid w:val="007254CF"/>
    <w:rsid w:val="007256A6"/>
    <w:rsid w:val="00726DE5"/>
    <w:rsid w:val="0072779E"/>
    <w:rsid w:val="00727E92"/>
    <w:rsid w:val="0073062C"/>
    <w:rsid w:val="00730FB7"/>
    <w:rsid w:val="007319B6"/>
    <w:rsid w:val="00731CF9"/>
    <w:rsid w:val="00731F43"/>
    <w:rsid w:val="007320B6"/>
    <w:rsid w:val="0073397F"/>
    <w:rsid w:val="00733F72"/>
    <w:rsid w:val="007341CB"/>
    <w:rsid w:val="00735156"/>
    <w:rsid w:val="00735CCB"/>
    <w:rsid w:val="007360EC"/>
    <w:rsid w:val="007372B1"/>
    <w:rsid w:val="00740A8F"/>
    <w:rsid w:val="007420BD"/>
    <w:rsid w:val="00742305"/>
    <w:rsid w:val="007427F5"/>
    <w:rsid w:val="00742DC3"/>
    <w:rsid w:val="00742FF4"/>
    <w:rsid w:val="0074338D"/>
    <w:rsid w:val="00743E9B"/>
    <w:rsid w:val="00744898"/>
    <w:rsid w:val="00745033"/>
    <w:rsid w:val="007463BF"/>
    <w:rsid w:val="00746ECA"/>
    <w:rsid w:val="00750A31"/>
    <w:rsid w:val="0075153D"/>
    <w:rsid w:val="00753757"/>
    <w:rsid w:val="0075420F"/>
    <w:rsid w:val="007542FC"/>
    <w:rsid w:val="00754445"/>
    <w:rsid w:val="0075485B"/>
    <w:rsid w:val="00754B9D"/>
    <w:rsid w:val="00754F9C"/>
    <w:rsid w:val="00755802"/>
    <w:rsid w:val="00755E0A"/>
    <w:rsid w:val="0075641B"/>
    <w:rsid w:val="007573BA"/>
    <w:rsid w:val="0075768D"/>
    <w:rsid w:val="00757832"/>
    <w:rsid w:val="007613DF"/>
    <w:rsid w:val="00761696"/>
    <w:rsid w:val="00762001"/>
    <w:rsid w:val="00762E32"/>
    <w:rsid w:val="00763A16"/>
    <w:rsid w:val="00763DEC"/>
    <w:rsid w:val="00763E7C"/>
    <w:rsid w:val="007642A5"/>
    <w:rsid w:val="00766B2D"/>
    <w:rsid w:val="00767417"/>
    <w:rsid w:val="007678FF"/>
    <w:rsid w:val="0076796E"/>
    <w:rsid w:val="00770D89"/>
    <w:rsid w:val="00770FF3"/>
    <w:rsid w:val="00771C15"/>
    <w:rsid w:val="00772465"/>
    <w:rsid w:val="00772969"/>
    <w:rsid w:val="00773FF5"/>
    <w:rsid w:val="00774523"/>
    <w:rsid w:val="00775454"/>
    <w:rsid w:val="0077620B"/>
    <w:rsid w:val="00776283"/>
    <w:rsid w:val="007763FF"/>
    <w:rsid w:val="007764CA"/>
    <w:rsid w:val="00776EFB"/>
    <w:rsid w:val="007770C3"/>
    <w:rsid w:val="00777EA9"/>
    <w:rsid w:val="00780479"/>
    <w:rsid w:val="00781188"/>
    <w:rsid w:val="00781245"/>
    <w:rsid w:val="007823A1"/>
    <w:rsid w:val="00782BB4"/>
    <w:rsid w:val="0078300B"/>
    <w:rsid w:val="00783256"/>
    <w:rsid w:val="0078425A"/>
    <w:rsid w:val="0078459B"/>
    <w:rsid w:val="007856EB"/>
    <w:rsid w:val="0078610B"/>
    <w:rsid w:val="00786B6F"/>
    <w:rsid w:val="00787288"/>
    <w:rsid w:val="0078794E"/>
    <w:rsid w:val="00787C7E"/>
    <w:rsid w:val="00790F1B"/>
    <w:rsid w:val="00791526"/>
    <w:rsid w:val="00791B1A"/>
    <w:rsid w:val="00792BFD"/>
    <w:rsid w:val="007933AB"/>
    <w:rsid w:val="0079373C"/>
    <w:rsid w:val="00793D3C"/>
    <w:rsid w:val="00793E90"/>
    <w:rsid w:val="0079408C"/>
    <w:rsid w:val="007953AE"/>
    <w:rsid w:val="00795A7A"/>
    <w:rsid w:val="00796A8D"/>
    <w:rsid w:val="00796C21"/>
    <w:rsid w:val="007A03C1"/>
    <w:rsid w:val="007A0B21"/>
    <w:rsid w:val="007A1270"/>
    <w:rsid w:val="007A14C2"/>
    <w:rsid w:val="007A2A56"/>
    <w:rsid w:val="007A2F89"/>
    <w:rsid w:val="007A3014"/>
    <w:rsid w:val="007A444E"/>
    <w:rsid w:val="007A4E3B"/>
    <w:rsid w:val="007A5E09"/>
    <w:rsid w:val="007A6767"/>
    <w:rsid w:val="007A7215"/>
    <w:rsid w:val="007A7229"/>
    <w:rsid w:val="007A74A7"/>
    <w:rsid w:val="007A7FA9"/>
    <w:rsid w:val="007B02C7"/>
    <w:rsid w:val="007B044F"/>
    <w:rsid w:val="007B0D55"/>
    <w:rsid w:val="007B102E"/>
    <w:rsid w:val="007B19B3"/>
    <w:rsid w:val="007B27A2"/>
    <w:rsid w:val="007B2B81"/>
    <w:rsid w:val="007B2FE3"/>
    <w:rsid w:val="007B35D7"/>
    <w:rsid w:val="007B3D8F"/>
    <w:rsid w:val="007B4DD7"/>
    <w:rsid w:val="007B4E27"/>
    <w:rsid w:val="007B5323"/>
    <w:rsid w:val="007B559B"/>
    <w:rsid w:val="007B7390"/>
    <w:rsid w:val="007B74A6"/>
    <w:rsid w:val="007B7615"/>
    <w:rsid w:val="007B7C71"/>
    <w:rsid w:val="007B7ED8"/>
    <w:rsid w:val="007C0F67"/>
    <w:rsid w:val="007C1AA3"/>
    <w:rsid w:val="007C2908"/>
    <w:rsid w:val="007C2A2A"/>
    <w:rsid w:val="007C3297"/>
    <w:rsid w:val="007C5484"/>
    <w:rsid w:val="007C5692"/>
    <w:rsid w:val="007C62E4"/>
    <w:rsid w:val="007D048C"/>
    <w:rsid w:val="007D0AF6"/>
    <w:rsid w:val="007D14A0"/>
    <w:rsid w:val="007D24A6"/>
    <w:rsid w:val="007D32F4"/>
    <w:rsid w:val="007D365A"/>
    <w:rsid w:val="007D397F"/>
    <w:rsid w:val="007D4311"/>
    <w:rsid w:val="007D43D5"/>
    <w:rsid w:val="007D4D31"/>
    <w:rsid w:val="007D543B"/>
    <w:rsid w:val="007D5EB7"/>
    <w:rsid w:val="007D6D3A"/>
    <w:rsid w:val="007D7BE8"/>
    <w:rsid w:val="007E02F0"/>
    <w:rsid w:val="007E388D"/>
    <w:rsid w:val="007E3E02"/>
    <w:rsid w:val="007E5190"/>
    <w:rsid w:val="007E5996"/>
    <w:rsid w:val="007E5EA4"/>
    <w:rsid w:val="007E62F1"/>
    <w:rsid w:val="007E7235"/>
    <w:rsid w:val="007E78C4"/>
    <w:rsid w:val="007E7CAA"/>
    <w:rsid w:val="007F1B92"/>
    <w:rsid w:val="007F2721"/>
    <w:rsid w:val="007F30A3"/>
    <w:rsid w:val="007F3594"/>
    <w:rsid w:val="007F3EC9"/>
    <w:rsid w:val="007F447B"/>
    <w:rsid w:val="007F4B93"/>
    <w:rsid w:val="007F521F"/>
    <w:rsid w:val="007F6789"/>
    <w:rsid w:val="007F69CF"/>
    <w:rsid w:val="007F7445"/>
    <w:rsid w:val="008006F6"/>
    <w:rsid w:val="00800ADC"/>
    <w:rsid w:val="0080151D"/>
    <w:rsid w:val="00801C2F"/>
    <w:rsid w:val="00801D9F"/>
    <w:rsid w:val="00801DDB"/>
    <w:rsid w:val="008025DB"/>
    <w:rsid w:val="0080282E"/>
    <w:rsid w:val="008032AF"/>
    <w:rsid w:val="008051DD"/>
    <w:rsid w:val="00806C9A"/>
    <w:rsid w:val="0080776C"/>
    <w:rsid w:val="00807CB0"/>
    <w:rsid w:val="00810100"/>
    <w:rsid w:val="00810327"/>
    <w:rsid w:val="00810B55"/>
    <w:rsid w:val="008125A9"/>
    <w:rsid w:val="008134A7"/>
    <w:rsid w:val="0081399C"/>
    <w:rsid w:val="00813CAB"/>
    <w:rsid w:val="00813D03"/>
    <w:rsid w:val="00815627"/>
    <w:rsid w:val="0081611E"/>
    <w:rsid w:val="00816AA8"/>
    <w:rsid w:val="008206BA"/>
    <w:rsid w:val="00821501"/>
    <w:rsid w:val="00821B8F"/>
    <w:rsid w:val="00822AE7"/>
    <w:rsid w:val="0082428E"/>
    <w:rsid w:val="008242C8"/>
    <w:rsid w:val="00824397"/>
    <w:rsid w:val="0082504A"/>
    <w:rsid w:val="0082620E"/>
    <w:rsid w:val="00826810"/>
    <w:rsid w:val="00826ED2"/>
    <w:rsid w:val="0082720A"/>
    <w:rsid w:val="008276AE"/>
    <w:rsid w:val="00827C9D"/>
    <w:rsid w:val="00827C9F"/>
    <w:rsid w:val="008300FC"/>
    <w:rsid w:val="00831D59"/>
    <w:rsid w:val="0083252A"/>
    <w:rsid w:val="008325F7"/>
    <w:rsid w:val="00832FC1"/>
    <w:rsid w:val="00834711"/>
    <w:rsid w:val="00835D77"/>
    <w:rsid w:val="00836166"/>
    <w:rsid w:val="0083624E"/>
    <w:rsid w:val="0083626C"/>
    <w:rsid w:val="00836C16"/>
    <w:rsid w:val="00837839"/>
    <w:rsid w:val="00841AE3"/>
    <w:rsid w:val="00842F61"/>
    <w:rsid w:val="00843FFA"/>
    <w:rsid w:val="00845BE0"/>
    <w:rsid w:val="00845CE6"/>
    <w:rsid w:val="008462DF"/>
    <w:rsid w:val="008465AB"/>
    <w:rsid w:val="0084672C"/>
    <w:rsid w:val="00846F78"/>
    <w:rsid w:val="0085004F"/>
    <w:rsid w:val="008513AF"/>
    <w:rsid w:val="00851DF3"/>
    <w:rsid w:val="00852709"/>
    <w:rsid w:val="00853322"/>
    <w:rsid w:val="00853A4C"/>
    <w:rsid w:val="00853A4D"/>
    <w:rsid w:val="00853E4D"/>
    <w:rsid w:val="0085405B"/>
    <w:rsid w:val="00854615"/>
    <w:rsid w:val="008546D5"/>
    <w:rsid w:val="00854C16"/>
    <w:rsid w:val="00854EEF"/>
    <w:rsid w:val="00855D1A"/>
    <w:rsid w:val="008561F6"/>
    <w:rsid w:val="00857084"/>
    <w:rsid w:val="008574F5"/>
    <w:rsid w:val="008614E8"/>
    <w:rsid w:val="00861837"/>
    <w:rsid w:val="008619B7"/>
    <w:rsid w:val="00861F2F"/>
    <w:rsid w:val="008629C2"/>
    <w:rsid w:val="00862EFF"/>
    <w:rsid w:val="0086375D"/>
    <w:rsid w:val="00863919"/>
    <w:rsid w:val="00863D05"/>
    <w:rsid w:val="00864DB1"/>
    <w:rsid w:val="00865B9E"/>
    <w:rsid w:val="00866D50"/>
    <w:rsid w:val="008700E4"/>
    <w:rsid w:val="0087010E"/>
    <w:rsid w:val="00870A77"/>
    <w:rsid w:val="00870D82"/>
    <w:rsid w:val="008716C6"/>
    <w:rsid w:val="00871E14"/>
    <w:rsid w:val="0087240E"/>
    <w:rsid w:val="008734F0"/>
    <w:rsid w:val="00873E20"/>
    <w:rsid w:val="0087402D"/>
    <w:rsid w:val="0087428F"/>
    <w:rsid w:val="008743E1"/>
    <w:rsid w:val="0087442D"/>
    <w:rsid w:val="00876701"/>
    <w:rsid w:val="00876EF6"/>
    <w:rsid w:val="00877890"/>
    <w:rsid w:val="008779A4"/>
    <w:rsid w:val="00880BCA"/>
    <w:rsid w:val="00880CC3"/>
    <w:rsid w:val="008819D8"/>
    <w:rsid w:val="00882FA2"/>
    <w:rsid w:val="008845B2"/>
    <w:rsid w:val="00884925"/>
    <w:rsid w:val="008857F1"/>
    <w:rsid w:val="0088660D"/>
    <w:rsid w:val="0088666D"/>
    <w:rsid w:val="008869E2"/>
    <w:rsid w:val="00887414"/>
    <w:rsid w:val="00887D49"/>
    <w:rsid w:val="0089071E"/>
    <w:rsid w:val="00890D66"/>
    <w:rsid w:val="0089140A"/>
    <w:rsid w:val="00891701"/>
    <w:rsid w:val="00891899"/>
    <w:rsid w:val="00893C5B"/>
    <w:rsid w:val="00893DC8"/>
    <w:rsid w:val="00895209"/>
    <w:rsid w:val="0089636E"/>
    <w:rsid w:val="008966D8"/>
    <w:rsid w:val="00896A58"/>
    <w:rsid w:val="00897DCD"/>
    <w:rsid w:val="008A03C6"/>
    <w:rsid w:val="008A3119"/>
    <w:rsid w:val="008A39F6"/>
    <w:rsid w:val="008A4C7D"/>
    <w:rsid w:val="008A5A0F"/>
    <w:rsid w:val="008A5B66"/>
    <w:rsid w:val="008A6F3B"/>
    <w:rsid w:val="008B00E5"/>
    <w:rsid w:val="008B08B1"/>
    <w:rsid w:val="008B0972"/>
    <w:rsid w:val="008B0C70"/>
    <w:rsid w:val="008B0D38"/>
    <w:rsid w:val="008B0E54"/>
    <w:rsid w:val="008B1F4D"/>
    <w:rsid w:val="008B1F7D"/>
    <w:rsid w:val="008B2D15"/>
    <w:rsid w:val="008B4323"/>
    <w:rsid w:val="008B456F"/>
    <w:rsid w:val="008B5B0E"/>
    <w:rsid w:val="008C2AE4"/>
    <w:rsid w:val="008C2DC8"/>
    <w:rsid w:val="008C2F4B"/>
    <w:rsid w:val="008C40B7"/>
    <w:rsid w:val="008C40D3"/>
    <w:rsid w:val="008C4479"/>
    <w:rsid w:val="008C5419"/>
    <w:rsid w:val="008C5CFD"/>
    <w:rsid w:val="008C736E"/>
    <w:rsid w:val="008C73C9"/>
    <w:rsid w:val="008C7553"/>
    <w:rsid w:val="008C76E0"/>
    <w:rsid w:val="008C77E9"/>
    <w:rsid w:val="008C7A3E"/>
    <w:rsid w:val="008C7A65"/>
    <w:rsid w:val="008C7D0D"/>
    <w:rsid w:val="008D1CF8"/>
    <w:rsid w:val="008D208C"/>
    <w:rsid w:val="008D32DC"/>
    <w:rsid w:val="008D40A2"/>
    <w:rsid w:val="008D4A37"/>
    <w:rsid w:val="008D56B9"/>
    <w:rsid w:val="008D61CC"/>
    <w:rsid w:val="008D637F"/>
    <w:rsid w:val="008D6DC4"/>
    <w:rsid w:val="008D7FF5"/>
    <w:rsid w:val="008E0F57"/>
    <w:rsid w:val="008E16D6"/>
    <w:rsid w:val="008E2365"/>
    <w:rsid w:val="008E2510"/>
    <w:rsid w:val="008E2FEA"/>
    <w:rsid w:val="008E317B"/>
    <w:rsid w:val="008E399D"/>
    <w:rsid w:val="008E4219"/>
    <w:rsid w:val="008E4325"/>
    <w:rsid w:val="008E515A"/>
    <w:rsid w:val="008E536D"/>
    <w:rsid w:val="008E6283"/>
    <w:rsid w:val="008E6858"/>
    <w:rsid w:val="008E6923"/>
    <w:rsid w:val="008E6D51"/>
    <w:rsid w:val="008F1B17"/>
    <w:rsid w:val="008F217D"/>
    <w:rsid w:val="008F2184"/>
    <w:rsid w:val="008F2D5B"/>
    <w:rsid w:val="008F49FB"/>
    <w:rsid w:val="008F506D"/>
    <w:rsid w:val="008F62CB"/>
    <w:rsid w:val="008F64C6"/>
    <w:rsid w:val="008F71DB"/>
    <w:rsid w:val="008F7504"/>
    <w:rsid w:val="0090001A"/>
    <w:rsid w:val="00901D2A"/>
    <w:rsid w:val="00902502"/>
    <w:rsid w:val="00904705"/>
    <w:rsid w:val="00904E02"/>
    <w:rsid w:val="00906DFD"/>
    <w:rsid w:val="0091012D"/>
    <w:rsid w:val="0091036D"/>
    <w:rsid w:val="00910549"/>
    <w:rsid w:val="00910C42"/>
    <w:rsid w:val="00910D48"/>
    <w:rsid w:val="00911A3A"/>
    <w:rsid w:val="00912013"/>
    <w:rsid w:val="0091278B"/>
    <w:rsid w:val="0091437F"/>
    <w:rsid w:val="00914B78"/>
    <w:rsid w:val="009150CD"/>
    <w:rsid w:val="0091524C"/>
    <w:rsid w:val="00915536"/>
    <w:rsid w:val="009156E3"/>
    <w:rsid w:val="0091603E"/>
    <w:rsid w:val="00917A23"/>
    <w:rsid w:val="00920821"/>
    <w:rsid w:val="009215F2"/>
    <w:rsid w:val="00922AF5"/>
    <w:rsid w:val="00922B63"/>
    <w:rsid w:val="009233B0"/>
    <w:rsid w:val="00923667"/>
    <w:rsid w:val="00923EA6"/>
    <w:rsid w:val="0092485F"/>
    <w:rsid w:val="009249A5"/>
    <w:rsid w:val="009255C9"/>
    <w:rsid w:val="00925773"/>
    <w:rsid w:val="0093018A"/>
    <w:rsid w:val="009309AE"/>
    <w:rsid w:val="00930FB6"/>
    <w:rsid w:val="009314D0"/>
    <w:rsid w:val="0093183B"/>
    <w:rsid w:val="00931B2B"/>
    <w:rsid w:val="00931C03"/>
    <w:rsid w:val="00931CF2"/>
    <w:rsid w:val="009333B8"/>
    <w:rsid w:val="00933B08"/>
    <w:rsid w:val="00933E29"/>
    <w:rsid w:val="009346EF"/>
    <w:rsid w:val="009349F6"/>
    <w:rsid w:val="009365FD"/>
    <w:rsid w:val="00936EA2"/>
    <w:rsid w:val="00937BA2"/>
    <w:rsid w:val="009406BC"/>
    <w:rsid w:val="009417CF"/>
    <w:rsid w:val="00941A56"/>
    <w:rsid w:val="00941B9A"/>
    <w:rsid w:val="00942DC8"/>
    <w:rsid w:val="00943DD5"/>
    <w:rsid w:val="009441DA"/>
    <w:rsid w:val="00944C71"/>
    <w:rsid w:val="00945597"/>
    <w:rsid w:val="00945BDA"/>
    <w:rsid w:val="0094616F"/>
    <w:rsid w:val="009461AD"/>
    <w:rsid w:val="00946363"/>
    <w:rsid w:val="009465BB"/>
    <w:rsid w:val="00947218"/>
    <w:rsid w:val="009472DA"/>
    <w:rsid w:val="009475B7"/>
    <w:rsid w:val="00947798"/>
    <w:rsid w:val="00950277"/>
    <w:rsid w:val="00950341"/>
    <w:rsid w:val="00950B61"/>
    <w:rsid w:val="00950C29"/>
    <w:rsid w:val="00951609"/>
    <w:rsid w:val="00952DB6"/>
    <w:rsid w:val="00953E7F"/>
    <w:rsid w:val="009545C8"/>
    <w:rsid w:val="00955656"/>
    <w:rsid w:val="009556A4"/>
    <w:rsid w:val="00956002"/>
    <w:rsid w:val="00957357"/>
    <w:rsid w:val="00957F51"/>
    <w:rsid w:val="00961FDC"/>
    <w:rsid w:val="009626BF"/>
    <w:rsid w:val="00963088"/>
    <w:rsid w:val="0096541C"/>
    <w:rsid w:val="00965975"/>
    <w:rsid w:val="00966A46"/>
    <w:rsid w:val="00970663"/>
    <w:rsid w:val="00970BE0"/>
    <w:rsid w:val="009724ED"/>
    <w:rsid w:val="00973AD1"/>
    <w:rsid w:val="00973D59"/>
    <w:rsid w:val="00974306"/>
    <w:rsid w:val="009744D5"/>
    <w:rsid w:val="0097466F"/>
    <w:rsid w:val="009748F0"/>
    <w:rsid w:val="00975684"/>
    <w:rsid w:val="00976093"/>
    <w:rsid w:val="00976806"/>
    <w:rsid w:val="00976C43"/>
    <w:rsid w:val="0097773E"/>
    <w:rsid w:val="00977A49"/>
    <w:rsid w:val="00980648"/>
    <w:rsid w:val="00980649"/>
    <w:rsid w:val="009809D9"/>
    <w:rsid w:val="00980AD2"/>
    <w:rsid w:val="00981F62"/>
    <w:rsid w:val="00984236"/>
    <w:rsid w:val="00984B26"/>
    <w:rsid w:val="00984FB8"/>
    <w:rsid w:val="0098512D"/>
    <w:rsid w:val="0098635F"/>
    <w:rsid w:val="009873A6"/>
    <w:rsid w:val="0099005E"/>
    <w:rsid w:val="00990B2B"/>
    <w:rsid w:val="00990E09"/>
    <w:rsid w:val="00990F0D"/>
    <w:rsid w:val="009915B3"/>
    <w:rsid w:val="00991A67"/>
    <w:rsid w:val="00991ED0"/>
    <w:rsid w:val="0099298C"/>
    <w:rsid w:val="00992DE1"/>
    <w:rsid w:val="00993679"/>
    <w:rsid w:val="00993A29"/>
    <w:rsid w:val="00993CAC"/>
    <w:rsid w:val="00993DBC"/>
    <w:rsid w:val="00994277"/>
    <w:rsid w:val="00994451"/>
    <w:rsid w:val="00994547"/>
    <w:rsid w:val="009945CF"/>
    <w:rsid w:val="00996EFC"/>
    <w:rsid w:val="00996F73"/>
    <w:rsid w:val="0099702D"/>
    <w:rsid w:val="00997198"/>
    <w:rsid w:val="00997817"/>
    <w:rsid w:val="009A0D86"/>
    <w:rsid w:val="009A1236"/>
    <w:rsid w:val="009A3520"/>
    <w:rsid w:val="009A3CBE"/>
    <w:rsid w:val="009A3EC8"/>
    <w:rsid w:val="009A4329"/>
    <w:rsid w:val="009A5B76"/>
    <w:rsid w:val="009A5F53"/>
    <w:rsid w:val="009A67A5"/>
    <w:rsid w:val="009A69E9"/>
    <w:rsid w:val="009A6FA7"/>
    <w:rsid w:val="009A70C5"/>
    <w:rsid w:val="009A756C"/>
    <w:rsid w:val="009A7E88"/>
    <w:rsid w:val="009A7F40"/>
    <w:rsid w:val="009B0733"/>
    <w:rsid w:val="009B1ED6"/>
    <w:rsid w:val="009B2070"/>
    <w:rsid w:val="009B29DE"/>
    <w:rsid w:val="009B36EB"/>
    <w:rsid w:val="009B5667"/>
    <w:rsid w:val="009B674E"/>
    <w:rsid w:val="009C11BC"/>
    <w:rsid w:val="009C1793"/>
    <w:rsid w:val="009C1C0B"/>
    <w:rsid w:val="009C2A92"/>
    <w:rsid w:val="009C3DBF"/>
    <w:rsid w:val="009C4145"/>
    <w:rsid w:val="009C48A1"/>
    <w:rsid w:val="009C49EF"/>
    <w:rsid w:val="009C615B"/>
    <w:rsid w:val="009C6C11"/>
    <w:rsid w:val="009C77FD"/>
    <w:rsid w:val="009D0342"/>
    <w:rsid w:val="009D0CD2"/>
    <w:rsid w:val="009D0E33"/>
    <w:rsid w:val="009D1866"/>
    <w:rsid w:val="009D1D77"/>
    <w:rsid w:val="009D1DED"/>
    <w:rsid w:val="009D2099"/>
    <w:rsid w:val="009D32DA"/>
    <w:rsid w:val="009D356D"/>
    <w:rsid w:val="009D4C7E"/>
    <w:rsid w:val="009D4DA9"/>
    <w:rsid w:val="009D5346"/>
    <w:rsid w:val="009D62AE"/>
    <w:rsid w:val="009D62EF"/>
    <w:rsid w:val="009D65F0"/>
    <w:rsid w:val="009D694E"/>
    <w:rsid w:val="009D6D1F"/>
    <w:rsid w:val="009D7AEA"/>
    <w:rsid w:val="009E12FD"/>
    <w:rsid w:val="009E1921"/>
    <w:rsid w:val="009E1DF5"/>
    <w:rsid w:val="009E2054"/>
    <w:rsid w:val="009E2CEB"/>
    <w:rsid w:val="009E3786"/>
    <w:rsid w:val="009E6001"/>
    <w:rsid w:val="009E64BF"/>
    <w:rsid w:val="009E6770"/>
    <w:rsid w:val="009F03B0"/>
    <w:rsid w:val="009F1AC3"/>
    <w:rsid w:val="009F318E"/>
    <w:rsid w:val="009F3604"/>
    <w:rsid w:val="009F3B41"/>
    <w:rsid w:val="009F46DD"/>
    <w:rsid w:val="009F5469"/>
    <w:rsid w:val="00A01084"/>
    <w:rsid w:val="00A01AE8"/>
    <w:rsid w:val="00A01CC3"/>
    <w:rsid w:val="00A022A2"/>
    <w:rsid w:val="00A026B9"/>
    <w:rsid w:val="00A0363D"/>
    <w:rsid w:val="00A03F2A"/>
    <w:rsid w:val="00A04D99"/>
    <w:rsid w:val="00A052A6"/>
    <w:rsid w:val="00A055F0"/>
    <w:rsid w:val="00A0644E"/>
    <w:rsid w:val="00A075C7"/>
    <w:rsid w:val="00A07A68"/>
    <w:rsid w:val="00A10532"/>
    <w:rsid w:val="00A10AEE"/>
    <w:rsid w:val="00A10B37"/>
    <w:rsid w:val="00A10C02"/>
    <w:rsid w:val="00A11AC7"/>
    <w:rsid w:val="00A12732"/>
    <w:rsid w:val="00A12F0E"/>
    <w:rsid w:val="00A130A5"/>
    <w:rsid w:val="00A137F6"/>
    <w:rsid w:val="00A13C86"/>
    <w:rsid w:val="00A156B7"/>
    <w:rsid w:val="00A17779"/>
    <w:rsid w:val="00A17798"/>
    <w:rsid w:val="00A17868"/>
    <w:rsid w:val="00A2094E"/>
    <w:rsid w:val="00A2095D"/>
    <w:rsid w:val="00A21E5E"/>
    <w:rsid w:val="00A23C73"/>
    <w:rsid w:val="00A24EAC"/>
    <w:rsid w:val="00A25AD9"/>
    <w:rsid w:val="00A27228"/>
    <w:rsid w:val="00A2742F"/>
    <w:rsid w:val="00A278E5"/>
    <w:rsid w:val="00A27B46"/>
    <w:rsid w:val="00A30356"/>
    <w:rsid w:val="00A30B00"/>
    <w:rsid w:val="00A31B45"/>
    <w:rsid w:val="00A32722"/>
    <w:rsid w:val="00A33290"/>
    <w:rsid w:val="00A335EB"/>
    <w:rsid w:val="00A3393B"/>
    <w:rsid w:val="00A33DE5"/>
    <w:rsid w:val="00A34292"/>
    <w:rsid w:val="00A34E71"/>
    <w:rsid w:val="00A363BF"/>
    <w:rsid w:val="00A36505"/>
    <w:rsid w:val="00A36F72"/>
    <w:rsid w:val="00A40E59"/>
    <w:rsid w:val="00A41A65"/>
    <w:rsid w:val="00A41B2B"/>
    <w:rsid w:val="00A422E7"/>
    <w:rsid w:val="00A42586"/>
    <w:rsid w:val="00A4290D"/>
    <w:rsid w:val="00A433EC"/>
    <w:rsid w:val="00A4387C"/>
    <w:rsid w:val="00A438C1"/>
    <w:rsid w:val="00A44B1B"/>
    <w:rsid w:val="00A44F98"/>
    <w:rsid w:val="00A4516B"/>
    <w:rsid w:val="00A45D63"/>
    <w:rsid w:val="00A4665E"/>
    <w:rsid w:val="00A47F9F"/>
    <w:rsid w:val="00A50AF7"/>
    <w:rsid w:val="00A50E03"/>
    <w:rsid w:val="00A50FAA"/>
    <w:rsid w:val="00A50FFC"/>
    <w:rsid w:val="00A5148D"/>
    <w:rsid w:val="00A519F9"/>
    <w:rsid w:val="00A51ED4"/>
    <w:rsid w:val="00A53F81"/>
    <w:rsid w:val="00A54040"/>
    <w:rsid w:val="00A54B02"/>
    <w:rsid w:val="00A5557B"/>
    <w:rsid w:val="00A562EE"/>
    <w:rsid w:val="00A56D4F"/>
    <w:rsid w:val="00A57139"/>
    <w:rsid w:val="00A57701"/>
    <w:rsid w:val="00A60A27"/>
    <w:rsid w:val="00A60B7C"/>
    <w:rsid w:val="00A61187"/>
    <w:rsid w:val="00A613A8"/>
    <w:rsid w:val="00A62B89"/>
    <w:rsid w:val="00A63016"/>
    <w:rsid w:val="00A630A8"/>
    <w:rsid w:val="00A64275"/>
    <w:rsid w:val="00A65D8F"/>
    <w:rsid w:val="00A66175"/>
    <w:rsid w:val="00A6771A"/>
    <w:rsid w:val="00A6775F"/>
    <w:rsid w:val="00A703A1"/>
    <w:rsid w:val="00A70A69"/>
    <w:rsid w:val="00A721C5"/>
    <w:rsid w:val="00A7312A"/>
    <w:rsid w:val="00A73BBD"/>
    <w:rsid w:val="00A7419E"/>
    <w:rsid w:val="00A75AF0"/>
    <w:rsid w:val="00A768D6"/>
    <w:rsid w:val="00A77A65"/>
    <w:rsid w:val="00A8025B"/>
    <w:rsid w:val="00A80E75"/>
    <w:rsid w:val="00A81F64"/>
    <w:rsid w:val="00A82456"/>
    <w:rsid w:val="00A8254E"/>
    <w:rsid w:val="00A82695"/>
    <w:rsid w:val="00A82FF5"/>
    <w:rsid w:val="00A83040"/>
    <w:rsid w:val="00A83246"/>
    <w:rsid w:val="00A84010"/>
    <w:rsid w:val="00A84C0A"/>
    <w:rsid w:val="00A84D0A"/>
    <w:rsid w:val="00A85A1B"/>
    <w:rsid w:val="00A85B25"/>
    <w:rsid w:val="00A86322"/>
    <w:rsid w:val="00A86C13"/>
    <w:rsid w:val="00A87B7A"/>
    <w:rsid w:val="00A87C5B"/>
    <w:rsid w:val="00A90DBF"/>
    <w:rsid w:val="00A910F3"/>
    <w:rsid w:val="00A91476"/>
    <w:rsid w:val="00A958A2"/>
    <w:rsid w:val="00A95D1D"/>
    <w:rsid w:val="00A96E99"/>
    <w:rsid w:val="00A9727E"/>
    <w:rsid w:val="00A97473"/>
    <w:rsid w:val="00A974F1"/>
    <w:rsid w:val="00A97905"/>
    <w:rsid w:val="00A97A97"/>
    <w:rsid w:val="00AA005F"/>
    <w:rsid w:val="00AA081E"/>
    <w:rsid w:val="00AA1743"/>
    <w:rsid w:val="00AA2F3B"/>
    <w:rsid w:val="00AA35B7"/>
    <w:rsid w:val="00AA36B1"/>
    <w:rsid w:val="00AA3C0A"/>
    <w:rsid w:val="00AA3DB6"/>
    <w:rsid w:val="00AA46D8"/>
    <w:rsid w:val="00AA5795"/>
    <w:rsid w:val="00AA5F21"/>
    <w:rsid w:val="00AA710D"/>
    <w:rsid w:val="00AA729B"/>
    <w:rsid w:val="00AB1E9D"/>
    <w:rsid w:val="00AB5B3A"/>
    <w:rsid w:val="00AB654D"/>
    <w:rsid w:val="00AB7D23"/>
    <w:rsid w:val="00AB7DCA"/>
    <w:rsid w:val="00AC05A9"/>
    <w:rsid w:val="00AC10CF"/>
    <w:rsid w:val="00AC201E"/>
    <w:rsid w:val="00AC29DB"/>
    <w:rsid w:val="00AC2A7B"/>
    <w:rsid w:val="00AC2DAF"/>
    <w:rsid w:val="00AC3F48"/>
    <w:rsid w:val="00AC4380"/>
    <w:rsid w:val="00AC43D4"/>
    <w:rsid w:val="00AC5DDA"/>
    <w:rsid w:val="00AC7BAA"/>
    <w:rsid w:val="00AC7FDB"/>
    <w:rsid w:val="00AD0EB7"/>
    <w:rsid w:val="00AD157C"/>
    <w:rsid w:val="00AD1728"/>
    <w:rsid w:val="00AD188B"/>
    <w:rsid w:val="00AD1B6C"/>
    <w:rsid w:val="00AD295B"/>
    <w:rsid w:val="00AD2EC8"/>
    <w:rsid w:val="00AD50A6"/>
    <w:rsid w:val="00AD5ECF"/>
    <w:rsid w:val="00AD5F7C"/>
    <w:rsid w:val="00AD6134"/>
    <w:rsid w:val="00AD64B5"/>
    <w:rsid w:val="00AD68D6"/>
    <w:rsid w:val="00AD7083"/>
    <w:rsid w:val="00AD74F1"/>
    <w:rsid w:val="00AD7928"/>
    <w:rsid w:val="00AE0BC2"/>
    <w:rsid w:val="00AE1F57"/>
    <w:rsid w:val="00AE29FF"/>
    <w:rsid w:val="00AE3A3A"/>
    <w:rsid w:val="00AE4635"/>
    <w:rsid w:val="00AE59AC"/>
    <w:rsid w:val="00AE5B94"/>
    <w:rsid w:val="00AE628F"/>
    <w:rsid w:val="00AE674D"/>
    <w:rsid w:val="00AE6F5D"/>
    <w:rsid w:val="00AE772B"/>
    <w:rsid w:val="00AF29DF"/>
    <w:rsid w:val="00AF2BC2"/>
    <w:rsid w:val="00AF2FB6"/>
    <w:rsid w:val="00AF4472"/>
    <w:rsid w:val="00AF47CC"/>
    <w:rsid w:val="00AF6B49"/>
    <w:rsid w:val="00AF6E1E"/>
    <w:rsid w:val="00B00AAB"/>
    <w:rsid w:val="00B01982"/>
    <w:rsid w:val="00B02C21"/>
    <w:rsid w:val="00B03774"/>
    <w:rsid w:val="00B03819"/>
    <w:rsid w:val="00B040A5"/>
    <w:rsid w:val="00B04A52"/>
    <w:rsid w:val="00B04F48"/>
    <w:rsid w:val="00B056CC"/>
    <w:rsid w:val="00B060A2"/>
    <w:rsid w:val="00B073FC"/>
    <w:rsid w:val="00B075C0"/>
    <w:rsid w:val="00B07641"/>
    <w:rsid w:val="00B07BC7"/>
    <w:rsid w:val="00B10271"/>
    <w:rsid w:val="00B11A74"/>
    <w:rsid w:val="00B121AA"/>
    <w:rsid w:val="00B1378F"/>
    <w:rsid w:val="00B13C43"/>
    <w:rsid w:val="00B1424F"/>
    <w:rsid w:val="00B14706"/>
    <w:rsid w:val="00B16456"/>
    <w:rsid w:val="00B16B77"/>
    <w:rsid w:val="00B17042"/>
    <w:rsid w:val="00B17F3D"/>
    <w:rsid w:val="00B2090C"/>
    <w:rsid w:val="00B20EE3"/>
    <w:rsid w:val="00B21291"/>
    <w:rsid w:val="00B21FD1"/>
    <w:rsid w:val="00B22BDB"/>
    <w:rsid w:val="00B23D0F"/>
    <w:rsid w:val="00B23DBC"/>
    <w:rsid w:val="00B24BE7"/>
    <w:rsid w:val="00B25006"/>
    <w:rsid w:val="00B252AD"/>
    <w:rsid w:val="00B25E6B"/>
    <w:rsid w:val="00B26150"/>
    <w:rsid w:val="00B26548"/>
    <w:rsid w:val="00B26608"/>
    <w:rsid w:val="00B26F70"/>
    <w:rsid w:val="00B2710F"/>
    <w:rsid w:val="00B279FA"/>
    <w:rsid w:val="00B27C56"/>
    <w:rsid w:val="00B27FA6"/>
    <w:rsid w:val="00B3016D"/>
    <w:rsid w:val="00B306EA"/>
    <w:rsid w:val="00B31539"/>
    <w:rsid w:val="00B318F9"/>
    <w:rsid w:val="00B341D3"/>
    <w:rsid w:val="00B34451"/>
    <w:rsid w:val="00B345B4"/>
    <w:rsid w:val="00B345F2"/>
    <w:rsid w:val="00B346E7"/>
    <w:rsid w:val="00B35D8E"/>
    <w:rsid w:val="00B36175"/>
    <w:rsid w:val="00B3668F"/>
    <w:rsid w:val="00B401C9"/>
    <w:rsid w:val="00B408A3"/>
    <w:rsid w:val="00B41AD6"/>
    <w:rsid w:val="00B41BED"/>
    <w:rsid w:val="00B42A69"/>
    <w:rsid w:val="00B42A6E"/>
    <w:rsid w:val="00B438DF"/>
    <w:rsid w:val="00B4674A"/>
    <w:rsid w:val="00B46B89"/>
    <w:rsid w:val="00B476AF"/>
    <w:rsid w:val="00B47706"/>
    <w:rsid w:val="00B5013A"/>
    <w:rsid w:val="00B50ABD"/>
    <w:rsid w:val="00B51219"/>
    <w:rsid w:val="00B517E8"/>
    <w:rsid w:val="00B53E80"/>
    <w:rsid w:val="00B54241"/>
    <w:rsid w:val="00B54CA7"/>
    <w:rsid w:val="00B55C7D"/>
    <w:rsid w:val="00B56106"/>
    <w:rsid w:val="00B56501"/>
    <w:rsid w:val="00B56A33"/>
    <w:rsid w:val="00B57B7B"/>
    <w:rsid w:val="00B57DC5"/>
    <w:rsid w:val="00B6184A"/>
    <w:rsid w:val="00B621FC"/>
    <w:rsid w:val="00B623B6"/>
    <w:rsid w:val="00B638B1"/>
    <w:rsid w:val="00B63C38"/>
    <w:rsid w:val="00B63D77"/>
    <w:rsid w:val="00B65889"/>
    <w:rsid w:val="00B739AD"/>
    <w:rsid w:val="00B73D3C"/>
    <w:rsid w:val="00B749DD"/>
    <w:rsid w:val="00B7506A"/>
    <w:rsid w:val="00B751BA"/>
    <w:rsid w:val="00B75C71"/>
    <w:rsid w:val="00B75D49"/>
    <w:rsid w:val="00B75FC1"/>
    <w:rsid w:val="00B765FE"/>
    <w:rsid w:val="00B76AC0"/>
    <w:rsid w:val="00B76B55"/>
    <w:rsid w:val="00B7746D"/>
    <w:rsid w:val="00B801F4"/>
    <w:rsid w:val="00B807D2"/>
    <w:rsid w:val="00B81196"/>
    <w:rsid w:val="00B82B06"/>
    <w:rsid w:val="00B82D15"/>
    <w:rsid w:val="00B83DA3"/>
    <w:rsid w:val="00B84238"/>
    <w:rsid w:val="00B84328"/>
    <w:rsid w:val="00B8438B"/>
    <w:rsid w:val="00B847B3"/>
    <w:rsid w:val="00B873C7"/>
    <w:rsid w:val="00B8755B"/>
    <w:rsid w:val="00B87A30"/>
    <w:rsid w:val="00B87A92"/>
    <w:rsid w:val="00B900E1"/>
    <w:rsid w:val="00B902BB"/>
    <w:rsid w:val="00B9044D"/>
    <w:rsid w:val="00B91B33"/>
    <w:rsid w:val="00B9224B"/>
    <w:rsid w:val="00B924FF"/>
    <w:rsid w:val="00B92561"/>
    <w:rsid w:val="00B92663"/>
    <w:rsid w:val="00B92C8E"/>
    <w:rsid w:val="00B93016"/>
    <w:rsid w:val="00B93579"/>
    <w:rsid w:val="00B93F83"/>
    <w:rsid w:val="00B93F97"/>
    <w:rsid w:val="00B940DE"/>
    <w:rsid w:val="00B941A6"/>
    <w:rsid w:val="00B94865"/>
    <w:rsid w:val="00B96792"/>
    <w:rsid w:val="00B976D4"/>
    <w:rsid w:val="00BA0B01"/>
    <w:rsid w:val="00BA17C6"/>
    <w:rsid w:val="00BA206C"/>
    <w:rsid w:val="00BA243F"/>
    <w:rsid w:val="00BA2915"/>
    <w:rsid w:val="00BA412A"/>
    <w:rsid w:val="00BA4562"/>
    <w:rsid w:val="00BA4D42"/>
    <w:rsid w:val="00BA65A0"/>
    <w:rsid w:val="00BA6602"/>
    <w:rsid w:val="00BA6660"/>
    <w:rsid w:val="00BB0CC2"/>
    <w:rsid w:val="00BB20E2"/>
    <w:rsid w:val="00BB2498"/>
    <w:rsid w:val="00BB3490"/>
    <w:rsid w:val="00BB3C18"/>
    <w:rsid w:val="00BB4ADF"/>
    <w:rsid w:val="00BB53B5"/>
    <w:rsid w:val="00BB5CAD"/>
    <w:rsid w:val="00BB685C"/>
    <w:rsid w:val="00BB706C"/>
    <w:rsid w:val="00BC0126"/>
    <w:rsid w:val="00BC0727"/>
    <w:rsid w:val="00BC081B"/>
    <w:rsid w:val="00BC0A3F"/>
    <w:rsid w:val="00BC17CC"/>
    <w:rsid w:val="00BC1BA1"/>
    <w:rsid w:val="00BC1DFC"/>
    <w:rsid w:val="00BC1E92"/>
    <w:rsid w:val="00BC2F0A"/>
    <w:rsid w:val="00BC343E"/>
    <w:rsid w:val="00BC38E3"/>
    <w:rsid w:val="00BC436A"/>
    <w:rsid w:val="00BC5A53"/>
    <w:rsid w:val="00BC744C"/>
    <w:rsid w:val="00BC7BC7"/>
    <w:rsid w:val="00BD056E"/>
    <w:rsid w:val="00BD0903"/>
    <w:rsid w:val="00BD17AD"/>
    <w:rsid w:val="00BD2721"/>
    <w:rsid w:val="00BD2C23"/>
    <w:rsid w:val="00BD42F8"/>
    <w:rsid w:val="00BD56AB"/>
    <w:rsid w:val="00BD72FD"/>
    <w:rsid w:val="00BE02FC"/>
    <w:rsid w:val="00BE0A6E"/>
    <w:rsid w:val="00BE204B"/>
    <w:rsid w:val="00BE2661"/>
    <w:rsid w:val="00BE2E10"/>
    <w:rsid w:val="00BE31F7"/>
    <w:rsid w:val="00BE433A"/>
    <w:rsid w:val="00BE5A75"/>
    <w:rsid w:val="00BE612D"/>
    <w:rsid w:val="00BE6A38"/>
    <w:rsid w:val="00BE77E5"/>
    <w:rsid w:val="00BF036D"/>
    <w:rsid w:val="00BF0A39"/>
    <w:rsid w:val="00BF1117"/>
    <w:rsid w:val="00BF1504"/>
    <w:rsid w:val="00BF3612"/>
    <w:rsid w:val="00BF45A2"/>
    <w:rsid w:val="00BF49DD"/>
    <w:rsid w:val="00BF4C2F"/>
    <w:rsid w:val="00BF531D"/>
    <w:rsid w:val="00BF589A"/>
    <w:rsid w:val="00BF6657"/>
    <w:rsid w:val="00BF666C"/>
    <w:rsid w:val="00BF6D1F"/>
    <w:rsid w:val="00C00B5D"/>
    <w:rsid w:val="00C0147B"/>
    <w:rsid w:val="00C02A56"/>
    <w:rsid w:val="00C03301"/>
    <w:rsid w:val="00C04B29"/>
    <w:rsid w:val="00C04CD4"/>
    <w:rsid w:val="00C04F67"/>
    <w:rsid w:val="00C05015"/>
    <w:rsid w:val="00C053A2"/>
    <w:rsid w:val="00C0561C"/>
    <w:rsid w:val="00C05FCA"/>
    <w:rsid w:val="00C0699F"/>
    <w:rsid w:val="00C074BD"/>
    <w:rsid w:val="00C07A8B"/>
    <w:rsid w:val="00C11490"/>
    <w:rsid w:val="00C1169F"/>
    <w:rsid w:val="00C13FDA"/>
    <w:rsid w:val="00C145E2"/>
    <w:rsid w:val="00C15168"/>
    <w:rsid w:val="00C157D4"/>
    <w:rsid w:val="00C157E8"/>
    <w:rsid w:val="00C15855"/>
    <w:rsid w:val="00C165D1"/>
    <w:rsid w:val="00C16750"/>
    <w:rsid w:val="00C2004B"/>
    <w:rsid w:val="00C205C5"/>
    <w:rsid w:val="00C22773"/>
    <w:rsid w:val="00C22F74"/>
    <w:rsid w:val="00C24F88"/>
    <w:rsid w:val="00C253B7"/>
    <w:rsid w:val="00C3035F"/>
    <w:rsid w:val="00C30FAF"/>
    <w:rsid w:val="00C312CC"/>
    <w:rsid w:val="00C32912"/>
    <w:rsid w:val="00C336E6"/>
    <w:rsid w:val="00C342F5"/>
    <w:rsid w:val="00C35A32"/>
    <w:rsid w:val="00C37F67"/>
    <w:rsid w:val="00C408FB"/>
    <w:rsid w:val="00C40B20"/>
    <w:rsid w:val="00C4168A"/>
    <w:rsid w:val="00C42884"/>
    <w:rsid w:val="00C42E9E"/>
    <w:rsid w:val="00C4325C"/>
    <w:rsid w:val="00C436D3"/>
    <w:rsid w:val="00C46B29"/>
    <w:rsid w:val="00C46E14"/>
    <w:rsid w:val="00C518C9"/>
    <w:rsid w:val="00C51A7C"/>
    <w:rsid w:val="00C52431"/>
    <w:rsid w:val="00C52512"/>
    <w:rsid w:val="00C52E88"/>
    <w:rsid w:val="00C532AA"/>
    <w:rsid w:val="00C532ED"/>
    <w:rsid w:val="00C533F3"/>
    <w:rsid w:val="00C5394D"/>
    <w:rsid w:val="00C53F16"/>
    <w:rsid w:val="00C557C9"/>
    <w:rsid w:val="00C566EA"/>
    <w:rsid w:val="00C61479"/>
    <w:rsid w:val="00C61EC5"/>
    <w:rsid w:val="00C64397"/>
    <w:rsid w:val="00C64C0D"/>
    <w:rsid w:val="00C65002"/>
    <w:rsid w:val="00C654D8"/>
    <w:rsid w:val="00C6598F"/>
    <w:rsid w:val="00C65BFF"/>
    <w:rsid w:val="00C7020B"/>
    <w:rsid w:val="00C7039F"/>
    <w:rsid w:val="00C71031"/>
    <w:rsid w:val="00C718FD"/>
    <w:rsid w:val="00C721BA"/>
    <w:rsid w:val="00C728EC"/>
    <w:rsid w:val="00C74331"/>
    <w:rsid w:val="00C74EC8"/>
    <w:rsid w:val="00C7532F"/>
    <w:rsid w:val="00C759F8"/>
    <w:rsid w:val="00C769DC"/>
    <w:rsid w:val="00C77B90"/>
    <w:rsid w:val="00C800E4"/>
    <w:rsid w:val="00C825B2"/>
    <w:rsid w:val="00C82B8C"/>
    <w:rsid w:val="00C82CBF"/>
    <w:rsid w:val="00C82DCD"/>
    <w:rsid w:val="00C83832"/>
    <w:rsid w:val="00C83BB4"/>
    <w:rsid w:val="00C8419A"/>
    <w:rsid w:val="00C84201"/>
    <w:rsid w:val="00C85050"/>
    <w:rsid w:val="00C85C23"/>
    <w:rsid w:val="00C864AF"/>
    <w:rsid w:val="00C866F4"/>
    <w:rsid w:val="00C874AC"/>
    <w:rsid w:val="00C87A1A"/>
    <w:rsid w:val="00C91E3C"/>
    <w:rsid w:val="00C92027"/>
    <w:rsid w:val="00C924E9"/>
    <w:rsid w:val="00C931FE"/>
    <w:rsid w:val="00C9363F"/>
    <w:rsid w:val="00C937BF"/>
    <w:rsid w:val="00C94504"/>
    <w:rsid w:val="00C945BC"/>
    <w:rsid w:val="00C94649"/>
    <w:rsid w:val="00C9504B"/>
    <w:rsid w:val="00C95216"/>
    <w:rsid w:val="00C959A1"/>
    <w:rsid w:val="00C95C52"/>
    <w:rsid w:val="00C9672A"/>
    <w:rsid w:val="00C97A01"/>
    <w:rsid w:val="00CA1A81"/>
    <w:rsid w:val="00CA3F0E"/>
    <w:rsid w:val="00CA3FDA"/>
    <w:rsid w:val="00CA5117"/>
    <w:rsid w:val="00CA5472"/>
    <w:rsid w:val="00CA64BE"/>
    <w:rsid w:val="00CA6AE4"/>
    <w:rsid w:val="00CB0EBF"/>
    <w:rsid w:val="00CB1D07"/>
    <w:rsid w:val="00CB28DD"/>
    <w:rsid w:val="00CB3176"/>
    <w:rsid w:val="00CB3D1E"/>
    <w:rsid w:val="00CB5E4A"/>
    <w:rsid w:val="00CB62E7"/>
    <w:rsid w:val="00CB64CB"/>
    <w:rsid w:val="00CB6529"/>
    <w:rsid w:val="00CB65F1"/>
    <w:rsid w:val="00CB66B9"/>
    <w:rsid w:val="00CB67AE"/>
    <w:rsid w:val="00CB682D"/>
    <w:rsid w:val="00CB6942"/>
    <w:rsid w:val="00CB7439"/>
    <w:rsid w:val="00CB7BAA"/>
    <w:rsid w:val="00CB7E8C"/>
    <w:rsid w:val="00CC00D8"/>
    <w:rsid w:val="00CC0A02"/>
    <w:rsid w:val="00CC102B"/>
    <w:rsid w:val="00CC22F3"/>
    <w:rsid w:val="00CC2440"/>
    <w:rsid w:val="00CC2C32"/>
    <w:rsid w:val="00CC3867"/>
    <w:rsid w:val="00CC40AE"/>
    <w:rsid w:val="00CC4408"/>
    <w:rsid w:val="00CC5259"/>
    <w:rsid w:val="00CC587E"/>
    <w:rsid w:val="00CC6668"/>
    <w:rsid w:val="00CC6835"/>
    <w:rsid w:val="00CC6BB9"/>
    <w:rsid w:val="00CD0EAE"/>
    <w:rsid w:val="00CD1A2B"/>
    <w:rsid w:val="00CD2D33"/>
    <w:rsid w:val="00CD355E"/>
    <w:rsid w:val="00CD3954"/>
    <w:rsid w:val="00CD46C5"/>
    <w:rsid w:val="00CD5419"/>
    <w:rsid w:val="00CD586F"/>
    <w:rsid w:val="00CD587A"/>
    <w:rsid w:val="00CD66E5"/>
    <w:rsid w:val="00CD6F25"/>
    <w:rsid w:val="00CE05C4"/>
    <w:rsid w:val="00CE1814"/>
    <w:rsid w:val="00CE2699"/>
    <w:rsid w:val="00CE3BC5"/>
    <w:rsid w:val="00CE43E6"/>
    <w:rsid w:val="00CE5184"/>
    <w:rsid w:val="00CE5382"/>
    <w:rsid w:val="00CE5472"/>
    <w:rsid w:val="00CE5DE7"/>
    <w:rsid w:val="00CE7411"/>
    <w:rsid w:val="00CF09A7"/>
    <w:rsid w:val="00CF14E8"/>
    <w:rsid w:val="00CF20DD"/>
    <w:rsid w:val="00CF2330"/>
    <w:rsid w:val="00CF4048"/>
    <w:rsid w:val="00CF4512"/>
    <w:rsid w:val="00CF47AD"/>
    <w:rsid w:val="00CF4855"/>
    <w:rsid w:val="00CF4B11"/>
    <w:rsid w:val="00CF535A"/>
    <w:rsid w:val="00CF5478"/>
    <w:rsid w:val="00CF5BDC"/>
    <w:rsid w:val="00CF7342"/>
    <w:rsid w:val="00CF7AD4"/>
    <w:rsid w:val="00CF7F36"/>
    <w:rsid w:val="00D0026F"/>
    <w:rsid w:val="00D007F6"/>
    <w:rsid w:val="00D00998"/>
    <w:rsid w:val="00D00B41"/>
    <w:rsid w:val="00D01E9E"/>
    <w:rsid w:val="00D01FB6"/>
    <w:rsid w:val="00D01FCD"/>
    <w:rsid w:val="00D0562E"/>
    <w:rsid w:val="00D058C6"/>
    <w:rsid w:val="00D05EF0"/>
    <w:rsid w:val="00D06476"/>
    <w:rsid w:val="00D067BA"/>
    <w:rsid w:val="00D07077"/>
    <w:rsid w:val="00D07254"/>
    <w:rsid w:val="00D0784E"/>
    <w:rsid w:val="00D078E8"/>
    <w:rsid w:val="00D11BB5"/>
    <w:rsid w:val="00D12A15"/>
    <w:rsid w:val="00D12FD6"/>
    <w:rsid w:val="00D13971"/>
    <w:rsid w:val="00D13B52"/>
    <w:rsid w:val="00D14669"/>
    <w:rsid w:val="00D147DA"/>
    <w:rsid w:val="00D15A40"/>
    <w:rsid w:val="00D15A42"/>
    <w:rsid w:val="00D160D4"/>
    <w:rsid w:val="00D17123"/>
    <w:rsid w:val="00D17584"/>
    <w:rsid w:val="00D176A0"/>
    <w:rsid w:val="00D17E79"/>
    <w:rsid w:val="00D20ABC"/>
    <w:rsid w:val="00D213DD"/>
    <w:rsid w:val="00D21E4E"/>
    <w:rsid w:val="00D224E4"/>
    <w:rsid w:val="00D224F2"/>
    <w:rsid w:val="00D234BC"/>
    <w:rsid w:val="00D23E67"/>
    <w:rsid w:val="00D248C0"/>
    <w:rsid w:val="00D2509D"/>
    <w:rsid w:val="00D25726"/>
    <w:rsid w:val="00D25C70"/>
    <w:rsid w:val="00D25EF6"/>
    <w:rsid w:val="00D266AA"/>
    <w:rsid w:val="00D26AF8"/>
    <w:rsid w:val="00D275E7"/>
    <w:rsid w:val="00D30036"/>
    <w:rsid w:val="00D301F7"/>
    <w:rsid w:val="00D30E27"/>
    <w:rsid w:val="00D31869"/>
    <w:rsid w:val="00D32559"/>
    <w:rsid w:val="00D33321"/>
    <w:rsid w:val="00D33AD4"/>
    <w:rsid w:val="00D3499D"/>
    <w:rsid w:val="00D35778"/>
    <w:rsid w:val="00D36126"/>
    <w:rsid w:val="00D3683C"/>
    <w:rsid w:val="00D36C27"/>
    <w:rsid w:val="00D407B7"/>
    <w:rsid w:val="00D41313"/>
    <w:rsid w:val="00D42B15"/>
    <w:rsid w:val="00D43DF9"/>
    <w:rsid w:val="00D43EA5"/>
    <w:rsid w:val="00D44109"/>
    <w:rsid w:val="00D44C6C"/>
    <w:rsid w:val="00D4524E"/>
    <w:rsid w:val="00D45289"/>
    <w:rsid w:val="00D45D22"/>
    <w:rsid w:val="00D46801"/>
    <w:rsid w:val="00D46DAC"/>
    <w:rsid w:val="00D50096"/>
    <w:rsid w:val="00D50DCC"/>
    <w:rsid w:val="00D51135"/>
    <w:rsid w:val="00D51C00"/>
    <w:rsid w:val="00D51F9F"/>
    <w:rsid w:val="00D5325C"/>
    <w:rsid w:val="00D53A8E"/>
    <w:rsid w:val="00D54C68"/>
    <w:rsid w:val="00D55F04"/>
    <w:rsid w:val="00D5610E"/>
    <w:rsid w:val="00D57682"/>
    <w:rsid w:val="00D57F13"/>
    <w:rsid w:val="00D609A5"/>
    <w:rsid w:val="00D6148D"/>
    <w:rsid w:val="00D61F5D"/>
    <w:rsid w:val="00D62C29"/>
    <w:rsid w:val="00D63469"/>
    <w:rsid w:val="00D63AD1"/>
    <w:rsid w:val="00D64089"/>
    <w:rsid w:val="00D64EEA"/>
    <w:rsid w:val="00D64FB9"/>
    <w:rsid w:val="00D654F1"/>
    <w:rsid w:val="00D6577E"/>
    <w:rsid w:val="00D672A6"/>
    <w:rsid w:val="00D706AC"/>
    <w:rsid w:val="00D70D76"/>
    <w:rsid w:val="00D74FDB"/>
    <w:rsid w:val="00D76934"/>
    <w:rsid w:val="00D76B3B"/>
    <w:rsid w:val="00D80238"/>
    <w:rsid w:val="00D80678"/>
    <w:rsid w:val="00D815F4"/>
    <w:rsid w:val="00D82F5A"/>
    <w:rsid w:val="00D8332D"/>
    <w:rsid w:val="00D83A6A"/>
    <w:rsid w:val="00D83AB6"/>
    <w:rsid w:val="00D83E68"/>
    <w:rsid w:val="00D8611C"/>
    <w:rsid w:val="00D86407"/>
    <w:rsid w:val="00D8646E"/>
    <w:rsid w:val="00D86F0F"/>
    <w:rsid w:val="00D87C36"/>
    <w:rsid w:val="00D87DC6"/>
    <w:rsid w:val="00D904A1"/>
    <w:rsid w:val="00D90D9C"/>
    <w:rsid w:val="00D920C8"/>
    <w:rsid w:val="00D92365"/>
    <w:rsid w:val="00D9395C"/>
    <w:rsid w:val="00D9403A"/>
    <w:rsid w:val="00D9406E"/>
    <w:rsid w:val="00D9564A"/>
    <w:rsid w:val="00D959BD"/>
    <w:rsid w:val="00D96099"/>
    <w:rsid w:val="00D9668D"/>
    <w:rsid w:val="00D96935"/>
    <w:rsid w:val="00D96A88"/>
    <w:rsid w:val="00D971AF"/>
    <w:rsid w:val="00D976B7"/>
    <w:rsid w:val="00DA00D0"/>
    <w:rsid w:val="00DA0A74"/>
    <w:rsid w:val="00DA1EA9"/>
    <w:rsid w:val="00DA2E45"/>
    <w:rsid w:val="00DA4824"/>
    <w:rsid w:val="00DA5334"/>
    <w:rsid w:val="00DA5420"/>
    <w:rsid w:val="00DA6B3A"/>
    <w:rsid w:val="00DA713E"/>
    <w:rsid w:val="00DA79A6"/>
    <w:rsid w:val="00DA7C25"/>
    <w:rsid w:val="00DB12D4"/>
    <w:rsid w:val="00DB14F8"/>
    <w:rsid w:val="00DB16BE"/>
    <w:rsid w:val="00DB1F1B"/>
    <w:rsid w:val="00DB21BC"/>
    <w:rsid w:val="00DB2847"/>
    <w:rsid w:val="00DB302B"/>
    <w:rsid w:val="00DB3354"/>
    <w:rsid w:val="00DB3F1C"/>
    <w:rsid w:val="00DB45A3"/>
    <w:rsid w:val="00DB4BBD"/>
    <w:rsid w:val="00DB613A"/>
    <w:rsid w:val="00DB64D5"/>
    <w:rsid w:val="00DB7049"/>
    <w:rsid w:val="00DB7194"/>
    <w:rsid w:val="00DC0E80"/>
    <w:rsid w:val="00DC1442"/>
    <w:rsid w:val="00DC175E"/>
    <w:rsid w:val="00DC2634"/>
    <w:rsid w:val="00DC4023"/>
    <w:rsid w:val="00DC4908"/>
    <w:rsid w:val="00DC50B5"/>
    <w:rsid w:val="00DC56EC"/>
    <w:rsid w:val="00DC5DB8"/>
    <w:rsid w:val="00DC626A"/>
    <w:rsid w:val="00DC6AC7"/>
    <w:rsid w:val="00DC714D"/>
    <w:rsid w:val="00DC732E"/>
    <w:rsid w:val="00DC78F2"/>
    <w:rsid w:val="00DC79AA"/>
    <w:rsid w:val="00DD0E67"/>
    <w:rsid w:val="00DD14F6"/>
    <w:rsid w:val="00DD1FA5"/>
    <w:rsid w:val="00DD25A0"/>
    <w:rsid w:val="00DD27B8"/>
    <w:rsid w:val="00DD2C6E"/>
    <w:rsid w:val="00DD2E14"/>
    <w:rsid w:val="00DD35A0"/>
    <w:rsid w:val="00DD4D5F"/>
    <w:rsid w:val="00DD533E"/>
    <w:rsid w:val="00DD5731"/>
    <w:rsid w:val="00DD6484"/>
    <w:rsid w:val="00DD730C"/>
    <w:rsid w:val="00DD73B2"/>
    <w:rsid w:val="00DD7442"/>
    <w:rsid w:val="00DD7A4C"/>
    <w:rsid w:val="00DE01B0"/>
    <w:rsid w:val="00DE02FC"/>
    <w:rsid w:val="00DE084A"/>
    <w:rsid w:val="00DE0BFD"/>
    <w:rsid w:val="00DE0FEE"/>
    <w:rsid w:val="00DE1DCC"/>
    <w:rsid w:val="00DE1DDC"/>
    <w:rsid w:val="00DE2879"/>
    <w:rsid w:val="00DE2A85"/>
    <w:rsid w:val="00DE4904"/>
    <w:rsid w:val="00DE4BBF"/>
    <w:rsid w:val="00DE709C"/>
    <w:rsid w:val="00DE783F"/>
    <w:rsid w:val="00DE7C90"/>
    <w:rsid w:val="00DF0D18"/>
    <w:rsid w:val="00DF0DF2"/>
    <w:rsid w:val="00DF12B0"/>
    <w:rsid w:val="00DF1B49"/>
    <w:rsid w:val="00DF297E"/>
    <w:rsid w:val="00DF3610"/>
    <w:rsid w:val="00DF3C8B"/>
    <w:rsid w:val="00DF3FB2"/>
    <w:rsid w:val="00DF403F"/>
    <w:rsid w:val="00DF41CA"/>
    <w:rsid w:val="00DF53AB"/>
    <w:rsid w:val="00DF60FB"/>
    <w:rsid w:val="00DF74A3"/>
    <w:rsid w:val="00DF77C5"/>
    <w:rsid w:val="00E003FA"/>
    <w:rsid w:val="00E005CB"/>
    <w:rsid w:val="00E00F5B"/>
    <w:rsid w:val="00E01A53"/>
    <w:rsid w:val="00E024CA"/>
    <w:rsid w:val="00E02680"/>
    <w:rsid w:val="00E03387"/>
    <w:rsid w:val="00E03EB8"/>
    <w:rsid w:val="00E0487F"/>
    <w:rsid w:val="00E05C9B"/>
    <w:rsid w:val="00E05DAE"/>
    <w:rsid w:val="00E05DFF"/>
    <w:rsid w:val="00E06F33"/>
    <w:rsid w:val="00E06F7E"/>
    <w:rsid w:val="00E06FD2"/>
    <w:rsid w:val="00E074A0"/>
    <w:rsid w:val="00E07877"/>
    <w:rsid w:val="00E07A41"/>
    <w:rsid w:val="00E105DE"/>
    <w:rsid w:val="00E10C19"/>
    <w:rsid w:val="00E10EF6"/>
    <w:rsid w:val="00E12D2E"/>
    <w:rsid w:val="00E13085"/>
    <w:rsid w:val="00E14AEE"/>
    <w:rsid w:val="00E157B1"/>
    <w:rsid w:val="00E15D65"/>
    <w:rsid w:val="00E20296"/>
    <w:rsid w:val="00E204C5"/>
    <w:rsid w:val="00E20A91"/>
    <w:rsid w:val="00E21AD9"/>
    <w:rsid w:val="00E2273E"/>
    <w:rsid w:val="00E22AB7"/>
    <w:rsid w:val="00E22D91"/>
    <w:rsid w:val="00E24695"/>
    <w:rsid w:val="00E25C15"/>
    <w:rsid w:val="00E26957"/>
    <w:rsid w:val="00E2718B"/>
    <w:rsid w:val="00E27D9A"/>
    <w:rsid w:val="00E305C8"/>
    <w:rsid w:val="00E30A0F"/>
    <w:rsid w:val="00E30FB2"/>
    <w:rsid w:val="00E31FC1"/>
    <w:rsid w:val="00E3278B"/>
    <w:rsid w:val="00E33619"/>
    <w:rsid w:val="00E33802"/>
    <w:rsid w:val="00E33CD5"/>
    <w:rsid w:val="00E3408A"/>
    <w:rsid w:val="00E344CF"/>
    <w:rsid w:val="00E34D81"/>
    <w:rsid w:val="00E35043"/>
    <w:rsid w:val="00E36C3D"/>
    <w:rsid w:val="00E37C4B"/>
    <w:rsid w:val="00E414E7"/>
    <w:rsid w:val="00E42431"/>
    <w:rsid w:val="00E42A4B"/>
    <w:rsid w:val="00E42D3B"/>
    <w:rsid w:val="00E433F7"/>
    <w:rsid w:val="00E435B5"/>
    <w:rsid w:val="00E44051"/>
    <w:rsid w:val="00E4618E"/>
    <w:rsid w:val="00E46849"/>
    <w:rsid w:val="00E4745A"/>
    <w:rsid w:val="00E476C4"/>
    <w:rsid w:val="00E4787A"/>
    <w:rsid w:val="00E500EB"/>
    <w:rsid w:val="00E5014A"/>
    <w:rsid w:val="00E506A5"/>
    <w:rsid w:val="00E51118"/>
    <w:rsid w:val="00E51762"/>
    <w:rsid w:val="00E51DF8"/>
    <w:rsid w:val="00E54366"/>
    <w:rsid w:val="00E5470B"/>
    <w:rsid w:val="00E5474F"/>
    <w:rsid w:val="00E54919"/>
    <w:rsid w:val="00E54EAC"/>
    <w:rsid w:val="00E56510"/>
    <w:rsid w:val="00E56A9A"/>
    <w:rsid w:val="00E56F7C"/>
    <w:rsid w:val="00E579AF"/>
    <w:rsid w:val="00E57A79"/>
    <w:rsid w:val="00E602BE"/>
    <w:rsid w:val="00E608F4"/>
    <w:rsid w:val="00E61001"/>
    <w:rsid w:val="00E61E68"/>
    <w:rsid w:val="00E61E75"/>
    <w:rsid w:val="00E62146"/>
    <w:rsid w:val="00E6357F"/>
    <w:rsid w:val="00E63A7F"/>
    <w:rsid w:val="00E63C9B"/>
    <w:rsid w:val="00E64846"/>
    <w:rsid w:val="00E67F3E"/>
    <w:rsid w:val="00E71D4B"/>
    <w:rsid w:val="00E72E83"/>
    <w:rsid w:val="00E72FDF"/>
    <w:rsid w:val="00E736AA"/>
    <w:rsid w:val="00E73A51"/>
    <w:rsid w:val="00E73FDA"/>
    <w:rsid w:val="00E7568A"/>
    <w:rsid w:val="00E75D92"/>
    <w:rsid w:val="00E76D44"/>
    <w:rsid w:val="00E80F35"/>
    <w:rsid w:val="00E82641"/>
    <w:rsid w:val="00E828A5"/>
    <w:rsid w:val="00E82F7D"/>
    <w:rsid w:val="00E8317E"/>
    <w:rsid w:val="00E83309"/>
    <w:rsid w:val="00E834A5"/>
    <w:rsid w:val="00E842AA"/>
    <w:rsid w:val="00E844BA"/>
    <w:rsid w:val="00E84FAC"/>
    <w:rsid w:val="00E85445"/>
    <w:rsid w:val="00E855CE"/>
    <w:rsid w:val="00E86024"/>
    <w:rsid w:val="00E86E88"/>
    <w:rsid w:val="00E877C0"/>
    <w:rsid w:val="00E87D5B"/>
    <w:rsid w:val="00E90D17"/>
    <w:rsid w:val="00E9263E"/>
    <w:rsid w:val="00E92A78"/>
    <w:rsid w:val="00E92F49"/>
    <w:rsid w:val="00E93717"/>
    <w:rsid w:val="00E93B8E"/>
    <w:rsid w:val="00E9459B"/>
    <w:rsid w:val="00E95BDD"/>
    <w:rsid w:val="00E96A04"/>
    <w:rsid w:val="00EA03E6"/>
    <w:rsid w:val="00EA0ACD"/>
    <w:rsid w:val="00EA1675"/>
    <w:rsid w:val="00EA27CC"/>
    <w:rsid w:val="00EA2DD0"/>
    <w:rsid w:val="00EA2E3B"/>
    <w:rsid w:val="00EA376B"/>
    <w:rsid w:val="00EA4A9F"/>
    <w:rsid w:val="00EA4E08"/>
    <w:rsid w:val="00EA578D"/>
    <w:rsid w:val="00EA6436"/>
    <w:rsid w:val="00EA68F6"/>
    <w:rsid w:val="00EA6C7B"/>
    <w:rsid w:val="00EA7379"/>
    <w:rsid w:val="00EA7F1F"/>
    <w:rsid w:val="00EB054D"/>
    <w:rsid w:val="00EB0603"/>
    <w:rsid w:val="00EB2D70"/>
    <w:rsid w:val="00EB3644"/>
    <w:rsid w:val="00EB3713"/>
    <w:rsid w:val="00EB3D31"/>
    <w:rsid w:val="00EB3F65"/>
    <w:rsid w:val="00EB4244"/>
    <w:rsid w:val="00EB5021"/>
    <w:rsid w:val="00EB65C4"/>
    <w:rsid w:val="00EB6866"/>
    <w:rsid w:val="00EB7061"/>
    <w:rsid w:val="00EB71EE"/>
    <w:rsid w:val="00EB72D7"/>
    <w:rsid w:val="00EB7418"/>
    <w:rsid w:val="00EB7FF7"/>
    <w:rsid w:val="00EC0984"/>
    <w:rsid w:val="00EC0EEC"/>
    <w:rsid w:val="00EC28F5"/>
    <w:rsid w:val="00EC2CC2"/>
    <w:rsid w:val="00EC4B8B"/>
    <w:rsid w:val="00EC52F7"/>
    <w:rsid w:val="00EC60C3"/>
    <w:rsid w:val="00EC6E9D"/>
    <w:rsid w:val="00ED0A96"/>
    <w:rsid w:val="00ED0DF1"/>
    <w:rsid w:val="00ED171A"/>
    <w:rsid w:val="00ED26EF"/>
    <w:rsid w:val="00ED2F8F"/>
    <w:rsid w:val="00ED3137"/>
    <w:rsid w:val="00ED3AA6"/>
    <w:rsid w:val="00ED3E44"/>
    <w:rsid w:val="00ED3F04"/>
    <w:rsid w:val="00ED3F23"/>
    <w:rsid w:val="00ED5290"/>
    <w:rsid w:val="00ED5F2D"/>
    <w:rsid w:val="00ED629D"/>
    <w:rsid w:val="00ED684D"/>
    <w:rsid w:val="00ED6D49"/>
    <w:rsid w:val="00ED70A5"/>
    <w:rsid w:val="00EE0266"/>
    <w:rsid w:val="00EE0331"/>
    <w:rsid w:val="00EE0BAE"/>
    <w:rsid w:val="00EE0C72"/>
    <w:rsid w:val="00EE0E61"/>
    <w:rsid w:val="00EE0F9E"/>
    <w:rsid w:val="00EE1239"/>
    <w:rsid w:val="00EE16E9"/>
    <w:rsid w:val="00EE18F6"/>
    <w:rsid w:val="00EE2DE3"/>
    <w:rsid w:val="00EE2FD5"/>
    <w:rsid w:val="00EE3552"/>
    <w:rsid w:val="00EE3B8B"/>
    <w:rsid w:val="00EE52F7"/>
    <w:rsid w:val="00EE5C2A"/>
    <w:rsid w:val="00EE6349"/>
    <w:rsid w:val="00EE78BA"/>
    <w:rsid w:val="00EE7E50"/>
    <w:rsid w:val="00EF02AF"/>
    <w:rsid w:val="00EF038F"/>
    <w:rsid w:val="00EF0660"/>
    <w:rsid w:val="00EF0A2C"/>
    <w:rsid w:val="00EF327D"/>
    <w:rsid w:val="00EF377D"/>
    <w:rsid w:val="00EF3F88"/>
    <w:rsid w:val="00EF47BB"/>
    <w:rsid w:val="00EF4BED"/>
    <w:rsid w:val="00EF60ED"/>
    <w:rsid w:val="00EF6522"/>
    <w:rsid w:val="00EF6879"/>
    <w:rsid w:val="00EF79B7"/>
    <w:rsid w:val="00F00851"/>
    <w:rsid w:val="00F00BB5"/>
    <w:rsid w:val="00F00EF0"/>
    <w:rsid w:val="00F03BEC"/>
    <w:rsid w:val="00F05005"/>
    <w:rsid w:val="00F05E9D"/>
    <w:rsid w:val="00F066FA"/>
    <w:rsid w:val="00F07841"/>
    <w:rsid w:val="00F07DE3"/>
    <w:rsid w:val="00F1188B"/>
    <w:rsid w:val="00F1193F"/>
    <w:rsid w:val="00F128FB"/>
    <w:rsid w:val="00F13656"/>
    <w:rsid w:val="00F13F39"/>
    <w:rsid w:val="00F16463"/>
    <w:rsid w:val="00F164CC"/>
    <w:rsid w:val="00F1700A"/>
    <w:rsid w:val="00F17218"/>
    <w:rsid w:val="00F212AE"/>
    <w:rsid w:val="00F21A50"/>
    <w:rsid w:val="00F23A9D"/>
    <w:rsid w:val="00F24BCE"/>
    <w:rsid w:val="00F251F5"/>
    <w:rsid w:val="00F252B8"/>
    <w:rsid w:val="00F2580C"/>
    <w:rsid w:val="00F26298"/>
    <w:rsid w:val="00F275B4"/>
    <w:rsid w:val="00F27AE1"/>
    <w:rsid w:val="00F300C6"/>
    <w:rsid w:val="00F307DA"/>
    <w:rsid w:val="00F30851"/>
    <w:rsid w:val="00F3118A"/>
    <w:rsid w:val="00F31741"/>
    <w:rsid w:val="00F32200"/>
    <w:rsid w:val="00F33C01"/>
    <w:rsid w:val="00F34464"/>
    <w:rsid w:val="00F35072"/>
    <w:rsid w:val="00F351E8"/>
    <w:rsid w:val="00F3612C"/>
    <w:rsid w:val="00F36562"/>
    <w:rsid w:val="00F367A8"/>
    <w:rsid w:val="00F36A02"/>
    <w:rsid w:val="00F36B10"/>
    <w:rsid w:val="00F40328"/>
    <w:rsid w:val="00F418E2"/>
    <w:rsid w:val="00F42D51"/>
    <w:rsid w:val="00F42EDC"/>
    <w:rsid w:val="00F42FE2"/>
    <w:rsid w:val="00F430E7"/>
    <w:rsid w:val="00F43865"/>
    <w:rsid w:val="00F4512A"/>
    <w:rsid w:val="00F466F9"/>
    <w:rsid w:val="00F4761C"/>
    <w:rsid w:val="00F47735"/>
    <w:rsid w:val="00F50CB3"/>
    <w:rsid w:val="00F515D1"/>
    <w:rsid w:val="00F51D0A"/>
    <w:rsid w:val="00F5351A"/>
    <w:rsid w:val="00F53701"/>
    <w:rsid w:val="00F537AF"/>
    <w:rsid w:val="00F54496"/>
    <w:rsid w:val="00F54543"/>
    <w:rsid w:val="00F553A3"/>
    <w:rsid w:val="00F55CA4"/>
    <w:rsid w:val="00F57155"/>
    <w:rsid w:val="00F57815"/>
    <w:rsid w:val="00F57A21"/>
    <w:rsid w:val="00F601D4"/>
    <w:rsid w:val="00F6153D"/>
    <w:rsid w:val="00F61A11"/>
    <w:rsid w:val="00F62485"/>
    <w:rsid w:val="00F62CE2"/>
    <w:rsid w:val="00F630D9"/>
    <w:rsid w:val="00F6349D"/>
    <w:rsid w:val="00F64C14"/>
    <w:rsid w:val="00F64CE1"/>
    <w:rsid w:val="00F65284"/>
    <w:rsid w:val="00F66A67"/>
    <w:rsid w:val="00F66A77"/>
    <w:rsid w:val="00F67A14"/>
    <w:rsid w:val="00F67CFF"/>
    <w:rsid w:val="00F67F86"/>
    <w:rsid w:val="00F67FA7"/>
    <w:rsid w:val="00F70785"/>
    <w:rsid w:val="00F71B10"/>
    <w:rsid w:val="00F733EA"/>
    <w:rsid w:val="00F735A8"/>
    <w:rsid w:val="00F7371E"/>
    <w:rsid w:val="00F73842"/>
    <w:rsid w:val="00F74E31"/>
    <w:rsid w:val="00F75B2B"/>
    <w:rsid w:val="00F75F88"/>
    <w:rsid w:val="00F7616C"/>
    <w:rsid w:val="00F76A6C"/>
    <w:rsid w:val="00F773CC"/>
    <w:rsid w:val="00F7763D"/>
    <w:rsid w:val="00F77BEE"/>
    <w:rsid w:val="00F77E88"/>
    <w:rsid w:val="00F80AA9"/>
    <w:rsid w:val="00F816E7"/>
    <w:rsid w:val="00F83ED8"/>
    <w:rsid w:val="00F83FA3"/>
    <w:rsid w:val="00F840BA"/>
    <w:rsid w:val="00F84C0B"/>
    <w:rsid w:val="00F8551F"/>
    <w:rsid w:val="00F85E40"/>
    <w:rsid w:val="00F86832"/>
    <w:rsid w:val="00F87305"/>
    <w:rsid w:val="00F874B9"/>
    <w:rsid w:val="00F90224"/>
    <w:rsid w:val="00F90353"/>
    <w:rsid w:val="00F90FF9"/>
    <w:rsid w:val="00F915F2"/>
    <w:rsid w:val="00F91AAE"/>
    <w:rsid w:val="00F92864"/>
    <w:rsid w:val="00F929D3"/>
    <w:rsid w:val="00F93593"/>
    <w:rsid w:val="00F93899"/>
    <w:rsid w:val="00F949C0"/>
    <w:rsid w:val="00F95037"/>
    <w:rsid w:val="00F960FC"/>
    <w:rsid w:val="00F9656E"/>
    <w:rsid w:val="00F969C1"/>
    <w:rsid w:val="00F977D4"/>
    <w:rsid w:val="00FA0007"/>
    <w:rsid w:val="00FA2016"/>
    <w:rsid w:val="00FA30AC"/>
    <w:rsid w:val="00FA333F"/>
    <w:rsid w:val="00FA3524"/>
    <w:rsid w:val="00FA3712"/>
    <w:rsid w:val="00FA3F44"/>
    <w:rsid w:val="00FA4E21"/>
    <w:rsid w:val="00FA5354"/>
    <w:rsid w:val="00FA5885"/>
    <w:rsid w:val="00FA5F64"/>
    <w:rsid w:val="00FA62F1"/>
    <w:rsid w:val="00FA70FF"/>
    <w:rsid w:val="00FA7A7F"/>
    <w:rsid w:val="00FB07E1"/>
    <w:rsid w:val="00FB1033"/>
    <w:rsid w:val="00FB278F"/>
    <w:rsid w:val="00FB5796"/>
    <w:rsid w:val="00FB5E88"/>
    <w:rsid w:val="00FB6827"/>
    <w:rsid w:val="00FC015F"/>
    <w:rsid w:val="00FC04E0"/>
    <w:rsid w:val="00FC0FE9"/>
    <w:rsid w:val="00FC2C66"/>
    <w:rsid w:val="00FC3160"/>
    <w:rsid w:val="00FC33C4"/>
    <w:rsid w:val="00FC3754"/>
    <w:rsid w:val="00FC378E"/>
    <w:rsid w:val="00FC38CA"/>
    <w:rsid w:val="00FC4454"/>
    <w:rsid w:val="00FC4572"/>
    <w:rsid w:val="00FC4D8C"/>
    <w:rsid w:val="00FC5C9F"/>
    <w:rsid w:val="00FC6F18"/>
    <w:rsid w:val="00FC7AC0"/>
    <w:rsid w:val="00FC7E07"/>
    <w:rsid w:val="00FD0050"/>
    <w:rsid w:val="00FD0AB4"/>
    <w:rsid w:val="00FD0DD7"/>
    <w:rsid w:val="00FD110A"/>
    <w:rsid w:val="00FD1F0C"/>
    <w:rsid w:val="00FD43DC"/>
    <w:rsid w:val="00FD47AA"/>
    <w:rsid w:val="00FD4C05"/>
    <w:rsid w:val="00FD575F"/>
    <w:rsid w:val="00FD6E2A"/>
    <w:rsid w:val="00FE0875"/>
    <w:rsid w:val="00FE1746"/>
    <w:rsid w:val="00FE1950"/>
    <w:rsid w:val="00FE2AB0"/>
    <w:rsid w:val="00FE2E42"/>
    <w:rsid w:val="00FE4D1B"/>
    <w:rsid w:val="00FE5BD4"/>
    <w:rsid w:val="00FE677D"/>
    <w:rsid w:val="00FE6E15"/>
    <w:rsid w:val="00FE7B6A"/>
    <w:rsid w:val="00FE7BB5"/>
    <w:rsid w:val="00FE7FDD"/>
    <w:rsid w:val="00FF05A2"/>
    <w:rsid w:val="00FF0775"/>
    <w:rsid w:val="00FF0DE5"/>
    <w:rsid w:val="00FF1577"/>
    <w:rsid w:val="00FF17E2"/>
    <w:rsid w:val="00FF2046"/>
    <w:rsid w:val="00FF25D7"/>
    <w:rsid w:val="00FF4DEE"/>
    <w:rsid w:val="00FF606C"/>
    <w:rsid w:val="00FF6155"/>
    <w:rsid w:val="00FF6F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3c3"/>
    </o:shapedefaults>
    <o:shapelayout v:ext="edit">
      <o:idmap v:ext="edit" data="1"/>
    </o:shapelayout>
  </w:shapeDefaults>
  <w:decimalSymbol w:val=","/>
  <w:listSeparator w:val=";"/>
  <w15:docId w15:val="{3969DEC0-1379-4CAE-92BE-2BC2AB7C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pPr>
        <w:jc w:val="both"/>
      </w:pPr>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99"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48D"/>
    <w:rPr>
      <w:sz w:val="24"/>
      <w:szCs w:val="24"/>
    </w:rPr>
  </w:style>
  <w:style w:type="paragraph" w:styleId="Balk1">
    <w:name w:val="heading 1"/>
    <w:basedOn w:val="Normal"/>
    <w:next w:val="Normal"/>
    <w:link w:val="Balk1Char"/>
    <w:uiPriority w:val="99"/>
    <w:qFormat/>
    <w:rsid w:val="008D208C"/>
    <w:pPr>
      <w:keepNext/>
      <w:outlineLvl w:val="0"/>
    </w:pPr>
    <w:rPr>
      <w:rFonts w:asciiTheme="minorHAnsi" w:hAnsiTheme="minorHAnsi"/>
      <w:b/>
      <w:sz w:val="22"/>
      <w:szCs w:val="20"/>
    </w:rPr>
  </w:style>
  <w:style w:type="paragraph" w:styleId="Balk2">
    <w:name w:val="heading 2"/>
    <w:basedOn w:val="Normal"/>
    <w:next w:val="Normal"/>
    <w:link w:val="Balk2Char"/>
    <w:uiPriority w:val="99"/>
    <w:qFormat/>
    <w:rsid w:val="008D208C"/>
    <w:pPr>
      <w:keepNext/>
      <w:outlineLvl w:val="1"/>
    </w:pPr>
    <w:rPr>
      <w:rFonts w:asciiTheme="minorHAnsi" w:hAnsiTheme="minorHAnsi"/>
      <w:b/>
      <w:sz w:val="22"/>
      <w:szCs w:val="20"/>
    </w:rPr>
  </w:style>
  <w:style w:type="paragraph" w:styleId="Balk3">
    <w:name w:val="heading 3"/>
    <w:basedOn w:val="Normal"/>
    <w:next w:val="Normal"/>
    <w:link w:val="Balk3Char"/>
    <w:uiPriority w:val="99"/>
    <w:qFormat/>
    <w:rsid w:val="008D208C"/>
    <w:pPr>
      <w:keepNext/>
      <w:spacing w:before="240" w:after="60"/>
      <w:outlineLvl w:val="2"/>
    </w:pPr>
    <w:rPr>
      <w:rFonts w:asciiTheme="minorHAnsi" w:hAnsiTheme="minorHAnsi" w:cs="Arial"/>
      <w:b/>
      <w:bCs/>
      <w:sz w:val="22"/>
      <w:szCs w:val="26"/>
    </w:rPr>
  </w:style>
  <w:style w:type="paragraph" w:styleId="Balk4">
    <w:name w:val="heading 4"/>
    <w:basedOn w:val="Normal"/>
    <w:next w:val="Normal"/>
    <w:link w:val="Balk4Char"/>
    <w:uiPriority w:val="99"/>
    <w:qFormat/>
    <w:rsid w:val="008D208C"/>
    <w:pPr>
      <w:keepNext/>
      <w:spacing w:before="240" w:after="60"/>
      <w:outlineLvl w:val="3"/>
    </w:pPr>
    <w:rPr>
      <w:rFonts w:asciiTheme="minorHAnsi" w:hAnsiTheme="minorHAnsi"/>
      <w:b/>
      <w:bCs/>
      <w:sz w:val="22"/>
      <w:szCs w:val="28"/>
    </w:rPr>
  </w:style>
  <w:style w:type="paragraph" w:styleId="Balk5">
    <w:name w:val="heading 5"/>
    <w:basedOn w:val="Normal"/>
    <w:next w:val="Normal"/>
    <w:link w:val="Balk5Char"/>
    <w:uiPriority w:val="99"/>
    <w:qFormat/>
    <w:rsid w:val="008D208C"/>
    <w:pPr>
      <w:keepNext/>
      <w:jc w:val="center"/>
      <w:outlineLvl w:val="4"/>
    </w:pPr>
    <w:rPr>
      <w:rFonts w:asciiTheme="minorHAnsi" w:hAnsiTheme="minorHAnsi"/>
      <w:b/>
      <w:sz w:val="22"/>
      <w:szCs w:val="20"/>
    </w:rPr>
  </w:style>
  <w:style w:type="paragraph" w:styleId="Balk6">
    <w:name w:val="heading 6"/>
    <w:basedOn w:val="Normal"/>
    <w:next w:val="Normal"/>
    <w:link w:val="Balk6Char"/>
    <w:uiPriority w:val="99"/>
    <w:qFormat/>
    <w:rsid w:val="00D6148D"/>
    <w:pPr>
      <w:spacing w:before="240" w:after="60"/>
      <w:outlineLvl w:val="5"/>
    </w:pPr>
    <w:rPr>
      <w:b/>
      <w:bCs/>
      <w:sz w:val="22"/>
      <w:szCs w:val="22"/>
    </w:rPr>
  </w:style>
  <w:style w:type="paragraph" w:styleId="Balk7">
    <w:name w:val="heading 7"/>
    <w:basedOn w:val="Normal"/>
    <w:next w:val="Normal"/>
    <w:link w:val="Balk7Char"/>
    <w:uiPriority w:val="99"/>
    <w:qFormat/>
    <w:rsid w:val="00D6148D"/>
    <w:pPr>
      <w:spacing w:before="240" w:after="60"/>
      <w:outlineLvl w:val="6"/>
    </w:pPr>
  </w:style>
  <w:style w:type="paragraph" w:styleId="Balk8">
    <w:name w:val="heading 8"/>
    <w:basedOn w:val="Normal"/>
    <w:next w:val="Normal"/>
    <w:link w:val="Balk8Char"/>
    <w:uiPriority w:val="99"/>
    <w:qFormat/>
    <w:rsid w:val="00D6148D"/>
    <w:pPr>
      <w:keepNext/>
      <w:outlineLvl w:val="7"/>
    </w:pPr>
    <w:rPr>
      <w:snapToGrid w:val="0"/>
      <w:color w:val="000000"/>
      <w:sz w:val="28"/>
      <w:szCs w:val="20"/>
    </w:rPr>
  </w:style>
  <w:style w:type="paragraph" w:styleId="Balk9">
    <w:name w:val="heading 9"/>
    <w:basedOn w:val="Normal"/>
    <w:next w:val="Normal"/>
    <w:link w:val="Balk9Char"/>
    <w:uiPriority w:val="99"/>
    <w:qFormat/>
    <w:rsid w:val="00D6148D"/>
    <w:pPr>
      <w:keepNext/>
      <w:jc w:val="center"/>
      <w:outlineLvl w:val="8"/>
    </w:pPr>
    <w:rPr>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8D208C"/>
    <w:rPr>
      <w:rFonts w:asciiTheme="minorHAnsi" w:hAnsiTheme="minorHAnsi"/>
      <w:b/>
      <w:sz w:val="22"/>
    </w:rPr>
  </w:style>
  <w:style w:type="character" w:customStyle="1" w:styleId="Balk2Char">
    <w:name w:val="Başlık 2 Char"/>
    <w:link w:val="Balk2"/>
    <w:uiPriority w:val="99"/>
    <w:rsid w:val="008D208C"/>
    <w:rPr>
      <w:rFonts w:asciiTheme="minorHAnsi" w:hAnsiTheme="minorHAnsi"/>
      <w:b/>
      <w:sz w:val="22"/>
    </w:rPr>
  </w:style>
  <w:style w:type="character" w:customStyle="1" w:styleId="Balk3Char">
    <w:name w:val="Başlık 3 Char"/>
    <w:link w:val="Balk3"/>
    <w:uiPriority w:val="99"/>
    <w:locked/>
    <w:rsid w:val="008D208C"/>
    <w:rPr>
      <w:rFonts w:asciiTheme="minorHAnsi" w:hAnsiTheme="minorHAnsi" w:cs="Arial"/>
      <w:b/>
      <w:bCs/>
      <w:sz w:val="22"/>
      <w:szCs w:val="26"/>
    </w:rPr>
  </w:style>
  <w:style w:type="character" w:customStyle="1" w:styleId="Balk4Char">
    <w:name w:val="Başlık 4 Char"/>
    <w:link w:val="Balk4"/>
    <w:uiPriority w:val="99"/>
    <w:locked/>
    <w:rsid w:val="008D208C"/>
    <w:rPr>
      <w:rFonts w:asciiTheme="minorHAnsi" w:hAnsiTheme="minorHAnsi"/>
      <w:b/>
      <w:bCs/>
      <w:sz w:val="22"/>
      <w:szCs w:val="28"/>
    </w:rPr>
  </w:style>
  <w:style w:type="character" w:customStyle="1" w:styleId="Balk5Char">
    <w:name w:val="Başlık 5 Char"/>
    <w:link w:val="Balk5"/>
    <w:uiPriority w:val="99"/>
    <w:locked/>
    <w:rsid w:val="008D208C"/>
    <w:rPr>
      <w:rFonts w:asciiTheme="minorHAnsi" w:hAnsiTheme="minorHAnsi"/>
      <w:b/>
      <w:sz w:val="22"/>
    </w:rPr>
  </w:style>
  <w:style w:type="character" w:customStyle="1" w:styleId="Balk6Char">
    <w:name w:val="Başlık 6 Char"/>
    <w:link w:val="Balk6"/>
    <w:uiPriority w:val="99"/>
    <w:rsid w:val="00B306EA"/>
    <w:rPr>
      <w:b/>
      <w:bCs/>
      <w:sz w:val="22"/>
      <w:szCs w:val="22"/>
      <w:lang w:val="tr-TR" w:eastAsia="tr-TR" w:bidi="ar-SA"/>
    </w:rPr>
  </w:style>
  <w:style w:type="character" w:customStyle="1" w:styleId="Balk7Char">
    <w:name w:val="Başlık 7 Char"/>
    <w:link w:val="Balk7"/>
    <w:uiPriority w:val="99"/>
    <w:locked/>
    <w:rsid w:val="009249A5"/>
    <w:rPr>
      <w:sz w:val="24"/>
      <w:szCs w:val="24"/>
    </w:rPr>
  </w:style>
  <w:style w:type="character" w:customStyle="1" w:styleId="Balk8Char">
    <w:name w:val="Başlık 8 Char"/>
    <w:link w:val="Balk8"/>
    <w:uiPriority w:val="99"/>
    <w:locked/>
    <w:rsid w:val="009249A5"/>
    <w:rPr>
      <w:snapToGrid w:val="0"/>
      <w:color w:val="000000"/>
      <w:sz w:val="28"/>
    </w:rPr>
  </w:style>
  <w:style w:type="character" w:customStyle="1" w:styleId="Balk9Char">
    <w:name w:val="Başlık 9 Char"/>
    <w:link w:val="Balk9"/>
    <w:uiPriority w:val="99"/>
    <w:locked/>
    <w:rsid w:val="009249A5"/>
    <w:rPr>
      <w:sz w:val="24"/>
    </w:rPr>
  </w:style>
  <w:style w:type="table" w:styleId="TabloKlavuzu">
    <w:name w:val="Table Grid"/>
    <w:basedOn w:val="NormalTablo"/>
    <w:uiPriority w:val="99"/>
    <w:rsid w:val="00D61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uiPriority w:val="99"/>
    <w:rsid w:val="00D6148D"/>
    <w:rPr>
      <w:szCs w:val="20"/>
    </w:rPr>
  </w:style>
  <w:style w:type="character" w:customStyle="1" w:styleId="GvdeMetniGirintisiChar">
    <w:name w:val="Gövde Metni Girintisi Char"/>
    <w:link w:val="GvdeMetniGirintisi"/>
    <w:uiPriority w:val="99"/>
    <w:locked/>
    <w:rsid w:val="009249A5"/>
    <w:rPr>
      <w:sz w:val="24"/>
    </w:rPr>
  </w:style>
  <w:style w:type="paragraph" w:styleId="GvdeMetni3">
    <w:name w:val="Body Text 3"/>
    <w:basedOn w:val="Normal"/>
    <w:link w:val="GvdeMetni3Char"/>
    <w:uiPriority w:val="99"/>
    <w:rsid w:val="00D6148D"/>
    <w:pPr>
      <w:spacing w:after="120"/>
    </w:pPr>
    <w:rPr>
      <w:sz w:val="16"/>
      <w:szCs w:val="16"/>
    </w:rPr>
  </w:style>
  <w:style w:type="character" w:customStyle="1" w:styleId="GvdeMetni3Char">
    <w:name w:val="Gövde Metni 3 Char"/>
    <w:link w:val="GvdeMetni3"/>
    <w:uiPriority w:val="99"/>
    <w:locked/>
    <w:rsid w:val="00D6148D"/>
    <w:rPr>
      <w:sz w:val="16"/>
      <w:szCs w:val="16"/>
      <w:lang w:val="tr-TR" w:eastAsia="tr-TR" w:bidi="ar-SA"/>
    </w:rPr>
  </w:style>
  <w:style w:type="paragraph" w:styleId="KonuBal">
    <w:name w:val="Title"/>
    <w:basedOn w:val="Normal"/>
    <w:link w:val="KonuBalChar"/>
    <w:uiPriority w:val="99"/>
    <w:qFormat/>
    <w:rsid w:val="00D6148D"/>
    <w:pPr>
      <w:jc w:val="center"/>
    </w:pPr>
    <w:rPr>
      <w:b/>
      <w:szCs w:val="20"/>
    </w:rPr>
  </w:style>
  <w:style w:type="character" w:customStyle="1" w:styleId="KonuBalChar">
    <w:name w:val="Konu Başlığı Char"/>
    <w:link w:val="KonuBal"/>
    <w:uiPriority w:val="99"/>
    <w:locked/>
    <w:rsid w:val="009249A5"/>
    <w:rPr>
      <w:b/>
      <w:sz w:val="24"/>
    </w:rPr>
  </w:style>
  <w:style w:type="paragraph" w:styleId="GvdeMetni2">
    <w:name w:val="Body Text 2"/>
    <w:basedOn w:val="Normal"/>
    <w:link w:val="GvdeMetni2Char"/>
    <w:uiPriority w:val="99"/>
    <w:rsid w:val="00D6148D"/>
    <w:pPr>
      <w:spacing w:after="120" w:line="480" w:lineRule="auto"/>
    </w:pPr>
  </w:style>
  <w:style w:type="character" w:customStyle="1" w:styleId="GvdeMetni2Char">
    <w:name w:val="Gövde Metni 2 Char"/>
    <w:link w:val="GvdeMetni2"/>
    <w:uiPriority w:val="99"/>
    <w:locked/>
    <w:rsid w:val="009249A5"/>
    <w:rPr>
      <w:sz w:val="24"/>
      <w:szCs w:val="24"/>
    </w:rPr>
  </w:style>
  <w:style w:type="paragraph" w:styleId="GvdeMetni">
    <w:name w:val="Body Text"/>
    <w:basedOn w:val="Normal"/>
    <w:link w:val="GvdeMetniChar"/>
    <w:uiPriority w:val="99"/>
    <w:rsid w:val="00D6148D"/>
    <w:pPr>
      <w:spacing w:after="120"/>
    </w:pPr>
  </w:style>
  <w:style w:type="character" w:customStyle="1" w:styleId="GvdeMetniChar">
    <w:name w:val="Gövde Metni Char"/>
    <w:link w:val="GvdeMetni"/>
    <w:uiPriority w:val="99"/>
    <w:locked/>
    <w:rsid w:val="00D6148D"/>
    <w:rPr>
      <w:sz w:val="24"/>
      <w:szCs w:val="24"/>
      <w:lang w:val="tr-TR" w:eastAsia="tr-TR" w:bidi="ar-SA"/>
    </w:rPr>
  </w:style>
  <w:style w:type="paragraph" w:styleId="AltBilgi">
    <w:name w:val="footer"/>
    <w:basedOn w:val="Normal"/>
    <w:link w:val="AltBilgiChar"/>
    <w:uiPriority w:val="99"/>
    <w:rsid w:val="00D6148D"/>
    <w:pPr>
      <w:tabs>
        <w:tab w:val="center" w:pos="4536"/>
        <w:tab w:val="right" w:pos="9072"/>
      </w:tabs>
    </w:pPr>
    <w:rPr>
      <w:sz w:val="20"/>
      <w:szCs w:val="20"/>
    </w:rPr>
  </w:style>
  <w:style w:type="character" w:customStyle="1" w:styleId="AltBilgiChar">
    <w:name w:val="Alt Bilgi Char"/>
    <w:link w:val="AltBilgi"/>
    <w:uiPriority w:val="99"/>
    <w:rsid w:val="00744898"/>
  </w:style>
  <w:style w:type="character" w:styleId="SayfaNumaras">
    <w:name w:val="page number"/>
    <w:basedOn w:val="VarsaylanParagrafYazTipi"/>
    <w:uiPriority w:val="99"/>
    <w:rsid w:val="00D6148D"/>
  </w:style>
  <w:style w:type="paragraph" w:styleId="stBilgi">
    <w:name w:val="header"/>
    <w:basedOn w:val="Normal"/>
    <w:link w:val="stBilgiChar"/>
    <w:uiPriority w:val="99"/>
    <w:rsid w:val="00D6148D"/>
    <w:pPr>
      <w:tabs>
        <w:tab w:val="center" w:pos="4536"/>
        <w:tab w:val="right" w:pos="9072"/>
      </w:tabs>
    </w:pPr>
    <w:rPr>
      <w:sz w:val="20"/>
      <w:szCs w:val="20"/>
    </w:rPr>
  </w:style>
  <w:style w:type="character" w:customStyle="1" w:styleId="stBilgiChar">
    <w:name w:val="Üst Bilgi Char"/>
    <w:link w:val="stBilgi"/>
    <w:uiPriority w:val="99"/>
    <w:rsid w:val="00876EF6"/>
  </w:style>
  <w:style w:type="table" w:styleId="TabloWeb2">
    <w:name w:val="Table Web 2"/>
    <w:basedOn w:val="NormalTablo"/>
    <w:uiPriority w:val="99"/>
    <w:rsid w:val="00D614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GvdeMetniGirintisi2">
    <w:name w:val="Body Text Indent 2"/>
    <w:basedOn w:val="Normal"/>
    <w:link w:val="GvdeMetniGirintisi2Char"/>
    <w:uiPriority w:val="99"/>
    <w:rsid w:val="00D6148D"/>
    <w:pPr>
      <w:spacing w:after="120" w:line="480" w:lineRule="auto"/>
      <w:ind w:left="283"/>
    </w:pPr>
  </w:style>
  <w:style w:type="character" w:customStyle="1" w:styleId="GvdeMetniGirintisi2Char">
    <w:name w:val="Gövde Metni Girintisi 2 Char"/>
    <w:link w:val="GvdeMetniGirintisi2"/>
    <w:uiPriority w:val="99"/>
    <w:locked/>
    <w:rsid w:val="009249A5"/>
    <w:rPr>
      <w:sz w:val="24"/>
      <w:szCs w:val="24"/>
    </w:rPr>
  </w:style>
  <w:style w:type="table" w:styleId="Tabloada">
    <w:name w:val="Table Contemporary"/>
    <w:basedOn w:val="NormalTablo"/>
    <w:uiPriority w:val="99"/>
    <w:rsid w:val="00D614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xl33">
    <w:name w:val="xl33"/>
    <w:basedOn w:val="Normal"/>
    <w:uiPriority w:val="99"/>
    <w:rsid w:val="00D6148D"/>
    <w:pPr>
      <w:pBdr>
        <w:top w:val="single" w:sz="8" w:space="0" w:color="auto"/>
        <w:left w:val="single" w:sz="8" w:space="0" w:color="auto"/>
        <w:right w:val="single" w:sz="8" w:space="0" w:color="auto"/>
      </w:pBdr>
      <w:shd w:val="clear" w:color="auto" w:fill="FF0000"/>
      <w:spacing w:before="100" w:beforeAutospacing="1" w:after="100" w:afterAutospacing="1"/>
      <w:textAlignment w:val="top"/>
    </w:pPr>
    <w:rPr>
      <w:rFonts w:ascii="Arial" w:hAnsi="Arial" w:cs="Arial"/>
      <w:b/>
      <w:bCs/>
      <w:color w:val="FFFF00"/>
      <w:sz w:val="16"/>
      <w:szCs w:val="16"/>
    </w:rPr>
  </w:style>
  <w:style w:type="character" w:styleId="Kpr">
    <w:name w:val="Hyperlink"/>
    <w:uiPriority w:val="99"/>
    <w:rsid w:val="00D6148D"/>
    <w:rPr>
      <w:color w:val="0000FF"/>
      <w:u w:val="single"/>
    </w:rPr>
  </w:style>
  <w:style w:type="character" w:styleId="zlenenKpr">
    <w:name w:val="FollowedHyperlink"/>
    <w:uiPriority w:val="99"/>
    <w:rsid w:val="00D6148D"/>
    <w:rPr>
      <w:color w:val="800080"/>
      <w:u w:val="single"/>
    </w:rPr>
  </w:style>
  <w:style w:type="paragraph" w:customStyle="1" w:styleId="xl22">
    <w:name w:val="xl22"/>
    <w:basedOn w:val="Normal"/>
    <w:uiPriority w:val="99"/>
    <w:rsid w:val="00D6148D"/>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23">
    <w:name w:val="xl23"/>
    <w:basedOn w:val="Normal"/>
    <w:uiPriority w:val="99"/>
    <w:rsid w:val="00D6148D"/>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4">
    <w:name w:val="xl24"/>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uiPriority w:val="99"/>
    <w:rsid w:val="00D6148D"/>
    <w:pPr>
      <w:pBdr>
        <w:top w:val="single" w:sz="4" w:space="0" w:color="auto"/>
        <w:bottom w:val="single" w:sz="4" w:space="0" w:color="auto"/>
      </w:pBdr>
      <w:spacing w:before="100" w:beforeAutospacing="1" w:after="100" w:afterAutospacing="1"/>
      <w:jc w:val="center"/>
    </w:pPr>
  </w:style>
  <w:style w:type="paragraph" w:customStyle="1" w:styleId="xl26">
    <w:name w:val="xl26"/>
    <w:basedOn w:val="Normal"/>
    <w:uiPriority w:val="99"/>
    <w:rsid w:val="00D6148D"/>
    <w:pPr>
      <w:pBdr>
        <w:top w:val="single" w:sz="4" w:space="0" w:color="auto"/>
        <w:bottom w:val="single" w:sz="4" w:space="0" w:color="auto"/>
      </w:pBdr>
      <w:spacing w:before="100" w:beforeAutospacing="1" w:after="100" w:afterAutospacing="1"/>
      <w:jc w:val="center"/>
      <w:textAlignment w:val="top"/>
    </w:pPr>
  </w:style>
  <w:style w:type="paragraph" w:customStyle="1" w:styleId="xl27">
    <w:name w:val="xl27"/>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8">
    <w:name w:val="xl28"/>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29">
    <w:name w:val="xl29"/>
    <w:basedOn w:val="Normal"/>
    <w:uiPriority w:val="99"/>
    <w:rsid w:val="00D6148D"/>
    <w:pPr>
      <w:pBdr>
        <w:left w:val="single" w:sz="4" w:space="0" w:color="auto"/>
        <w:right w:val="single" w:sz="4" w:space="0" w:color="auto"/>
      </w:pBdr>
      <w:spacing w:before="100" w:beforeAutospacing="1" w:after="100" w:afterAutospacing="1"/>
      <w:jc w:val="center"/>
      <w:textAlignment w:val="top"/>
    </w:pPr>
  </w:style>
  <w:style w:type="paragraph" w:customStyle="1" w:styleId="xl30">
    <w:name w:val="xl30"/>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31">
    <w:name w:val="xl31"/>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34">
    <w:name w:val="xl34"/>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35">
    <w:name w:val="xl35"/>
    <w:basedOn w:val="Normal"/>
    <w:uiPriority w:val="99"/>
    <w:rsid w:val="00D6148D"/>
    <w:pPr>
      <w:pBdr>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xl36">
    <w:name w:val="xl36"/>
    <w:basedOn w:val="Normal"/>
    <w:uiPriority w:val="99"/>
    <w:rsid w:val="00D6148D"/>
    <w:pPr>
      <w:pBdr>
        <w:left w:val="single" w:sz="4" w:space="0" w:color="auto"/>
        <w:bottom w:val="single" w:sz="4" w:space="0" w:color="auto"/>
        <w:right w:val="single" w:sz="4" w:space="0" w:color="auto"/>
      </w:pBdr>
      <w:spacing w:before="100" w:beforeAutospacing="1" w:after="100" w:afterAutospacing="1"/>
    </w:pPr>
  </w:style>
  <w:style w:type="paragraph" w:customStyle="1" w:styleId="xl37">
    <w:name w:val="xl37"/>
    <w:basedOn w:val="Normal"/>
    <w:uiPriority w:val="99"/>
    <w:rsid w:val="00D6148D"/>
    <w:pPr>
      <w:pBdr>
        <w:top w:val="single" w:sz="4" w:space="0" w:color="auto"/>
        <w:left w:val="single" w:sz="4" w:space="0" w:color="auto"/>
        <w:bottom w:val="single" w:sz="4" w:space="0" w:color="auto"/>
      </w:pBdr>
      <w:spacing w:before="100" w:beforeAutospacing="1" w:after="100" w:afterAutospacing="1"/>
      <w:jc w:val="right"/>
    </w:pPr>
    <w:rPr>
      <w:b/>
      <w:bCs/>
    </w:rPr>
  </w:style>
  <w:style w:type="paragraph" w:customStyle="1" w:styleId="xl38">
    <w:name w:val="xl38"/>
    <w:basedOn w:val="Normal"/>
    <w:uiPriority w:val="99"/>
    <w:rsid w:val="00D6148D"/>
    <w:pPr>
      <w:pBdr>
        <w:top w:val="single" w:sz="4" w:space="0" w:color="auto"/>
        <w:bottom w:val="single" w:sz="4" w:space="0" w:color="auto"/>
      </w:pBdr>
      <w:spacing w:before="100" w:beforeAutospacing="1" w:after="100" w:afterAutospacing="1"/>
      <w:jc w:val="right"/>
    </w:pPr>
    <w:rPr>
      <w:b/>
      <w:bCs/>
    </w:rPr>
  </w:style>
  <w:style w:type="paragraph" w:customStyle="1" w:styleId="xl39">
    <w:name w:val="xl39"/>
    <w:basedOn w:val="Normal"/>
    <w:uiPriority w:val="99"/>
    <w:rsid w:val="00D6148D"/>
    <w:pPr>
      <w:pBdr>
        <w:top w:val="single" w:sz="4" w:space="0" w:color="auto"/>
        <w:bottom w:val="single" w:sz="4" w:space="0" w:color="auto"/>
        <w:right w:val="single" w:sz="4" w:space="0" w:color="auto"/>
      </w:pBdr>
      <w:spacing w:before="100" w:beforeAutospacing="1" w:after="100" w:afterAutospacing="1"/>
      <w:jc w:val="right"/>
    </w:pPr>
    <w:rPr>
      <w:b/>
      <w:bCs/>
    </w:rPr>
  </w:style>
  <w:style w:type="paragraph" w:styleId="ListeParagraf">
    <w:name w:val="List Paragraph"/>
    <w:basedOn w:val="Normal"/>
    <w:uiPriority w:val="34"/>
    <w:qFormat/>
    <w:rsid w:val="00D6148D"/>
    <w:pPr>
      <w:spacing w:after="200" w:line="276" w:lineRule="auto"/>
      <w:ind w:left="720"/>
      <w:contextualSpacing/>
    </w:pPr>
    <w:rPr>
      <w:rFonts w:ascii="Calibri" w:hAnsi="Calibri"/>
      <w:sz w:val="22"/>
      <w:szCs w:val="22"/>
    </w:rPr>
  </w:style>
  <w:style w:type="character" w:customStyle="1" w:styleId="CharChar5">
    <w:name w:val="Char Char5"/>
    <w:uiPriority w:val="99"/>
    <w:locked/>
    <w:rsid w:val="00461D64"/>
    <w:rPr>
      <w:sz w:val="16"/>
      <w:szCs w:val="16"/>
      <w:lang w:val="tr-TR" w:eastAsia="tr-TR" w:bidi="ar-SA"/>
    </w:rPr>
  </w:style>
  <w:style w:type="paragraph" w:customStyle="1" w:styleId="2-OrtaBaslk">
    <w:name w:val="2-Orta Baslık"/>
    <w:uiPriority w:val="99"/>
    <w:rsid w:val="00684018"/>
    <w:pPr>
      <w:jc w:val="center"/>
    </w:pPr>
    <w:rPr>
      <w:b/>
      <w:sz w:val="19"/>
      <w:lang w:eastAsia="en-US"/>
    </w:rPr>
  </w:style>
  <w:style w:type="character" w:styleId="Gl">
    <w:name w:val="Strong"/>
    <w:uiPriority w:val="99"/>
    <w:qFormat/>
    <w:rsid w:val="00684018"/>
    <w:rPr>
      <w:b/>
      <w:bCs/>
    </w:rPr>
  </w:style>
  <w:style w:type="character" w:customStyle="1" w:styleId="CharChar4">
    <w:name w:val="Char Char4"/>
    <w:uiPriority w:val="99"/>
    <w:locked/>
    <w:rsid w:val="00684018"/>
    <w:rPr>
      <w:sz w:val="24"/>
      <w:szCs w:val="24"/>
      <w:lang w:val="tr-TR" w:eastAsia="tr-TR" w:bidi="ar-SA"/>
    </w:rPr>
  </w:style>
  <w:style w:type="character" w:customStyle="1" w:styleId="CharChar">
    <w:name w:val="Char Char"/>
    <w:uiPriority w:val="99"/>
    <w:rsid w:val="00B306EA"/>
    <w:rPr>
      <w:sz w:val="24"/>
      <w:szCs w:val="24"/>
      <w:lang w:val="tr-TR" w:eastAsia="tr-TR" w:bidi="ar-SA"/>
    </w:rPr>
  </w:style>
  <w:style w:type="table" w:styleId="TabloBasit1">
    <w:name w:val="Table Simple 1"/>
    <w:basedOn w:val="NormalTablo"/>
    <w:uiPriority w:val="99"/>
    <w:rsid w:val="00ED5F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51571F"/>
    <w:pPr>
      <w:spacing w:before="100" w:beforeAutospacing="1" w:after="100" w:afterAutospacing="1"/>
    </w:pPr>
  </w:style>
  <w:style w:type="paragraph" w:styleId="BalonMetni">
    <w:name w:val="Balloon Text"/>
    <w:basedOn w:val="Normal"/>
    <w:link w:val="BalonMetniChar"/>
    <w:uiPriority w:val="99"/>
    <w:rsid w:val="00876EF6"/>
    <w:rPr>
      <w:rFonts w:ascii="Tahoma" w:hAnsi="Tahoma" w:cs="Tahoma"/>
      <w:sz w:val="16"/>
      <w:szCs w:val="16"/>
    </w:rPr>
  </w:style>
  <w:style w:type="character" w:customStyle="1" w:styleId="BalonMetniChar">
    <w:name w:val="Balon Metni Char"/>
    <w:link w:val="BalonMetni"/>
    <w:uiPriority w:val="99"/>
    <w:rsid w:val="00876EF6"/>
    <w:rPr>
      <w:rFonts w:ascii="Tahoma" w:hAnsi="Tahoma" w:cs="Tahoma"/>
      <w:sz w:val="16"/>
      <w:szCs w:val="16"/>
    </w:rPr>
  </w:style>
  <w:style w:type="paragraph" w:styleId="AralkYok">
    <w:name w:val="No Spacing"/>
    <w:link w:val="AralkYokChar"/>
    <w:uiPriority w:val="99"/>
    <w:qFormat/>
    <w:rsid w:val="005632DD"/>
    <w:rPr>
      <w:rFonts w:ascii="Calibri" w:eastAsia="Calibri" w:hAnsi="Calibri"/>
      <w:sz w:val="22"/>
      <w:szCs w:val="22"/>
      <w:lang w:eastAsia="en-US"/>
    </w:rPr>
  </w:style>
  <w:style w:type="character" w:customStyle="1" w:styleId="AralkYokChar">
    <w:name w:val="Aralık Yok Char"/>
    <w:link w:val="AralkYok"/>
    <w:uiPriority w:val="99"/>
    <w:rsid w:val="00CC3867"/>
    <w:rPr>
      <w:rFonts w:ascii="Calibri" w:eastAsia="Calibri" w:hAnsi="Calibri"/>
      <w:sz w:val="22"/>
      <w:szCs w:val="22"/>
      <w:lang w:eastAsia="en-US"/>
    </w:rPr>
  </w:style>
  <w:style w:type="paragraph" w:customStyle="1" w:styleId="AralkYok1">
    <w:name w:val="Aralık Yok1"/>
    <w:link w:val="NoSpacingChar"/>
    <w:uiPriority w:val="99"/>
    <w:rsid w:val="007B19B3"/>
    <w:rPr>
      <w:rFonts w:ascii="Calibri" w:hAnsi="Calibri"/>
      <w:sz w:val="22"/>
      <w:szCs w:val="22"/>
      <w:lang w:eastAsia="en-US"/>
    </w:rPr>
  </w:style>
  <w:style w:type="character" w:customStyle="1" w:styleId="NoSpacingChar">
    <w:name w:val="No Spacing Char"/>
    <w:link w:val="AralkYok1"/>
    <w:uiPriority w:val="99"/>
    <w:locked/>
    <w:rsid w:val="007B19B3"/>
    <w:rPr>
      <w:rFonts w:ascii="Calibri" w:hAnsi="Calibri"/>
      <w:sz w:val="22"/>
      <w:szCs w:val="22"/>
      <w:lang w:eastAsia="en-US"/>
    </w:rPr>
  </w:style>
  <w:style w:type="paragraph" w:customStyle="1" w:styleId="xl65">
    <w:name w:val="xl6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sz w:val="18"/>
      <w:szCs w:val="18"/>
    </w:rPr>
  </w:style>
  <w:style w:type="paragraph" w:customStyle="1" w:styleId="xl66">
    <w:name w:val="xl6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rPr>
  </w:style>
  <w:style w:type="paragraph" w:customStyle="1" w:styleId="xl67">
    <w:name w:val="xl67"/>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rPr>
  </w:style>
  <w:style w:type="paragraph" w:customStyle="1" w:styleId="xl68">
    <w:name w:val="xl68"/>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69">
    <w:name w:val="xl69"/>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70">
    <w:name w:val="xl70"/>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libri" w:hAnsi="Calibri"/>
    </w:rPr>
  </w:style>
  <w:style w:type="paragraph" w:customStyle="1" w:styleId="xl71">
    <w:name w:val="xl71"/>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b/>
      <w:bCs/>
    </w:rPr>
  </w:style>
  <w:style w:type="paragraph" w:customStyle="1" w:styleId="xl72">
    <w:name w:val="xl72"/>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73">
    <w:name w:val="xl7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74">
    <w:name w:val="xl7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5">
    <w:name w:val="xl7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6">
    <w:name w:val="xl7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7">
    <w:name w:val="xl77"/>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78">
    <w:name w:val="xl78"/>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9">
    <w:name w:val="xl79"/>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80">
    <w:name w:val="xl80"/>
    <w:basedOn w:val="Normal"/>
    <w:uiPriority w:val="99"/>
    <w:rsid w:val="007B19B3"/>
    <w:pPr>
      <w:pBdr>
        <w:top w:val="single" w:sz="4" w:space="0" w:color="auto"/>
        <w:left w:val="single" w:sz="4" w:space="0" w:color="auto"/>
        <w:bottom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1">
    <w:name w:val="xl81"/>
    <w:basedOn w:val="Normal"/>
    <w:uiPriority w:val="99"/>
    <w:rsid w:val="007B19B3"/>
    <w:pPr>
      <w:pBdr>
        <w:top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2">
    <w:name w:val="xl82"/>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3">
    <w:name w:val="xl8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4">
    <w:name w:val="xl8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5">
    <w:name w:val="xl8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6">
    <w:name w:val="xl8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rPr>
  </w:style>
  <w:style w:type="paragraph" w:customStyle="1" w:styleId="xl87">
    <w:name w:val="xl87"/>
    <w:basedOn w:val="Normal"/>
    <w:uiPriority w:val="99"/>
    <w:rsid w:val="007B19B3"/>
    <w:pPr>
      <w:pBdr>
        <w:top w:val="single" w:sz="4" w:space="0" w:color="auto"/>
        <w:lef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88">
    <w:name w:val="xl88"/>
    <w:basedOn w:val="Normal"/>
    <w:uiPriority w:val="99"/>
    <w:rsid w:val="007B19B3"/>
    <w:pPr>
      <w:pBdr>
        <w:top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89">
    <w:name w:val="xl89"/>
    <w:basedOn w:val="Normal"/>
    <w:uiPriority w:val="99"/>
    <w:rsid w:val="007B19B3"/>
    <w:pPr>
      <w:pBdr>
        <w:top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0">
    <w:name w:val="xl90"/>
    <w:basedOn w:val="Normal"/>
    <w:uiPriority w:val="99"/>
    <w:rsid w:val="007B19B3"/>
    <w:pPr>
      <w:pBdr>
        <w:left w:val="single" w:sz="4" w:space="0" w:color="auto"/>
        <w:bottom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1">
    <w:name w:val="xl91"/>
    <w:basedOn w:val="Normal"/>
    <w:uiPriority w:val="99"/>
    <w:rsid w:val="007B19B3"/>
    <w:pPr>
      <w:pBdr>
        <w:bottom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2">
    <w:name w:val="xl92"/>
    <w:basedOn w:val="Normal"/>
    <w:uiPriority w:val="99"/>
    <w:rsid w:val="007B19B3"/>
    <w:pPr>
      <w:pBdr>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3">
    <w:name w:val="xl9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4">
    <w:name w:val="xl9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5">
    <w:name w:val="xl9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6">
    <w:name w:val="xl96"/>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97">
    <w:name w:val="xl97"/>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98">
    <w:name w:val="xl98"/>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99">
    <w:name w:val="xl99"/>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character" w:customStyle="1" w:styleId="CharChar2">
    <w:name w:val="Char Char2"/>
    <w:uiPriority w:val="99"/>
    <w:rsid w:val="007B19B3"/>
  </w:style>
  <w:style w:type="character" w:customStyle="1" w:styleId="CharChar10">
    <w:name w:val="Char Char10"/>
    <w:uiPriority w:val="99"/>
    <w:locked/>
    <w:rsid w:val="007B19B3"/>
    <w:rPr>
      <w:b/>
      <w:sz w:val="24"/>
      <w:lang w:val="tr-TR" w:eastAsia="tr-TR" w:bidi="ar-SA"/>
    </w:rPr>
  </w:style>
  <w:style w:type="character" w:customStyle="1" w:styleId="CharChar6">
    <w:name w:val="Char Char6"/>
    <w:uiPriority w:val="99"/>
    <w:locked/>
    <w:rsid w:val="007B19B3"/>
    <w:rPr>
      <w:sz w:val="24"/>
      <w:szCs w:val="24"/>
      <w:lang w:val="tr-TR" w:eastAsia="tr-TR" w:bidi="ar-SA"/>
    </w:rPr>
  </w:style>
  <w:style w:type="character" w:styleId="KitapBal">
    <w:name w:val="Book Title"/>
    <w:basedOn w:val="VarsaylanParagrafYazTipi"/>
    <w:uiPriority w:val="99"/>
    <w:qFormat/>
    <w:rsid w:val="00C83832"/>
    <w:rPr>
      <w:b/>
      <w:bCs/>
      <w:smallCaps/>
      <w:spacing w:val="5"/>
    </w:rPr>
  </w:style>
  <w:style w:type="paragraph" w:customStyle="1" w:styleId="NormalkiYanaYasla">
    <w:name w:val="Normal + İki Yana Yasla"/>
    <w:aliases w:val="İlk satır:  1,25 cm,Genişletme ölçütü  0,5 nk,Satı..."/>
    <w:basedOn w:val="Normal"/>
    <w:link w:val="NormalkiYanaYaslalksatr125cmGeniletmelt05nkSatChar"/>
    <w:uiPriority w:val="99"/>
    <w:rsid w:val="00D07254"/>
    <w:pPr>
      <w:spacing w:line="360" w:lineRule="auto"/>
      <w:ind w:firstLine="720"/>
    </w:pPr>
  </w:style>
  <w:style w:type="character" w:customStyle="1" w:styleId="NormalkiYanaYaslalksatr125cmGeniletmelt05nkSatChar">
    <w:name w:val="Normal + İki Yana Yasla;İlk satır:  1;25 cm;Genişletme ölçütü  0;5 nk;Satı... Char"/>
    <w:basedOn w:val="VarsaylanParagrafYazTipi"/>
    <w:link w:val="NormalkiYanaYasla"/>
    <w:rsid w:val="00D07254"/>
    <w:rPr>
      <w:sz w:val="24"/>
      <w:szCs w:val="24"/>
    </w:rPr>
  </w:style>
  <w:style w:type="paragraph" w:customStyle="1" w:styleId="Default">
    <w:name w:val="Default"/>
    <w:uiPriority w:val="99"/>
    <w:rsid w:val="00DC4908"/>
    <w:pPr>
      <w:autoSpaceDE w:val="0"/>
      <w:autoSpaceDN w:val="0"/>
      <w:adjustRightInd w:val="0"/>
    </w:pPr>
    <w:rPr>
      <w:rFonts w:ascii="Calibri" w:eastAsiaTheme="minorHAnsi" w:hAnsi="Calibri" w:cs="Calibri"/>
      <w:color w:val="000000"/>
      <w:sz w:val="24"/>
      <w:szCs w:val="24"/>
      <w:lang w:eastAsia="en-US"/>
    </w:rPr>
  </w:style>
  <w:style w:type="character" w:customStyle="1" w:styleId="Gvdemetni0">
    <w:name w:val="Gövde metni_"/>
    <w:basedOn w:val="VarsaylanParagrafYazTipi"/>
    <w:link w:val="Gvdemetni1"/>
    <w:uiPriority w:val="99"/>
    <w:locked/>
    <w:rsid w:val="00014D97"/>
    <w:rPr>
      <w:rFonts w:ascii="Tahoma" w:eastAsia="Tahoma" w:hAnsi="Tahoma" w:cs="Tahoma"/>
      <w:sz w:val="16"/>
      <w:szCs w:val="16"/>
      <w:shd w:val="clear" w:color="auto" w:fill="FFFFFF"/>
    </w:rPr>
  </w:style>
  <w:style w:type="paragraph" w:customStyle="1" w:styleId="Gvdemetni1">
    <w:name w:val="Gövde metni"/>
    <w:basedOn w:val="Normal"/>
    <w:link w:val="Gvdemetni0"/>
    <w:uiPriority w:val="99"/>
    <w:rsid w:val="00014D97"/>
    <w:pPr>
      <w:shd w:val="clear" w:color="auto" w:fill="FFFFFF"/>
      <w:spacing w:line="0" w:lineRule="atLeast"/>
    </w:pPr>
    <w:rPr>
      <w:rFonts w:ascii="Tahoma" w:eastAsia="Tahoma" w:hAnsi="Tahoma" w:cs="Tahoma"/>
      <w:sz w:val="16"/>
      <w:szCs w:val="16"/>
    </w:rPr>
  </w:style>
  <w:style w:type="character" w:customStyle="1" w:styleId="NormalkiYanaYasla1">
    <w:name w:val="Normal + İki Yana Yasla1"/>
    <w:aliases w:val="İlk satır:  11,25 cm1,Genişletme ölçütü  01,5 nk1,Satı... Char"/>
    <w:basedOn w:val="VarsaylanParagrafYazTipi"/>
    <w:uiPriority w:val="99"/>
    <w:locked/>
    <w:rsid w:val="000D18F1"/>
    <w:rPr>
      <w:rFonts w:ascii="Times New Roman" w:hAnsi="Times New Roman" w:cs="Times New Roman"/>
      <w:sz w:val="24"/>
      <w:szCs w:val="24"/>
      <w:lang w:eastAsia="tr-TR"/>
    </w:rPr>
  </w:style>
  <w:style w:type="character" w:customStyle="1" w:styleId="st1">
    <w:name w:val="st1"/>
    <w:basedOn w:val="VarsaylanParagrafYazTipi"/>
    <w:uiPriority w:val="99"/>
    <w:rsid w:val="001B13EC"/>
    <w:rPr>
      <w:rFonts w:ascii="Times New Roman" w:hAnsi="Times New Roman" w:cs="Times New Roman"/>
    </w:rPr>
  </w:style>
  <w:style w:type="paragraph" w:styleId="Altyaz">
    <w:name w:val="Subtitle"/>
    <w:basedOn w:val="Normal"/>
    <w:next w:val="Normal"/>
    <w:link w:val="AltyazChar"/>
    <w:qFormat/>
    <w:rsid w:val="00385648"/>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rsid w:val="00385648"/>
    <w:rPr>
      <w:rFonts w:asciiTheme="majorHAnsi" w:eastAsiaTheme="majorEastAsia" w:hAnsiTheme="majorHAnsi" w:cstheme="majorBidi"/>
      <w:i/>
      <w:iCs/>
      <w:color w:val="4F81BD" w:themeColor="accent1"/>
      <w:spacing w:val="15"/>
      <w:sz w:val="24"/>
      <w:szCs w:val="24"/>
    </w:rPr>
  </w:style>
  <w:style w:type="paragraph" w:styleId="TBal">
    <w:name w:val="TOC Heading"/>
    <w:basedOn w:val="Balk1"/>
    <w:next w:val="Normal"/>
    <w:uiPriority w:val="39"/>
    <w:unhideWhenUsed/>
    <w:qFormat/>
    <w:rsid w:val="0038564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1">
    <w:name w:val="toc 1"/>
    <w:basedOn w:val="Normal"/>
    <w:next w:val="Normal"/>
    <w:autoRedefine/>
    <w:uiPriority w:val="39"/>
    <w:rsid w:val="00DB302B"/>
    <w:pPr>
      <w:tabs>
        <w:tab w:val="left" w:pos="284"/>
        <w:tab w:val="right" w:leader="dot" w:pos="9072"/>
      </w:tabs>
      <w:spacing w:before="120"/>
    </w:pPr>
    <w:rPr>
      <w:rFonts w:asciiTheme="minorHAnsi" w:hAnsiTheme="minorHAnsi"/>
      <w:b/>
      <w:bCs/>
      <w:i/>
      <w:iCs/>
      <w:noProof/>
      <w:sz w:val="22"/>
      <w:szCs w:val="22"/>
    </w:rPr>
  </w:style>
  <w:style w:type="paragraph" w:styleId="T2">
    <w:name w:val="toc 2"/>
    <w:basedOn w:val="Normal"/>
    <w:next w:val="Normal"/>
    <w:autoRedefine/>
    <w:uiPriority w:val="39"/>
    <w:rsid w:val="00DB302B"/>
    <w:pPr>
      <w:tabs>
        <w:tab w:val="right" w:leader="dot" w:pos="9072"/>
      </w:tabs>
      <w:spacing w:before="120"/>
    </w:pPr>
    <w:rPr>
      <w:rFonts w:asciiTheme="minorHAnsi" w:hAnsiTheme="minorHAnsi"/>
      <w:b/>
      <w:bCs/>
      <w:sz w:val="22"/>
      <w:szCs w:val="22"/>
    </w:rPr>
  </w:style>
  <w:style w:type="paragraph" w:styleId="T3">
    <w:name w:val="toc 3"/>
    <w:basedOn w:val="Normal"/>
    <w:next w:val="Normal"/>
    <w:autoRedefine/>
    <w:uiPriority w:val="39"/>
    <w:rsid w:val="00DB302B"/>
    <w:rPr>
      <w:rFonts w:asciiTheme="minorHAnsi" w:hAnsiTheme="minorHAnsi"/>
      <w:sz w:val="22"/>
      <w:szCs w:val="20"/>
    </w:rPr>
  </w:style>
  <w:style w:type="paragraph" w:styleId="T4">
    <w:name w:val="toc 4"/>
    <w:basedOn w:val="Normal"/>
    <w:next w:val="Normal"/>
    <w:autoRedefine/>
    <w:uiPriority w:val="39"/>
    <w:unhideWhenUsed/>
    <w:rsid w:val="00CA6AE4"/>
    <w:rPr>
      <w:rFonts w:asciiTheme="minorHAnsi" w:hAnsiTheme="minorHAnsi"/>
      <w:sz w:val="22"/>
      <w:szCs w:val="20"/>
    </w:rPr>
  </w:style>
  <w:style w:type="paragraph" w:styleId="T5">
    <w:name w:val="toc 5"/>
    <w:basedOn w:val="Normal"/>
    <w:next w:val="Normal"/>
    <w:autoRedefine/>
    <w:uiPriority w:val="39"/>
    <w:unhideWhenUsed/>
    <w:rsid w:val="00CA6AE4"/>
    <w:rPr>
      <w:rFonts w:asciiTheme="minorHAnsi" w:hAnsiTheme="minorHAnsi"/>
      <w:sz w:val="22"/>
      <w:szCs w:val="20"/>
    </w:rPr>
  </w:style>
  <w:style w:type="paragraph" w:styleId="T6">
    <w:name w:val="toc 6"/>
    <w:basedOn w:val="Normal"/>
    <w:next w:val="Normal"/>
    <w:autoRedefine/>
    <w:uiPriority w:val="39"/>
    <w:unhideWhenUsed/>
    <w:rsid w:val="00CA6AE4"/>
    <w:rPr>
      <w:rFonts w:asciiTheme="minorHAnsi" w:hAnsiTheme="minorHAnsi"/>
      <w:sz w:val="22"/>
      <w:szCs w:val="20"/>
    </w:rPr>
  </w:style>
  <w:style w:type="paragraph" w:styleId="T7">
    <w:name w:val="toc 7"/>
    <w:basedOn w:val="Normal"/>
    <w:next w:val="Normal"/>
    <w:autoRedefine/>
    <w:uiPriority w:val="39"/>
    <w:unhideWhenUsed/>
    <w:rsid w:val="00853A4D"/>
    <w:pPr>
      <w:ind w:left="1440"/>
    </w:pPr>
    <w:rPr>
      <w:rFonts w:asciiTheme="minorHAnsi" w:hAnsiTheme="minorHAnsi"/>
      <w:sz w:val="20"/>
      <w:szCs w:val="20"/>
    </w:rPr>
  </w:style>
  <w:style w:type="paragraph" w:styleId="T8">
    <w:name w:val="toc 8"/>
    <w:basedOn w:val="Normal"/>
    <w:next w:val="Normal"/>
    <w:autoRedefine/>
    <w:uiPriority w:val="39"/>
    <w:unhideWhenUsed/>
    <w:rsid w:val="00853A4D"/>
    <w:pPr>
      <w:ind w:left="1680"/>
    </w:pPr>
    <w:rPr>
      <w:rFonts w:asciiTheme="minorHAnsi" w:hAnsiTheme="minorHAnsi"/>
      <w:sz w:val="20"/>
      <w:szCs w:val="20"/>
    </w:rPr>
  </w:style>
  <w:style w:type="paragraph" w:styleId="T9">
    <w:name w:val="toc 9"/>
    <w:basedOn w:val="Normal"/>
    <w:next w:val="Normal"/>
    <w:autoRedefine/>
    <w:uiPriority w:val="39"/>
    <w:unhideWhenUsed/>
    <w:rsid w:val="00853A4D"/>
    <w:pPr>
      <w:ind w:left="1920"/>
    </w:pPr>
    <w:rPr>
      <w:rFonts w:asciiTheme="minorHAnsi" w:hAnsiTheme="minorHAnsi"/>
      <w:sz w:val="20"/>
      <w:szCs w:val="20"/>
    </w:rPr>
  </w:style>
  <w:style w:type="paragraph" w:customStyle="1" w:styleId="brifingstili">
    <w:name w:val="brifing stili"/>
    <w:basedOn w:val="Normal"/>
    <w:link w:val="brifingstiliChar"/>
    <w:qFormat/>
    <w:rsid w:val="000E3F87"/>
  </w:style>
  <w:style w:type="character" w:customStyle="1" w:styleId="brifingstiliChar">
    <w:name w:val="brifing stili Char"/>
    <w:basedOn w:val="VarsaylanParagrafYazTipi"/>
    <w:link w:val="brifingstili"/>
    <w:rsid w:val="000E3F87"/>
    <w:rPr>
      <w:sz w:val="24"/>
      <w:szCs w:val="24"/>
    </w:rPr>
  </w:style>
  <w:style w:type="paragraph" w:styleId="ResimYazs">
    <w:name w:val="caption"/>
    <w:basedOn w:val="Normal"/>
    <w:next w:val="Normal"/>
    <w:unhideWhenUsed/>
    <w:qFormat/>
    <w:rsid w:val="00E73FDA"/>
    <w:pPr>
      <w:spacing w:after="200"/>
    </w:pPr>
    <w:rPr>
      <w:b/>
      <w:bCs/>
      <w:color w:val="4F81BD" w:themeColor="accent1"/>
      <w:sz w:val="18"/>
      <w:szCs w:val="18"/>
    </w:rPr>
  </w:style>
  <w:style w:type="character" w:styleId="Vurgu">
    <w:name w:val="Emphasis"/>
    <w:uiPriority w:val="20"/>
    <w:qFormat/>
    <w:rsid w:val="00D13B52"/>
    <w:rPr>
      <w:i/>
      <w:iCs/>
    </w:rPr>
  </w:style>
  <w:style w:type="table" w:customStyle="1" w:styleId="TabloKlavuzu1">
    <w:name w:val="Tablo Kılavuzu1"/>
    <w:basedOn w:val="NormalTablo"/>
    <w:next w:val="TabloKlavuzu"/>
    <w:uiPriority w:val="99"/>
    <w:rsid w:val="007E62F1"/>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zin1">
    <w:name w:val="index 1"/>
    <w:basedOn w:val="Normal"/>
    <w:next w:val="Normal"/>
    <w:autoRedefine/>
    <w:unhideWhenUsed/>
    <w:rsid w:val="00DB302B"/>
    <w:pPr>
      <w:ind w:left="240" w:hanging="240"/>
      <w:jc w:val="left"/>
    </w:pPr>
    <w:rPr>
      <w:rFonts w:asciiTheme="minorHAnsi" w:hAnsiTheme="minorHAnsi"/>
      <w:sz w:val="18"/>
      <w:szCs w:val="18"/>
    </w:rPr>
  </w:style>
  <w:style w:type="paragraph" w:styleId="Dizin2">
    <w:name w:val="index 2"/>
    <w:basedOn w:val="Normal"/>
    <w:next w:val="Normal"/>
    <w:autoRedefine/>
    <w:unhideWhenUsed/>
    <w:rsid w:val="00DB302B"/>
    <w:pPr>
      <w:ind w:left="480" w:hanging="240"/>
      <w:jc w:val="left"/>
    </w:pPr>
    <w:rPr>
      <w:rFonts w:asciiTheme="minorHAnsi" w:hAnsiTheme="minorHAnsi"/>
      <w:sz w:val="18"/>
      <w:szCs w:val="18"/>
    </w:rPr>
  </w:style>
  <w:style w:type="paragraph" w:styleId="Dizin3">
    <w:name w:val="index 3"/>
    <w:basedOn w:val="Normal"/>
    <w:next w:val="Normal"/>
    <w:autoRedefine/>
    <w:unhideWhenUsed/>
    <w:rsid w:val="00DB302B"/>
    <w:pPr>
      <w:ind w:left="720" w:hanging="240"/>
      <w:jc w:val="left"/>
    </w:pPr>
    <w:rPr>
      <w:rFonts w:asciiTheme="minorHAnsi" w:hAnsiTheme="minorHAnsi"/>
      <w:sz w:val="18"/>
      <w:szCs w:val="18"/>
    </w:rPr>
  </w:style>
  <w:style w:type="paragraph" w:styleId="Dizin4">
    <w:name w:val="index 4"/>
    <w:basedOn w:val="Normal"/>
    <w:next w:val="Normal"/>
    <w:autoRedefine/>
    <w:unhideWhenUsed/>
    <w:rsid w:val="00DB302B"/>
    <w:pPr>
      <w:ind w:left="960" w:hanging="240"/>
      <w:jc w:val="left"/>
    </w:pPr>
    <w:rPr>
      <w:rFonts w:asciiTheme="minorHAnsi" w:hAnsiTheme="minorHAnsi"/>
      <w:sz w:val="18"/>
      <w:szCs w:val="18"/>
    </w:rPr>
  </w:style>
  <w:style w:type="paragraph" w:styleId="Dizin5">
    <w:name w:val="index 5"/>
    <w:basedOn w:val="Normal"/>
    <w:next w:val="Normal"/>
    <w:autoRedefine/>
    <w:unhideWhenUsed/>
    <w:rsid w:val="00DB302B"/>
    <w:pPr>
      <w:ind w:left="1200" w:hanging="240"/>
      <w:jc w:val="left"/>
    </w:pPr>
    <w:rPr>
      <w:rFonts w:asciiTheme="minorHAnsi" w:hAnsiTheme="minorHAnsi"/>
      <w:sz w:val="18"/>
      <w:szCs w:val="18"/>
    </w:rPr>
  </w:style>
  <w:style w:type="paragraph" w:styleId="Dizin6">
    <w:name w:val="index 6"/>
    <w:basedOn w:val="Normal"/>
    <w:next w:val="Normal"/>
    <w:autoRedefine/>
    <w:unhideWhenUsed/>
    <w:rsid w:val="00DB302B"/>
    <w:pPr>
      <w:ind w:left="1440" w:hanging="240"/>
      <w:jc w:val="left"/>
    </w:pPr>
    <w:rPr>
      <w:rFonts w:asciiTheme="minorHAnsi" w:hAnsiTheme="minorHAnsi"/>
      <w:sz w:val="18"/>
      <w:szCs w:val="18"/>
    </w:rPr>
  </w:style>
  <w:style w:type="paragraph" w:styleId="Dizin7">
    <w:name w:val="index 7"/>
    <w:basedOn w:val="Normal"/>
    <w:next w:val="Normal"/>
    <w:autoRedefine/>
    <w:unhideWhenUsed/>
    <w:rsid w:val="00DB302B"/>
    <w:pPr>
      <w:ind w:left="1680" w:hanging="240"/>
      <w:jc w:val="left"/>
    </w:pPr>
    <w:rPr>
      <w:rFonts w:asciiTheme="minorHAnsi" w:hAnsiTheme="minorHAnsi"/>
      <w:sz w:val="18"/>
      <w:szCs w:val="18"/>
    </w:rPr>
  </w:style>
  <w:style w:type="paragraph" w:styleId="Dizin8">
    <w:name w:val="index 8"/>
    <w:basedOn w:val="Normal"/>
    <w:next w:val="Normal"/>
    <w:autoRedefine/>
    <w:unhideWhenUsed/>
    <w:rsid w:val="00DB302B"/>
    <w:pPr>
      <w:ind w:left="1920" w:hanging="240"/>
      <w:jc w:val="left"/>
    </w:pPr>
    <w:rPr>
      <w:rFonts w:asciiTheme="minorHAnsi" w:hAnsiTheme="minorHAnsi"/>
      <w:sz w:val="18"/>
      <w:szCs w:val="18"/>
    </w:rPr>
  </w:style>
  <w:style w:type="paragraph" w:styleId="Dizin9">
    <w:name w:val="index 9"/>
    <w:basedOn w:val="Normal"/>
    <w:next w:val="Normal"/>
    <w:autoRedefine/>
    <w:unhideWhenUsed/>
    <w:rsid w:val="00DB302B"/>
    <w:pPr>
      <w:ind w:left="2160" w:hanging="240"/>
      <w:jc w:val="left"/>
    </w:pPr>
    <w:rPr>
      <w:rFonts w:asciiTheme="minorHAnsi" w:hAnsiTheme="minorHAnsi"/>
      <w:sz w:val="18"/>
      <w:szCs w:val="18"/>
    </w:rPr>
  </w:style>
  <w:style w:type="paragraph" w:styleId="DizinBal">
    <w:name w:val="index heading"/>
    <w:basedOn w:val="Normal"/>
    <w:next w:val="Dizin1"/>
    <w:unhideWhenUsed/>
    <w:rsid w:val="00DB302B"/>
    <w:pPr>
      <w:spacing w:before="240" w:after="120"/>
      <w:jc w:val="center"/>
    </w:pPr>
    <w:rPr>
      <w:rFonts w:asciiTheme="minorHAnsi" w:hAnsiTheme="minorHAnsi"/>
      <w:b/>
      <w:bCs/>
      <w:sz w:val="26"/>
      <w:szCs w:val="26"/>
    </w:rPr>
  </w:style>
  <w:style w:type="paragraph" w:styleId="ekillerTablosu">
    <w:name w:val="table of figures"/>
    <w:basedOn w:val="Normal"/>
    <w:next w:val="Normal"/>
    <w:semiHidden/>
    <w:unhideWhenUsed/>
    <w:rsid w:val="00DB302B"/>
  </w:style>
  <w:style w:type="table" w:customStyle="1" w:styleId="TabloKlavuzu2">
    <w:name w:val="Tablo Kılavuzu2"/>
    <w:basedOn w:val="NormalTablo"/>
    <w:next w:val="TabloKlavuzu"/>
    <w:uiPriority w:val="59"/>
    <w:rsid w:val="000140AE"/>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ListeYok"/>
    <w:uiPriority w:val="99"/>
    <w:semiHidden/>
    <w:unhideWhenUsed/>
    <w:rsid w:val="000140AE"/>
  </w:style>
  <w:style w:type="table" w:customStyle="1" w:styleId="TabloWeb21">
    <w:name w:val="Tablo Web 21"/>
    <w:basedOn w:val="NormalTablo"/>
    <w:next w:val="TabloWeb2"/>
    <w:uiPriority w:val="99"/>
    <w:rsid w:val="000140A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
    <w:name w:val="Tablo Çağdaş1"/>
    <w:basedOn w:val="NormalTablo"/>
    <w:next w:val="Tabloada"/>
    <w:uiPriority w:val="99"/>
    <w:rsid w:val="000140A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
    <w:name w:val="Tablo Basit 11"/>
    <w:basedOn w:val="NormalTablo"/>
    <w:next w:val="TabloBasit1"/>
    <w:uiPriority w:val="99"/>
    <w:rsid w:val="000140A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ltKonuBal1">
    <w:name w:val="Alt Konu Başlığı1"/>
    <w:basedOn w:val="Normal"/>
    <w:next w:val="Normal"/>
    <w:qFormat/>
    <w:rsid w:val="000140AE"/>
    <w:pPr>
      <w:numPr>
        <w:ilvl w:val="1"/>
      </w:numPr>
    </w:pPr>
    <w:rPr>
      <w:rFonts w:ascii="Cambria" w:hAnsi="Cambria"/>
      <w:i/>
      <w:iCs/>
      <w:color w:val="4F81BD"/>
      <w:spacing w:val="15"/>
    </w:rPr>
  </w:style>
  <w:style w:type="paragraph" w:customStyle="1" w:styleId="TBal1">
    <w:name w:val="İÇT Başlığı1"/>
    <w:basedOn w:val="Balk1"/>
    <w:next w:val="Normal"/>
    <w:uiPriority w:val="39"/>
    <w:unhideWhenUsed/>
    <w:qFormat/>
    <w:rsid w:val="000140AE"/>
    <w:pPr>
      <w:keepLines/>
      <w:spacing w:before="480" w:line="276" w:lineRule="auto"/>
      <w:jc w:val="left"/>
      <w:outlineLvl w:val="9"/>
    </w:pPr>
    <w:rPr>
      <w:rFonts w:ascii="Cambria" w:hAnsi="Cambria"/>
      <w:bCs/>
      <w:color w:val="365F91"/>
      <w:sz w:val="28"/>
      <w:szCs w:val="28"/>
    </w:rPr>
  </w:style>
  <w:style w:type="paragraph" w:customStyle="1" w:styleId="T11">
    <w:name w:val="İÇT 11"/>
    <w:basedOn w:val="Normal"/>
    <w:next w:val="Normal"/>
    <w:autoRedefine/>
    <w:uiPriority w:val="39"/>
    <w:rsid w:val="000140AE"/>
    <w:pPr>
      <w:tabs>
        <w:tab w:val="left" w:pos="284"/>
        <w:tab w:val="right" w:leader="dot" w:pos="9287"/>
      </w:tabs>
      <w:spacing w:before="120"/>
    </w:pPr>
    <w:rPr>
      <w:rFonts w:ascii="Calibri" w:hAnsi="Calibri"/>
      <w:b/>
      <w:bCs/>
      <w:i/>
      <w:iCs/>
      <w:noProof/>
      <w:sz w:val="22"/>
      <w:szCs w:val="22"/>
    </w:rPr>
  </w:style>
  <w:style w:type="paragraph" w:customStyle="1" w:styleId="T21">
    <w:name w:val="İÇT 21"/>
    <w:basedOn w:val="Normal"/>
    <w:next w:val="Normal"/>
    <w:autoRedefine/>
    <w:uiPriority w:val="39"/>
    <w:rsid w:val="000140AE"/>
    <w:pPr>
      <w:spacing w:before="120"/>
      <w:ind w:left="240"/>
    </w:pPr>
    <w:rPr>
      <w:rFonts w:ascii="Calibri" w:hAnsi="Calibri"/>
      <w:b/>
      <w:bCs/>
      <w:sz w:val="22"/>
      <w:szCs w:val="22"/>
    </w:rPr>
  </w:style>
  <w:style w:type="paragraph" w:customStyle="1" w:styleId="T31">
    <w:name w:val="İÇT 31"/>
    <w:basedOn w:val="Normal"/>
    <w:next w:val="Normal"/>
    <w:autoRedefine/>
    <w:uiPriority w:val="39"/>
    <w:rsid w:val="000140AE"/>
    <w:pPr>
      <w:ind w:left="480"/>
    </w:pPr>
    <w:rPr>
      <w:rFonts w:ascii="Calibri" w:hAnsi="Calibri"/>
      <w:sz w:val="20"/>
      <w:szCs w:val="20"/>
    </w:rPr>
  </w:style>
  <w:style w:type="paragraph" w:customStyle="1" w:styleId="T41">
    <w:name w:val="İÇT 41"/>
    <w:basedOn w:val="Normal"/>
    <w:next w:val="Normal"/>
    <w:autoRedefine/>
    <w:uiPriority w:val="39"/>
    <w:unhideWhenUsed/>
    <w:rsid w:val="000140AE"/>
    <w:pPr>
      <w:ind w:left="720"/>
    </w:pPr>
    <w:rPr>
      <w:rFonts w:ascii="Calibri" w:hAnsi="Calibri"/>
      <w:sz w:val="20"/>
      <w:szCs w:val="20"/>
    </w:rPr>
  </w:style>
  <w:style w:type="paragraph" w:customStyle="1" w:styleId="T51">
    <w:name w:val="İÇT 51"/>
    <w:basedOn w:val="Normal"/>
    <w:next w:val="Normal"/>
    <w:autoRedefine/>
    <w:uiPriority w:val="39"/>
    <w:unhideWhenUsed/>
    <w:rsid w:val="000140AE"/>
    <w:pPr>
      <w:ind w:left="960"/>
    </w:pPr>
    <w:rPr>
      <w:rFonts w:ascii="Calibri" w:hAnsi="Calibri"/>
      <w:sz w:val="20"/>
      <w:szCs w:val="20"/>
    </w:rPr>
  </w:style>
  <w:style w:type="paragraph" w:customStyle="1" w:styleId="T61">
    <w:name w:val="İÇT 61"/>
    <w:basedOn w:val="Normal"/>
    <w:next w:val="Normal"/>
    <w:autoRedefine/>
    <w:uiPriority w:val="39"/>
    <w:unhideWhenUsed/>
    <w:rsid w:val="000140AE"/>
    <w:pPr>
      <w:ind w:left="1200"/>
    </w:pPr>
    <w:rPr>
      <w:rFonts w:ascii="Calibri" w:hAnsi="Calibri"/>
      <w:sz w:val="20"/>
      <w:szCs w:val="20"/>
    </w:rPr>
  </w:style>
  <w:style w:type="paragraph" w:customStyle="1" w:styleId="T71">
    <w:name w:val="İÇT 71"/>
    <w:basedOn w:val="Normal"/>
    <w:next w:val="Normal"/>
    <w:autoRedefine/>
    <w:uiPriority w:val="39"/>
    <w:unhideWhenUsed/>
    <w:rsid w:val="000140AE"/>
    <w:pPr>
      <w:ind w:left="1440"/>
    </w:pPr>
    <w:rPr>
      <w:rFonts w:ascii="Calibri" w:hAnsi="Calibri"/>
      <w:sz w:val="20"/>
      <w:szCs w:val="20"/>
    </w:rPr>
  </w:style>
  <w:style w:type="paragraph" w:customStyle="1" w:styleId="T81">
    <w:name w:val="İÇT 81"/>
    <w:basedOn w:val="Normal"/>
    <w:next w:val="Normal"/>
    <w:autoRedefine/>
    <w:uiPriority w:val="39"/>
    <w:unhideWhenUsed/>
    <w:rsid w:val="000140AE"/>
    <w:pPr>
      <w:ind w:left="1680"/>
    </w:pPr>
    <w:rPr>
      <w:rFonts w:ascii="Calibri" w:hAnsi="Calibri"/>
      <w:sz w:val="20"/>
      <w:szCs w:val="20"/>
    </w:rPr>
  </w:style>
  <w:style w:type="paragraph" w:customStyle="1" w:styleId="T91">
    <w:name w:val="İÇT 91"/>
    <w:basedOn w:val="Normal"/>
    <w:next w:val="Normal"/>
    <w:autoRedefine/>
    <w:uiPriority w:val="39"/>
    <w:unhideWhenUsed/>
    <w:rsid w:val="000140AE"/>
    <w:pPr>
      <w:ind w:left="1920"/>
    </w:pPr>
    <w:rPr>
      <w:rFonts w:ascii="Calibri" w:hAnsi="Calibri"/>
      <w:sz w:val="20"/>
      <w:szCs w:val="20"/>
    </w:rPr>
  </w:style>
  <w:style w:type="paragraph" w:customStyle="1" w:styleId="ResimYazs1">
    <w:name w:val="Resim Yazısı1"/>
    <w:basedOn w:val="Normal"/>
    <w:next w:val="Normal"/>
    <w:unhideWhenUsed/>
    <w:qFormat/>
    <w:rsid w:val="000140AE"/>
    <w:pPr>
      <w:spacing w:after="200"/>
    </w:pPr>
    <w:rPr>
      <w:b/>
      <w:bCs/>
      <w:color w:val="4F81BD"/>
      <w:sz w:val="18"/>
      <w:szCs w:val="18"/>
    </w:rPr>
  </w:style>
  <w:style w:type="character" w:customStyle="1" w:styleId="AltKonuBalChar1">
    <w:name w:val="Alt Konu Başlığı Char1"/>
    <w:basedOn w:val="VarsaylanParagrafYazTipi"/>
    <w:rsid w:val="000140A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83">
      <w:bodyDiv w:val="1"/>
      <w:marLeft w:val="0"/>
      <w:marRight w:val="0"/>
      <w:marTop w:val="0"/>
      <w:marBottom w:val="0"/>
      <w:divBdr>
        <w:top w:val="none" w:sz="0" w:space="0" w:color="auto"/>
        <w:left w:val="none" w:sz="0" w:space="0" w:color="auto"/>
        <w:bottom w:val="none" w:sz="0" w:space="0" w:color="auto"/>
        <w:right w:val="none" w:sz="0" w:space="0" w:color="auto"/>
      </w:divBdr>
    </w:div>
    <w:div w:id="20935109">
      <w:bodyDiv w:val="1"/>
      <w:marLeft w:val="0"/>
      <w:marRight w:val="0"/>
      <w:marTop w:val="0"/>
      <w:marBottom w:val="0"/>
      <w:divBdr>
        <w:top w:val="none" w:sz="0" w:space="0" w:color="auto"/>
        <w:left w:val="none" w:sz="0" w:space="0" w:color="auto"/>
        <w:bottom w:val="none" w:sz="0" w:space="0" w:color="auto"/>
        <w:right w:val="none" w:sz="0" w:space="0" w:color="auto"/>
      </w:divBdr>
      <w:divsChild>
        <w:div w:id="670572189">
          <w:marLeft w:val="0"/>
          <w:marRight w:val="0"/>
          <w:marTop w:val="0"/>
          <w:marBottom w:val="0"/>
          <w:divBdr>
            <w:top w:val="none" w:sz="0" w:space="0" w:color="auto"/>
            <w:left w:val="none" w:sz="0" w:space="0" w:color="auto"/>
            <w:bottom w:val="none" w:sz="0" w:space="0" w:color="auto"/>
            <w:right w:val="none" w:sz="0" w:space="0" w:color="auto"/>
          </w:divBdr>
          <w:divsChild>
            <w:div w:id="88741021">
              <w:marLeft w:val="0"/>
              <w:marRight w:val="0"/>
              <w:marTop w:val="0"/>
              <w:marBottom w:val="0"/>
              <w:divBdr>
                <w:top w:val="none" w:sz="0" w:space="0" w:color="auto"/>
                <w:left w:val="none" w:sz="0" w:space="0" w:color="auto"/>
                <w:bottom w:val="none" w:sz="0" w:space="0" w:color="auto"/>
                <w:right w:val="none" w:sz="0" w:space="0" w:color="auto"/>
              </w:divBdr>
            </w:div>
            <w:div w:id="142936282">
              <w:marLeft w:val="0"/>
              <w:marRight w:val="0"/>
              <w:marTop w:val="0"/>
              <w:marBottom w:val="0"/>
              <w:divBdr>
                <w:top w:val="none" w:sz="0" w:space="0" w:color="auto"/>
                <w:left w:val="none" w:sz="0" w:space="0" w:color="auto"/>
                <w:bottom w:val="none" w:sz="0" w:space="0" w:color="auto"/>
                <w:right w:val="none" w:sz="0" w:space="0" w:color="auto"/>
              </w:divBdr>
            </w:div>
            <w:div w:id="222257170">
              <w:marLeft w:val="0"/>
              <w:marRight w:val="0"/>
              <w:marTop w:val="0"/>
              <w:marBottom w:val="0"/>
              <w:divBdr>
                <w:top w:val="none" w:sz="0" w:space="0" w:color="auto"/>
                <w:left w:val="none" w:sz="0" w:space="0" w:color="auto"/>
                <w:bottom w:val="none" w:sz="0" w:space="0" w:color="auto"/>
                <w:right w:val="none" w:sz="0" w:space="0" w:color="auto"/>
              </w:divBdr>
            </w:div>
            <w:div w:id="706180615">
              <w:marLeft w:val="0"/>
              <w:marRight w:val="0"/>
              <w:marTop w:val="0"/>
              <w:marBottom w:val="0"/>
              <w:divBdr>
                <w:top w:val="none" w:sz="0" w:space="0" w:color="auto"/>
                <w:left w:val="none" w:sz="0" w:space="0" w:color="auto"/>
                <w:bottom w:val="none" w:sz="0" w:space="0" w:color="auto"/>
                <w:right w:val="none" w:sz="0" w:space="0" w:color="auto"/>
              </w:divBdr>
            </w:div>
            <w:div w:id="15968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525">
      <w:bodyDiv w:val="1"/>
      <w:marLeft w:val="0"/>
      <w:marRight w:val="0"/>
      <w:marTop w:val="0"/>
      <w:marBottom w:val="0"/>
      <w:divBdr>
        <w:top w:val="none" w:sz="0" w:space="0" w:color="auto"/>
        <w:left w:val="none" w:sz="0" w:space="0" w:color="auto"/>
        <w:bottom w:val="none" w:sz="0" w:space="0" w:color="auto"/>
        <w:right w:val="none" w:sz="0" w:space="0" w:color="auto"/>
      </w:divBdr>
    </w:div>
    <w:div w:id="31921848">
      <w:bodyDiv w:val="1"/>
      <w:marLeft w:val="0"/>
      <w:marRight w:val="0"/>
      <w:marTop w:val="0"/>
      <w:marBottom w:val="0"/>
      <w:divBdr>
        <w:top w:val="none" w:sz="0" w:space="0" w:color="auto"/>
        <w:left w:val="none" w:sz="0" w:space="0" w:color="auto"/>
        <w:bottom w:val="none" w:sz="0" w:space="0" w:color="auto"/>
        <w:right w:val="none" w:sz="0" w:space="0" w:color="auto"/>
      </w:divBdr>
    </w:div>
    <w:div w:id="48039268">
      <w:bodyDiv w:val="1"/>
      <w:marLeft w:val="0"/>
      <w:marRight w:val="0"/>
      <w:marTop w:val="0"/>
      <w:marBottom w:val="0"/>
      <w:divBdr>
        <w:top w:val="none" w:sz="0" w:space="0" w:color="auto"/>
        <w:left w:val="none" w:sz="0" w:space="0" w:color="auto"/>
        <w:bottom w:val="none" w:sz="0" w:space="0" w:color="auto"/>
        <w:right w:val="none" w:sz="0" w:space="0" w:color="auto"/>
      </w:divBdr>
    </w:div>
    <w:div w:id="52969060">
      <w:bodyDiv w:val="1"/>
      <w:marLeft w:val="0"/>
      <w:marRight w:val="0"/>
      <w:marTop w:val="0"/>
      <w:marBottom w:val="0"/>
      <w:divBdr>
        <w:top w:val="none" w:sz="0" w:space="0" w:color="auto"/>
        <w:left w:val="none" w:sz="0" w:space="0" w:color="auto"/>
        <w:bottom w:val="none" w:sz="0" w:space="0" w:color="auto"/>
        <w:right w:val="none" w:sz="0" w:space="0" w:color="auto"/>
      </w:divBdr>
    </w:div>
    <w:div w:id="60249422">
      <w:bodyDiv w:val="1"/>
      <w:marLeft w:val="0"/>
      <w:marRight w:val="0"/>
      <w:marTop w:val="0"/>
      <w:marBottom w:val="0"/>
      <w:divBdr>
        <w:top w:val="none" w:sz="0" w:space="0" w:color="auto"/>
        <w:left w:val="none" w:sz="0" w:space="0" w:color="auto"/>
        <w:bottom w:val="none" w:sz="0" w:space="0" w:color="auto"/>
        <w:right w:val="none" w:sz="0" w:space="0" w:color="auto"/>
      </w:divBdr>
      <w:divsChild>
        <w:div w:id="1195729143">
          <w:marLeft w:val="0"/>
          <w:marRight w:val="0"/>
          <w:marTop w:val="0"/>
          <w:marBottom w:val="0"/>
          <w:divBdr>
            <w:top w:val="none" w:sz="0" w:space="0" w:color="auto"/>
            <w:left w:val="none" w:sz="0" w:space="0" w:color="auto"/>
            <w:bottom w:val="none" w:sz="0" w:space="0" w:color="auto"/>
            <w:right w:val="none" w:sz="0" w:space="0" w:color="auto"/>
          </w:divBdr>
          <w:divsChild>
            <w:div w:id="98841361">
              <w:marLeft w:val="0"/>
              <w:marRight w:val="0"/>
              <w:marTop w:val="0"/>
              <w:marBottom w:val="0"/>
              <w:divBdr>
                <w:top w:val="none" w:sz="0" w:space="0" w:color="auto"/>
                <w:left w:val="none" w:sz="0" w:space="0" w:color="auto"/>
                <w:bottom w:val="none" w:sz="0" w:space="0" w:color="auto"/>
                <w:right w:val="none" w:sz="0" w:space="0" w:color="auto"/>
              </w:divBdr>
            </w:div>
            <w:div w:id="414476237">
              <w:marLeft w:val="0"/>
              <w:marRight w:val="0"/>
              <w:marTop w:val="0"/>
              <w:marBottom w:val="0"/>
              <w:divBdr>
                <w:top w:val="none" w:sz="0" w:space="0" w:color="auto"/>
                <w:left w:val="none" w:sz="0" w:space="0" w:color="auto"/>
                <w:bottom w:val="none" w:sz="0" w:space="0" w:color="auto"/>
                <w:right w:val="none" w:sz="0" w:space="0" w:color="auto"/>
              </w:divBdr>
            </w:div>
            <w:div w:id="490220451">
              <w:marLeft w:val="0"/>
              <w:marRight w:val="0"/>
              <w:marTop w:val="0"/>
              <w:marBottom w:val="0"/>
              <w:divBdr>
                <w:top w:val="none" w:sz="0" w:space="0" w:color="auto"/>
                <w:left w:val="none" w:sz="0" w:space="0" w:color="auto"/>
                <w:bottom w:val="none" w:sz="0" w:space="0" w:color="auto"/>
                <w:right w:val="none" w:sz="0" w:space="0" w:color="auto"/>
              </w:divBdr>
            </w:div>
            <w:div w:id="637224045">
              <w:marLeft w:val="0"/>
              <w:marRight w:val="0"/>
              <w:marTop w:val="0"/>
              <w:marBottom w:val="0"/>
              <w:divBdr>
                <w:top w:val="none" w:sz="0" w:space="0" w:color="auto"/>
                <w:left w:val="none" w:sz="0" w:space="0" w:color="auto"/>
                <w:bottom w:val="none" w:sz="0" w:space="0" w:color="auto"/>
                <w:right w:val="none" w:sz="0" w:space="0" w:color="auto"/>
              </w:divBdr>
            </w:div>
            <w:div w:id="879438579">
              <w:marLeft w:val="0"/>
              <w:marRight w:val="0"/>
              <w:marTop w:val="0"/>
              <w:marBottom w:val="0"/>
              <w:divBdr>
                <w:top w:val="none" w:sz="0" w:space="0" w:color="auto"/>
                <w:left w:val="none" w:sz="0" w:space="0" w:color="auto"/>
                <w:bottom w:val="none" w:sz="0" w:space="0" w:color="auto"/>
                <w:right w:val="none" w:sz="0" w:space="0" w:color="auto"/>
              </w:divBdr>
            </w:div>
            <w:div w:id="921912887">
              <w:marLeft w:val="0"/>
              <w:marRight w:val="0"/>
              <w:marTop w:val="0"/>
              <w:marBottom w:val="0"/>
              <w:divBdr>
                <w:top w:val="none" w:sz="0" w:space="0" w:color="auto"/>
                <w:left w:val="none" w:sz="0" w:space="0" w:color="auto"/>
                <w:bottom w:val="none" w:sz="0" w:space="0" w:color="auto"/>
                <w:right w:val="none" w:sz="0" w:space="0" w:color="auto"/>
              </w:divBdr>
            </w:div>
            <w:div w:id="1102725706">
              <w:marLeft w:val="0"/>
              <w:marRight w:val="0"/>
              <w:marTop w:val="0"/>
              <w:marBottom w:val="0"/>
              <w:divBdr>
                <w:top w:val="none" w:sz="0" w:space="0" w:color="auto"/>
                <w:left w:val="none" w:sz="0" w:space="0" w:color="auto"/>
                <w:bottom w:val="none" w:sz="0" w:space="0" w:color="auto"/>
                <w:right w:val="none" w:sz="0" w:space="0" w:color="auto"/>
              </w:divBdr>
            </w:div>
            <w:div w:id="1260063738">
              <w:marLeft w:val="0"/>
              <w:marRight w:val="0"/>
              <w:marTop w:val="0"/>
              <w:marBottom w:val="0"/>
              <w:divBdr>
                <w:top w:val="none" w:sz="0" w:space="0" w:color="auto"/>
                <w:left w:val="none" w:sz="0" w:space="0" w:color="auto"/>
                <w:bottom w:val="none" w:sz="0" w:space="0" w:color="auto"/>
                <w:right w:val="none" w:sz="0" w:space="0" w:color="auto"/>
              </w:divBdr>
            </w:div>
            <w:div w:id="1295941154">
              <w:marLeft w:val="0"/>
              <w:marRight w:val="0"/>
              <w:marTop w:val="0"/>
              <w:marBottom w:val="0"/>
              <w:divBdr>
                <w:top w:val="none" w:sz="0" w:space="0" w:color="auto"/>
                <w:left w:val="none" w:sz="0" w:space="0" w:color="auto"/>
                <w:bottom w:val="none" w:sz="0" w:space="0" w:color="auto"/>
                <w:right w:val="none" w:sz="0" w:space="0" w:color="auto"/>
              </w:divBdr>
            </w:div>
            <w:div w:id="1301498132">
              <w:marLeft w:val="0"/>
              <w:marRight w:val="0"/>
              <w:marTop w:val="0"/>
              <w:marBottom w:val="0"/>
              <w:divBdr>
                <w:top w:val="none" w:sz="0" w:space="0" w:color="auto"/>
                <w:left w:val="none" w:sz="0" w:space="0" w:color="auto"/>
                <w:bottom w:val="none" w:sz="0" w:space="0" w:color="auto"/>
                <w:right w:val="none" w:sz="0" w:space="0" w:color="auto"/>
              </w:divBdr>
            </w:div>
            <w:div w:id="1331981298">
              <w:marLeft w:val="0"/>
              <w:marRight w:val="0"/>
              <w:marTop w:val="0"/>
              <w:marBottom w:val="0"/>
              <w:divBdr>
                <w:top w:val="none" w:sz="0" w:space="0" w:color="auto"/>
                <w:left w:val="none" w:sz="0" w:space="0" w:color="auto"/>
                <w:bottom w:val="none" w:sz="0" w:space="0" w:color="auto"/>
                <w:right w:val="none" w:sz="0" w:space="0" w:color="auto"/>
              </w:divBdr>
            </w:div>
            <w:div w:id="1993101105">
              <w:marLeft w:val="0"/>
              <w:marRight w:val="0"/>
              <w:marTop w:val="0"/>
              <w:marBottom w:val="0"/>
              <w:divBdr>
                <w:top w:val="none" w:sz="0" w:space="0" w:color="auto"/>
                <w:left w:val="none" w:sz="0" w:space="0" w:color="auto"/>
                <w:bottom w:val="none" w:sz="0" w:space="0" w:color="auto"/>
                <w:right w:val="none" w:sz="0" w:space="0" w:color="auto"/>
              </w:divBdr>
            </w:div>
            <w:div w:id="21058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51">
      <w:bodyDiv w:val="1"/>
      <w:marLeft w:val="0"/>
      <w:marRight w:val="0"/>
      <w:marTop w:val="0"/>
      <w:marBottom w:val="0"/>
      <w:divBdr>
        <w:top w:val="none" w:sz="0" w:space="0" w:color="auto"/>
        <w:left w:val="none" w:sz="0" w:space="0" w:color="auto"/>
        <w:bottom w:val="none" w:sz="0" w:space="0" w:color="auto"/>
        <w:right w:val="none" w:sz="0" w:space="0" w:color="auto"/>
      </w:divBdr>
    </w:div>
    <w:div w:id="68116730">
      <w:bodyDiv w:val="1"/>
      <w:marLeft w:val="0"/>
      <w:marRight w:val="0"/>
      <w:marTop w:val="0"/>
      <w:marBottom w:val="0"/>
      <w:divBdr>
        <w:top w:val="none" w:sz="0" w:space="0" w:color="auto"/>
        <w:left w:val="none" w:sz="0" w:space="0" w:color="auto"/>
        <w:bottom w:val="none" w:sz="0" w:space="0" w:color="auto"/>
        <w:right w:val="none" w:sz="0" w:space="0" w:color="auto"/>
      </w:divBdr>
    </w:div>
    <w:div w:id="72633042">
      <w:bodyDiv w:val="1"/>
      <w:marLeft w:val="0"/>
      <w:marRight w:val="0"/>
      <w:marTop w:val="0"/>
      <w:marBottom w:val="0"/>
      <w:divBdr>
        <w:top w:val="none" w:sz="0" w:space="0" w:color="auto"/>
        <w:left w:val="none" w:sz="0" w:space="0" w:color="auto"/>
        <w:bottom w:val="none" w:sz="0" w:space="0" w:color="auto"/>
        <w:right w:val="none" w:sz="0" w:space="0" w:color="auto"/>
      </w:divBdr>
      <w:divsChild>
        <w:div w:id="50201922">
          <w:marLeft w:val="0"/>
          <w:marRight w:val="0"/>
          <w:marTop w:val="0"/>
          <w:marBottom w:val="0"/>
          <w:divBdr>
            <w:top w:val="none" w:sz="0" w:space="0" w:color="auto"/>
            <w:left w:val="none" w:sz="0" w:space="0" w:color="auto"/>
            <w:bottom w:val="none" w:sz="0" w:space="0" w:color="auto"/>
            <w:right w:val="none" w:sz="0" w:space="0" w:color="auto"/>
          </w:divBdr>
        </w:div>
        <w:div w:id="71200409">
          <w:marLeft w:val="0"/>
          <w:marRight w:val="0"/>
          <w:marTop w:val="0"/>
          <w:marBottom w:val="0"/>
          <w:divBdr>
            <w:top w:val="none" w:sz="0" w:space="0" w:color="auto"/>
            <w:left w:val="none" w:sz="0" w:space="0" w:color="auto"/>
            <w:bottom w:val="none" w:sz="0" w:space="0" w:color="auto"/>
            <w:right w:val="none" w:sz="0" w:space="0" w:color="auto"/>
          </w:divBdr>
        </w:div>
        <w:div w:id="80490484">
          <w:marLeft w:val="0"/>
          <w:marRight w:val="0"/>
          <w:marTop w:val="0"/>
          <w:marBottom w:val="0"/>
          <w:divBdr>
            <w:top w:val="none" w:sz="0" w:space="0" w:color="auto"/>
            <w:left w:val="none" w:sz="0" w:space="0" w:color="auto"/>
            <w:bottom w:val="none" w:sz="0" w:space="0" w:color="auto"/>
            <w:right w:val="none" w:sz="0" w:space="0" w:color="auto"/>
          </w:divBdr>
        </w:div>
        <w:div w:id="94130208">
          <w:marLeft w:val="0"/>
          <w:marRight w:val="0"/>
          <w:marTop w:val="0"/>
          <w:marBottom w:val="0"/>
          <w:divBdr>
            <w:top w:val="none" w:sz="0" w:space="0" w:color="auto"/>
            <w:left w:val="none" w:sz="0" w:space="0" w:color="auto"/>
            <w:bottom w:val="none" w:sz="0" w:space="0" w:color="auto"/>
            <w:right w:val="none" w:sz="0" w:space="0" w:color="auto"/>
          </w:divBdr>
        </w:div>
        <w:div w:id="136188878">
          <w:marLeft w:val="0"/>
          <w:marRight w:val="0"/>
          <w:marTop w:val="0"/>
          <w:marBottom w:val="0"/>
          <w:divBdr>
            <w:top w:val="none" w:sz="0" w:space="0" w:color="auto"/>
            <w:left w:val="none" w:sz="0" w:space="0" w:color="auto"/>
            <w:bottom w:val="none" w:sz="0" w:space="0" w:color="auto"/>
            <w:right w:val="none" w:sz="0" w:space="0" w:color="auto"/>
          </w:divBdr>
        </w:div>
        <w:div w:id="164563815">
          <w:marLeft w:val="0"/>
          <w:marRight w:val="0"/>
          <w:marTop w:val="0"/>
          <w:marBottom w:val="0"/>
          <w:divBdr>
            <w:top w:val="none" w:sz="0" w:space="0" w:color="auto"/>
            <w:left w:val="none" w:sz="0" w:space="0" w:color="auto"/>
            <w:bottom w:val="none" w:sz="0" w:space="0" w:color="auto"/>
            <w:right w:val="none" w:sz="0" w:space="0" w:color="auto"/>
          </w:divBdr>
        </w:div>
        <w:div w:id="219486145">
          <w:marLeft w:val="0"/>
          <w:marRight w:val="0"/>
          <w:marTop w:val="0"/>
          <w:marBottom w:val="0"/>
          <w:divBdr>
            <w:top w:val="none" w:sz="0" w:space="0" w:color="auto"/>
            <w:left w:val="none" w:sz="0" w:space="0" w:color="auto"/>
            <w:bottom w:val="none" w:sz="0" w:space="0" w:color="auto"/>
            <w:right w:val="none" w:sz="0" w:space="0" w:color="auto"/>
          </w:divBdr>
        </w:div>
        <w:div w:id="247353303">
          <w:marLeft w:val="0"/>
          <w:marRight w:val="0"/>
          <w:marTop w:val="0"/>
          <w:marBottom w:val="0"/>
          <w:divBdr>
            <w:top w:val="none" w:sz="0" w:space="0" w:color="auto"/>
            <w:left w:val="none" w:sz="0" w:space="0" w:color="auto"/>
            <w:bottom w:val="none" w:sz="0" w:space="0" w:color="auto"/>
            <w:right w:val="none" w:sz="0" w:space="0" w:color="auto"/>
          </w:divBdr>
        </w:div>
        <w:div w:id="281569525">
          <w:marLeft w:val="0"/>
          <w:marRight w:val="0"/>
          <w:marTop w:val="0"/>
          <w:marBottom w:val="0"/>
          <w:divBdr>
            <w:top w:val="none" w:sz="0" w:space="0" w:color="auto"/>
            <w:left w:val="none" w:sz="0" w:space="0" w:color="auto"/>
            <w:bottom w:val="none" w:sz="0" w:space="0" w:color="auto"/>
            <w:right w:val="none" w:sz="0" w:space="0" w:color="auto"/>
          </w:divBdr>
        </w:div>
        <w:div w:id="345330432">
          <w:marLeft w:val="0"/>
          <w:marRight w:val="0"/>
          <w:marTop w:val="0"/>
          <w:marBottom w:val="0"/>
          <w:divBdr>
            <w:top w:val="none" w:sz="0" w:space="0" w:color="auto"/>
            <w:left w:val="none" w:sz="0" w:space="0" w:color="auto"/>
            <w:bottom w:val="none" w:sz="0" w:space="0" w:color="auto"/>
            <w:right w:val="none" w:sz="0" w:space="0" w:color="auto"/>
          </w:divBdr>
        </w:div>
        <w:div w:id="351802543">
          <w:marLeft w:val="0"/>
          <w:marRight w:val="0"/>
          <w:marTop w:val="0"/>
          <w:marBottom w:val="0"/>
          <w:divBdr>
            <w:top w:val="none" w:sz="0" w:space="0" w:color="auto"/>
            <w:left w:val="none" w:sz="0" w:space="0" w:color="auto"/>
            <w:bottom w:val="none" w:sz="0" w:space="0" w:color="auto"/>
            <w:right w:val="none" w:sz="0" w:space="0" w:color="auto"/>
          </w:divBdr>
        </w:div>
        <w:div w:id="376662209">
          <w:marLeft w:val="0"/>
          <w:marRight w:val="0"/>
          <w:marTop w:val="0"/>
          <w:marBottom w:val="0"/>
          <w:divBdr>
            <w:top w:val="none" w:sz="0" w:space="0" w:color="auto"/>
            <w:left w:val="none" w:sz="0" w:space="0" w:color="auto"/>
            <w:bottom w:val="none" w:sz="0" w:space="0" w:color="auto"/>
            <w:right w:val="none" w:sz="0" w:space="0" w:color="auto"/>
          </w:divBdr>
        </w:div>
        <w:div w:id="413669878">
          <w:marLeft w:val="0"/>
          <w:marRight w:val="0"/>
          <w:marTop w:val="0"/>
          <w:marBottom w:val="0"/>
          <w:divBdr>
            <w:top w:val="none" w:sz="0" w:space="0" w:color="auto"/>
            <w:left w:val="none" w:sz="0" w:space="0" w:color="auto"/>
            <w:bottom w:val="none" w:sz="0" w:space="0" w:color="auto"/>
            <w:right w:val="none" w:sz="0" w:space="0" w:color="auto"/>
          </w:divBdr>
        </w:div>
        <w:div w:id="431515600">
          <w:marLeft w:val="0"/>
          <w:marRight w:val="0"/>
          <w:marTop w:val="0"/>
          <w:marBottom w:val="0"/>
          <w:divBdr>
            <w:top w:val="none" w:sz="0" w:space="0" w:color="auto"/>
            <w:left w:val="none" w:sz="0" w:space="0" w:color="auto"/>
            <w:bottom w:val="none" w:sz="0" w:space="0" w:color="auto"/>
            <w:right w:val="none" w:sz="0" w:space="0" w:color="auto"/>
          </w:divBdr>
        </w:div>
        <w:div w:id="443235952">
          <w:marLeft w:val="0"/>
          <w:marRight w:val="0"/>
          <w:marTop w:val="0"/>
          <w:marBottom w:val="0"/>
          <w:divBdr>
            <w:top w:val="none" w:sz="0" w:space="0" w:color="auto"/>
            <w:left w:val="none" w:sz="0" w:space="0" w:color="auto"/>
            <w:bottom w:val="none" w:sz="0" w:space="0" w:color="auto"/>
            <w:right w:val="none" w:sz="0" w:space="0" w:color="auto"/>
          </w:divBdr>
        </w:div>
        <w:div w:id="459493607">
          <w:marLeft w:val="0"/>
          <w:marRight w:val="0"/>
          <w:marTop w:val="0"/>
          <w:marBottom w:val="0"/>
          <w:divBdr>
            <w:top w:val="none" w:sz="0" w:space="0" w:color="auto"/>
            <w:left w:val="none" w:sz="0" w:space="0" w:color="auto"/>
            <w:bottom w:val="none" w:sz="0" w:space="0" w:color="auto"/>
            <w:right w:val="none" w:sz="0" w:space="0" w:color="auto"/>
          </w:divBdr>
        </w:div>
        <w:div w:id="534390796">
          <w:marLeft w:val="0"/>
          <w:marRight w:val="0"/>
          <w:marTop w:val="0"/>
          <w:marBottom w:val="0"/>
          <w:divBdr>
            <w:top w:val="none" w:sz="0" w:space="0" w:color="auto"/>
            <w:left w:val="none" w:sz="0" w:space="0" w:color="auto"/>
            <w:bottom w:val="none" w:sz="0" w:space="0" w:color="auto"/>
            <w:right w:val="none" w:sz="0" w:space="0" w:color="auto"/>
          </w:divBdr>
        </w:div>
        <w:div w:id="569581529">
          <w:marLeft w:val="0"/>
          <w:marRight w:val="0"/>
          <w:marTop w:val="0"/>
          <w:marBottom w:val="0"/>
          <w:divBdr>
            <w:top w:val="none" w:sz="0" w:space="0" w:color="auto"/>
            <w:left w:val="none" w:sz="0" w:space="0" w:color="auto"/>
            <w:bottom w:val="none" w:sz="0" w:space="0" w:color="auto"/>
            <w:right w:val="none" w:sz="0" w:space="0" w:color="auto"/>
          </w:divBdr>
        </w:div>
        <w:div w:id="577710913">
          <w:marLeft w:val="0"/>
          <w:marRight w:val="0"/>
          <w:marTop w:val="0"/>
          <w:marBottom w:val="0"/>
          <w:divBdr>
            <w:top w:val="none" w:sz="0" w:space="0" w:color="auto"/>
            <w:left w:val="none" w:sz="0" w:space="0" w:color="auto"/>
            <w:bottom w:val="none" w:sz="0" w:space="0" w:color="auto"/>
            <w:right w:val="none" w:sz="0" w:space="0" w:color="auto"/>
          </w:divBdr>
        </w:div>
        <w:div w:id="596327288">
          <w:marLeft w:val="0"/>
          <w:marRight w:val="0"/>
          <w:marTop w:val="0"/>
          <w:marBottom w:val="0"/>
          <w:divBdr>
            <w:top w:val="none" w:sz="0" w:space="0" w:color="auto"/>
            <w:left w:val="none" w:sz="0" w:space="0" w:color="auto"/>
            <w:bottom w:val="none" w:sz="0" w:space="0" w:color="auto"/>
            <w:right w:val="none" w:sz="0" w:space="0" w:color="auto"/>
          </w:divBdr>
        </w:div>
        <w:div w:id="605970080">
          <w:marLeft w:val="0"/>
          <w:marRight w:val="0"/>
          <w:marTop w:val="0"/>
          <w:marBottom w:val="0"/>
          <w:divBdr>
            <w:top w:val="none" w:sz="0" w:space="0" w:color="auto"/>
            <w:left w:val="none" w:sz="0" w:space="0" w:color="auto"/>
            <w:bottom w:val="none" w:sz="0" w:space="0" w:color="auto"/>
            <w:right w:val="none" w:sz="0" w:space="0" w:color="auto"/>
          </w:divBdr>
        </w:div>
        <w:div w:id="627785172">
          <w:marLeft w:val="0"/>
          <w:marRight w:val="0"/>
          <w:marTop w:val="0"/>
          <w:marBottom w:val="0"/>
          <w:divBdr>
            <w:top w:val="none" w:sz="0" w:space="0" w:color="auto"/>
            <w:left w:val="none" w:sz="0" w:space="0" w:color="auto"/>
            <w:bottom w:val="none" w:sz="0" w:space="0" w:color="auto"/>
            <w:right w:val="none" w:sz="0" w:space="0" w:color="auto"/>
          </w:divBdr>
        </w:div>
        <w:div w:id="642857026">
          <w:marLeft w:val="0"/>
          <w:marRight w:val="0"/>
          <w:marTop w:val="0"/>
          <w:marBottom w:val="0"/>
          <w:divBdr>
            <w:top w:val="none" w:sz="0" w:space="0" w:color="auto"/>
            <w:left w:val="none" w:sz="0" w:space="0" w:color="auto"/>
            <w:bottom w:val="none" w:sz="0" w:space="0" w:color="auto"/>
            <w:right w:val="none" w:sz="0" w:space="0" w:color="auto"/>
          </w:divBdr>
        </w:div>
        <w:div w:id="756092999">
          <w:marLeft w:val="0"/>
          <w:marRight w:val="0"/>
          <w:marTop w:val="0"/>
          <w:marBottom w:val="0"/>
          <w:divBdr>
            <w:top w:val="none" w:sz="0" w:space="0" w:color="auto"/>
            <w:left w:val="none" w:sz="0" w:space="0" w:color="auto"/>
            <w:bottom w:val="none" w:sz="0" w:space="0" w:color="auto"/>
            <w:right w:val="none" w:sz="0" w:space="0" w:color="auto"/>
          </w:divBdr>
        </w:div>
        <w:div w:id="768429862">
          <w:marLeft w:val="0"/>
          <w:marRight w:val="0"/>
          <w:marTop w:val="0"/>
          <w:marBottom w:val="0"/>
          <w:divBdr>
            <w:top w:val="none" w:sz="0" w:space="0" w:color="auto"/>
            <w:left w:val="none" w:sz="0" w:space="0" w:color="auto"/>
            <w:bottom w:val="none" w:sz="0" w:space="0" w:color="auto"/>
            <w:right w:val="none" w:sz="0" w:space="0" w:color="auto"/>
          </w:divBdr>
        </w:div>
        <w:div w:id="823200546">
          <w:marLeft w:val="0"/>
          <w:marRight w:val="0"/>
          <w:marTop w:val="0"/>
          <w:marBottom w:val="0"/>
          <w:divBdr>
            <w:top w:val="none" w:sz="0" w:space="0" w:color="auto"/>
            <w:left w:val="none" w:sz="0" w:space="0" w:color="auto"/>
            <w:bottom w:val="none" w:sz="0" w:space="0" w:color="auto"/>
            <w:right w:val="none" w:sz="0" w:space="0" w:color="auto"/>
          </w:divBdr>
        </w:div>
        <w:div w:id="849299958">
          <w:marLeft w:val="0"/>
          <w:marRight w:val="0"/>
          <w:marTop w:val="0"/>
          <w:marBottom w:val="0"/>
          <w:divBdr>
            <w:top w:val="none" w:sz="0" w:space="0" w:color="auto"/>
            <w:left w:val="none" w:sz="0" w:space="0" w:color="auto"/>
            <w:bottom w:val="none" w:sz="0" w:space="0" w:color="auto"/>
            <w:right w:val="none" w:sz="0" w:space="0" w:color="auto"/>
          </w:divBdr>
        </w:div>
        <w:div w:id="863397324">
          <w:marLeft w:val="0"/>
          <w:marRight w:val="0"/>
          <w:marTop w:val="0"/>
          <w:marBottom w:val="0"/>
          <w:divBdr>
            <w:top w:val="none" w:sz="0" w:space="0" w:color="auto"/>
            <w:left w:val="none" w:sz="0" w:space="0" w:color="auto"/>
            <w:bottom w:val="none" w:sz="0" w:space="0" w:color="auto"/>
            <w:right w:val="none" w:sz="0" w:space="0" w:color="auto"/>
          </w:divBdr>
        </w:div>
        <w:div w:id="870731178">
          <w:marLeft w:val="0"/>
          <w:marRight w:val="0"/>
          <w:marTop w:val="0"/>
          <w:marBottom w:val="0"/>
          <w:divBdr>
            <w:top w:val="none" w:sz="0" w:space="0" w:color="auto"/>
            <w:left w:val="none" w:sz="0" w:space="0" w:color="auto"/>
            <w:bottom w:val="none" w:sz="0" w:space="0" w:color="auto"/>
            <w:right w:val="none" w:sz="0" w:space="0" w:color="auto"/>
          </w:divBdr>
        </w:div>
        <w:div w:id="954752716">
          <w:marLeft w:val="0"/>
          <w:marRight w:val="0"/>
          <w:marTop w:val="0"/>
          <w:marBottom w:val="0"/>
          <w:divBdr>
            <w:top w:val="none" w:sz="0" w:space="0" w:color="auto"/>
            <w:left w:val="none" w:sz="0" w:space="0" w:color="auto"/>
            <w:bottom w:val="none" w:sz="0" w:space="0" w:color="auto"/>
            <w:right w:val="none" w:sz="0" w:space="0" w:color="auto"/>
          </w:divBdr>
        </w:div>
        <w:div w:id="1032802473">
          <w:marLeft w:val="0"/>
          <w:marRight w:val="0"/>
          <w:marTop w:val="0"/>
          <w:marBottom w:val="0"/>
          <w:divBdr>
            <w:top w:val="none" w:sz="0" w:space="0" w:color="auto"/>
            <w:left w:val="none" w:sz="0" w:space="0" w:color="auto"/>
            <w:bottom w:val="none" w:sz="0" w:space="0" w:color="auto"/>
            <w:right w:val="none" w:sz="0" w:space="0" w:color="auto"/>
          </w:divBdr>
        </w:div>
        <w:div w:id="1099449495">
          <w:marLeft w:val="0"/>
          <w:marRight w:val="0"/>
          <w:marTop w:val="0"/>
          <w:marBottom w:val="0"/>
          <w:divBdr>
            <w:top w:val="none" w:sz="0" w:space="0" w:color="auto"/>
            <w:left w:val="none" w:sz="0" w:space="0" w:color="auto"/>
            <w:bottom w:val="none" w:sz="0" w:space="0" w:color="auto"/>
            <w:right w:val="none" w:sz="0" w:space="0" w:color="auto"/>
          </w:divBdr>
        </w:div>
        <w:div w:id="1122653970">
          <w:marLeft w:val="0"/>
          <w:marRight w:val="0"/>
          <w:marTop w:val="0"/>
          <w:marBottom w:val="0"/>
          <w:divBdr>
            <w:top w:val="none" w:sz="0" w:space="0" w:color="auto"/>
            <w:left w:val="none" w:sz="0" w:space="0" w:color="auto"/>
            <w:bottom w:val="none" w:sz="0" w:space="0" w:color="auto"/>
            <w:right w:val="none" w:sz="0" w:space="0" w:color="auto"/>
          </w:divBdr>
        </w:div>
        <w:div w:id="1161854480">
          <w:marLeft w:val="0"/>
          <w:marRight w:val="0"/>
          <w:marTop w:val="0"/>
          <w:marBottom w:val="0"/>
          <w:divBdr>
            <w:top w:val="none" w:sz="0" w:space="0" w:color="auto"/>
            <w:left w:val="none" w:sz="0" w:space="0" w:color="auto"/>
            <w:bottom w:val="none" w:sz="0" w:space="0" w:color="auto"/>
            <w:right w:val="none" w:sz="0" w:space="0" w:color="auto"/>
          </w:divBdr>
        </w:div>
        <w:div w:id="1249079346">
          <w:marLeft w:val="0"/>
          <w:marRight w:val="0"/>
          <w:marTop w:val="0"/>
          <w:marBottom w:val="0"/>
          <w:divBdr>
            <w:top w:val="none" w:sz="0" w:space="0" w:color="auto"/>
            <w:left w:val="none" w:sz="0" w:space="0" w:color="auto"/>
            <w:bottom w:val="none" w:sz="0" w:space="0" w:color="auto"/>
            <w:right w:val="none" w:sz="0" w:space="0" w:color="auto"/>
          </w:divBdr>
        </w:div>
        <w:div w:id="1250843533">
          <w:marLeft w:val="0"/>
          <w:marRight w:val="0"/>
          <w:marTop w:val="0"/>
          <w:marBottom w:val="0"/>
          <w:divBdr>
            <w:top w:val="none" w:sz="0" w:space="0" w:color="auto"/>
            <w:left w:val="none" w:sz="0" w:space="0" w:color="auto"/>
            <w:bottom w:val="none" w:sz="0" w:space="0" w:color="auto"/>
            <w:right w:val="none" w:sz="0" w:space="0" w:color="auto"/>
          </w:divBdr>
        </w:div>
        <w:div w:id="1255239147">
          <w:marLeft w:val="0"/>
          <w:marRight w:val="0"/>
          <w:marTop w:val="0"/>
          <w:marBottom w:val="0"/>
          <w:divBdr>
            <w:top w:val="none" w:sz="0" w:space="0" w:color="auto"/>
            <w:left w:val="none" w:sz="0" w:space="0" w:color="auto"/>
            <w:bottom w:val="none" w:sz="0" w:space="0" w:color="auto"/>
            <w:right w:val="none" w:sz="0" w:space="0" w:color="auto"/>
          </w:divBdr>
        </w:div>
        <w:div w:id="1298414520">
          <w:marLeft w:val="0"/>
          <w:marRight w:val="0"/>
          <w:marTop w:val="0"/>
          <w:marBottom w:val="0"/>
          <w:divBdr>
            <w:top w:val="none" w:sz="0" w:space="0" w:color="auto"/>
            <w:left w:val="none" w:sz="0" w:space="0" w:color="auto"/>
            <w:bottom w:val="none" w:sz="0" w:space="0" w:color="auto"/>
            <w:right w:val="none" w:sz="0" w:space="0" w:color="auto"/>
          </w:divBdr>
        </w:div>
        <w:div w:id="1310088704">
          <w:marLeft w:val="0"/>
          <w:marRight w:val="0"/>
          <w:marTop w:val="0"/>
          <w:marBottom w:val="0"/>
          <w:divBdr>
            <w:top w:val="none" w:sz="0" w:space="0" w:color="auto"/>
            <w:left w:val="none" w:sz="0" w:space="0" w:color="auto"/>
            <w:bottom w:val="none" w:sz="0" w:space="0" w:color="auto"/>
            <w:right w:val="none" w:sz="0" w:space="0" w:color="auto"/>
          </w:divBdr>
        </w:div>
        <w:div w:id="1324160224">
          <w:marLeft w:val="0"/>
          <w:marRight w:val="0"/>
          <w:marTop w:val="0"/>
          <w:marBottom w:val="0"/>
          <w:divBdr>
            <w:top w:val="none" w:sz="0" w:space="0" w:color="auto"/>
            <w:left w:val="none" w:sz="0" w:space="0" w:color="auto"/>
            <w:bottom w:val="none" w:sz="0" w:space="0" w:color="auto"/>
            <w:right w:val="none" w:sz="0" w:space="0" w:color="auto"/>
          </w:divBdr>
        </w:div>
        <w:div w:id="1324552944">
          <w:marLeft w:val="0"/>
          <w:marRight w:val="0"/>
          <w:marTop w:val="0"/>
          <w:marBottom w:val="0"/>
          <w:divBdr>
            <w:top w:val="none" w:sz="0" w:space="0" w:color="auto"/>
            <w:left w:val="none" w:sz="0" w:space="0" w:color="auto"/>
            <w:bottom w:val="none" w:sz="0" w:space="0" w:color="auto"/>
            <w:right w:val="none" w:sz="0" w:space="0" w:color="auto"/>
          </w:divBdr>
        </w:div>
        <w:div w:id="1351176383">
          <w:marLeft w:val="0"/>
          <w:marRight w:val="0"/>
          <w:marTop w:val="0"/>
          <w:marBottom w:val="0"/>
          <w:divBdr>
            <w:top w:val="none" w:sz="0" w:space="0" w:color="auto"/>
            <w:left w:val="none" w:sz="0" w:space="0" w:color="auto"/>
            <w:bottom w:val="none" w:sz="0" w:space="0" w:color="auto"/>
            <w:right w:val="none" w:sz="0" w:space="0" w:color="auto"/>
          </w:divBdr>
        </w:div>
        <w:div w:id="1369798608">
          <w:marLeft w:val="0"/>
          <w:marRight w:val="0"/>
          <w:marTop w:val="0"/>
          <w:marBottom w:val="0"/>
          <w:divBdr>
            <w:top w:val="none" w:sz="0" w:space="0" w:color="auto"/>
            <w:left w:val="none" w:sz="0" w:space="0" w:color="auto"/>
            <w:bottom w:val="none" w:sz="0" w:space="0" w:color="auto"/>
            <w:right w:val="none" w:sz="0" w:space="0" w:color="auto"/>
          </w:divBdr>
        </w:div>
        <w:div w:id="1450857529">
          <w:marLeft w:val="0"/>
          <w:marRight w:val="0"/>
          <w:marTop w:val="0"/>
          <w:marBottom w:val="0"/>
          <w:divBdr>
            <w:top w:val="none" w:sz="0" w:space="0" w:color="auto"/>
            <w:left w:val="none" w:sz="0" w:space="0" w:color="auto"/>
            <w:bottom w:val="none" w:sz="0" w:space="0" w:color="auto"/>
            <w:right w:val="none" w:sz="0" w:space="0" w:color="auto"/>
          </w:divBdr>
        </w:div>
        <w:div w:id="1451709147">
          <w:marLeft w:val="0"/>
          <w:marRight w:val="0"/>
          <w:marTop w:val="0"/>
          <w:marBottom w:val="0"/>
          <w:divBdr>
            <w:top w:val="none" w:sz="0" w:space="0" w:color="auto"/>
            <w:left w:val="none" w:sz="0" w:space="0" w:color="auto"/>
            <w:bottom w:val="none" w:sz="0" w:space="0" w:color="auto"/>
            <w:right w:val="none" w:sz="0" w:space="0" w:color="auto"/>
          </w:divBdr>
        </w:div>
        <w:div w:id="1473983885">
          <w:marLeft w:val="0"/>
          <w:marRight w:val="0"/>
          <w:marTop w:val="0"/>
          <w:marBottom w:val="0"/>
          <w:divBdr>
            <w:top w:val="none" w:sz="0" w:space="0" w:color="auto"/>
            <w:left w:val="none" w:sz="0" w:space="0" w:color="auto"/>
            <w:bottom w:val="none" w:sz="0" w:space="0" w:color="auto"/>
            <w:right w:val="none" w:sz="0" w:space="0" w:color="auto"/>
          </w:divBdr>
        </w:div>
        <w:div w:id="1496610442">
          <w:marLeft w:val="0"/>
          <w:marRight w:val="0"/>
          <w:marTop w:val="0"/>
          <w:marBottom w:val="0"/>
          <w:divBdr>
            <w:top w:val="none" w:sz="0" w:space="0" w:color="auto"/>
            <w:left w:val="none" w:sz="0" w:space="0" w:color="auto"/>
            <w:bottom w:val="none" w:sz="0" w:space="0" w:color="auto"/>
            <w:right w:val="none" w:sz="0" w:space="0" w:color="auto"/>
          </w:divBdr>
        </w:div>
        <w:div w:id="1499031330">
          <w:marLeft w:val="0"/>
          <w:marRight w:val="0"/>
          <w:marTop w:val="0"/>
          <w:marBottom w:val="0"/>
          <w:divBdr>
            <w:top w:val="none" w:sz="0" w:space="0" w:color="auto"/>
            <w:left w:val="none" w:sz="0" w:space="0" w:color="auto"/>
            <w:bottom w:val="none" w:sz="0" w:space="0" w:color="auto"/>
            <w:right w:val="none" w:sz="0" w:space="0" w:color="auto"/>
          </w:divBdr>
        </w:div>
        <w:div w:id="1530492113">
          <w:marLeft w:val="0"/>
          <w:marRight w:val="0"/>
          <w:marTop w:val="0"/>
          <w:marBottom w:val="0"/>
          <w:divBdr>
            <w:top w:val="none" w:sz="0" w:space="0" w:color="auto"/>
            <w:left w:val="none" w:sz="0" w:space="0" w:color="auto"/>
            <w:bottom w:val="none" w:sz="0" w:space="0" w:color="auto"/>
            <w:right w:val="none" w:sz="0" w:space="0" w:color="auto"/>
          </w:divBdr>
        </w:div>
        <w:div w:id="1552418000">
          <w:marLeft w:val="0"/>
          <w:marRight w:val="0"/>
          <w:marTop w:val="0"/>
          <w:marBottom w:val="0"/>
          <w:divBdr>
            <w:top w:val="none" w:sz="0" w:space="0" w:color="auto"/>
            <w:left w:val="none" w:sz="0" w:space="0" w:color="auto"/>
            <w:bottom w:val="none" w:sz="0" w:space="0" w:color="auto"/>
            <w:right w:val="none" w:sz="0" w:space="0" w:color="auto"/>
          </w:divBdr>
        </w:div>
        <w:div w:id="1622302764">
          <w:marLeft w:val="0"/>
          <w:marRight w:val="0"/>
          <w:marTop w:val="0"/>
          <w:marBottom w:val="0"/>
          <w:divBdr>
            <w:top w:val="none" w:sz="0" w:space="0" w:color="auto"/>
            <w:left w:val="none" w:sz="0" w:space="0" w:color="auto"/>
            <w:bottom w:val="none" w:sz="0" w:space="0" w:color="auto"/>
            <w:right w:val="none" w:sz="0" w:space="0" w:color="auto"/>
          </w:divBdr>
        </w:div>
        <w:div w:id="1656256703">
          <w:marLeft w:val="0"/>
          <w:marRight w:val="0"/>
          <w:marTop w:val="0"/>
          <w:marBottom w:val="0"/>
          <w:divBdr>
            <w:top w:val="none" w:sz="0" w:space="0" w:color="auto"/>
            <w:left w:val="none" w:sz="0" w:space="0" w:color="auto"/>
            <w:bottom w:val="none" w:sz="0" w:space="0" w:color="auto"/>
            <w:right w:val="none" w:sz="0" w:space="0" w:color="auto"/>
          </w:divBdr>
        </w:div>
        <w:div w:id="1678459662">
          <w:marLeft w:val="0"/>
          <w:marRight w:val="0"/>
          <w:marTop w:val="0"/>
          <w:marBottom w:val="0"/>
          <w:divBdr>
            <w:top w:val="none" w:sz="0" w:space="0" w:color="auto"/>
            <w:left w:val="none" w:sz="0" w:space="0" w:color="auto"/>
            <w:bottom w:val="none" w:sz="0" w:space="0" w:color="auto"/>
            <w:right w:val="none" w:sz="0" w:space="0" w:color="auto"/>
          </w:divBdr>
        </w:div>
        <w:div w:id="1725251702">
          <w:marLeft w:val="0"/>
          <w:marRight w:val="0"/>
          <w:marTop w:val="0"/>
          <w:marBottom w:val="0"/>
          <w:divBdr>
            <w:top w:val="none" w:sz="0" w:space="0" w:color="auto"/>
            <w:left w:val="none" w:sz="0" w:space="0" w:color="auto"/>
            <w:bottom w:val="none" w:sz="0" w:space="0" w:color="auto"/>
            <w:right w:val="none" w:sz="0" w:space="0" w:color="auto"/>
          </w:divBdr>
        </w:div>
        <w:div w:id="1739210843">
          <w:marLeft w:val="0"/>
          <w:marRight w:val="0"/>
          <w:marTop w:val="0"/>
          <w:marBottom w:val="0"/>
          <w:divBdr>
            <w:top w:val="none" w:sz="0" w:space="0" w:color="auto"/>
            <w:left w:val="none" w:sz="0" w:space="0" w:color="auto"/>
            <w:bottom w:val="none" w:sz="0" w:space="0" w:color="auto"/>
            <w:right w:val="none" w:sz="0" w:space="0" w:color="auto"/>
          </w:divBdr>
        </w:div>
        <w:div w:id="1781412640">
          <w:marLeft w:val="0"/>
          <w:marRight w:val="0"/>
          <w:marTop w:val="0"/>
          <w:marBottom w:val="0"/>
          <w:divBdr>
            <w:top w:val="none" w:sz="0" w:space="0" w:color="auto"/>
            <w:left w:val="none" w:sz="0" w:space="0" w:color="auto"/>
            <w:bottom w:val="none" w:sz="0" w:space="0" w:color="auto"/>
            <w:right w:val="none" w:sz="0" w:space="0" w:color="auto"/>
          </w:divBdr>
        </w:div>
        <w:div w:id="1799058803">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872918982">
          <w:marLeft w:val="0"/>
          <w:marRight w:val="0"/>
          <w:marTop w:val="0"/>
          <w:marBottom w:val="0"/>
          <w:divBdr>
            <w:top w:val="none" w:sz="0" w:space="0" w:color="auto"/>
            <w:left w:val="none" w:sz="0" w:space="0" w:color="auto"/>
            <w:bottom w:val="none" w:sz="0" w:space="0" w:color="auto"/>
            <w:right w:val="none" w:sz="0" w:space="0" w:color="auto"/>
          </w:divBdr>
        </w:div>
        <w:div w:id="1926106547">
          <w:marLeft w:val="0"/>
          <w:marRight w:val="0"/>
          <w:marTop w:val="0"/>
          <w:marBottom w:val="0"/>
          <w:divBdr>
            <w:top w:val="none" w:sz="0" w:space="0" w:color="auto"/>
            <w:left w:val="none" w:sz="0" w:space="0" w:color="auto"/>
            <w:bottom w:val="none" w:sz="0" w:space="0" w:color="auto"/>
            <w:right w:val="none" w:sz="0" w:space="0" w:color="auto"/>
          </w:divBdr>
        </w:div>
        <w:div w:id="1957909249">
          <w:marLeft w:val="0"/>
          <w:marRight w:val="0"/>
          <w:marTop w:val="0"/>
          <w:marBottom w:val="0"/>
          <w:divBdr>
            <w:top w:val="none" w:sz="0" w:space="0" w:color="auto"/>
            <w:left w:val="none" w:sz="0" w:space="0" w:color="auto"/>
            <w:bottom w:val="none" w:sz="0" w:space="0" w:color="auto"/>
            <w:right w:val="none" w:sz="0" w:space="0" w:color="auto"/>
          </w:divBdr>
        </w:div>
        <w:div w:id="1966110372">
          <w:marLeft w:val="0"/>
          <w:marRight w:val="0"/>
          <w:marTop w:val="0"/>
          <w:marBottom w:val="0"/>
          <w:divBdr>
            <w:top w:val="none" w:sz="0" w:space="0" w:color="auto"/>
            <w:left w:val="none" w:sz="0" w:space="0" w:color="auto"/>
            <w:bottom w:val="none" w:sz="0" w:space="0" w:color="auto"/>
            <w:right w:val="none" w:sz="0" w:space="0" w:color="auto"/>
          </w:divBdr>
        </w:div>
        <w:div w:id="1985113051">
          <w:marLeft w:val="0"/>
          <w:marRight w:val="0"/>
          <w:marTop w:val="0"/>
          <w:marBottom w:val="0"/>
          <w:divBdr>
            <w:top w:val="none" w:sz="0" w:space="0" w:color="auto"/>
            <w:left w:val="none" w:sz="0" w:space="0" w:color="auto"/>
            <w:bottom w:val="none" w:sz="0" w:space="0" w:color="auto"/>
            <w:right w:val="none" w:sz="0" w:space="0" w:color="auto"/>
          </w:divBdr>
        </w:div>
        <w:div w:id="1993560720">
          <w:marLeft w:val="0"/>
          <w:marRight w:val="0"/>
          <w:marTop w:val="0"/>
          <w:marBottom w:val="0"/>
          <w:divBdr>
            <w:top w:val="none" w:sz="0" w:space="0" w:color="auto"/>
            <w:left w:val="none" w:sz="0" w:space="0" w:color="auto"/>
            <w:bottom w:val="none" w:sz="0" w:space="0" w:color="auto"/>
            <w:right w:val="none" w:sz="0" w:space="0" w:color="auto"/>
          </w:divBdr>
        </w:div>
        <w:div w:id="2002736794">
          <w:marLeft w:val="0"/>
          <w:marRight w:val="0"/>
          <w:marTop w:val="0"/>
          <w:marBottom w:val="0"/>
          <w:divBdr>
            <w:top w:val="none" w:sz="0" w:space="0" w:color="auto"/>
            <w:left w:val="none" w:sz="0" w:space="0" w:color="auto"/>
            <w:bottom w:val="none" w:sz="0" w:space="0" w:color="auto"/>
            <w:right w:val="none" w:sz="0" w:space="0" w:color="auto"/>
          </w:divBdr>
        </w:div>
        <w:div w:id="2004577896">
          <w:marLeft w:val="0"/>
          <w:marRight w:val="0"/>
          <w:marTop w:val="0"/>
          <w:marBottom w:val="0"/>
          <w:divBdr>
            <w:top w:val="none" w:sz="0" w:space="0" w:color="auto"/>
            <w:left w:val="none" w:sz="0" w:space="0" w:color="auto"/>
            <w:bottom w:val="none" w:sz="0" w:space="0" w:color="auto"/>
            <w:right w:val="none" w:sz="0" w:space="0" w:color="auto"/>
          </w:divBdr>
        </w:div>
        <w:div w:id="2011057268">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2055539431">
          <w:marLeft w:val="0"/>
          <w:marRight w:val="0"/>
          <w:marTop w:val="0"/>
          <w:marBottom w:val="0"/>
          <w:divBdr>
            <w:top w:val="none" w:sz="0" w:space="0" w:color="auto"/>
            <w:left w:val="none" w:sz="0" w:space="0" w:color="auto"/>
            <w:bottom w:val="none" w:sz="0" w:space="0" w:color="auto"/>
            <w:right w:val="none" w:sz="0" w:space="0" w:color="auto"/>
          </w:divBdr>
        </w:div>
        <w:div w:id="2073963282">
          <w:marLeft w:val="0"/>
          <w:marRight w:val="0"/>
          <w:marTop w:val="0"/>
          <w:marBottom w:val="0"/>
          <w:divBdr>
            <w:top w:val="none" w:sz="0" w:space="0" w:color="auto"/>
            <w:left w:val="none" w:sz="0" w:space="0" w:color="auto"/>
            <w:bottom w:val="none" w:sz="0" w:space="0" w:color="auto"/>
            <w:right w:val="none" w:sz="0" w:space="0" w:color="auto"/>
          </w:divBdr>
        </w:div>
        <w:div w:id="2074430240">
          <w:marLeft w:val="0"/>
          <w:marRight w:val="0"/>
          <w:marTop w:val="0"/>
          <w:marBottom w:val="0"/>
          <w:divBdr>
            <w:top w:val="none" w:sz="0" w:space="0" w:color="auto"/>
            <w:left w:val="none" w:sz="0" w:space="0" w:color="auto"/>
            <w:bottom w:val="none" w:sz="0" w:space="0" w:color="auto"/>
            <w:right w:val="none" w:sz="0" w:space="0" w:color="auto"/>
          </w:divBdr>
        </w:div>
        <w:div w:id="2121413518">
          <w:marLeft w:val="0"/>
          <w:marRight w:val="0"/>
          <w:marTop w:val="0"/>
          <w:marBottom w:val="0"/>
          <w:divBdr>
            <w:top w:val="none" w:sz="0" w:space="0" w:color="auto"/>
            <w:left w:val="none" w:sz="0" w:space="0" w:color="auto"/>
            <w:bottom w:val="none" w:sz="0" w:space="0" w:color="auto"/>
            <w:right w:val="none" w:sz="0" w:space="0" w:color="auto"/>
          </w:divBdr>
        </w:div>
      </w:divsChild>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117532352">
      <w:bodyDiv w:val="1"/>
      <w:marLeft w:val="0"/>
      <w:marRight w:val="0"/>
      <w:marTop w:val="0"/>
      <w:marBottom w:val="0"/>
      <w:divBdr>
        <w:top w:val="none" w:sz="0" w:space="0" w:color="auto"/>
        <w:left w:val="none" w:sz="0" w:space="0" w:color="auto"/>
        <w:bottom w:val="none" w:sz="0" w:space="0" w:color="auto"/>
        <w:right w:val="none" w:sz="0" w:space="0" w:color="auto"/>
      </w:divBdr>
    </w:div>
    <w:div w:id="121193965">
      <w:bodyDiv w:val="1"/>
      <w:marLeft w:val="0"/>
      <w:marRight w:val="0"/>
      <w:marTop w:val="0"/>
      <w:marBottom w:val="0"/>
      <w:divBdr>
        <w:top w:val="none" w:sz="0" w:space="0" w:color="auto"/>
        <w:left w:val="none" w:sz="0" w:space="0" w:color="auto"/>
        <w:bottom w:val="none" w:sz="0" w:space="0" w:color="auto"/>
        <w:right w:val="none" w:sz="0" w:space="0" w:color="auto"/>
      </w:divBdr>
      <w:divsChild>
        <w:div w:id="1852837900">
          <w:marLeft w:val="432"/>
          <w:marRight w:val="0"/>
          <w:marTop w:val="96"/>
          <w:marBottom w:val="0"/>
          <w:divBdr>
            <w:top w:val="none" w:sz="0" w:space="0" w:color="auto"/>
            <w:left w:val="none" w:sz="0" w:space="0" w:color="auto"/>
            <w:bottom w:val="none" w:sz="0" w:space="0" w:color="auto"/>
            <w:right w:val="none" w:sz="0" w:space="0" w:color="auto"/>
          </w:divBdr>
        </w:div>
        <w:div w:id="623272935">
          <w:marLeft w:val="432"/>
          <w:marRight w:val="0"/>
          <w:marTop w:val="96"/>
          <w:marBottom w:val="0"/>
          <w:divBdr>
            <w:top w:val="none" w:sz="0" w:space="0" w:color="auto"/>
            <w:left w:val="none" w:sz="0" w:space="0" w:color="auto"/>
            <w:bottom w:val="none" w:sz="0" w:space="0" w:color="auto"/>
            <w:right w:val="none" w:sz="0" w:space="0" w:color="auto"/>
          </w:divBdr>
        </w:div>
        <w:div w:id="1964385570">
          <w:marLeft w:val="432"/>
          <w:marRight w:val="0"/>
          <w:marTop w:val="96"/>
          <w:marBottom w:val="0"/>
          <w:divBdr>
            <w:top w:val="none" w:sz="0" w:space="0" w:color="auto"/>
            <w:left w:val="none" w:sz="0" w:space="0" w:color="auto"/>
            <w:bottom w:val="none" w:sz="0" w:space="0" w:color="auto"/>
            <w:right w:val="none" w:sz="0" w:space="0" w:color="auto"/>
          </w:divBdr>
        </w:div>
        <w:div w:id="1358194000">
          <w:marLeft w:val="432"/>
          <w:marRight w:val="0"/>
          <w:marTop w:val="96"/>
          <w:marBottom w:val="0"/>
          <w:divBdr>
            <w:top w:val="none" w:sz="0" w:space="0" w:color="auto"/>
            <w:left w:val="none" w:sz="0" w:space="0" w:color="auto"/>
            <w:bottom w:val="none" w:sz="0" w:space="0" w:color="auto"/>
            <w:right w:val="none" w:sz="0" w:space="0" w:color="auto"/>
          </w:divBdr>
        </w:div>
        <w:div w:id="503974913">
          <w:marLeft w:val="432"/>
          <w:marRight w:val="0"/>
          <w:marTop w:val="96"/>
          <w:marBottom w:val="0"/>
          <w:divBdr>
            <w:top w:val="none" w:sz="0" w:space="0" w:color="auto"/>
            <w:left w:val="none" w:sz="0" w:space="0" w:color="auto"/>
            <w:bottom w:val="none" w:sz="0" w:space="0" w:color="auto"/>
            <w:right w:val="none" w:sz="0" w:space="0" w:color="auto"/>
          </w:divBdr>
        </w:div>
      </w:divsChild>
    </w:div>
    <w:div w:id="121660359">
      <w:bodyDiv w:val="1"/>
      <w:marLeft w:val="0"/>
      <w:marRight w:val="0"/>
      <w:marTop w:val="0"/>
      <w:marBottom w:val="0"/>
      <w:divBdr>
        <w:top w:val="none" w:sz="0" w:space="0" w:color="auto"/>
        <w:left w:val="none" w:sz="0" w:space="0" w:color="auto"/>
        <w:bottom w:val="none" w:sz="0" w:space="0" w:color="auto"/>
        <w:right w:val="none" w:sz="0" w:space="0" w:color="auto"/>
      </w:divBdr>
      <w:divsChild>
        <w:div w:id="650982666">
          <w:marLeft w:val="446"/>
          <w:marRight w:val="0"/>
          <w:marTop w:val="0"/>
          <w:marBottom w:val="0"/>
          <w:divBdr>
            <w:top w:val="none" w:sz="0" w:space="0" w:color="auto"/>
            <w:left w:val="none" w:sz="0" w:space="0" w:color="auto"/>
            <w:bottom w:val="none" w:sz="0" w:space="0" w:color="auto"/>
            <w:right w:val="none" w:sz="0" w:space="0" w:color="auto"/>
          </w:divBdr>
        </w:div>
        <w:div w:id="923026493">
          <w:marLeft w:val="446"/>
          <w:marRight w:val="0"/>
          <w:marTop w:val="0"/>
          <w:marBottom w:val="0"/>
          <w:divBdr>
            <w:top w:val="none" w:sz="0" w:space="0" w:color="auto"/>
            <w:left w:val="none" w:sz="0" w:space="0" w:color="auto"/>
            <w:bottom w:val="none" w:sz="0" w:space="0" w:color="auto"/>
            <w:right w:val="none" w:sz="0" w:space="0" w:color="auto"/>
          </w:divBdr>
        </w:div>
      </w:divsChild>
    </w:div>
    <w:div w:id="122118798">
      <w:bodyDiv w:val="1"/>
      <w:marLeft w:val="0"/>
      <w:marRight w:val="0"/>
      <w:marTop w:val="0"/>
      <w:marBottom w:val="0"/>
      <w:divBdr>
        <w:top w:val="none" w:sz="0" w:space="0" w:color="auto"/>
        <w:left w:val="none" w:sz="0" w:space="0" w:color="auto"/>
        <w:bottom w:val="none" w:sz="0" w:space="0" w:color="auto"/>
        <w:right w:val="none" w:sz="0" w:space="0" w:color="auto"/>
      </w:divBdr>
    </w:div>
    <w:div w:id="128595410">
      <w:bodyDiv w:val="1"/>
      <w:marLeft w:val="0"/>
      <w:marRight w:val="0"/>
      <w:marTop w:val="0"/>
      <w:marBottom w:val="0"/>
      <w:divBdr>
        <w:top w:val="none" w:sz="0" w:space="0" w:color="auto"/>
        <w:left w:val="none" w:sz="0" w:space="0" w:color="auto"/>
        <w:bottom w:val="none" w:sz="0" w:space="0" w:color="auto"/>
        <w:right w:val="none" w:sz="0" w:space="0" w:color="auto"/>
      </w:divBdr>
    </w:div>
    <w:div w:id="134489206">
      <w:bodyDiv w:val="1"/>
      <w:marLeft w:val="0"/>
      <w:marRight w:val="0"/>
      <w:marTop w:val="0"/>
      <w:marBottom w:val="0"/>
      <w:divBdr>
        <w:top w:val="none" w:sz="0" w:space="0" w:color="auto"/>
        <w:left w:val="none" w:sz="0" w:space="0" w:color="auto"/>
        <w:bottom w:val="none" w:sz="0" w:space="0" w:color="auto"/>
        <w:right w:val="none" w:sz="0" w:space="0" w:color="auto"/>
      </w:divBdr>
    </w:div>
    <w:div w:id="142281722">
      <w:bodyDiv w:val="1"/>
      <w:marLeft w:val="0"/>
      <w:marRight w:val="0"/>
      <w:marTop w:val="0"/>
      <w:marBottom w:val="0"/>
      <w:divBdr>
        <w:top w:val="none" w:sz="0" w:space="0" w:color="auto"/>
        <w:left w:val="none" w:sz="0" w:space="0" w:color="auto"/>
        <w:bottom w:val="none" w:sz="0" w:space="0" w:color="auto"/>
        <w:right w:val="none" w:sz="0" w:space="0" w:color="auto"/>
      </w:divBdr>
    </w:div>
    <w:div w:id="145436145">
      <w:bodyDiv w:val="1"/>
      <w:marLeft w:val="0"/>
      <w:marRight w:val="0"/>
      <w:marTop w:val="0"/>
      <w:marBottom w:val="0"/>
      <w:divBdr>
        <w:top w:val="none" w:sz="0" w:space="0" w:color="auto"/>
        <w:left w:val="none" w:sz="0" w:space="0" w:color="auto"/>
        <w:bottom w:val="none" w:sz="0" w:space="0" w:color="auto"/>
        <w:right w:val="none" w:sz="0" w:space="0" w:color="auto"/>
      </w:divBdr>
    </w:div>
    <w:div w:id="154031207">
      <w:bodyDiv w:val="1"/>
      <w:marLeft w:val="0"/>
      <w:marRight w:val="0"/>
      <w:marTop w:val="0"/>
      <w:marBottom w:val="0"/>
      <w:divBdr>
        <w:top w:val="none" w:sz="0" w:space="0" w:color="auto"/>
        <w:left w:val="none" w:sz="0" w:space="0" w:color="auto"/>
        <w:bottom w:val="none" w:sz="0" w:space="0" w:color="auto"/>
        <w:right w:val="none" w:sz="0" w:space="0" w:color="auto"/>
      </w:divBdr>
    </w:div>
    <w:div w:id="156843399">
      <w:bodyDiv w:val="1"/>
      <w:marLeft w:val="0"/>
      <w:marRight w:val="0"/>
      <w:marTop w:val="0"/>
      <w:marBottom w:val="0"/>
      <w:divBdr>
        <w:top w:val="none" w:sz="0" w:space="0" w:color="auto"/>
        <w:left w:val="none" w:sz="0" w:space="0" w:color="auto"/>
        <w:bottom w:val="none" w:sz="0" w:space="0" w:color="auto"/>
        <w:right w:val="none" w:sz="0" w:space="0" w:color="auto"/>
      </w:divBdr>
    </w:div>
    <w:div w:id="158081774">
      <w:bodyDiv w:val="1"/>
      <w:marLeft w:val="0"/>
      <w:marRight w:val="0"/>
      <w:marTop w:val="0"/>
      <w:marBottom w:val="0"/>
      <w:divBdr>
        <w:top w:val="none" w:sz="0" w:space="0" w:color="auto"/>
        <w:left w:val="none" w:sz="0" w:space="0" w:color="auto"/>
        <w:bottom w:val="none" w:sz="0" w:space="0" w:color="auto"/>
        <w:right w:val="none" w:sz="0" w:space="0" w:color="auto"/>
      </w:divBdr>
    </w:div>
    <w:div w:id="160194746">
      <w:bodyDiv w:val="1"/>
      <w:marLeft w:val="0"/>
      <w:marRight w:val="0"/>
      <w:marTop w:val="0"/>
      <w:marBottom w:val="0"/>
      <w:divBdr>
        <w:top w:val="none" w:sz="0" w:space="0" w:color="auto"/>
        <w:left w:val="none" w:sz="0" w:space="0" w:color="auto"/>
        <w:bottom w:val="none" w:sz="0" w:space="0" w:color="auto"/>
        <w:right w:val="none" w:sz="0" w:space="0" w:color="auto"/>
      </w:divBdr>
    </w:div>
    <w:div w:id="176776598">
      <w:bodyDiv w:val="1"/>
      <w:marLeft w:val="0"/>
      <w:marRight w:val="0"/>
      <w:marTop w:val="0"/>
      <w:marBottom w:val="0"/>
      <w:divBdr>
        <w:top w:val="none" w:sz="0" w:space="0" w:color="auto"/>
        <w:left w:val="none" w:sz="0" w:space="0" w:color="auto"/>
        <w:bottom w:val="none" w:sz="0" w:space="0" w:color="auto"/>
        <w:right w:val="none" w:sz="0" w:space="0" w:color="auto"/>
      </w:divBdr>
    </w:div>
    <w:div w:id="178397609">
      <w:bodyDiv w:val="1"/>
      <w:marLeft w:val="0"/>
      <w:marRight w:val="0"/>
      <w:marTop w:val="0"/>
      <w:marBottom w:val="0"/>
      <w:divBdr>
        <w:top w:val="none" w:sz="0" w:space="0" w:color="auto"/>
        <w:left w:val="none" w:sz="0" w:space="0" w:color="auto"/>
        <w:bottom w:val="none" w:sz="0" w:space="0" w:color="auto"/>
        <w:right w:val="none" w:sz="0" w:space="0" w:color="auto"/>
      </w:divBdr>
    </w:div>
    <w:div w:id="179508409">
      <w:bodyDiv w:val="1"/>
      <w:marLeft w:val="0"/>
      <w:marRight w:val="0"/>
      <w:marTop w:val="0"/>
      <w:marBottom w:val="0"/>
      <w:divBdr>
        <w:top w:val="none" w:sz="0" w:space="0" w:color="auto"/>
        <w:left w:val="none" w:sz="0" w:space="0" w:color="auto"/>
        <w:bottom w:val="none" w:sz="0" w:space="0" w:color="auto"/>
        <w:right w:val="none" w:sz="0" w:space="0" w:color="auto"/>
      </w:divBdr>
    </w:div>
    <w:div w:id="201401594">
      <w:bodyDiv w:val="1"/>
      <w:marLeft w:val="0"/>
      <w:marRight w:val="0"/>
      <w:marTop w:val="0"/>
      <w:marBottom w:val="0"/>
      <w:divBdr>
        <w:top w:val="none" w:sz="0" w:space="0" w:color="auto"/>
        <w:left w:val="none" w:sz="0" w:space="0" w:color="auto"/>
        <w:bottom w:val="none" w:sz="0" w:space="0" w:color="auto"/>
        <w:right w:val="none" w:sz="0" w:space="0" w:color="auto"/>
      </w:divBdr>
    </w:div>
    <w:div w:id="225800114">
      <w:bodyDiv w:val="1"/>
      <w:marLeft w:val="0"/>
      <w:marRight w:val="0"/>
      <w:marTop w:val="0"/>
      <w:marBottom w:val="0"/>
      <w:divBdr>
        <w:top w:val="none" w:sz="0" w:space="0" w:color="auto"/>
        <w:left w:val="none" w:sz="0" w:space="0" w:color="auto"/>
        <w:bottom w:val="none" w:sz="0" w:space="0" w:color="auto"/>
        <w:right w:val="none" w:sz="0" w:space="0" w:color="auto"/>
      </w:divBdr>
    </w:div>
    <w:div w:id="228928083">
      <w:bodyDiv w:val="1"/>
      <w:marLeft w:val="0"/>
      <w:marRight w:val="0"/>
      <w:marTop w:val="0"/>
      <w:marBottom w:val="0"/>
      <w:divBdr>
        <w:top w:val="none" w:sz="0" w:space="0" w:color="auto"/>
        <w:left w:val="none" w:sz="0" w:space="0" w:color="auto"/>
        <w:bottom w:val="none" w:sz="0" w:space="0" w:color="auto"/>
        <w:right w:val="none" w:sz="0" w:space="0" w:color="auto"/>
      </w:divBdr>
    </w:div>
    <w:div w:id="233053890">
      <w:bodyDiv w:val="1"/>
      <w:marLeft w:val="0"/>
      <w:marRight w:val="0"/>
      <w:marTop w:val="0"/>
      <w:marBottom w:val="0"/>
      <w:divBdr>
        <w:top w:val="none" w:sz="0" w:space="0" w:color="auto"/>
        <w:left w:val="none" w:sz="0" w:space="0" w:color="auto"/>
        <w:bottom w:val="none" w:sz="0" w:space="0" w:color="auto"/>
        <w:right w:val="none" w:sz="0" w:space="0" w:color="auto"/>
      </w:divBdr>
    </w:div>
    <w:div w:id="235210255">
      <w:bodyDiv w:val="1"/>
      <w:marLeft w:val="0"/>
      <w:marRight w:val="0"/>
      <w:marTop w:val="0"/>
      <w:marBottom w:val="0"/>
      <w:divBdr>
        <w:top w:val="none" w:sz="0" w:space="0" w:color="auto"/>
        <w:left w:val="none" w:sz="0" w:space="0" w:color="auto"/>
        <w:bottom w:val="none" w:sz="0" w:space="0" w:color="auto"/>
        <w:right w:val="none" w:sz="0" w:space="0" w:color="auto"/>
      </w:divBdr>
    </w:div>
    <w:div w:id="241910392">
      <w:bodyDiv w:val="1"/>
      <w:marLeft w:val="0"/>
      <w:marRight w:val="0"/>
      <w:marTop w:val="0"/>
      <w:marBottom w:val="0"/>
      <w:divBdr>
        <w:top w:val="none" w:sz="0" w:space="0" w:color="auto"/>
        <w:left w:val="none" w:sz="0" w:space="0" w:color="auto"/>
        <w:bottom w:val="none" w:sz="0" w:space="0" w:color="auto"/>
        <w:right w:val="none" w:sz="0" w:space="0" w:color="auto"/>
      </w:divBdr>
    </w:div>
    <w:div w:id="244874516">
      <w:bodyDiv w:val="1"/>
      <w:marLeft w:val="0"/>
      <w:marRight w:val="0"/>
      <w:marTop w:val="0"/>
      <w:marBottom w:val="0"/>
      <w:divBdr>
        <w:top w:val="none" w:sz="0" w:space="0" w:color="auto"/>
        <w:left w:val="none" w:sz="0" w:space="0" w:color="auto"/>
        <w:bottom w:val="none" w:sz="0" w:space="0" w:color="auto"/>
        <w:right w:val="none" w:sz="0" w:space="0" w:color="auto"/>
      </w:divBdr>
    </w:div>
    <w:div w:id="248082491">
      <w:bodyDiv w:val="1"/>
      <w:marLeft w:val="0"/>
      <w:marRight w:val="0"/>
      <w:marTop w:val="0"/>
      <w:marBottom w:val="0"/>
      <w:divBdr>
        <w:top w:val="none" w:sz="0" w:space="0" w:color="auto"/>
        <w:left w:val="none" w:sz="0" w:space="0" w:color="auto"/>
        <w:bottom w:val="none" w:sz="0" w:space="0" w:color="auto"/>
        <w:right w:val="none" w:sz="0" w:space="0" w:color="auto"/>
      </w:divBdr>
    </w:div>
    <w:div w:id="251933803">
      <w:bodyDiv w:val="1"/>
      <w:marLeft w:val="0"/>
      <w:marRight w:val="0"/>
      <w:marTop w:val="0"/>
      <w:marBottom w:val="0"/>
      <w:divBdr>
        <w:top w:val="none" w:sz="0" w:space="0" w:color="auto"/>
        <w:left w:val="none" w:sz="0" w:space="0" w:color="auto"/>
        <w:bottom w:val="none" w:sz="0" w:space="0" w:color="auto"/>
        <w:right w:val="none" w:sz="0" w:space="0" w:color="auto"/>
      </w:divBdr>
    </w:div>
    <w:div w:id="257909917">
      <w:bodyDiv w:val="1"/>
      <w:marLeft w:val="0"/>
      <w:marRight w:val="0"/>
      <w:marTop w:val="0"/>
      <w:marBottom w:val="0"/>
      <w:divBdr>
        <w:top w:val="none" w:sz="0" w:space="0" w:color="auto"/>
        <w:left w:val="none" w:sz="0" w:space="0" w:color="auto"/>
        <w:bottom w:val="none" w:sz="0" w:space="0" w:color="auto"/>
        <w:right w:val="none" w:sz="0" w:space="0" w:color="auto"/>
      </w:divBdr>
    </w:div>
    <w:div w:id="262499955">
      <w:bodyDiv w:val="1"/>
      <w:marLeft w:val="0"/>
      <w:marRight w:val="0"/>
      <w:marTop w:val="0"/>
      <w:marBottom w:val="0"/>
      <w:divBdr>
        <w:top w:val="none" w:sz="0" w:space="0" w:color="auto"/>
        <w:left w:val="none" w:sz="0" w:space="0" w:color="auto"/>
        <w:bottom w:val="none" w:sz="0" w:space="0" w:color="auto"/>
        <w:right w:val="none" w:sz="0" w:space="0" w:color="auto"/>
      </w:divBdr>
    </w:div>
    <w:div w:id="272128679">
      <w:bodyDiv w:val="1"/>
      <w:marLeft w:val="0"/>
      <w:marRight w:val="0"/>
      <w:marTop w:val="0"/>
      <w:marBottom w:val="0"/>
      <w:divBdr>
        <w:top w:val="none" w:sz="0" w:space="0" w:color="auto"/>
        <w:left w:val="none" w:sz="0" w:space="0" w:color="auto"/>
        <w:bottom w:val="none" w:sz="0" w:space="0" w:color="auto"/>
        <w:right w:val="none" w:sz="0" w:space="0" w:color="auto"/>
      </w:divBdr>
    </w:div>
    <w:div w:id="284964746">
      <w:bodyDiv w:val="1"/>
      <w:marLeft w:val="0"/>
      <w:marRight w:val="0"/>
      <w:marTop w:val="0"/>
      <w:marBottom w:val="0"/>
      <w:divBdr>
        <w:top w:val="none" w:sz="0" w:space="0" w:color="auto"/>
        <w:left w:val="none" w:sz="0" w:space="0" w:color="auto"/>
        <w:bottom w:val="none" w:sz="0" w:space="0" w:color="auto"/>
        <w:right w:val="none" w:sz="0" w:space="0" w:color="auto"/>
      </w:divBdr>
      <w:divsChild>
        <w:div w:id="1800688226">
          <w:marLeft w:val="432"/>
          <w:marRight w:val="0"/>
          <w:marTop w:val="77"/>
          <w:marBottom w:val="0"/>
          <w:divBdr>
            <w:top w:val="none" w:sz="0" w:space="0" w:color="auto"/>
            <w:left w:val="none" w:sz="0" w:space="0" w:color="auto"/>
            <w:bottom w:val="none" w:sz="0" w:space="0" w:color="auto"/>
            <w:right w:val="none" w:sz="0" w:space="0" w:color="auto"/>
          </w:divBdr>
        </w:div>
      </w:divsChild>
    </w:div>
    <w:div w:id="293145828">
      <w:bodyDiv w:val="1"/>
      <w:marLeft w:val="0"/>
      <w:marRight w:val="0"/>
      <w:marTop w:val="0"/>
      <w:marBottom w:val="0"/>
      <w:divBdr>
        <w:top w:val="none" w:sz="0" w:space="0" w:color="auto"/>
        <w:left w:val="none" w:sz="0" w:space="0" w:color="auto"/>
        <w:bottom w:val="none" w:sz="0" w:space="0" w:color="auto"/>
        <w:right w:val="none" w:sz="0" w:space="0" w:color="auto"/>
      </w:divBdr>
    </w:div>
    <w:div w:id="294724847">
      <w:bodyDiv w:val="1"/>
      <w:marLeft w:val="0"/>
      <w:marRight w:val="0"/>
      <w:marTop w:val="0"/>
      <w:marBottom w:val="0"/>
      <w:divBdr>
        <w:top w:val="none" w:sz="0" w:space="0" w:color="auto"/>
        <w:left w:val="none" w:sz="0" w:space="0" w:color="auto"/>
        <w:bottom w:val="none" w:sz="0" w:space="0" w:color="auto"/>
        <w:right w:val="none" w:sz="0" w:space="0" w:color="auto"/>
      </w:divBdr>
    </w:div>
    <w:div w:id="320741006">
      <w:bodyDiv w:val="1"/>
      <w:marLeft w:val="0"/>
      <w:marRight w:val="0"/>
      <w:marTop w:val="0"/>
      <w:marBottom w:val="0"/>
      <w:divBdr>
        <w:top w:val="none" w:sz="0" w:space="0" w:color="auto"/>
        <w:left w:val="none" w:sz="0" w:space="0" w:color="auto"/>
        <w:bottom w:val="none" w:sz="0" w:space="0" w:color="auto"/>
        <w:right w:val="none" w:sz="0" w:space="0" w:color="auto"/>
      </w:divBdr>
    </w:div>
    <w:div w:id="345912455">
      <w:bodyDiv w:val="1"/>
      <w:marLeft w:val="0"/>
      <w:marRight w:val="0"/>
      <w:marTop w:val="0"/>
      <w:marBottom w:val="0"/>
      <w:divBdr>
        <w:top w:val="none" w:sz="0" w:space="0" w:color="auto"/>
        <w:left w:val="none" w:sz="0" w:space="0" w:color="auto"/>
        <w:bottom w:val="none" w:sz="0" w:space="0" w:color="auto"/>
        <w:right w:val="none" w:sz="0" w:space="0" w:color="auto"/>
      </w:divBdr>
    </w:div>
    <w:div w:id="347101038">
      <w:bodyDiv w:val="1"/>
      <w:marLeft w:val="0"/>
      <w:marRight w:val="0"/>
      <w:marTop w:val="0"/>
      <w:marBottom w:val="0"/>
      <w:divBdr>
        <w:top w:val="none" w:sz="0" w:space="0" w:color="auto"/>
        <w:left w:val="none" w:sz="0" w:space="0" w:color="auto"/>
        <w:bottom w:val="none" w:sz="0" w:space="0" w:color="auto"/>
        <w:right w:val="none" w:sz="0" w:space="0" w:color="auto"/>
      </w:divBdr>
    </w:div>
    <w:div w:id="366564263">
      <w:bodyDiv w:val="1"/>
      <w:marLeft w:val="0"/>
      <w:marRight w:val="0"/>
      <w:marTop w:val="0"/>
      <w:marBottom w:val="0"/>
      <w:divBdr>
        <w:top w:val="none" w:sz="0" w:space="0" w:color="auto"/>
        <w:left w:val="none" w:sz="0" w:space="0" w:color="auto"/>
        <w:bottom w:val="none" w:sz="0" w:space="0" w:color="auto"/>
        <w:right w:val="none" w:sz="0" w:space="0" w:color="auto"/>
      </w:divBdr>
    </w:div>
    <w:div w:id="391119805">
      <w:bodyDiv w:val="1"/>
      <w:marLeft w:val="0"/>
      <w:marRight w:val="0"/>
      <w:marTop w:val="0"/>
      <w:marBottom w:val="0"/>
      <w:divBdr>
        <w:top w:val="none" w:sz="0" w:space="0" w:color="auto"/>
        <w:left w:val="none" w:sz="0" w:space="0" w:color="auto"/>
        <w:bottom w:val="none" w:sz="0" w:space="0" w:color="auto"/>
        <w:right w:val="none" w:sz="0" w:space="0" w:color="auto"/>
      </w:divBdr>
    </w:div>
    <w:div w:id="404573425">
      <w:bodyDiv w:val="1"/>
      <w:marLeft w:val="0"/>
      <w:marRight w:val="0"/>
      <w:marTop w:val="0"/>
      <w:marBottom w:val="0"/>
      <w:divBdr>
        <w:top w:val="none" w:sz="0" w:space="0" w:color="auto"/>
        <w:left w:val="none" w:sz="0" w:space="0" w:color="auto"/>
        <w:bottom w:val="none" w:sz="0" w:space="0" w:color="auto"/>
        <w:right w:val="none" w:sz="0" w:space="0" w:color="auto"/>
      </w:divBdr>
      <w:divsChild>
        <w:div w:id="819150146">
          <w:marLeft w:val="907"/>
          <w:marRight w:val="0"/>
          <w:marTop w:val="134"/>
          <w:marBottom w:val="0"/>
          <w:divBdr>
            <w:top w:val="none" w:sz="0" w:space="0" w:color="auto"/>
            <w:left w:val="none" w:sz="0" w:space="0" w:color="auto"/>
            <w:bottom w:val="none" w:sz="0" w:space="0" w:color="auto"/>
            <w:right w:val="none" w:sz="0" w:space="0" w:color="auto"/>
          </w:divBdr>
        </w:div>
        <w:div w:id="1451239338">
          <w:marLeft w:val="1354"/>
          <w:marRight w:val="0"/>
          <w:marTop w:val="134"/>
          <w:marBottom w:val="0"/>
          <w:divBdr>
            <w:top w:val="none" w:sz="0" w:space="0" w:color="auto"/>
            <w:left w:val="none" w:sz="0" w:space="0" w:color="auto"/>
            <w:bottom w:val="none" w:sz="0" w:space="0" w:color="auto"/>
            <w:right w:val="none" w:sz="0" w:space="0" w:color="auto"/>
          </w:divBdr>
        </w:div>
        <w:div w:id="1119685955">
          <w:marLeft w:val="1354"/>
          <w:marRight w:val="0"/>
          <w:marTop w:val="134"/>
          <w:marBottom w:val="0"/>
          <w:divBdr>
            <w:top w:val="none" w:sz="0" w:space="0" w:color="auto"/>
            <w:left w:val="none" w:sz="0" w:space="0" w:color="auto"/>
            <w:bottom w:val="none" w:sz="0" w:space="0" w:color="auto"/>
            <w:right w:val="none" w:sz="0" w:space="0" w:color="auto"/>
          </w:divBdr>
        </w:div>
        <w:div w:id="983123391">
          <w:marLeft w:val="1354"/>
          <w:marRight w:val="0"/>
          <w:marTop w:val="134"/>
          <w:marBottom w:val="0"/>
          <w:divBdr>
            <w:top w:val="none" w:sz="0" w:space="0" w:color="auto"/>
            <w:left w:val="none" w:sz="0" w:space="0" w:color="auto"/>
            <w:bottom w:val="none" w:sz="0" w:space="0" w:color="auto"/>
            <w:right w:val="none" w:sz="0" w:space="0" w:color="auto"/>
          </w:divBdr>
        </w:div>
        <w:div w:id="656375100">
          <w:marLeft w:val="1354"/>
          <w:marRight w:val="0"/>
          <w:marTop w:val="134"/>
          <w:marBottom w:val="0"/>
          <w:divBdr>
            <w:top w:val="none" w:sz="0" w:space="0" w:color="auto"/>
            <w:left w:val="none" w:sz="0" w:space="0" w:color="auto"/>
            <w:bottom w:val="none" w:sz="0" w:space="0" w:color="auto"/>
            <w:right w:val="none" w:sz="0" w:space="0" w:color="auto"/>
          </w:divBdr>
        </w:div>
      </w:divsChild>
    </w:div>
    <w:div w:id="410347168">
      <w:bodyDiv w:val="1"/>
      <w:marLeft w:val="0"/>
      <w:marRight w:val="0"/>
      <w:marTop w:val="0"/>
      <w:marBottom w:val="0"/>
      <w:divBdr>
        <w:top w:val="none" w:sz="0" w:space="0" w:color="auto"/>
        <w:left w:val="none" w:sz="0" w:space="0" w:color="auto"/>
        <w:bottom w:val="none" w:sz="0" w:space="0" w:color="auto"/>
        <w:right w:val="none" w:sz="0" w:space="0" w:color="auto"/>
      </w:divBdr>
    </w:div>
    <w:div w:id="432432600">
      <w:bodyDiv w:val="1"/>
      <w:marLeft w:val="0"/>
      <w:marRight w:val="0"/>
      <w:marTop w:val="0"/>
      <w:marBottom w:val="0"/>
      <w:divBdr>
        <w:top w:val="none" w:sz="0" w:space="0" w:color="auto"/>
        <w:left w:val="none" w:sz="0" w:space="0" w:color="auto"/>
        <w:bottom w:val="none" w:sz="0" w:space="0" w:color="auto"/>
        <w:right w:val="none" w:sz="0" w:space="0" w:color="auto"/>
      </w:divBdr>
    </w:div>
    <w:div w:id="434331019">
      <w:bodyDiv w:val="1"/>
      <w:marLeft w:val="0"/>
      <w:marRight w:val="0"/>
      <w:marTop w:val="0"/>
      <w:marBottom w:val="0"/>
      <w:divBdr>
        <w:top w:val="none" w:sz="0" w:space="0" w:color="auto"/>
        <w:left w:val="none" w:sz="0" w:space="0" w:color="auto"/>
        <w:bottom w:val="none" w:sz="0" w:space="0" w:color="auto"/>
        <w:right w:val="none" w:sz="0" w:space="0" w:color="auto"/>
      </w:divBdr>
    </w:div>
    <w:div w:id="441196024">
      <w:bodyDiv w:val="1"/>
      <w:marLeft w:val="0"/>
      <w:marRight w:val="0"/>
      <w:marTop w:val="0"/>
      <w:marBottom w:val="0"/>
      <w:divBdr>
        <w:top w:val="none" w:sz="0" w:space="0" w:color="auto"/>
        <w:left w:val="none" w:sz="0" w:space="0" w:color="auto"/>
        <w:bottom w:val="none" w:sz="0" w:space="0" w:color="auto"/>
        <w:right w:val="none" w:sz="0" w:space="0" w:color="auto"/>
      </w:divBdr>
    </w:div>
    <w:div w:id="450974617">
      <w:bodyDiv w:val="1"/>
      <w:marLeft w:val="0"/>
      <w:marRight w:val="0"/>
      <w:marTop w:val="0"/>
      <w:marBottom w:val="0"/>
      <w:divBdr>
        <w:top w:val="none" w:sz="0" w:space="0" w:color="auto"/>
        <w:left w:val="none" w:sz="0" w:space="0" w:color="auto"/>
        <w:bottom w:val="none" w:sz="0" w:space="0" w:color="auto"/>
        <w:right w:val="none" w:sz="0" w:space="0" w:color="auto"/>
      </w:divBdr>
    </w:div>
    <w:div w:id="474445264">
      <w:bodyDiv w:val="1"/>
      <w:marLeft w:val="0"/>
      <w:marRight w:val="0"/>
      <w:marTop w:val="0"/>
      <w:marBottom w:val="0"/>
      <w:divBdr>
        <w:top w:val="none" w:sz="0" w:space="0" w:color="auto"/>
        <w:left w:val="none" w:sz="0" w:space="0" w:color="auto"/>
        <w:bottom w:val="none" w:sz="0" w:space="0" w:color="auto"/>
        <w:right w:val="none" w:sz="0" w:space="0" w:color="auto"/>
      </w:divBdr>
    </w:div>
    <w:div w:id="496921320">
      <w:bodyDiv w:val="1"/>
      <w:marLeft w:val="0"/>
      <w:marRight w:val="0"/>
      <w:marTop w:val="0"/>
      <w:marBottom w:val="0"/>
      <w:divBdr>
        <w:top w:val="none" w:sz="0" w:space="0" w:color="auto"/>
        <w:left w:val="none" w:sz="0" w:space="0" w:color="auto"/>
        <w:bottom w:val="none" w:sz="0" w:space="0" w:color="auto"/>
        <w:right w:val="none" w:sz="0" w:space="0" w:color="auto"/>
      </w:divBdr>
    </w:div>
    <w:div w:id="518278687">
      <w:bodyDiv w:val="1"/>
      <w:marLeft w:val="0"/>
      <w:marRight w:val="0"/>
      <w:marTop w:val="0"/>
      <w:marBottom w:val="0"/>
      <w:divBdr>
        <w:top w:val="none" w:sz="0" w:space="0" w:color="auto"/>
        <w:left w:val="none" w:sz="0" w:space="0" w:color="auto"/>
        <w:bottom w:val="none" w:sz="0" w:space="0" w:color="auto"/>
        <w:right w:val="none" w:sz="0" w:space="0" w:color="auto"/>
      </w:divBdr>
    </w:div>
    <w:div w:id="546917470">
      <w:bodyDiv w:val="1"/>
      <w:marLeft w:val="0"/>
      <w:marRight w:val="0"/>
      <w:marTop w:val="0"/>
      <w:marBottom w:val="0"/>
      <w:divBdr>
        <w:top w:val="none" w:sz="0" w:space="0" w:color="auto"/>
        <w:left w:val="none" w:sz="0" w:space="0" w:color="auto"/>
        <w:bottom w:val="none" w:sz="0" w:space="0" w:color="auto"/>
        <w:right w:val="none" w:sz="0" w:space="0" w:color="auto"/>
      </w:divBdr>
    </w:div>
    <w:div w:id="563880966">
      <w:bodyDiv w:val="1"/>
      <w:marLeft w:val="0"/>
      <w:marRight w:val="0"/>
      <w:marTop w:val="0"/>
      <w:marBottom w:val="0"/>
      <w:divBdr>
        <w:top w:val="none" w:sz="0" w:space="0" w:color="auto"/>
        <w:left w:val="none" w:sz="0" w:space="0" w:color="auto"/>
        <w:bottom w:val="none" w:sz="0" w:space="0" w:color="auto"/>
        <w:right w:val="none" w:sz="0" w:space="0" w:color="auto"/>
      </w:divBdr>
    </w:div>
    <w:div w:id="574707895">
      <w:bodyDiv w:val="1"/>
      <w:marLeft w:val="0"/>
      <w:marRight w:val="0"/>
      <w:marTop w:val="0"/>
      <w:marBottom w:val="0"/>
      <w:divBdr>
        <w:top w:val="none" w:sz="0" w:space="0" w:color="auto"/>
        <w:left w:val="none" w:sz="0" w:space="0" w:color="auto"/>
        <w:bottom w:val="none" w:sz="0" w:space="0" w:color="auto"/>
        <w:right w:val="none" w:sz="0" w:space="0" w:color="auto"/>
      </w:divBdr>
    </w:div>
    <w:div w:id="578516887">
      <w:bodyDiv w:val="1"/>
      <w:marLeft w:val="0"/>
      <w:marRight w:val="0"/>
      <w:marTop w:val="0"/>
      <w:marBottom w:val="0"/>
      <w:divBdr>
        <w:top w:val="none" w:sz="0" w:space="0" w:color="auto"/>
        <w:left w:val="none" w:sz="0" w:space="0" w:color="auto"/>
        <w:bottom w:val="none" w:sz="0" w:space="0" w:color="auto"/>
        <w:right w:val="none" w:sz="0" w:space="0" w:color="auto"/>
      </w:divBdr>
    </w:div>
    <w:div w:id="618336069">
      <w:bodyDiv w:val="1"/>
      <w:marLeft w:val="0"/>
      <w:marRight w:val="0"/>
      <w:marTop w:val="0"/>
      <w:marBottom w:val="0"/>
      <w:divBdr>
        <w:top w:val="none" w:sz="0" w:space="0" w:color="auto"/>
        <w:left w:val="none" w:sz="0" w:space="0" w:color="auto"/>
        <w:bottom w:val="none" w:sz="0" w:space="0" w:color="auto"/>
        <w:right w:val="none" w:sz="0" w:space="0" w:color="auto"/>
      </w:divBdr>
    </w:div>
    <w:div w:id="639000764">
      <w:bodyDiv w:val="1"/>
      <w:marLeft w:val="0"/>
      <w:marRight w:val="0"/>
      <w:marTop w:val="0"/>
      <w:marBottom w:val="0"/>
      <w:divBdr>
        <w:top w:val="none" w:sz="0" w:space="0" w:color="auto"/>
        <w:left w:val="none" w:sz="0" w:space="0" w:color="auto"/>
        <w:bottom w:val="none" w:sz="0" w:space="0" w:color="auto"/>
        <w:right w:val="none" w:sz="0" w:space="0" w:color="auto"/>
      </w:divBdr>
    </w:div>
    <w:div w:id="644238284">
      <w:bodyDiv w:val="1"/>
      <w:marLeft w:val="0"/>
      <w:marRight w:val="0"/>
      <w:marTop w:val="0"/>
      <w:marBottom w:val="0"/>
      <w:divBdr>
        <w:top w:val="none" w:sz="0" w:space="0" w:color="auto"/>
        <w:left w:val="none" w:sz="0" w:space="0" w:color="auto"/>
        <w:bottom w:val="none" w:sz="0" w:space="0" w:color="auto"/>
        <w:right w:val="none" w:sz="0" w:space="0" w:color="auto"/>
      </w:divBdr>
    </w:div>
    <w:div w:id="649333355">
      <w:bodyDiv w:val="1"/>
      <w:marLeft w:val="0"/>
      <w:marRight w:val="0"/>
      <w:marTop w:val="0"/>
      <w:marBottom w:val="0"/>
      <w:divBdr>
        <w:top w:val="none" w:sz="0" w:space="0" w:color="auto"/>
        <w:left w:val="none" w:sz="0" w:space="0" w:color="auto"/>
        <w:bottom w:val="none" w:sz="0" w:space="0" w:color="auto"/>
        <w:right w:val="none" w:sz="0" w:space="0" w:color="auto"/>
      </w:divBdr>
    </w:div>
    <w:div w:id="656539704">
      <w:bodyDiv w:val="1"/>
      <w:marLeft w:val="0"/>
      <w:marRight w:val="0"/>
      <w:marTop w:val="0"/>
      <w:marBottom w:val="0"/>
      <w:divBdr>
        <w:top w:val="none" w:sz="0" w:space="0" w:color="auto"/>
        <w:left w:val="none" w:sz="0" w:space="0" w:color="auto"/>
        <w:bottom w:val="none" w:sz="0" w:space="0" w:color="auto"/>
        <w:right w:val="none" w:sz="0" w:space="0" w:color="auto"/>
      </w:divBdr>
    </w:div>
    <w:div w:id="656883730">
      <w:bodyDiv w:val="1"/>
      <w:marLeft w:val="0"/>
      <w:marRight w:val="0"/>
      <w:marTop w:val="0"/>
      <w:marBottom w:val="0"/>
      <w:divBdr>
        <w:top w:val="none" w:sz="0" w:space="0" w:color="auto"/>
        <w:left w:val="none" w:sz="0" w:space="0" w:color="auto"/>
        <w:bottom w:val="none" w:sz="0" w:space="0" w:color="auto"/>
        <w:right w:val="none" w:sz="0" w:space="0" w:color="auto"/>
      </w:divBdr>
    </w:div>
    <w:div w:id="660156288">
      <w:bodyDiv w:val="1"/>
      <w:marLeft w:val="0"/>
      <w:marRight w:val="0"/>
      <w:marTop w:val="0"/>
      <w:marBottom w:val="0"/>
      <w:divBdr>
        <w:top w:val="none" w:sz="0" w:space="0" w:color="auto"/>
        <w:left w:val="none" w:sz="0" w:space="0" w:color="auto"/>
        <w:bottom w:val="none" w:sz="0" w:space="0" w:color="auto"/>
        <w:right w:val="none" w:sz="0" w:space="0" w:color="auto"/>
      </w:divBdr>
    </w:div>
    <w:div w:id="673800136">
      <w:bodyDiv w:val="1"/>
      <w:marLeft w:val="0"/>
      <w:marRight w:val="0"/>
      <w:marTop w:val="0"/>
      <w:marBottom w:val="0"/>
      <w:divBdr>
        <w:top w:val="none" w:sz="0" w:space="0" w:color="auto"/>
        <w:left w:val="none" w:sz="0" w:space="0" w:color="auto"/>
        <w:bottom w:val="none" w:sz="0" w:space="0" w:color="auto"/>
        <w:right w:val="none" w:sz="0" w:space="0" w:color="auto"/>
      </w:divBdr>
      <w:divsChild>
        <w:div w:id="909005450">
          <w:marLeft w:val="432"/>
          <w:marRight w:val="0"/>
          <w:marTop w:val="106"/>
          <w:marBottom w:val="0"/>
          <w:divBdr>
            <w:top w:val="none" w:sz="0" w:space="0" w:color="auto"/>
            <w:left w:val="none" w:sz="0" w:space="0" w:color="auto"/>
            <w:bottom w:val="none" w:sz="0" w:space="0" w:color="auto"/>
            <w:right w:val="none" w:sz="0" w:space="0" w:color="auto"/>
          </w:divBdr>
        </w:div>
      </w:divsChild>
    </w:div>
    <w:div w:id="708336892">
      <w:bodyDiv w:val="1"/>
      <w:marLeft w:val="0"/>
      <w:marRight w:val="0"/>
      <w:marTop w:val="0"/>
      <w:marBottom w:val="0"/>
      <w:divBdr>
        <w:top w:val="none" w:sz="0" w:space="0" w:color="auto"/>
        <w:left w:val="none" w:sz="0" w:space="0" w:color="auto"/>
        <w:bottom w:val="none" w:sz="0" w:space="0" w:color="auto"/>
        <w:right w:val="none" w:sz="0" w:space="0" w:color="auto"/>
      </w:divBdr>
      <w:divsChild>
        <w:div w:id="1185443475">
          <w:marLeft w:val="432"/>
          <w:marRight w:val="0"/>
          <w:marTop w:val="96"/>
          <w:marBottom w:val="0"/>
          <w:divBdr>
            <w:top w:val="none" w:sz="0" w:space="0" w:color="auto"/>
            <w:left w:val="none" w:sz="0" w:space="0" w:color="auto"/>
            <w:bottom w:val="none" w:sz="0" w:space="0" w:color="auto"/>
            <w:right w:val="none" w:sz="0" w:space="0" w:color="auto"/>
          </w:divBdr>
        </w:div>
      </w:divsChild>
    </w:div>
    <w:div w:id="716667537">
      <w:bodyDiv w:val="1"/>
      <w:marLeft w:val="0"/>
      <w:marRight w:val="0"/>
      <w:marTop w:val="0"/>
      <w:marBottom w:val="0"/>
      <w:divBdr>
        <w:top w:val="none" w:sz="0" w:space="0" w:color="auto"/>
        <w:left w:val="none" w:sz="0" w:space="0" w:color="auto"/>
        <w:bottom w:val="none" w:sz="0" w:space="0" w:color="auto"/>
        <w:right w:val="none" w:sz="0" w:space="0" w:color="auto"/>
      </w:divBdr>
    </w:div>
    <w:div w:id="736784030">
      <w:bodyDiv w:val="1"/>
      <w:marLeft w:val="0"/>
      <w:marRight w:val="0"/>
      <w:marTop w:val="0"/>
      <w:marBottom w:val="0"/>
      <w:divBdr>
        <w:top w:val="none" w:sz="0" w:space="0" w:color="auto"/>
        <w:left w:val="none" w:sz="0" w:space="0" w:color="auto"/>
        <w:bottom w:val="none" w:sz="0" w:space="0" w:color="auto"/>
        <w:right w:val="none" w:sz="0" w:space="0" w:color="auto"/>
      </w:divBdr>
    </w:div>
    <w:div w:id="774523703">
      <w:bodyDiv w:val="1"/>
      <w:marLeft w:val="0"/>
      <w:marRight w:val="0"/>
      <w:marTop w:val="0"/>
      <w:marBottom w:val="0"/>
      <w:divBdr>
        <w:top w:val="none" w:sz="0" w:space="0" w:color="auto"/>
        <w:left w:val="none" w:sz="0" w:space="0" w:color="auto"/>
        <w:bottom w:val="none" w:sz="0" w:space="0" w:color="auto"/>
        <w:right w:val="none" w:sz="0" w:space="0" w:color="auto"/>
      </w:divBdr>
    </w:div>
    <w:div w:id="776566177">
      <w:bodyDiv w:val="1"/>
      <w:marLeft w:val="0"/>
      <w:marRight w:val="0"/>
      <w:marTop w:val="0"/>
      <w:marBottom w:val="0"/>
      <w:divBdr>
        <w:top w:val="none" w:sz="0" w:space="0" w:color="auto"/>
        <w:left w:val="none" w:sz="0" w:space="0" w:color="auto"/>
        <w:bottom w:val="none" w:sz="0" w:space="0" w:color="auto"/>
        <w:right w:val="none" w:sz="0" w:space="0" w:color="auto"/>
      </w:divBdr>
    </w:div>
    <w:div w:id="799153149">
      <w:bodyDiv w:val="1"/>
      <w:marLeft w:val="0"/>
      <w:marRight w:val="0"/>
      <w:marTop w:val="0"/>
      <w:marBottom w:val="0"/>
      <w:divBdr>
        <w:top w:val="none" w:sz="0" w:space="0" w:color="auto"/>
        <w:left w:val="none" w:sz="0" w:space="0" w:color="auto"/>
        <w:bottom w:val="none" w:sz="0" w:space="0" w:color="auto"/>
        <w:right w:val="none" w:sz="0" w:space="0" w:color="auto"/>
      </w:divBdr>
    </w:div>
    <w:div w:id="811411821">
      <w:bodyDiv w:val="1"/>
      <w:marLeft w:val="0"/>
      <w:marRight w:val="0"/>
      <w:marTop w:val="0"/>
      <w:marBottom w:val="0"/>
      <w:divBdr>
        <w:top w:val="none" w:sz="0" w:space="0" w:color="auto"/>
        <w:left w:val="none" w:sz="0" w:space="0" w:color="auto"/>
        <w:bottom w:val="none" w:sz="0" w:space="0" w:color="auto"/>
        <w:right w:val="none" w:sz="0" w:space="0" w:color="auto"/>
      </w:divBdr>
      <w:divsChild>
        <w:div w:id="402141669">
          <w:marLeft w:val="0"/>
          <w:marRight w:val="0"/>
          <w:marTop w:val="0"/>
          <w:marBottom w:val="0"/>
          <w:divBdr>
            <w:top w:val="none" w:sz="0" w:space="0" w:color="auto"/>
            <w:left w:val="none" w:sz="0" w:space="0" w:color="auto"/>
            <w:bottom w:val="none" w:sz="0" w:space="0" w:color="auto"/>
            <w:right w:val="none" w:sz="0" w:space="0" w:color="auto"/>
          </w:divBdr>
          <w:divsChild>
            <w:div w:id="1917471810">
              <w:marLeft w:val="0"/>
              <w:marRight w:val="0"/>
              <w:marTop w:val="0"/>
              <w:marBottom w:val="0"/>
              <w:divBdr>
                <w:top w:val="none" w:sz="0" w:space="0" w:color="auto"/>
                <w:left w:val="none" w:sz="0" w:space="0" w:color="auto"/>
                <w:bottom w:val="none" w:sz="0" w:space="0" w:color="auto"/>
                <w:right w:val="none" w:sz="0" w:space="0" w:color="auto"/>
              </w:divBdr>
              <w:divsChild>
                <w:div w:id="326247940">
                  <w:marLeft w:val="0"/>
                  <w:marRight w:val="0"/>
                  <w:marTop w:val="150"/>
                  <w:marBottom w:val="150"/>
                  <w:divBdr>
                    <w:top w:val="single" w:sz="6" w:space="0" w:color="DDDDDD"/>
                    <w:left w:val="single" w:sz="6" w:space="0" w:color="DDDDDD"/>
                    <w:bottom w:val="single" w:sz="6" w:space="0" w:color="DDDDDD"/>
                    <w:right w:val="single" w:sz="6" w:space="0" w:color="DDDDDD"/>
                  </w:divBdr>
                  <w:divsChild>
                    <w:div w:id="961574987">
                      <w:marLeft w:val="0"/>
                      <w:marRight w:val="0"/>
                      <w:marTop w:val="0"/>
                      <w:marBottom w:val="0"/>
                      <w:divBdr>
                        <w:top w:val="none" w:sz="0" w:space="0" w:color="auto"/>
                        <w:left w:val="none" w:sz="0" w:space="0" w:color="auto"/>
                        <w:bottom w:val="none" w:sz="0" w:space="0" w:color="auto"/>
                        <w:right w:val="none" w:sz="0" w:space="0" w:color="auto"/>
                      </w:divBdr>
                      <w:divsChild>
                        <w:div w:id="1071924934">
                          <w:marLeft w:val="0"/>
                          <w:marRight w:val="0"/>
                          <w:marTop w:val="0"/>
                          <w:marBottom w:val="0"/>
                          <w:divBdr>
                            <w:top w:val="none" w:sz="0" w:space="0" w:color="auto"/>
                            <w:left w:val="none" w:sz="0" w:space="0" w:color="auto"/>
                            <w:bottom w:val="none" w:sz="0" w:space="0" w:color="auto"/>
                            <w:right w:val="none" w:sz="0" w:space="0" w:color="auto"/>
                          </w:divBdr>
                          <w:divsChild>
                            <w:div w:id="1837528090">
                              <w:marLeft w:val="0"/>
                              <w:marRight w:val="0"/>
                              <w:marTop w:val="0"/>
                              <w:marBottom w:val="0"/>
                              <w:divBdr>
                                <w:top w:val="none" w:sz="0" w:space="0" w:color="auto"/>
                                <w:left w:val="none" w:sz="0" w:space="0" w:color="auto"/>
                                <w:bottom w:val="none" w:sz="0" w:space="0" w:color="auto"/>
                                <w:right w:val="none" w:sz="0" w:space="0" w:color="auto"/>
                              </w:divBdr>
                              <w:divsChild>
                                <w:div w:id="1077098526">
                                  <w:marLeft w:val="0"/>
                                  <w:marRight w:val="0"/>
                                  <w:marTop w:val="0"/>
                                  <w:marBottom w:val="0"/>
                                  <w:divBdr>
                                    <w:top w:val="none" w:sz="0" w:space="0" w:color="auto"/>
                                    <w:left w:val="none" w:sz="0" w:space="0" w:color="auto"/>
                                    <w:bottom w:val="none" w:sz="0" w:space="0" w:color="auto"/>
                                    <w:right w:val="none" w:sz="0" w:space="0" w:color="auto"/>
                                  </w:divBdr>
                                  <w:divsChild>
                                    <w:div w:id="1234780533">
                                      <w:marLeft w:val="0"/>
                                      <w:marRight w:val="0"/>
                                      <w:marTop w:val="0"/>
                                      <w:marBottom w:val="0"/>
                                      <w:divBdr>
                                        <w:top w:val="none" w:sz="0" w:space="0" w:color="auto"/>
                                        <w:left w:val="none" w:sz="0" w:space="0" w:color="auto"/>
                                        <w:bottom w:val="none" w:sz="0" w:space="0" w:color="auto"/>
                                        <w:right w:val="none" w:sz="0" w:space="0" w:color="auto"/>
                                      </w:divBdr>
                                      <w:divsChild>
                                        <w:div w:id="1299067032">
                                          <w:marLeft w:val="0"/>
                                          <w:marRight w:val="0"/>
                                          <w:marTop w:val="150"/>
                                          <w:marBottom w:val="0"/>
                                          <w:divBdr>
                                            <w:top w:val="none" w:sz="0" w:space="0" w:color="auto"/>
                                            <w:left w:val="none" w:sz="0" w:space="0" w:color="auto"/>
                                            <w:bottom w:val="none" w:sz="0" w:space="0" w:color="auto"/>
                                            <w:right w:val="none" w:sz="0" w:space="0" w:color="auto"/>
                                          </w:divBdr>
                                          <w:divsChild>
                                            <w:div w:id="1089497594">
                                              <w:marLeft w:val="0"/>
                                              <w:marRight w:val="0"/>
                                              <w:marTop w:val="0"/>
                                              <w:marBottom w:val="0"/>
                                              <w:divBdr>
                                                <w:top w:val="none" w:sz="0" w:space="0" w:color="auto"/>
                                                <w:left w:val="none" w:sz="0" w:space="0" w:color="auto"/>
                                                <w:bottom w:val="none" w:sz="0" w:space="0" w:color="auto"/>
                                                <w:right w:val="none" w:sz="0" w:space="0" w:color="auto"/>
                                              </w:divBdr>
                                              <w:divsChild>
                                                <w:div w:id="367023575">
                                                  <w:marLeft w:val="0"/>
                                                  <w:marRight w:val="0"/>
                                                  <w:marTop w:val="0"/>
                                                  <w:marBottom w:val="0"/>
                                                  <w:divBdr>
                                                    <w:top w:val="none" w:sz="0" w:space="0" w:color="auto"/>
                                                    <w:left w:val="none" w:sz="0" w:space="0" w:color="auto"/>
                                                    <w:bottom w:val="none" w:sz="0" w:space="0" w:color="auto"/>
                                                    <w:right w:val="none" w:sz="0" w:space="0" w:color="auto"/>
                                                  </w:divBdr>
                                                  <w:divsChild>
                                                    <w:div w:id="548953479">
                                                      <w:marLeft w:val="3375"/>
                                                      <w:marRight w:val="0"/>
                                                      <w:marTop w:val="0"/>
                                                      <w:marBottom w:val="0"/>
                                                      <w:divBdr>
                                                        <w:top w:val="none" w:sz="0" w:space="0" w:color="auto"/>
                                                        <w:left w:val="none" w:sz="0" w:space="0" w:color="auto"/>
                                                        <w:bottom w:val="none" w:sz="0" w:space="0" w:color="auto"/>
                                                        <w:right w:val="none" w:sz="0" w:space="0" w:color="auto"/>
                                                      </w:divBdr>
                                                      <w:divsChild>
                                                        <w:div w:id="1381708341">
                                                          <w:marLeft w:val="0"/>
                                                          <w:marRight w:val="0"/>
                                                          <w:marTop w:val="0"/>
                                                          <w:marBottom w:val="0"/>
                                                          <w:divBdr>
                                                            <w:top w:val="none" w:sz="0" w:space="0" w:color="auto"/>
                                                            <w:left w:val="none" w:sz="0" w:space="0" w:color="auto"/>
                                                            <w:bottom w:val="none" w:sz="0" w:space="0" w:color="auto"/>
                                                            <w:right w:val="none" w:sz="0" w:space="0" w:color="auto"/>
                                                          </w:divBdr>
                                                          <w:divsChild>
                                                            <w:div w:id="1684546972">
                                                              <w:marLeft w:val="0"/>
                                                              <w:marRight w:val="0"/>
                                                              <w:marTop w:val="0"/>
                                                              <w:marBottom w:val="0"/>
                                                              <w:divBdr>
                                                                <w:top w:val="none" w:sz="0" w:space="0" w:color="auto"/>
                                                                <w:left w:val="none" w:sz="0" w:space="0" w:color="auto"/>
                                                                <w:bottom w:val="none" w:sz="0" w:space="0" w:color="auto"/>
                                                                <w:right w:val="none" w:sz="0" w:space="0" w:color="auto"/>
                                                              </w:divBdr>
                                                              <w:divsChild>
                                                                <w:div w:id="1076051087">
                                                                  <w:marLeft w:val="0"/>
                                                                  <w:marRight w:val="0"/>
                                                                  <w:marTop w:val="0"/>
                                                                  <w:marBottom w:val="0"/>
                                                                  <w:divBdr>
                                                                    <w:top w:val="none" w:sz="0" w:space="0" w:color="auto"/>
                                                                    <w:left w:val="none" w:sz="0" w:space="0" w:color="auto"/>
                                                                    <w:bottom w:val="none" w:sz="0" w:space="0" w:color="auto"/>
                                                                    <w:right w:val="none" w:sz="0" w:space="0" w:color="auto"/>
                                                                  </w:divBdr>
                                                                  <w:divsChild>
                                                                    <w:div w:id="2140418123">
                                                                      <w:marLeft w:val="0"/>
                                                                      <w:marRight w:val="0"/>
                                                                      <w:marTop w:val="0"/>
                                                                      <w:marBottom w:val="0"/>
                                                                      <w:divBdr>
                                                                        <w:top w:val="none" w:sz="0" w:space="0" w:color="auto"/>
                                                                        <w:left w:val="none" w:sz="0" w:space="0" w:color="auto"/>
                                                                        <w:bottom w:val="none" w:sz="0" w:space="0" w:color="auto"/>
                                                                        <w:right w:val="none" w:sz="0" w:space="0" w:color="auto"/>
                                                                      </w:divBdr>
                                                                      <w:divsChild>
                                                                        <w:div w:id="1954172777">
                                                                          <w:marLeft w:val="0"/>
                                                                          <w:marRight w:val="0"/>
                                                                          <w:marTop w:val="0"/>
                                                                          <w:marBottom w:val="0"/>
                                                                          <w:divBdr>
                                                                            <w:top w:val="none" w:sz="0" w:space="0" w:color="auto"/>
                                                                            <w:left w:val="none" w:sz="0" w:space="0" w:color="auto"/>
                                                                            <w:bottom w:val="none" w:sz="0" w:space="0" w:color="auto"/>
                                                                            <w:right w:val="none" w:sz="0" w:space="0" w:color="auto"/>
                                                                          </w:divBdr>
                                                                          <w:divsChild>
                                                                            <w:div w:id="696004918">
                                                                              <w:marLeft w:val="0"/>
                                                                              <w:marRight w:val="0"/>
                                                                              <w:marTop w:val="0"/>
                                                                              <w:marBottom w:val="0"/>
                                                                              <w:divBdr>
                                                                                <w:top w:val="none" w:sz="0" w:space="0" w:color="auto"/>
                                                                                <w:left w:val="none" w:sz="0" w:space="0" w:color="auto"/>
                                                                                <w:bottom w:val="none" w:sz="0" w:space="0" w:color="auto"/>
                                                                                <w:right w:val="none" w:sz="0" w:space="0" w:color="auto"/>
                                                                              </w:divBdr>
                                                                              <w:divsChild>
                                                                                <w:div w:id="305087754">
                                                                                  <w:marLeft w:val="150"/>
                                                                                  <w:marRight w:val="150"/>
                                                                                  <w:marTop w:val="0"/>
                                                                                  <w:marBottom w:val="0"/>
                                                                                  <w:divBdr>
                                                                                    <w:top w:val="none" w:sz="0" w:space="0" w:color="auto"/>
                                                                                    <w:left w:val="none" w:sz="0" w:space="0" w:color="auto"/>
                                                                                    <w:bottom w:val="none" w:sz="0" w:space="0" w:color="auto"/>
                                                                                    <w:right w:val="none" w:sz="0" w:space="0" w:color="auto"/>
                                                                                  </w:divBdr>
                                                                                  <w:divsChild>
                                                                                    <w:div w:id="834228290">
                                                                                      <w:marLeft w:val="0"/>
                                                                                      <w:marRight w:val="0"/>
                                                                                      <w:marTop w:val="0"/>
                                                                                      <w:marBottom w:val="0"/>
                                                                                      <w:divBdr>
                                                                                        <w:top w:val="none" w:sz="0" w:space="0" w:color="auto"/>
                                                                                        <w:left w:val="none" w:sz="0" w:space="0" w:color="auto"/>
                                                                                        <w:bottom w:val="none" w:sz="0" w:space="0" w:color="auto"/>
                                                                                        <w:right w:val="none" w:sz="0" w:space="0" w:color="auto"/>
                                                                                      </w:divBdr>
                                                                                      <w:divsChild>
                                                                                        <w:div w:id="1231383637">
                                                                                          <w:marLeft w:val="0"/>
                                                                                          <w:marRight w:val="0"/>
                                                                                          <w:marTop w:val="0"/>
                                                                                          <w:marBottom w:val="0"/>
                                                                                          <w:divBdr>
                                                                                            <w:top w:val="none" w:sz="0" w:space="0" w:color="auto"/>
                                                                                            <w:left w:val="none" w:sz="0" w:space="0" w:color="auto"/>
                                                                                            <w:bottom w:val="none" w:sz="0" w:space="0" w:color="auto"/>
                                                                                            <w:right w:val="none" w:sz="0" w:space="0" w:color="auto"/>
                                                                                          </w:divBdr>
                                                                                          <w:divsChild>
                                                                                            <w:div w:id="13535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646187">
      <w:bodyDiv w:val="1"/>
      <w:marLeft w:val="0"/>
      <w:marRight w:val="0"/>
      <w:marTop w:val="0"/>
      <w:marBottom w:val="0"/>
      <w:divBdr>
        <w:top w:val="none" w:sz="0" w:space="0" w:color="auto"/>
        <w:left w:val="none" w:sz="0" w:space="0" w:color="auto"/>
        <w:bottom w:val="none" w:sz="0" w:space="0" w:color="auto"/>
        <w:right w:val="none" w:sz="0" w:space="0" w:color="auto"/>
      </w:divBdr>
    </w:div>
    <w:div w:id="824974422">
      <w:bodyDiv w:val="1"/>
      <w:marLeft w:val="0"/>
      <w:marRight w:val="0"/>
      <w:marTop w:val="0"/>
      <w:marBottom w:val="0"/>
      <w:divBdr>
        <w:top w:val="none" w:sz="0" w:space="0" w:color="auto"/>
        <w:left w:val="none" w:sz="0" w:space="0" w:color="auto"/>
        <w:bottom w:val="none" w:sz="0" w:space="0" w:color="auto"/>
        <w:right w:val="none" w:sz="0" w:space="0" w:color="auto"/>
      </w:divBdr>
    </w:div>
    <w:div w:id="834299168">
      <w:bodyDiv w:val="1"/>
      <w:marLeft w:val="0"/>
      <w:marRight w:val="0"/>
      <w:marTop w:val="0"/>
      <w:marBottom w:val="0"/>
      <w:divBdr>
        <w:top w:val="none" w:sz="0" w:space="0" w:color="auto"/>
        <w:left w:val="none" w:sz="0" w:space="0" w:color="auto"/>
        <w:bottom w:val="none" w:sz="0" w:space="0" w:color="auto"/>
        <w:right w:val="none" w:sz="0" w:space="0" w:color="auto"/>
      </w:divBdr>
    </w:div>
    <w:div w:id="854343861">
      <w:bodyDiv w:val="1"/>
      <w:marLeft w:val="0"/>
      <w:marRight w:val="0"/>
      <w:marTop w:val="0"/>
      <w:marBottom w:val="0"/>
      <w:divBdr>
        <w:top w:val="none" w:sz="0" w:space="0" w:color="auto"/>
        <w:left w:val="none" w:sz="0" w:space="0" w:color="auto"/>
        <w:bottom w:val="none" w:sz="0" w:space="0" w:color="auto"/>
        <w:right w:val="none" w:sz="0" w:space="0" w:color="auto"/>
      </w:divBdr>
    </w:div>
    <w:div w:id="864758823">
      <w:bodyDiv w:val="1"/>
      <w:marLeft w:val="0"/>
      <w:marRight w:val="0"/>
      <w:marTop w:val="0"/>
      <w:marBottom w:val="0"/>
      <w:divBdr>
        <w:top w:val="none" w:sz="0" w:space="0" w:color="auto"/>
        <w:left w:val="none" w:sz="0" w:space="0" w:color="auto"/>
        <w:bottom w:val="none" w:sz="0" w:space="0" w:color="auto"/>
        <w:right w:val="none" w:sz="0" w:space="0" w:color="auto"/>
      </w:divBdr>
      <w:divsChild>
        <w:div w:id="1422949860">
          <w:marLeft w:val="720"/>
          <w:marRight w:val="0"/>
          <w:marTop w:val="96"/>
          <w:marBottom w:val="0"/>
          <w:divBdr>
            <w:top w:val="none" w:sz="0" w:space="0" w:color="auto"/>
            <w:left w:val="none" w:sz="0" w:space="0" w:color="auto"/>
            <w:bottom w:val="none" w:sz="0" w:space="0" w:color="auto"/>
            <w:right w:val="none" w:sz="0" w:space="0" w:color="auto"/>
          </w:divBdr>
        </w:div>
        <w:div w:id="1700157291">
          <w:marLeft w:val="720"/>
          <w:marRight w:val="0"/>
          <w:marTop w:val="96"/>
          <w:marBottom w:val="0"/>
          <w:divBdr>
            <w:top w:val="none" w:sz="0" w:space="0" w:color="auto"/>
            <w:left w:val="none" w:sz="0" w:space="0" w:color="auto"/>
            <w:bottom w:val="none" w:sz="0" w:space="0" w:color="auto"/>
            <w:right w:val="none" w:sz="0" w:space="0" w:color="auto"/>
          </w:divBdr>
        </w:div>
        <w:div w:id="1224295594">
          <w:marLeft w:val="720"/>
          <w:marRight w:val="0"/>
          <w:marTop w:val="96"/>
          <w:marBottom w:val="0"/>
          <w:divBdr>
            <w:top w:val="none" w:sz="0" w:space="0" w:color="auto"/>
            <w:left w:val="none" w:sz="0" w:space="0" w:color="auto"/>
            <w:bottom w:val="none" w:sz="0" w:space="0" w:color="auto"/>
            <w:right w:val="none" w:sz="0" w:space="0" w:color="auto"/>
          </w:divBdr>
        </w:div>
        <w:div w:id="1695106552">
          <w:marLeft w:val="720"/>
          <w:marRight w:val="0"/>
          <w:marTop w:val="96"/>
          <w:marBottom w:val="0"/>
          <w:divBdr>
            <w:top w:val="none" w:sz="0" w:space="0" w:color="auto"/>
            <w:left w:val="none" w:sz="0" w:space="0" w:color="auto"/>
            <w:bottom w:val="none" w:sz="0" w:space="0" w:color="auto"/>
            <w:right w:val="none" w:sz="0" w:space="0" w:color="auto"/>
          </w:divBdr>
        </w:div>
        <w:div w:id="501168608">
          <w:marLeft w:val="720"/>
          <w:marRight w:val="0"/>
          <w:marTop w:val="96"/>
          <w:marBottom w:val="0"/>
          <w:divBdr>
            <w:top w:val="none" w:sz="0" w:space="0" w:color="auto"/>
            <w:left w:val="none" w:sz="0" w:space="0" w:color="auto"/>
            <w:bottom w:val="none" w:sz="0" w:space="0" w:color="auto"/>
            <w:right w:val="none" w:sz="0" w:space="0" w:color="auto"/>
          </w:divBdr>
        </w:div>
        <w:div w:id="415175241">
          <w:marLeft w:val="720"/>
          <w:marRight w:val="0"/>
          <w:marTop w:val="96"/>
          <w:marBottom w:val="0"/>
          <w:divBdr>
            <w:top w:val="none" w:sz="0" w:space="0" w:color="auto"/>
            <w:left w:val="none" w:sz="0" w:space="0" w:color="auto"/>
            <w:bottom w:val="none" w:sz="0" w:space="0" w:color="auto"/>
            <w:right w:val="none" w:sz="0" w:space="0" w:color="auto"/>
          </w:divBdr>
        </w:div>
        <w:div w:id="954099365">
          <w:marLeft w:val="720"/>
          <w:marRight w:val="0"/>
          <w:marTop w:val="96"/>
          <w:marBottom w:val="0"/>
          <w:divBdr>
            <w:top w:val="none" w:sz="0" w:space="0" w:color="auto"/>
            <w:left w:val="none" w:sz="0" w:space="0" w:color="auto"/>
            <w:bottom w:val="none" w:sz="0" w:space="0" w:color="auto"/>
            <w:right w:val="none" w:sz="0" w:space="0" w:color="auto"/>
          </w:divBdr>
        </w:div>
        <w:div w:id="1790705878">
          <w:marLeft w:val="720"/>
          <w:marRight w:val="0"/>
          <w:marTop w:val="96"/>
          <w:marBottom w:val="0"/>
          <w:divBdr>
            <w:top w:val="none" w:sz="0" w:space="0" w:color="auto"/>
            <w:left w:val="none" w:sz="0" w:space="0" w:color="auto"/>
            <w:bottom w:val="none" w:sz="0" w:space="0" w:color="auto"/>
            <w:right w:val="none" w:sz="0" w:space="0" w:color="auto"/>
          </w:divBdr>
        </w:div>
        <w:div w:id="1432894666">
          <w:marLeft w:val="720"/>
          <w:marRight w:val="0"/>
          <w:marTop w:val="96"/>
          <w:marBottom w:val="0"/>
          <w:divBdr>
            <w:top w:val="none" w:sz="0" w:space="0" w:color="auto"/>
            <w:left w:val="none" w:sz="0" w:space="0" w:color="auto"/>
            <w:bottom w:val="none" w:sz="0" w:space="0" w:color="auto"/>
            <w:right w:val="none" w:sz="0" w:space="0" w:color="auto"/>
          </w:divBdr>
        </w:div>
      </w:divsChild>
    </w:div>
    <w:div w:id="865607268">
      <w:bodyDiv w:val="1"/>
      <w:marLeft w:val="0"/>
      <w:marRight w:val="0"/>
      <w:marTop w:val="0"/>
      <w:marBottom w:val="0"/>
      <w:divBdr>
        <w:top w:val="none" w:sz="0" w:space="0" w:color="auto"/>
        <w:left w:val="none" w:sz="0" w:space="0" w:color="auto"/>
        <w:bottom w:val="none" w:sz="0" w:space="0" w:color="auto"/>
        <w:right w:val="none" w:sz="0" w:space="0" w:color="auto"/>
      </w:divBdr>
    </w:div>
    <w:div w:id="869342931">
      <w:bodyDiv w:val="1"/>
      <w:marLeft w:val="0"/>
      <w:marRight w:val="0"/>
      <w:marTop w:val="0"/>
      <w:marBottom w:val="0"/>
      <w:divBdr>
        <w:top w:val="none" w:sz="0" w:space="0" w:color="auto"/>
        <w:left w:val="none" w:sz="0" w:space="0" w:color="auto"/>
        <w:bottom w:val="none" w:sz="0" w:space="0" w:color="auto"/>
        <w:right w:val="none" w:sz="0" w:space="0" w:color="auto"/>
      </w:divBdr>
    </w:div>
    <w:div w:id="882057179">
      <w:bodyDiv w:val="1"/>
      <w:marLeft w:val="0"/>
      <w:marRight w:val="0"/>
      <w:marTop w:val="0"/>
      <w:marBottom w:val="0"/>
      <w:divBdr>
        <w:top w:val="none" w:sz="0" w:space="0" w:color="auto"/>
        <w:left w:val="none" w:sz="0" w:space="0" w:color="auto"/>
        <w:bottom w:val="none" w:sz="0" w:space="0" w:color="auto"/>
        <w:right w:val="none" w:sz="0" w:space="0" w:color="auto"/>
      </w:divBdr>
    </w:div>
    <w:div w:id="894464314">
      <w:bodyDiv w:val="1"/>
      <w:marLeft w:val="0"/>
      <w:marRight w:val="0"/>
      <w:marTop w:val="0"/>
      <w:marBottom w:val="0"/>
      <w:divBdr>
        <w:top w:val="none" w:sz="0" w:space="0" w:color="auto"/>
        <w:left w:val="none" w:sz="0" w:space="0" w:color="auto"/>
        <w:bottom w:val="none" w:sz="0" w:space="0" w:color="auto"/>
        <w:right w:val="none" w:sz="0" w:space="0" w:color="auto"/>
      </w:divBdr>
      <w:divsChild>
        <w:div w:id="22095049">
          <w:marLeft w:val="0"/>
          <w:marRight w:val="0"/>
          <w:marTop w:val="0"/>
          <w:marBottom w:val="0"/>
          <w:divBdr>
            <w:top w:val="none" w:sz="0" w:space="0" w:color="auto"/>
            <w:left w:val="none" w:sz="0" w:space="0" w:color="auto"/>
            <w:bottom w:val="none" w:sz="0" w:space="0" w:color="auto"/>
            <w:right w:val="none" w:sz="0" w:space="0" w:color="auto"/>
          </w:divBdr>
        </w:div>
        <w:div w:id="49808329">
          <w:marLeft w:val="0"/>
          <w:marRight w:val="0"/>
          <w:marTop w:val="0"/>
          <w:marBottom w:val="0"/>
          <w:divBdr>
            <w:top w:val="none" w:sz="0" w:space="0" w:color="auto"/>
            <w:left w:val="none" w:sz="0" w:space="0" w:color="auto"/>
            <w:bottom w:val="none" w:sz="0" w:space="0" w:color="auto"/>
            <w:right w:val="none" w:sz="0" w:space="0" w:color="auto"/>
          </w:divBdr>
        </w:div>
        <w:div w:id="65617870">
          <w:marLeft w:val="0"/>
          <w:marRight w:val="0"/>
          <w:marTop w:val="0"/>
          <w:marBottom w:val="0"/>
          <w:divBdr>
            <w:top w:val="none" w:sz="0" w:space="0" w:color="auto"/>
            <w:left w:val="none" w:sz="0" w:space="0" w:color="auto"/>
            <w:bottom w:val="none" w:sz="0" w:space="0" w:color="auto"/>
            <w:right w:val="none" w:sz="0" w:space="0" w:color="auto"/>
          </w:divBdr>
        </w:div>
        <w:div w:id="122237471">
          <w:marLeft w:val="0"/>
          <w:marRight w:val="0"/>
          <w:marTop w:val="0"/>
          <w:marBottom w:val="0"/>
          <w:divBdr>
            <w:top w:val="none" w:sz="0" w:space="0" w:color="auto"/>
            <w:left w:val="none" w:sz="0" w:space="0" w:color="auto"/>
            <w:bottom w:val="none" w:sz="0" w:space="0" w:color="auto"/>
            <w:right w:val="none" w:sz="0" w:space="0" w:color="auto"/>
          </w:divBdr>
        </w:div>
        <w:div w:id="124930174">
          <w:marLeft w:val="0"/>
          <w:marRight w:val="0"/>
          <w:marTop w:val="0"/>
          <w:marBottom w:val="0"/>
          <w:divBdr>
            <w:top w:val="none" w:sz="0" w:space="0" w:color="auto"/>
            <w:left w:val="none" w:sz="0" w:space="0" w:color="auto"/>
            <w:bottom w:val="none" w:sz="0" w:space="0" w:color="auto"/>
            <w:right w:val="none" w:sz="0" w:space="0" w:color="auto"/>
          </w:divBdr>
        </w:div>
        <w:div w:id="191848033">
          <w:marLeft w:val="0"/>
          <w:marRight w:val="0"/>
          <w:marTop w:val="0"/>
          <w:marBottom w:val="0"/>
          <w:divBdr>
            <w:top w:val="none" w:sz="0" w:space="0" w:color="auto"/>
            <w:left w:val="none" w:sz="0" w:space="0" w:color="auto"/>
            <w:bottom w:val="none" w:sz="0" w:space="0" w:color="auto"/>
            <w:right w:val="none" w:sz="0" w:space="0" w:color="auto"/>
          </w:divBdr>
        </w:div>
        <w:div w:id="215823297">
          <w:marLeft w:val="0"/>
          <w:marRight w:val="0"/>
          <w:marTop w:val="0"/>
          <w:marBottom w:val="0"/>
          <w:divBdr>
            <w:top w:val="none" w:sz="0" w:space="0" w:color="auto"/>
            <w:left w:val="none" w:sz="0" w:space="0" w:color="auto"/>
            <w:bottom w:val="none" w:sz="0" w:space="0" w:color="auto"/>
            <w:right w:val="none" w:sz="0" w:space="0" w:color="auto"/>
          </w:divBdr>
        </w:div>
        <w:div w:id="267591477">
          <w:marLeft w:val="0"/>
          <w:marRight w:val="0"/>
          <w:marTop w:val="0"/>
          <w:marBottom w:val="0"/>
          <w:divBdr>
            <w:top w:val="none" w:sz="0" w:space="0" w:color="auto"/>
            <w:left w:val="none" w:sz="0" w:space="0" w:color="auto"/>
            <w:bottom w:val="none" w:sz="0" w:space="0" w:color="auto"/>
            <w:right w:val="none" w:sz="0" w:space="0" w:color="auto"/>
          </w:divBdr>
        </w:div>
        <w:div w:id="313148782">
          <w:marLeft w:val="0"/>
          <w:marRight w:val="0"/>
          <w:marTop w:val="0"/>
          <w:marBottom w:val="0"/>
          <w:divBdr>
            <w:top w:val="none" w:sz="0" w:space="0" w:color="auto"/>
            <w:left w:val="none" w:sz="0" w:space="0" w:color="auto"/>
            <w:bottom w:val="none" w:sz="0" w:space="0" w:color="auto"/>
            <w:right w:val="none" w:sz="0" w:space="0" w:color="auto"/>
          </w:divBdr>
        </w:div>
        <w:div w:id="384843050">
          <w:marLeft w:val="0"/>
          <w:marRight w:val="0"/>
          <w:marTop w:val="0"/>
          <w:marBottom w:val="0"/>
          <w:divBdr>
            <w:top w:val="none" w:sz="0" w:space="0" w:color="auto"/>
            <w:left w:val="none" w:sz="0" w:space="0" w:color="auto"/>
            <w:bottom w:val="none" w:sz="0" w:space="0" w:color="auto"/>
            <w:right w:val="none" w:sz="0" w:space="0" w:color="auto"/>
          </w:divBdr>
        </w:div>
        <w:div w:id="506095458">
          <w:marLeft w:val="0"/>
          <w:marRight w:val="0"/>
          <w:marTop w:val="0"/>
          <w:marBottom w:val="0"/>
          <w:divBdr>
            <w:top w:val="none" w:sz="0" w:space="0" w:color="auto"/>
            <w:left w:val="none" w:sz="0" w:space="0" w:color="auto"/>
            <w:bottom w:val="none" w:sz="0" w:space="0" w:color="auto"/>
            <w:right w:val="none" w:sz="0" w:space="0" w:color="auto"/>
          </w:divBdr>
        </w:div>
        <w:div w:id="690955989">
          <w:marLeft w:val="0"/>
          <w:marRight w:val="0"/>
          <w:marTop w:val="0"/>
          <w:marBottom w:val="0"/>
          <w:divBdr>
            <w:top w:val="none" w:sz="0" w:space="0" w:color="auto"/>
            <w:left w:val="none" w:sz="0" w:space="0" w:color="auto"/>
            <w:bottom w:val="none" w:sz="0" w:space="0" w:color="auto"/>
            <w:right w:val="none" w:sz="0" w:space="0" w:color="auto"/>
          </w:divBdr>
        </w:div>
        <w:div w:id="709766107">
          <w:marLeft w:val="0"/>
          <w:marRight w:val="0"/>
          <w:marTop w:val="0"/>
          <w:marBottom w:val="0"/>
          <w:divBdr>
            <w:top w:val="none" w:sz="0" w:space="0" w:color="auto"/>
            <w:left w:val="none" w:sz="0" w:space="0" w:color="auto"/>
            <w:bottom w:val="none" w:sz="0" w:space="0" w:color="auto"/>
            <w:right w:val="none" w:sz="0" w:space="0" w:color="auto"/>
          </w:divBdr>
        </w:div>
        <w:div w:id="712774231">
          <w:marLeft w:val="0"/>
          <w:marRight w:val="0"/>
          <w:marTop w:val="0"/>
          <w:marBottom w:val="0"/>
          <w:divBdr>
            <w:top w:val="none" w:sz="0" w:space="0" w:color="auto"/>
            <w:left w:val="none" w:sz="0" w:space="0" w:color="auto"/>
            <w:bottom w:val="none" w:sz="0" w:space="0" w:color="auto"/>
            <w:right w:val="none" w:sz="0" w:space="0" w:color="auto"/>
          </w:divBdr>
        </w:div>
        <w:div w:id="717976418">
          <w:marLeft w:val="0"/>
          <w:marRight w:val="0"/>
          <w:marTop w:val="0"/>
          <w:marBottom w:val="0"/>
          <w:divBdr>
            <w:top w:val="none" w:sz="0" w:space="0" w:color="auto"/>
            <w:left w:val="none" w:sz="0" w:space="0" w:color="auto"/>
            <w:bottom w:val="none" w:sz="0" w:space="0" w:color="auto"/>
            <w:right w:val="none" w:sz="0" w:space="0" w:color="auto"/>
          </w:divBdr>
        </w:div>
        <w:div w:id="734478143">
          <w:marLeft w:val="0"/>
          <w:marRight w:val="0"/>
          <w:marTop w:val="0"/>
          <w:marBottom w:val="0"/>
          <w:divBdr>
            <w:top w:val="none" w:sz="0" w:space="0" w:color="auto"/>
            <w:left w:val="none" w:sz="0" w:space="0" w:color="auto"/>
            <w:bottom w:val="none" w:sz="0" w:space="0" w:color="auto"/>
            <w:right w:val="none" w:sz="0" w:space="0" w:color="auto"/>
          </w:divBdr>
        </w:div>
        <w:div w:id="744759891">
          <w:marLeft w:val="0"/>
          <w:marRight w:val="0"/>
          <w:marTop w:val="0"/>
          <w:marBottom w:val="0"/>
          <w:divBdr>
            <w:top w:val="none" w:sz="0" w:space="0" w:color="auto"/>
            <w:left w:val="none" w:sz="0" w:space="0" w:color="auto"/>
            <w:bottom w:val="none" w:sz="0" w:space="0" w:color="auto"/>
            <w:right w:val="none" w:sz="0" w:space="0" w:color="auto"/>
          </w:divBdr>
        </w:div>
        <w:div w:id="905146936">
          <w:marLeft w:val="0"/>
          <w:marRight w:val="0"/>
          <w:marTop w:val="0"/>
          <w:marBottom w:val="0"/>
          <w:divBdr>
            <w:top w:val="none" w:sz="0" w:space="0" w:color="auto"/>
            <w:left w:val="none" w:sz="0" w:space="0" w:color="auto"/>
            <w:bottom w:val="none" w:sz="0" w:space="0" w:color="auto"/>
            <w:right w:val="none" w:sz="0" w:space="0" w:color="auto"/>
          </w:divBdr>
        </w:div>
        <w:div w:id="976686567">
          <w:marLeft w:val="0"/>
          <w:marRight w:val="0"/>
          <w:marTop w:val="0"/>
          <w:marBottom w:val="0"/>
          <w:divBdr>
            <w:top w:val="none" w:sz="0" w:space="0" w:color="auto"/>
            <w:left w:val="none" w:sz="0" w:space="0" w:color="auto"/>
            <w:bottom w:val="none" w:sz="0" w:space="0" w:color="auto"/>
            <w:right w:val="none" w:sz="0" w:space="0" w:color="auto"/>
          </w:divBdr>
        </w:div>
        <w:div w:id="981888121">
          <w:marLeft w:val="0"/>
          <w:marRight w:val="0"/>
          <w:marTop w:val="0"/>
          <w:marBottom w:val="0"/>
          <w:divBdr>
            <w:top w:val="none" w:sz="0" w:space="0" w:color="auto"/>
            <w:left w:val="none" w:sz="0" w:space="0" w:color="auto"/>
            <w:bottom w:val="none" w:sz="0" w:space="0" w:color="auto"/>
            <w:right w:val="none" w:sz="0" w:space="0" w:color="auto"/>
          </w:divBdr>
        </w:div>
        <w:div w:id="1075711675">
          <w:marLeft w:val="0"/>
          <w:marRight w:val="0"/>
          <w:marTop w:val="0"/>
          <w:marBottom w:val="0"/>
          <w:divBdr>
            <w:top w:val="none" w:sz="0" w:space="0" w:color="auto"/>
            <w:left w:val="none" w:sz="0" w:space="0" w:color="auto"/>
            <w:bottom w:val="none" w:sz="0" w:space="0" w:color="auto"/>
            <w:right w:val="none" w:sz="0" w:space="0" w:color="auto"/>
          </w:divBdr>
        </w:div>
        <w:div w:id="1085496759">
          <w:marLeft w:val="0"/>
          <w:marRight w:val="0"/>
          <w:marTop w:val="0"/>
          <w:marBottom w:val="0"/>
          <w:divBdr>
            <w:top w:val="none" w:sz="0" w:space="0" w:color="auto"/>
            <w:left w:val="none" w:sz="0" w:space="0" w:color="auto"/>
            <w:bottom w:val="none" w:sz="0" w:space="0" w:color="auto"/>
            <w:right w:val="none" w:sz="0" w:space="0" w:color="auto"/>
          </w:divBdr>
        </w:div>
        <w:div w:id="1099524906">
          <w:marLeft w:val="0"/>
          <w:marRight w:val="0"/>
          <w:marTop w:val="0"/>
          <w:marBottom w:val="0"/>
          <w:divBdr>
            <w:top w:val="none" w:sz="0" w:space="0" w:color="auto"/>
            <w:left w:val="none" w:sz="0" w:space="0" w:color="auto"/>
            <w:bottom w:val="none" w:sz="0" w:space="0" w:color="auto"/>
            <w:right w:val="none" w:sz="0" w:space="0" w:color="auto"/>
          </w:divBdr>
        </w:div>
        <w:div w:id="1103918555">
          <w:marLeft w:val="0"/>
          <w:marRight w:val="0"/>
          <w:marTop w:val="0"/>
          <w:marBottom w:val="0"/>
          <w:divBdr>
            <w:top w:val="none" w:sz="0" w:space="0" w:color="auto"/>
            <w:left w:val="none" w:sz="0" w:space="0" w:color="auto"/>
            <w:bottom w:val="none" w:sz="0" w:space="0" w:color="auto"/>
            <w:right w:val="none" w:sz="0" w:space="0" w:color="auto"/>
          </w:divBdr>
        </w:div>
        <w:div w:id="1110204746">
          <w:marLeft w:val="0"/>
          <w:marRight w:val="0"/>
          <w:marTop w:val="0"/>
          <w:marBottom w:val="0"/>
          <w:divBdr>
            <w:top w:val="none" w:sz="0" w:space="0" w:color="auto"/>
            <w:left w:val="none" w:sz="0" w:space="0" w:color="auto"/>
            <w:bottom w:val="none" w:sz="0" w:space="0" w:color="auto"/>
            <w:right w:val="none" w:sz="0" w:space="0" w:color="auto"/>
          </w:divBdr>
        </w:div>
        <w:div w:id="1156800612">
          <w:marLeft w:val="0"/>
          <w:marRight w:val="0"/>
          <w:marTop w:val="0"/>
          <w:marBottom w:val="0"/>
          <w:divBdr>
            <w:top w:val="none" w:sz="0" w:space="0" w:color="auto"/>
            <w:left w:val="none" w:sz="0" w:space="0" w:color="auto"/>
            <w:bottom w:val="none" w:sz="0" w:space="0" w:color="auto"/>
            <w:right w:val="none" w:sz="0" w:space="0" w:color="auto"/>
          </w:divBdr>
        </w:div>
        <w:div w:id="1157380440">
          <w:marLeft w:val="0"/>
          <w:marRight w:val="0"/>
          <w:marTop w:val="0"/>
          <w:marBottom w:val="0"/>
          <w:divBdr>
            <w:top w:val="none" w:sz="0" w:space="0" w:color="auto"/>
            <w:left w:val="none" w:sz="0" w:space="0" w:color="auto"/>
            <w:bottom w:val="none" w:sz="0" w:space="0" w:color="auto"/>
            <w:right w:val="none" w:sz="0" w:space="0" w:color="auto"/>
          </w:divBdr>
        </w:div>
        <w:div w:id="1159272018">
          <w:marLeft w:val="0"/>
          <w:marRight w:val="0"/>
          <w:marTop w:val="0"/>
          <w:marBottom w:val="0"/>
          <w:divBdr>
            <w:top w:val="none" w:sz="0" w:space="0" w:color="auto"/>
            <w:left w:val="none" w:sz="0" w:space="0" w:color="auto"/>
            <w:bottom w:val="none" w:sz="0" w:space="0" w:color="auto"/>
            <w:right w:val="none" w:sz="0" w:space="0" w:color="auto"/>
          </w:divBdr>
        </w:div>
        <w:div w:id="1196040469">
          <w:marLeft w:val="0"/>
          <w:marRight w:val="0"/>
          <w:marTop w:val="0"/>
          <w:marBottom w:val="0"/>
          <w:divBdr>
            <w:top w:val="none" w:sz="0" w:space="0" w:color="auto"/>
            <w:left w:val="none" w:sz="0" w:space="0" w:color="auto"/>
            <w:bottom w:val="none" w:sz="0" w:space="0" w:color="auto"/>
            <w:right w:val="none" w:sz="0" w:space="0" w:color="auto"/>
          </w:divBdr>
        </w:div>
        <w:div w:id="1224026815">
          <w:marLeft w:val="0"/>
          <w:marRight w:val="0"/>
          <w:marTop w:val="0"/>
          <w:marBottom w:val="0"/>
          <w:divBdr>
            <w:top w:val="none" w:sz="0" w:space="0" w:color="auto"/>
            <w:left w:val="none" w:sz="0" w:space="0" w:color="auto"/>
            <w:bottom w:val="none" w:sz="0" w:space="0" w:color="auto"/>
            <w:right w:val="none" w:sz="0" w:space="0" w:color="auto"/>
          </w:divBdr>
        </w:div>
        <w:div w:id="1240212175">
          <w:marLeft w:val="0"/>
          <w:marRight w:val="0"/>
          <w:marTop w:val="0"/>
          <w:marBottom w:val="0"/>
          <w:divBdr>
            <w:top w:val="none" w:sz="0" w:space="0" w:color="auto"/>
            <w:left w:val="none" w:sz="0" w:space="0" w:color="auto"/>
            <w:bottom w:val="none" w:sz="0" w:space="0" w:color="auto"/>
            <w:right w:val="none" w:sz="0" w:space="0" w:color="auto"/>
          </w:divBdr>
        </w:div>
        <w:div w:id="1360086294">
          <w:marLeft w:val="0"/>
          <w:marRight w:val="0"/>
          <w:marTop w:val="0"/>
          <w:marBottom w:val="0"/>
          <w:divBdr>
            <w:top w:val="none" w:sz="0" w:space="0" w:color="auto"/>
            <w:left w:val="none" w:sz="0" w:space="0" w:color="auto"/>
            <w:bottom w:val="none" w:sz="0" w:space="0" w:color="auto"/>
            <w:right w:val="none" w:sz="0" w:space="0" w:color="auto"/>
          </w:divBdr>
        </w:div>
        <w:div w:id="1373530712">
          <w:marLeft w:val="0"/>
          <w:marRight w:val="0"/>
          <w:marTop w:val="0"/>
          <w:marBottom w:val="0"/>
          <w:divBdr>
            <w:top w:val="none" w:sz="0" w:space="0" w:color="auto"/>
            <w:left w:val="none" w:sz="0" w:space="0" w:color="auto"/>
            <w:bottom w:val="none" w:sz="0" w:space="0" w:color="auto"/>
            <w:right w:val="none" w:sz="0" w:space="0" w:color="auto"/>
          </w:divBdr>
        </w:div>
        <w:div w:id="1407846179">
          <w:marLeft w:val="0"/>
          <w:marRight w:val="0"/>
          <w:marTop w:val="0"/>
          <w:marBottom w:val="0"/>
          <w:divBdr>
            <w:top w:val="none" w:sz="0" w:space="0" w:color="auto"/>
            <w:left w:val="none" w:sz="0" w:space="0" w:color="auto"/>
            <w:bottom w:val="none" w:sz="0" w:space="0" w:color="auto"/>
            <w:right w:val="none" w:sz="0" w:space="0" w:color="auto"/>
          </w:divBdr>
        </w:div>
        <w:div w:id="1483960141">
          <w:marLeft w:val="0"/>
          <w:marRight w:val="0"/>
          <w:marTop w:val="0"/>
          <w:marBottom w:val="0"/>
          <w:divBdr>
            <w:top w:val="none" w:sz="0" w:space="0" w:color="auto"/>
            <w:left w:val="none" w:sz="0" w:space="0" w:color="auto"/>
            <w:bottom w:val="none" w:sz="0" w:space="0" w:color="auto"/>
            <w:right w:val="none" w:sz="0" w:space="0" w:color="auto"/>
          </w:divBdr>
        </w:div>
        <w:div w:id="1563515164">
          <w:marLeft w:val="0"/>
          <w:marRight w:val="0"/>
          <w:marTop w:val="0"/>
          <w:marBottom w:val="0"/>
          <w:divBdr>
            <w:top w:val="none" w:sz="0" w:space="0" w:color="auto"/>
            <w:left w:val="none" w:sz="0" w:space="0" w:color="auto"/>
            <w:bottom w:val="none" w:sz="0" w:space="0" w:color="auto"/>
            <w:right w:val="none" w:sz="0" w:space="0" w:color="auto"/>
          </w:divBdr>
        </w:div>
        <w:div w:id="1564753532">
          <w:marLeft w:val="0"/>
          <w:marRight w:val="0"/>
          <w:marTop w:val="0"/>
          <w:marBottom w:val="0"/>
          <w:divBdr>
            <w:top w:val="none" w:sz="0" w:space="0" w:color="auto"/>
            <w:left w:val="none" w:sz="0" w:space="0" w:color="auto"/>
            <w:bottom w:val="none" w:sz="0" w:space="0" w:color="auto"/>
            <w:right w:val="none" w:sz="0" w:space="0" w:color="auto"/>
          </w:divBdr>
        </w:div>
        <w:div w:id="1597010376">
          <w:marLeft w:val="0"/>
          <w:marRight w:val="0"/>
          <w:marTop w:val="0"/>
          <w:marBottom w:val="0"/>
          <w:divBdr>
            <w:top w:val="none" w:sz="0" w:space="0" w:color="auto"/>
            <w:left w:val="none" w:sz="0" w:space="0" w:color="auto"/>
            <w:bottom w:val="none" w:sz="0" w:space="0" w:color="auto"/>
            <w:right w:val="none" w:sz="0" w:space="0" w:color="auto"/>
          </w:divBdr>
        </w:div>
        <w:div w:id="1642691644">
          <w:marLeft w:val="0"/>
          <w:marRight w:val="0"/>
          <w:marTop w:val="0"/>
          <w:marBottom w:val="0"/>
          <w:divBdr>
            <w:top w:val="none" w:sz="0" w:space="0" w:color="auto"/>
            <w:left w:val="none" w:sz="0" w:space="0" w:color="auto"/>
            <w:bottom w:val="none" w:sz="0" w:space="0" w:color="auto"/>
            <w:right w:val="none" w:sz="0" w:space="0" w:color="auto"/>
          </w:divBdr>
        </w:div>
        <w:div w:id="1672180193">
          <w:marLeft w:val="0"/>
          <w:marRight w:val="0"/>
          <w:marTop w:val="0"/>
          <w:marBottom w:val="0"/>
          <w:divBdr>
            <w:top w:val="none" w:sz="0" w:space="0" w:color="auto"/>
            <w:left w:val="none" w:sz="0" w:space="0" w:color="auto"/>
            <w:bottom w:val="none" w:sz="0" w:space="0" w:color="auto"/>
            <w:right w:val="none" w:sz="0" w:space="0" w:color="auto"/>
          </w:divBdr>
        </w:div>
        <w:div w:id="1691030315">
          <w:marLeft w:val="0"/>
          <w:marRight w:val="0"/>
          <w:marTop w:val="0"/>
          <w:marBottom w:val="0"/>
          <w:divBdr>
            <w:top w:val="none" w:sz="0" w:space="0" w:color="auto"/>
            <w:left w:val="none" w:sz="0" w:space="0" w:color="auto"/>
            <w:bottom w:val="none" w:sz="0" w:space="0" w:color="auto"/>
            <w:right w:val="none" w:sz="0" w:space="0" w:color="auto"/>
          </w:divBdr>
        </w:div>
        <w:div w:id="1763645819">
          <w:marLeft w:val="0"/>
          <w:marRight w:val="0"/>
          <w:marTop w:val="0"/>
          <w:marBottom w:val="0"/>
          <w:divBdr>
            <w:top w:val="none" w:sz="0" w:space="0" w:color="auto"/>
            <w:left w:val="none" w:sz="0" w:space="0" w:color="auto"/>
            <w:bottom w:val="none" w:sz="0" w:space="0" w:color="auto"/>
            <w:right w:val="none" w:sz="0" w:space="0" w:color="auto"/>
          </w:divBdr>
        </w:div>
        <w:div w:id="1799689409">
          <w:marLeft w:val="0"/>
          <w:marRight w:val="0"/>
          <w:marTop w:val="0"/>
          <w:marBottom w:val="0"/>
          <w:divBdr>
            <w:top w:val="none" w:sz="0" w:space="0" w:color="auto"/>
            <w:left w:val="none" w:sz="0" w:space="0" w:color="auto"/>
            <w:bottom w:val="none" w:sz="0" w:space="0" w:color="auto"/>
            <w:right w:val="none" w:sz="0" w:space="0" w:color="auto"/>
          </w:divBdr>
        </w:div>
        <w:div w:id="1803302336">
          <w:marLeft w:val="0"/>
          <w:marRight w:val="0"/>
          <w:marTop w:val="0"/>
          <w:marBottom w:val="0"/>
          <w:divBdr>
            <w:top w:val="none" w:sz="0" w:space="0" w:color="auto"/>
            <w:left w:val="none" w:sz="0" w:space="0" w:color="auto"/>
            <w:bottom w:val="none" w:sz="0" w:space="0" w:color="auto"/>
            <w:right w:val="none" w:sz="0" w:space="0" w:color="auto"/>
          </w:divBdr>
        </w:div>
        <w:div w:id="1805270735">
          <w:marLeft w:val="0"/>
          <w:marRight w:val="0"/>
          <w:marTop w:val="0"/>
          <w:marBottom w:val="0"/>
          <w:divBdr>
            <w:top w:val="none" w:sz="0" w:space="0" w:color="auto"/>
            <w:left w:val="none" w:sz="0" w:space="0" w:color="auto"/>
            <w:bottom w:val="none" w:sz="0" w:space="0" w:color="auto"/>
            <w:right w:val="none" w:sz="0" w:space="0" w:color="auto"/>
          </w:divBdr>
        </w:div>
        <w:div w:id="1870100479">
          <w:marLeft w:val="0"/>
          <w:marRight w:val="0"/>
          <w:marTop w:val="0"/>
          <w:marBottom w:val="0"/>
          <w:divBdr>
            <w:top w:val="none" w:sz="0" w:space="0" w:color="auto"/>
            <w:left w:val="none" w:sz="0" w:space="0" w:color="auto"/>
            <w:bottom w:val="none" w:sz="0" w:space="0" w:color="auto"/>
            <w:right w:val="none" w:sz="0" w:space="0" w:color="auto"/>
          </w:divBdr>
        </w:div>
        <w:div w:id="1881429575">
          <w:marLeft w:val="0"/>
          <w:marRight w:val="0"/>
          <w:marTop w:val="0"/>
          <w:marBottom w:val="0"/>
          <w:divBdr>
            <w:top w:val="none" w:sz="0" w:space="0" w:color="auto"/>
            <w:left w:val="none" w:sz="0" w:space="0" w:color="auto"/>
            <w:bottom w:val="none" w:sz="0" w:space="0" w:color="auto"/>
            <w:right w:val="none" w:sz="0" w:space="0" w:color="auto"/>
          </w:divBdr>
        </w:div>
        <w:div w:id="1898467179">
          <w:marLeft w:val="0"/>
          <w:marRight w:val="0"/>
          <w:marTop w:val="0"/>
          <w:marBottom w:val="0"/>
          <w:divBdr>
            <w:top w:val="none" w:sz="0" w:space="0" w:color="auto"/>
            <w:left w:val="none" w:sz="0" w:space="0" w:color="auto"/>
            <w:bottom w:val="none" w:sz="0" w:space="0" w:color="auto"/>
            <w:right w:val="none" w:sz="0" w:space="0" w:color="auto"/>
          </w:divBdr>
        </w:div>
        <w:div w:id="1920599325">
          <w:marLeft w:val="0"/>
          <w:marRight w:val="0"/>
          <w:marTop w:val="0"/>
          <w:marBottom w:val="0"/>
          <w:divBdr>
            <w:top w:val="none" w:sz="0" w:space="0" w:color="auto"/>
            <w:left w:val="none" w:sz="0" w:space="0" w:color="auto"/>
            <w:bottom w:val="none" w:sz="0" w:space="0" w:color="auto"/>
            <w:right w:val="none" w:sz="0" w:space="0" w:color="auto"/>
          </w:divBdr>
        </w:div>
        <w:div w:id="1962030389">
          <w:marLeft w:val="0"/>
          <w:marRight w:val="0"/>
          <w:marTop w:val="0"/>
          <w:marBottom w:val="0"/>
          <w:divBdr>
            <w:top w:val="none" w:sz="0" w:space="0" w:color="auto"/>
            <w:left w:val="none" w:sz="0" w:space="0" w:color="auto"/>
            <w:bottom w:val="none" w:sz="0" w:space="0" w:color="auto"/>
            <w:right w:val="none" w:sz="0" w:space="0" w:color="auto"/>
          </w:divBdr>
        </w:div>
        <w:div w:id="2077124616">
          <w:marLeft w:val="0"/>
          <w:marRight w:val="0"/>
          <w:marTop w:val="0"/>
          <w:marBottom w:val="0"/>
          <w:divBdr>
            <w:top w:val="none" w:sz="0" w:space="0" w:color="auto"/>
            <w:left w:val="none" w:sz="0" w:space="0" w:color="auto"/>
            <w:bottom w:val="none" w:sz="0" w:space="0" w:color="auto"/>
            <w:right w:val="none" w:sz="0" w:space="0" w:color="auto"/>
          </w:divBdr>
        </w:div>
        <w:div w:id="2096246957">
          <w:marLeft w:val="0"/>
          <w:marRight w:val="0"/>
          <w:marTop w:val="0"/>
          <w:marBottom w:val="0"/>
          <w:divBdr>
            <w:top w:val="none" w:sz="0" w:space="0" w:color="auto"/>
            <w:left w:val="none" w:sz="0" w:space="0" w:color="auto"/>
            <w:bottom w:val="none" w:sz="0" w:space="0" w:color="auto"/>
            <w:right w:val="none" w:sz="0" w:space="0" w:color="auto"/>
          </w:divBdr>
        </w:div>
      </w:divsChild>
    </w:div>
    <w:div w:id="903950540">
      <w:bodyDiv w:val="1"/>
      <w:marLeft w:val="0"/>
      <w:marRight w:val="0"/>
      <w:marTop w:val="0"/>
      <w:marBottom w:val="0"/>
      <w:divBdr>
        <w:top w:val="none" w:sz="0" w:space="0" w:color="auto"/>
        <w:left w:val="none" w:sz="0" w:space="0" w:color="auto"/>
        <w:bottom w:val="none" w:sz="0" w:space="0" w:color="auto"/>
        <w:right w:val="none" w:sz="0" w:space="0" w:color="auto"/>
      </w:divBdr>
    </w:div>
    <w:div w:id="916403727">
      <w:bodyDiv w:val="1"/>
      <w:marLeft w:val="0"/>
      <w:marRight w:val="0"/>
      <w:marTop w:val="0"/>
      <w:marBottom w:val="0"/>
      <w:divBdr>
        <w:top w:val="none" w:sz="0" w:space="0" w:color="auto"/>
        <w:left w:val="none" w:sz="0" w:space="0" w:color="auto"/>
        <w:bottom w:val="none" w:sz="0" w:space="0" w:color="auto"/>
        <w:right w:val="none" w:sz="0" w:space="0" w:color="auto"/>
      </w:divBdr>
    </w:div>
    <w:div w:id="920599325">
      <w:bodyDiv w:val="1"/>
      <w:marLeft w:val="0"/>
      <w:marRight w:val="0"/>
      <w:marTop w:val="0"/>
      <w:marBottom w:val="0"/>
      <w:divBdr>
        <w:top w:val="none" w:sz="0" w:space="0" w:color="auto"/>
        <w:left w:val="none" w:sz="0" w:space="0" w:color="auto"/>
        <w:bottom w:val="none" w:sz="0" w:space="0" w:color="auto"/>
        <w:right w:val="none" w:sz="0" w:space="0" w:color="auto"/>
      </w:divBdr>
    </w:div>
    <w:div w:id="928468814">
      <w:bodyDiv w:val="1"/>
      <w:marLeft w:val="0"/>
      <w:marRight w:val="0"/>
      <w:marTop w:val="0"/>
      <w:marBottom w:val="0"/>
      <w:divBdr>
        <w:top w:val="none" w:sz="0" w:space="0" w:color="auto"/>
        <w:left w:val="none" w:sz="0" w:space="0" w:color="auto"/>
        <w:bottom w:val="none" w:sz="0" w:space="0" w:color="auto"/>
        <w:right w:val="none" w:sz="0" w:space="0" w:color="auto"/>
      </w:divBdr>
    </w:div>
    <w:div w:id="936644700">
      <w:bodyDiv w:val="1"/>
      <w:marLeft w:val="0"/>
      <w:marRight w:val="0"/>
      <w:marTop w:val="0"/>
      <w:marBottom w:val="0"/>
      <w:divBdr>
        <w:top w:val="none" w:sz="0" w:space="0" w:color="auto"/>
        <w:left w:val="none" w:sz="0" w:space="0" w:color="auto"/>
        <w:bottom w:val="none" w:sz="0" w:space="0" w:color="auto"/>
        <w:right w:val="none" w:sz="0" w:space="0" w:color="auto"/>
      </w:divBdr>
    </w:div>
    <w:div w:id="97833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1532">
          <w:marLeft w:val="432"/>
          <w:marRight w:val="0"/>
          <w:marTop w:val="110"/>
          <w:marBottom w:val="0"/>
          <w:divBdr>
            <w:top w:val="none" w:sz="0" w:space="0" w:color="auto"/>
            <w:left w:val="none" w:sz="0" w:space="0" w:color="auto"/>
            <w:bottom w:val="none" w:sz="0" w:space="0" w:color="auto"/>
            <w:right w:val="none" w:sz="0" w:space="0" w:color="auto"/>
          </w:divBdr>
        </w:div>
        <w:div w:id="1321301325">
          <w:marLeft w:val="432"/>
          <w:marRight w:val="0"/>
          <w:marTop w:val="110"/>
          <w:marBottom w:val="0"/>
          <w:divBdr>
            <w:top w:val="none" w:sz="0" w:space="0" w:color="auto"/>
            <w:left w:val="none" w:sz="0" w:space="0" w:color="auto"/>
            <w:bottom w:val="none" w:sz="0" w:space="0" w:color="auto"/>
            <w:right w:val="none" w:sz="0" w:space="0" w:color="auto"/>
          </w:divBdr>
        </w:div>
      </w:divsChild>
    </w:div>
    <w:div w:id="981083567">
      <w:bodyDiv w:val="1"/>
      <w:marLeft w:val="0"/>
      <w:marRight w:val="0"/>
      <w:marTop w:val="0"/>
      <w:marBottom w:val="0"/>
      <w:divBdr>
        <w:top w:val="none" w:sz="0" w:space="0" w:color="auto"/>
        <w:left w:val="none" w:sz="0" w:space="0" w:color="auto"/>
        <w:bottom w:val="none" w:sz="0" w:space="0" w:color="auto"/>
        <w:right w:val="none" w:sz="0" w:space="0" w:color="auto"/>
      </w:divBdr>
      <w:divsChild>
        <w:div w:id="25066064">
          <w:marLeft w:val="0"/>
          <w:marRight w:val="0"/>
          <w:marTop w:val="0"/>
          <w:marBottom w:val="0"/>
          <w:divBdr>
            <w:top w:val="none" w:sz="0" w:space="0" w:color="auto"/>
            <w:left w:val="none" w:sz="0" w:space="0" w:color="auto"/>
            <w:bottom w:val="none" w:sz="0" w:space="0" w:color="auto"/>
            <w:right w:val="none" w:sz="0" w:space="0" w:color="auto"/>
          </w:divBdr>
        </w:div>
        <w:div w:id="44718479">
          <w:marLeft w:val="0"/>
          <w:marRight w:val="0"/>
          <w:marTop w:val="0"/>
          <w:marBottom w:val="0"/>
          <w:divBdr>
            <w:top w:val="none" w:sz="0" w:space="0" w:color="auto"/>
            <w:left w:val="none" w:sz="0" w:space="0" w:color="auto"/>
            <w:bottom w:val="none" w:sz="0" w:space="0" w:color="auto"/>
            <w:right w:val="none" w:sz="0" w:space="0" w:color="auto"/>
          </w:divBdr>
        </w:div>
        <w:div w:id="162353439">
          <w:marLeft w:val="0"/>
          <w:marRight w:val="0"/>
          <w:marTop w:val="0"/>
          <w:marBottom w:val="0"/>
          <w:divBdr>
            <w:top w:val="none" w:sz="0" w:space="0" w:color="auto"/>
            <w:left w:val="none" w:sz="0" w:space="0" w:color="auto"/>
            <w:bottom w:val="none" w:sz="0" w:space="0" w:color="auto"/>
            <w:right w:val="none" w:sz="0" w:space="0" w:color="auto"/>
          </w:divBdr>
        </w:div>
        <w:div w:id="186258455">
          <w:marLeft w:val="0"/>
          <w:marRight w:val="0"/>
          <w:marTop w:val="0"/>
          <w:marBottom w:val="0"/>
          <w:divBdr>
            <w:top w:val="none" w:sz="0" w:space="0" w:color="auto"/>
            <w:left w:val="none" w:sz="0" w:space="0" w:color="auto"/>
            <w:bottom w:val="none" w:sz="0" w:space="0" w:color="auto"/>
            <w:right w:val="none" w:sz="0" w:space="0" w:color="auto"/>
          </w:divBdr>
        </w:div>
        <w:div w:id="195311606">
          <w:marLeft w:val="0"/>
          <w:marRight w:val="0"/>
          <w:marTop w:val="0"/>
          <w:marBottom w:val="0"/>
          <w:divBdr>
            <w:top w:val="none" w:sz="0" w:space="0" w:color="auto"/>
            <w:left w:val="none" w:sz="0" w:space="0" w:color="auto"/>
            <w:bottom w:val="none" w:sz="0" w:space="0" w:color="auto"/>
            <w:right w:val="none" w:sz="0" w:space="0" w:color="auto"/>
          </w:divBdr>
        </w:div>
        <w:div w:id="206260468">
          <w:marLeft w:val="0"/>
          <w:marRight w:val="0"/>
          <w:marTop w:val="0"/>
          <w:marBottom w:val="0"/>
          <w:divBdr>
            <w:top w:val="none" w:sz="0" w:space="0" w:color="auto"/>
            <w:left w:val="none" w:sz="0" w:space="0" w:color="auto"/>
            <w:bottom w:val="none" w:sz="0" w:space="0" w:color="auto"/>
            <w:right w:val="none" w:sz="0" w:space="0" w:color="auto"/>
          </w:divBdr>
        </w:div>
        <w:div w:id="234316033">
          <w:marLeft w:val="0"/>
          <w:marRight w:val="0"/>
          <w:marTop w:val="0"/>
          <w:marBottom w:val="0"/>
          <w:divBdr>
            <w:top w:val="none" w:sz="0" w:space="0" w:color="auto"/>
            <w:left w:val="none" w:sz="0" w:space="0" w:color="auto"/>
            <w:bottom w:val="none" w:sz="0" w:space="0" w:color="auto"/>
            <w:right w:val="none" w:sz="0" w:space="0" w:color="auto"/>
          </w:divBdr>
        </w:div>
        <w:div w:id="269360625">
          <w:marLeft w:val="0"/>
          <w:marRight w:val="0"/>
          <w:marTop w:val="0"/>
          <w:marBottom w:val="0"/>
          <w:divBdr>
            <w:top w:val="none" w:sz="0" w:space="0" w:color="auto"/>
            <w:left w:val="none" w:sz="0" w:space="0" w:color="auto"/>
            <w:bottom w:val="none" w:sz="0" w:space="0" w:color="auto"/>
            <w:right w:val="none" w:sz="0" w:space="0" w:color="auto"/>
          </w:divBdr>
        </w:div>
        <w:div w:id="273753582">
          <w:marLeft w:val="0"/>
          <w:marRight w:val="0"/>
          <w:marTop w:val="0"/>
          <w:marBottom w:val="0"/>
          <w:divBdr>
            <w:top w:val="none" w:sz="0" w:space="0" w:color="auto"/>
            <w:left w:val="none" w:sz="0" w:space="0" w:color="auto"/>
            <w:bottom w:val="none" w:sz="0" w:space="0" w:color="auto"/>
            <w:right w:val="none" w:sz="0" w:space="0" w:color="auto"/>
          </w:divBdr>
        </w:div>
        <w:div w:id="282882274">
          <w:marLeft w:val="0"/>
          <w:marRight w:val="0"/>
          <w:marTop w:val="0"/>
          <w:marBottom w:val="0"/>
          <w:divBdr>
            <w:top w:val="none" w:sz="0" w:space="0" w:color="auto"/>
            <w:left w:val="none" w:sz="0" w:space="0" w:color="auto"/>
            <w:bottom w:val="none" w:sz="0" w:space="0" w:color="auto"/>
            <w:right w:val="none" w:sz="0" w:space="0" w:color="auto"/>
          </w:divBdr>
        </w:div>
        <w:div w:id="292445656">
          <w:marLeft w:val="0"/>
          <w:marRight w:val="0"/>
          <w:marTop w:val="0"/>
          <w:marBottom w:val="0"/>
          <w:divBdr>
            <w:top w:val="none" w:sz="0" w:space="0" w:color="auto"/>
            <w:left w:val="none" w:sz="0" w:space="0" w:color="auto"/>
            <w:bottom w:val="none" w:sz="0" w:space="0" w:color="auto"/>
            <w:right w:val="none" w:sz="0" w:space="0" w:color="auto"/>
          </w:divBdr>
        </w:div>
        <w:div w:id="319046389">
          <w:marLeft w:val="0"/>
          <w:marRight w:val="0"/>
          <w:marTop w:val="0"/>
          <w:marBottom w:val="0"/>
          <w:divBdr>
            <w:top w:val="none" w:sz="0" w:space="0" w:color="auto"/>
            <w:left w:val="none" w:sz="0" w:space="0" w:color="auto"/>
            <w:bottom w:val="none" w:sz="0" w:space="0" w:color="auto"/>
            <w:right w:val="none" w:sz="0" w:space="0" w:color="auto"/>
          </w:divBdr>
        </w:div>
        <w:div w:id="351103673">
          <w:marLeft w:val="0"/>
          <w:marRight w:val="0"/>
          <w:marTop w:val="0"/>
          <w:marBottom w:val="0"/>
          <w:divBdr>
            <w:top w:val="none" w:sz="0" w:space="0" w:color="auto"/>
            <w:left w:val="none" w:sz="0" w:space="0" w:color="auto"/>
            <w:bottom w:val="none" w:sz="0" w:space="0" w:color="auto"/>
            <w:right w:val="none" w:sz="0" w:space="0" w:color="auto"/>
          </w:divBdr>
        </w:div>
        <w:div w:id="430203509">
          <w:marLeft w:val="0"/>
          <w:marRight w:val="0"/>
          <w:marTop w:val="0"/>
          <w:marBottom w:val="0"/>
          <w:divBdr>
            <w:top w:val="none" w:sz="0" w:space="0" w:color="auto"/>
            <w:left w:val="none" w:sz="0" w:space="0" w:color="auto"/>
            <w:bottom w:val="none" w:sz="0" w:space="0" w:color="auto"/>
            <w:right w:val="none" w:sz="0" w:space="0" w:color="auto"/>
          </w:divBdr>
        </w:div>
        <w:div w:id="442305728">
          <w:marLeft w:val="0"/>
          <w:marRight w:val="0"/>
          <w:marTop w:val="0"/>
          <w:marBottom w:val="0"/>
          <w:divBdr>
            <w:top w:val="none" w:sz="0" w:space="0" w:color="auto"/>
            <w:left w:val="none" w:sz="0" w:space="0" w:color="auto"/>
            <w:bottom w:val="none" w:sz="0" w:space="0" w:color="auto"/>
            <w:right w:val="none" w:sz="0" w:space="0" w:color="auto"/>
          </w:divBdr>
        </w:div>
        <w:div w:id="445855201">
          <w:marLeft w:val="0"/>
          <w:marRight w:val="0"/>
          <w:marTop w:val="0"/>
          <w:marBottom w:val="0"/>
          <w:divBdr>
            <w:top w:val="none" w:sz="0" w:space="0" w:color="auto"/>
            <w:left w:val="none" w:sz="0" w:space="0" w:color="auto"/>
            <w:bottom w:val="none" w:sz="0" w:space="0" w:color="auto"/>
            <w:right w:val="none" w:sz="0" w:space="0" w:color="auto"/>
          </w:divBdr>
        </w:div>
        <w:div w:id="484588254">
          <w:marLeft w:val="0"/>
          <w:marRight w:val="0"/>
          <w:marTop w:val="0"/>
          <w:marBottom w:val="0"/>
          <w:divBdr>
            <w:top w:val="none" w:sz="0" w:space="0" w:color="auto"/>
            <w:left w:val="none" w:sz="0" w:space="0" w:color="auto"/>
            <w:bottom w:val="none" w:sz="0" w:space="0" w:color="auto"/>
            <w:right w:val="none" w:sz="0" w:space="0" w:color="auto"/>
          </w:divBdr>
        </w:div>
        <w:div w:id="543373754">
          <w:marLeft w:val="0"/>
          <w:marRight w:val="0"/>
          <w:marTop w:val="0"/>
          <w:marBottom w:val="0"/>
          <w:divBdr>
            <w:top w:val="none" w:sz="0" w:space="0" w:color="auto"/>
            <w:left w:val="none" w:sz="0" w:space="0" w:color="auto"/>
            <w:bottom w:val="none" w:sz="0" w:space="0" w:color="auto"/>
            <w:right w:val="none" w:sz="0" w:space="0" w:color="auto"/>
          </w:divBdr>
        </w:div>
        <w:div w:id="546836265">
          <w:marLeft w:val="0"/>
          <w:marRight w:val="0"/>
          <w:marTop w:val="0"/>
          <w:marBottom w:val="0"/>
          <w:divBdr>
            <w:top w:val="none" w:sz="0" w:space="0" w:color="auto"/>
            <w:left w:val="none" w:sz="0" w:space="0" w:color="auto"/>
            <w:bottom w:val="none" w:sz="0" w:space="0" w:color="auto"/>
            <w:right w:val="none" w:sz="0" w:space="0" w:color="auto"/>
          </w:divBdr>
        </w:div>
        <w:div w:id="565650665">
          <w:marLeft w:val="0"/>
          <w:marRight w:val="0"/>
          <w:marTop w:val="0"/>
          <w:marBottom w:val="0"/>
          <w:divBdr>
            <w:top w:val="none" w:sz="0" w:space="0" w:color="auto"/>
            <w:left w:val="none" w:sz="0" w:space="0" w:color="auto"/>
            <w:bottom w:val="none" w:sz="0" w:space="0" w:color="auto"/>
            <w:right w:val="none" w:sz="0" w:space="0" w:color="auto"/>
          </w:divBdr>
        </w:div>
        <w:div w:id="566886505">
          <w:marLeft w:val="0"/>
          <w:marRight w:val="0"/>
          <w:marTop w:val="0"/>
          <w:marBottom w:val="0"/>
          <w:divBdr>
            <w:top w:val="none" w:sz="0" w:space="0" w:color="auto"/>
            <w:left w:val="none" w:sz="0" w:space="0" w:color="auto"/>
            <w:bottom w:val="none" w:sz="0" w:space="0" w:color="auto"/>
            <w:right w:val="none" w:sz="0" w:space="0" w:color="auto"/>
          </w:divBdr>
        </w:div>
        <w:div w:id="587346246">
          <w:marLeft w:val="0"/>
          <w:marRight w:val="0"/>
          <w:marTop w:val="0"/>
          <w:marBottom w:val="0"/>
          <w:divBdr>
            <w:top w:val="none" w:sz="0" w:space="0" w:color="auto"/>
            <w:left w:val="none" w:sz="0" w:space="0" w:color="auto"/>
            <w:bottom w:val="none" w:sz="0" w:space="0" w:color="auto"/>
            <w:right w:val="none" w:sz="0" w:space="0" w:color="auto"/>
          </w:divBdr>
        </w:div>
        <w:div w:id="719406528">
          <w:marLeft w:val="0"/>
          <w:marRight w:val="0"/>
          <w:marTop w:val="0"/>
          <w:marBottom w:val="0"/>
          <w:divBdr>
            <w:top w:val="none" w:sz="0" w:space="0" w:color="auto"/>
            <w:left w:val="none" w:sz="0" w:space="0" w:color="auto"/>
            <w:bottom w:val="none" w:sz="0" w:space="0" w:color="auto"/>
            <w:right w:val="none" w:sz="0" w:space="0" w:color="auto"/>
          </w:divBdr>
        </w:div>
        <w:div w:id="762990992">
          <w:marLeft w:val="0"/>
          <w:marRight w:val="0"/>
          <w:marTop w:val="0"/>
          <w:marBottom w:val="0"/>
          <w:divBdr>
            <w:top w:val="none" w:sz="0" w:space="0" w:color="auto"/>
            <w:left w:val="none" w:sz="0" w:space="0" w:color="auto"/>
            <w:bottom w:val="none" w:sz="0" w:space="0" w:color="auto"/>
            <w:right w:val="none" w:sz="0" w:space="0" w:color="auto"/>
          </w:divBdr>
        </w:div>
        <w:div w:id="771049750">
          <w:marLeft w:val="0"/>
          <w:marRight w:val="0"/>
          <w:marTop w:val="0"/>
          <w:marBottom w:val="0"/>
          <w:divBdr>
            <w:top w:val="none" w:sz="0" w:space="0" w:color="auto"/>
            <w:left w:val="none" w:sz="0" w:space="0" w:color="auto"/>
            <w:bottom w:val="none" w:sz="0" w:space="0" w:color="auto"/>
            <w:right w:val="none" w:sz="0" w:space="0" w:color="auto"/>
          </w:divBdr>
        </w:div>
        <w:div w:id="814490751">
          <w:marLeft w:val="0"/>
          <w:marRight w:val="0"/>
          <w:marTop w:val="0"/>
          <w:marBottom w:val="0"/>
          <w:divBdr>
            <w:top w:val="none" w:sz="0" w:space="0" w:color="auto"/>
            <w:left w:val="none" w:sz="0" w:space="0" w:color="auto"/>
            <w:bottom w:val="none" w:sz="0" w:space="0" w:color="auto"/>
            <w:right w:val="none" w:sz="0" w:space="0" w:color="auto"/>
          </w:divBdr>
        </w:div>
        <w:div w:id="850487803">
          <w:marLeft w:val="0"/>
          <w:marRight w:val="0"/>
          <w:marTop w:val="0"/>
          <w:marBottom w:val="0"/>
          <w:divBdr>
            <w:top w:val="none" w:sz="0" w:space="0" w:color="auto"/>
            <w:left w:val="none" w:sz="0" w:space="0" w:color="auto"/>
            <w:bottom w:val="none" w:sz="0" w:space="0" w:color="auto"/>
            <w:right w:val="none" w:sz="0" w:space="0" w:color="auto"/>
          </w:divBdr>
        </w:div>
        <w:div w:id="866522415">
          <w:marLeft w:val="0"/>
          <w:marRight w:val="0"/>
          <w:marTop w:val="0"/>
          <w:marBottom w:val="0"/>
          <w:divBdr>
            <w:top w:val="none" w:sz="0" w:space="0" w:color="auto"/>
            <w:left w:val="none" w:sz="0" w:space="0" w:color="auto"/>
            <w:bottom w:val="none" w:sz="0" w:space="0" w:color="auto"/>
            <w:right w:val="none" w:sz="0" w:space="0" w:color="auto"/>
          </w:divBdr>
        </w:div>
        <w:div w:id="896430975">
          <w:marLeft w:val="0"/>
          <w:marRight w:val="0"/>
          <w:marTop w:val="0"/>
          <w:marBottom w:val="0"/>
          <w:divBdr>
            <w:top w:val="none" w:sz="0" w:space="0" w:color="auto"/>
            <w:left w:val="none" w:sz="0" w:space="0" w:color="auto"/>
            <w:bottom w:val="none" w:sz="0" w:space="0" w:color="auto"/>
            <w:right w:val="none" w:sz="0" w:space="0" w:color="auto"/>
          </w:divBdr>
        </w:div>
        <w:div w:id="915210390">
          <w:marLeft w:val="0"/>
          <w:marRight w:val="0"/>
          <w:marTop w:val="0"/>
          <w:marBottom w:val="0"/>
          <w:divBdr>
            <w:top w:val="none" w:sz="0" w:space="0" w:color="auto"/>
            <w:left w:val="none" w:sz="0" w:space="0" w:color="auto"/>
            <w:bottom w:val="none" w:sz="0" w:space="0" w:color="auto"/>
            <w:right w:val="none" w:sz="0" w:space="0" w:color="auto"/>
          </w:divBdr>
        </w:div>
        <w:div w:id="924726372">
          <w:marLeft w:val="0"/>
          <w:marRight w:val="0"/>
          <w:marTop w:val="0"/>
          <w:marBottom w:val="0"/>
          <w:divBdr>
            <w:top w:val="none" w:sz="0" w:space="0" w:color="auto"/>
            <w:left w:val="none" w:sz="0" w:space="0" w:color="auto"/>
            <w:bottom w:val="none" w:sz="0" w:space="0" w:color="auto"/>
            <w:right w:val="none" w:sz="0" w:space="0" w:color="auto"/>
          </w:divBdr>
        </w:div>
        <w:div w:id="1017316365">
          <w:marLeft w:val="0"/>
          <w:marRight w:val="0"/>
          <w:marTop w:val="0"/>
          <w:marBottom w:val="0"/>
          <w:divBdr>
            <w:top w:val="none" w:sz="0" w:space="0" w:color="auto"/>
            <w:left w:val="none" w:sz="0" w:space="0" w:color="auto"/>
            <w:bottom w:val="none" w:sz="0" w:space="0" w:color="auto"/>
            <w:right w:val="none" w:sz="0" w:space="0" w:color="auto"/>
          </w:divBdr>
        </w:div>
        <w:div w:id="1018697025">
          <w:marLeft w:val="0"/>
          <w:marRight w:val="0"/>
          <w:marTop w:val="0"/>
          <w:marBottom w:val="0"/>
          <w:divBdr>
            <w:top w:val="none" w:sz="0" w:space="0" w:color="auto"/>
            <w:left w:val="none" w:sz="0" w:space="0" w:color="auto"/>
            <w:bottom w:val="none" w:sz="0" w:space="0" w:color="auto"/>
            <w:right w:val="none" w:sz="0" w:space="0" w:color="auto"/>
          </w:divBdr>
        </w:div>
        <w:div w:id="1084032565">
          <w:marLeft w:val="0"/>
          <w:marRight w:val="0"/>
          <w:marTop w:val="0"/>
          <w:marBottom w:val="0"/>
          <w:divBdr>
            <w:top w:val="none" w:sz="0" w:space="0" w:color="auto"/>
            <w:left w:val="none" w:sz="0" w:space="0" w:color="auto"/>
            <w:bottom w:val="none" w:sz="0" w:space="0" w:color="auto"/>
            <w:right w:val="none" w:sz="0" w:space="0" w:color="auto"/>
          </w:divBdr>
        </w:div>
        <w:div w:id="1084687427">
          <w:marLeft w:val="0"/>
          <w:marRight w:val="0"/>
          <w:marTop w:val="0"/>
          <w:marBottom w:val="0"/>
          <w:divBdr>
            <w:top w:val="none" w:sz="0" w:space="0" w:color="auto"/>
            <w:left w:val="none" w:sz="0" w:space="0" w:color="auto"/>
            <w:bottom w:val="none" w:sz="0" w:space="0" w:color="auto"/>
            <w:right w:val="none" w:sz="0" w:space="0" w:color="auto"/>
          </w:divBdr>
        </w:div>
        <w:div w:id="1099643452">
          <w:marLeft w:val="0"/>
          <w:marRight w:val="0"/>
          <w:marTop w:val="0"/>
          <w:marBottom w:val="0"/>
          <w:divBdr>
            <w:top w:val="none" w:sz="0" w:space="0" w:color="auto"/>
            <w:left w:val="none" w:sz="0" w:space="0" w:color="auto"/>
            <w:bottom w:val="none" w:sz="0" w:space="0" w:color="auto"/>
            <w:right w:val="none" w:sz="0" w:space="0" w:color="auto"/>
          </w:divBdr>
        </w:div>
        <w:div w:id="1221021193">
          <w:marLeft w:val="0"/>
          <w:marRight w:val="0"/>
          <w:marTop w:val="0"/>
          <w:marBottom w:val="0"/>
          <w:divBdr>
            <w:top w:val="none" w:sz="0" w:space="0" w:color="auto"/>
            <w:left w:val="none" w:sz="0" w:space="0" w:color="auto"/>
            <w:bottom w:val="none" w:sz="0" w:space="0" w:color="auto"/>
            <w:right w:val="none" w:sz="0" w:space="0" w:color="auto"/>
          </w:divBdr>
        </w:div>
        <w:div w:id="1271819763">
          <w:marLeft w:val="0"/>
          <w:marRight w:val="0"/>
          <w:marTop w:val="0"/>
          <w:marBottom w:val="0"/>
          <w:divBdr>
            <w:top w:val="none" w:sz="0" w:space="0" w:color="auto"/>
            <w:left w:val="none" w:sz="0" w:space="0" w:color="auto"/>
            <w:bottom w:val="none" w:sz="0" w:space="0" w:color="auto"/>
            <w:right w:val="none" w:sz="0" w:space="0" w:color="auto"/>
          </w:divBdr>
        </w:div>
        <w:div w:id="1307128465">
          <w:marLeft w:val="0"/>
          <w:marRight w:val="0"/>
          <w:marTop w:val="0"/>
          <w:marBottom w:val="0"/>
          <w:divBdr>
            <w:top w:val="none" w:sz="0" w:space="0" w:color="auto"/>
            <w:left w:val="none" w:sz="0" w:space="0" w:color="auto"/>
            <w:bottom w:val="none" w:sz="0" w:space="0" w:color="auto"/>
            <w:right w:val="none" w:sz="0" w:space="0" w:color="auto"/>
          </w:divBdr>
        </w:div>
        <w:div w:id="1386176032">
          <w:marLeft w:val="0"/>
          <w:marRight w:val="0"/>
          <w:marTop w:val="0"/>
          <w:marBottom w:val="0"/>
          <w:divBdr>
            <w:top w:val="none" w:sz="0" w:space="0" w:color="auto"/>
            <w:left w:val="none" w:sz="0" w:space="0" w:color="auto"/>
            <w:bottom w:val="none" w:sz="0" w:space="0" w:color="auto"/>
            <w:right w:val="none" w:sz="0" w:space="0" w:color="auto"/>
          </w:divBdr>
        </w:div>
        <w:div w:id="1434083438">
          <w:marLeft w:val="0"/>
          <w:marRight w:val="0"/>
          <w:marTop w:val="0"/>
          <w:marBottom w:val="0"/>
          <w:divBdr>
            <w:top w:val="none" w:sz="0" w:space="0" w:color="auto"/>
            <w:left w:val="none" w:sz="0" w:space="0" w:color="auto"/>
            <w:bottom w:val="none" w:sz="0" w:space="0" w:color="auto"/>
            <w:right w:val="none" w:sz="0" w:space="0" w:color="auto"/>
          </w:divBdr>
        </w:div>
        <w:div w:id="1470585589">
          <w:marLeft w:val="0"/>
          <w:marRight w:val="0"/>
          <w:marTop w:val="0"/>
          <w:marBottom w:val="0"/>
          <w:divBdr>
            <w:top w:val="none" w:sz="0" w:space="0" w:color="auto"/>
            <w:left w:val="none" w:sz="0" w:space="0" w:color="auto"/>
            <w:bottom w:val="none" w:sz="0" w:space="0" w:color="auto"/>
            <w:right w:val="none" w:sz="0" w:space="0" w:color="auto"/>
          </w:divBdr>
        </w:div>
        <w:div w:id="1484158452">
          <w:marLeft w:val="0"/>
          <w:marRight w:val="0"/>
          <w:marTop w:val="0"/>
          <w:marBottom w:val="0"/>
          <w:divBdr>
            <w:top w:val="none" w:sz="0" w:space="0" w:color="auto"/>
            <w:left w:val="none" w:sz="0" w:space="0" w:color="auto"/>
            <w:bottom w:val="none" w:sz="0" w:space="0" w:color="auto"/>
            <w:right w:val="none" w:sz="0" w:space="0" w:color="auto"/>
          </w:divBdr>
        </w:div>
        <w:div w:id="1543441865">
          <w:marLeft w:val="0"/>
          <w:marRight w:val="0"/>
          <w:marTop w:val="0"/>
          <w:marBottom w:val="0"/>
          <w:divBdr>
            <w:top w:val="none" w:sz="0" w:space="0" w:color="auto"/>
            <w:left w:val="none" w:sz="0" w:space="0" w:color="auto"/>
            <w:bottom w:val="none" w:sz="0" w:space="0" w:color="auto"/>
            <w:right w:val="none" w:sz="0" w:space="0" w:color="auto"/>
          </w:divBdr>
        </w:div>
        <w:div w:id="1554266427">
          <w:marLeft w:val="0"/>
          <w:marRight w:val="0"/>
          <w:marTop w:val="0"/>
          <w:marBottom w:val="0"/>
          <w:divBdr>
            <w:top w:val="none" w:sz="0" w:space="0" w:color="auto"/>
            <w:left w:val="none" w:sz="0" w:space="0" w:color="auto"/>
            <w:bottom w:val="none" w:sz="0" w:space="0" w:color="auto"/>
            <w:right w:val="none" w:sz="0" w:space="0" w:color="auto"/>
          </w:divBdr>
        </w:div>
        <w:div w:id="1601140051">
          <w:marLeft w:val="0"/>
          <w:marRight w:val="0"/>
          <w:marTop w:val="0"/>
          <w:marBottom w:val="0"/>
          <w:divBdr>
            <w:top w:val="none" w:sz="0" w:space="0" w:color="auto"/>
            <w:left w:val="none" w:sz="0" w:space="0" w:color="auto"/>
            <w:bottom w:val="none" w:sz="0" w:space="0" w:color="auto"/>
            <w:right w:val="none" w:sz="0" w:space="0" w:color="auto"/>
          </w:divBdr>
        </w:div>
        <w:div w:id="1617440837">
          <w:marLeft w:val="0"/>
          <w:marRight w:val="0"/>
          <w:marTop w:val="0"/>
          <w:marBottom w:val="0"/>
          <w:divBdr>
            <w:top w:val="none" w:sz="0" w:space="0" w:color="auto"/>
            <w:left w:val="none" w:sz="0" w:space="0" w:color="auto"/>
            <w:bottom w:val="none" w:sz="0" w:space="0" w:color="auto"/>
            <w:right w:val="none" w:sz="0" w:space="0" w:color="auto"/>
          </w:divBdr>
        </w:div>
        <w:div w:id="1659454691">
          <w:marLeft w:val="0"/>
          <w:marRight w:val="0"/>
          <w:marTop w:val="0"/>
          <w:marBottom w:val="0"/>
          <w:divBdr>
            <w:top w:val="none" w:sz="0" w:space="0" w:color="auto"/>
            <w:left w:val="none" w:sz="0" w:space="0" w:color="auto"/>
            <w:bottom w:val="none" w:sz="0" w:space="0" w:color="auto"/>
            <w:right w:val="none" w:sz="0" w:space="0" w:color="auto"/>
          </w:divBdr>
        </w:div>
        <w:div w:id="1662465201">
          <w:marLeft w:val="0"/>
          <w:marRight w:val="0"/>
          <w:marTop w:val="0"/>
          <w:marBottom w:val="0"/>
          <w:divBdr>
            <w:top w:val="none" w:sz="0" w:space="0" w:color="auto"/>
            <w:left w:val="none" w:sz="0" w:space="0" w:color="auto"/>
            <w:bottom w:val="none" w:sz="0" w:space="0" w:color="auto"/>
            <w:right w:val="none" w:sz="0" w:space="0" w:color="auto"/>
          </w:divBdr>
        </w:div>
        <w:div w:id="1726022580">
          <w:marLeft w:val="0"/>
          <w:marRight w:val="0"/>
          <w:marTop w:val="0"/>
          <w:marBottom w:val="0"/>
          <w:divBdr>
            <w:top w:val="none" w:sz="0" w:space="0" w:color="auto"/>
            <w:left w:val="none" w:sz="0" w:space="0" w:color="auto"/>
            <w:bottom w:val="none" w:sz="0" w:space="0" w:color="auto"/>
            <w:right w:val="none" w:sz="0" w:space="0" w:color="auto"/>
          </w:divBdr>
        </w:div>
        <w:div w:id="1730113018">
          <w:marLeft w:val="0"/>
          <w:marRight w:val="0"/>
          <w:marTop w:val="0"/>
          <w:marBottom w:val="0"/>
          <w:divBdr>
            <w:top w:val="none" w:sz="0" w:space="0" w:color="auto"/>
            <w:left w:val="none" w:sz="0" w:space="0" w:color="auto"/>
            <w:bottom w:val="none" w:sz="0" w:space="0" w:color="auto"/>
            <w:right w:val="none" w:sz="0" w:space="0" w:color="auto"/>
          </w:divBdr>
        </w:div>
        <w:div w:id="1766224849">
          <w:marLeft w:val="0"/>
          <w:marRight w:val="0"/>
          <w:marTop w:val="0"/>
          <w:marBottom w:val="0"/>
          <w:divBdr>
            <w:top w:val="none" w:sz="0" w:space="0" w:color="auto"/>
            <w:left w:val="none" w:sz="0" w:space="0" w:color="auto"/>
            <w:bottom w:val="none" w:sz="0" w:space="0" w:color="auto"/>
            <w:right w:val="none" w:sz="0" w:space="0" w:color="auto"/>
          </w:divBdr>
        </w:div>
        <w:div w:id="1801141592">
          <w:marLeft w:val="0"/>
          <w:marRight w:val="0"/>
          <w:marTop w:val="0"/>
          <w:marBottom w:val="0"/>
          <w:divBdr>
            <w:top w:val="none" w:sz="0" w:space="0" w:color="auto"/>
            <w:left w:val="none" w:sz="0" w:space="0" w:color="auto"/>
            <w:bottom w:val="none" w:sz="0" w:space="0" w:color="auto"/>
            <w:right w:val="none" w:sz="0" w:space="0" w:color="auto"/>
          </w:divBdr>
        </w:div>
        <w:div w:id="1875313458">
          <w:marLeft w:val="0"/>
          <w:marRight w:val="0"/>
          <w:marTop w:val="0"/>
          <w:marBottom w:val="0"/>
          <w:divBdr>
            <w:top w:val="none" w:sz="0" w:space="0" w:color="auto"/>
            <w:left w:val="none" w:sz="0" w:space="0" w:color="auto"/>
            <w:bottom w:val="none" w:sz="0" w:space="0" w:color="auto"/>
            <w:right w:val="none" w:sz="0" w:space="0" w:color="auto"/>
          </w:divBdr>
        </w:div>
        <w:div w:id="1877961757">
          <w:marLeft w:val="0"/>
          <w:marRight w:val="0"/>
          <w:marTop w:val="0"/>
          <w:marBottom w:val="0"/>
          <w:divBdr>
            <w:top w:val="none" w:sz="0" w:space="0" w:color="auto"/>
            <w:left w:val="none" w:sz="0" w:space="0" w:color="auto"/>
            <w:bottom w:val="none" w:sz="0" w:space="0" w:color="auto"/>
            <w:right w:val="none" w:sz="0" w:space="0" w:color="auto"/>
          </w:divBdr>
        </w:div>
        <w:div w:id="1954096625">
          <w:marLeft w:val="0"/>
          <w:marRight w:val="0"/>
          <w:marTop w:val="0"/>
          <w:marBottom w:val="0"/>
          <w:divBdr>
            <w:top w:val="none" w:sz="0" w:space="0" w:color="auto"/>
            <w:left w:val="none" w:sz="0" w:space="0" w:color="auto"/>
            <w:bottom w:val="none" w:sz="0" w:space="0" w:color="auto"/>
            <w:right w:val="none" w:sz="0" w:space="0" w:color="auto"/>
          </w:divBdr>
        </w:div>
        <w:div w:id="1954435109">
          <w:marLeft w:val="0"/>
          <w:marRight w:val="0"/>
          <w:marTop w:val="0"/>
          <w:marBottom w:val="0"/>
          <w:divBdr>
            <w:top w:val="none" w:sz="0" w:space="0" w:color="auto"/>
            <w:left w:val="none" w:sz="0" w:space="0" w:color="auto"/>
            <w:bottom w:val="none" w:sz="0" w:space="0" w:color="auto"/>
            <w:right w:val="none" w:sz="0" w:space="0" w:color="auto"/>
          </w:divBdr>
        </w:div>
        <w:div w:id="1963002144">
          <w:marLeft w:val="0"/>
          <w:marRight w:val="0"/>
          <w:marTop w:val="0"/>
          <w:marBottom w:val="0"/>
          <w:divBdr>
            <w:top w:val="none" w:sz="0" w:space="0" w:color="auto"/>
            <w:left w:val="none" w:sz="0" w:space="0" w:color="auto"/>
            <w:bottom w:val="none" w:sz="0" w:space="0" w:color="auto"/>
            <w:right w:val="none" w:sz="0" w:space="0" w:color="auto"/>
          </w:divBdr>
        </w:div>
        <w:div w:id="2047442508">
          <w:marLeft w:val="0"/>
          <w:marRight w:val="0"/>
          <w:marTop w:val="0"/>
          <w:marBottom w:val="0"/>
          <w:divBdr>
            <w:top w:val="none" w:sz="0" w:space="0" w:color="auto"/>
            <w:left w:val="none" w:sz="0" w:space="0" w:color="auto"/>
            <w:bottom w:val="none" w:sz="0" w:space="0" w:color="auto"/>
            <w:right w:val="none" w:sz="0" w:space="0" w:color="auto"/>
          </w:divBdr>
        </w:div>
        <w:div w:id="2092266391">
          <w:marLeft w:val="0"/>
          <w:marRight w:val="0"/>
          <w:marTop w:val="0"/>
          <w:marBottom w:val="0"/>
          <w:divBdr>
            <w:top w:val="none" w:sz="0" w:space="0" w:color="auto"/>
            <w:left w:val="none" w:sz="0" w:space="0" w:color="auto"/>
            <w:bottom w:val="none" w:sz="0" w:space="0" w:color="auto"/>
            <w:right w:val="none" w:sz="0" w:space="0" w:color="auto"/>
          </w:divBdr>
        </w:div>
        <w:div w:id="2102413377">
          <w:marLeft w:val="0"/>
          <w:marRight w:val="0"/>
          <w:marTop w:val="0"/>
          <w:marBottom w:val="0"/>
          <w:divBdr>
            <w:top w:val="none" w:sz="0" w:space="0" w:color="auto"/>
            <w:left w:val="none" w:sz="0" w:space="0" w:color="auto"/>
            <w:bottom w:val="none" w:sz="0" w:space="0" w:color="auto"/>
            <w:right w:val="none" w:sz="0" w:space="0" w:color="auto"/>
          </w:divBdr>
        </w:div>
        <w:div w:id="2103792766">
          <w:marLeft w:val="0"/>
          <w:marRight w:val="0"/>
          <w:marTop w:val="0"/>
          <w:marBottom w:val="0"/>
          <w:divBdr>
            <w:top w:val="none" w:sz="0" w:space="0" w:color="auto"/>
            <w:left w:val="none" w:sz="0" w:space="0" w:color="auto"/>
            <w:bottom w:val="none" w:sz="0" w:space="0" w:color="auto"/>
            <w:right w:val="none" w:sz="0" w:space="0" w:color="auto"/>
          </w:divBdr>
        </w:div>
      </w:divsChild>
    </w:div>
    <w:div w:id="1008947915">
      <w:bodyDiv w:val="1"/>
      <w:marLeft w:val="0"/>
      <w:marRight w:val="0"/>
      <w:marTop w:val="0"/>
      <w:marBottom w:val="0"/>
      <w:divBdr>
        <w:top w:val="none" w:sz="0" w:space="0" w:color="auto"/>
        <w:left w:val="none" w:sz="0" w:space="0" w:color="auto"/>
        <w:bottom w:val="none" w:sz="0" w:space="0" w:color="auto"/>
        <w:right w:val="none" w:sz="0" w:space="0" w:color="auto"/>
      </w:divBdr>
    </w:div>
    <w:div w:id="1014694716">
      <w:bodyDiv w:val="1"/>
      <w:marLeft w:val="0"/>
      <w:marRight w:val="0"/>
      <w:marTop w:val="0"/>
      <w:marBottom w:val="0"/>
      <w:divBdr>
        <w:top w:val="none" w:sz="0" w:space="0" w:color="auto"/>
        <w:left w:val="none" w:sz="0" w:space="0" w:color="auto"/>
        <w:bottom w:val="none" w:sz="0" w:space="0" w:color="auto"/>
        <w:right w:val="none" w:sz="0" w:space="0" w:color="auto"/>
      </w:divBdr>
    </w:div>
    <w:div w:id="1019814033">
      <w:bodyDiv w:val="1"/>
      <w:marLeft w:val="0"/>
      <w:marRight w:val="0"/>
      <w:marTop w:val="0"/>
      <w:marBottom w:val="0"/>
      <w:divBdr>
        <w:top w:val="none" w:sz="0" w:space="0" w:color="auto"/>
        <w:left w:val="none" w:sz="0" w:space="0" w:color="auto"/>
        <w:bottom w:val="none" w:sz="0" w:space="0" w:color="auto"/>
        <w:right w:val="none" w:sz="0" w:space="0" w:color="auto"/>
      </w:divBdr>
    </w:div>
    <w:div w:id="1021590638">
      <w:bodyDiv w:val="1"/>
      <w:marLeft w:val="0"/>
      <w:marRight w:val="0"/>
      <w:marTop w:val="0"/>
      <w:marBottom w:val="0"/>
      <w:divBdr>
        <w:top w:val="none" w:sz="0" w:space="0" w:color="auto"/>
        <w:left w:val="none" w:sz="0" w:space="0" w:color="auto"/>
        <w:bottom w:val="none" w:sz="0" w:space="0" w:color="auto"/>
        <w:right w:val="none" w:sz="0" w:space="0" w:color="auto"/>
      </w:divBdr>
    </w:div>
    <w:div w:id="1023936900">
      <w:bodyDiv w:val="1"/>
      <w:marLeft w:val="0"/>
      <w:marRight w:val="0"/>
      <w:marTop w:val="0"/>
      <w:marBottom w:val="0"/>
      <w:divBdr>
        <w:top w:val="none" w:sz="0" w:space="0" w:color="auto"/>
        <w:left w:val="none" w:sz="0" w:space="0" w:color="auto"/>
        <w:bottom w:val="none" w:sz="0" w:space="0" w:color="auto"/>
        <w:right w:val="none" w:sz="0" w:space="0" w:color="auto"/>
      </w:divBdr>
    </w:div>
    <w:div w:id="1036075970">
      <w:bodyDiv w:val="1"/>
      <w:marLeft w:val="0"/>
      <w:marRight w:val="0"/>
      <w:marTop w:val="0"/>
      <w:marBottom w:val="0"/>
      <w:divBdr>
        <w:top w:val="none" w:sz="0" w:space="0" w:color="auto"/>
        <w:left w:val="none" w:sz="0" w:space="0" w:color="auto"/>
        <w:bottom w:val="none" w:sz="0" w:space="0" w:color="auto"/>
        <w:right w:val="none" w:sz="0" w:space="0" w:color="auto"/>
      </w:divBdr>
    </w:div>
    <w:div w:id="1047412114">
      <w:bodyDiv w:val="1"/>
      <w:marLeft w:val="0"/>
      <w:marRight w:val="0"/>
      <w:marTop w:val="0"/>
      <w:marBottom w:val="0"/>
      <w:divBdr>
        <w:top w:val="none" w:sz="0" w:space="0" w:color="auto"/>
        <w:left w:val="none" w:sz="0" w:space="0" w:color="auto"/>
        <w:bottom w:val="none" w:sz="0" w:space="0" w:color="auto"/>
        <w:right w:val="none" w:sz="0" w:space="0" w:color="auto"/>
      </w:divBdr>
    </w:div>
    <w:div w:id="1050112014">
      <w:bodyDiv w:val="1"/>
      <w:marLeft w:val="0"/>
      <w:marRight w:val="0"/>
      <w:marTop w:val="0"/>
      <w:marBottom w:val="0"/>
      <w:divBdr>
        <w:top w:val="none" w:sz="0" w:space="0" w:color="auto"/>
        <w:left w:val="none" w:sz="0" w:space="0" w:color="auto"/>
        <w:bottom w:val="none" w:sz="0" w:space="0" w:color="auto"/>
        <w:right w:val="none" w:sz="0" w:space="0" w:color="auto"/>
      </w:divBdr>
    </w:div>
    <w:div w:id="1053426540">
      <w:bodyDiv w:val="1"/>
      <w:marLeft w:val="0"/>
      <w:marRight w:val="0"/>
      <w:marTop w:val="0"/>
      <w:marBottom w:val="0"/>
      <w:divBdr>
        <w:top w:val="none" w:sz="0" w:space="0" w:color="auto"/>
        <w:left w:val="none" w:sz="0" w:space="0" w:color="auto"/>
        <w:bottom w:val="none" w:sz="0" w:space="0" w:color="auto"/>
        <w:right w:val="none" w:sz="0" w:space="0" w:color="auto"/>
      </w:divBdr>
      <w:divsChild>
        <w:div w:id="814180317">
          <w:marLeft w:val="0"/>
          <w:marRight w:val="0"/>
          <w:marTop w:val="0"/>
          <w:marBottom w:val="0"/>
          <w:divBdr>
            <w:top w:val="none" w:sz="0" w:space="0" w:color="auto"/>
            <w:left w:val="none" w:sz="0" w:space="0" w:color="auto"/>
            <w:bottom w:val="none" w:sz="0" w:space="0" w:color="auto"/>
            <w:right w:val="none" w:sz="0" w:space="0" w:color="auto"/>
          </w:divBdr>
          <w:divsChild>
            <w:div w:id="747382281">
              <w:marLeft w:val="0"/>
              <w:marRight w:val="0"/>
              <w:marTop w:val="0"/>
              <w:marBottom w:val="0"/>
              <w:divBdr>
                <w:top w:val="none" w:sz="0" w:space="0" w:color="auto"/>
                <w:left w:val="none" w:sz="0" w:space="0" w:color="auto"/>
                <w:bottom w:val="none" w:sz="0" w:space="0" w:color="auto"/>
                <w:right w:val="none" w:sz="0" w:space="0" w:color="auto"/>
              </w:divBdr>
              <w:divsChild>
                <w:div w:id="2586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20958">
      <w:bodyDiv w:val="1"/>
      <w:marLeft w:val="0"/>
      <w:marRight w:val="0"/>
      <w:marTop w:val="0"/>
      <w:marBottom w:val="0"/>
      <w:divBdr>
        <w:top w:val="none" w:sz="0" w:space="0" w:color="auto"/>
        <w:left w:val="none" w:sz="0" w:space="0" w:color="auto"/>
        <w:bottom w:val="none" w:sz="0" w:space="0" w:color="auto"/>
        <w:right w:val="none" w:sz="0" w:space="0" w:color="auto"/>
      </w:divBdr>
    </w:div>
    <w:div w:id="1089085264">
      <w:bodyDiv w:val="1"/>
      <w:marLeft w:val="0"/>
      <w:marRight w:val="0"/>
      <w:marTop w:val="0"/>
      <w:marBottom w:val="0"/>
      <w:divBdr>
        <w:top w:val="none" w:sz="0" w:space="0" w:color="auto"/>
        <w:left w:val="none" w:sz="0" w:space="0" w:color="auto"/>
        <w:bottom w:val="none" w:sz="0" w:space="0" w:color="auto"/>
        <w:right w:val="none" w:sz="0" w:space="0" w:color="auto"/>
      </w:divBdr>
    </w:div>
    <w:div w:id="1118912189">
      <w:bodyDiv w:val="1"/>
      <w:marLeft w:val="0"/>
      <w:marRight w:val="0"/>
      <w:marTop w:val="0"/>
      <w:marBottom w:val="0"/>
      <w:divBdr>
        <w:top w:val="none" w:sz="0" w:space="0" w:color="auto"/>
        <w:left w:val="none" w:sz="0" w:space="0" w:color="auto"/>
        <w:bottom w:val="none" w:sz="0" w:space="0" w:color="auto"/>
        <w:right w:val="none" w:sz="0" w:space="0" w:color="auto"/>
      </w:divBdr>
    </w:div>
    <w:div w:id="1121648769">
      <w:bodyDiv w:val="1"/>
      <w:marLeft w:val="0"/>
      <w:marRight w:val="0"/>
      <w:marTop w:val="0"/>
      <w:marBottom w:val="0"/>
      <w:divBdr>
        <w:top w:val="none" w:sz="0" w:space="0" w:color="auto"/>
        <w:left w:val="none" w:sz="0" w:space="0" w:color="auto"/>
        <w:bottom w:val="none" w:sz="0" w:space="0" w:color="auto"/>
        <w:right w:val="none" w:sz="0" w:space="0" w:color="auto"/>
      </w:divBdr>
    </w:div>
    <w:div w:id="1132477924">
      <w:bodyDiv w:val="1"/>
      <w:marLeft w:val="0"/>
      <w:marRight w:val="0"/>
      <w:marTop w:val="0"/>
      <w:marBottom w:val="0"/>
      <w:divBdr>
        <w:top w:val="none" w:sz="0" w:space="0" w:color="auto"/>
        <w:left w:val="none" w:sz="0" w:space="0" w:color="auto"/>
        <w:bottom w:val="none" w:sz="0" w:space="0" w:color="auto"/>
        <w:right w:val="none" w:sz="0" w:space="0" w:color="auto"/>
      </w:divBdr>
    </w:div>
    <w:div w:id="1136145544">
      <w:bodyDiv w:val="1"/>
      <w:marLeft w:val="0"/>
      <w:marRight w:val="0"/>
      <w:marTop w:val="0"/>
      <w:marBottom w:val="0"/>
      <w:divBdr>
        <w:top w:val="none" w:sz="0" w:space="0" w:color="auto"/>
        <w:left w:val="none" w:sz="0" w:space="0" w:color="auto"/>
        <w:bottom w:val="none" w:sz="0" w:space="0" w:color="auto"/>
        <w:right w:val="none" w:sz="0" w:space="0" w:color="auto"/>
      </w:divBdr>
    </w:div>
    <w:div w:id="1161962829">
      <w:bodyDiv w:val="1"/>
      <w:marLeft w:val="0"/>
      <w:marRight w:val="0"/>
      <w:marTop w:val="0"/>
      <w:marBottom w:val="0"/>
      <w:divBdr>
        <w:top w:val="none" w:sz="0" w:space="0" w:color="auto"/>
        <w:left w:val="none" w:sz="0" w:space="0" w:color="auto"/>
        <w:bottom w:val="none" w:sz="0" w:space="0" w:color="auto"/>
        <w:right w:val="none" w:sz="0" w:space="0" w:color="auto"/>
      </w:divBdr>
    </w:div>
    <w:div w:id="1164124835">
      <w:bodyDiv w:val="1"/>
      <w:marLeft w:val="0"/>
      <w:marRight w:val="0"/>
      <w:marTop w:val="0"/>
      <w:marBottom w:val="0"/>
      <w:divBdr>
        <w:top w:val="none" w:sz="0" w:space="0" w:color="auto"/>
        <w:left w:val="none" w:sz="0" w:space="0" w:color="auto"/>
        <w:bottom w:val="none" w:sz="0" w:space="0" w:color="auto"/>
        <w:right w:val="none" w:sz="0" w:space="0" w:color="auto"/>
      </w:divBdr>
      <w:divsChild>
        <w:div w:id="1418404452">
          <w:marLeft w:val="432"/>
          <w:marRight w:val="0"/>
          <w:marTop w:val="86"/>
          <w:marBottom w:val="0"/>
          <w:divBdr>
            <w:top w:val="none" w:sz="0" w:space="0" w:color="auto"/>
            <w:left w:val="none" w:sz="0" w:space="0" w:color="auto"/>
            <w:bottom w:val="none" w:sz="0" w:space="0" w:color="auto"/>
            <w:right w:val="none" w:sz="0" w:space="0" w:color="auto"/>
          </w:divBdr>
        </w:div>
        <w:div w:id="1233346839">
          <w:marLeft w:val="432"/>
          <w:marRight w:val="0"/>
          <w:marTop w:val="86"/>
          <w:marBottom w:val="0"/>
          <w:divBdr>
            <w:top w:val="none" w:sz="0" w:space="0" w:color="auto"/>
            <w:left w:val="none" w:sz="0" w:space="0" w:color="auto"/>
            <w:bottom w:val="none" w:sz="0" w:space="0" w:color="auto"/>
            <w:right w:val="none" w:sz="0" w:space="0" w:color="auto"/>
          </w:divBdr>
        </w:div>
      </w:divsChild>
    </w:div>
    <w:div w:id="1171260273">
      <w:bodyDiv w:val="1"/>
      <w:marLeft w:val="0"/>
      <w:marRight w:val="0"/>
      <w:marTop w:val="0"/>
      <w:marBottom w:val="0"/>
      <w:divBdr>
        <w:top w:val="none" w:sz="0" w:space="0" w:color="auto"/>
        <w:left w:val="none" w:sz="0" w:space="0" w:color="auto"/>
        <w:bottom w:val="none" w:sz="0" w:space="0" w:color="auto"/>
        <w:right w:val="none" w:sz="0" w:space="0" w:color="auto"/>
      </w:divBdr>
    </w:div>
    <w:div w:id="1201238462">
      <w:bodyDiv w:val="1"/>
      <w:marLeft w:val="0"/>
      <w:marRight w:val="0"/>
      <w:marTop w:val="0"/>
      <w:marBottom w:val="0"/>
      <w:divBdr>
        <w:top w:val="none" w:sz="0" w:space="0" w:color="auto"/>
        <w:left w:val="none" w:sz="0" w:space="0" w:color="auto"/>
        <w:bottom w:val="none" w:sz="0" w:space="0" w:color="auto"/>
        <w:right w:val="none" w:sz="0" w:space="0" w:color="auto"/>
      </w:divBdr>
    </w:div>
    <w:div w:id="1207184466">
      <w:bodyDiv w:val="1"/>
      <w:marLeft w:val="0"/>
      <w:marRight w:val="0"/>
      <w:marTop w:val="0"/>
      <w:marBottom w:val="0"/>
      <w:divBdr>
        <w:top w:val="none" w:sz="0" w:space="0" w:color="auto"/>
        <w:left w:val="none" w:sz="0" w:space="0" w:color="auto"/>
        <w:bottom w:val="none" w:sz="0" w:space="0" w:color="auto"/>
        <w:right w:val="none" w:sz="0" w:space="0" w:color="auto"/>
      </w:divBdr>
    </w:div>
    <w:div w:id="1217863521">
      <w:bodyDiv w:val="1"/>
      <w:marLeft w:val="0"/>
      <w:marRight w:val="0"/>
      <w:marTop w:val="0"/>
      <w:marBottom w:val="0"/>
      <w:divBdr>
        <w:top w:val="none" w:sz="0" w:space="0" w:color="auto"/>
        <w:left w:val="none" w:sz="0" w:space="0" w:color="auto"/>
        <w:bottom w:val="none" w:sz="0" w:space="0" w:color="auto"/>
        <w:right w:val="none" w:sz="0" w:space="0" w:color="auto"/>
      </w:divBdr>
    </w:div>
    <w:div w:id="1226986228">
      <w:bodyDiv w:val="1"/>
      <w:marLeft w:val="0"/>
      <w:marRight w:val="0"/>
      <w:marTop w:val="0"/>
      <w:marBottom w:val="0"/>
      <w:divBdr>
        <w:top w:val="none" w:sz="0" w:space="0" w:color="auto"/>
        <w:left w:val="none" w:sz="0" w:space="0" w:color="auto"/>
        <w:bottom w:val="none" w:sz="0" w:space="0" w:color="auto"/>
        <w:right w:val="none" w:sz="0" w:space="0" w:color="auto"/>
      </w:divBdr>
    </w:div>
    <w:div w:id="1234127144">
      <w:bodyDiv w:val="1"/>
      <w:marLeft w:val="0"/>
      <w:marRight w:val="0"/>
      <w:marTop w:val="0"/>
      <w:marBottom w:val="0"/>
      <w:divBdr>
        <w:top w:val="none" w:sz="0" w:space="0" w:color="auto"/>
        <w:left w:val="none" w:sz="0" w:space="0" w:color="auto"/>
        <w:bottom w:val="none" w:sz="0" w:space="0" w:color="auto"/>
        <w:right w:val="none" w:sz="0" w:space="0" w:color="auto"/>
      </w:divBdr>
    </w:div>
    <w:div w:id="1270699969">
      <w:bodyDiv w:val="1"/>
      <w:marLeft w:val="0"/>
      <w:marRight w:val="0"/>
      <w:marTop w:val="0"/>
      <w:marBottom w:val="0"/>
      <w:divBdr>
        <w:top w:val="none" w:sz="0" w:space="0" w:color="auto"/>
        <w:left w:val="none" w:sz="0" w:space="0" w:color="auto"/>
        <w:bottom w:val="none" w:sz="0" w:space="0" w:color="auto"/>
        <w:right w:val="none" w:sz="0" w:space="0" w:color="auto"/>
      </w:divBdr>
      <w:divsChild>
        <w:div w:id="190920199">
          <w:marLeft w:val="0"/>
          <w:marRight w:val="0"/>
          <w:marTop w:val="0"/>
          <w:marBottom w:val="0"/>
          <w:divBdr>
            <w:top w:val="none" w:sz="0" w:space="0" w:color="auto"/>
            <w:left w:val="none" w:sz="0" w:space="0" w:color="auto"/>
            <w:bottom w:val="none" w:sz="0" w:space="0" w:color="auto"/>
            <w:right w:val="none" w:sz="0" w:space="0" w:color="auto"/>
          </w:divBdr>
        </w:div>
        <w:div w:id="217783574">
          <w:marLeft w:val="0"/>
          <w:marRight w:val="0"/>
          <w:marTop w:val="0"/>
          <w:marBottom w:val="0"/>
          <w:divBdr>
            <w:top w:val="none" w:sz="0" w:space="0" w:color="auto"/>
            <w:left w:val="none" w:sz="0" w:space="0" w:color="auto"/>
            <w:bottom w:val="none" w:sz="0" w:space="0" w:color="auto"/>
            <w:right w:val="none" w:sz="0" w:space="0" w:color="auto"/>
          </w:divBdr>
        </w:div>
        <w:div w:id="233979409">
          <w:marLeft w:val="0"/>
          <w:marRight w:val="0"/>
          <w:marTop w:val="0"/>
          <w:marBottom w:val="0"/>
          <w:divBdr>
            <w:top w:val="none" w:sz="0" w:space="0" w:color="auto"/>
            <w:left w:val="none" w:sz="0" w:space="0" w:color="auto"/>
            <w:bottom w:val="none" w:sz="0" w:space="0" w:color="auto"/>
            <w:right w:val="none" w:sz="0" w:space="0" w:color="auto"/>
          </w:divBdr>
        </w:div>
        <w:div w:id="294065212">
          <w:marLeft w:val="0"/>
          <w:marRight w:val="0"/>
          <w:marTop w:val="0"/>
          <w:marBottom w:val="0"/>
          <w:divBdr>
            <w:top w:val="none" w:sz="0" w:space="0" w:color="auto"/>
            <w:left w:val="none" w:sz="0" w:space="0" w:color="auto"/>
            <w:bottom w:val="none" w:sz="0" w:space="0" w:color="auto"/>
            <w:right w:val="none" w:sz="0" w:space="0" w:color="auto"/>
          </w:divBdr>
        </w:div>
        <w:div w:id="299726837">
          <w:marLeft w:val="0"/>
          <w:marRight w:val="0"/>
          <w:marTop w:val="0"/>
          <w:marBottom w:val="0"/>
          <w:divBdr>
            <w:top w:val="none" w:sz="0" w:space="0" w:color="auto"/>
            <w:left w:val="none" w:sz="0" w:space="0" w:color="auto"/>
            <w:bottom w:val="none" w:sz="0" w:space="0" w:color="auto"/>
            <w:right w:val="none" w:sz="0" w:space="0" w:color="auto"/>
          </w:divBdr>
        </w:div>
        <w:div w:id="321860064">
          <w:marLeft w:val="0"/>
          <w:marRight w:val="0"/>
          <w:marTop w:val="0"/>
          <w:marBottom w:val="0"/>
          <w:divBdr>
            <w:top w:val="none" w:sz="0" w:space="0" w:color="auto"/>
            <w:left w:val="none" w:sz="0" w:space="0" w:color="auto"/>
            <w:bottom w:val="none" w:sz="0" w:space="0" w:color="auto"/>
            <w:right w:val="none" w:sz="0" w:space="0" w:color="auto"/>
          </w:divBdr>
        </w:div>
        <w:div w:id="346561982">
          <w:marLeft w:val="0"/>
          <w:marRight w:val="0"/>
          <w:marTop w:val="0"/>
          <w:marBottom w:val="0"/>
          <w:divBdr>
            <w:top w:val="none" w:sz="0" w:space="0" w:color="auto"/>
            <w:left w:val="none" w:sz="0" w:space="0" w:color="auto"/>
            <w:bottom w:val="none" w:sz="0" w:space="0" w:color="auto"/>
            <w:right w:val="none" w:sz="0" w:space="0" w:color="auto"/>
          </w:divBdr>
        </w:div>
        <w:div w:id="364598514">
          <w:marLeft w:val="0"/>
          <w:marRight w:val="0"/>
          <w:marTop w:val="0"/>
          <w:marBottom w:val="0"/>
          <w:divBdr>
            <w:top w:val="none" w:sz="0" w:space="0" w:color="auto"/>
            <w:left w:val="none" w:sz="0" w:space="0" w:color="auto"/>
            <w:bottom w:val="none" w:sz="0" w:space="0" w:color="auto"/>
            <w:right w:val="none" w:sz="0" w:space="0" w:color="auto"/>
          </w:divBdr>
        </w:div>
        <w:div w:id="478888873">
          <w:marLeft w:val="0"/>
          <w:marRight w:val="0"/>
          <w:marTop w:val="0"/>
          <w:marBottom w:val="0"/>
          <w:divBdr>
            <w:top w:val="none" w:sz="0" w:space="0" w:color="auto"/>
            <w:left w:val="none" w:sz="0" w:space="0" w:color="auto"/>
            <w:bottom w:val="none" w:sz="0" w:space="0" w:color="auto"/>
            <w:right w:val="none" w:sz="0" w:space="0" w:color="auto"/>
          </w:divBdr>
        </w:div>
        <w:div w:id="504050443">
          <w:marLeft w:val="0"/>
          <w:marRight w:val="0"/>
          <w:marTop w:val="0"/>
          <w:marBottom w:val="0"/>
          <w:divBdr>
            <w:top w:val="none" w:sz="0" w:space="0" w:color="auto"/>
            <w:left w:val="none" w:sz="0" w:space="0" w:color="auto"/>
            <w:bottom w:val="none" w:sz="0" w:space="0" w:color="auto"/>
            <w:right w:val="none" w:sz="0" w:space="0" w:color="auto"/>
          </w:divBdr>
        </w:div>
        <w:div w:id="522979403">
          <w:marLeft w:val="0"/>
          <w:marRight w:val="0"/>
          <w:marTop w:val="0"/>
          <w:marBottom w:val="0"/>
          <w:divBdr>
            <w:top w:val="none" w:sz="0" w:space="0" w:color="auto"/>
            <w:left w:val="none" w:sz="0" w:space="0" w:color="auto"/>
            <w:bottom w:val="none" w:sz="0" w:space="0" w:color="auto"/>
            <w:right w:val="none" w:sz="0" w:space="0" w:color="auto"/>
          </w:divBdr>
        </w:div>
        <w:div w:id="529414838">
          <w:marLeft w:val="0"/>
          <w:marRight w:val="0"/>
          <w:marTop w:val="0"/>
          <w:marBottom w:val="0"/>
          <w:divBdr>
            <w:top w:val="none" w:sz="0" w:space="0" w:color="auto"/>
            <w:left w:val="none" w:sz="0" w:space="0" w:color="auto"/>
            <w:bottom w:val="none" w:sz="0" w:space="0" w:color="auto"/>
            <w:right w:val="none" w:sz="0" w:space="0" w:color="auto"/>
          </w:divBdr>
        </w:div>
        <w:div w:id="550653164">
          <w:marLeft w:val="0"/>
          <w:marRight w:val="0"/>
          <w:marTop w:val="0"/>
          <w:marBottom w:val="0"/>
          <w:divBdr>
            <w:top w:val="none" w:sz="0" w:space="0" w:color="auto"/>
            <w:left w:val="none" w:sz="0" w:space="0" w:color="auto"/>
            <w:bottom w:val="none" w:sz="0" w:space="0" w:color="auto"/>
            <w:right w:val="none" w:sz="0" w:space="0" w:color="auto"/>
          </w:divBdr>
        </w:div>
        <w:div w:id="559442806">
          <w:marLeft w:val="0"/>
          <w:marRight w:val="0"/>
          <w:marTop w:val="0"/>
          <w:marBottom w:val="0"/>
          <w:divBdr>
            <w:top w:val="none" w:sz="0" w:space="0" w:color="auto"/>
            <w:left w:val="none" w:sz="0" w:space="0" w:color="auto"/>
            <w:bottom w:val="none" w:sz="0" w:space="0" w:color="auto"/>
            <w:right w:val="none" w:sz="0" w:space="0" w:color="auto"/>
          </w:divBdr>
        </w:div>
        <w:div w:id="622731555">
          <w:marLeft w:val="0"/>
          <w:marRight w:val="0"/>
          <w:marTop w:val="0"/>
          <w:marBottom w:val="0"/>
          <w:divBdr>
            <w:top w:val="none" w:sz="0" w:space="0" w:color="auto"/>
            <w:left w:val="none" w:sz="0" w:space="0" w:color="auto"/>
            <w:bottom w:val="none" w:sz="0" w:space="0" w:color="auto"/>
            <w:right w:val="none" w:sz="0" w:space="0" w:color="auto"/>
          </w:divBdr>
        </w:div>
        <w:div w:id="637809703">
          <w:marLeft w:val="0"/>
          <w:marRight w:val="0"/>
          <w:marTop w:val="0"/>
          <w:marBottom w:val="0"/>
          <w:divBdr>
            <w:top w:val="none" w:sz="0" w:space="0" w:color="auto"/>
            <w:left w:val="none" w:sz="0" w:space="0" w:color="auto"/>
            <w:bottom w:val="none" w:sz="0" w:space="0" w:color="auto"/>
            <w:right w:val="none" w:sz="0" w:space="0" w:color="auto"/>
          </w:divBdr>
        </w:div>
        <w:div w:id="747579120">
          <w:marLeft w:val="0"/>
          <w:marRight w:val="0"/>
          <w:marTop w:val="0"/>
          <w:marBottom w:val="0"/>
          <w:divBdr>
            <w:top w:val="none" w:sz="0" w:space="0" w:color="auto"/>
            <w:left w:val="none" w:sz="0" w:space="0" w:color="auto"/>
            <w:bottom w:val="none" w:sz="0" w:space="0" w:color="auto"/>
            <w:right w:val="none" w:sz="0" w:space="0" w:color="auto"/>
          </w:divBdr>
        </w:div>
        <w:div w:id="749691526">
          <w:marLeft w:val="0"/>
          <w:marRight w:val="0"/>
          <w:marTop w:val="0"/>
          <w:marBottom w:val="0"/>
          <w:divBdr>
            <w:top w:val="none" w:sz="0" w:space="0" w:color="auto"/>
            <w:left w:val="none" w:sz="0" w:space="0" w:color="auto"/>
            <w:bottom w:val="none" w:sz="0" w:space="0" w:color="auto"/>
            <w:right w:val="none" w:sz="0" w:space="0" w:color="auto"/>
          </w:divBdr>
        </w:div>
        <w:div w:id="843083359">
          <w:marLeft w:val="0"/>
          <w:marRight w:val="0"/>
          <w:marTop w:val="0"/>
          <w:marBottom w:val="0"/>
          <w:divBdr>
            <w:top w:val="none" w:sz="0" w:space="0" w:color="auto"/>
            <w:left w:val="none" w:sz="0" w:space="0" w:color="auto"/>
            <w:bottom w:val="none" w:sz="0" w:space="0" w:color="auto"/>
            <w:right w:val="none" w:sz="0" w:space="0" w:color="auto"/>
          </w:divBdr>
        </w:div>
        <w:div w:id="847645555">
          <w:marLeft w:val="0"/>
          <w:marRight w:val="0"/>
          <w:marTop w:val="0"/>
          <w:marBottom w:val="0"/>
          <w:divBdr>
            <w:top w:val="none" w:sz="0" w:space="0" w:color="auto"/>
            <w:left w:val="none" w:sz="0" w:space="0" w:color="auto"/>
            <w:bottom w:val="none" w:sz="0" w:space="0" w:color="auto"/>
            <w:right w:val="none" w:sz="0" w:space="0" w:color="auto"/>
          </w:divBdr>
        </w:div>
        <w:div w:id="871764392">
          <w:marLeft w:val="0"/>
          <w:marRight w:val="0"/>
          <w:marTop w:val="0"/>
          <w:marBottom w:val="0"/>
          <w:divBdr>
            <w:top w:val="none" w:sz="0" w:space="0" w:color="auto"/>
            <w:left w:val="none" w:sz="0" w:space="0" w:color="auto"/>
            <w:bottom w:val="none" w:sz="0" w:space="0" w:color="auto"/>
            <w:right w:val="none" w:sz="0" w:space="0" w:color="auto"/>
          </w:divBdr>
        </w:div>
        <w:div w:id="874082176">
          <w:marLeft w:val="0"/>
          <w:marRight w:val="0"/>
          <w:marTop w:val="0"/>
          <w:marBottom w:val="0"/>
          <w:divBdr>
            <w:top w:val="none" w:sz="0" w:space="0" w:color="auto"/>
            <w:left w:val="none" w:sz="0" w:space="0" w:color="auto"/>
            <w:bottom w:val="none" w:sz="0" w:space="0" w:color="auto"/>
            <w:right w:val="none" w:sz="0" w:space="0" w:color="auto"/>
          </w:divBdr>
        </w:div>
        <w:div w:id="897862629">
          <w:marLeft w:val="0"/>
          <w:marRight w:val="0"/>
          <w:marTop w:val="0"/>
          <w:marBottom w:val="0"/>
          <w:divBdr>
            <w:top w:val="none" w:sz="0" w:space="0" w:color="auto"/>
            <w:left w:val="none" w:sz="0" w:space="0" w:color="auto"/>
            <w:bottom w:val="none" w:sz="0" w:space="0" w:color="auto"/>
            <w:right w:val="none" w:sz="0" w:space="0" w:color="auto"/>
          </w:divBdr>
        </w:div>
        <w:div w:id="911885911">
          <w:marLeft w:val="0"/>
          <w:marRight w:val="0"/>
          <w:marTop w:val="0"/>
          <w:marBottom w:val="0"/>
          <w:divBdr>
            <w:top w:val="none" w:sz="0" w:space="0" w:color="auto"/>
            <w:left w:val="none" w:sz="0" w:space="0" w:color="auto"/>
            <w:bottom w:val="none" w:sz="0" w:space="0" w:color="auto"/>
            <w:right w:val="none" w:sz="0" w:space="0" w:color="auto"/>
          </w:divBdr>
        </w:div>
        <w:div w:id="1001396270">
          <w:marLeft w:val="0"/>
          <w:marRight w:val="0"/>
          <w:marTop w:val="0"/>
          <w:marBottom w:val="0"/>
          <w:divBdr>
            <w:top w:val="none" w:sz="0" w:space="0" w:color="auto"/>
            <w:left w:val="none" w:sz="0" w:space="0" w:color="auto"/>
            <w:bottom w:val="none" w:sz="0" w:space="0" w:color="auto"/>
            <w:right w:val="none" w:sz="0" w:space="0" w:color="auto"/>
          </w:divBdr>
        </w:div>
        <w:div w:id="1008672595">
          <w:marLeft w:val="0"/>
          <w:marRight w:val="0"/>
          <w:marTop w:val="0"/>
          <w:marBottom w:val="0"/>
          <w:divBdr>
            <w:top w:val="none" w:sz="0" w:space="0" w:color="auto"/>
            <w:left w:val="none" w:sz="0" w:space="0" w:color="auto"/>
            <w:bottom w:val="none" w:sz="0" w:space="0" w:color="auto"/>
            <w:right w:val="none" w:sz="0" w:space="0" w:color="auto"/>
          </w:divBdr>
        </w:div>
        <w:div w:id="1014502520">
          <w:marLeft w:val="0"/>
          <w:marRight w:val="0"/>
          <w:marTop w:val="0"/>
          <w:marBottom w:val="0"/>
          <w:divBdr>
            <w:top w:val="none" w:sz="0" w:space="0" w:color="auto"/>
            <w:left w:val="none" w:sz="0" w:space="0" w:color="auto"/>
            <w:bottom w:val="none" w:sz="0" w:space="0" w:color="auto"/>
            <w:right w:val="none" w:sz="0" w:space="0" w:color="auto"/>
          </w:divBdr>
        </w:div>
        <w:div w:id="1024554214">
          <w:marLeft w:val="0"/>
          <w:marRight w:val="0"/>
          <w:marTop w:val="0"/>
          <w:marBottom w:val="0"/>
          <w:divBdr>
            <w:top w:val="none" w:sz="0" w:space="0" w:color="auto"/>
            <w:left w:val="none" w:sz="0" w:space="0" w:color="auto"/>
            <w:bottom w:val="none" w:sz="0" w:space="0" w:color="auto"/>
            <w:right w:val="none" w:sz="0" w:space="0" w:color="auto"/>
          </w:divBdr>
        </w:div>
        <w:div w:id="1044597479">
          <w:marLeft w:val="0"/>
          <w:marRight w:val="0"/>
          <w:marTop w:val="0"/>
          <w:marBottom w:val="0"/>
          <w:divBdr>
            <w:top w:val="none" w:sz="0" w:space="0" w:color="auto"/>
            <w:left w:val="none" w:sz="0" w:space="0" w:color="auto"/>
            <w:bottom w:val="none" w:sz="0" w:space="0" w:color="auto"/>
            <w:right w:val="none" w:sz="0" w:space="0" w:color="auto"/>
          </w:divBdr>
        </w:div>
        <w:div w:id="1058699161">
          <w:marLeft w:val="0"/>
          <w:marRight w:val="0"/>
          <w:marTop w:val="0"/>
          <w:marBottom w:val="0"/>
          <w:divBdr>
            <w:top w:val="none" w:sz="0" w:space="0" w:color="auto"/>
            <w:left w:val="none" w:sz="0" w:space="0" w:color="auto"/>
            <w:bottom w:val="none" w:sz="0" w:space="0" w:color="auto"/>
            <w:right w:val="none" w:sz="0" w:space="0" w:color="auto"/>
          </w:divBdr>
        </w:div>
        <w:div w:id="1067848544">
          <w:marLeft w:val="0"/>
          <w:marRight w:val="0"/>
          <w:marTop w:val="0"/>
          <w:marBottom w:val="0"/>
          <w:divBdr>
            <w:top w:val="none" w:sz="0" w:space="0" w:color="auto"/>
            <w:left w:val="none" w:sz="0" w:space="0" w:color="auto"/>
            <w:bottom w:val="none" w:sz="0" w:space="0" w:color="auto"/>
            <w:right w:val="none" w:sz="0" w:space="0" w:color="auto"/>
          </w:divBdr>
        </w:div>
        <w:div w:id="1150706337">
          <w:marLeft w:val="0"/>
          <w:marRight w:val="0"/>
          <w:marTop w:val="0"/>
          <w:marBottom w:val="0"/>
          <w:divBdr>
            <w:top w:val="none" w:sz="0" w:space="0" w:color="auto"/>
            <w:left w:val="none" w:sz="0" w:space="0" w:color="auto"/>
            <w:bottom w:val="none" w:sz="0" w:space="0" w:color="auto"/>
            <w:right w:val="none" w:sz="0" w:space="0" w:color="auto"/>
          </w:divBdr>
        </w:div>
        <w:div w:id="1155687439">
          <w:marLeft w:val="0"/>
          <w:marRight w:val="0"/>
          <w:marTop w:val="0"/>
          <w:marBottom w:val="0"/>
          <w:divBdr>
            <w:top w:val="none" w:sz="0" w:space="0" w:color="auto"/>
            <w:left w:val="none" w:sz="0" w:space="0" w:color="auto"/>
            <w:bottom w:val="none" w:sz="0" w:space="0" w:color="auto"/>
            <w:right w:val="none" w:sz="0" w:space="0" w:color="auto"/>
          </w:divBdr>
        </w:div>
        <w:div w:id="1228883425">
          <w:marLeft w:val="0"/>
          <w:marRight w:val="0"/>
          <w:marTop w:val="0"/>
          <w:marBottom w:val="0"/>
          <w:divBdr>
            <w:top w:val="none" w:sz="0" w:space="0" w:color="auto"/>
            <w:left w:val="none" w:sz="0" w:space="0" w:color="auto"/>
            <w:bottom w:val="none" w:sz="0" w:space="0" w:color="auto"/>
            <w:right w:val="none" w:sz="0" w:space="0" w:color="auto"/>
          </w:divBdr>
        </w:div>
        <w:div w:id="1230841422">
          <w:marLeft w:val="0"/>
          <w:marRight w:val="0"/>
          <w:marTop w:val="0"/>
          <w:marBottom w:val="0"/>
          <w:divBdr>
            <w:top w:val="none" w:sz="0" w:space="0" w:color="auto"/>
            <w:left w:val="none" w:sz="0" w:space="0" w:color="auto"/>
            <w:bottom w:val="none" w:sz="0" w:space="0" w:color="auto"/>
            <w:right w:val="none" w:sz="0" w:space="0" w:color="auto"/>
          </w:divBdr>
        </w:div>
        <w:div w:id="1248534485">
          <w:marLeft w:val="0"/>
          <w:marRight w:val="0"/>
          <w:marTop w:val="0"/>
          <w:marBottom w:val="0"/>
          <w:divBdr>
            <w:top w:val="none" w:sz="0" w:space="0" w:color="auto"/>
            <w:left w:val="none" w:sz="0" w:space="0" w:color="auto"/>
            <w:bottom w:val="none" w:sz="0" w:space="0" w:color="auto"/>
            <w:right w:val="none" w:sz="0" w:space="0" w:color="auto"/>
          </w:divBdr>
        </w:div>
        <w:div w:id="1249853570">
          <w:marLeft w:val="0"/>
          <w:marRight w:val="0"/>
          <w:marTop w:val="0"/>
          <w:marBottom w:val="0"/>
          <w:divBdr>
            <w:top w:val="none" w:sz="0" w:space="0" w:color="auto"/>
            <w:left w:val="none" w:sz="0" w:space="0" w:color="auto"/>
            <w:bottom w:val="none" w:sz="0" w:space="0" w:color="auto"/>
            <w:right w:val="none" w:sz="0" w:space="0" w:color="auto"/>
          </w:divBdr>
        </w:div>
        <w:div w:id="1262762262">
          <w:marLeft w:val="0"/>
          <w:marRight w:val="0"/>
          <w:marTop w:val="0"/>
          <w:marBottom w:val="0"/>
          <w:divBdr>
            <w:top w:val="none" w:sz="0" w:space="0" w:color="auto"/>
            <w:left w:val="none" w:sz="0" w:space="0" w:color="auto"/>
            <w:bottom w:val="none" w:sz="0" w:space="0" w:color="auto"/>
            <w:right w:val="none" w:sz="0" w:space="0" w:color="auto"/>
          </w:divBdr>
        </w:div>
        <w:div w:id="1336034564">
          <w:marLeft w:val="0"/>
          <w:marRight w:val="0"/>
          <w:marTop w:val="0"/>
          <w:marBottom w:val="0"/>
          <w:divBdr>
            <w:top w:val="none" w:sz="0" w:space="0" w:color="auto"/>
            <w:left w:val="none" w:sz="0" w:space="0" w:color="auto"/>
            <w:bottom w:val="none" w:sz="0" w:space="0" w:color="auto"/>
            <w:right w:val="none" w:sz="0" w:space="0" w:color="auto"/>
          </w:divBdr>
        </w:div>
        <w:div w:id="1376734401">
          <w:marLeft w:val="0"/>
          <w:marRight w:val="0"/>
          <w:marTop w:val="0"/>
          <w:marBottom w:val="0"/>
          <w:divBdr>
            <w:top w:val="none" w:sz="0" w:space="0" w:color="auto"/>
            <w:left w:val="none" w:sz="0" w:space="0" w:color="auto"/>
            <w:bottom w:val="none" w:sz="0" w:space="0" w:color="auto"/>
            <w:right w:val="none" w:sz="0" w:space="0" w:color="auto"/>
          </w:divBdr>
        </w:div>
        <w:div w:id="1404599406">
          <w:marLeft w:val="0"/>
          <w:marRight w:val="0"/>
          <w:marTop w:val="0"/>
          <w:marBottom w:val="0"/>
          <w:divBdr>
            <w:top w:val="none" w:sz="0" w:space="0" w:color="auto"/>
            <w:left w:val="none" w:sz="0" w:space="0" w:color="auto"/>
            <w:bottom w:val="none" w:sz="0" w:space="0" w:color="auto"/>
            <w:right w:val="none" w:sz="0" w:space="0" w:color="auto"/>
          </w:divBdr>
        </w:div>
        <w:div w:id="1425833657">
          <w:marLeft w:val="0"/>
          <w:marRight w:val="0"/>
          <w:marTop w:val="0"/>
          <w:marBottom w:val="0"/>
          <w:divBdr>
            <w:top w:val="none" w:sz="0" w:space="0" w:color="auto"/>
            <w:left w:val="none" w:sz="0" w:space="0" w:color="auto"/>
            <w:bottom w:val="none" w:sz="0" w:space="0" w:color="auto"/>
            <w:right w:val="none" w:sz="0" w:space="0" w:color="auto"/>
          </w:divBdr>
        </w:div>
        <w:div w:id="1453011384">
          <w:marLeft w:val="0"/>
          <w:marRight w:val="0"/>
          <w:marTop w:val="0"/>
          <w:marBottom w:val="0"/>
          <w:divBdr>
            <w:top w:val="none" w:sz="0" w:space="0" w:color="auto"/>
            <w:left w:val="none" w:sz="0" w:space="0" w:color="auto"/>
            <w:bottom w:val="none" w:sz="0" w:space="0" w:color="auto"/>
            <w:right w:val="none" w:sz="0" w:space="0" w:color="auto"/>
          </w:divBdr>
        </w:div>
        <w:div w:id="1536697854">
          <w:marLeft w:val="0"/>
          <w:marRight w:val="0"/>
          <w:marTop w:val="0"/>
          <w:marBottom w:val="0"/>
          <w:divBdr>
            <w:top w:val="none" w:sz="0" w:space="0" w:color="auto"/>
            <w:left w:val="none" w:sz="0" w:space="0" w:color="auto"/>
            <w:bottom w:val="none" w:sz="0" w:space="0" w:color="auto"/>
            <w:right w:val="none" w:sz="0" w:space="0" w:color="auto"/>
          </w:divBdr>
        </w:div>
        <w:div w:id="1626498955">
          <w:marLeft w:val="0"/>
          <w:marRight w:val="0"/>
          <w:marTop w:val="0"/>
          <w:marBottom w:val="0"/>
          <w:divBdr>
            <w:top w:val="none" w:sz="0" w:space="0" w:color="auto"/>
            <w:left w:val="none" w:sz="0" w:space="0" w:color="auto"/>
            <w:bottom w:val="none" w:sz="0" w:space="0" w:color="auto"/>
            <w:right w:val="none" w:sz="0" w:space="0" w:color="auto"/>
          </w:divBdr>
        </w:div>
        <w:div w:id="1662125675">
          <w:marLeft w:val="0"/>
          <w:marRight w:val="0"/>
          <w:marTop w:val="0"/>
          <w:marBottom w:val="0"/>
          <w:divBdr>
            <w:top w:val="none" w:sz="0" w:space="0" w:color="auto"/>
            <w:left w:val="none" w:sz="0" w:space="0" w:color="auto"/>
            <w:bottom w:val="none" w:sz="0" w:space="0" w:color="auto"/>
            <w:right w:val="none" w:sz="0" w:space="0" w:color="auto"/>
          </w:divBdr>
        </w:div>
        <w:div w:id="1670060221">
          <w:marLeft w:val="0"/>
          <w:marRight w:val="0"/>
          <w:marTop w:val="0"/>
          <w:marBottom w:val="0"/>
          <w:divBdr>
            <w:top w:val="none" w:sz="0" w:space="0" w:color="auto"/>
            <w:left w:val="none" w:sz="0" w:space="0" w:color="auto"/>
            <w:bottom w:val="none" w:sz="0" w:space="0" w:color="auto"/>
            <w:right w:val="none" w:sz="0" w:space="0" w:color="auto"/>
          </w:divBdr>
        </w:div>
        <w:div w:id="1677151977">
          <w:marLeft w:val="0"/>
          <w:marRight w:val="0"/>
          <w:marTop w:val="0"/>
          <w:marBottom w:val="0"/>
          <w:divBdr>
            <w:top w:val="none" w:sz="0" w:space="0" w:color="auto"/>
            <w:left w:val="none" w:sz="0" w:space="0" w:color="auto"/>
            <w:bottom w:val="none" w:sz="0" w:space="0" w:color="auto"/>
            <w:right w:val="none" w:sz="0" w:space="0" w:color="auto"/>
          </w:divBdr>
        </w:div>
        <w:div w:id="1722245676">
          <w:marLeft w:val="0"/>
          <w:marRight w:val="0"/>
          <w:marTop w:val="0"/>
          <w:marBottom w:val="0"/>
          <w:divBdr>
            <w:top w:val="none" w:sz="0" w:space="0" w:color="auto"/>
            <w:left w:val="none" w:sz="0" w:space="0" w:color="auto"/>
            <w:bottom w:val="none" w:sz="0" w:space="0" w:color="auto"/>
            <w:right w:val="none" w:sz="0" w:space="0" w:color="auto"/>
          </w:divBdr>
        </w:div>
        <w:div w:id="1723482679">
          <w:marLeft w:val="0"/>
          <w:marRight w:val="0"/>
          <w:marTop w:val="0"/>
          <w:marBottom w:val="0"/>
          <w:divBdr>
            <w:top w:val="none" w:sz="0" w:space="0" w:color="auto"/>
            <w:left w:val="none" w:sz="0" w:space="0" w:color="auto"/>
            <w:bottom w:val="none" w:sz="0" w:space="0" w:color="auto"/>
            <w:right w:val="none" w:sz="0" w:space="0" w:color="auto"/>
          </w:divBdr>
        </w:div>
        <w:div w:id="1728987147">
          <w:marLeft w:val="0"/>
          <w:marRight w:val="0"/>
          <w:marTop w:val="0"/>
          <w:marBottom w:val="0"/>
          <w:divBdr>
            <w:top w:val="none" w:sz="0" w:space="0" w:color="auto"/>
            <w:left w:val="none" w:sz="0" w:space="0" w:color="auto"/>
            <w:bottom w:val="none" w:sz="0" w:space="0" w:color="auto"/>
            <w:right w:val="none" w:sz="0" w:space="0" w:color="auto"/>
          </w:divBdr>
        </w:div>
        <w:div w:id="1730957449">
          <w:marLeft w:val="0"/>
          <w:marRight w:val="0"/>
          <w:marTop w:val="0"/>
          <w:marBottom w:val="0"/>
          <w:divBdr>
            <w:top w:val="none" w:sz="0" w:space="0" w:color="auto"/>
            <w:left w:val="none" w:sz="0" w:space="0" w:color="auto"/>
            <w:bottom w:val="none" w:sz="0" w:space="0" w:color="auto"/>
            <w:right w:val="none" w:sz="0" w:space="0" w:color="auto"/>
          </w:divBdr>
        </w:div>
        <w:div w:id="1762486579">
          <w:marLeft w:val="0"/>
          <w:marRight w:val="0"/>
          <w:marTop w:val="0"/>
          <w:marBottom w:val="0"/>
          <w:divBdr>
            <w:top w:val="none" w:sz="0" w:space="0" w:color="auto"/>
            <w:left w:val="none" w:sz="0" w:space="0" w:color="auto"/>
            <w:bottom w:val="none" w:sz="0" w:space="0" w:color="auto"/>
            <w:right w:val="none" w:sz="0" w:space="0" w:color="auto"/>
          </w:divBdr>
        </w:div>
        <w:div w:id="1785495040">
          <w:marLeft w:val="0"/>
          <w:marRight w:val="0"/>
          <w:marTop w:val="0"/>
          <w:marBottom w:val="0"/>
          <w:divBdr>
            <w:top w:val="none" w:sz="0" w:space="0" w:color="auto"/>
            <w:left w:val="none" w:sz="0" w:space="0" w:color="auto"/>
            <w:bottom w:val="none" w:sz="0" w:space="0" w:color="auto"/>
            <w:right w:val="none" w:sz="0" w:space="0" w:color="auto"/>
          </w:divBdr>
        </w:div>
        <w:div w:id="1814904760">
          <w:marLeft w:val="0"/>
          <w:marRight w:val="0"/>
          <w:marTop w:val="0"/>
          <w:marBottom w:val="0"/>
          <w:divBdr>
            <w:top w:val="none" w:sz="0" w:space="0" w:color="auto"/>
            <w:left w:val="none" w:sz="0" w:space="0" w:color="auto"/>
            <w:bottom w:val="none" w:sz="0" w:space="0" w:color="auto"/>
            <w:right w:val="none" w:sz="0" w:space="0" w:color="auto"/>
          </w:divBdr>
        </w:div>
        <w:div w:id="1887594619">
          <w:marLeft w:val="0"/>
          <w:marRight w:val="0"/>
          <w:marTop w:val="0"/>
          <w:marBottom w:val="0"/>
          <w:divBdr>
            <w:top w:val="none" w:sz="0" w:space="0" w:color="auto"/>
            <w:left w:val="none" w:sz="0" w:space="0" w:color="auto"/>
            <w:bottom w:val="none" w:sz="0" w:space="0" w:color="auto"/>
            <w:right w:val="none" w:sz="0" w:space="0" w:color="auto"/>
          </w:divBdr>
        </w:div>
        <w:div w:id="2089764776">
          <w:marLeft w:val="0"/>
          <w:marRight w:val="0"/>
          <w:marTop w:val="0"/>
          <w:marBottom w:val="0"/>
          <w:divBdr>
            <w:top w:val="none" w:sz="0" w:space="0" w:color="auto"/>
            <w:left w:val="none" w:sz="0" w:space="0" w:color="auto"/>
            <w:bottom w:val="none" w:sz="0" w:space="0" w:color="auto"/>
            <w:right w:val="none" w:sz="0" w:space="0" w:color="auto"/>
          </w:divBdr>
        </w:div>
        <w:div w:id="2130051412">
          <w:marLeft w:val="0"/>
          <w:marRight w:val="0"/>
          <w:marTop w:val="0"/>
          <w:marBottom w:val="0"/>
          <w:divBdr>
            <w:top w:val="none" w:sz="0" w:space="0" w:color="auto"/>
            <w:left w:val="none" w:sz="0" w:space="0" w:color="auto"/>
            <w:bottom w:val="none" w:sz="0" w:space="0" w:color="auto"/>
            <w:right w:val="none" w:sz="0" w:space="0" w:color="auto"/>
          </w:divBdr>
        </w:div>
      </w:divsChild>
    </w:div>
    <w:div w:id="1317688305">
      <w:bodyDiv w:val="1"/>
      <w:marLeft w:val="0"/>
      <w:marRight w:val="0"/>
      <w:marTop w:val="0"/>
      <w:marBottom w:val="0"/>
      <w:divBdr>
        <w:top w:val="none" w:sz="0" w:space="0" w:color="auto"/>
        <w:left w:val="none" w:sz="0" w:space="0" w:color="auto"/>
        <w:bottom w:val="none" w:sz="0" w:space="0" w:color="auto"/>
        <w:right w:val="none" w:sz="0" w:space="0" w:color="auto"/>
      </w:divBdr>
    </w:div>
    <w:div w:id="1326280891">
      <w:bodyDiv w:val="1"/>
      <w:marLeft w:val="0"/>
      <w:marRight w:val="0"/>
      <w:marTop w:val="0"/>
      <w:marBottom w:val="0"/>
      <w:divBdr>
        <w:top w:val="none" w:sz="0" w:space="0" w:color="auto"/>
        <w:left w:val="none" w:sz="0" w:space="0" w:color="auto"/>
        <w:bottom w:val="none" w:sz="0" w:space="0" w:color="auto"/>
        <w:right w:val="none" w:sz="0" w:space="0" w:color="auto"/>
      </w:divBdr>
      <w:divsChild>
        <w:div w:id="709301031">
          <w:marLeft w:val="432"/>
          <w:marRight w:val="0"/>
          <w:marTop w:val="125"/>
          <w:marBottom w:val="0"/>
          <w:divBdr>
            <w:top w:val="none" w:sz="0" w:space="0" w:color="auto"/>
            <w:left w:val="none" w:sz="0" w:space="0" w:color="auto"/>
            <w:bottom w:val="none" w:sz="0" w:space="0" w:color="auto"/>
            <w:right w:val="none" w:sz="0" w:space="0" w:color="auto"/>
          </w:divBdr>
        </w:div>
      </w:divsChild>
    </w:div>
    <w:div w:id="1344472522">
      <w:bodyDiv w:val="1"/>
      <w:marLeft w:val="0"/>
      <w:marRight w:val="0"/>
      <w:marTop w:val="0"/>
      <w:marBottom w:val="0"/>
      <w:divBdr>
        <w:top w:val="none" w:sz="0" w:space="0" w:color="auto"/>
        <w:left w:val="none" w:sz="0" w:space="0" w:color="auto"/>
        <w:bottom w:val="none" w:sz="0" w:space="0" w:color="auto"/>
        <w:right w:val="none" w:sz="0" w:space="0" w:color="auto"/>
      </w:divBdr>
    </w:div>
    <w:div w:id="1352415638">
      <w:bodyDiv w:val="1"/>
      <w:marLeft w:val="0"/>
      <w:marRight w:val="0"/>
      <w:marTop w:val="0"/>
      <w:marBottom w:val="0"/>
      <w:divBdr>
        <w:top w:val="none" w:sz="0" w:space="0" w:color="auto"/>
        <w:left w:val="none" w:sz="0" w:space="0" w:color="auto"/>
        <w:bottom w:val="none" w:sz="0" w:space="0" w:color="auto"/>
        <w:right w:val="none" w:sz="0" w:space="0" w:color="auto"/>
      </w:divBdr>
    </w:div>
    <w:div w:id="1378894966">
      <w:bodyDiv w:val="1"/>
      <w:marLeft w:val="0"/>
      <w:marRight w:val="0"/>
      <w:marTop w:val="0"/>
      <w:marBottom w:val="0"/>
      <w:divBdr>
        <w:top w:val="none" w:sz="0" w:space="0" w:color="auto"/>
        <w:left w:val="none" w:sz="0" w:space="0" w:color="auto"/>
        <w:bottom w:val="none" w:sz="0" w:space="0" w:color="auto"/>
        <w:right w:val="none" w:sz="0" w:space="0" w:color="auto"/>
      </w:divBdr>
    </w:div>
    <w:div w:id="1381709842">
      <w:bodyDiv w:val="1"/>
      <w:marLeft w:val="0"/>
      <w:marRight w:val="0"/>
      <w:marTop w:val="0"/>
      <w:marBottom w:val="0"/>
      <w:divBdr>
        <w:top w:val="none" w:sz="0" w:space="0" w:color="auto"/>
        <w:left w:val="none" w:sz="0" w:space="0" w:color="auto"/>
        <w:bottom w:val="none" w:sz="0" w:space="0" w:color="auto"/>
        <w:right w:val="none" w:sz="0" w:space="0" w:color="auto"/>
      </w:divBdr>
    </w:div>
    <w:div w:id="1396735873">
      <w:bodyDiv w:val="1"/>
      <w:marLeft w:val="0"/>
      <w:marRight w:val="0"/>
      <w:marTop w:val="0"/>
      <w:marBottom w:val="0"/>
      <w:divBdr>
        <w:top w:val="none" w:sz="0" w:space="0" w:color="auto"/>
        <w:left w:val="none" w:sz="0" w:space="0" w:color="auto"/>
        <w:bottom w:val="none" w:sz="0" w:space="0" w:color="auto"/>
        <w:right w:val="none" w:sz="0" w:space="0" w:color="auto"/>
      </w:divBdr>
    </w:div>
    <w:div w:id="1417823480">
      <w:bodyDiv w:val="1"/>
      <w:marLeft w:val="0"/>
      <w:marRight w:val="0"/>
      <w:marTop w:val="0"/>
      <w:marBottom w:val="0"/>
      <w:divBdr>
        <w:top w:val="none" w:sz="0" w:space="0" w:color="auto"/>
        <w:left w:val="none" w:sz="0" w:space="0" w:color="auto"/>
        <w:bottom w:val="none" w:sz="0" w:space="0" w:color="auto"/>
        <w:right w:val="none" w:sz="0" w:space="0" w:color="auto"/>
      </w:divBdr>
    </w:div>
    <w:div w:id="1425300220">
      <w:bodyDiv w:val="1"/>
      <w:marLeft w:val="0"/>
      <w:marRight w:val="0"/>
      <w:marTop w:val="0"/>
      <w:marBottom w:val="0"/>
      <w:divBdr>
        <w:top w:val="none" w:sz="0" w:space="0" w:color="auto"/>
        <w:left w:val="none" w:sz="0" w:space="0" w:color="auto"/>
        <w:bottom w:val="none" w:sz="0" w:space="0" w:color="auto"/>
        <w:right w:val="none" w:sz="0" w:space="0" w:color="auto"/>
      </w:divBdr>
    </w:div>
    <w:div w:id="1440176801">
      <w:bodyDiv w:val="1"/>
      <w:marLeft w:val="0"/>
      <w:marRight w:val="0"/>
      <w:marTop w:val="0"/>
      <w:marBottom w:val="0"/>
      <w:divBdr>
        <w:top w:val="none" w:sz="0" w:space="0" w:color="auto"/>
        <w:left w:val="none" w:sz="0" w:space="0" w:color="auto"/>
        <w:bottom w:val="none" w:sz="0" w:space="0" w:color="auto"/>
        <w:right w:val="none" w:sz="0" w:space="0" w:color="auto"/>
      </w:divBdr>
    </w:div>
    <w:div w:id="1441954868">
      <w:bodyDiv w:val="1"/>
      <w:marLeft w:val="0"/>
      <w:marRight w:val="0"/>
      <w:marTop w:val="0"/>
      <w:marBottom w:val="0"/>
      <w:divBdr>
        <w:top w:val="none" w:sz="0" w:space="0" w:color="auto"/>
        <w:left w:val="none" w:sz="0" w:space="0" w:color="auto"/>
        <w:bottom w:val="none" w:sz="0" w:space="0" w:color="auto"/>
        <w:right w:val="none" w:sz="0" w:space="0" w:color="auto"/>
      </w:divBdr>
      <w:divsChild>
        <w:div w:id="28144429">
          <w:marLeft w:val="0"/>
          <w:marRight w:val="0"/>
          <w:marTop w:val="0"/>
          <w:marBottom w:val="0"/>
          <w:divBdr>
            <w:top w:val="none" w:sz="0" w:space="0" w:color="auto"/>
            <w:left w:val="none" w:sz="0" w:space="0" w:color="auto"/>
            <w:bottom w:val="none" w:sz="0" w:space="0" w:color="auto"/>
            <w:right w:val="none" w:sz="0" w:space="0" w:color="auto"/>
          </w:divBdr>
        </w:div>
        <w:div w:id="95490092">
          <w:marLeft w:val="0"/>
          <w:marRight w:val="0"/>
          <w:marTop w:val="0"/>
          <w:marBottom w:val="0"/>
          <w:divBdr>
            <w:top w:val="none" w:sz="0" w:space="0" w:color="auto"/>
            <w:left w:val="none" w:sz="0" w:space="0" w:color="auto"/>
            <w:bottom w:val="none" w:sz="0" w:space="0" w:color="auto"/>
            <w:right w:val="none" w:sz="0" w:space="0" w:color="auto"/>
          </w:divBdr>
        </w:div>
        <w:div w:id="108789837">
          <w:marLeft w:val="0"/>
          <w:marRight w:val="0"/>
          <w:marTop w:val="0"/>
          <w:marBottom w:val="0"/>
          <w:divBdr>
            <w:top w:val="none" w:sz="0" w:space="0" w:color="auto"/>
            <w:left w:val="none" w:sz="0" w:space="0" w:color="auto"/>
            <w:bottom w:val="none" w:sz="0" w:space="0" w:color="auto"/>
            <w:right w:val="none" w:sz="0" w:space="0" w:color="auto"/>
          </w:divBdr>
        </w:div>
        <w:div w:id="139352426">
          <w:marLeft w:val="0"/>
          <w:marRight w:val="0"/>
          <w:marTop w:val="0"/>
          <w:marBottom w:val="0"/>
          <w:divBdr>
            <w:top w:val="none" w:sz="0" w:space="0" w:color="auto"/>
            <w:left w:val="none" w:sz="0" w:space="0" w:color="auto"/>
            <w:bottom w:val="none" w:sz="0" w:space="0" w:color="auto"/>
            <w:right w:val="none" w:sz="0" w:space="0" w:color="auto"/>
          </w:divBdr>
        </w:div>
        <w:div w:id="154106995">
          <w:marLeft w:val="0"/>
          <w:marRight w:val="0"/>
          <w:marTop w:val="0"/>
          <w:marBottom w:val="0"/>
          <w:divBdr>
            <w:top w:val="none" w:sz="0" w:space="0" w:color="auto"/>
            <w:left w:val="none" w:sz="0" w:space="0" w:color="auto"/>
            <w:bottom w:val="none" w:sz="0" w:space="0" w:color="auto"/>
            <w:right w:val="none" w:sz="0" w:space="0" w:color="auto"/>
          </w:divBdr>
        </w:div>
        <w:div w:id="168646547">
          <w:marLeft w:val="0"/>
          <w:marRight w:val="0"/>
          <w:marTop w:val="0"/>
          <w:marBottom w:val="0"/>
          <w:divBdr>
            <w:top w:val="none" w:sz="0" w:space="0" w:color="auto"/>
            <w:left w:val="none" w:sz="0" w:space="0" w:color="auto"/>
            <w:bottom w:val="none" w:sz="0" w:space="0" w:color="auto"/>
            <w:right w:val="none" w:sz="0" w:space="0" w:color="auto"/>
          </w:divBdr>
        </w:div>
        <w:div w:id="176385020">
          <w:marLeft w:val="0"/>
          <w:marRight w:val="0"/>
          <w:marTop w:val="0"/>
          <w:marBottom w:val="0"/>
          <w:divBdr>
            <w:top w:val="none" w:sz="0" w:space="0" w:color="auto"/>
            <w:left w:val="none" w:sz="0" w:space="0" w:color="auto"/>
            <w:bottom w:val="none" w:sz="0" w:space="0" w:color="auto"/>
            <w:right w:val="none" w:sz="0" w:space="0" w:color="auto"/>
          </w:divBdr>
        </w:div>
        <w:div w:id="309864078">
          <w:marLeft w:val="0"/>
          <w:marRight w:val="0"/>
          <w:marTop w:val="0"/>
          <w:marBottom w:val="0"/>
          <w:divBdr>
            <w:top w:val="none" w:sz="0" w:space="0" w:color="auto"/>
            <w:left w:val="none" w:sz="0" w:space="0" w:color="auto"/>
            <w:bottom w:val="none" w:sz="0" w:space="0" w:color="auto"/>
            <w:right w:val="none" w:sz="0" w:space="0" w:color="auto"/>
          </w:divBdr>
        </w:div>
        <w:div w:id="311757541">
          <w:marLeft w:val="0"/>
          <w:marRight w:val="0"/>
          <w:marTop w:val="0"/>
          <w:marBottom w:val="0"/>
          <w:divBdr>
            <w:top w:val="none" w:sz="0" w:space="0" w:color="auto"/>
            <w:left w:val="none" w:sz="0" w:space="0" w:color="auto"/>
            <w:bottom w:val="none" w:sz="0" w:space="0" w:color="auto"/>
            <w:right w:val="none" w:sz="0" w:space="0" w:color="auto"/>
          </w:divBdr>
        </w:div>
        <w:div w:id="369648351">
          <w:marLeft w:val="0"/>
          <w:marRight w:val="0"/>
          <w:marTop w:val="0"/>
          <w:marBottom w:val="0"/>
          <w:divBdr>
            <w:top w:val="none" w:sz="0" w:space="0" w:color="auto"/>
            <w:left w:val="none" w:sz="0" w:space="0" w:color="auto"/>
            <w:bottom w:val="none" w:sz="0" w:space="0" w:color="auto"/>
            <w:right w:val="none" w:sz="0" w:space="0" w:color="auto"/>
          </w:divBdr>
        </w:div>
        <w:div w:id="496042170">
          <w:marLeft w:val="0"/>
          <w:marRight w:val="0"/>
          <w:marTop w:val="0"/>
          <w:marBottom w:val="0"/>
          <w:divBdr>
            <w:top w:val="none" w:sz="0" w:space="0" w:color="auto"/>
            <w:left w:val="none" w:sz="0" w:space="0" w:color="auto"/>
            <w:bottom w:val="none" w:sz="0" w:space="0" w:color="auto"/>
            <w:right w:val="none" w:sz="0" w:space="0" w:color="auto"/>
          </w:divBdr>
        </w:div>
        <w:div w:id="541328128">
          <w:marLeft w:val="0"/>
          <w:marRight w:val="0"/>
          <w:marTop w:val="0"/>
          <w:marBottom w:val="0"/>
          <w:divBdr>
            <w:top w:val="none" w:sz="0" w:space="0" w:color="auto"/>
            <w:left w:val="none" w:sz="0" w:space="0" w:color="auto"/>
            <w:bottom w:val="none" w:sz="0" w:space="0" w:color="auto"/>
            <w:right w:val="none" w:sz="0" w:space="0" w:color="auto"/>
          </w:divBdr>
        </w:div>
        <w:div w:id="543828267">
          <w:marLeft w:val="0"/>
          <w:marRight w:val="0"/>
          <w:marTop w:val="0"/>
          <w:marBottom w:val="0"/>
          <w:divBdr>
            <w:top w:val="none" w:sz="0" w:space="0" w:color="auto"/>
            <w:left w:val="none" w:sz="0" w:space="0" w:color="auto"/>
            <w:bottom w:val="none" w:sz="0" w:space="0" w:color="auto"/>
            <w:right w:val="none" w:sz="0" w:space="0" w:color="auto"/>
          </w:divBdr>
        </w:div>
        <w:div w:id="595410423">
          <w:marLeft w:val="0"/>
          <w:marRight w:val="0"/>
          <w:marTop w:val="0"/>
          <w:marBottom w:val="0"/>
          <w:divBdr>
            <w:top w:val="none" w:sz="0" w:space="0" w:color="auto"/>
            <w:left w:val="none" w:sz="0" w:space="0" w:color="auto"/>
            <w:bottom w:val="none" w:sz="0" w:space="0" w:color="auto"/>
            <w:right w:val="none" w:sz="0" w:space="0" w:color="auto"/>
          </w:divBdr>
        </w:div>
        <w:div w:id="620577323">
          <w:marLeft w:val="0"/>
          <w:marRight w:val="0"/>
          <w:marTop w:val="0"/>
          <w:marBottom w:val="0"/>
          <w:divBdr>
            <w:top w:val="none" w:sz="0" w:space="0" w:color="auto"/>
            <w:left w:val="none" w:sz="0" w:space="0" w:color="auto"/>
            <w:bottom w:val="none" w:sz="0" w:space="0" w:color="auto"/>
            <w:right w:val="none" w:sz="0" w:space="0" w:color="auto"/>
          </w:divBdr>
        </w:div>
        <w:div w:id="637226669">
          <w:marLeft w:val="0"/>
          <w:marRight w:val="0"/>
          <w:marTop w:val="0"/>
          <w:marBottom w:val="0"/>
          <w:divBdr>
            <w:top w:val="none" w:sz="0" w:space="0" w:color="auto"/>
            <w:left w:val="none" w:sz="0" w:space="0" w:color="auto"/>
            <w:bottom w:val="none" w:sz="0" w:space="0" w:color="auto"/>
            <w:right w:val="none" w:sz="0" w:space="0" w:color="auto"/>
          </w:divBdr>
        </w:div>
        <w:div w:id="655112144">
          <w:marLeft w:val="0"/>
          <w:marRight w:val="0"/>
          <w:marTop w:val="0"/>
          <w:marBottom w:val="0"/>
          <w:divBdr>
            <w:top w:val="none" w:sz="0" w:space="0" w:color="auto"/>
            <w:left w:val="none" w:sz="0" w:space="0" w:color="auto"/>
            <w:bottom w:val="none" w:sz="0" w:space="0" w:color="auto"/>
            <w:right w:val="none" w:sz="0" w:space="0" w:color="auto"/>
          </w:divBdr>
        </w:div>
        <w:div w:id="667901618">
          <w:marLeft w:val="0"/>
          <w:marRight w:val="0"/>
          <w:marTop w:val="0"/>
          <w:marBottom w:val="0"/>
          <w:divBdr>
            <w:top w:val="none" w:sz="0" w:space="0" w:color="auto"/>
            <w:left w:val="none" w:sz="0" w:space="0" w:color="auto"/>
            <w:bottom w:val="none" w:sz="0" w:space="0" w:color="auto"/>
            <w:right w:val="none" w:sz="0" w:space="0" w:color="auto"/>
          </w:divBdr>
        </w:div>
        <w:div w:id="669673548">
          <w:marLeft w:val="0"/>
          <w:marRight w:val="0"/>
          <w:marTop w:val="0"/>
          <w:marBottom w:val="0"/>
          <w:divBdr>
            <w:top w:val="none" w:sz="0" w:space="0" w:color="auto"/>
            <w:left w:val="none" w:sz="0" w:space="0" w:color="auto"/>
            <w:bottom w:val="none" w:sz="0" w:space="0" w:color="auto"/>
            <w:right w:val="none" w:sz="0" w:space="0" w:color="auto"/>
          </w:divBdr>
        </w:div>
        <w:div w:id="670449248">
          <w:marLeft w:val="0"/>
          <w:marRight w:val="0"/>
          <w:marTop w:val="0"/>
          <w:marBottom w:val="0"/>
          <w:divBdr>
            <w:top w:val="none" w:sz="0" w:space="0" w:color="auto"/>
            <w:left w:val="none" w:sz="0" w:space="0" w:color="auto"/>
            <w:bottom w:val="none" w:sz="0" w:space="0" w:color="auto"/>
            <w:right w:val="none" w:sz="0" w:space="0" w:color="auto"/>
          </w:divBdr>
        </w:div>
        <w:div w:id="750811926">
          <w:marLeft w:val="0"/>
          <w:marRight w:val="0"/>
          <w:marTop w:val="0"/>
          <w:marBottom w:val="0"/>
          <w:divBdr>
            <w:top w:val="none" w:sz="0" w:space="0" w:color="auto"/>
            <w:left w:val="none" w:sz="0" w:space="0" w:color="auto"/>
            <w:bottom w:val="none" w:sz="0" w:space="0" w:color="auto"/>
            <w:right w:val="none" w:sz="0" w:space="0" w:color="auto"/>
          </w:divBdr>
        </w:div>
        <w:div w:id="916062406">
          <w:marLeft w:val="0"/>
          <w:marRight w:val="0"/>
          <w:marTop w:val="0"/>
          <w:marBottom w:val="0"/>
          <w:divBdr>
            <w:top w:val="none" w:sz="0" w:space="0" w:color="auto"/>
            <w:left w:val="none" w:sz="0" w:space="0" w:color="auto"/>
            <w:bottom w:val="none" w:sz="0" w:space="0" w:color="auto"/>
            <w:right w:val="none" w:sz="0" w:space="0" w:color="auto"/>
          </w:divBdr>
        </w:div>
        <w:div w:id="931353640">
          <w:marLeft w:val="0"/>
          <w:marRight w:val="0"/>
          <w:marTop w:val="0"/>
          <w:marBottom w:val="0"/>
          <w:divBdr>
            <w:top w:val="none" w:sz="0" w:space="0" w:color="auto"/>
            <w:left w:val="none" w:sz="0" w:space="0" w:color="auto"/>
            <w:bottom w:val="none" w:sz="0" w:space="0" w:color="auto"/>
            <w:right w:val="none" w:sz="0" w:space="0" w:color="auto"/>
          </w:divBdr>
        </w:div>
        <w:div w:id="946429614">
          <w:marLeft w:val="0"/>
          <w:marRight w:val="0"/>
          <w:marTop w:val="0"/>
          <w:marBottom w:val="0"/>
          <w:divBdr>
            <w:top w:val="none" w:sz="0" w:space="0" w:color="auto"/>
            <w:left w:val="none" w:sz="0" w:space="0" w:color="auto"/>
            <w:bottom w:val="none" w:sz="0" w:space="0" w:color="auto"/>
            <w:right w:val="none" w:sz="0" w:space="0" w:color="auto"/>
          </w:divBdr>
        </w:div>
        <w:div w:id="962885909">
          <w:marLeft w:val="0"/>
          <w:marRight w:val="0"/>
          <w:marTop w:val="0"/>
          <w:marBottom w:val="0"/>
          <w:divBdr>
            <w:top w:val="none" w:sz="0" w:space="0" w:color="auto"/>
            <w:left w:val="none" w:sz="0" w:space="0" w:color="auto"/>
            <w:bottom w:val="none" w:sz="0" w:space="0" w:color="auto"/>
            <w:right w:val="none" w:sz="0" w:space="0" w:color="auto"/>
          </w:divBdr>
        </w:div>
        <w:div w:id="987899282">
          <w:marLeft w:val="0"/>
          <w:marRight w:val="0"/>
          <w:marTop w:val="0"/>
          <w:marBottom w:val="0"/>
          <w:divBdr>
            <w:top w:val="none" w:sz="0" w:space="0" w:color="auto"/>
            <w:left w:val="none" w:sz="0" w:space="0" w:color="auto"/>
            <w:bottom w:val="none" w:sz="0" w:space="0" w:color="auto"/>
            <w:right w:val="none" w:sz="0" w:space="0" w:color="auto"/>
          </w:divBdr>
        </w:div>
        <w:div w:id="1021590657">
          <w:marLeft w:val="0"/>
          <w:marRight w:val="0"/>
          <w:marTop w:val="0"/>
          <w:marBottom w:val="0"/>
          <w:divBdr>
            <w:top w:val="none" w:sz="0" w:space="0" w:color="auto"/>
            <w:left w:val="none" w:sz="0" w:space="0" w:color="auto"/>
            <w:bottom w:val="none" w:sz="0" w:space="0" w:color="auto"/>
            <w:right w:val="none" w:sz="0" w:space="0" w:color="auto"/>
          </w:divBdr>
        </w:div>
        <w:div w:id="1051465241">
          <w:marLeft w:val="0"/>
          <w:marRight w:val="0"/>
          <w:marTop w:val="0"/>
          <w:marBottom w:val="0"/>
          <w:divBdr>
            <w:top w:val="none" w:sz="0" w:space="0" w:color="auto"/>
            <w:left w:val="none" w:sz="0" w:space="0" w:color="auto"/>
            <w:bottom w:val="none" w:sz="0" w:space="0" w:color="auto"/>
            <w:right w:val="none" w:sz="0" w:space="0" w:color="auto"/>
          </w:divBdr>
        </w:div>
        <w:div w:id="1112440126">
          <w:marLeft w:val="0"/>
          <w:marRight w:val="0"/>
          <w:marTop w:val="0"/>
          <w:marBottom w:val="0"/>
          <w:divBdr>
            <w:top w:val="none" w:sz="0" w:space="0" w:color="auto"/>
            <w:left w:val="none" w:sz="0" w:space="0" w:color="auto"/>
            <w:bottom w:val="none" w:sz="0" w:space="0" w:color="auto"/>
            <w:right w:val="none" w:sz="0" w:space="0" w:color="auto"/>
          </w:divBdr>
        </w:div>
        <w:div w:id="1175656820">
          <w:marLeft w:val="0"/>
          <w:marRight w:val="0"/>
          <w:marTop w:val="0"/>
          <w:marBottom w:val="0"/>
          <w:divBdr>
            <w:top w:val="none" w:sz="0" w:space="0" w:color="auto"/>
            <w:left w:val="none" w:sz="0" w:space="0" w:color="auto"/>
            <w:bottom w:val="none" w:sz="0" w:space="0" w:color="auto"/>
            <w:right w:val="none" w:sz="0" w:space="0" w:color="auto"/>
          </w:divBdr>
        </w:div>
        <w:div w:id="1181970862">
          <w:marLeft w:val="0"/>
          <w:marRight w:val="0"/>
          <w:marTop w:val="0"/>
          <w:marBottom w:val="0"/>
          <w:divBdr>
            <w:top w:val="none" w:sz="0" w:space="0" w:color="auto"/>
            <w:left w:val="none" w:sz="0" w:space="0" w:color="auto"/>
            <w:bottom w:val="none" w:sz="0" w:space="0" w:color="auto"/>
            <w:right w:val="none" w:sz="0" w:space="0" w:color="auto"/>
          </w:divBdr>
        </w:div>
        <w:div w:id="1184247066">
          <w:marLeft w:val="0"/>
          <w:marRight w:val="0"/>
          <w:marTop w:val="0"/>
          <w:marBottom w:val="0"/>
          <w:divBdr>
            <w:top w:val="none" w:sz="0" w:space="0" w:color="auto"/>
            <w:left w:val="none" w:sz="0" w:space="0" w:color="auto"/>
            <w:bottom w:val="none" w:sz="0" w:space="0" w:color="auto"/>
            <w:right w:val="none" w:sz="0" w:space="0" w:color="auto"/>
          </w:divBdr>
        </w:div>
        <w:div w:id="1231965560">
          <w:marLeft w:val="0"/>
          <w:marRight w:val="0"/>
          <w:marTop w:val="0"/>
          <w:marBottom w:val="0"/>
          <w:divBdr>
            <w:top w:val="none" w:sz="0" w:space="0" w:color="auto"/>
            <w:left w:val="none" w:sz="0" w:space="0" w:color="auto"/>
            <w:bottom w:val="none" w:sz="0" w:space="0" w:color="auto"/>
            <w:right w:val="none" w:sz="0" w:space="0" w:color="auto"/>
          </w:divBdr>
        </w:div>
        <w:div w:id="1284574326">
          <w:marLeft w:val="0"/>
          <w:marRight w:val="0"/>
          <w:marTop w:val="0"/>
          <w:marBottom w:val="0"/>
          <w:divBdr>
            <w:top w:val="none" w:sz="0" w:space="0" w:color="auto"/>
            <w:left w:val="none" w:sz="0" w:space="0" w:color="auto"/>
            <w:bottom w:val="none" w:sz="0" w:space="0" w:color="auto"/>
            <w:right w:val="none" w:sz="0" w:space="0" w:color="auto"/>
          </w:divBdr>
        </w:div>
        <w:div w:id="1325627564">
          <w:marLeft w:val="0"/>
          <w:marRight w:val="0"/>
          <w:marTop w:val="0"/>
          <w:marBottom w:val="0"/>
          <w:divBdr>
            <w:top w:val="none" w:sz="0" w:space="0" w:color="auto"/>
            <w:left w:val="none" w:sz="0" w:space="0" w:color="auto"/>
            <w:bottom w:val="none" w:sz="0" w:space="0" w:color="auto"/>
            <w:right w:val="none" w:sz="0" w:space="0" w:color="auto"/>
          </w:divBdr>
        </w:div>
        <w:div w:id="1337229059">
          <w:marLeft w:val="0"/>
          <w:marRight w:val="0"/>
          <w:marTop w:val="0"/>
          <w:marBottom w:val="0"/>
          <w:divBdr>
            <w:top w:val="none" w:sz="0" w:space="0" w:color="auto"/>
            <w:left w:val="none" w:sz="0" w:space="0" w:color="auto"/>
            <w:bottom w:val="none" w:sz="0" w:space="0" w:color="auto"/>
            <w:right w:val="none" w:sz="0" w:space="0" w:color="auto"/>
          </w:divBdr>
        </w:div>
        <w:div w:id="1363631844">
          <w:marLeft w:val="0"/>
          <w:marRight w:val="0"/>
          <w:marTop w:val="0"/>
          <w:marBottom w:val="0"/>
          <w:divBdr>
            <w:top w:val="none" w:sz="0" w:space="0" w:color="auto"/>
            <w:left w:val="none" w:sz="0" w:space="0" w:color="auto"/>
            <w:bottom w:val="none" w:sz="0" w:space="0" w:color="auto"/>
            <w:right w:val="none" w:sz="0" w:space="0" w:color="auto"/>
          </w:divBdr>
        </w:div>
        <w:div w:id="1376202555">
          <w:marLeft w:val="0"/>
          <w:marRight w:val="0"/>
          <w:marTop w:val="0"/>
          <w:marBottom w:val="0"/>
          <w:divBdr>
            <w:top w:val="none" w:sz="0" w:space="0" w:color="auto"/>
            <w:left w:val="none" w:sz="0" w:space="0" w:color="auto"/>
            <w:bottom w:val="none" w:sz="0" w:space="0" w:color="auto"/>
            <w:right w:val="none" w:sz="0" w:space="0" w:color="auto"/>
          </w:divBdr>
        </w:div>
        <w:div w:id="1383602680">
          <w:marLeft w:val="0"/>
          <w:marRight w:val="0"/>
          <w:marTop w:val="0"/>
          <w:marBottom w:val="0"/>
          <w:divBdr>
            <w:top w:val="none" w:sz="0" w:space="0" w:color="auto"/>
            <w:left w:val="none" w:sz="0" w:space="0" w:color="auto"/>
            <w:bottom w:val="none" w:sz="0" w:space="0" w:color="auto"/>
            <w:right w:val="none" w:sz="0" w:space="0" w:color="auto"/>
          </w:divBdr>
        </w:div>
        <w:div w:id="1389643498">
          <w:marLeft w:val="0"/>
          <w:marRight w:val="0"/>
          <w:marTop w:val="0"/>
          <w:marBottom w:val="0"/>
          <w:divBdr>
            <w:top w:val="none" w:sz="0" w:space="0" w:color="auto"/>
            <w:left w:val="none" w:sz="0" w:space="0" w:color="auto"/>
            <w:bottom w:val="none" w:sz="0" w:space="0" w:color="auto"/>
            <w:right w:val="none" w:sz="0" w:space="0" w:color="auto"/>
          </w:divBdr>
        </w:div>
        <w:div w:id="1394693249">
          <w:marLeft w:val="0"/>
          <w:marRight w:val="0"/>
          <w:marTop w:val="0"/>
          <w:marBottom w:val="0"/>
          <w:divBdr>
            <w:top w:val="none" w:sz="0" w:space="0" w:color="auto"/>
            <w:left w:val="none" w:sz="0" w:space="0" w:color="auto"/>
            <w:bottom w:val="none" w:sz="0" w:space="0" w:color="auto"/>
            <w:right w:val="none" w:sz="0" w:space="0" w:color="auto"/>
          </w:divBdr>
        </w:div>
        <w:div w:id="1415400425">
          <w:marLeft w:val="0"/>
          <w:marRight w:val="0"/>
          <w:marTop w:val="0"/>
          <w:marBottom w:val="0"/>
          <w:divBdr>
            <w:top w:val="none" w:sz="0" w:space="0" w:color="auto"/>
            <w:left w:val="none" w:sz="0" w:space="0" w:color="auto"/>
            <w:bottom w:val="none" w:sz="0" w:space="0" w:color="auto"/>
            <w:right w:val="none" w:sz="0" w:space="0" w:color="auto"/>
          </w:divBdr>
        </w:div>
        <w:div w:id="1551110683">
          <w:marLeft w:val="0"/>
          <w:marRight w:val="0"/>
          <w:marTop w:val="0"/>
          <w:marBottom w:val="0"/>
          <w:divBdr>
            <w:top w:val="none" w:sz="0" w:space="0" w:color="auto"/>
            <w:left w:val="none" w:sz="0" w:space="0" w:color="auto"/>
            <w:bottom w:val="none" w:sz="0" w:space="0" w:color="auto"/>
            <w:right w:val="none" w:sz="0" w:space="0" w:color="auto"/>
          </w:divBdr>
        </w:div>
        <w:div w:id="1553615197">
          <w:marLeft w:val="0"/>
          <w:marRight w:val="0"/>
          <w:marTop w:val="0"/>
          <w:marBottom w:val="0"/>
          <w:divBdr>
            <w:top w:val="none" w:sz="0" w:space="0" w:color="auto"/>
            <w:left w:val="none" w:sz="0" w:space="0" w:color="auto"/>
            <w:bottom w:val="none" w:sz="0" w:space="0" w:color="auto"/>
            <w:right w:val="none" w:sz="0" w:space="0" w:color="auto"/>
          </w:divBdr>
        </w:div>
        <w:div w:id="1644037782">
          <w:marLeft w:val="0"/>
          <w:marRight w:val="0"/>
          <w:marTop w:val="0"/>
          <w:marBottom w:val="0"/>
          <w:divBdr>
            <w:top w:val="none" w:sz="0" w:space="0" w:color="auto"/>
            <w:left w:val="none" w:sz="0" w:space="0" w:color="auto"/>
            <w:bottom w:val="none" w:sz="0" w:space="0" w:color="auto"/>
            <w:right w:val="none" w:sz="0" w:space="0" w:color="auto"/>
          </w:divBdr>
        </w:div>
        <w:div w:id="1644119238">
          <w:marLeft w:val="0"/>
          <w:marRight w:val="0"/>
          <w:marTop w:val="0"/>
          <w:marBottom w:val="0"/>
          <w:divBdr>
            <w:top w:val="none" w:sz="0" w:space="0" w:color="auto"/>
            <w:left w:val="none" w:sz="0" w:space="0" w:color="auto"/>
            <w:bottom w:val="none" w:sz="0" w:space="0" w:color="auto"/>
            <w:right w:val="none" w:sz="0" w:space="0" w:color="auto"/>
          </w:divBdr>
        </w:div>
        <w:div w:id="1648314044">
          <w:marLeft w:val="0"/>
          <w:marRight w:val="0"/>
          <w:marTop w:val="0"/>
          <w:marBottom w:val="0"/>
          <w:divBdr>
            <w:top w:val="none" w:sz="0" w:space="0" w:color="auto"/>
            <w:left w:val="none" w:sz="0" w:space="0" w:color="auto"/>
            <w:bottom w:val="none" w:sz="0" w:space="0" w:color="auto"/>
            <w:right w:val="none" w:sz="0" w:space="0" w:color="auto"/>
          </w:divBdr>
        </w:div>
        <w:div w:id="1768958701">
          <w:marLeft w:val="0"/>
          <w:marRight w:val="0"/>
          <w:marTop w:val="0"/>
          <w:marBottom w:val="0"/>
          <w:divBdr>
            <w:top w:val="none" w:sz="0" w:space="0" w:color="auto"/>
            <w:left w:val="none" w:sz="0" w:space="0" w:color="auto"/>
            <w:bottom w:val="none" w:sz="0" w:space="0" w:color="auto"/>
            <w:right w:val="none" w:sz="0" w:space="0" w:color="auto"/>
          </w:divBdr>
        </w:div>
        <w:div w:id="1785415484">
          <w:marLeft w:val="0"/>
          <w:marRight w:val="0"/>
          <w:marTop w:val="0"/>
          <w:marBottom w:val="0"/>
          <w:divBdr>
            <w:top w:val="none" w:sz="0" w:space="0" w:color="auto"/>
            <w:left w:val="none" w:sz="0" w:space="0" w:color="auto"/>
            <w:bottom w:val="none" w:sz="0" w:space="0" w:color="auto"/>
            <w:right w:val="none" w:sz="0" w:space="0" w:color="auto"/>
          </w:divBdr>
        </w:div>
        <w:div w:id="1831943087">
          <w:marLeft w:val="0"/>
          <w:marRight w:val="0"/>
          <w:marTop w:val="0"/>
          <w:marBottom w:val="0"/>
          <w:divBdr>
            <w:top w:val="none" w:sz="0" w:space="0" w:color="auto"/>
            <w:left w:val="none" w:sz="0" w:space="0" w:color="auto"/>
            <w:bottom w:val="none" w:sz="0" w:space="0" w:color="auto"/>
            <w:right w:val="none" w:sz="0" w:space="0" w:color="auto"/>
          </w:divBdr>
        </w:div>
        <w:div w:id="1846625776">
          <w:marLeft w:val="0"/>
          <w:marRight w:val="0"/>
          <w:marTop w:val="0"/>
          <w:marBottom w:val="0"/>
          <w:divBdr>
            <w:top w:val="none" w:sz="0" w:space="0" w:color="auto"/>
            <w:left w:val="none" w:sz="0" w:space="0" w:color="auto"/>
            <w:bottom w:val="none" w:sz="0" w:space="0" w:color="auto"/>
            <w:right w:val="none" w:sz="0" w:space="0" w:color="auto"/>
          </w:divBdr>
        </w:div>
        <w:div w:id="1850216968">
          <w:marLeft w:val="0"/>
          <w:marRight w:val="0"/>
          <w:marTop w:val="0"/>
          <w:marBottom w:val="0"/>
          <w:divBdr>
            <w:top w:val="none" w:sz="0" w:space="0" w:color="auto"/>
            <w:left w:val="none" w:sz="0" w:space="0" w:color="auto"/>
            <w:bottom w:val="none" w:sz="0" w:space="0" w:color="auto"/>
            <w:right w:val="none" w:sz="0" w:space="0" w:color="auto"/>
          </w:divBdr>
        </w:div>
        <w:div w:id="1860661774">
          <w:marLeft w:val="0"/>
          <w:marRight w:val="0"/>
          <w:marTop w:val="0"/>
          <w:marBottom w:val="0"/>
          <w:divBdr>
            <w:top w:val="none" w:sz="0" w:space="0" w:color="auto"/>
            <w:left w:val="none" w:sz="0" w:space="0" w:color="auto"/>
            <w:bottom w:val="none" w:sz="0" w:space="0" w:color="auto"/>
            <w:right w:val="none" w:sz="0" w:space="0" w:color="auto"/>
          </w:divBdr>
        </w:div>
        <w:div w:id="1863471140">
          <w:marLeft w:val="0"/>
          <w:marRight w:val="0"/>
          <w:marTop w:val="0"/>
          <w:marBottom w:val="0"/>
          <w:divBdr>
            <w:top w:val="none" w:sz="0" w:space="0" w:color="auto"/>
            <w:left w:val="none" w:sz="0" w:space="0" w:color="auto"/>
            <w:bottom w:val="none" w:sz="0" w:space="0" w:color="auto"/>
            <w:right w:val="none" w:sz="0" w:space="0" w:color="auto"/>
          </w:divBdr>
        </w:div>
        <w:div w:id="1870531875">
          <w:marLeft w:val="0"/>
          <w:marRight w:val="0"/>
          <w:marTop w:val="0"/>
          <w:marBottom w:val="0"/>
          <w:divBdr>
            <w:top w:val="none" w:sz="0" w:space="0" w:color="auto"/>
            <w:left w:val="none" w:sz="0" w:space="0" w:color="auto"/>
            <w:bottom w:val="none" w:sz="0" w:space="0" w:color="auto"/>
            <w:right w:val="none" w:sz="0" w:space="0" w:color="auto"/>
          </w:divBdr>
        </w:div>
        <w:div w:id="1947225460">
          <w:marLeft w:val="0"/>
          <w:marRight w:val="0"/>
          <w:marTop w:val="0"/>
          <w:marBottom w:val="0"/>
          <w:divBdr>
            <w:top w:val="none" w:sz="0" w:space="0" w:color="auto"/>
            <w:left w:val="none" w:sz="0" w:space="0" w:color="auto"/>
            <w:bottom w:val="none" w:sz="0" w:space="0" w:color="auto"/>
            <w:right w:val="none" w:sz="0" w:space="0" w:color="auto"/>
          </w:divBdr>
        </w:div>
        <w:div w:id="1966035505">
          <w:marLeft w:val="0"/>
          <w:marRight w:val="0"/>
          <w:marTop w:val="0"/>
          <w:marBottom w:val="0"/>
          <w:divBdr>
            <w:top w:val="none" w:sz="0" w:space="0" w:color="auto"/>
            <w:left w:val="none" w:sz="0" w:space="0" w:color="auto"/>
            <w:bottom w:val="none" w:sz="0" w:space="0" w:color="auto"/>
            <w:right w:val="none" w:sz="0" w:space="0" w:color="auto"/>
          </w:divBdr>
        </w:div>
        <w:div w:id="2011717582">
          <w:marLeft w:val="0"/>
          <w:marRight w:val="0"/>
          <w:marTop w:val="0"/>
          <w:marBottom w:val="0"/>
          <w:divBdr>
            <w:top w:val="none" w:sz="0" w:space="0" w:color="auto"/>
            <w:left w:val="none" w:sz="0" w:space="0" w:color="auto"/>
            <w:bottom w:val="none" w:sz="0" w:space="0" w:color="auto"/>
            <w:right w:val="none" w:sz="0" w:space="0" w:color="auto"/>
          </w:divBdr>
        </w:div>
        <w:div w:id="2046321036">
          <w:marLeft w:val="0"/>
          <w:marRight w:val="0"/>
          <w:marTop w:val="0"/>
          <w:marBottom w:val="0"/>
          <w:divBdr>
            <w:top w:val="none" w:sz="0" w:space="0" w:color="auto"/>
            <w:left w:val="none" w:sz="0" w:space="0" w:color="auto"/>
            <w:bottom w:val="none" w:sz="0" w:space="0" w:color="auto"/>
            <w:right w:val="none" w:sz="0" w:space="0" w:color="auto"/>
          </w:divBdr>
        </w:div>
        <w:div w:id="2079131261">
          <w:marLeft w:val="0"/>
          <w:marRight w:val="0"/>
          <w:marTop w:val="0"/>
          <w:marBottom w:val="0"/>
          <w:divBdr>
            <w:top w:val="none" w:sz="0" w:space="0" w:color="auto"/>
            <w:left w:val="none" w:sz="0" w:space="0" w:color="auto"/>
            <w:bottom w:val="none" w:sz="0" w:space="0" w:color="auto"/>
            <w:right w:val="none" w:sz="0" w:space="0" w:color="auto"/>
          </w:divBdr>
        </w:div>
      </w:divsChild>
    </w:div>
    <w:div w:id="1447044236">
      <w:bodyDiv w:val="1"/>
      <w:marLeft w:val="0"/>
      <w:marRight w:val="0"/>
      <w:marTop w:val="0"/>
      <w:marBottom w:val="0"/>
      <w:divBdr>
        <w:top w:val="none" w:sz="0" w:space="0" w:color="auto"/>
        <w:left w:val="none" w:sz="0" w:space="0" w:color="auto"/>
        <w:bottom w:val="none" w:sz="0" w:space="0" w:color="auto"/>
        <w:right w:val="none" w:sz="0" w:space="0" w:color="auto"/>
      </w:divBdr>
      <w:divsChild>
        <w:div w:id="482626534">
          <w:marLeft w:val="432"/>
          <w:marRight w:val="0"/>
          <w:marTop w:val="125"/>
          <w:marBottom w:val="0"/>
          <w:divBdr>
            <w:top w:val="none" w:sz="0" w:space="0" w:color="auto"/>
            <w:left w:val="none" w:sz="0" w:space="0" w:color="auto"/>
            <w:bottom w:val="none" w:sz="0" w:space="0" w:color="auto"/>
            <w:right w:val="none" w:sz="0" w:space="0" w:color="auto"/>
          </w:divBdr>
        </w:div>
      </w:divsChild>
    </w:div>
    <w:div w:id="1463309805">
      <w:bodyDiv w:val="1"/>
      <w:marLeft w:val="0"/>
      <w:marRight w:val="0"/>
      <w:marTop w:val="0"/>
      <w:marBottom w:val="0"/>
      <w:divBdr>
        <w:top w:val="none" w:sz="0" w:space="0" w:color="auto"/>
        <w:left w:val="none" w:sz="0" w:space="0" w:color="auto"/>
        <w:bottom w:val="none" w:sz="0" w:space="0" w:color="auto"/>
        <w:right w:val="none" w:sz="0" w:space="0" w:color="auto"/>
      </w:divBdr>
    </w:div>
    <w:div w:id="1468010605">
      <w:bodyDiv w:val="1"/>
      <w:marLeft w:val="0"/>
      <w:marRight w:val="0"/>
      <w:marTop w:val="0"/>
      <w:marBottom w:val="0"/>
      <w:divBdr>
        <w:top w:val="none" w:sz="0" w:space="0" w:color="auto"/>
        <w:left w:val="none" w:sz="0" w:space="0" w:color="auto"/>
        <w:bottom w:val="none" w:sz="0" w:space="0" w:color="auto"/>
        <w:right w:val="none" w:sz="0" w:space="0" w:color="auto"/>
      </w:divBdr>
    </w:div>
    <w:div w:id="1468087655">
      <w:bodyDiv w:val="1"/>
      <w:marLeft w:val="0"/>
      <w:marRight w:val="0"/>
      <w:marTop w:val="0"/>
      <w:marBottom w:val="0"/>
      <w:divBdr>
        <w:top w:val="none" w:sz="0" w:space="0" w:color="auto"/>
        <w:left w:val="none" w:sz="0" w:space="0" w:color="auto"/>
        <w:bottom w:val="none" w:sz="0" w:space="0" w:color="auto"/>
        <w:right w:val="none" w:sz="0" w:space="0" w:color="auto"/>
      </w:divBdr>
    </w:div>
    <w:div w:id="1474131785">
      <w:bodyDiv w:val="1"/>
      <w:marLeft w:val="0"/>
      <w:marRight w:val="0"/>
      <w:marTop w:val="0"/>
      <w:marBottom w:val="0"/>
      <w:divBdr>
        <w:top w:val="none" w:sz="0" w:space="0" w:color="auto"/>
        <w:left w:val="none" w:sz="0" w:space="0" w:color="auto"/>
        <w:bottom w:val="none" w:sz="0" w:space="0" w:color="auto"/>
        <w:right w:val="none" w:sz="0" w:space="0" w:color="auto"/>
      </w:divBdr>
    </w:div>
    <w:div w:id="1480269929">
      <w:bodyDiv w:val="1"/>
      <w:marLeft w:val="0"/>
      <w:marRight w:val="0"/>
      <w:marTop w:val="0"/>
      <w:marBottom w:val="0"/>
      <w:divBdr>
        <w:top w:val="none" w:sz="0" w:space="0" w:color="auto"/>
        <w:left w:val="none" w:sz="0" w:space="0" w:color="auto"/>
        <w:bottom w:val="none" w:sz="0" w:space="0" w:color="auto"/>
        <w:right w:val="none" w:sz="0" w:space="0" w:color="auto"/>
      </w:divBdr>
    </w:div>
    <w:div w:id="1480538550">
      <w:bodyDiv w:val="1"/>
      <w:marLeft w:val="0"/>
      <w:marRight w:val="0"/>
      <w:marTop w:val="0"/>
      <w:marBottom w:val="0"/>
      <w:divBdr>
        <w:top w:val="none" w:sz="0" w:space="0" w:color="auto"/>
        <w:left w:val="none" w:sz="0" w:space="0" w:color="auto"/>
        <w:bottom w:val="none" w:sz="0" w:space="0" w:color="auto"/>
        <w:right w:val="none" w:sz="0" w:space="0" w:color="auto"/>
      </w:divBdr>
    </w:div>
    <w:div w:id="1484930786">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1694646162">
          <w:marLeft w:val="0"/>
          <w:marRight w:val="0"/>
          <w:marTop w:val="0"/>
          <w:marBottom w:val="0"/>
          <w:divBdr>
            <w:top w:val="none" w:sz="0" w:space="0" w:color="auto"/>
            <w:left w:val="none" w:sz="0" w:space="0" w:color="auto"/>
            <w:bottom w:val="none" w:sz="0" w:space="0" w:color="auto"/>
            <w:right w:val="none" w:sz="0" w:space="0" w:color="auto"/>
          </w:divBdr>
          <w:divsChild>
            <w:div w:id="457920860">
              <w:marLeft w:val="0"/>
              <w:marRight w:val="0"/>
              <w:marTop w:val="0"/>
              <w:marBottom w:val="0"/>
              <w:divBdr>
                <w:top w:val="none" w:sz="0" w:space="0" w:color="auto"/>
                <w:left w:val="none" w:sz="0" w:space="0" w:color="auto"/>
                <w:bottom w:val="none" w:sz="0" w:space="0" w:color="auto"/>
                <w:right w:val="none" w:sz="0" w:space="0" w:color="auto"/>
              </w:divBdr>
              <w:divsChild>
                <w:div w:id="888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7206">
      <w:bodyDiv w:val="1"/>
      <w:marLeft w:val="0"/>
      <w:marRight w:val="0"/>
      <w:marTop w:val="0"/>
      <w:marBottom w:val="0"/>
      <w:divBdr>
        <w:top w:val="none" w:sz="0" w:space="0" w:color="auto"/>
        <w:left w:val="none" w:sz="0" w:space="0" w:color="auto"/>
        <w:bottom w:val="none" w:sz="0" w:space="0" w:color="auto"/>
        <w:right w:val="none" w:sz="0" w:space="0" w:color="auto"/>
      </w:divBdr>
    </w:div>
    <w:div w:id="1510489530">
      <w:bodyDiv w:val="1"/>
      <w:marLeft w:val="0"/>
      <w:marRight w:val="0"/>
      <w:marTop w:val="0"/>
      <w:marBottom w:val="0"/>
      <w:divBdr>
        <w:top w:val="none" w:sz="0" w:space="0" w:color="auto"/>
        <w:left w:val="none" w:sz="0" w:space="0" w:color="auto"/>
        <w:bottom w:val="none" w:sz="0" w:space="0" w:color="auto"/>
        <w:right w:val="none" w:sz="0" w:space="0" w:color="auto"/>
      </w:divBdr>
    </w:div>
    <w:div w:id="1519587423">
      <w:bodyDiv w:val="1"/>
      <w:marLeft w:val="0"/>
      <w:marRight w:val="0"/>
      <w:marTop w:val="0"/>
      <w:marBottom w:val="0"/>
      <w:divBdr>
        <w:top w:val="none" w:sz="0" w:space="0" w:color="auto"/>
        <w:left w:val="none" w:sz="0" w:space="0" w:color="auto"/>
        <w:bottom w:val="none" w:sz="0" w:space="0" w:color="auto"/>
        <w:right w:val="none" w:sz="0" w:space="0" w:color="auto"/>
      </w:divBdr>
    </w:div>
    <w:div w:id="1523402192">
      <w:bodyDiv w:val="1"/>
      <w:marLeft w:val="0"/>
      <w:marRight w:val="0"/>
      <w:marTop w:val="0"/>
      <w:marBottom w:val="0"/>
      <w:divBdr>
        <w:top w:val="none" w:sz="0" w:space="0" w:color="auto"/>
        <w:left w:val="none" w:sz="0" w:space="0" w:color="auto"/>
        <w:bottom w:val="none" w:sz="0" w:space="0" w:color="auto"/>
        <w:right w:val="none" w:sz="0" w:space="0" w:color="auto"/>
      </w:divBdr>
    </w:div>
    <w:div w:id="1537934280">
      <w:bodyDiv w:val="1"/>
      <w:marLeft w:val="0"/>
      <w:marRight w:val="0"/>
      <w:marTop w:val="0"/>
      <w:marBottom w:val="0"/>
      <w:divBdr>
        <w:top w:val="none" w:sz="0" w:space="0" w:color="auto"/>
        <w:left w:val="none" w:sz="0" w:space="0" w:color="auto"/>
        <w:bottom w:val="none" w:sz="0" w:space="0" w:color="auto"/>
        <w:right w:val="none" w:sz="0" w:space="0" w:color="auto"/>
      </w:divBdr>
    </w:div>
    <w:div w:id="1551264211">
      <w:bodyDiv w:val="1"/>
      <w:marLeft w:val="0"/>
      <w:marRight w:val="0"/>
      <w:marTop w:val="0"/>
      <w:marBottom w:val="0"/>
      <w:divBdr>
        <w:top w:val="none" w:sz="0" w:space="0" w:color="auto"/>
        <w:left w:val="none" w:sz="0" w:space="0" w:color="auto"/>
        <w:bottom w:val="none" w:sz="0" w:space="0" w:color="auto"/>
        <w:right w:val="none" w:sz="0" w:space="0" w:color="auto"/>
      </w:divBdr>
    </w:div>
    <w:div w:id="1554928580">
      <w:bodyDiv w:val="1"/>
      <w:marLeft w:val="0"/>
      <w:marRight w:val="0"/>
      <w:marTop w:val="0"/>
      <w:marBottom w:val="0"/>
      <w:divBdr>
        <w:top w:val="none" w:sz="0" w:space="0" w:color="auto"/>
        <w:left w:val="none" w:sz="0" w:space="0" w:color="auto"/>
        <w:bottom w:val="none" w:sz="0" w:space="0" w:color="auto"/>
        <w:right w:val="none" w:sz="0" w:space="0" w:color="auto"/>
      </w:divBdr>
    </w:div>
    <w:div w:id="1555890517">
      <w:bodyDiv w:val="1"/>
      <w:marLeft w:val="0"/>
      <w:marRight w:val="0"/>
      <w:marTop w:val="0"/>
      <w:marBottom w:val="0"/>
      <w:divBdr>
        <w:top w:val="none" w:sz="0" w:space="0" w:color="auto"/>
        <w:left w:val="none" w:sz="0" w:space="0" w:color="auto"/>
        <w:bottom w:val="none" w:sz="0" w:space="0" w:color="auto"/>
        <w:right w:val="none" w:sz="0" w:space="0" w:color="auto"/>
      </w:divBdr>
    </w:div>
    <w:div w:id="1558976455">
      <w:bodyDiv w:val="1"/>
      <w:marLeft w:val="0"/>
      <w:marRight w:val="0"/>
      <w:marTop w:val="0"/>
      <w:marBottom w:val="0"/>
      <w:divBdr>
        <w:top w:val="none" w:sz="0" w:space="0" w:color="auto"/>
        <w:left w:val="none" w:sz="0" w:space="0" w:color="auto"/>
        <w:bottom w:val="none" w:sz="0" w:space="0" w:color="auto"/>
        <w:right w:val="none" w:sz="0" w:space="0" w:color="auto"/>
      </w:divBdr>
    </w:div>
    <w:div w:id="1589463700">
      <w:bodyDiv w:val="1"/>
      <w:marLeft w:val="0"/>
      <w:marRight w:val="0"/>
      <w:marTop w:val="0"/>
      <w:marBottom w:val="0"/>
      <w:divBdr>
        <w:top w:val="none" w:sz="0" w:space="0" w:color="auto"/>
        <w:left w:val="none" w:sz="0" w:space="0" w:color="auto"/>
        <w:bottom w:val="none" w:sz="0" w:space="0" w:color="auto"/>
        <w:right w:val="none" w:sz="0" w:space="0" w:color="auto"/>
      </w:divBdr>
    </w:div>
    <w:div w:id="1596404297">
      <w:bodyDiv w:val="1"/>
      <w:marLeft w:val="0"/>
      <w:marRight w:val="0"/>
      <w:marTop w:val="0"/>
      <w:marBottom w:val="0"/>
      <w:divBdr>
        <w:top w:val="none" w:sz="0" w:space="0" w:color="auto"/>
        <w:left w:val="none" w:sz="0" w:space="0" w:color="auto"/>
        <w:bottom w:val="none" w:sz="0" w:space="0" w:color="auto"/>
        <w:right w:val="none" w:sz="0" w:space="0" w:color="auto"/>
      </w:divBdr>
    </w:div>
    <w:div w:id="1613517911">
      <w:bodyDiv w:val="1"/>
      <w:marLeft w:val="0"/>
      <w:marRight w:val="0"/>
      <w:marTop w:val="0"/>
      <w:marBottom w:val="0"/>
      <w:divBdr>
        <w:top w:val="none" w:sz="0" w:space="0" w:color="auto"/>
        <w:left w:val="none" w:sz="0" w:space="0" w:color="auto"/>
        <w:bottom w:val="none" w:sz="0" w:space="0" w:color="auto"/>
        <w:right w:val="none" w:sz="0" w:space="0" w:color="auto"/>
      </w:divBdr>
    </w:div>
    <w:div w:id="1622104721">
      <w:bodyDiv w:val="1"/>
      <w:marLeft w:val="0"/>
      <w:marRight w:val="0"/>
      <w:marTop w:val="0"/>
      <w:marBottom w:val="0"/>
      <w:divBdr>
        <w:top w:val="none" w:sz="0" w:space="0" w:color="auto"/>
        <w:left w:val="none" w:sz="0" w:space="0" w:color="auto"/>
        <w:bottom w:val="none" w:sz="0" w:space="0" w:color="auto"/>
        <w:right w:val="none" w:sz="0" w:space="0" w:color="auto"/>
      </w:divBdr>
    </w:div>
    <w:div w:id="1628777156">
      <w:bodyDiv w:val="1"/>
      <w:marLeft w:val="0"/>
      <w:marRight w:val="0"/>
      <w:marTop w:val="0"/>
      <w:marBottom w:val="0"/>
      <w:divBdr>
        <w:top w:val="none" w:sz="0" w:space="0" w:color="auto"/>
        <w:left w:val="none" w:sz="0" w:space="0" w:color="auto"/>
        <w:bottom w:val="none" w:sz="0" w:space="0" w:color="auto"/>
        <w:right w:val="none" w:sz="0" w:space="0" w:color="auto"/>
      </w:divBdr>
    </w:div>
    <w:div w:id="1643079954">
      <w:bodyDiv w:val="1"/>
      <w:marLeft w:val="0"/>
      <w:marRight w:val="0"/>
      <w:marTop w:val="0"/>
      <w:marBottom w:val="0"/>
      <w:divBdr>
        <w:top w:val="none" w:sz="0" w:space="0" w:color="auto"/>
        <w:left w:val="none" w:sz="0" w:space="0" w:color="auto"/>
        <w:bottom w:val="none" w:sz="0" w:space="0" w:color="auto"/>
        <w:right w:val="none" w:sz="0" w:space="0" w:color="auto"/>
      </w:divBdr>
    </w:div>
    <w:div w:id="1649170485">
      <w:bodyDiv w:val="1"/>
      <w:marLeft w:val="0"/>
      <w:marRight w:val="0"/>
      <w:marTop w:val="0"/>
      <w:marBottom w:val="0"/>
      <w:divBdr>
        <w:top w:val="none" w:sz="0" w:space="0" w:color="auto"/>
        <w:left w:val="none" w:sz="0" w:space="0" w:color="auto"/>
        <w:bottom w:val="none" w:sz="0" w:space="0" w:color="auto"/>
        <w:right w:val="none" w:sz="0" w:space="0" w:color="auto"/>
      </w:divBdr>
    </w:div>
    <w:div w:id="1654872358">
      <w:bodyDiv w:val="1"/>
      <w:marLeft w:val="0"/>
      <w:marRight w:val="0"/>
      <w:marTop w:val="0"/>
      <w:marBottom w:val="0"/>
      <w:divBdr>
        <w:top w:val="none" w:sz="0" w:space="0" w:color="auto"/>
        <w:left w:val="none" w:sz="0" w:space="0" w:color="auto"/>
        <w:bottom w:val="none" w:sz="0" w:space="0" w:color="auto"/>
        <w:right w:val="none" w:sz="0" w:space="0" w:color="auto"/>
      </w:divBdr>
    </w:div>
    <w:div w:id="1667443221">
      <w:bodyDiv w:val="1"/>
      <w:marLeft w:val="0"/>
      <w:marRight w:val="0"/>
      <w:marTop w:val="0"/>
      <w:marBottom w:val="0"/>
      <w:divBdr>
        <w:top w:val="none" w:sz="0" w:space="0" w:color="auto"/>
        <w:left w:val="none" w:sz="0" w:space="0" w:color="auto"/>
        <w:bottom w:val="none" w:sz="0" w:space="0" w:color="auto"/>
        <w:right w:val="none" w:sz="0" w:space="0" w:color="auto"/>
      </w:divBdr>
      <w:divsChild>
        <w:div w:id="1056777087">
          <w:marLeft w:val="547"/>
          <w:marRight w:val="0"/>
          <w:marTop w:val="115"/>
          <w:marBottom w:val="0"/>
          <w:divBdr>
            <w:top w:val="none" w:sz="0" w:space="0" w:color="auto"/>
            <w:left w:val="none" w:sz="0" w:space="0" w:color="auto"/>
            <w:bottom w:val="none" w:sz="0" w:space="0" w:color="auto"/>
            <w:right w:val="none" w:sz="0" w:space="0" w:color="auto"/>
          </w:divBdr>
        </w:div>
      </w:divsChild>
    </w:div>
    <w:div w:id="1682976207">
      <w:bodyDiv w:val="1"/>
      <w:marLeft w:val="0"/>
      <w:marRight w:val="0"/>
      <w:marTop w:val="0"/>
      <w:marBottom w:val="0"/>
      <w:divBdr>
        <w:top w:val="none" w:sz="0" w:space="0" w:color="auto"/>
        <w:left w:val="none" w:sz="0" w:space="0" w:color="auto"/>
        <w:bottom w:val="none" w:sz="0" w:space="0" w:color="auto"/>
        <w:right w:val="none" w:sz="0" w:space="0" w:color="auto"/>
      </w:divBdr>
    </w:div>
    <w:div w:id="1684162101">
      <w:bodyDiv w:val="1"/>
      <w:marLeft w:val="0"/>
      <w:marRight w:val="0"/>
      <w:marTop w:val="0"/>
      <w:marBottom w:val="0"/>
      <w:divBdr>
        <w:top w:val="none" w:sz="0" w:space="0" w:color="auto"/>
        <w:left w:val="none" w:sz="0" w:space="0" w:color="auto"/>
        <w:bottom w:val="none" w:sz="0" w:space="0" w:color="auto"/>
        <w:right w:val="none" w:sz="0" w:space="0" w:color="auto"/>
      </w:divBdr>
    </w:div>
    <w:div w:id="1690178751">
      <w:bodyDiv w:val="1"/>
      <w:marLeft w:val="0"/>
      <w:marRight w:val="0"/>
      <w:marTop w:val="0"/>
      <w:marBottom w:val="0"/>
      <w:divBdr>
        <w:top w:val="none" w:sz="0" w:space="0" w:color="auto"/>
        <w:left w:val="none" w:sz="0" w:space="0" w:color="auto"/>
        <w:bottom w:val="none" w:sz="0" w:space="0" w:color="auto"/>
        <w:right w:val="none" w:sz="0" w:space="0" w:color="auto"/>
      </w:divBdr>
    </w:div>
    <w:div w:id="1713652656">
      <w:bodyDiv w:val="1"/>
      <w:marLeft w:val="0"/>
      <w:marRight w:val="0"/>
      <w:marTop w:val="0"/>
      <w:marBottom w:val="0"/>
      <w:divBdr>
        <w:top w:val="none" w:sz="0" w:space="0" w:color="auto"/>
        <w:left w:val="none" w:sz="0" w:space="0" w:color="auto"/>
        <w:bottom w:val="none" w:sz="0" w:space="0" w:color="auto"/>
        <w:right w:val="none" w:sz="0" w:space="0" w:color="auto"/>
      </w:divBdr>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7511725">
      <w:bodyDiv w:val="1"/>
      <w:marLeft w:val="0"/>
      <w:marRight w:val="0"/>
      <w:marTop w:val="0"/>
      <w:marBottom w:val="0"/>
      <w:divBdr>
        <w:top w:val="none" w:sz="0" w:space="0" w:color="auto"/>
        <w:left w:val="none" w:sz="0" w:space="0" w:color="auto"/>
        <w:bottom w:val="none" w:sz="0" w:space="0" w:color="auto"/>
        <w:right w:val="none" w:sz="0" w:space="0" w:color="auto"/>
      </w:divBdr>
    </w:div>
    <w:div w:id="1737321166">
      <w:bodyDiv w:val="1"/>
      <w:marLeft w:val="0"/>
      <w:marRight w:val="0"/>
      <w:marTop w:val="0"/>
      <w:marBottom w:val="0"/>
      <w:divBdr>
        <w:top w:val="none" w:sz="0" w:space="0" w:color="auto"/>
        <w:left w:val="none" w:sz="0" w:space="0" w:color="auto"/>
        <w:bottom w:val="none" w:sz="0" w:space="0" w:color="auto"/>
        <w:right w:val="none" w:sz="0" w:space="0" w:color="auto"/>
      </w:divBdr>
    </w:div>
    <w:div w:id="1744446731">
      <w:bodyDiv w:val="1"/>
      <w:marLeft w:val="0"/>
      <w:marRight w:val="0"/>
      <w:marTop w:val="0"/>
      <w:marBottom w:val="0"/>
      <w:divBdr>
        <w:top w:val="none" w:sz="0" w:space="0" w:color="auto"/>
        <w:left w:val="none" w:sz="0" w:space="0" w:color="auto"/>
        <w:bottom w:val="none" w:sz="0" w:space="0" w:color="auto"/>
        <w:right w:val="none" w:sz="0" w:space="0" w:color="auto"/>
      </w:divBdr>
    </w:div>
    <w:div w:id="1747995114">
      <w:bodyDiv w:val="1"/>
      <w:marLeft w:val="0"/>
      <w:marRight w:val="0"/>
      <w:marTop w:val="0"/>
      <w:marBottom w:val="0"/>
      <w:divBdr>
        <w:top w:val="none" w:sz="0" w:space="0" w:color="auto"/>
        <w:left w:val="none" w:sz="0" w:space="0" w:color="auto"/>
        <w:bottom w:val="none" w:sz="0" w:space="0" w:color="auto"/>
        <w:right w:val="none" w:sz="0" w:space="0" w:color="auto"/>
      </w:divBdr>
    </w:div>
    <w:div w:id="1750886959">
      <w:bodyDiv w:val="1"/>
      <w:marLeft w:val="0"/>
      <w:marRight w:val="0"/>
      <w:marTop w:val="0"/>
      <w:marBottom w:val="0"/>
      <w:divBdr>
        <w:top w:val="none" w:sz="0" w:space="0" w:color="auto"/>
        <w:left w:val="none" w:sz="0" w:space="0" w:color="auto"/>
        <w:bottom w:val="none" w:sz="0" w:space="0" w:color="auto"/>
        <w:right w:val="none" w:sz="0" w:space="0" w:color="auto"/>
      </w:divBdr>
    </w:div>
    <w:div w:id="1763985893">
      <w:bodyDiv w:val="1"/>
      <w:marLeft w:val="0"/>
      <w:marRight w:val="0"/>
      <w:marTop w:val="0"/>
      <w:marBottom w:val="0"/>
      <w:divBdr>
        <w:top w:val="none" w:sz="0" w:space="0" w:color="auto"/>
        <w:left w:val="none" w:sz="0" w:space="0" w:color="auto"/>
        <w:bottom w:val="none" w:sz="0" w:space="0" w:color="auto"/>
        <w:right w:val="none" w:sz="0" w:space="0" w:color="auto"/>
      </w:divBdr>
    </w:div>
    <w:div w:id="1766421716">
      <w:bodyDiv w:val="1"/>
      <w:marLeft w:val="0"/>
      <w:marRight w:val="0"/>
      <w:marTop w:val="0"/>
      <w:marBottom w:val="0"/>
      <w:divBdr>
        <w:top w:val="none" w:sz="0" w:space="0" w:color="auto"/>
        <w:left w:val="none" w:sz="0" w:space="0" w:color="auto"/>
        <w:bottom w:val="none" w:sz="0" w:space="0" w:color="auto"/>
        <w:right w:val="none" w:sz="0" w:space="0" w:color="auto"/>
      </w:divBdr>
    </w:div>
    <w:div w:id="1776709527">
      <w:bodyDiv w:val="1"/>
      <w:marLeft w:val="0"/>
      <w:marRight w:val="0"/>
      <w:marTop w:val="0"/>
      <w:marBottom w:val="0"/>
      <w:divBdr>
        <w:top w:val="none" w:sz="0" w:space="0" w:color="auto"/>
        <w:left w:val="none" w:sz="0" w:space="0" w:color="auto"/>
        <w:bottom w:val="none" w:sz="0" w:space="0" w:color="auto"/>
        <w:right w:val="none" w:sz="0" w:space="0" w:color="auto"/>
      </w:divBdr>
    </w:div>
    <w:div w:id="1778140766">
      <w:bodyDiv w:val="1"/>
      <w:marLeft w:val="0"/>
      <w:marRight w:val="0"/>
      <w:marTop w:val="0"/>
      <w:marBottom w:val="0"/>
      <w:divBdr>
        <w:top w:val="none" w:sz="0" w:space="0" w:color="auto"/>
        <w:left w:val="none" w:sz="0" w:space="0" w:color="auto"/>
        <w:bottom w:val="none" w:sz="0" w:space="0" w:color="auto"/>
        <w:right w:val="none" w:sz="0" w:space="0" w:color="auto"/>
      </w:divBdr>
    </w:div>
    <w:div w:id="1818187891">
      <w:bodyDiv w:val="1"/>
      <w:marLeft w:val="0"/>
      <w:marRight w:val="0"/>
      <w:marTop w:val="0"/>
      <w:marBottom w:val="0"/>
      <w:divBdr>
        <w:top w:val="none" w:sz="0" w:space="0" w:color="auto"/>
        <w:left w:val="none" w:sz="0" w:space="0" w:color="auto"/>
        <w:bottom w:val="none" w:sz="0" w:space="0" w:color="auto"/>
        <w:right w:val="none" w:sz="0" w:space="0" w:color="auto"/>
      </w:divBdr>
    </w:div>
    <w:div w:id="1822579575">
      <w:bodyDiv w:val="1"/>
      <w:marLeft w:val="0"/>
      <w:marRight w:val="0"/>
      <w:marTop w:val="0"/>
      <w:marBottom w:val="0"/>
      <w:divBdr>
        <w:top w:val="none" w:sz="0" w:space="0" w:color="auto"/>
        <w:left w:val="none" w:sz="0" w:space="0" w:color="auto"/>
        <w:bottom w:val="none" w:sz="0" w:space="0" w:color="auto"/>
        <w:right w:val="none" w:sz="0" w:space="0" w:color="auto"/>
      </w:divBdr>
    </w:div>
    <w:div w:id="1828394236">
      <w:bodyDiv w:val="1"/>
      <w:marLeft w:val="0"/>
      <w:marRight w:val="0"/>
      <w:marTop w:val="0"/>
      <w:marBottom w:val="0"/>
      <w:divBdr>
        <w:top w:val="none" w:sz="0" w:space="0" w:color="auto"/>
        <w:left w:val="none" w:sz="0" w:space="0" w:color="auto"/>
        <w:bottom w:val="none" w:sz="0" w:space="0" w:color="auto"/>
        <w:right w:val="none" w:sz="0" w:space="0" w:color="auto"/>
      </w:divBdr>
    </w:div>
    <w:div w:id="1834249931">
      <w:bodyDiv w:val="1"/>
      <w:marLeft w:val="0"/>
      <w:marRight w:val="0"/>
      <w:marTop w:val="0"/>
      <w:marBottom w:val="0"/>
      <w:divBdr>
        <w:top w:val="none" w:sz="0" w:space="0" w:color="auto"/>
        <w:left w:val="none" w:sz="0" w:space="0" w:color="auto"/>
        <w:bottom w:val="none" w:sz="0" w:space="0" w:color="auto"/>
        <w:right w:val="none" w:sz="0" w:space="0" w:color="auto"/>
      </w:divBdr>
    </w:div>
    <w:div w:id="1836260440">
      <w:bodyDiv w:val="1"/>
      <w:marLeft w:val="0"/>
      <w:marRight w:val="0"/>
      <w:marTop w:val="0"/>
      <w:marBottom w:val="0"/>
      <w:divBdr>
        <w:top w:val="none" w:sz="0" w:space="0" w:color="auto"/>
        <w:left w:val="none" w:sz="0" w:space="0" w:color="auto"/>
        <w:bottom w:val="none" w:sz="0" w:space="0" w:color="auto"/>
        <w:right w:val="none" w:sz="0" w:space="0" w:color="auto"/>
      </w:divBdr>
    </w:div>
    <w:div w:id="1876964671">
      <w:bodyDiv w:val="1"/>
      <w:marLeft w:val="0"/>
      <w:marRight w:val="0"/>
      <w:marTop w:val="0"/>
      <w:marBottom w:val="0"/>
      <w:divBdr>
        <w:top w:val="none" w:sz="0" w:space="0" w:color="auto"/>
        <w:left w:val="none" w:sz="0" w:space="0" w:color="auto"/>
        <w:bottom w:val="none" w:sz="0" w:space="0" w:color="auto"/>
        <w:right w:val="none" w:sz="0" w:space="0" w:color="auto"/>
      </w:divBdr>
    </w:div>
    <w:div w:id="1890994903">
      <w:bodyDiv w:val="1"/>
      <w:marLeft w:val="0"/>
      <w:marRight w:val="0"/>
      <w:marTop w:val="0"/>
      <w:marBottom w:val="0"/>
      <w:divBdr>
        <w:top w:val="none" w:sz="0" w:space="0" w:color="auto"/>
        <w:left w:val="none" w:sz="0" w:space="0" w:color="auto"/>
        <w:bottom w:val="none" w:sz="0" w:space="0" w:color="auto"/>
        <w:right w:val="none" w:sz="0" w:space="0" w:color="auto"/>
      </w:divBdr>
    </w:div>
    <w:div w:id="1894003220">
      <w:bodyDiv w:val="1"/>
      <w:marLeft w:val="0"/>
      <w:marRight w:val="0"/>
      <w:marTop w:val="0"/>
      <w:marBottom w:val="0"/>
      <w:divBdr>
        <w:top w:val="none" w:sz="0" w:space="0" w:color="auto"/>
        <w:left w:val="none" w:sz="0" w:space="0" w:color="auto"/>
        <w:bottom w:val="none" w:sz="0" w:space="0" w:color="auto"/>
        <w:right w:val="none" w:sz="0" w:space="0" w:color="auto"/>
      </w:divBdr>
    </w:div>
    <w:div w:id="1909488151">
      <w:bodyDiv w:val="1"/>
      <w:marLeft w:val="0"/>
      <w:marRight w:val="0"/>
      <w:marTop w:val="0"/>
      <w:marBottom w:val="0"/>
      <w:divBdr>
        <w:top w:val="none" w:sz="0" w:space="0" w:color="auto"/>
        <w:left w:val="none" w:sz="0" w:space="0" w:color="auto"/>
        <w:bottom w:val="none" w:sz="0" w:space="0" w:color="auto"/>
        <w:right w:val="none" w:sz="0" w:space="0" w:color="auto"/>
      </w:divBdr>
    </w:div>
    <w:div w:id="1910072430">
      <w:bodyDiv w:val="1"/>
      <w:marLeft w:val="0"/>
      <w:marRight w:val="0"/>
      <w:marTop w:val="0"/>
      <w:marBottom w:val="0"/>
      <w:divBdr>
        <w:top w:val="none" w:sz="0" w:space="0" w:color="auto"/>
        <w:left w:val="none" w:sz="0" w:space="0" w:color="auto"/>
        <w:bottom w:val="none" w:sz="0" w:space="0" w:color="auto"/>
        <w:right w:val="none" w:sz="0" w:space="0" w:color="auto"/>
      </w:divBdr>
    </w:div>
    <w:div w:id="1953439449">
      <w:bodyDiv w:val="1"/>
      <w:marLeft w:val="0"/>
      <w:marRight w:val="0"/>
      <w:marTop w:val="0"/>
      <w:marBottom w:val="0"/>
      <w:divBdr>
        <w:top w:val="none" w:sz="0" w:space="0" w:color="auto"/>
        <w:left w:val="none" w:sz="0" w:space="0" w:color="auto"/>
        <w:bottom w:val="none" w:sz="0" w:space="0" w:color="auto"/>
        <w:right w:val="none" w:sz="0" w:space="0" w:color="auto"/>
      </w:divBdr>
    </w:div>
    <w:div w:id="1972637307">
      <w:bodyDiv w:val="1"/>
      <w:marLeft w:val="0"/>
      <w:marRight w:val="0"/>
      <w:marTop w:val="0"/>
      <w:marBottom w:val="0"/>
      <w:divBdr>
        <w:top w:val="none" w:sz="0" w:space="0" w:color="auto"/>
        <w:left w:val="none" w:sz="0" w:space="0" w:color="auto"/>
        <w:bottom w:val="none" w:sz="0" w:space="0" w:color="auto"/>
        <w:right w:val="none" w:sz="0" w:space="0" w:color="auto"/>
      </w:divBdr>
      <w:divsChild>
        <w:div w:id="772213690">
          <w:marLeft w:val="432"/>
          <w:marRight w:val="0"/>
          <w:marTop w:val="96"/>
          <w:marBottom w:val="0"/>
          <w:divBdr>
            <w:top w:val="none" w:sz="0" w:space="0" w:color="auto"/>
            <w:left w:val="none" w:sz="0" w:space="0" w:color="auto"/>
            <w:bottom w:val="none" w:sz="0" w:space="0" w:color="auto"/>
            <w:right w:val="none" w:sz="0" w:space="0" w:color="auto"/>
          </w:divBdr>
        </w:div>
      </w:divsChild>
    </w:div>
    <w:div w:id="1991908222">
      <w:bodyDiv w:val="1"/>
      <w:marLeft w:val="0"/>
      <w:marRight w:val="0"/>
      <w:marTop w:val="0"/>
      <w:marBottom w:val="0"/>
      <w:divBdr>
        <w:top w:val="none" w:sz="0" w:space="0" w:color="auto"/>
        <w:left w:val="none" w:sz="0" w:space="0" w:color="auto"/>
        <w:bottom w:val="none" w:sz="0" w:space="0" w:color="auto"/>
        <w:right w:val="none" w:sz="0" w:space="0" w:color="auto"/>
      </w:divBdr>
      <w:divsChild>
        <w:div w:id="1826816503">
          <w:marLeft w:val="547"/>
          <w:marRight w:val="0"/>
          <w:marTop w:val="115"/>
          <w:marBottom w:val="0"/>
          <w:divBdr>
            <w:top w:val="none" w:sz="0" w:space="0" w:color="auto"/>
            <w:left w:val="none" w:sz="0" w:space="0" w:color="auto"/>
            <w:bottom w:val="none" w:sz="0" w:space="0" w:color="auto"/>
            <w:right w:val="none" w:sz="0" w:space="0" w:color="auto"/>
          </w:divBdr>
        </w:div>
      </w:divsChild>
    </w:div>
    <w:div w:id="2033532417">
      <w:bodyDiv w:val="1"/>
      <w:marLeft w:val="0"/>
      <w:marRight w:val="0"/>
      <w:marTop w:val="0"/>
      <w:marBottom w:val="0"/>
      <w:divBdr>
        <w:top w:val="none" w:sz="0" w:space="0" w:color="auto"/>
        <w:left w:val="none" w:sz="0" w:space="0" w:color="auto"/>
        <w:bottom w:val="none" w:sz="0" w:space="0" w:color="auto"/>
        <w:right w:val="none" w:sz="0" w:space="0" w:color="auto"/>
      </w:divBdr>
      <w:divsChild>
        <w:div w:id="779573305">
          <w:marLeft w:val="432"/>
          <w:marRight w:val="0"/>
          <w:marTop w:val="125"/>
          <w:marBottom w:val="0"/>
          <w:divBdr>
            <w:top w:val="none" w:sz="0" w:space="0" w:color="auto"/>
            <w:left w:val="none" w:sz="0" w:space="0" w:color="auto"/>
            <w:bottom w:val="none" w:sz="0" w:space="0" w:color="auto"/>
            <w:right w:val="none" w:sz="0" w:space="0" w:color="auto"/>
          </w:divBdr>
        </w:div>
        <w:div w:id="1094326147">
          <w:marLeft w:val="432"/>
          <w:marRight w:val="0"/>
          <w:marTop w:val="125"/>
          <w:marBottom w:val="0"/>
          <w:divBdr>
            <w:top w:val="none" w:sz="0" w:space="0" w:color="auto"/>
            <w:left w:val="none" w:sz="0" w:space="0" w:color="auto"/>
            <w:bottom w:val="none" w:sz="0" w:space="0" w:color="auto"/>
            <w:right w:val="none" w:sz="0" w:space="0" w:color="auto"/>
          </w:divBdr>
        </w:div>
        <w:div w:id="1560820396">
          <w:marLeft w:val="432"/>
          <w:marRight w:val="0"/>
          <w:marTop w:val="125"/>
          <w:marBottom w:val="0"/>
          <w:divBdr>
            <w:top w:val="none" w:sz="0" w:space="0" w:color="auto"/>
            <w:left w:val="none" w:sz="0" w:space="0" w:color="auto"/>
            <w:bottom w:val="none" w:sz="0" w:space="0" w:color="auto"/>
            <w:right w:val="none" w:sz="0" w:space="0" w:color="auto"/>
          </w:divBdr>
        </w:div>
      </w:divsChild>
    </w:div>
    <w:div w:id="2037271960">
      <w:bodyDiv w:val="1"/>
      <w:marLeft w:val="0"/>
      <w:marRight w:val="0"/>
      <w:marTop w:val="0"/>
      <w:marBottom w:val="0"/>
      <w:divBdr>
        <w:top w:val="none" w:sz="0" w:space="0" w:color="auto"/>
        <w:left w:val="none" w:sz="0" w:space="0" w:color="auto"/>
        <w:bottom w:val="none" w:sz="0" w:space="0" w:color="auto"/>
        <w:right w:val="none" w:sz="0" w:space="0" w:color="auto"/>
      </w:divBdr>
    </w:div>
    <w:div w:id="2045597530">
      <w:bodyDiv w:val="1"/>
      <w:marLeft w:val="0"/>
      <w:marRight w:val="0"/>
      <w:marTop w:val="0"/>
      <w:marBottom w:val="0"/>
      <w:divBdr>
        <w:top w:val="none" w:sz="0" w:space="0" w:color="auto"/>
        <w:left w:val="none" w:sz="0" w:space="0" w:color="auto"/>
        <w:bottom w:val="none" w:sz="0" w:space="0" w:color="auto"/>
        <w:right w:val="none" w:sz="0" w:space="0" w:color="auto"/>
      </w:divBdr>
      <w:divsChild>
        <w:div w:id="1019965798">
          <w:marLeft w:val="432"/>
          <w:marRight w:val="0"/>
          <w:marTop w:val="115"/>
          <w:marBottom w:val="0"/>
          <w:divBdr>
            <w:top w:val="none" w:sz="0" w:space="0" w:color="auto"/>
            <w:left w:val="none" w:sz="0" w:space="0" w:color="auto"/>
            <w:bottom w:val="none" w:sz="0" w:space="0" w:color="auto"/>
            <w:right w:val="none" w:sz="0" w:space="0" w:color="auto"/>
          </w:divBdr>
        </w:div>
        <w:div w:id="550576904">
          <w:marLeft w:val="1080"/>
          <w:marRight w:val="0"/>
          <w:marTop w:val="86"/>
          <w:marBottom w:val="0"/>
          <w:divBdr>
            <w:top w:val="none" w:sz="0" w:space="0" w:color="auto"/>
            <w:left w:val="none" w:sz="0" w:space="0" w:color="auto"/>
            <w:bottom w:val="none" w:sz="0" w:space="0" w:color="auto"/>
            <w:right w:val="none" w:sz="0" w:space="0" w:color="auto"/>
          </w:divBdr>
        </w:div>
        <w:div w:id="721828117">
          <w:marLeft w:val="1080"/>
          <w:marRight w:val="0"/>
          <w:marTop w:val="86"/>
          <w:marBottom w:val="0"/>
          <w:divBdr>
            <w:top w:val="none" w:sz="0" w:space="0" w:color="auto"/>
            <w:left w:val="none" w:sz="0" w:space="0" w:color="auto"/>
            <w:bottom w:val="none" w:sz="0" w:space="0" w:color="auto"/>
            <w:right w:val="none" w:sz="0" w:space="0" w:color="auto"/>
          </w:divBdr>
        </w:div>
        <w:div w:id="1193686541">
          <w:marLeft w:val="1080"/>
          <w:marRight w:val="0"/>
          <w:marTop w:val="86"/>
          <w:marBottom w:val="0"/>
          <w:divBdr>
            <w:top w:val="none" w:sz="0" w:space="0" w:color="auto"/>
            <w:left w:val="none" w:sz="0" w:space="0" w:color="auto"/>
            <w:bottom w:val="none" w:sz="0" w:space="0" w:color="auto"/>
            <w:right w:val="none" w:sz="0" w:space="0" w:color="auto"/>
          </w:divBdr>
        </w:div>
        <w:div w:id="536968679">
          <w:marLeft w:val="1080"/>
          <w:marRight w:val="0"/>
          <w:marTop w:val="86"/>
          <w:marBottom w:val="0"/>
          <w:divBdr>
            <w:top w:val="none" w:sz="0" w:space="0" w:color="auto"/>
            <w:left w:val="none" w:sz="0" w:space="0" w:color="auto"/>
            <w:bottom w:val="none" w:sz="0" w:space="0" w:color="auto"/>
            <w:right w:val="none" w:sz="0" w:space="0" w:color="auto"/>
          </w:divBdr>
        </w:div>
        <w:div w:id="1849785098">
          <w:marLeft w:val="1080"/>
          <w:marRight w:val="0"/>
          <w:marTop w:val="86"/>
          <w:marBottom w:val="0"/>
          <w:divBdr>
            <w:top w:val="none" w:sz="0" w:space="0" w:color="auto"/>
            <w:left w:val="none" w:sz="0" w:space="0" w:color="auto"/>
            <w:bottom w:val="none" w:sz="0" w:space="0" w:color="auto"/>
            <w:right w:val="none" w:sz="0" w:space="0" w:color="auto"/>
          </w:divBdr>
        </w:div>
        <w:div w:id="1928342740">
          <w:marLeft w:val="1080"/>
          <w:marRight w:val="0"/>
          <w:marTop w:val="86"/>
          <w:marBottom w:val="0"/>
          <w:divBdr>
            <w:top w:val="none" w:sz="0" w:space="0" w:color="auto"/>
            <w:left w:val="none" w:sz="0" w:space="0" w:color="auto"/>
            <w:bottom w:val="none" w:sz="0" w:space="0" w:color="auto"/>
            <w:right w:val="none" w:sz="0" w:space="0" w:color="auto"/>
          </w:divBdr>
        </w:div>
        <w:div w:id="1647272183">
          <w:marLeft w:val="1080"/>
          <w:marRight w:val="0"/>
          <w:marTop w:val="86"/>
          <w:marBottom w:val="0"/>
          <w:divBdr>
            <w:top w:val="none" w:sz="0" w:space="0" w:color="auto"/>
            <w:left w:val="none" w:sz="0" w:space="0" w:color="auto"/>
            <w:bottom w:val="none" w:sz="0" w:space="0" w:color="auto"/>
            <w:right w:val="none" w:sz="0" w:space="0" w:color="auto"/>
          </w:divBdr>
        </w:div>
        <w:div w:id="1073970725">
          <w:marLeft w:val="1080"/>
          <w:marRight w:val="0"/>
          <w:marTop w:val="86"/>
          <w:marBottom w:val="0"/>
          <w:divBdr>
            <w:top w:val="none" w:sz="0" w:space="0" w:color="auto"/>
            <w:left w:val="none" w:sz="0" w:space="0" w:color="auto"/>
            <w:bottom w:val="none" w:sz="0" w:space="0" w:color="auto"/>
            <w:right w:val="none" w:sz="0" w:space="0" w:color="auto"/>
          </w:divBdr>
        </w:div>
      </w:divsChild>
    </w:div>
    <w:div w:id="2057074162">
      <w:bodyDiv w:val="1"/>
      <w:marLeft w:val="0"/>
      <w:marRight w:val="0"/>
      <w:marTop w:val="0"/>
      <w:marBottom w:val="0"/>
      <w:divBdr>
        <w:top w:val="none" w:sz="0" w:space="0" w:color="auto"/>
        <w:left w:val="none" w:sz="0" w:space="0" w:color="auto"/>
        <w:bottom w:val="none" w:sz="0" w:space="0" w:color="auto"/>
        <w:right w:val="none" w:sz="0" w:space="0" w:color="auto"/>
      </w:divBdr>
    </w:div>
    <w:div w:id="2095665003">
      <w:bodyDiv w:val="1"/>
      <w:marLeft w:val="0"/>
      <w:marRight w:val="0"/>
      <w:marTop w:val="0"/>
      <w:marBottom w:val="0"/>
      <w:divBdr>
        <w:top w:val="none" w:sz="0" w:space="0" w:color="auto"/>
        <w:left w:val="none" w:sz="0" w:space="0" w:color="auto"/>
        <w:bottom w:val="none" w:sz="0" w:space="0" w:color="auto"/>
        <w:right w:val="none" w:sz="0" w:space="0" w:color="auto"/>
      </w:divBdr>
    </w:div>
    <w:div w:id="2115979298">
      <w:bodyDiv w:val="1"/>
      <w:marLeft w:val="0"/>
      <w:marRight w:val="0"/>
      <w:marTop w:val="0"/>
      <w:marBottom w:val="0"/>
      <w:divBdr>
        <w:top w:val="none" w:sz="0" w:space="0" w:color="auto"/>
        <w:left w:val="none" w:sz="0" w:space="0" w:color="auto"/>
        <w:bottom w:val="none" w:sz="0" w:space="0" w:color="auto"/>
        <w:right w:val="none" w:sz="0" w:space="0" w:color="auto"/>
      </w:divBdr>
    </w:div>
    <w:div w:id="2127384520">
      <w:bodyDiv w:val="1"/>
      <w:marLeft w:val="0"/>
      <w:marRight w:val="0"/>
      <w:marTop w:val="0"/>
      <w:marBottom w:val="0"/>
      <w:divBdr>
        <w:top w:val="none" w:sz="0" w:space="0" w:color="auto"/>
        <w:left w:val="none" w:sz="0" w:space="0" w:color="auto"/>
        <w:bottom w:val="none" w:sz="0" w:space="0" w:color="auto"/>
        <w:right w:val="none" w:sz="0" w:space="0" w:color="auto"/>
      </w:divBdr>
    </w:div>
    <w:div w:id="2129465689">
      <w:bodyDiv w:val="1"/>
      <w:marLeft w:val="0"/>
      <w:marRight w:val="0"/>
      <w:marTop w:val="0"/>
      <w:marBottom w:val="0"/>
      <w:divBdr>
        <w:top w:val="none" w:sz="0" w:space="0" w:color="auto"/>
        <w:left w:val="none" w:sz="0" w:space="0" w:color="auto"/>
        <w:bottom w:val="none" w:sz="0" w:space="0" w:color="auto"/>
        <w:right w:val="none" w:sz="0" w:space="0" w:color="auto"/>
      </w:divBdr>
    </w:div>
    <w:div w:id="2132355470">
      <w:bodyDiv w:val="1"/>
      <w:marLeft w:val="0"/>
      <w:marRight w:val="0"/>
      <w:marTop w:val="0"/>
      <w:marBottom w:val="0"/>
      <w:divBdr>
        <w:top w:val="none" w:sz="0" w:space="0" w:color="auto"/>
        <w:left w:val="none" w:sz="0" w:space="0" w:color="auto"/>
        <w:bottom w:val="none" w:sz="0" w:space="0" w:color="auto"/>
        <w:right w:val="none" w:sz="0" w:space="0" w:color="auto"/>
      </w:divBdr>
    </w:div>
    <w:div w:id="2132432209">
      <w:bodyDiv w:val="1"/>
      <w:marLeft w:val="0"/>
      <w:marRight w:val="0"/>
      <w:marTop w:val="0"/>
      <w:marBottom w:val="0"/>
      <w:divBdr>
        <w:top w:val="none" w:sz="0" w:space="0" w:color="auto"/>
        <w:left w:val="none" w:sz="0" w:space="0" w:color="auto"/>
        <w:bottom w:val="none" w:sz="0" w:space="0" w:color="auto"/>
        <w:right w:val="none" w:sz="0" w:space="0" w:color="auto"/>
      </w:divBdr>
      <w:divsChild>
        <w:div w:id="1785688455">
          <w:marLeft w:val="0"/>
          <w:marRight w:val="0"/>
          <w:marTop w:val="0"/>
          <w:marBottom w:val="0"/>
          <w:divBdr>
            <w:top w:val="none" w:sz="0" w:space="0" w:color="auto"/>
            <w:left w:val="none" w:sz="0" w:space="0" w:color="auto"/>
            <w:bottom w:val="none" w:sz="0" w:space="0" w:color="auto"/>
            <w:right w:val="none" w:sz="0" w:space="0" w:color="auto"/>
          </w:divBdr>
          <w:divsChild>
            <w:div w:id="1471052544">
              <w:marLeft w:val="0"/>
              <w:marRight w:val="0"/>
              <w:marTop w:val="0"/>
              <w:marBottom w:val="0"/>
              <w:divBdr>
                <w:top w:val="none" w:sz="0" w:space="0" w:color="auto"/>
                <w:left w:val="none" w:sz="0" w:space="0" w:color="auto"/>
                <w:bottom w:val="none" w:sz="0" w:space="0" w:color="auto"/>
                <w:right w:val="none" w:sz="0" w:space="0" w:color="auto"/>
              </w:divBdr>
              <w:divsChild>
                <w:div w:id="13697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5905">
      <w:bodyDiv w:val="1"/>
      <w:marLeft w:val="0"/>
      <w:marRight w:val="0"/>
      <w:marTop w:val="0"/>
      <w:marBottom w:val="0"/>
      <w:divBdr>
        <w:top w:val="none" w:sz="0" w:space="0" w:color="auto"/>
        <w:left w:val="none" w:sz="0" w:space="0" w:color="auto"/>
        <w:bottom w:val="none" w:sz="0" w:space="0" w:color="auto"/>
        <w:right w:val="none" w:sz="0" w:space="0" w:color="auto"/>
      </w:divBdr>
    </w:div>
    <w:div w:id="21373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footer" Target="footer3.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header" Target="header3.xml"/><Relationship Id="rId34" Type="http://schemas.openxmlformats.org/officeDocument/2006/relationships/chart" Target="charts/chart17.xml"/><Relationship Id="rId42" Type="http://schemas.openxmlformats.org/officeDocument/2006/relationships/chart" Target="charts/chart24.xml"/><Relationship Id="rId47" Type="http://schemas.openxmlformats.org/officeDocument/2006/relationships/customXml" Target="../customXml/item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5.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eader" Target="header4.xml"/><Relationship Id="rId28" Type="http://schemas.openxmlformats.org/officeDocument/2006/relationships/chart" Target="charts/chart11.xml"/><Relationship Id="rId36" Type="http://schemas.openxmlformats.org/officeDocument/2006/relationships/chart" Target="charts/chart19.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chart" Target="charts/chart14.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footer" Target="footer4.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5.xml"/><Relationship Id="rId48" Type="http://schemas.openxmlformats.org/officeDocument/2006/relationships/customXml" Target="../customXml/item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ustomXml" Target="../customXml/item3.xml"/><Relationship Id="rId20" Type="http://schemas.openxmlformats.org/officeDocument/2006/relationships/header" Target="header2.xml"/><Relationship Id="rId4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C:\Users\huseyinorhan\Desktop\rapor\Hububat_birle&#351;ik.xls" TargetMode="External"/><Relationship Id="rId1" Type="http://schemas.openxmlformats.org/officeDocument/2006/relationships/themeOverride" Target="../theme/themeOverride4.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huseyinorhan\Desktop\rapor\ay&#231;i&#231;ek2013%20birle&#351;ik.xls" TargetMode="External"/><Relationship Id="rId1" Type="http://schemas.openxmlformats.org/officeDocument/2006/relationships/themeOverride" Target="../theme/themeOverride5.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huseyinorhan\Desktop\rapor\danem&#305;s&#305;r2013.xls" TargetMode="External"/><Relationship Id="rId1" Type="http://schemas.openxmlformats.org/officeDocument/2006/relationships/themeOverride" Target="../theme/themeOverride6.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_al__ma_Sayfas_4.xlsx"/><Relationship Id="rId1" Type="http://schemas.openxmlformats.org/officeDocument/2006/relationships/themeOverride" Target="../theme/themeOverride7.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huseyinorhan\Desktop\rapor\Hububat_birle&#351;ik.xls" TargetMode="External"/><Relationship Id="rId1" Type="http://schemas.openxmlformats.org/officeDocument/2006/relationships/themeOverride" Target="../theme/themeOverride8.xml"/></Relationships>
</file>

<file path=word/charts/_rels/chart15.xml.rels><?xml version="1.0" encoding="UTF-8" standalone="yes"?>
<Relationships xmlns="http://schemas.openxmlformats.org/package/2006/relationships"><Relationship Id="rId2" Type="http://schemas.openxmlformats.org/officeDocument/2006/relationships/oleObject" Target="Kitap4" TargetMode="External"/><Relationship Id="rId1" Type="http://schemas.openxmlformats.org/officeDocument/2006/relationships/themeOverride" Target="../theme/themeOverride9.xml"/></Relationships>
</file>

<file path=word/charts/_rels/chart16.xml.rels><?xml version="1.0" encoding="UTF-8" standalone="yes"?>
<Relationships xmlns="http://schemas.openxmlformats.org/package/2006/relationships"><Relationship Id="rId2" Type="http://schemas.openxmlformats.org/officeDocument/2006/relationships/oleObject" Target="Kitap5" TargetMode="External"/><Relationship Id="rId1" Type="http://schemas.openxmlformats.org/officeDocument/2006/relationships/themeOverride" Target="../theme/themeOverride10.xml"/></Relationships>
</file>

<file path=word/charts/_rels/chart17.xml.rels><?xml version="1.0" encoding="UTF-8" standalone="yes"?>
<Relationships xmlns="http://schemas.openxmlformats.org/package/2006/relationships"><Relationship Id="rId2" Type="http://schemas.openxmlformats.org/officeDocument/2006/relationships/oleObject" Target="Kitap2" TargetMode="External"/><Relationship Id="rId1" Type="http://schemas.openxmlformats.org/officeDocument/2006/relationships/themeOverride" Target="../theme/themeOverride11.xml"/></Relationships>
</file>

<file path=word/charts/_rels/chart18.xml.rels><?xml version="1.0" encoding="UTF-8" standalone="yes"?>
<Relationships xmlns="http://schemas.openxmlformats.org/package/2006/relationships"><Relationship Id="rId2" Type="http://schemas.openxmlformats.org/officeDocument/2006/relationships/oleObject" Target="Kitap3" TargetMode="External"/><Relationship Id="rId1" Type="http://schemas.openxmlformats.org/officeDocument/2006/relationships/themeOverride" Target="../theme/themeOverride12.xml"/></Relationships>
</file>

<file path=word/charts/_rels/chart19.xml.rels><?xml version="1.0" encoding="UTF-8" standalone="yes"?>
<Relationships xmlns="http://schemas.openxmlformats.org/package/2006/relationships"><Relationship Id="rId2" Type="http://schemas.openxmlformats.org/officeDocument/2006/relationships/oleObject" Target="file:///C:\Users\huseyinorhan\Desktop\rapor\sertifikal&#305;tohum2014(g&#252;zl&#252;k)%20birle&#351;ik.xlsx" TargetMode="External"/><Relationship Id="rId1" Type="http://schemas.openxmlformats.org/officeDocument/2006/relationships/themeOverride" Target="../theme/themeOverride13.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al__ma_Sayfas_.xlsx"/></Relationships>
</file>

<file path=word/charts/_rels/chart20.xml.rels><?xml version="1.0" encoding="UTF-8" standalone="yes"?>
<Relationships xmlns="http://schemas.openxmlformats.org/package/2006/relationships"><Relationship Id="rId2" Type="http://schemas.openxmlformats.org/officeDocument/2006/relationships/oleObject" Target="file:///C:\Users\huseyinorhan\Desktop\rapor\sertifikal&#305;tohum2014(yazl&#305;k)2.xls" TargetMode="External"/><Relationship Id="rId1" Type="http://schemas.openxmlformats.org/officeDocument/2006/relationships/themeOverride" Target="../theme/themeOverride14.xml"/></Relationships>
</file>

<file path=word/charts/_rels/chart21.xml.rels><?xml version="1.0" encoding="UTF-8" standalone="yes"?>
<Relationships xmlns="http://schemas.openxmlformats.org/package/2006/relationships"><Relationship Id="rId2" Type="http://schemas.openxmlformats.org/officeDocument/2006/relationships/oleObject" Target="file:///C:\Users\huseyinorhan\Desktop\rapor\iyi%20tar&#305;m%202013.xls" TargetMode="External"/><Relationship Id="rId1" Type="http://schemas.openxmlformats.org/officeDocument/2006/relationships/themeOverride" Target="../theme/themeOverride15.xml"/></Relationships>
</file>

<file path=word/charts/_rels/chart22.xml.rels><?xml version="1.0" encoding="UTF-8" standalone="yes"?>
<Relationships xmlns="http://schemas.openxmlformats.org/package/2006/relationships"><Relationship Id="rId2" Type="http://schemas.openxmlformats.org/officeDocument/2006/relationships/oleObject" Target="file:///C:\Users\huseyinorhan\Desktop\rapor\organik%20tar&#305;m%202013%20birle&#351;ik.xls" TargetMode="External"/><Relationship Id="rId1" Type="http://schemas.openxmlformats.org/officeDocument/2006/relationships/themeOverride" Target="../theme/themeOverride16.xml"/></Relationships>
</file>

<file path=word/charts/_rels/chart23.xml.rels><?xml version="1.0" encoding="UTF-8" standalone="yes"?>
<Relationships xmlns="http://schemas.openxmlformats.org/package/2006/relationships"><Relationship Id="rId2" Type="http://schemas.openxmlformats.org/officeDocument/2006/relationships/oleObject" Target="file:///C:\Users\huseyinorhan\Desktop\rapor\BiyolojikMucadele_Icmal3elme%20ba&#287;%20kay&#305;s&#305;%20birle&#351;ik.xlsx" TargetMode="External"/><Relationship Id="rId1" Type="http://schemas.openxmlformats.org/officeDocument/2006/relationships/themeOverride" Target="../theme/themeOverride17.xml"/></Relationships>
</file>

<file path=word/charts/_rels/chart24.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_al__ma_Sayfas_5.xlsx"/><Relationship Id="rId1" Type="http://schemas.openxmlformats.org/officeDocument/2006/relationships/themeOverride" Target="../theme/themeOverride18.xml"/></Relationships>
</file>

<file path=word/charts/_rels/chart25.xml.rels><?xml version="1.0" encoding="UTF-8" standalone="yes"?>
<Relationships xmlns="http://schemas.openxmlformats.org/package/2006/relationships"><Relationship Id="rId2" Type="http://schemas.openxmlformats.org/officeDocument/2006/relationships/package" Target="../embeddings/Microsoft_Excel__al__ma_Sayfas_6.xlsx"/><Relationship Id="rId1" Type="http://schemas.openxmlformats.org/officeDocument/2006/relationships/themeOverride" Target="../theme/themeOverride19.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al__ma_Sayfas_1.xlsx"/></Relationships>
</file>

<file path=word/charts/_rels/chart4.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_al__ma_Sayfas_2.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_al__ma_Sayfas_3.xlsx"/><Relationship Id="rId1" Type="http://schemas.openxmlformats.org/officeDocument/2006/relationships/themeOverride" Target="../theme/themeOverride2.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huseyinorhan\Desktop\rapor\MazotGubreToprak_%20B&#304;RLE&#350;&#304;K.xls"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Sayfa1!$B$7:$B$18</c:f>
              <c:strCache>
                <c:ptCount val="12"/>
                <c:pt idx="0">
                  <c:v>Ayvacık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Sayfa1!$D$7:$D$18</c:f>
              <c:numCache>
                <c:formatCode>0</c:formatCode>
                <c:ptCount val="12"/>
                <c:pt idx="0">
                  <c:v>8.9902345716299212</c:v>
                </c:pt>
                <c:pt idx="1">
                  <c:v>12.926608275445483</c:v>
                </c:pt>
                <c:pt idx="2">
                  <c:v>13.631329910399678</c:v>
                </c:pt>
                <c:pt idx="3">
                  <c:v>0.4329004329004329</c:v>
                </c:pt>
                <c:pt idx="4">
                  <c:v>9.1211114466928418</c:v>
                </c:pt>
                <c:pt idx="5">
                  <c:v>4.6813651464814257</c:v>
                </c:pt>
                <c:pt idx="6">
                  <c:v>6.5841135608577472</c:v>
                </c:pt>
                <c:pt idx="7">
                  <c:v>8.255310580891976</c:v>
                </c:pt>
                <c:pt idx="8">
                  <c:v>2.8893587033121917</c:v>
                </c:pt>
                <c:pt idx="9">
                  <c:v>8.8794926004228341</c:v>
                </c:pt>
                <c:pt idx="10">
                  <c:v>9.3425953891070161</c:v>
                </c:pt>
                <c:pt idx="11">
                  <c:v>14.265579381858451</c:v>
                </c:pt>
              </c:numCache>
            </c:numRef>
          </c:val>
          <c:extLst>
            <c:ext xmlns:c16="http://schemas.microsoft.com/office/drawing/2014/chart" uri="{C3380CC4-5D6E-409C-BE32-E72D297353CC}">
              <c16:uniqueId val="{00000000-801D-4FC2-B860-DC17FF21D025}"/>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BasicIcmalHububat_3!$E$2</c:f>
              <c:strCache>
                <c:ptCount val="1"/>
                <c:pt idx="0">
                  <c:v>İLÇELER GÖRE DAĞILIM %</c:v>
                </c:pt>
              </c:strCache>
            </c:strRef>
          </c:tx>
          <c:dPt>
            <c:idx val="0"/>
            <c:bubble3D val="0"/>
            <c:extLst>
              <c:ext xmlns:c16="http://schemas.microsoft.com/office/drawing/2014/chart" uri="{C3380CC4-5D6E-409C-BE32-E72D297353CC}">
                <c16:uniqueId val="{00000000-5B79-4E2F-AC5E-E94E138B7B6E}"/>
              </c:ext>
            </c:extLst>
          </c:dPt>
          <c:dPt>
            <c:idx val="1"/>
            <c:bubble3D val="0"/>
            <c:extLst>
              <c:ext xmlns:c16="http://schemas.microsoft.com/office/drawing/2014/chart" uri="{C3380CC4-5D6E-409C-BE32-E72D297353CC}">
                <c16:uniqueId val="{00000001-5B79-4E2F-AC5E-E94E138B7B6E}"/>
              </c:ext>
            </c:extLst>
          </c:dPt>
          <c:dPt>
            <c:idx val="2"/>
            <c:bubble3D val="0"/>
            <c:extLst>
              <c:ext xmlns:c16="http://schemas.microsoft.com/office/drawing/2014/chart" uri="{C3380CC4-5D6E-409C-BE32-E72D297353CC}">
                <c16:uniqueId val="{00000002-5B79-4E2F-AC5E-E94E138B7B6E}"/>
              </c:ext>
            </c:extLst>
          </c:dPt>
          <c:dPt>
            <c:idx val="3"/>
            <c:bubble3D val="0"/>
            <c:extLst>
              <c:ext xmlns:c16="http://schemas.microsoft.com/office/drawing/2014/chart" uri="{C3380CC4-5D6E-409C-BE32-E72D297353CC}">
                <c16:uniqueId val="{00000003-5B79-4E2F-AC5E-E94E138B7B6E}"/>
              </c:ext>
            </c:extLst>
          </c:dPt>
          <c:dPt>
            <c:idx val="4"/>
            <c:bubble3D val="0"/>
            <c:extLst>
              <c:ext xmlns:c16="http://schemas.microsoft.com/office/drawing/2014/chart" uri="{C3380CC4-5D6E-409C-BE32-E72D297353CC}">
                <c16:uniqueId val="{00000004-5B79-4E2F-AC5E-E94E138B7B6E}"/>
              </c:ext>
            </c:extLst>
          </c:dPt>
          <c:dPt>
            <c:idx val="5"/>
            <c:bubble3D val="0"/>
            <c:extLst>
              <c:ext xmlns:c16="http://schemas.microsoft.com/office/drawing/2014/chart" uri="{C3380CC4-5D6E-409C-BE32-E72D297353CC}">
                <c16:uniqueId val="{00000005-5B79-4E2F-AC5E-E94E138B7B6E}"/>
              </c:ext>
            </c:extLst>
          </c:dPt>
          <c:dPt>
            <c:idx val="6"/>
            <c:bubble3D val="0"/>
            <c:extLst>
              <c:ext xmlns:c16="http://schemas.microsoft.com/office/drawing/2014/chart" uri="{C3380CC4-5D6E-409C-BE32-E72D297353CC}">
                <c16:uniqueId val="{00000006-5B79-4E2F-AC5E-E94E138B7B6E}"/>
              </c:ext>
            </c:extLst>
          </c:dPt>
          <c:dPt>
            <c:idx val="7"/>
            <c:bubble3D val="0"/>
            <c:extLst>
              <c:ext xmlns:c16="http://schemas.microsoft.com/office/drawing/2014/chart" uri="{C3380CC4-5D6E-409C-BE32-E72D297353CC}">
                <c16:uniqueId val="{00000007-5B79-4E2F-AC5E-E94E138B7B6E}"/>
              </c:ext>
            </c:extLst>
          </c:dPt>
          <c:dPt>
            <c:idx val="8"/>
            <c:bubble3D val="0"/>
            <c:extLst>
              <c:ext xmlns:c16="http://schemas.microsoft.com/office/drawing/2014/chart" uri="{C3380CC4-5D6E-409C-BE32-E72D297353CC}">
                <c16:uniqueId val="{00000008-5B79-4E2F-AC5E-E94E138B7B6E}"/>
              </c:ext>
            </c:extLst>
          </c:dPt>
          <c:dPt>
            <c:idx val="9"/>
            <c:bubble3D val="0"/>
            <c:extLst>
              <c:ext xmlns:c16="http://schemas.microsoft.com/office/drawing/2014/chart" uri="{C3380CC4-5D6E-409C-BE32-E72D297353CC}">
                <c16:uniqueId val="{00000009-5B79-4E2F-AC5E-E94E138B7B6E}"/>
              </c:ext>
            </c:extLst>
          </c:dPt>
          <c:dLbls>
            <c:dLbl>
              <c:idx val="0"/>
              <c:tx>
                <c:rich>
                  <a:bodyPr/>
                  <a:lstStyle/>
                  <a:p>
                    <a:r>
                      <a:rPr lang="en-US"/>
                      <a:t>0,630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79-4E2F-AC5E-E94E138B7B6E}"/>
                </c:ext>
              </c:extLst>
            </c:dLbl>
            <c:dLbl>
              <c:idx val="9"/>
              <c:tx>
                <c:rich>
                  <a:bodyPr/>
                  <a:lstStyle/>
                  <a:p>
                    <a:r>
                      <a:rPr lang="en-US"/>
                      <a:t>0,044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B79-4E2F-AC5E-E94E138B7B6E}"/>
                </c:ext>
              </c:extLst>
            </c:dLbl>
            <c:spPr>
              <a:noFill/>
              <a:ln>
                <a:noFill/>
              </a:ln>
              <a:effectLst/>
            </c:spPr>
            <c:txPr>
              <a:bodyPr/>
              <a:lstStyle/>
              <a:p>
                <a:pPr>
                  <a:defRPr sz="10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BasicIcmalHububat_3!$B$3:$B$12</c:f>
              <c:strCache>
                <c:ptCount val="10"/>
                <c:pt idx="0">
                  <c:v>AYVACIK</c:v>
                </c:pt>
                <c:pt idx="1">
                  <c:v>BAYRAMİÇ</c:v>
                </c:pt>
                <c:pt idx="2">
                  <c:v>BİGA</c:v>
                </c:pt>
                <c:pt idx="3">
                  <c:v>ÇAN</c:v>
                </c:pt>
                <c:pt idx="4">
                  <c:v>ECEABAT</c:v>
                </c:pt>
                <c:pt idx="5">
                  <c:v>EZİNE</c:v>
                </c:pt>
                <c:pt idx="6">
                  <c:v>GELİBOLU</c:v>
                </c:pt>
                <c:pt idx="7">
                  <c:v>LAPSEKİ</c:v>
                </c:pt>
                <c:pt idx="8">
                  <c:v>MERKEZ</c:v>
                </c:pt>
                <c:pt idx="9">
                  <c:v>YENİCE</c:v>
                </c:pt>
              </c:strCache>
            </c:strRef>
          </c:cat>
          <c:val>
            <c:numRef>
              <c:f>BasicIcmalHububat_3!$E$3:$E$12</c:f>
              <c:numCache>
                <c:formatCode>#.000</c:formatCode>
                <c:ptCount val="10"/>
                <c:pt idx="0">
                  <c:v>0.6296570994566083</c:v>
                </c:pt>
                <c:pt idx="1">
                  <c:v>3.0195399119902095</c:v>
                </c:pt>
                <c:pt idx="2">
                  <c:v>54.230534786045922</c:v>
                </c:pt>
                <c:pt idx="3">
                  <c:v>1.3727288663007597</c:v>
                </c:pt>
                <c:pt idx="4">
                  <c:v>5.6965502854177794</c:v>
                </c:pt>
                <c:pt idx="5">
                  <c:v>4.9631559489820551</c:v>
                </c:pt>
                <c:pt idx="6">
                  <c:v>13.341507660685666</c:v>
                </c:pt>
                <c:pt idx="7">
                  <c:v>2.7746008599330705</c:v>
                </c:pt>
                <c:pt idx="8">
                  <c:v>13.927897784968616</c:v>
                </c:pt>
                <c:pt idx="9">
                  <c:v>4.3826796219315546E-2</c:v>
                </c:pt>
              </c:numCache>
            </c:numRef>
          </c:val>
          <c:extLst>
            <c:ext xmlns:c16="http://schemas.microsoft.com/office/drawing/2014/chart" uri="{C3380CC4-5D6E-409C-BE32-E72D297353CC}">
              <c16:uniqueId val="{0000000A-5B79-4E2F-AC5E-E94E138B7B6E}"/>
            </c:ext>
          </c:extLst>
        </c:ser>
        <c:ser>
          <c:idx val="1"/>
          <c:order val="1"/>
          <c:tx>
            <c:strRef>
              <c:f>BasicIcmalHububat_3!$D$2</c:f>
              <c:strCache>
                <c:ptCount val="1"/>
                <c:pt idx="0">
                  <c:v>Miktarı
(TL)</c:v>
                </c:pt>
              </c:strCache>
            </c:strRef>
          </c:tx>
          <c:dPt>
            <c:idx val="0"/>
            <c:bubble3D val="0"/>
            <c:extLst>
              <c:ext xmlns:c16="http://schemas.microsoft.com/office/drawing/2014/chart" uri="{C3380CC4-5D6E-409C-BE32-E72D297353CC}">
                <c16:uniqueId val="{0000000B-5B79-4E2F-AC5E-E94E138B7B6E}"/>
              </c:ext>
            </c:extLst>
          </c:dPt>
          <c:dPt>
            <c:idx val="1"/>
            <c:bubble3D val="0"/>
            <c:extLst>
              <c:ext xmlns:c16="http://schemas.microsoft.com/office/drawing/2014/chart" uri="{C3380CC4-5D6E-409C-BE32-E72D297353CC}">
                <c16:uniqueId val="{0000000C-5B79-4E2F-AC5E-E94E138B7B6E}"/>
              </c:ext>
            </c:extLst>
          </c:dPt>
          <c:dPt>
            <c:idx val="2"/>
            <c:bubble3D val="0"/>
            <c:extLst>
              <c:ext xmlns:c16="http://schemas.microsoft.com/office/drawing/2014/chart" uri="{C3380CC4-5D6E-409C-BE32-E72D297353CC}">
                <c16:uniqueId val="{0000000D-5B79-4E2F-AC5E-E94E138B7B6E}"/>
              </c:ext>
            </c:extLst>
          </c:dPt>
          <c:dPt>
            <c:idx val="3"/>
            <c:bubble3D val="0"/>
            <c:extLst>
              <c:ext xmlns:c16="http://schemas.microsoft.com/office/drawing/2014/chart" uri="{C3380CC4-5D6E-409C-BE32-E72D297353CC}">
                <c16:uniqueId val="{0000000E-5B79-4E2F-AC5E-E94E138B7B6E}"/>
              </c:ext>
            </c:extLst>
          </c:dPt>
          <c:dPt>
            <c:idx val="4"/>
            <c:bubble3D val="0"/>
            <c:extLst>
              <c:ext xmlns:c16="http://schemas.microsoft.com/office/drawing/2014/chart" uri="{C3380CC4-5D6E-409C-BE32-E72D297353CC}">
                <c16:uniqueId val="{0000000F-5B79-4E2F-AC5E-E94E138B7B6E}"/>
              </c:ext>
            </c:extLst>
          </c:dPt>
          <c:dPt>
            <c:idx val="5"/>
            <c:bubble3D val="0"/>
            <c:extLst>
              <c:ext xmlns:c16="http://schemas.microsoft.com/office/drawing/2014/chart" uri="{C3380CC4-5D6E-409C-BE32-E72D297353CC}">
                <c16:uniqueId val="{00000010-5B79-4E2F-AC5E-E94E138B7B6E}"/>
              </c:ext>
            </c:extLst>
          </c:dPt>
          <c:dPt>
            <c:idx val="6"/>
            <c:bubble3D val="0"/>
            <c:extLst>
              <c:ext xmlns:c16="http://schemas.microsoft.com/office/drawing/2014/chart" uri="{C3380CC4-5D6E-409C-BE32-E72D297353CC}">
                <c16:uniqueId val="{00000011-5B79-4E2F-AC5E-E94E138B7B6E}"/>
              </c:ext>
            </c:extLst>
          </c:dPt>
          <c:dPt>
            <c:idx val="7"/>
            <c:bubble3D val="0"/>
            <c:extLst>
              <c:ext xmlns:c16="http://schemas.microsoft.com/office/drawing/2014/chart" uri="{C3380CC4-5D6E-409C-BE32-E72D297353CC}">
                <c16:uniqueId val="{00000012-5B79-4E2F-AC5E-E94E138B7B6E}"/>
              </c:ext>
            </c:extLst>
          </c:dPt>
          <c:dPt>
            <c:idx val="8"/>
            <c:bubble3D val="0"/>
            <c:extLst>
              <c:ext xmlns:c16="http://schemas.microsoft.com/office/drawing/2014/chart" uri="{C3380CC4-5D6E-409C-BE32-E72D297353CC}">
                <c16:uniqueId val="{00000013-5B79-4E2F-AC5E-E94E138B7B6E}"/>
              </c:ext>
            </c:extLst>
          </c:dPt>
          <c:dPt>
            <c:idx val="9"/>
            <c:bubble3D val="0"/>
            <c:extLst>
              <c:ext xmlns:c16="http://schemas.microsoft.com/office/drawing/2014/chart" uri="{C3380CC4-5D6E-409C-BE32-E72D297353CC}">
                <c16:uniqueId val="{00000014-5B79-4E2F-AC5E-E94E138B7B6E}"/>
              </c:ext>
            </c:extLst>
          </c:dPt>
          <c:cat>
            <c:strRef>
              <c:f>BasicIcmalHububat_3!$B$3:$B$12</c:f>
              <c:strCache>
                <c:ptCount val="10"/>
                <c:pt idx="0">
                  <c:v>AYVACIK</c:v>
                </c:pt>
                <c:pt idx="1">
                  <c:v>BAYRAMİÇ</c:v>
                </c:pt>
                <c:pt idx="2">
                  <c:v>BİGA</c:v>
                </c:pt>
                <c:pt idx="3">
                  <c:v>ÇAN</c:v>
                </c:pt>
                <c:pt idx="4">
                  <c:v>ECEABAT</c:v>
                </c:pt>
                <c:pt idx="5">
                  <c:v>EZİNE</c:v>
                </c:pt>
                <c:pt idx="6">
                  <c:v>GELİBOLU</c:v>
                </c:pt>
                <c:pt idx="7">
                  <c:v>LAPSEKİ</c:v>
                </c:pt>
                <c:pt idx="8">
                  <c:v>MERKEZ</c:v>
                </c:pt>
                <c:pt idx="9">
                  <c:v>YENİCE</c:v>
                </c:pt>
              </c:strCache>
            </c:strRef>
          </c:cat>
          <c:val>
            <c:numRef>
              <c:f>BasicIcmalHububat_3!$D$3:$D$12</c:f>
              <c:numCache>
                <c:formatCode>General</c:formatCode>
                <c:ptCount val="10"/>
                <c:pt idx="0">
                  <c:v>22326.23</c:v>
                </c:pt>
                <c:pt idx="1">
                  <c:v>107066.12000000001</c:v>
                </c:pt>
                <c:pt idx="2">
                  <c:v>1922893.2600000002</c:v>
                </c:pt>
                <c:pt idx="3">
                  <c:v>48673.89</c:v>
                </c:pt>
                <c:pt idx="4">
                  <c:v>201986.91</c:v>
                </c:pt>
                <c:pt idx="5">
                  <c:v>175982.39</c:v>
                </c:pt>
                <c:pt idx="6">
                  <c:v>473059.97</c:v>
                </c:pt>
                <c:pt idx="7">
                  <c:v>98381.13</c:v>
                </c:pt>
                <c:pt idx="8">
                  <c:v>493852.04999999993</c:v>
                </c:pt>
                <c:pt idx="9">
                  <c:v>1554</c:v>
                </c:pt>
              </c:numCache>
            </c:numRef>
          </c:val>
          <c:extLst>
            <c:ext xmlns:c16="http://schemas.microsoft.com/office/drawing/2014/chart" uri="{C3380CC4-5D6E-409C-BE32-E72D297353CC}">
              <c16:uniqueId val="{00000015-5B79-4E2F-AC5E-E94E138B7B6E}"/>
            </c:ext>
          </c:extLst>
        </c:ser>
        <c:ser>
          <c:idx val="2"/>
          <c:order val="2"/>
          <c:tx>
            <c:strRef>
              <c:f>BasicIcmalHububat_3!$E$2</c:f>
              <c:strCache>
                <c:ptCount val="1"/>
                <c:pt idx="0">
                  <c:v>İLÇELER GÖRE DAĞILIM %</c:v>
                </c:pt>
              </c:strCache>
            </c:strRef>
          </c:tx>
          <c:dPt>
            <c:idx val="0"/>
            <c:bubble3D val="0"/>
            <c:extLst>
              <c:ext xmlns:c16="http://schemas.microsoft.com/office/drawing/2014/chart" uri="{C3380CC4-5D6E-409C-BE32-E72D297353CC}">
                <c16:uniqueId val="{00000016-5B79-4E2F-AC5E-E94E138B7B6E}"/>
              </c:ext>
            </c:extLst>
          </c:dPt>
          <c:dPt>
            <c:idx val="1"/>
            <c:bubble3D val="0"/>
            <c:extLst>
              <c:ext xmlns:c16="http://schemas.microsoft.com/office/drawing/2014/chart" uri="{C3380CC4-5D6E-409C-BE32-E72D297353CC}">
                <c16:uniqueId val="{00000017-5B79-4E2F-AC5E-E94E138B7B6E}"/>
              </c:ext>
            </c:extLst>
          </c:dPt>
          <c:dPt>
            <c:idx val="2"/>
            <c:bubble3D val="0"/>
            <c:extLst>
              <c:ext xmlns:c16="http://schemas.microsoft.com/office/drawing/2014/chart" uri="{C3380CC4-5D6E-409C-BE32-E72D297353CC}">
                <c16:uniqueId val="{00000018-5B79-4E2F-AC5E-E94E138B7B6E}"/>
              </c:ext>
            </c:extLst>
          </c:dPt>
          <c:dPt>
            <c:idx val="3"/>
            <c:bubble3D val="0"/>
            <c:extLst>
              <c:ext xmlns:c16="http://schemas.microsoft.com/office/drawing/2014/chart" uri="{C3380CC4-5D6E-409C-BE32-E72D297353CC}">
                <c16:uniqueId val="{00000019-5B79-4E2F-AC5E-E94E138B7B6E}"/>
              </c:ext>
            </c:extLst>
          </c:dPt>
          <c:dPt>
            <c:idx val="4"/>
            <c:bubble3D val="0"/>
            <c:extLst>
              <c:ext xmlns:c16="http://schemas.microsoft.com/office/drawing/2014/chart" uri="{C3380CC4-5D6E-409C-BE32-E72D297353CC}">
                <c16:uniqueId val="{0000001A-5B79-4E2F-AC5E-E94E138B7B6E}"/>
              </c:ext>
            </c:extLst>
          </c:dPt>
          <c:dPt>
            <c:idx val="5"/>
            <c:bubble3D val="0"/>
            <c:extLst>
              <c:ext xmlns:c16="http://schemas.microsoft.com/office/drawing/2014/chart" uri="{C3380CC4-5D6E-409C-BE32-E72D297353CC}">
                <c16:uniqueId val="{0000001B-5B79-4E2F-AC5E-E94E138B7B6E}"/>
              </c:ext>
            </c:extLst>
          </c:dPt>
          <c:dPt>
            <c:idx val="6"/>
            <c:bubble3D val="0"/>
            <c:extLst>
              <c:ext xmlns:c16="http://schemas.microsoft.com/office/drawing/2014/chart" uri="{C3380CC4-5D6E-409C-BE32-E72D297353CC}">
                <c16:uniqueId val="{0000001C-5B79-4E2F-AC5E-E94E138B7B6E}"/>
              </c:ext>
            </c:extLst>
          </c:dPt>
          <c:dPt>
            <c:idx val="7"/>
            <c:bubble3D val="0"/>
            <c:extLst>
              <c:ext xmlns:c16="http://schemas.microsoft.com/office/drawing/2014/chart" uri="{C3380CC4-5D6E-409C-BE32-E72D297353CC}">
                <c16:uniqueId val="{0000001D-5B79-4E2F-AC5E-E94E138B7B6E}"/>
              </c:ext>
            </c:extLst>
          </c:dPt>
          <c:dPt>
            <c:idx val="8"/>
            <c:bubble3D val="0"/>
            <c:extLst>
              <c:ext xmlns:c16="http://schemas.microsoft.com/office/drawing/2014/chart" uri="{C3380CC4-5D6E-409C-BE32-E72D297353CC}">
                <c16:uniqueId val="{0000001E-5B79-4E2F-AC5E-E94E138B7B6E}"/>
              </c:ext>
            </c:extLst>
          </c:dPt>
          <c:dPt>
            <c:idx val="9"/>
            <c:bubble3D val="0"/>
            <c:extLst>
              <c:ext xmlns:c16="http://schemas.microsoft.com/office/drawing/2014/chart" uri="{C3380CC4-5D6E-409C-BE32-E72D297353CC}">
                <c16:uniqueId val="{0000001F-5B79-4E2F-AC5E-E94E138B7B6E}"/>
              </c:ext>
            </c:extLst>
          </c:dPt>
          <c:cat>
            <c:strRef>
              <c:f>BasicIcmalHububat_3!$B$3:$B$12</c:f>
              <c:strCache>
                <c:ptCount val="10"/>
                <c:pt idx="0">
                  <c:v>AYVACIK</c:v>
                </c:pt>
                <c:pt idx="1">
                  <c:v>BAYRAMİÇ</c:v>
                </c:pt>
                <c:pt idx="2">
                  <c:v>BİGA</c:v>
                </c:pt>
                <c:pt idx="3">
                  <c:v>ÇAN</c:v>
                </c:pt>
                <c:pt idx="4">
                  <c:v>ECEABAT</c:v>
                </c:pt>
                <c:pt idx="5">
                  <c:v>EZİNE</c:v>
                </c:pt>
                <c:pt idx="6">
                  <c:v>GELİBOLU</c:v>
                </c:pt>
                <c:pt idx="7">
                  <c:v>LAPSEKİ</c:v>
                </c:pt>
                <c:pt idx="8">
                  <c:v>MERKEZ</c:v>
                </c:pt>
                <c:pt idx="9">
                  <c:v>YENİCE</c:v>
                </c:pt>
              </c:strCache>
            </c:strRef>
          </c:cat>
          <c:val>
            <c:numRef>
              <c:f>BasicIcmalHububat_3!$E$3:$E$12</c:f>
              <c:numCache>
                <c:formatCode>#.000</c:formatCode>
                <c:ptCount val="10"/>
                <c:pt idx="0">
                  <c:v>0.6296570994566083</c:v>
                </c:pt>
                <c:pt idx="1">
                  <c:v>3.0195399119902095</c:v>
                </c:pt>
                <c:pt idx="2">
                  <c:v>54.230534786045922</c:v>
                </c:pt>
                <c:pt idx="3">
                  <c:v>1.3727288663007597</c:v>
                </c:pt>
                <c:pt idx="4">
                  <c:v>5.6965502854177794</c:v>
                </c:pt>
                <c:pt idx="5">
                  <c:v>4.9631559489820551</c:v>
                </c:pt>
                <c:pt idx="6">
                  <c:v>13.341507660685666</c:v>
                </c:pt>
                <c:pt idx="7">
                  <c:v>2.7746008599330705</c:v>
                </c:pt>
                <c:pt idx="8">
                  <c:v>13.927897784968616</c:v>
                </c:pt>
                <c:pt idx="9">
                  <c:v>4.3826796219315546E-2</c:v>
                </c:pt>
              </c:numCache>
            </c:numRef>
          </c:val>
          <c:extLst>
            <c:ext xmlns:c16="http://schemas.microsoft.com/office/drawing/2014/chart" uri="{C3380CC4-5D6E-409C-BE32-E72D297353CC}">
              <c16:uniqueId val="{00000020-5B79-4E2F-AC5E-E94E138B7B6E}"/>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92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BasicIcmalHububat_3!$F$4</c:f>
              <c:strCache>
                <c:ptCount val="1"/>
                <c:pt idx="0">
                  <c:v>İLÇELERE GÖRE DAĞILIM %</c:v>
                </c:pt>
              </c:strCache>
            </c:strRef>
          </c:tx>
          <c:dPt>
            <c:idx val="0"/>
            <c:bubble3D val="0"/>
            <c:extLst>
              <c:ext xmlns:c16="http://schemas.microsoft.com/office/drawing/2014/chart" uri="{C3380CC4-5D6E-409C-BE32-E72D297353CC}">
                <c16:uniqueId val="{00000000-5856-496F-9505-1AA75D802A20}"/>
              </c:ext>
            </c:extLst>
          </c:dPt>
          <c:dPt>
            <c:idx val="1"/>
            <c:bubble3D val="0"/>
            <c:extLst>
              <c:ext xmlns:c16="http://schemas.microsoft.com/office/drawing/2014/chart" uri="{C3380CC4-5D6E-409C-BE32-E72D297353CC}">
                <c16:uniqueId val="{00000001-5856-496F-9505-1AA75D802A20}"/>
              </c:ext>
            </c:extLst>
          </c:dPt>
          <c:dPt>
            <c:idx val="2"/>
            <c:bubble3D val="0"/>
            <c:extLst>
              <c:ext xmlns:c16="http://schemas.microsoft.com/office/drawing/2014/chart" uri="{C3380CC4-5D6E-409C-BE32-E72D297353CC}">
                <c16:uniqueId val="{00000002-5856-496F-9505-1AA75D802A20}"/>
              </c:ext>
            </c:extLst>
          </c:dPt>
          <c:dPt>
            <c:idx val="3"/>
            <c:bubble3D val="0"/>
            <c:extLst>
              <c:ext xmlns:c16="http://schemas.microsoft.com/office/drawing/2014/chart" uri="{C3380CC4-5D6E-409C-BE32-E72D297353CC}">
                <c16:uniqueId val="{00000003-5856-496F-9505-1AA75D802A20}"/>
              </c:ext>
            </c:extLst>
          </c:dPt>
          <c:dPt>
            <c:idx val="4"/>
            <c:bubble3D val="0"/>
            <c:extLst>
              <c:ext xmlns:c16="http://schemas.microsoft.com/office/drawing/2014/chart" uri="{C3380CC4-5D6E-409C-BE32-E72D297353CC}">
                <c16:uniqueId val="{00000004-5856-496F-9505-1AA75D802A20}"/>
              </c:ext>
            </c:extLst>
          </c:dPt>
          <c:dPt>
            <c:idx val="5"/>
            <c:bubble3D val="0"/>
            <c:extLst>
              <c:ext xmlns:c16="http://schemas.microsoft.com/office/drawing/2014/chart" uri="{C3380CC4-5D6E-409C-BE32-E72D297353CC}">
                <c16:uniqueId val="{00000005-5856-496F-9505-1AA75D802A20}"/>
              </c:ext>
            </c:extLst>
          </c:dPt>
          <c:dPt>
            <c:idx val="6"/>
            <c:bubble3D val="0"/>
            <c:extLst>
              <c:ext xmlns:c16="http://schemas.microsoft.com/office/drawing/2014/chart" uri="{C3380CC4-5D6E-409C-BE32-E72D297353CC}">
                <c16:uniqueId val="{00000006-5856-496F-9505-1AA75D802A20}"/>
              </c:ext>
            </c:extLst>
          </c:dPt>
          <c:dLbls>
            <c:dLbl>
              <c:idx val="0"/>
              <c:tx>
                <c:rich>
                  <a:bodyPr/>
                  <a:lstStyle/>
                  <a:p>
                    <a:r>
                      <a:rPr lang="en-US"/>
                      <a:t>0,155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56-496F-9505-1AA75D802A20}"/>
                </c:ext>
              </c:extLst>
            </c:dLbl>
            <c:spPr>
              <a:noFill/>
              <a:ln>
                <a:noFill/>
              </a:ln>
              <a:effectLst/>
            </c:spPr>
            <c:txPr>
              <a:bodyPr/>
              <a:lstStyle/>
              <a:p>
                <a:pPr>
                  <a:defRPr sz="10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BasicIcmalHububat_3!$C$5:$C$11</c:f>
              <c:strCache>
                <c:ptCount val="7"/>
                <c:pt idx="0">
                  <c:v>BAYRAMİÇ</c:v>
                </c:pt>
                <c:pt idx="1">
                  <c:v>BİGA</c:v>
                </c:pt>
                <c:pt idx="2">
                  <c:v>ECEABAT</c:v>
                </c:pt>
                <c:pt idx="3">
                  <c:v>EZİNE</c:v>
                </c:pt>
                <c:pt idx="4">
                  <c:v>GELİBOLU</c:v>
                </c:pt>
                <c:pt idx="5">
                  <c:v>LAPSEKİ</c:v>
                </c:pt>
                <c:pt idx="6">
                  <c:v>MERKEZ</c:v>
                </c:pt>
              </c:strCache>
            </c:strRef>
          </c:cat>
          <c:val>
            <c:numRef>
              <c:f>BasicIcmalHububat_3!$F$5:$F$11</c:f>
              <c:numCache>
                <c:formatCode>#.000</c:formatCode>
                <c:ptCount val="7"/>
                <c:pt idx="0">
                  <c:v>0.15472347069838061</c:v>
                </c:pt>
                <c:pt idx="1">
                  <c:v>9.6624354034991278</c:v>
                </c:pt>
                <c:pt idx="2">
                  <c:v>10.082176354933308</c:v>
                </c:pt>
                <c:pt idx="3">
                  <c:v>2.7552127176691155</c:v>
                </c:pt>
                <c:pt idx="4">
                  <c:v>62.093260266228427</c:v>
                </c:pt>
                <c:pt idx="5">
                  <c:v>1.3064976457370083</c:v>
                </c:pt>
                <c:pt idx="6">
                  <c:v>13.945694141234645</c:v>
                </c:pt>
              </c:numCache>
            </c:numRef>
          </c:val>
          <c:extLst>
            <c:ext xmlns:c16="http://schemas.microsoft.com/office/drawing/2014/chart" uri="{C3380CC4-5D6E-409C-BE32-E72D297353CC}">
              <c16:uniqueId val="{00000007-5856-496F-9505-1AA75D802A20}"/>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92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BasicIcmalHububat_3!$F$4</c:f>
              <c:strCache>
                <c:ptCount val="1"/>
                <c:pt idx="0">
                  <c:v>İLÇELERE GÖRE DAĞILIM %</c:v>
                </c:pt>
              </c:strCache>
            </c:strRef>
          </c:tx>
          <c:dPt>
            <c:idx val="0"/>
            <c:bubble3D val="0"/>
            <c:extLst>
              <c:ext xmlns:c16="http://schemas.microsoft.com/office/drawing/2014/chart" uri="{C3380CC4-5D6E-409C-BE32-E72D297353CC}">
                <c16:uniqueId val="{00000000-4F34-4339-A427-372E001C6511}"/>
              </c:ext>
            </c:extLst>
          </c:dPt>
          <c:dPt>
            <c:idx val="1"/>
            <c:bubble3D val="0"/>
            <c:extLst>
              <c:ext xmlns:c16="http://schemas.microsoft.com/office/drawing/2014/chart" uri="{C3380CC4-5D6E-409C-BE32-E72D297353CC}">
                <c16:uniqueId val="{00000001-4F34-4339-A427-372E001C6511}"/>
              </c:ext>
            </c:extLst>
          </c:dPt>
          <c:dPt>
            <c:idx val="2"/>
            <c:bubble3D val="0"/>
            <c:extLst>
              <c:ext xmlns:c16="http://schemas.microsoft.com/office/drawing/2014/chart" uri="{C3380CC4-5D6E-409C-BE32-E72D297353CC}">
                <c16:uniqueId val="{00000002-4F34-4339-A427-372E001C6511}"/>
              </c:ext>
            </c:extLst>
          </c:dPt>
          <c:dPt>
            <c:idx val="3"/>
            <c:bubble3D val="0"/>
            <c:extLst>
              <c:ext xmlns:c16="http://schemas.microsoft.com/office/drawing/2014/chart" uri="{C3380CC4-5D6E-409C-BE32-E72D297353CC}">
                <c16:uniqueId val="{00000003-4F34-4339-A427-372E001C6511}"/>
              </c:ext>
            </c:extLst>
          </c:dPt>
          <c:dLbls>
            <c:spPr>
              <a:noFill/>
              <a:ln>
                <a:noFill/>
              </a:ln>
              <a:effectLst/>
            </c:spPr>
            <c:txPr>
              <a:bodyPr/>
              <a:lstStyle/>
              <a:p>
                <a:pPr>
                  <a:defRPr sz="10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BasicIcmalHububat_3!$C$5:$C$8</c:f>
              <c:strCache>
                <c:ptCount val="4"/>
                <c:pt idx="0">
                  <c:v>BAYRAMİÇ</c:v>
                </c:pt>
                <c:pt idx="1">
                  <c:v>BİGA</c:v>
                </c:pt>
                <c:pt idx="2">
                  <c:v>EZİNE</c:v>
                </c:pt>
                <c:pt idx="3">
                  <c:v>MERKEZ</c:v>
                </c:pt>
              </c:strCache>
            </c:strRef>
          </c:cat>
          <c:val>
            <c:numRef>
              <c:f>BasicIcmalHububat_3!$F$5:$F$8</c:f>
              <c:numCache>
                <c:formatCode>#.000</c:formatCode>
                <c:ptCount val="4"/>
                <c:pt idx="0">
                  <c:v>2.8159916369148839</c:v>
                </c:pt>
                <c:pt idx="1">
                  <c:v>45.461538329973976</c:v>
                </c:pt>
                <c:pt idx="2">
                  <c:v>17.418151338183833</c:v>
                </c:pt>
                <c:pt idx="3">
                  <c:v>34.304318694927318</c:v>
                </c:pt>
              </c:numCache>
            </c:numRef>
          </c:val>
          <c:extLst>
            <c:ext xmlns:c16="http://schemas.microsoft.com/office/drawing/2014/chart" uri="{C3380CC4-5D6E-409C-BE32-E72D297353CC}">
              <c16:uniqueId val="{00000004-4F34-4339-A427-372E001C6511}"/>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92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BasicIcmalHububat_3!$F$4</c:f>
              <c:strCache>
                <c:ptCount val="1"/>
                <c:pt idx="0">
                  <c:v>İLÇELERE GÖRE DAĞILIM %</c:v>
                </c:pt>
              </c:strCache>
            </c:strRef>
          </c:tx>
          <c:dPt>
            <c:idx val="0"/>
            <c:bubble3D val="0"/>
            <c:extLst>
              <c:ext xmlns:c16="http://schemas.microsoft.com/office/drawing/2014/chart" uri="{C3380CC4-5D6E-409C-BE32-E72D297353CC}">
                <c16:uniqueId val="{00000000-2CEF-42BB-8CED-34E033CC6891}"/>
              </c:ext>
            </c:extLst>
          </c:dPt>
          <c:dPt>
            <c:idx val="1"/>
            <c:bubble3D val="0"/>
            <c:extLst>
              <c:ext xmlns:c16="http://schemas.microsoft.com/office/drawing/2014/chart" uri="{C3380CC4-5D6E-409C-BE32-E72D297353CC}">
                <c16:uniqueId val="{00000001-2CEF-42BB-8CED-34E033CC6891}"/>
              </c:ext>
            </c:extLst>
          </c:dPt>
          <c:dPt>
            <c:idx val="2"/>
            <c:bubble3D val="0"/>
            <c:extLst>
              <c:ext xmlns:c16="http://schemas.microsoft.com/office/drawing/2014/chart" uri="{C3380CC4-5D6E-409C-BE32-E72D297353CC}">
                <c16:uniqueId val="{00000002-2CEF-42BB-8CED-34E033CC6891}"/>
              </c:ext>
            </c:extLst>
          </c:dPt>
          <c:dPt>
            <c:idx val="3"/>
            <c:bubble3D val="0"/>
            <c:extLst>
              <c:ext xmlns:c16="http://schemas.microsoft.com/office/drawing/2014/chart" uri="{C3380CC4-5D6E-409C-BE32-E72D297353CC}">
                <c16:uniqueId val="{00000003-2CEF-42BB-8CED-34E033CC6891}"/>
              </c:ext>
            </c:extLst>
          </c:dPt>
          <c:dPt>
            <c:idx val="4"/>
            <c:bubble3D val="0"/>
            <c:extLst>
              <c:ext xmlns:c16="http://schemas.microsoft.com/office/drawing/2014/chart" uri="{C3380CC4-5D6E-409C-BE32-E72D297353CC}">
                <c16:uniqueId val="{00000004-2CEF-42BB-8CED-34E033CC6891}"/>
              </c:ext>
            </c:extLst>
          </c:dPt>
          <c:dPt>
            <c:idx val="5"/>
            <c:bubble3D val="0"/>
            <c:extLst>
              <c:ext xmlns:c16="http://schemas.microsoft.com/office/drawing/2014/chart" uri="{C3380CC4-5D6E-409C-BE32-E72D297353CC}">
                <c16:uniqueId val="{00000005-2CEF-42BB-8CED-34E033CC6891}"/>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BasicIcmalHububat_3!$C$5:$C$10</c:f>
              <c:strCache>
                <c:ptCount val="6"/>
                <c:pt idx="0">
                  <c:v>AYVACIK</c:v>
                </c:pt>
                <c:pt idx="1">
                  <c:v>BAYRAMİÇ</c:v>
                </c:pt>
                <c:pt idx="2">
                  <c:v>ECEABAT</c:v>
                </c:pt>
                <c:pt idx="3">
                  <c:v>EZİNE</c:v>
                </c:pt>
                <c:pt idx="4">
                  <c:v>GÖKÇEADA</c:v>
                </c:pt>
                <c:pt idx="5">
                  <c:v>MERKEZ</c:v>
                </c:pt>
              </c:strCache>
            </c:strRef>
          </c:cat>
          <c:val>
            <c:numRef>
              <c:f>BasicIcmalHububat_3!$F$5:$F$10</c:f>
              <c:numCache>
                <c:formatCode>0.00</c:formatCode>
                <c:ptCount val="6"/>
                <c:pt idx="0">
                  <c:v>44.154360827971651</c:v>
                </c:pt>
                <c:pt idx="1">
                  <c:v>5.9471052340453943</c:v>
                </c:pt>
                <c:pt idx="2">
                  <c:v>0.63259734421055192</c:v>
                </c:pt>
                <c:pt idx="3">
                  <c:v>46.228658793362996</c:v>
                </c:pt>
                <c:pt idx="4">
                  <c:v>5.9570217620083896E-2</c:v>
                </c:pt>
                <c:pt idx="5">
                  <c:v>2.9777075827893245</c:v>
                </c:pt>
              </c:numCache>
            </c:numRef>
          </c:val>
          <c:extLst>
            <c:ext xmlns:c16="http://schemas.microsoft.com/office/drawing/2014/chart" uri="{C3380CC4-5D6E-409C-BE32-E72D297353CC}">
              <c16:uniqueId val="{00000006-2CEF-42BB-8CED-34E033CC6891}"/>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800"/>
          </a:pPr>
          <a:endParaRPr lang="tr-TR"/>
        </a:p>
      </c:txPr>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BasicIcmalHububat_3!$E$17</c:f>
              <c:strCache>
                <c:ptCount val="1"/>
                <c:pt idx="0">
                  <c:v>İLÇELER GÖRE DAĞILIM %</c:v>
                </c:pt>
              </c:strCache>
            </c:strRef>
          </c:tx>
          <c:dPt>
            <c:idx val="0"/>
            <c:bubble3D val="0"/>
            <c:extLst>
              <c:ext xmlns:c16="http://schemas.microsoft.com/office/drawing/2014/chart" uri="{C3380CC4-5D6E-409C-BE32-E72D297353CC}">
                <c16:uniqueId val="{00000000-4A10-449B-AECB-AF771DF154B1}"/>
              </c:ext>
            </c:extLst>
          </c:dPt>
          <c:dPt>
            <c:idx val="1"/>
            <c:bubble3D val="0"/>
            <c:extLst>
              <c:ext xmlns:c16="http://schemas.microsoft.com/office/drawing/2014/chart" uri="{C3380CC4-5D6E-409C-BE32-E72D297353CC}">
                <c16:uniqueId val="{00000001-4A10-449B-AECB-AF771DF154B1}"/>
              </c:ext>
            </c:extLst>
          </c:dPt>
          <c:dPt>
            <c:idx val="2"/>
            <c:bubble3D val="0"/>
            <c:extLst>
              <c:ext xmlns:c16="http://schemas.microsoft.com/office/drawing/2014/chart" uri="{C3380CC4-5D6E-409C-BE32-E72D297353CC}">
                <c16:uniqueId val="{00000002-4A10-449B-AECB-AF771DF154B1}"/>
              </c:ext>
            </c:extLst>
          </c:dPt>
          <c:dPt>
            <c:idx val="3"/>
            <c:bubble3D val="0"/>
            <c:extLst>
              <c:ext xmlns:c16="http://schemas.microsoft.com/office/drawing/2014/chart" uri="{C3380CC4-5D6E-409C-BE32-E72D297353CC}">
                <c16:uniqueId val="{00000003-4A10-449B-AECB-AF771DF154B1}"/>
              </c:ext>
            </c:extLst>
          </c:dPt>
          <c:dPt>
            <c:idx val="4"/>
            <c:bubble3D val="0"/>
            <c:extLst>
              <c:ext xmlns:c16="http://schemas.microsoft.com/office/drawing/2014/chart" uri="{C3380CC4-5D6E-409C-BE32-E72D297353CC}">
                <c16:uniqueId val="{00000004-4A10-449B-AECB-AF771DF154B1}"/>
              </c:ext>
            </c:extLst>
          </c:dPt>
          <c:dPt>
            <c:idx val="5"/>
            <c:bubble3D val="0"/>
            <c:extLst>
              <c:ext xmlns:c16="http://schemas.microsoft.com/office/drawing/2014/chart" uri="{C3380CC4-5D6E-409C-BE32-E72D297353CC}">
                <c16:uniqueId val="{00000005-4A10-449B-AECB-AF771DF154B1}"/>
              </c:ext>
            </c:extLst>
          </c:dPt>
          <c:dPt>
            <c:idx val="6"/>
            <c:bubble3D val="0"/>
            <c:extLst>
              <c:ext xmlns:c16="http://schemas.microsoft.com/office/drawing/2014/chart" uri="{C3380CC4-5D6E-409C-BE32-E72D297353CC}">
                <c16:uniqueId val="{00000006-4A10-449B-AECB-AF771DF154B1}"/>
              </c:ext>
            </c:extLst>
          </c:dPt>
          <c:dPt>
            <c:idx val="7"/>
            <c:bubble3D val="0"/>
            <c:extLst>
              <c:ext xmlns:c16="http://schemas.microsoft.com/office/drawing/2014/chart" uri="{C3380CC4-5D6E-409C-BE32-E72D297353CC}">
                <c16:uniqueId val="{00000007-4A10-449B-AECB-AF771DF154B1}"/>
              </c:ext>
            </c:extLst>
          </c:dPt>
          <c:dPt>
            <c:idx val="8"/>
            <c:bubble3D val="0"/>
            <c:extLst>
              <c:ext xmlns:c16="http://schemas.microsoft.com/office/drawing/2014/chart" uri="{C3380CC4-5D6E-409C-BE32-E72D297353CC}">
                <c16:uniqueId val="{00000008-4A10-449B-AECB-AF771DF154B1}"/>
              </c:ext>
            </c:extLst>
          </c:dPt>
          <c:dPt>
            <c:idx val="9"/>
            <c:bubble3D val="0"/>
            <c:extLst>
              <c:ext xmlns:c16="http://schemas.microsoft.com/office/drawing/2014/chart" uri="{C3380CC4-5D6E-409C-BE32-E72D297353CC}">
                <c16:uniqueId val="{00000009-4A10-449B-AECB-AF771DF154B1}"/>
              </c:ext>
            </c:extLst>
          </c:dPt>
          <c:dLbls>
            <c:dLbl>
              <c:idx val="0"/>
              <c:tx>
                <c:rich>
                  <a:bodyPr/>
                  <a:lstStyle/>
                  <a:p>
                    <a:r>
                      <a:rPr lang="en-US"/>
                      <a:t>0,045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A10-449B-AECB-AF771DF154B1}"/>
                </c:ext>
              </c:extLst>
            </c:dLbl>
            <c:dLbl>
              <c:idx val="3"/>
              <c:tx>
                <c:rich>
                  <a:bodyPr/>
                  <a:lstStyle/>
                  <a:p>
                    <a:r>
                      <a:rPr lang="en-US"/>
                      <a:t>0,014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A10-449B-AECB-AF771DF154B1}"/>
                </c:ext>
              </c:extLst>
            </c:dLbl>
            <c:spPr>
              <a:noFill/>
              <a:ln>
                <a:noFill/>
              </a:ln>
              <a:effectLst/>
            </c:spPr>
            <c:txPr>
              <a:bodyPr/>
              <a:lstStyle/>
              <a:p>
                <a:pPr>
                  <a:defRPr sz="10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BasicIcmalHububat_3!$B$18:$B$27</c:f>
              <c:strCache>
                <c:ptCount val="10"/>
                <c:pt idx="0">
                  <c:v>AYVACIK</c:v>
                </c:pt>
                <c:pt idx="1">
                  <c:v>BAYRAMİÇ</c:v>
                </c:pt>
                <c:pt idx="2">
                  <c:v>BİGA</c:v>
                </c:pt>
                <c:pt idx="3">
                  <c:v>BOZCAADA</c:v>
                </c:pt>
                <c:pt idx="4">
                  <c:v>ÇAN</c:v>
                </c:pt>
                <c:pt idx="5">
                  <c:v>ECEABAT</c:v>
                </c:pt>
                <c:pt idx="6">
                  <c:v>EZİNE</c:v>
                </c:pt>
                <c:pt idx="7">
                  <c:v>GELİBOLU</c:v>
                </c:pt>
                <c:pt idx="8">
                  <c:v>LAPSEKİ</c:v>
                </c:pt>
                <c:pt idx="9">
                  <c:v>MERKEZ</c:v>
                </c:pt>
              </c:strCache>
            </c:strRef>
          </c:cat>
          <c:val>
            <c:numRef>
              <c:f>BasicIcmalHububat_3!$E$18:$E$27</c:f>
              <c:numCache>
                <c:formatCode>#.000</c:formatCode>
                <c:ptCount val="10"/>
                <c:pt idx="0">
                  <c:v>4.5252756480206116E-2</c:v>
                </c:pt>
                <c:pt idx="1">
                  <c:v>1.9323653592774437</c:v>
                </c:pt>
                <c:pt idx="2">
                  <c:v>43.79275875998303</c:v>
                </c:pt>
                <c:pt idx="3">
                  <c:v>1.3696079024219026E-2</c:v>
                </c:pt>
                <c:pt idx="4">
                  <c:v>0.62017795171173673</c:v>
                </c:pt>
                <c:pt idx="5">
                  <c:v>9.5753432724740843</c:v>
                </c:pt>
                <c:pt idx="6">
                  <c:v>4.4606418004909028</c:v>
                </c:pt>
                <c:pt idx="7">
                  <c:v>28.994841317405637</c:v>
                </c:pt>
                <c:pt idx="8">
                  <c:v>2.3739274533428132</c:v>
                </c:pt>
                <c:pt idx="9">
                  <c:v>8.1909952498099248</c:v>
                </c:pt>
              </c:numCache>
            </c:numRef>
          </c:val>
          <c:extLst>
            <c:ext xmlns:c16="http://schemas.microsoft.com/office/drawing/2014/chart" uri="{C3380CC4-5D6E-409C-BE32-E72D297353CC}">
              <c16:uniqueId val="{0000000A-4A10-449B-AECB-AF771DF154B1}"/>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80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'[sertifikalıfidan2014(güzlük).xls]SertifikaliFidanlikKullanimi_Ic'!$K$75</c:f>
              <c:strCache>
                <c:ptCount val="1"/>
                <c:pt idx="0">
                  <c:v>İLÇELER GÖRE DAĞILIM %</c:v>
                </c:pt>
              </c:strCache>
            </c:strRef>
          </c:tx>
          <c:dPt>
            <c:idx val="0"/>
            <c:bubble3D val="0"/>
            <c:extLst>
              <c:ext xmlns:c16="http://schemas.microsoft.com/office/drawing/2014/chart" uri="{C3380CC4-5D6E-409C-BE32-E72D297353CC}">
                <c16:uniqueId val="{00000000-65EA-4531-9D40-1E8654898CD7}"/>
              </c:ext>
            </c:extLst>
          </c:dPt>
          <c:dPt>
            <c:idx val="1"/>
            <c:bubble3D val="0"/>
            <c:extLst>
              <c:ext xmlns:c16="http://schemas.microsoft.com/office/drawing/2014/chart" uri="{C3380CC4-5D6E-409C-BE32-E72D297353CC}">
                <c16:uniqueId val="{00000001-65EA-4531-9D40-1E8654898CD7}"/>
              </c:ext>
            </c:extLst>
          </c:dPt>
          <c:dPt>
            <c:idx val="2"/>
            <c:bubble3D val="0"/>
            <c:extLst>
              <c:ext xmlns:c16="http://schemas.microsoft.com/office/drawing/2014/chart" uri="{C3380CC4-5D6E-409C-BE32-E72D297353CC}">
                <c16:uniqueId val="{00000002-65EA-4531-9D40-1E8654898CD7}"/>
              </c:ext>
            </c:extLst>
          </c:dPt>
          <c:dPt>
            <c:idx val="3"/>
            <c:bubble3D val="0"/>
            <c:extLst>
              <c:ext xmlns:c16="http://schemas.microsoft.com/office/drawing/2014/chart" uri="{C3380CC4-5D6E-409C-BE32-E72D297353CC}">
                <c16:uniqueId val="{00000003-65EA-4531-9D40-1E8654898CD7}"/>
              </c:ext>
            </c:extLst>
          </c:dPt>
          <c:dPt>
            <c:idx val="4"/>
            <c:bubble3D val="0"/>
            <c:extLst>
              <c:ext xmlns:c16="http://schemas.microsoft.com/office/drawing/2014/chart" uri="{C3380CC4-5D6E-409C-BE32-E72D297353CC}">
                <c16:uniqueId val="{00000004-65EA-4531-9D40-1E8654898CD7}"/>
              </c:ext>
            </c:extLst>
          </c:dPt>
          <c:dPt>
            <c:idx val="5"/>
            <c:bubble3D val="0"/>
            <c:extLst>
              <c:ext xmlns:c16="http://schemas.microsoft.com/office/drawing/2014/chart" uri="{C3380CC4-5D6E-409C-BE32-E72D297353CC}">
                <c16:uniqueId val="{00000005-65EA-4531-9D40-1E8654898CD7}"/>
              </c:ext>
            </c:extLst>
          </c:dPt>
          <c:dPt>
            <c:idx val="6"/>
            <c:bubble3D val="0"/>
            <c:extLst>
              <c:ext xmlns:c16="http://schemas.microsoft.com/office/drawing/2014/chart" uri="{C3380CC4-5D6E-409C-BE32-E72D297353CC}">
                <c16:uniqueId val="{00000006-65EA-4531-9D40-1E8654898CD7}"/>
              </c:ext>
            </c:extLst>
          </c:dPt>
          <c:dPt>
            <c:idx val="7"/>
            <c:bubble3D val="0"/>
            <c:extLst>
              <c:ext xmlns:c16="http://schemas.microsoft.com/office/drawing/2014/chart" uri="{C3380CC4-5D6E-409C-BE32-E72D297353CC}">
                <c16:uniqueId val="{00000007-65EA-4531-9D40-1E8654898CD7}"/>
              </c:ext>
            </c:extLst>
          </c:dPt>
          <c:dPt>
            <c:idx val="8"/>
            <c:bubble3D val="0"/>
            <c:extLst>
              <c:ext xmlns:c16="http://schemas.microsoft.com/office/drawing/2014/chart" uri="{C3380CC4-5D6E-409C-BE32-E72D297353CC}">
                <c16:uniqueId val="{00000008-65EA-4531-9D40-1E8654898CD7}"/>
              </c:ext>
            </c:extLst>
          </c:dPt>
          <c:dPt>
            <c:idx val="9"/>
            <c:bubble3D val="0"/>
            <c:extLst>
              <c:ext xmlns:c16="http://schemas.microsoft.com/office/drawing/2014/chart" uri="{C3380CC4-5D6E-409C-BE32-E72D297353CC}">
                <c16:uniqueId val="{00000009-65EA-4531-9D40-1E8654898CD7}"/>
              </c:ext>
            </c:extLst>
          </c:dPt>
          <c:dPt>
            <c:idx val="10"/>
            <c:bubble3D val="0"/>
            <c:extLst>
              <c:ext xmlns:c16="http://schemas.microsoft.com/office/drawing/2014/chart" uri="{C3380CC4-5D6E-409C-BE32-E72D297353CC}">
                <c16:uniqueId val="{0000000A-65EA-4531-9D40-1E8654898CD7}"/>
              </c:ext>
            </c:extLst>
          </c:dPt>
          <c:dLbls>
            <c:dLbl>
              <c:idx val="3"/>
              <c:tx>
                <c:rich>
                  <a:bodyPr/>
                  <a:lstStyle/>
                  <a:p>
                    <a:r>
                      <a:rPr lang="en-US"/>
                      <a:t>0,920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EA-4531-9D40-1E8654898CD7}"/>
                </c:ext>
              </c:extLst>
            </c:dLbl>
            <c:dLbl>
              <c:idx val="10"/>
              <c:tx>
                <c:rich>
                  <a:bodyPr/>
                  <a:lstStyle/>
                  <a:p>
                    <a:r>
                      <a:rPr lang="en-US"/>
                      <a:t>0,405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5EA-4531-9D40-1E8654898CD7}"/>
                </c:ext>
              </c:extLst>
            </c:dLbl>
            <c:spPr>
              <a:noFill/>
              <a:ln>
                <a:noFill/>
              </a:ln>
              <a:effectLst/>
            </c:spPr>
            <c:txPr>
              <a:bodyPr/>
              <a:lstStyle/>
              <a:p>
                <a:pPr>
                  <a:defRPr sz="10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'[sertifikalıfidan2014(güzlük).xls]SertifikaliFidanlikKullanimi_Ic'!$C$76:$D$86</c:f>
              <c:strCache>
                <c:ptCount val="11"/>
                <c:pt idx="0">
                  <c:v>AYVACIK</c:v>
                </c:pt>
                <c:pt idx="1">
                  <c:v>BAYRAMİÇ</c:v>
                </c:pt>
                <c:pt idx="2">
                  <c:v>BİGA</c:v>
                </c:pt>
                <c:pt idx="3">
                  <c:v>ÇAN</c:v>
                </c:pt>
                <c:pt idx="4">
                  <c:v>ECEABAT</c:v>
                </c:pt>
                <c:pt idx="5">
                  <c:v>EZİNE</c:v>
                </c:pt>
                <c:pt idx="6">
                  <c:v>GELİBOLU</c:v>
                </c:pt>
                <c:pt idx="7">
                  <c:v>GÖKÇEADA</c:v>
                </c:pt>
                <c:pt idx="8">
                  <c:v>LAPSEKİ</c:v>
                </c:pt>
                <c:pt idx="9">
                  <c:v>MERKEZ</c:v>
                </c:pt>
                <c:pt idx="10">
                  <c:v>YENİCE</c:v>
                </c:pt>
              </c:strCache>
            </c:strRef>
          </c:cat>
          <c:val>
            <c:numRef>
              <c:f>'[sertifikalıfidan2014(güzlük).xls]SertifikaliFidanlikKullanimi_Ic'!$K$76:$K$86</c:f>
              <c:numCache>
                <c:formatCode>#.000</c:formatCode>
                <c:ptCount val="11"/>
                <c:pt idx="0">
                  <c:v>5.6346486559250613</c:v>
                </c:pt>
                <c:pt idx="1">
                  <c:v>5.6190016834155507</c:v>
                </c:pt>
                <c:pt idx="2">
                  <c:v>4.1437653768759599</c:v>
                </c:pt>
                <c:pt idx="3">
                  <c:v>0.92019100234505902</c:v>
                </c:pt>
                <c:pt idx="4">
                  <c:v>0.57123867891866009</c:v>
                </c:pt>
                <c:pt idx="5">
                  <c:v>2.4062560073198029</c:v>
                </c:pt>
                <c:pt idx="6">
                  <c:v>4.9792143630266512</c:v>
                </c:pt>
                <c:pt idx="7">
                  <c:v>5.4640221461784879</c:v>
                </c:pt>
                <c:pt idx="8">
                  <c:v>9.5915444754017187</c:v>
                </c:pt>
                <c:pt idx="9">
                  <c:v>60.265233569561225</c:v>
                </c:pt>
                <c:pt idx="10">
                  <c:v>0.40488404103182596</c:v>
                </c:pt>
              </c:numCache>
            </c:numRef>
          </c:val>
          <c:extLst>
            <c:ext xmlns:c16="http://schemas.microsoft.com/office/drawing/2014/chart" uri="{C3380CC4-5D6E-409C-BE32-E72D297353CC}">
              <c16:uniqueId val="{0000000B-65EA-4531-9D40-1E8654898CD7}"/>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80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'[sertifikalıfidan2014(güzlük).xls]SertifikaliFidanlikKullanimi_Ic'!$K$32</c:f>
              <c:strCache>
                <c:ptCount val="1"/>
                <c:pt idx="0">
                  <c:v>ÜRÜNE GÖRE DAĞILIM %</c:v>
                </c:pt>
              </c:strCache>
            </c:strRef>
          </c:tx>
          <c:dPt>
            <c:idx val="0"/>
            <c:bubble3D val="0"/>
            <c:extLst>
              <c:ext xmlns:c16="http://schemas.microsoft.com/office/drawing/2014/chart" uri="{C3380CC4-5D6E-409C-BE32-E72D297353CC}">
                <c16:uniqueId val="{00000000-29AF-4EE8-BC0C-1D12B62085FA}"/>
              </c:ext>
            </c:extLst>
          </c:dPt>
          <c:dPt>
            <c:idx val="1"/>
            <c:bubble3D val="0"/>
            <c:extLst>
              <c:ext xmlns:c16="http://schemas.microsoft.com/office/drawing/2014/chart" uri="{C3380CC4-5D6E-409C-BE32-E72D297353CC}">
                <c16:uniqueId val="{00000001-29AF-4EE8-BC0C-1D12B62085FA}"/>
              </c:ext>
            </c:extLst>
          </c:dPt>
          <c:dPt>
            <c:idx val="2"/>
            <c:bubble3D val="0"/>
            <c:extLst>
              <c:ext xmlns:c16="http://schemas.microsoft.com/office/drawing/2014/chart" uri="{C3380CC4-5D6E-409C-BE32-E72D297353CC}">
                <c16:uniqueId val="{00000002-29AF-4EE8-BC0C-1D12B62085FA}"/>
              </c:ext>
            </c:extLst>
          </c:dPt>
          <c:dPt>
            <c:idx val="3"/>
            <c:bubble3D val="0"/>
            <c:extLst>
              <c:ext xmlns:c16="http://schemas.microsoft.com/office/drawing/2014/chart" uri="{C3380CC4-5D6E-409C-BE32-E72D297353CC}">
                <c16:uniqueId val="{00000003-29AF-4EE8-BC0C-1D12B62085FA}"/>
              </c:ext>
            </c:extLst>
          </c:dPt>
          <c:dPt>
            <c:idx val="4"/>
            <c:bubble3D val="0"/>
            <c:extLst>
              <c:ext xmlns:c16="http://schemas.microsoft.com/office/drawing/2014/chart" uri="{C3380CC4-5D6E-409C-BE32-E72D297353CC}">
                <c16:uniqueId val="{00000004-29AF-4EE8-BC0C-1D12B62085FA}"/>
              </c:ext>
            </c:extLst>
          </c:dPt>
          <c:dPt>
            <c:idx val="5"/>
            <c:bubble3D val="0"/>
            <c:extLst>
              <c:ext xmlns:c16="http://schemas.microsoft.com/office/drawing/2014/chart" uri="{C3380CC4-5D6E-409C-BE32-E72D297353CC}">
                <c16:uniqueId val="{00000005-29AF-4EE8-BC0C-1D12B62085FA}"/>
              </c:ext>
            </c:extLst>
          </c:dPt>
          <c:dPt>
            <c:idx val="6"/>
            <c:bubble3D val="0"/>
            <c:extLst>
              <c:ext xmlns:c16="http://schemas.microsoft.com/office/drawing/2014/chart" uri="{C3380CC4-5D6E-409C-BE32-E72D297353CC}">
                <c16:uniqueId val="{00000006-29AF-4EE8-BC0C-1D12B62085FA}"/>
              </c:ext>
            </c:extLst>
          </c:dPt>
          <c:dPt>
            <c:idx val="7"/>
            <c:bubble3D val="0"/>
            <c:extLst>
              <c:ext xmlns:c16="http://schemas.microsoft.com/office/drawing/2014/chart" uri="{C3380CC4-5D6E-409C-BE32-E72D297353CC}">
                <c16:uniqueId val="{00000007-29AF-4EE8-BC0C-1D12B62085FA}"/>
              </c:ext>
            </c:extLst>
          </c:dPt>
          <c:dPt>
            <c:idx val="8"/>
            <c:bubble3D val="0"/>
            <c:extLst>
              <c:ext xmlns:c16="http://schemas.microsoft.com/office/drawing/2014/chart" uri="{C3380CC4-5D6E-409C-BE32-E72D297353CC}">
                <c16:uniqueId val="{00000008-29AF-4EE8-BC0C-1D12B62085FA}"/>
              </c:ext>
            </c:extLst>
          </c:dPt>
          <c:dPt>
            <c:idx val="9"/>
            <c:bubble3D val="0"/>
            <c:extLst>
              <c:ext xmlns:c16="http://schemas.microsoft.com/office/drawing/2014/chart" uri="{C3380CC4-5D6E-409C-BE32-E72D297353CC}">
                <c16:uniqueId val="{00000009-29AF-4EE8-BC0C-1D12B62085FA}"/>
              </c:ext>
            </c:extLst>
          </c:dPt>
          <c:dPt>
            <c:idx val="10"/>
            <c:bubble3D val="0"/>
            <c:extLst>
              <c:ext xmlns:c16="http://schemas.microsoft.com/office/drawing/2014/chart" uri="{C3380CC4-5D6E-409C-BE32-E72D297353CC}">
                <c16:uniqueId val="{0000000A-29AF-4EE8-BC0C-1D12B62085FA}"/>
              </c:ext>
            </c:extLst>
          </c:dPt>
          <c:dLbls>
            <c:dLbl>
              <c:idx val="0"/>
              <c:tx>
                <c:rich>
                  <a:bodyPr/>
                  <a:lstStyle/>
                  <a:p>
                    <a:r>
                      <a:rPr lang="en-US"/>
                      <a:t>0,821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9AF-4EE8-BC0C-1D12B62085FA}"/>
                </c:ext>
              </c:extLst>
            </c:dLbl>
            <c:dLbl>
              <c:idx val="4"/>
              <c:tx>
                <c:rich>
                  <a:bodyPr/>
                  <a:lstStyle/>
                  <a:p>
                    <a:r>
                      <a:rPr lang="en-US"/>
                      <a:t>0,254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9AF-4EE8-BC0C-1D12B62085FA}"/>
                </c:ext>
              </c:extLst>
            </c:dLbl>
            <c:dLbl>
              <c:idx val="5"/>
              <c:tx>
                <c:rich>
                  <a:bodyPr/>
                  <a:lstStyle/>
                  <a:p>
                    <a:r>
                      <a:rPr lang="en-US"/>
                      <a:t>0,787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9AF-4EE8-BC0C-1D12B62085FA}"/>
                </c:ext>
              </c:extLst>
            </c:dLbl>
            <c:dLbl>
              <c:idx val="8"/>
              <c:tx>
                <c:rich>
                  <a:bodyPr/>
                  <a:lstStyle/>
                  <a:p>
                    <a:r>
                      <a:rPr lang="en-US"/>
                      <a:t>0,251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9AF-4EE8-BC0C-1D12B62085FA}"/>
                </c:ext>
              </c:extLst>
            </c:dLbl>
            <c:dLbl>
              <c:idx val="10"/>
              <c:tx>
                <c:rich>
                  <a:bodyPr/>
                  <a:lstStyle/>
                  <a:p>
                    <a:r>
                      <a:rPr lang="en-US"/>
                      <a:t>0,614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9AF-4EE8-BC0C-1D12B62085FA}"/>
                </c:ext>
              </c:extLst>
            </c:dLbl>
            <c:spPr>
              <a:noFill/>
              <a:ln>
                <a:noFill/>
              </a:ln>
              <a:effectLst/>
            </c:spPr>
            <c:txPr>
              <a:bodyPr/>
              <a:lstStyle/>
              <a:p>
                <a:pPr>
                  <a:defRPr sz="10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'[sertifikalıfidan2014(güzlük).xls]SertifikaliFidanlikKullanimi_Ic'!$D$33:$D$43</c:f>
              <c:strCache>
                <c:ptCount val="11"/>
                <c:pt idx="0">
                  <c:v>ARMUT</c:v>
                </c:pt>
                <c:pt idx="1">
                  <c:v>BADEM</c:v>
                </c:pt>
                <c:pt idx="2">
                  <c:v>CEVİZ</c:v>
                </c:pt>
                <c:pt idx="3">
                  <c:v>ELMA</c:v>
                </c:pt>
                <c:pt idx="4">
                  <c:v>ERİK</c:v>
                </c:pt>
                <c:pt idx="5">
                  <c:v>KAYISI</c:v>
                </c:pt>
                <c:pt idx="6">
                  <c:v>NEKTARİN</c:v>
                </c:pt>
                <c:pt idx="7">
                  <c:v>ŞEFTALİ</c:v>
                </c:pt>
                <c:pt idx="8">
                  <c:v>TRABZON HURMASI</c:v>
                </c:pt>
                <c:pt idx="9">
                  <c:v>VİŞNE</c:v>
                </c:pt>
                <c:pt idx="10">
                  <c:v>ZEYTİN</c:v>
                </c:pt>
              </c:strCache>
            </c:strRef>
          </c:cat>
          <c:val>
            <c:numRef>
              <c:f>'[sertifikalıfidan2014(güzlük).xls]SertifikaliFidanlikKullanimi_Ic'!$K$33:$K$43</c:f>
              <c:numCache>
                <c:formatCode>#.000</c:formatCode>
                <c:ptCount val="11"/>
                <c:pt idx="0">
                  <c:v>0.82146605674933404</c:v>
                </c:pt>
                <c:pt idx="1">
                  <c:v>7.538438153975151</c:v>
                </c:pt>
                <c:pt idx="2">
                  <c:v>24.616388390641816</c:v>
                </c:pt>
                <c:pt idx="3">
                  <c:v>16.972122062280913</c:v>
                </c:pt>
                <c:pt idx="4">
                  <c:v>0.25415153919020211</c:v>
                </c:pt>
                <c:pt idx="5">
                  <c:v>0.78736559126432015</c:v>
                </c:pt>
                <c:pt idx="6">
                  <c:v>18.387750854498556</c:v>
                </c:pt>
                <c:pt idx="7">
                  <c:v>15.227112080505909</c:v>
                </c:pt>
                <c:pt idx="8">
                  <c:v>0.25146920104571452</c:v>
                </c:pt>
                <c:pt idx="9">
                  <c:v>14.530076709903639</c:v>
                </c:pt>
                <c:pt idx="10">
                  <c:v>0.61365935994444587</c:v>
                </c:pt>
              </c:numCache>
            </c:numRef>
          </c:val>
          <c:extLst>
            <c:ext xmlns:c16="http://schemas.microsoft.com/office/drawing/2014/chart" uri="{C3380CC4-5D6E-409C-BE32-E72D297353CC}">
              <c16:uniqueId val="{0000000B-29AF-4EE8-BC0C-1D12B62085FA}"/>
            </c:ext>
          </c:extLst>
        </c:ser>
        <c:dLbls>
          <c:showLegendKey val="0"/>
          <c:showVal val="0"/>
          <c:showCatName val="0"/>
          <c:showSerName val="0"/>
          <c:showPercent val="0"/>
          <c:showBubbleSize val="0"/>
          <c:showLeaderLines val="1"/>
        </c:dLbls>
        <c:firstSliceAng val="0"/>
      </c:pieChart>
      <c:spPr>
        <a:noFill/>
        <a:ln w="25400">
          <a:noFill/>
        </a:ln>
      </c:spPr>
    </c:plotArea>
    <c:legend>
      <c:legendPos val="r"/>
      <c:layout>
        <c:manualLayout>
          <c:xMode val="edge"/>
          <c:yMode val="edge"/>
          <c:x val="0.69996498263803986"/>
          <c:y val="0.13164522980132021"/>
          <c:w val="0.27022135276568687"/>
          <c:h val="0.77632989030069344"/>
        </c:manualLayout>
      </c:layout>
      <c:overlay val="0"/>
      <c:txPr>
        <a:bodyPr/>
        <a:lstStyle/>
        <a:p>
          <a:pPr>
            <a:defRPr sz="80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Sayfa1!$E$1</c:f>
              <c:strCache>
                <c:ptCount val="1"/>
                <c:pt idx="0">
                  <c:v>İLÇELERE GÖRE DAĞILIM %</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Sayfa1!$A$2:$A$11</c:f>
              <c:strCache>
                <c:ptCount val="10"/>
                <c:pt idx="1">
                  <c:v>AYVACIK</c:v>
                </c:pt>
                <c:pt idx="2">
                  <c:v>BAYRAMİÇ</c:v>
                </c:pt>
                <c:pt idx="3">
                  <c:v>BİGA</c:v>
                </c:pt>
                <c:pt idx="4">
                  <c:v>ÇAN</c:v>
                </c:pt>
                <c:pt idx="5">
                  <c:v>EZİNE</c:v>
                </c:pt>
                <c:pt idx="6">
                  <c:v>GELİBOLU</c:v>
                </c:pt>
                <c:pt idx="7">
                  <c:v>LAPSEKİ</c:v>
                </c:pt>
                <c:pt idx="8">
                  <c:v>MERKEZ</c:v>
                </c:pt>
                <c:pt idx="9">
                  <c:v>YENİCE</c:v>
                </c:pt>
              </c:strCache>
            </c:strRef>
          </c:cat>
          <c:val>
            <c:numRef>
              <c:f>Sayfa1!$E$2:$E$11</c:f>
              <c:numCache>
                <c:formatCode>General</c:formatCode>
                <c:ptCount val="10"/>
                <c:pt idx="1">
                  <c:v>3.74</c:v>
                </c:pt>
                <c:pt idx="2">
                  <c:v>5.37</c:v>
                </c:pt>
                <c:pt idx="3">
                  <c:v>1.51</c:v>
                </c:pt>
                <c:pt idx="4">
                  <c:v>1.89</c:v>
                </c:pt>
                <c:pt idx="5">
                  <c:v>1.92</c:v>
                </c:pt>
                <c:pt idx="6">
                  <c:v>3.4</c:v>
                </c:pt>
                <c:pt idx="7">
                  <c:v>8.36</c:v>
                </c:pt>
                <c:pt idx="8">
                  <c:v>73.16</c:v>
                </c:pt>
                <c:pt idx="9">
                  <c:v>0.65</c:v>
                </c:pt>
              </c:numCache>
            </c:numRef>
          </c:val>
          <c:extLst>
            <c:ext xmlns:c16="http://schemas.microsoft.com/office/drawing/2014/chart" uri="{C3380CC4-5D6E-409C-BE32-E72D297353CC}">
              <c16:uniqueId val="{00000000-8012-4E66-8250-614F4D855C97}"/>
            </c:ext>
          </c:extLst>
        </c:ser>
        <c:dLbls>
          <c:showLegendKey val="0"/>
          <c:showVal val="0"/>
          <c:showCatName val="0"/>
          <c:showSerName val="0"/>
          <c:showPercent val="0"/>
          <c:showBubbleSize val="0"/>
          <c:showLeaderLines val="1"/>
        </c:dLbls>
        <c:firstSliceAng val="0"/>
      </c:pieChart>
    </c:plotArea>
    <c:legend>
      <c:legendPos val="r"/>
      <c:legendEntry>
        <c:idx val="0"/>
        <c:delete val="1"/>
      </c:legendEntry>
      <c:overlay val="0"/>
      <c:txPr>
        <a:bodyPr/>
        <a:lstStyle/>
        <a:p>
          <a:pPr>
            <a:defRPr sz="800"/>
          </a:pPr>
          <a:endParaRPr lang="tr-TR"/>
        </a:p>
      </c:txPr>
    </c:legend>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Sayfa1!$H$1</c:f>
              <c:strCache>
                <c:ptCount val="1"/>
                <c:pt idx="0">
                  <c:v>ÜRÜNLERE GÖRE DAĞILIM %</c:v>
                </c:pt>
              </c:strCache>
            </c:strRef>
          </c:tx>
          <c:dLbls>
            <c:dLbl>
              <c:idx val="1"/>
              <c:tx>
                <c:rich>
                  <a:bodyPr/>
                  <a:lstStyle/>
                  <a:p>
                    <a:r>
                      <a:rPr lang="en-US"/>
                      <a:t>0,206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3F8-4CFE-B239-680E256A48FA}"/>
                </c:ext>
              </c:extLst>
            </c:dLbl>
            <c:dLbl>
              <c:idx val="4"/>
              <c:tx>
                <c:rich>
                  <a:bodyPr/>
                  <a:lstStyle/>
                  <a:p>
                    <a:r>
                      <a:rPr lang="en-US"/>
                      <a:t>0,535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F8-4CFE-B239-680E256A48FA}"/>
                </c:ext>
              </c:extLst>
            </c:dLbl>
            <c:dLbl>
              <c:idx val="5"/>
              <c:tx>
                <c:rich>
                  <a:bodyPr/>
                  <a:lstStyle/>
                  <a:p>
                    <a:r>
                      <a:rPr lang="en-US"/>
                      <a:t>0,267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3F8-4CFE-B239-680E256A48FA}"/>
                </c:ext>
              </c:extLst>
            </c:dLbl>
            <c:dLbl>
              <c:idx val="6"/>
              <c:tx>
                <c:rich>
                  <a:bodyPr/>
                  <a:lstStyle/>
                  <a:p>
                    <a:r>
                      <a:rPr lang="en-US"/>
                      <a:t>0,250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3F8-4CFE-B239-680E256A48FA}"/>
                </c:ext>
              </c:extLst>
            </c:dLbl>
            <c:dLbl>
              <c:idx val="9"/>
              <c:tx>
                <c:rich>
                  <a:bodyPr/>
                  <a:lstStyle/>
                  <a:p>
                    <a:r>
                      <a:rPr lang="en-US"/>
                      <a:t>0,288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3F8-4CFE-B239-680E256A48FA}"/>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Sayfa1!$A$2:$A$12</c:f>
              <c:strCache>
                <c:ptCount val="11"/>
                <c:pt idx="0">
                  <c:v>ARMUT</c:v>
                </c:pt>
                <c:pt idx="1">
                  <c:v>BADEM</c:v>
                </c:pt>
                <c:pt idx="2">
                  <c:v>CEVİZ</c:v>
                </c:pt>
                <c:pt idx="3">
                  <c:v>ELMA</c:v>
                </c:pt>
                <c:pt idx="4">
                  <c:v>ERİK</c:v>
                </c:pt>
                <c:pt idx="5">
                  <c:v>KAYISI</c:v>
                </c:pt>
                <c:pt idx="6">
                  <c:v>KİRAZ</c:v>
                </c:pt>
                <c:pt idx="7">
                  <c:v>NEKTARİN</c:v>
                </c:pt>
                <c:pt idx="8">
                  <c:v>ŞEFTALİ</c:v>
                </c:pt>
                <c:pt idx="9">
                  <c:v>ÜZÜM</c:v>
                </c:pt>
                <c:pt idx="10">
                  <c:v>VİŞNE</c:v>
                </c:pt>
              </c:strCache>
            </c:strRef>
          </c:cat>
          <c:val>
            <c:numRef>
              <c:f>Sayfa1!$H$2:$H$12</c:f>
              <c:numCache>
                <c:formatCode>#.000</c:formatCode>
                <c:ptCount val="11"/>
                <c:pt idx="0">
                  <c:v>4.9837994328130266</c:v>
                </c:pt>
                <c:pt idx="1">
                  <c:v>0.20568883906648119</c:v>
                </c:pt>
                <c:pt idx="2">
                  <c:v>19.840272332022924</c:v>
                </c:pt>
                <c:pt idx="3">
                  <c:v>34.195101006075532</c:v>
                </c:pt>
                <c:pt idx="4">
                  <c:v>0.5347909815728511</c:v>
                </c:pt>
                <c:pt idx="5">
                  <c:v>0.26739549078642555</c:v>
                </c:pt>
                <c:pt idx="6">
                  <c:v>0.24987080169796136</c:v>
                </c:pt>
                <c:pt idx="7">
                  <c:v>4.5236734998213075</c:v>
                </c:pt>
                <c:pt idx="8">
                  <c:v>31.89028557324194</c:v>
                </c:pt>
                <c:pt idx="9">
                  <c:v>0.28796437469307368</c:v>
                </c:pt>
                <c:pt idx="10">
                  <c:v>3.0211576682084758</c:v>
                </c:pt>
              </c:numCache>
            </c:numRef>
          </c:val>
          <c:extLst>
            <c:ext xmlns:c16="http://schemas.microsoft.com/office/drawing/2014/chart" uri="{C3380CC4-5D6E-409C-BE32-E72D297353CC}">
              <c16:uniqueId val="{00000005-F3F8-4CFE-B239-680E256A48FA}"/>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SertifikaliTohumlukKullanimi_Ic!$W$15</c:f>
              <c:strCache>
                <c:ptCount val="1"/>
                <c:pt idx="0">
                  <c:v>İLÇELER GÖRE DAĞILIM</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SertifikaliTohumlukKullanimi_Ic!$S$16:$S$23</c:f>
              <c:strCache>
                <c:ptCount val="8"/>
                <c:pt idx="0">
                  <c:v>BAYRAMİÇ</c:v>
                </c:pt>
                <c:pt idx="1">
                  <c:v>BİGA</c:v>
                </c:pt>
                <c:pt idx="2">
                  <c:v>ÇAN</c:v>
                </c:pt>
                <c:pt idx="3">
                  <c:v>ECEABAT</c:v>
                </c:pt>
                <c:pt idx="4">
                  <c:v>EZİNE</c:v>
                </c:pt>
                <c:pt idx="5">
                  <c:v>GELİBOLU</c:v>
                </c:pt>
                <c:pt idx="6">
                  <c:v>LAPSEKİ</c:v>
                </c:pt>
                <c:pt idx="7">
                  <c:v>MERKEZ</c:v>
                </c:pt>
              </c:strCache>
            </c:strRef>
          </c:cat>
          <c:val>
            <c:numRef>
              <c:f>SertifikaliTohumlukKullanimi_Ic!$W$16:$W$23</c:f>
              <c:numCache>
                <c:formatCode>#.000</c:formatCode>
                <c:ptCount val="8"/>
                <c:pt idx="0">
                  <c:v>2.7459702012544542</c:v>
                </c:pt>
                <c:pt idx="1">
                  <c:v>35.710074602520031</c:v>
                </c:pt>
                <c:pt idx="2">
                  <c:v>6.5597953431275355</c:v>
                </c:pt>
                <c:pt idx="3">
                  <c:v>8.4613086231819832</c:v>
                </c:pt>
                <c:pt idx="4">
                  <c:v>2.1914050991347254</c:v>
                </c:pt>
                <c:pt idx="5">
                  <c:v>25.617457618414953</c:v>
                </c:pt>
                <c:pt idx="6">
                  <c:v>7.254716534912939</c:v>
                </c:pt>
                <c:pt idx="7">
                  <c:v>11.45927197745338</c:v>
                </c:pt>
              </c:numCache>
            </c:numRef>
          </c:val>
          <c:extLst>
            <c:ext xmlns:c16="http://schemas.microsoft.com/office/drawing/2014/chart" uri="{C3380CC4-5D6E-409C-BE32-E72D297353CC}">
              <c16:uniqueId val="{00000000-3BC0-4348-B0F2-357FA7909BFC}"/>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Sayfa1!$B$1</c:f>
              <c:strCache>
                <c:ptCount val="1"/>
                <c:pt idx="0">
                  <c:v>Payı (%)</c:v>
                </c:pt>
              </c:strCache>
            </c:strRef>
          </c:tx>
          <c:dLbls>
            <c:dLbl>
              <c:idx val="0"/>
              <c:tx>
                <c:rich>
                  <a:bodyPr/>
                  <a:lstStyle/>
                  <a:p>
                    <a:r>
                      <a:rPr lang="en-US"/>
                      <a:t>İşlenebilir Arazi
33,4%</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A944-4746-B9D7-BBB46832C96E}"/>
                </c:ext>
              </c:extLst>
            </c:dLbl>
            <c:dLbl>
              <c:idx val="1"/>
              <c:tx>
                <c:rich>
                  <a:bodyPr/>
                  <a:lstStyle/>
                  <a:p>
                    <a:r>
                      <a:rPr lang="en-US"/>
                      <a:t>Çayır-Mera Arazisi
3,4%</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944-4746-B9D7-BBB46832C96E}"/>
                </c:ext>
              </c:extLst>
            </c:dLbl>
            <c:dLbl>
              <c:idx val="2"/>
              <c:tx>
                <c:rich>
                  <a:bodyPr/>
                  <a:lstStyle/>
                  <a:p>
                    <a:r>
                      <a:rPr lang="en-US"/>
                      <a:t>Ormanlık ve Fundalık Arazi
52,9%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A944-4746-B9D7-BBB46832C96E}"/>
                </c:ext>
              </c:extLst>
            </c:dLbl>
            <c:dLbl>
              <c:idx val="3"/>
              <c:tx>
                <c:rich>
                  <a:bodyPr/>
                  <a:lstStyle/>
                  <a:p>
                    <a:r>
                      <a:rPr lang="en-US"/>
                      <a:t>Yerleşim Alanları,Tarıma Elverişsiz Arazi ve Diğer
10,3%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944-4746-B9D7-BBB46832C96E}"/>
                </c:ext>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Sayfa1!$A$2:$A$5</c:f>
              <c:strCache>
                <c:ptCount val="4"/>
                <c:pt idx="0">
                  <c:v>İşlenebilir Arazi</c:v>
                </c:pt>
                <c:pt idx="1">
                  <c:v>Çayır-Mera Arazisi</c:v>
                </c:pt>
                <c:pt idx="2">
                  <c:v>Ormanlık ve Fundalık Arazi</c:v>
                </c:pt>
                <c:pt idx="3">
                  <c:v>Yerleşim Alanları,Tarıma Elverişsiz Arazi ve Diğer</c:v>
                </c:pt>
              </c:strCache>
            </c:strRef>
          </c:cat>
          <c:val>
            <c:numRef>
              <c:f>Sayfa1!$B$2:$B$5</c:f>
              <c:numCache>
                <c:formatCode>General</c:formatCode>
                <c:ptCount val="4"/>
                <c:pt idx="0">
                  <c:v>33.25</c:v>
                </c:pt>
                <c:pt idx="1">
                  <c:v>2.71</c:v>
                </c:pt>
                <c:pt idx="2">
                  <c:v>52.92</c:v>
                </c:pt>
                <c:pt idx="3">
                  <c:v>11.12</c:v>
                </c:pt>
              </c:numCache>
            </c:numRef>
          </c:val>
          <c:extLst>
            <c:ext xmlns:c16="http://schemas.microsoft.com/office/drawing/2014/chart" uri="{C3380CC4-5D6E-409C-BE32-E72D297353CC}">
              <c16:uniqueId val="{00000004-A944-4746-B9D7-BBB46832C96E}"/>
            </c:ext>
          </c:extLst>
        </c:ser>
        <c:dLbls>
          <c:showLegendKey val="0"/>
          <c:showVal val="0"/>
          <c:showCatName val="1"/>
          <c:showSerName val="0"/>
          <c:showPercent val="1"/>
          <c:showBubbleSize val="0"/>
          <c:showLeaderLines val="1"/>
        </c:dLbls>
        <c:firstSliceAng val="0"/>
      </c:pieChart>
    </c:plotArea>
    <c:plotVisOnly val="1"/>
    <c:dispBlanksAs val="gap"/>
    <c:showDLblsOverMax val="0"/>
  </c:chart>
  <c:spPr>
    <a:noFill/>
    <a:ln w="6350" cap="flat" cmpd="sng" algn="ctr">
      <a:solidFill>
        <a:schemeClr val="tx1"/>
      </a:solidFill>
      <a:prstDash val="solid"/>
    </a:ln>
    <a:effectLst/>
  </c:spPr>
  <c:txPr>
    <a:bodyPr/>
    <a:lstStyle/>
    <a:p>
      <a:pPr>
        <a:defRPr>
          <a:solidFill>
            <a:schemeClr val="dk1"/>
          </a:solidFill>
          <a:latin typeface="+mn-lt"/>
          <a:ea typeface="+mn-ea"/>
          <a:cs typeface="+mn-cs"/>
        </a:defRPr>
      </a:pPr>
      <a:endParaRPr lang="tr-T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b="1" i="0" u="none" strike="noStrike" baseline="0">
              <a:solidFill>
                <a:srgbClr val="000000"/>
              </a:solidFill>
              <a:latin typeface="Calibri"/>
              <a:ea typeface="Calibri"/>
              <a:cs typeface="Calibri"/>
            </a:defRPr>
          </a:pPr>
          <a:endParaRPr lang="tr-TR"/>
        </a:p>
      </c:txPr>
    </c:title>
    <c:autoTitleDeleted val="0"/>
    <c:plotArea>
      <c:layout/>
      <c:pieChart>
        <c:varyColors val="1"/>
        <c:ser>
          <c:idx val="0"/>
          <c:order val="0"/>
          <c:tx>
            <c:strRef>
              <c:f>SertifikaliTohumlukKullanimi_Ic!$G$3</c:f>
              <c:strCache>
                <c:ptCount val="1"/>
                <c:pt idx="0">
                  <c:v>İLÇELERE GÖRE DAĞILIM %</c:v>
                </c:pt>
              </c:strCache>
            </c:strRef>
          </c:tx>
          <c:dPt>
            <c:idx val="0"/>
            <c:bubble3D val="0"/>
            <c:extLst>
              <c:ext xmlns:c16="http://schemas.microsoft.com/office/drawing/2014/chart" uri="{C3380CC4-5D6E-409C-BE32-E72D297353CC}">
                <c16:uniqueId val="{00000000-9A6B-415E-8A8A-AD25F96A2B8E}"/>
              </c:ext>
            </c:extLst>
          </c:dPt>
          <c:dPt>
            <c:idx val="1"/>
            <c:bubble3D val="0"/>
            <c:extLst>
              <c:ext xmlns:c16="http://schemas.microsoft.com/office/drawing/2014/chart" uri="{C3380CC4-5D6E-409C-BE32-E72D297353CC}">
                <c16:uniqueId val="{00000001-9A6B-415E-8A8A-AD25F96A2B8E}"/>
              </c:ext>
            </c:extLst>
          </c:dPt>
          <c:dPt>
            <c:idx val="2"/>
            <c:bubble3D val="0"/>
            <c:extLst>
              <c:ext xmlns:c16="http://schemas.microsoft.com/office/drawing/2014/chart" uri="{C3380CC4-5D6E-409C-BE32-E72D297353CC}">
                <c16:uniqueId val="{00000002-9A6B-415E-8A8A-AD25F96A2B8E}"/>
              </c:ext>
            </c:extLst>
          </c:dPt>
          <c:dPt>
            <c:idx val="3"/>
            <c:bubble3D val="0"/>
            <c:extLst>
              <c:ext xmlns:c16="http://schemas.microsoft.com/office/drawing/2014/chart" uri="{C3380CC4-5D6E-409C-BE32-E72D297353CC}">
                <c16:uniqueId val="{00000003-9A6B-415E-8A8A-AD25F96A2B8E}"/>
              </c:ext>
            </c:extLst>
          </c:dPt>
          <c:dPt>
            <c:idx val="4"/>
            <c:bubble3D val="0"/>
            <c:extLst>
              <c:ext xmlns:c16="http://schemas.microsoft.com/office/drawing/2014/chart" uri="{C3380CC4-5D6E-409C-BE32-E72D297353CC}">
                <c16:uniqueId val="{00000004-9A6B-415E-8A8A-AD25F96A2B8E}"/>
              </c:ext>
            </c:extLst>
          </c:dPt>
          <c:dPt>
            <c:idx val="5"/>
            <c:bubble3D val="0"/>
            <c:extLst>
              <c:ext xmlns:c16="http://schemas.microsoft.com/office/drawing/2014/chart" uri="{C3380CC4-5D6E-409C-BE32-E72D297353CC}">
                <c16:uniqueId val="{00000005-9A6B-415E-8A8A-AD25F96A2B8E}"/>
              </c:ext>
            </c:extLst>
          </c:dPt>
          <c:dLbls>
            <c:dLbl>
              <c:idx val="0"/>
              <c:tx>
                <c:rich>
                  <a:bodyPr/>
                  <a:lstStyle/>
                  <a:p>
                    <a:r>
                      <a:rPr lang="en-US"/>
                      <a:t>0,113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A6B-415E-8A8A-AD25F96A2B8E}"/>
                </c:ext>
              </c:extLst>
            </c:dLbl>
            <c:dLbl>
              <c:idx val="3"/>
              <c:layout>
                <c:manualLayout>
                  <c:x val="-2.8360392076738912E-2"/>
                  <c:y val="1.7343084339976791E-3"/>
                </c:manualLayout>
              </c:layout>
              <c:tx>
                <c:rich>
                  <a:bodyPr/>
                  <a:lstStyle/>
                  <a:p>
                    <a:r>
                      <a:rPr lang="en-US"/>
                      <a:t>0,117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A6B-415E-8A8A-AD25F96A2B8E}"/>
                </c:ext>
              </c:extLst>
            </c:dLbl>
            <c:dLbl>
              <c:idx val="4"/>
              <c:layout>
                <c:manualLayout>
                  <c:x val="6.3700420680947818E-3"/>
                  <c:y val="-5.10385756676557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A6B-415E-8A8A-AD25F96A2B8E}"/>
                </c:ext>
              </c:extLst>
            </c:dLbl>
            <c:spPr>
              <a:noFill/>
              <a:ln>
                <a:noFill/>
              </a:ln>
              <a:effectLst/>
            </c:spPr>
            <c:txPr>
              <a:bodyPr/>
              <a:lstStyle/>
              <a:p>
                <a:pPr>
                  <a:defRPr sz="800" b="0" i="0" u="none" strike="noStrike" baseline="0">
                    <a:solidFill>
                      <a:srgbClr val="000000"/>
                    </a:solidFill>
                    <a:latin typeface="Calibri"/>
                    <a:ea typeface="Calibri"/>
                    <a:cs typeface="Calibri"/>
                  </a:defRPr>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SertifikaliTohumlukKullanimi_Ic!$C$4:$C$9</c:f>
              <c:strCache>
                <c:ptCount val="6"/>
                <c:pt idx="0">
                  <c:v>AYVACIK</c:v>
                </c:pt>
                <c:pt idx="1">
                  <c:v>BİGA</c:v>
                </c:pt>
                <c:pt idx="2">
                  <c:v>GELİBOLU</c:v>
                </c:pt>
                <c:pt idx="3">
                  <c:v>GÖKÇEADA</c:v>
                </c:pt>
                <c:pt idx="4">
                  <c:v>LAPSEKİ</c:v>
                </c:pt>
                <c:pt idx="5">
                  <c:v>MERKEZ</c:v>
                </c:pt>
              </c:strCache>
            </c:strRef>
          </c:cat>
          <c:val>
            <c:numRef>
              <c:f>SertifikaliTohumlukKullanimi_Ic!$G$4:$G$9</c:f>
              <c:numCache>
                <c:formatCode>#.000</c:formatCode>
                <c:ptCount val="6"/>
                <c:pt idx="0">
                  <c:v>0.11269602967416381</c:v>
                </c:pt>
                <c:pt idx="1">
                  <c:v>84.848343848980619</c:v>
                </c:pt>
                <c:pt idx="2">
                  <c:v>7.6592323285473665</c:v>
                </c:pt>
                <c:pt idx="3">
                  <c:v>0.11709051422266786</c:v>
                </c:pt>
                <c:pt idx="4">
                  <c:v>1.8476940588579454</c:v>
                </c:pt>
                <c:pt idx="5">
                  <c:v>5.4149432197172382</c:v>
                </c:pt>
              </c:numCache>
            </c:numRef>
          </c:val>
          <c:extLst>
            <c:ext xmlns:c16="http://schemas.microsoft.com/office/drawing/2014/chart" uri="{C3380CC4-5D6E-409C-BE32-E72D297353CC}">
              <c16:uniqueId val="{00000006-9A6B-415E-8A8A-AD25F96A2B8E}"/>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920" b="0" i="0" u="none" strike="noStrike" baseline="0">
              <a:solidFill>
                <a:srgbClr val="000000"/>
              </a:solidFill>
              <a:latin typeface="Calibri"/>
              <a:ea typeface="Calibri"/>
              <a:cs typeface="Calibri"/>
            </a:defRPr>
          </a:pPr>
          <a:endParaRPr lang="tr-TR"/>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tr-TR"/>
    </a:p>
  </c:txPr>
  <c:externalData r:id="rId2">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BasicIcmal_3!$H$4</c:f>
              <c:strCache>
                <c:ptCount val="1"/>
                <c:pt idx="0">
                  <c:v>DAĞILIM %</c:v>
                </c:pt>
              </c:strCache>
            </c:strRef>
          </c:tx>
          <c:dPt>
            <c:idx val="0"/>
            <c:bubble3D val="0"/>
            <c:extLst>
              <c:ext xmlns:c16="http://schemas.microsoft.com/office/drawing/2014/chart" uri="{C3380CC4-5D6E-409C-BE32-E72D297353CC}">
                <c16:uniqueId val="{00000000-5E9C-47F8-A750-FEAD063DAFE4}"/>
              </c:ext>
            </c:extLst>
          </c:dPt>
          <c:dPt>
            <c:idx val="1"/>
            <c:bubble3D val="0"/>
            <c:extLst>
              <c:ext xmlns:c16="http://schemas.microsoft.com/office/drawing/2014/chart" uri="{C3380CC4-5D6E-409C-BE32-E72D297353CC}">
                <c16:uniqueId val="{00000001-5E9C-47F8-A750-FEAD063DAFE4}"/>
              </c:ext>
            </c:extLst>
          </c:dPt>
          <c:dPt>
            <c:idx val="2"/>
            <c:bubble3D val="0"/>
            <c:extLst>
              <c:ext xmlns:c16="http://schemas.microsoft.com/office/drawing/2014/chart" uri="{C3380CC4-5D6E-409C-BE32-E72D297353CC}">
                <c16:uniqueId val="{00000002-5E9C-47F8-A750-FEAD063DAFE4}"/>
              </c:ext>
            </c:extLst>
          </c:dPt>
          <c:dPt>
            <c:idx val="3"/>
            <c:bubble3D val="0"/>
            <c:extLst>
              <c:ext xmlns:c16="http://schemas.microsoft.com/office/drawing/2014/chart" uri="{C3380CC4-5D6E-409C-BE32-E72D297353CC}">
                <c16:uniqueId val="{00000003-5E9C-47F8-A750-FEAD063DAFE4}"/>
              </c:ext>
            </c:extLst>
          </c:dPt>
          <c:dPt>
            <c:idx val="4"/>
            <c:bubble3D val="0"/>
            <c:extLst>
              <c:ext xmlns:c16="http://schemas.microsoft.com/office/drawing/2014/chart" uri="{C3380CC4-5D6E-409C-BE32-E72D297353CC}">
                <c16:uniqueId val="{00000004-5E9C-47F8-A750-FEAD063DAFE4}"/>
              </c:ext>
            </c:extLst>
          </c:dPt>
          <c:dPt>
            <c:idx val="5"/>
            <c:bubble3D val="0"/>
            <c:extLst>
              <c:ext xmlns:c16="http://schemas.microsoft.com/office/drawing/2014/chart" uri="{C3380CC4-5D6E-409C-BE32-E72D297353CC}">
                <c16:uniqueId val="{00000005-5E9C-47F8-A750-FEAD063DAFE4}"/>
              </c:ext>
            </c:extLst>
          </c:dPt>
          <c:dPt>
            <c:idx val="6"/>
            <c:bubble3D val="0"/>
            <c:extLst>
              <c:ext xmlns:c16="http://schemas.microsoft.com/office/drawing/2014/chart" uri="{C3380CC4-5D6E-409C-BE32-E72D297353CC}">
                <c16:uniqueId val="{00000006-5E9C-47F8-A750-FEAD063DAFE4}"/>
              </c:ext>
            </c:extLst>
          </c:dPt>
          <c:dPt>
            <c:idx val="7"/>
            <c:bubble3D val="0"/>
            <c:extLst>
              <c:ext xmlns:c16="http://schemas.microsoft.com/office/drawing/2014/chart" uri="{C3380CC4-5D6E-409C-BE32-E72D297353CC}">
                <c16:uniqueId val="{00000007-5E9C-47F8-A750-FEAD063DAFE4}"/>
              </c:ext>
            </c:extLst>
          </c:dPt>
          <c:dLbls>
            <c:dLbl>
              <c:idx val="2"/>
              <c:tx>
                <c:rich>
                  <a:bodyPr/>
                  <a:lstStyle/>
                  <a:p>
                    <a:r>
                      <a:rPr lang="en-US"/>
                      <a:t>0,580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E9C-47F8-A750-FEAD063DAFE4}"/>
                </c:ext>
              </c:extLst>
            </c:dLbl>
            <c:dLbl>
              <c:idx val="6"/>
              <c:layout>
                <c:manualLayout>
                  <c:x val="2.2685914260717412E-3"/>
                  <c:y val="-2.9520565984615246E-2"/>
                </c:manualLayout>
              </c:layout>
              <c:tx>
                <c:rich>
                  <a:bodyPr/>
                  <a:lstStyle/>
                  <a:p>
                    <a:r>
                      <a:rPr lang="en-US"/>
                      <a:t>0,381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E9C-47F8-A750-FEAD063DAFE4}"/>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BasicIcmal_3!$C$5:$C$12</c:f>
              <c:strCache>
                <c:ptCount val="8"/>
                <c:pt idx="0">
                  <c:v>BAYRAMİÇ</c:v>
                </c:pt>
                <c:pt idx="1">
                  <c:v>BİGA</c:v>
                </c:pt>
                <c:pt idx="2">
                  <c:v>ÇAN</c:v>
                </c:pt>
                <c:pt idx="3">
                  <c:v>ECEABAT</c:v>
                </c:pt>
                <c:pt idx="4">
                  <c:v>EZİNE</c:v>
                </c:pt>
                <c:pt idx="5">
                  <c:v>GELİBOLU</c:v>
                </c:pt>
                <c:pt idx="6">
                  <c:v>LAPSEKİ</c:v>
                </c:pt>
                <c:pt idx="7">
                  <c:v>MERKEZ</c:v>
                </c:pt>
              </c:strCache>
            </c:strRef>
          </c:cat>
          <c:val>
            <c:numRef>
              <c:f>BasicIcmal_3!$H$5:$H$12</c:f>
              <c:numCache>
                <c:formatCode>#.000</c:formatCode>
                <c:ptCount val="8"/>
                <c:pt idx="0">
                  <c:v>13.956848358944582</c:v>
                </c:pt>
                <c:pt idx="1">
                  <c:v>1.4521673527393317</c:v>
                </c:pt>
                <c:pt idx="2">
                  <c:v>0.57971365514560502</c:v>
                </c:pt>
                <c:pt idx="3">
                  <c:v>19.81529728082468</c:v>
                </c:pt>
                <c:pt idx="4">
                  <c:v>33.675945994423437</c:v>
                </c:pt>
                <c:pt idx="5">
                  <c:v>2.9821065210296971</c:v>
                </c:pt>
                <c:pt idx="6">
                  <c:v>0.38097616582362315</c:v>
                </c:pt>
                <c:pt idx="7">
                  <c:v>27.156944671069056</c:v>
                </c:pt>
              </c:numCache>
            </c:numRef>
          </c:val>
          <c:extLst>
            <c:ext xmlns:c16="http://schemas.microsoft.com/office/drawing/2014/chart" uri="{C3380CC4-5D6E-409C-BE32-E72D297353CC}">
              <c16:uniqueId val="{00000008-5E9C-47F8-A750-FEAD063DAFE4}"/>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legend>
    <c:plotVisOnly val="1"/>
    <c:dispBlanksAs val="gap"/>
    <c:showDLblsOverMax val="0"/>
  </c:chart>
  <c:externalData r:id="rId2">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BasicIcmalHububat_3!$G$2</c:f>
              <c:strCache>
                <c:ptCount val="1"/>
                <c:pt idx="0">
                  <c:v>DAĞILIM %</c:v>
                </c:pt>
              </c:strCache>
            </c:strRef>
          </c:tx>
          <c:dPt>
            <c:idx val="0"/>
            <c:bubble3D val="0"/>
            <c:extLst>
              <c:ext xmlns:c16="http://schemas.microsoft.com/office/drawing/2014/chart" uri="{C3380CC4-5D6E-409C-BE32-E72D297353CC}">
                <c16:uniqueId val="{00000000-4032-47CB-AC5D-366BE4B22897}"/>
              </c:ext>
            </c:extLst>
          </c:dPt>
          <c:dPt>
            <c:idx val="1"/>
            <c:bubble3D val="0"/>
            <c:extLst>
              <c:ext xmlns:c16="http://schemas.microsoft.com/office/drawing/2014/chart" uri="{C3380CC4-5D6E-409C-BE32-E72D297353CC}">
                <c16:uniqueId val="{00000001-4032-47CB-AC5D-366BE4B22897}"/>
              </c:ext>
            </c:extLst>
          </c:dPt>
          <c:dPt>
            <c:idx val="2"/>
            <c:bubble3D val="0"/>
            <c:extLst>
              <c:ext xmlns:c16="http://schemas.microsoft.com/office/drawing/2014/chart" uri="{C3380CC4-5D6E-409C-BE32-E72D297353CC}">
                <c16:uniqueId val="{00000002-4032-47CB-AC5D-366BE4B22897}"/>
              </c:ext>
            </c:extLst>
          </c:dPt>
          <c:dPt>
            <c:idx val="3"/>
            <c:bubble3D val="0"/>
            <c:extLst>
              <c:ext xmlns:c16="http://schemas.microsoft.com/office/drawing/2014/chart" uri="{C3380CC4-5D6E-409C-BE32-E72D297353CC}">
                <c16:uniqueId val="{00000003-4032-47CB-AC5D-366BE4B22897}"/>
              </c:ext>
            </c:extLst>
          </c:dPt>
          <c:dPt>
            <c:idx val="4"/>
            <c:bubble3D val="0"/>
            <c:extLst>
              <c:ext xmlns:c16="http://schemas.microsoft.com/office/drawing/2014/chart" uri="{C3380CC4-5D6E-409C-BE32-E72D297353CC}">
                <c16:uniqueId val="{00000004-4032-47CB-AC5D-366BE4B22897}"/>
              </c:ext>
            </c:extLst>
          </c:dPt>
          <c:dPt>
            <c:idx val="5"/>
            <c:bubble3D val="0"/>
            <c:extLst>
              <c:ext xmlns:c16="http://schemas.microsoft.com/office/drawing/2014/chart" uri="{C3380CC4-5D6E-409C-BE32-E72D297353CC}">
                <c16:uniqueId val="{00000005-4032-47CB-AC5D-366BE4B22897}"/>
              </c:ext>
            </c:extLst>
          </c:dPt>
          <c:dPt>
            <c:idx val="6"/>
            <c:bubble3D val="0"/>
            <c:extLst>
              <c:ext xmlns:c16="http://schemas.microsoft.com/office/drawing/2014/chart" uri="{C3380CC4-5D6E-409C-BE32-E72D297353CC}">
                <c16:uniqueId val="{00000006-4032-47CB-AC5D-366BE4B22897}"/>
              </c:ext>
            </c:extLst>
          </c:dPt>
          <c:dLbls>
            <c:dLbl>
              <c:idx val="5"/>
              <c:layout>
                <c:manualLayout>
                  <c:x val="-3.2986013734584547E-2"/>
                  <c:y val="-3.53261957363243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032-47CB-AC5D-366BE4B22897}"/>
                </c:ext>
              </c:extLst>
            </c:dLbl>
            <c:dLbl>
              <c:idx val="6"/>
              <c:layout>
                <c:manualLayout>
                  <c:x val="0.1413477150972566"/>
                  <c:y val="7.8151022489095345E-3"/>
                </c:manualLayout>
              </c:layout>
              <c:tx>
                <c:rich>
                  <a:bodyPr/>
                  <a:lstStyle/>
                  <a:p>
                    <a:r>
                      <a:rPr lang="en-US"/>
                      <a:t>0,252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032-47CB-AC5D-366BE4B22897}"/>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BasicIcmalHububat_3!$C$3:$C$9</c:f>
              <c:strCache>
                <c:ptCount val="7"/>
                <c:pt idx="0">
                  <c:v>AYVACIK</c:v>
                </c:pt>
                <c:pt idx="1">
                  <c:v>BOZCAADA</c:v>
                </c:pt>
                <c:pt idx="2">
                  <c:v>ECEABAT</c:v>
                </c:pt>
                <c:pt idx="3">
                  <c:v>EZİNE</c:v>
                </c:pt>
                <c:pt idx="4">
                  <c:v>GÖKÇEADA</c:v>
                </c:pt>
                <c:pt idx="5">
                  <c:v>MERKEZ</c:v>
                </c:pt>
                <c:pt idx="6">
                  <c:v>yenice</c:v>
                </c:pt>
              </c:strCache>
            </c:strRef>
          </c:cat>
          <c:val>
            <c:numRef>
              <c:f>BasicIcmalHububat_3!$G$3:$G$9</c:f>
              <c:numCache>
                <c:formatCode>#.000</c:formatCode>
                <c:ptCount val="7"/>
                <c:pt idx="0">
                  <c:v>45.251661134078205</c:v>
                </c:pt>
                <c:pt idx="1">
                  <c:v>8.6602645441148098</c:v>
                </c:pt>
                <c:pt idx="2">
                  <c:v>11.055922377722494</c:v>
                </c:pt>
                <c:pt idx="3">
                  <c:v>4.9861968686815672</c:v>
                </c:pt>
                <c:pt idx="4">
                  <c:v>25.058319059998631</c:v>
                </c:pt>
                <c:pt idx="5">
                  <c:v>4.7356057022113704</c:v>
                </c:pt>
                <c:pt idx="6">
                  <c:v>0.25203031319291974</c:v>
                </c:pt>
              </c:numCache>
            </c:numRef>
          </c:val>
          <c:extLst>
            <c:ext xmlns:c16="http://schemas.microsoft.com/office/drawing/2014/chart" uri="{C3380CC4-5D6E-409C-BE32-E72D297353CC}">
              <c16:uniqueId val="{00000007-4032-47CB-AC5D-366BE4B22897}"/>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txPr>
        <a:bodyPr/>
        <a:lstStyle/>
        <a:p>
          <a:pPr>
            <a:defRPr sz="800"/>
          </a:pPr>
          <a:endParaRPr lang="tr-TR"/>
        </a:p>
      </c:txPr>
    </c:legend>
    <c:plotVisOnly val="1"/>
    <c:dispBlanksAs val="gap"/>
    <c:showDLblsOverMax val="0"/>
  </c:chart>
  <c:externalData r:id="rId2">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4760233693957104E-2"/>
          <c:y val="0.18108072908043771"/>
          <c:w val="0.52886796430817906"/>
          <c:h val="0.67001803496177781"/>
        </c:manualLayout>
      </c:layout>
      <c:pieChart>
        <c:varyColors val="1"/>
        <c:ser>
          <c:idx val="0"/>
          <c:order val="0"/>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BiyolojikMucadele_Icmal3!$T$15:$T$20</c:f>
              <c:strCache>
                <c:ptCount val="6"/>
                <c:pt idx="0">
                  <c:v>İlçe</c:v>
                </c:pt>
                <c:pt idx="1">
                  <c:v>BAYRAMİÇ</c:v>
                </c:pt>
                <c:pt idx="2">
                  <c:v>BOZCAADA</c:v>
                </c:pt>
                <c:pt idx="3">
                  <c:v>ECEABAT</c:v>
                </c:pt>
                <c:pt idx="4">
                  <c:v>EZİNE</c:v>
                </c:pt>
                <c:pt idx="5">
                  <c:v>MERKEZ</c:v>
                </c:pt>
              </c:strCache>
            </c:strRef>
          </c:cat>
          <c:val>
            <c:numRef>
              <c:f>BiyolojikMucadele_Icmal3!$Y$16:$Y$20</c:f>
              <c:numCache>
                <c:formatCode>#.000</c:formatCode>
                <c:ptCount val="5"/>
                <c:pt idx="0">
                  <c:v>9.7410399982366265</c:v>
                </c:pt>
                <c:pt idx="1">
                  <c:v>16.377904033859984</c:v>
                </c:pt>
                <c:pt idx="2">
                  <c:v>23.630817525011434</c:v>
                </c:pt>
                <c:pt idx="3">
                  <c:v>4.1701442691196648</c:v>
                </c:pt>
                <c:pt idx="4">
                  <c:v>46.080094173772295</c:v>
                </c:pt>
              </c:numCache>
            </c:numRef>
          </c:val>
          <c:extLst>
            <c:ext xmlns:c16="http://schemas.microsoft.com/office/drawing/2014/chart" uri="{C3380CC4-5D6E-409C-BE32-E72D297353CC}">
              <c16:uniqueId val="{00000000-852E-4BEA-B6DF-C0DCCB5EFEED}"/>
            </c:ext>
          </c:extLst>
        </c:ser>
        <c:ser>
          <c:idx val="1"/>
          <c:order val="1"/>
          <c:cat>
            <c:strRef>
              <c:f>BiyolojikMucadele_Icmal3!$T$15:$T$20</c:f>
              <c:strCache>
                <c:ptCount val="6"/>
                <c:pt idx="0">
                  <c:v>İlçe</c:v>
                </c:pt>
                <c:pt idx="1">
                  <c:v>BAYRAMİÇ</c:v>
                </c:pt>
                <c:pt idx="2">
                  <c:v>BOZCAADA</c:v>
                </c:pt>
                <c:pt idx="3">
                  <c:v>ECEABAT</c:v>
                </c:pt>
                <c:pt idx="4">
                  <c:v>EZİNE</c:v>
                </c:pt>
                <c:pt idx="5">
                  <c:v>MERKEZ</c:v>
                </c:pt>
              </c:strCache>
            </c:strRef>
          </c:cat>
          <c:val>
            <c:numRef>
              <c:f>BiyolojikMucadele_Icmal3!$Y$17</c:f>
              <c:numCache>
                <c:formatCode>#.000</c:formatCode>
                <c:ptCount val="1"/>
                <c:pt idx="0">
                  <c:v>16.377904033859984</c:v>
                </c:pt>
              </c:numCache>
            </c:numRef>
          </c:val>
          <c:extLst>
            <c:ext xmlns:c16="http://schemas.microsoft.com/office/drawing/2014/chart" uri="{C3380CC4-5D6E-409C-BE32-E72D297353CC}">
              <c16:uniqueId val="{00000001-852E-4BEA-B6DF-C0DCCB5EFEED}"/>
            </c:ext>
          </c:extLst>
        </c:ser>
        <c:ser>
          <c:idx val="2"/>
          <c:order val="2"/>
          <c:cat>
            <c:strRef>
              <c:f>BiyolojikMucadele_Icmal3!$T$15:$T$20</c:f>
              <c:strCache>
                <c:ptCount val="6"/>
                <c:pt idx="0">
                  <c:v>İlçe</c:v>
                </c:pt>
                <c:pt idx="1">
                  <c:v>BAYRAMİÇ</c:v>
                </c:pt>
                <c:pt idx="2">
                  <c:v>BOZCAADA</c:v>
                </c:pt>
                <c:pt idx="3">
                  <c:v>ECEABAT</c:v>
                </c:pt>
                <c:pt idx="4">
                  <c:v>EZİNE</c:v>
                </c:pt>
                <c:pt idx="5">
                  <c:v>MERKEZ</c:v>
                </c:pt>
              </c:strCache>
            </c:strRef>
          </c:cat>
          <c:val>
            <c:numRef>
              <c:f>BiyolojikMucadele_Icmal3!$Y$18</c:f>
              <c:numCache>
                <c:formatCode>#.000</c:formatCode>
                <c:ptCount val="1"/>
                <c:pt idx="0">
                  <c:v>23.630817525011434</c:v>
                </c:pt>
              </c:numCache>
            </c:numRef>
          </c:val>
          <c:extLst>
            <c:ext xmlns:c16="http://schemas.microsoft.com/office/drawing/2014/chart" uri="{C3380CC4-5D6E-409C-BE32-E72D297353CC}">
              <c16:uniqueId val="{00000002-852E-4BEA-B6DF-C0DCCB5EFEED}"/>
            </c:ext>
          </c:extLst>
        </c:ser>
        <c:ser>
          <c:idx val="3"/>
          <c:order val="3"/>
          <c:cat>
            <c:strRef>
              <c:f>BiyolojikMucadele_Icmal3!$T$15:$T$20</c:f>
              <c:strCache>
                <c:ptCount val="6"/>
                <c:pt idx="0">
                  <c:v>İlçe</c:v>
                </c:pt>
                <c:pt idx="1">
                  <c:v>BAYRAMİÇ</c:v>
                </c:pt>
                <c:pt idx="2">
                  <c:v>BOZCAADA</c:v>
                </c:pt>
                <c:pt idx="3">
                  <c:v>ECEABAT</c:v>
                </c:pt>
                <c:pt idx="4">
                  <c:v>EZİNE</c:v>
                </c:pt>
                <c:pt idx="5">
                  <c:v>MERKEZ</c:v>
                </c:pt>
              </c:strCache>
            </c:strRef>
          </c:cat>
          <c:val>
            <c:numRef>
              <c:f>BiyolojikMucadele_Icmal3!$Y$19</c:f>
              <c:numCache>
                <c:formatCode>#.000</c:formatCode>
                <c:ptCount val="1"/>
                <c:pt idx="0">
                  <c:v>4.1701442691196648</c:v>
                </c:pt>
              </c:numCache>
            </c:numRef>
          </c:val>
          <c:extLst>
            <c:ext xmlns:c16="http://schemas.microsoft.com/office/drawing/2014/chart" uri="{C3380CC4-5D6E-409C-BE32-E72D297353CC}">
              <c16:uniqueId val="{00000003-852E-4BEA-B6DF-C0DCCB5EFEED}"/>
            </c:ext>
          </c:extLst>
        </c:ser>
        <c:ser>
          <c:idx val="4"/>
          <c:order val="4"/>
          <c:cat>
            <c:strRef>
              <c:f>BiyolojikMucadele_Icmal3!$T$15:$T$20</c:f>
              <c:strCache>
                <c:ptCount val="6"/>
                <c:pt idx="0">
                  <c:v>İlçe</c:v>
                </c:pt>
                <c:pt idx="1">
                  <c:v>BAYRAMİÇ</c:v>
                </c:pt>
                <c:pt idx="2">
                  <c:v>BOZCAADA</c:v>
                </c:pt>
                <c:pt idx="3">
                  <c:v>ECEABAT</c:v>
                </c:pt>
                <c:pt idx="4">
                  <c:v>EZİNE</c:v>
                </c:pt>
                <c:pt idx="5">
                  <c:v>MERKEZ</c:v>
                </c:pt>
              </c:strCache>
            </c:strRef>
          </c:cat>
          <c:val>
            <c:numRef>
              <c:f>BiyolojikMucadele_Icmal3!$Y$20</c:f>
              <c:numCache>
                <c:formatCode>#.000</c:formatCode>
                <c:ptCount val="1"/>
                <c:pt idx="0">
                  <c:v>46.080094173772295</c:v>
                </c:pt>
              </c:numCache>
            </c:numRef>
          </c:val>
          <c:extLst>
            <c:ext xmlns:c16="http://schemas.microsoft.com/office/drawing/2014/chart" uri="{C3380CC4-5D6E-409C-BE32-E72D297353CC}">
              <c16:uniqueId val="{00000004-852E-4BEA-B6DF-C0DCCB5EFEED}"/>
            </c:ext>
          </c:extLst>
        </c:ser>
        <c:ser>
          <c:idx val="5"/>
          <c:order val="5"/>
          <c:tx>
            <c:strRef>
              <c:f>BiyolojikMucadele_Icmal3!$Y$15</c:f>
              <c:strCache>
                <c:ptCount val="1"/>
                <c:pt idx="0">
                  <c:v>DAĞILIM %</c:v>
                </c:pt>
              </c:strCache>
            </c:strRef>
          </c:tx>
          <c:cat>
            <c:strRef>
              <c:f>BiyolojikMucadele_Icmal3!$T$15:$T$20</c:f>
              <c:strCache>
                <c:ptCount val="6"/>
                <c:pt idx="0">
                  <c:v>İlçe</c:v>
                </c:pt>
                <c:pt idx="1">
                  <c:v>BAYRAMİÇ</c:v>
                </c:pt>
                <c:pt idx="2">
                  <c:v>BOZCAADA</c:v>
                </c:pt>
                <c:pt idx="3">
                  <c:v>ECEABAT</c:v>
                </c:pt>
                <c:pt idx="4">
                  <c:v>EZİNE</c:v>
                </c:pt>
                <c:pt idx="5">
                  <c:v>MERKEZ</c:v>
                </c:pt>
              </c:strCache>
            </c:strRef>
          </c:cat>
          <c:val>
            <c:numLit>
              <c:formatCode>General</c:formatCode>
              <c:ptCount val="1"/>
              <c:pt idx="0">
                <c:v>1</c:v>
              </c:pt>
            </c:numLit>
          </c:val>
          <c:extLst>
            <c:ext xmlns:c16="http://schemas.microsoft.com/office/drawing/2014/chart" uri="{C3380CC4-5D6E-409C-BE32-E72D297353CC}">
              <c16:uniqueId val="{00000005-852E-4BEA-B6DF-C0DCCB5EFEED}"/>
            </c:ext>
          </c:extLst>
        </c:ser>
        <c:dLbls>
          <c:showLegendKey val="0"/>
          <c:showVal val="0"/>
          <c:showCatName val="0"/>
          <c:showSerName val="0"/>
          <c:showPercent val="0"/>
          <c:showBubbleSize val="0"/>
          <c:showLeaderLines val="1"/>
        </c:dLbls>
        <c:firstSliceAng val="0"/>
      </c:pieChart>
    </c:plotArea>
    <c:legend>
      <c:legendPos val="r"/>
      <c:overlay val="0"/>
      <c:txPr>
        <a:bodyPr/>
        <a:lstStyle/>
        <a:p>
          <a:pPr>
            <a:defRPr sz="800"/>
          </a:pPr>
          <a:endParaRPr lang="tr-TR"/>
        </a:p>
      </c:txPr>
    </c:legend>
    <c:plotVisOnly val="1"/>
    <c:dispBlanksAs val="gap"/>
    <c:showDLblsOverMax val="0"/>
  </c:chart>
  <c:externalData r:id="rId2">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4242424242424242E-2"/>
          <c:y val="0.14462213513100031"/>
          <c:w val="0.95151516837780437"/>
          <c:h val="0.69686504151842532"/>
        </c:manualLayout>
      </c:layout>
      <c:barChart>
        <c:barDir val="col"/>
        <c:grouping val="clustered"/>
        <c:varyColors val="0"/>
        <c:ser>
          <c:idx val="0"/>
          <c:order val="0"/>
          <c:tx>
            <c:strRef>
              <c:f>Sayfa1!$B$1</c:f>
              <c:strCache>
                <c:ptCount val="1"/>
                <c:pt idx="0">
                  <c:v>Parasal Değerler (TL)</c:v>
                </c:pt>
              </c:strCache>
            </c:strRef>
          </c:tx>
          <c:spPr>
            <a:solidFill>
              <a:schemeClr val="accent6">
                <a:lumMod val="60000"/>
                <a:lumOff val="40000"/>
              </a:schemeClr>
            </a:solidFill>
          </c:spPr>
          <c:invertIfNegative val="0"/>
          <c:dLbls>
            <c:dLbl>
              <c:idx val="0"/>
              <c:tx>
                <c:rich>
                  <a:bodyPr/>
                  <a:lstStyle/>
                  <a:p>
                    <a:pPr>
                      <a:defRPr sz="1000"/>
                    </a:pPr>
                    <a:r>
                      <a:rPr lang="en-US" sz="1000"/>
                      <a:t>35.660.981</a:t>
                    </a:r>
                    <a:endParaRPr lang="en-US"/>
                  </a:p>
                </c:rich>
              </c:tx>
              <c:spPr>
                <a:noFill/>
                <a:ln>
                  <a:noFill/>
                </a:ln>
                <a:effectLst/>
              </c:spPr>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24-4636-9E22-AED27555E3BD}"/>
                </c:ext>
              </c:extLst>
            </c:dLbl>
            <c:dLbl>
              <c:idx val="1"/>
              <c:tx>
                <c:rich>
                  <a:bodyPr/>
                  <a:lstStyle/>
                  <a:p>
                    <a:r>
                      <a:rPr lang="en-US" sz="1000"/>
                      <a:t>35.969.477</a:t>
                    </a:r>
                    <a:endParaRPr lang="en-US"/>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24-4636-9E22-AED27555E3BD}"/>
                </c:ext>
              </c:extLst>
            </c:dLbl>
            <c:dLbl>
              <c:idx val="2"/>
              <c:tx>
                <c:rich>
                  <a:bodyPr/>
                  <a:lstStyle/>
                  <a:p>
                    <a:r>
                      <a:rPr lang="en-US" sz="1000"/>
                      <a:t>26.954.433</a:t>
                    </a:r>
                    <a:endParaRPr lang="en-US"/>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24-4636-9E22-AED27555E3BD}"/>
                </c:ext>
              </c:extLst>
            </c:dLbl>
            <c:dLbl>
              <c:idx val="3"/>
              <c:tx>
                <c:rich>
                  <a:bodyPr/>
                  <a:lstStyle/>
                  <a:p>
                    <a:r>
                      <a:rPr lang="en-US" sz="1000"/>
                      <a:t>46.795.704</a:t>
                    </a:r>
                    <a:endParaRPr lang="en-US"/>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24-4636-9E22-AED27555E3BD}"/>
                </c:ext>
              </c:extLst>
            </c:dLbl>
            <c:dLbl>
              <c:idx val="4"/>
              <c:tx>
                <c:rich>
                  <a:bodyPr/>
                  <a:lstStyle/>
                  <a:p>
                    <a:r>
                      <a:rPr lang="en-US" sz="1000"/>
                      <a:t>77.035.752</a:t>
                    </a:r>
                    <a:endParaRPr lang="en-US"/>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24-4636-9E22-AED27555E3BD}"/>
                </c:ext>
              </c:extLst>
            </c:dLbl>
            <c:dLbl>
              <c:idx val="5"/>
              <c:tx>
                <c:rich>
                  <a:bodyPr/>
                  <a:lstStyle/>
                  <a:p>
                    <a:r>
                      <a:rPr lang="en-US" sz="1000"/>
                      <a:t>76.928.604</a:t>
                    </a:r>
                    <a:endParaRPr lang="en-US"/>
                  </a:p>
                </c:rich>
              </c:tx>
              <c:showLegendKey val="1"/>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24-4636-9E22-AED27555E3BD}"/>
                </c:ext>
              </c:extLst>
            </c:dLbl>
            <c:numFmt formatCode="#,##0.00" sourceLinked="0"/>
            <c:spPr>
              <a:noFill/>
              <a:ln>
                <a:noFill/>
              </a:ln>
              <a:effectLst/>
            </c:spPr>
            <c:txPr>
              <a:bodyPr/>
              <a:lstStyle/>
              <a:p>
                <a:pPr>
                  <a:defRPr sz="1000"/>
                </a:pPr>
                <a:endParaRPr lang="tr-TR"/>
              </a:p>
            </c:txPr>
            <c:showLegendKey val="1"/>
            <c:showVal val="1"/>
            <c:showCatName val="0"/>
            <c:showSerName val="0"/>
            <c:showPercent val="0"/>
            <c:showBubbleSize val="0"/>
            <c:showLeaderLines val="0"/>
            <c:extLst>
              <c:ext xmlns:c15="http://schemas.microsoft.com/office/drawing/2012/chart" uri="{CE6537A1-D6FC-4f65-9D91-7224C49458BB}">
                <c15:showLeaderLines val="0"/>
              </c:ext>
            </c:extLst>
          </c:dLbls>
          <c:cat>
            <c:numRef>
              <c:f>Sayfa1!$A$2:$A$7</c:f>
              <c:numCache>
                <c:formatCode>General</c:formatCode>
                <c:ptCount val="6"/>
                <c:pt idx="0">
                  <c:v>2009</c:v>
                </c:pt>
                <c:pt idx="1">
                  <c:v>2010</c:v>
                </c:pt>
                <c:pt idx="2">
                  <c:v>2011</c:v>
                </c:pt>
                <c:pt idx="3">
                  <c:v>2012</c:v>
                </c:pt>
                <c:pt idx="4">
                  <c:v>2013</c:v>
                </c:pt>
                <c:pt idx="5">
                  <c:v>2014</c:v>
                </c:pt>
              </c:numCache>
            </c:numRef>
          </c:cat>
          <c:val>
            <c:numRef>
              <c:f>Sayfa1!$B$2:$B$7</c:f>
              <c:numCache>
                <c:formatCode>#.##0</c:formatCode>
                <c:ptCount val="6"/>
                <c:pt idx="0">
                  <c:v>35660981</c:v>
                </c:pt>
                <c:pt idx="1">
                  <c:v>35969477</c:v>
                </c:pt>
                <c:pt idx="2">
                  <c:v>26954433</c:v>
                </c:pt>
                <c:pt idx="3">
                  <c:v>46795704</c:v>
                </c:pt>
                <c:pt idx="4">
                  <c:v>77035752</c:v>
                </c:pt>
                <c:pt idx="5">
                  <c:v>76928604</c:v>
                </c:pt>
              </c:numCache>
            </c:numRef>
          </c:val>
          <c:extLst>
            <c:ext xmlns:c16="http://schemas.microsoft.com/office/drawing/2014/chart" uri="{C3380CC4-5D6E-409C-BE32-E72D297353CC}">
              <c16:uniqueId val="{00000006-9D24-4636-9E22-AED27555E3BD}"/>
            </c:ext>
          </c:extLst>
        </c:ser>
        <c:dLbls>
          <c:showLegendKey val="0"/>
          <c:showVal val="1"/>
          <c:showCatName val="0"/>
          <c:showSerName val="0"/>
          <c:showPercent val="0"/>
          <c:showBubbleSize val="0"/>
        </c:dLbls>
        <c:gapWidth val="75"/>
        <c:axId val="174895488"/>
        <c:axId val="174897024"/>
      </c:barChart>
      <c:catAx>
        <c:axId val="174895488"/>
        <c:scaling>
          <c:orientation val="minMax"/>
        </c:scaling>
        <c:delete val="0"/>
        <c:axPos val="b"/>
        <c:numFmt formatCode="General" sourceLinked="1"/>
        <c:majorTickMark val="none"/>
        <c:minorTickMark val="none"/>
        <c:tickLblPos val="nextTo"/>
        <c:crossAx val="174897024"/>
        <c:crosses val="autoZero"/>
        <c:auto val="1"/>
        <c:lblAlgn val="ctr"/>
        <c:lblOffset val="100"/>
        <c:noMultiLvlLbl val="1"/>
      </c:catAx>
      <c:valAx>
        <c:axId val="174897024"/>
        <c:scaling>
          <c:orientation val="minMax"/>
        </c:scaling>
        <c:delete val="1"/>
        <c:axPos val="l"/>
        <c:numFmt formatCode="#.##0" sourceLinked="1"/>
        <c:majorTickMark val="none"/>
        <c:minorTickMark val="none"/>
        <c:tickLblPos val="nextTo"/>
        <c:crossAx val="174895488"/>
        <c:crosses val="autoZero"/>
        <c:crossBetween val="between"/>
      </c:valAx>
    </c:plotArea>
    <c:legend>
      <c:legendPos val="b"/>
      <c:layout>
        <c:manualLayout>
          <c:xMode val="edge"/>
          <c:yMode val="edge"/>
          <c:x val="5.5217903415783275E-2"/>
          <c:y val="0.27571869692758988"/>
          <c:w val="0.28179034157832744"/>
          <c:h val="7.3300910915547315E-2"/>
        </c:manualLayout>
      </c:layout>
      <c:overlay val="0"/>
    </c:legend>
    <c:plotVisOnly val="1"/>
    <c:dispBlanksAs val="gap"/>
    <c:showDLblsOverMax val="0"/>
  </c:chart>
  <c:txPr>
    <a:bodyPr/>
    <a:lstStyle/>
    <a:p>
      <a:pPr>
        <a:defRPr sz="1050"/>
      </a:pPr>
      <a:endParaRPr lang="tr-TR"/>
    </a:p>
  </c:txPr>
  <c:externalData r:id="rId2">
    <c:autoUpdate val="0"/>
  </c:externalData>
  <c:userShapes r:id="rId3"/>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050"/>
            </a:pPr>
            <a:r>
              <a:rPr lang="tr-TR" sz="1050"/>
              <a:t>Su Ürünleri Üretim Miktarları (Ton)</a:t>
            </a:r>
          </a:p>
        </c:rich>
      </c:tx>
      <c:overlay val="0"/>
    </c:title>
    <c:autoTitleDeleted val="0"/>
    <c:plotArea>
      <c:layout>
        <c:manualLayout>
          <c:layoutTarget val="inner"/>
          <c:xMode val="edge"/>
          <c:yMode val="edge"/>
          <c:x val="0.11432256731797415"/>
          <c:y val="0.12832556885996996"/>
          <c:w val="0.79324318344504463"/>
          <c:h val="0.76597572368356803"/>
        </c:manualLayout>
      </c:layout>
      <c:barChart>
        <c:barDir val="col"/>
        <c:grouping val="clustered"/>
        <c:varyColors val="0"/>
        <c:ser>
          <c:idx val="0"/>
          <c:order val="0"/>
          <c:tx>
            <c:strRef>
              <c:f>Sayfa1!$B$1</c:f>
              <c:strCache>
                <c:ptCount val="1"/>
                <c:pt idx="0">
                  <c:v>Üretim Miktarları</c:v>
                </c:pt>
              </c:strCache>
            </c:strRef>
          </c:tx>
          <c:spPr>
            <a:solidFill>
              <a:srgbClr val="4F81BD"/>
            </a:solidFill>
          </c:spPr>
          <c:invertIfNegative val="0"/>
          <c:dPt>
            <c:idx val="0"/>
            <c:invertIfNegative val="0"/>
            <c:bubble3D val="0"/>
            <c:extLst>
              <c:ext xmlns:c16="http://schemas.microsoft.com/office/drawing/2014/chart" uri="{C3380CC4-5D6E-409C-BE32-E72D297353CC}">
                <c16:uniqueId val="{00000000-702C-42DE-BB67-81FBE1FF84F2}"/>
              </c:ext>
            </c:extLst>
          </c:dPt>
          <c:dPt>
            <c:idx val="1"/>
            <c:invertIfNegative val="0"/>
            <c:bubble3D val="0"/>
            <c:extLst>
              <c:ext xmlns:c16="http://schemas.microsoft.com/office/drawing/2014/chart" uri="{C3380CC4-5D6E-409C-BE32-E72D297353CC}">
                <c16:uniqueId val="{00000001-702C-42DE-BB67-81FBE1FF84F2}"/>
              </c:ext>
            </c:extLst>
          </c:dPt>
          <c:dPt>
            <c:idx val="2"/>
            <c:invertIfNegative val="0"/>
            <c:bubble3D val="0"/>
            <c:extLst>
              <c:ext xmlns:c16="http://schemas.microsoft.com/office/drawing/2014/chart" uri="{C3380CC4-5D6E-409C-BE32-E72D297353CC}">
                <c16:uniqueId val="{00000002-702C-42DE-BB67-81FBE1FF84F2}"/>
              </c:ext>
            </c:extLst>
          </c:dPt>
          <c:dPt>
            <c:idx val="3"/>
            <c:invertIfNegative val="0"/>
            <c:bubble3D val="0"/>
            <c:extLst>
              <c:ext xmlns:c16="http://schemas.microsoft.com/office/drawing/2014/chart" uri="{C3380CC4-5D6E-409C-BE32-E72D297353CC}">
                <c16:uniqueId val="{00000003-702C-42DE-BB67-81FBE1FF84F2}"/>
              </c:ext>
            </c:extLst>
          </c:dPt>
          <c:dPt>
            <c:idx val="4"/>
            <c:invertIfNegative val="0"/>
            <c:bubble3D val="0"/>
            <c:extLst>
              <c:ext xmlns:c16="http://schemas.microsoft.com/office/drawing/2014/chart" uri="{C3380CC4-5D6E-409C-BE32-E72D297353CC}">
                <c16:uniqueId val="{00000004-702C-42DE-BB67-81FBE1FF84F2}"/>
              </c:ext>
            </c:extLst>
          </c:dPt>
          <c:dLbls>
            <c:dLbl>
              <c:idx val="0"/>
              <c:layout>
                <c:manualLayout>
                  <c:x val="-2.2038567493112946E-3"/>
                  <c:y val="-7.430340557275163E-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02C-42DE-BB67-81FBE1FF84F2}"/>
                </c:ext>
              </c:extLst>
            </c:dLbl>
            <c:dLbl>
              <c:idx val="1"/>
              <c:layout>
                <c:manualLayout>
                  <c:x val="0"/>
                  <c:y val="1.12030541636840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02C-42DE-BB67-81FBE1FF84F2}"/>
                </c:ext>
              </c:extLst>
            </c:dLbl>
            <c:dLbl>
              <c:idx val="2"/>
              <c:layout>
                <c:manualLayout>
                  <c:x val="2.2037969635421012E-3"/>
                  <c:y val="3.20973514674302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02C-42DE-BB67-81FBE1FF84F2}"/>
                </c:ext>
              </c:extLst>
            </c:dLbl>
            <c:dLbl>
              <c:idx val="3"/>
              <c:layout>
                <c:manualLayout>
                  <c:x val="0"/>
                  <c:y val="1.55062435377396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02C-42DE-BB67-81FBE1FF84F2}"/>
                </c:ext>
              </c:extLst>
            </c:dLbl>
            <c:dLbl>
              <c:idx val="4"/>
              <c:layout>
                <c:manualLayout>
                  <c:x val="0"/>
                  <c:y val="7.162650123280044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02C-42DE-BB67-81FBE1FF84F2}"/>
                </c:ext>
              </c:extLst>
            </c:dLbl>
            <c:dLbl>
              <c:idx val="5"/>
              <c:layout>
                <c:manualLayout>
                  <c:x val="-9.5671867175727539E-17"/>
                  <c:y val="4.141414141414141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02C-42DE-BB67-81FBE1FF84F2}"/>
                </c:ext>
              </c:extLst>
            </c:dLbl>
            <c:spPr>
              <a:noFill/>
              <a:ln>
                <a:noFill/>
              </a:ln>
              <a:effectLst/>
            </c:spPr>
            <c:txPr>
              <a:bodyPr/>
              <a:lstStyle/>
              <a:p>
                <a:pPr>
                  <a:defRPr sz="1000"/>
                </a:pPr>
                <a:endParaRPr lang="tr-T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Sayfa1!$A$2:$A$7</c:f>
              <c:numCache>
                <c:formatCode>General</c:formatCode>
                <c:ptCount val="6"/>
                <c:pt idx="0">
                  <c:v>2009</c:v>
                </c:pt>
                <c:pt idx="1">
                  <c:v>2010</c:v>
                </c:pt>
                <c:pt idx="2">
                  <c:v>2011</c:v>
                </c:pt>
                <c:pt idx="3">
                  <c:v>2012</c:v>
                </c:pt>
                <c:pt idx="4">
                  <c:v>2013</c:v>
                </c:pt>
                <c:pt idx="5">
                  <c:v>2014</c:v>
                </c:pt>
              </c:numCache>
            </c:numRef>
          </c:cat>
          <c:val>
            <c:numRef>
              <c:f>Sayfa1!$B$2:$B$7</c:f>
              <c:numCache>
                <c:formatCode>#,##0</c:formatCode>
                <c:ptCount val="6"/>
                <c:pt idx="0">
                  <c:v>11613</c:v>
                </c:pt>
                <c:pt idx="1">
                  <c:v>11311</c:v>
                </c:pt>
                <c:pt idx="2">
                  <c:v>11542</c:v>
                </c:pt>
                <c:pt idx="3">
                  <c:v>7047</c:v>
                </c:pt>
                <c:pt idx="4">
                  <c:v>8362</c:v>
                </c:pt>
                <c:pt idx="5">
                  <c:v>8034.1</c:v>
                </c:pt>
              </c:numCache>
            </c:numRef>
          </c:val>
          <c:extLst>
            <c:ext xmlns:c16="http://schemas.microsoft.com/office/drawing/2014/chart" uri="{C3380CC4-5D6E-409C-BE32-E72D297353CC}">
              <c16:uniqueId val="{00000006-702C-42DE-BB67-81FBE1FF84F2}"/>
            </c:ext>
          </c:extLst>
        </c:ser>
        <c:dLbls>
          <c:showLegendKey val="0"/>
          <c:showVal val="0"/>
          <c:showCatName val="0"/>
          <c:showSerName val="0"/>
          <c:showPercent val="0"/>
          <c:showBubbleSize val="0"/>
        </c:dLbls>
        <c:gapWidth val="75"/>
        <c:overlap val="40"/>
        <c:axId val="175945984"/>
        <c:axId val="175951872"/>
      </c:barChart>
      <c:catAx>
        <c:axId val="175945984"/>
        <c:scaling>
          <c:orientation val="minMax"/>
        </c:scaling>
        <c:delete val="0"/>
        <c:axPos val="b"/>
        <c:numFmt formatCode="General" sourceLinked="1"/>
        <c:majorTickMark val="none"/>
        <c:minorTickMark val="none"/>
        <c:tickLblPos val="nextTo"/>
        <c:txPr>
          <a:bodyPr/>
          <a:lstStyle/>
          <a:p>
            <a:pPr>
              <a:defRPr sz="1000"/>
            </a:pPr>
            <a:endParaRPr lang="tr-TR"/>
          </a:p>
        </c:txPr>
        <c:crossAx val="175951872"/>
        <c:crosses val="autoZero"/>
        <c:auto val="1"/>
        <c:lblAlgn val="ctr"/>
        <c:lblOffset val="100"/>
        <c:noMultiLvlLbl val="1"/>
      </c:catAx>
      <c:valAx>
        <c:axId val="175951872"/>
        <c:scaling>
          <c:orientation val="minMax"/>
        </c:scaling>
        <c:delete val="1"/>
        <c:axPos val="l"/>
        <c:numFmt formatCode="#,##0" sourceLinked="1"/>
        <c:majorTickMark val="none"/>
        <c:minorTickMark val="none"/>
        <c:tickLblPos val="nextTo"/>
        <c:crossAx val="175945984"/>
        <c:crosses val="autoZero"/>
        <c:crossBetween val="between"/>
      </c:valAx>
      <c:spPr>
        <a:noFill/>
      </c:spPr>
    </c:plotArea>
    <c:plotVisOnly val="1"/>
    <c:dispBlanksAs val="gap"/>
    <c:showDLblsOverMax val="0"/>
  </c:chart>
  <c:txPr>
    <a:bodyPr/>
    <a:lstStyle/>
    <a:p>
      <a:pPr>
        <a:defRPr sz="1050">
          <a:latin typeface="+mn-lt"/>
        </a:defRPr>
      </a:pPr>
      <a:endParaRPr lang="tr-T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Sayfa1!$B$1:$B$2</c:f>
              <c:strCache>
                <c:ptCount val="1"/>
                <c:pt idx="0">
                  <c:v>YÜZ ÖLÇÜMÜ</c:v>
                </c:pt>
              </c:strCache>
            </c:strRef>
          </c:tx>
          <c:dLbls>
            <c:dLbl>
              <c:idx val="0"/>
              <c:tx>
                <c:rich>
                  <a:bodyPr/>
                  <a:lstStyle/>
                  <a:p>
                    <a:r>
                      <a:rPr lang="en-US"/>
                      <a:t>MERKEZ
9,3%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B201-4149-9DF7-F349B9C66B0D}"/>
                </c:ext>
              </c:extLst>
            </c:dLbl>
            <c:dLbl>
              <c:idx val="1"/>
              <c:tx>
                <c:rich>
                  <a:bodyPr/>
                  <a:lstStyle/>
                  <a:p>
                    <a:r>
                      <a:rPr lang="en-US"/>
                      <a:t>AYVACIK
9,0%</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201-4149-9DF7-F349B9C66B0D}"/>
                </c:ext>
              </c:extLst>
            </c:dLbl>
            <c:dLbl>
              <c:idx val="2"/>
              <c:tx>
                <c:rich>
                  <a:bodyPr/>
                  <a:lstStyle/>
                  <a:p>
                    <a:r>
                      <a:rPr lang="en-US"/>
                      <a:t>BAYRAMİÇ
12,9%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B201-4149-9DF7-F349B9C66B0D}"/>
                </c:ext>
              </c:extLst>
            </c:dLbl>
            <c:dLbl>
              <c:idx val="3"/>
              <c:tx>
                <c:rich>
                  <a:bodyPr/>
                  <a:lstStyle/>
                  <a:p>
                    <a:r>
                      <a:rPr lang="en-US"/>
                      <a:t>BİGA
13,6%</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201-4149-9DF7-F349B9C66B0D}"/>
                </c:ext>
              </c:extLst>
            </c:dLbl>
            <c:dLbl>
              <c:idx val="4"/>
              <c:tx>
                <c:rich>
                  <a:bodyPr/>
                  <a:lstStyle/>
                  <a:p>
                    <a:r>
                      <a:rPr lang="en-US"/>
                      <a:t>BOZCAADA
0,4%</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B201-4149-9DF7-F349B9C66B0D}"/>
                </c:ext>
              </c:extLst>
            </c:dLbl>
            <c:dLbl>
              <c:idx val="5"/>
              <c:tx>
                <c:rich>
                  <a:bodyPr/>
                  <a:lstStyle/>
                  <a:p>
                    <a:r>
                      <a:rPr lang="en-US"/>
                      <a:t>ÇAN
9,1%</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201-4149-9DF7-F349B9C66B0D}"/>
                </c:ext>
              </c:extLst>
            </c:dLbl>
            <c:dLbl>
              <c:idx val="6"/>
              <c:tx>
                <c:rich>
                  <a:bodyPr/>
                  <a:lstStyle/>
                  <a:p>
                    <a:r>
                      <a:rPr lang="en-US"/>
                      <a:t>ECEABAT
4,7%</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B201-4149-9DF7-F349B9C66B0D}"/>
                </c:ext>
              </c:extLst>
            </c:dLbl>
            <c:dLbl>
              <c:idx val="7"/>
              <c:tx>
                <c:rich>
                  <a:bodyPr/>
                  <a:lstStyle/>
                  <a:p>
                    <a:r>
                      <a:rPr lang="en-US"/>
                      <a:t>EZİNE
6,6%</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201-4149-9DF7-F349B9C66B0D}"/>
                </c:ext>
              </c:extLst>
            </c:dLbl>
            <c:dLbl>
              <c:idx val="9"/>
              <c:tx>
                <c:rich>
                  <a:bodyPr/>
                  <a:lstStyle/>
                  <a:p>
                    <a:r>
                      <a:rPr lang="en-US"/>
                      <a:t>GÖKÇEADA
2,9%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B201-4149-9DF7-F349B9C66B0D}"/>
                </c:ext>
              </c:extLst>
            </c:dLbl>
            <c:dLbl>
              <c:idx val="10"/>
              <c:tx>
                <c:rich>
                  <a:bodyPr/>
                  <a:lstStyle/>
                  <a:p>
                    <a:r>
                      <a:rPr lang="en-US"/>
                      <a:t>LAPSEKİ
8,9%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201-4149-9DF7-F349B9C66B0D}"/>
                </c:ext>
              </c:extLst>
            </c:dLbl>
            <c:dLbl>
              <c:idx val="11"/>
              <c:tx>
                <c:rich>
                  <a:bodyPr/>
                  <a:lstStyle/>
                  <a:p>
                    <a:r>
                      <a:rPr lang="en-US"/>
                      <a:t>YENİCE
14,3%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A-B201-4149-9DF7-F349B9C66B0D}"/>
                </c:ext>
              </c:extLst>
            </c:dLbl>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Sayfa1!$A$3:$A$14</c:f>
              <c:strCache>
                <c:ptCount val="12"/>
                <c:pt idx="0">
                  <c:v>MERKEZ</c:v>
                </c:pt>
                <c:pt idx="1">
                  <c:v>AYVACIK</c:v>
                </c:pt>
                <c:pt idx="2">
                  <c:v>BAYRAMİÇ</c:v>
                </c:pt>
                <c:pt idx="3">
                  <c:v>BİGA</c:v>
                </c:pt>
                <c:pt idx="4">
                  <c:v>BOZCAADA</c:v>
                </c:pt>
                <c:pt idx="5">
                  <c:v>ÇAN</c:v>
                </c:pt>
                <c:pt idx="6">
                  <c:v>ECEABAT</c:v>
                </c:pt>
                <c:pt idx="7">
                  <c:v>EZİNE</c:v>
                </c:pt>
                <c:pt idx="8">
                  <c:v>GELİBOLU</c:v>
                </c:pt>
                <c:pt idx="9">
                  <c:v>GÖKÇEADA</c:v>
                </c:pt>
                <c:pt idx="10">
                  <c:v>LAPSEKİ</c:v>
                </c:pt>
                <c:pt idx="11">
                  <c:v>YENİCE</c:v>
                </c:pt>
              </c:strCache>
            </c:strRef>
          </c:cat>
          <c:val>
            <c:numRef>
              <c:f>Sayfa1!$B$3:$B$14</c:f>
              <c:numCache>
                <c:formatCode>General</c:formatCode>
                <c:ptCount val="12"/>
                <c:pt idx="0">
                  <c:v>92.855000000000004</c:v>
                </c:pt>
                <c:pt idx="1">
                  <c:v>89.287999999999997</c:v>
                </c:pt>
                <c:pt idx="2">
                  <c:v>128.42099999999999</c:v>
                </c:pt>
                <c:pt idx="3">
                  <c:v>135.369</c:v>
                </c:pt>
                <c:pt idx="4">
                  <c:v>4.2629999999999999</c:v>
                </c:pt>
                <c:pt idx="5">
                  <c:v>90.662999999999997</c:v>
                </c:pt>
                <c:pt idx="6">
                  <c:v>46.473999999999997</c:v>
                </c:pt>
                <c:pt idx="7">
                  <c:v>65.412000000000006</c:v>
                </c:pt>
                <c:pt idx="8">
                  <c:v>82.058999999999997</c:v>
                </c:pt>
                <c:pt idx="9">
                  <c:v>28.670999999999999</c:v>
                </c:pt>
                <c:pt idx="10">
                  <c:v>88.164000000000001</c:v>
                </c:pt>
                <c:pt idx="11">
                  <c:v>141.679</c:v>
                </c:pt>
              </c:numCache>
            </c:numRef>
          </c:val>
          <c:extLst>
            <c:ext xmlns:c16="http://schemas.microsoft.com/office/drawing/2014/chart" uri="{C3380CC4-5D6E-409C-BE32-E72D297353CC}">
              <c16:uniqueId val="{0000000B-B201-4149-9DF7-F349B9C66B0D}"/>
            </c:ext>
          </c:extLst>
        </c:ser>
        <c:dLbls>
          <c:showLegendKey val="0"/>
          <c:showVal val="0"/>
          <c:showCatName val="1"/>
          <c:showSerName val="0"/>
          <c:showPercent val="1"/>
          <c:showBubbleSize val="0"/>
          <c:showLeaderLines val="1"/>
        </c:dLbls>
        <c:firstSliceAng val="0"/>
      </c:pieChart>
    </c:plotArea>
    <c:plotVisOnly val="1"/>
    <c:dispBlanksAs val="gap"/>
    <c:showDLblsOverMax val="0"/>
  </c:chart>
  <c:spPr>
    <a:noFill/>
    <a:ln w="6350" cap="flat" cmpd="sng" algn="ctr">
      <a:solidFill>
        <a:schemeClr val="dk1"/>
      </a:solidFill>
      <a:prstDash val="solid"/>
    </a:ln>
    <a:effectLst/>
  </c:spPr>
  <c:txPr>
    <a:bodyPr/>
    <a:lstStyle/>
    <a:p>
      <a:pPr>
        <a:defRPr>
          <a:solidFill>
            <a:schemeClr val="dk1"/>
          </a:solidFill>
          <a:latin typeface="+mn-lt"/>
          <a:ea typeface="+mn-ea"/>
          <a:cs typeface="+mn-cs"/>
        </a:defRPr>
      </a:pPr>
      <a:endParaRPr lang="tr-T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Lbls>
            <c:dLbl>
              <c:idx val="0"/>
              <c:tx>
                <c:rich>
                  <a:bodyPr/>
                  <a:lstStyle/>
                  <a:p>
                    <a:r>
                      <a:rPr lang="en-US"/>
                      <a:t>6</a:t>
                    </a:r>
                    <a:r>
                      <a:rPr lang="tr-TR"/>
                      <a:t>,8</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6970-4792-B1A6-3DCF6CD286D0}"/>
                </c:ext>
              </c:extLst>
            </c:dLbl>
            <c:dLbl>
              <c:idx val="1"/>
              <c:tx>
                <c:rich>
                  <a:bodyPr/>
                  <a:lstStyle/>
                  <a:p>
                    <a:r>
                      <a:rPr lang="en-US"/>
                      <a:t>1</a:t>
                    </a:r>
                    <a:r>
                      <a:rPr lang="tr-TR"/>
                      <a:t>1,5</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970-4792-B1A6-3DCF6CD286D0}"/>
                </c:ext>
              </c:extLst>
            </c:dLbl>
            <c:dLbl>
              <c:idx val="2"/>
              <c:tx>
                <c:rich>
                  <a:bodyPr/>
                  <a:lstStyle/>
                  <a:p>
                    <a:r>
                      <a:rPr lang="en-US"/>
                      <a:t>2</a:t>
                    </a:r>
                    <a:r>
                      <a:rPr lang="tr-TR"/>
                      <a:t>6,4</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970-4792-B1A6-3DCF6CD286D0}"/>
                </c:ext>
              </c:extLst>
            </c:dLbl>
            <c:dLbl>
              <c:idx val="3"/>
              <c:tx>
                <c:rich>
                  <a:bodyPr/>
                  <a:lstStyle/>
                  <a:p>
                    <a:r>
                      <a:rPr lang="tr-TR"/>
                      <a:t>0,9</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970-4792-B1A6-3DCF6CD286D0}"/>
                </c:ext>
              </c:extLst>
            </c:dLbl>
            <c:dLbl>
              <c:idx val="4"/>
              <c:tx>
                <c:rich>
                  <a:bodyPr/>
                  <a:lstStyle/>
                  <a:p>
                    <a:r>
                      <a:rPr lang="tr-TR"/>
                      <a:t>5,9</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6970-4792-B1A6-3DCF6CD286D0}"/>
                </c:ext>
              </c:extLst>
            </c:dLbl>
            <c:dLbl>
              <c:idx val="5"/>
              <c:tx>
                <c:rich>
                  <a:bodyPr/>
                  <a:lstStyle/>
                  <a:p>
                    <a:r>
                      <a:rPr lang="en-US"/>
                      <a:t>3</a:t>
                    </a:r>
                    <a:r>
                      <a:rPr lang="tr-TR"/>
                      <a:t>,3</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970-4792-B1A6-3DCF6CD286D0}"/>
                </c:ext>
              </c:extLst>
            </c:dLbl>
            <c:dLbl>
              <c:idx val="6"/>
              <c:tx>
                <c:rich>
                  <a:bodyPr/>
                  <a:lstStyle/>
                  <a:p>
                    <a:r>
                      <a:rPr lang="tr-TR"/>
                      <a:t>8,0</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6-6970-4792-B1A6-3DCF6CD286D0}"/>
                </c:ext>
              </c:extLst>
            </c:dLbl>
            <c:dLbl>
              <c:idx val="7"/>
              <c:tx>
                <c:rich>
                  <a:bodyPr/>
                  <a:lstStyle/>
                  <a:p>
                    <a:r>
                      <a:rPr lang="tr-TR"/>
                      <a:t>7,9</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6970-4792-B1A6-3DCF6CD286D0}"/>
                </c:ext>
              </c:extLst>
            </c:dLbl>
            <c:dLbl>
              <c:idx val="8"/>
              <c:tx>
                <c:rich>
                  <a:bodyPr/>
                  <a:lstStyle/>
                  <a:p>
                    <a:r>
                      <a:rPr lang="tr-TR"/>
                      <a:t>1,6</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8-6970-4792-B1A6-3DCF6CD286D0}"/>
                </c:ext>
              </c:extLst>
            </c:dLbl>
            <c:dLbl>
              <c:idx val="9"/>
              <c:tx>
                <c:rich>
                  <a:bodyPr/>
                  <a:lstStyle/>
                  <a:p>
                    <a:r>
                      <a:rPr lang="en-US"/>
                      <a:t>9</a:t>
                    </a:r>
                    <a:r>
                      <a:rPr lang="tr-TR"/>
                      <a:t>,6</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6970-4792-B1A6-3DCF6CD286D0}"/>
                </c:ext>
              </c:extLst>
            </c:dLbl>
            <c:dLbl>
              <c:idx val="10"/>
              <c:tx>
                <c:rich>
                  <a:bodyPr/>
                  <a:lstStyle/>
                  <a:p>
                    <a:r>
                      <a:rPr lang="tr-TR"/>
                      <a:t>8,</a:t>
                    </a:r>
                    <a:r>
                      <a:rPr lang="en-US"/>
                      <a:t>9%</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A-6970-4792-B1A6-3DCF6CD286D0}"/>
                </c:ext>
              </c:extLst>
            </c:dLbl>
            <c:dLbl>
              <c:idx val="11"/>
              <c:tx>
                <c:rich>
                  <a:bodyPr/>
                  <a:lstStyle/>
                  <a:p>
                    <a:r>
                      <a:rPr lang="en-US"/>
                      <a:t>9</a:t>
                    </a:r>
                    <a:r>
                      <a:rPr lang="tr-TR"/>
                      <a:t>,2</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6970-4792-B1A6-3DCF6CD286D0}"/>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Sayfa1!$A$4:$A$15</c:f>
              <c:strCache>
                <c:ptCount val="12"/>
                <c:pt idx="0">
                  <c:v>Ayvacık</c:v>
                </c:pt>
                <c:pt idx="1">
                  <c:v>Bayramiç</c:v>
                </c:pt>
                <c:pt idx="2">
                  <c:v>Biga</c:v>
                </c:pt>
                <c:pt idx="3">
                  <c:v>B.Ada</c:v>
                </c:pt>
                <c:pt idx="4">
                  <c:v>Çan</c:v>
                </c:pt>
                <c:pt idx="5">
                  <c:v>Eceabat</c:v>
                </c:pt>
                <c:pt idx="6">
                  <c:v>Ezine</c:v>
                </c:pt>
                <c:pt idx="7">
                  <c:v>Gelibolu</c:v>
                </c:pt>
                <c:pt idx="8">
                  <c:v>G.Ada</c:v>
                </c:pt>
                <c:pt idx="9">
                  <c:v>Lapseki</c:v>
                </c:pt>
                <c:pt idx="10">
                  <c:v>Merkez</c:v>
                </c:pt>
                <c:pt idx="11">
                  <c:v>Yenice</c:v>
                </c:pt>
              </c:strCache>
            </c:strRef>
          </c:cat>
          <c:val>
            <c:numRef>
              <c:f>Sayfa1!$F$4:$F$15</c:f>
              <c:numCache>
                <c:formatCode>0</c:formatCode>
                <c:ptCount val="12"/>
                <c:pt idx="0">
                  <c:v>5.9681738789807861</c:v>
                </c:pt>
                <c:pt idx="1">
                  <c:v>11.790549713746453</c:v>
                </c:pt>
                <c:pt idx="2">
                  <c:v>27.474288244779533</c:v>
                </c:pt>
                <c:pt idx="3">
                  <c:v>1.1541362967097819</c:v>
                </c:pt>
                <c:pt idx="4">
                  <c:v>5.9956362347253025</c:v>
                </c:pt>
                <c:pt idx="5">
                  <c:v>3.0634419531469463</c:v>
                </c:pt>
                <c:pt idx="6">
                  <c:v>7.4668189124474305</c:v>
                </c:pt>
                <c:pt idx="7">
                  <c:v>8.5832840720295902</c:v>
                </c:pt>
                <c:pt idx="8">
                  <c:v>1.6434860368352358</c:v>
                </c:pt>
                <c:pt idx="9">
                  <c:v>8.7862180479809862</c:v>
                </c:pt>
                <c:pt idx="10">
                  <c:v>8.7842738915354808</c:v>
                </c:pt>
                <c:pt idx="11">
                  <c:v>9.2896928415297264</c:v>
                </c:pt>
              </c:numCache>
            </c:numRef>
          </c:val>
          <c:extLst>
            <c:ext xmlns:c16="http://schemas.microsoft.com/office/drawing/2014/chart" uri="{C3380CC4-5D6E-409C-BE32-E72D297353CC}">
              <c16:uniqueId val="{0000000C-6970-4792-B1A6-3DCF6CD286D0}"/>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09776902887142"/>
          <c:y val="4.3981481481481483E-2"/>
          <c:w val="0.5444444444444444"/>
          <c:h val="0.90740740740740744"/>
        </c:manualLayout>
      </c:layout>
      <c:pieChart>
        <c:varyColors val="1"/>
        <c:ser>
          <c:idx val="0"/>
          <c:order val="0"/>
          <c:explosion val="25"/>
          <c:dLbls>
            <c:dLbl>
              <c:idx val="0"/>
              <c:tx>
                <c:rich>
                  <a:bodyPr/>
                  <a:lstStyle/>
                  <a:p>
                    <a:r>
                      <a:rPr lang="tr-TR"/>
                      <a:t>8</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5090-45DF-8529-D3DDE356E629}"/>
                </c:ext>
              </c:extLst>
            </c:dLbl>
            <c:dLbl>
              <c:idx val="1"/>
              <c:tx>
                <c:rich>
                  <a:bodyPr/>
                  <a:lstStyle/>
                  <a:p>
                    <a:r>
                      <a:rPr lang="en-US"/>
                      <a:t>1</a:t>
                    </a:r>
                    <a:r>
                      <a:rPr lang="tr-TR"/>
                      <a:t>4</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090-45DF-8529-D3DDE356E629}"/>
                </c:ext>
              </c:extLst>
            </c:dLbl>
            <c:dLbl>
              <c:idx val="2"/>
              <c:tx>
                <c:rich>
                  <a:bodyPr/>
                  <a:lstStyle/>
                  <a:p>
                    <a:r>
                      <a:rPr lang="en-US"/>
                      <a:t>2</a:t>
                    </a:r>
                    <a:r>
                      <a:rPr lang="tr-TR"/>
                      <a:t>3</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5090-45DF-8529-D3DDE356E629}"/>
                </c:ext>
              </c:extLst>
            </c:dLbl>
            <c:dLbl>
              <c:idx val="4"/>
              <c:tx>
                <c:rich>
                  <a:bodyPr/>
                  <a:lstStyle/>
                  <a:p>
                    <a:r>
                      <a:rPr lang="tr-TR"/>
                      <a:t>3</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090-45DF-8529-D3DDE356E629}"/>
                </c:ext>
              </c:extLst>
            </c:dLbl>
            <c:dLbl>
              <c:idx val="7"/>
              <c:tx>
                <c:rich>
                  <a:bodyPr/>
                  <a:lstStyle/>
                  <a:p>
                    <a:r>
                      <a:rPr lang="tr-TR"/>
                      <a:t>9</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5090-45DF-8529-D3DDE356E629}"/>
                </c:ext>
              </c:extLst>
            </c:dLbl>
            <c:dLbl>
              <c:idx val="9"/>
              <c:tx>
                <c:rich>
                  <a:bodyPr/>
                  <a:lstStyle/>
                  <a:p>
                    <a:r>
                      <a:rPr lang="en-US"/>
                      <a:t>1</a:t>
                    </a:r>
                    <a:r>
                      <a:rPr lang="tr-TR"/>
                      <a:t>1</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090-45DF-8529-D3DDE356E629}"/>
                </c:ext>
              </c:extLst>
            </c:dLbl>
            <c:dLbl>
              <c:idx val="10"/>
              <c:tx>
                <c:rich>
                  <a:bodyPr/>
                  <a:lstStyle/>
                  <a:p>
                    <a:r>
                      <a:rPr lang="en-US"/>
                      <a:t>1</a:t>
                    </a:r>
                    <a:r>
                      <a:rPr lang="tr-TR"/>
                      <a:t>1</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6-5090-45DF-8529-D3DDE356E629}"/>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Sayfa1!$A$34:$A$45</c:f>
              <c:strCache>
                <c:ptCount val="12"/>
                <c:pt idx="0">
                  <c:v>Ayvacık</c:v>
                </c:pt>
                <c:pt idx="1">
                  <c:v>Bayramiç</c:v>
                </c:pt>
                <c:pt idx="2">
                  <c:v>Biga</c:v>
                </c:pt>
                <c:pt idx="3">
                  <c:v>B.Ada</c:v>
                </c:pt>
                <c:pt idx="4">
                  <c:v>Çan</c:v>
                </c:pt>
                <c:pt idx="5">
                  <c:v>Eceabat</c:v>
                </c:pt>
                <c:pt idx="6">
                  <c:v>Ezine</c:v>
                </c:pt>
                <c:pt idx="7">
                  <c:v>Gelibolu</c:v>
                </c:pt>
                <c:pt idx="8">
                  <c:v>G.Ada</c:v>
                </c:pt>
                <c:pt idx="9">
                  <c:v>Lapseki</c:v>
                </c:pt>
                <c:pt idx="10">
                  <c:v>Merkez</c:v>
                </c:pt>
                <c:pt idx="11">
                  <c:v>Yenice</c:v>
                </c:pt>
              </c:strCache>
            </c:strRef>
          </c:cat>
          <c:val>
            <c:numRef>
              <c:f>Sayfa1!$H$34:$H$45</c:f>
              <c:numCache>
                <c:formatCode>0</c:formatCode>
                <c:ptCount val="12"/>
                <c:pt idx="0">
                  <c:v>6.349557150429713</c:v>
                </c:pt>
                <c:pt idx="1">
                  <c:v>15.10468795341432</c:v>
                </c:pt>
                <c:pt idx="2">
                  <c:v>24.140174001835941</c:v>
                </c:pt>
                <c:pt idx="3">
                  <c:v>1.1179765544941538</c:v>
                </c:pt>
                <c:pt idx="4">
                  <c:v>3.8860225781411102</c:v>
                </c:pt>
                <c:pt idx="5">
                  <c:v>3.7164633411701704</c:v>
                </c:pt>
                <c:pt idx="6">
                  <c:v>7.5295422060231427</c:v>
                </c:pt>
                <c:pt idx="7">
                  <c:v>9.5350753930433303</c:v>
                </c:pt>
                <c:pt idx="8">
                  <c:v>1.0854271574710452</c:v>
                </c:pt>
                <c:pt idx="9">
                  <c:v>10.271946409528351</c:v>
                </c:pt>
                <c:pt idx="10">
                  <c:v>10.444871390837045</c:v>
                </c:pt>
                <c:pt idx="11">
                  <c:v>6.8182558636116744</c:v>
                </c:pt>
              </c:numCache>
            </c:numRef>
          </c:val>
          <c:extLst>
            <c:ext xmlns:c16="http://schemas.microsoft.com/office/drawing/2014/chart" uri="{C3380CC4-5D6E-409C-BE32-E72D297353CC}">
              <c16:uniqueId val="{00000007-5090-45DF-8529-D3DDE356E629}"/>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Lbls>
            <c:dLbl>
              <c:idx val="0"/>
              <c:tx>
                <c:rich>
                  <a:bodyPr/>
                  <a:lstStyle/>
                  <a:p>
                    <a:r>
                      <a:rPr lang="tr-TR"/>
                      <a:t>4</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0-343C-404D-AAE8-B77F5BDF1D17}"/>
                </c:ext>
              </c:extLst>
            </c:dLbl>
            <c:dLbl>
              <c:idx val="4"/>
              <c:tx>
                <c:rich>
                  <a:bodyPr/>
                  <a:lstStyle/>
                  <a:p>
                    <a:r>
                      <a:rPr lang="en-US"/>
                      <a:t>1</a:t>
                    </a:r>
                    <a:r>
                      <a:rPr lang="tr-TR"/>
                      <a:t>3</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43C-404D-AAE8-B77F5BDF1D17}"/>
                </c:ext>
              </c:extLst>
            </c:dLbl>
            <c:dLbl>
              <c:idx val="6"/>
              <c:tx>
                <c:rich>
                  <a:bodyPr/>
                  <a:lstStyle/>
                  <a:p>
                    <a:r>
                      <a:rPr lang="tr-TR"/>
                      <a:t>8</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343C-404D-AAE8-B77F5BDF1D17}"/>
                </c:ext>
              </c:extLst>
            </c:dLbl>
            <c:dLbl>
              <c:idx val="7"/>
              <c:tx>
                <c:rich>
                  <a:bodyPr/>
                  <a:lstStyle/>
                  <a:p>
                    <a:r>
                      <a:rPr lang="tr-TR"/>
                      <a:t>5</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43C-404D-AAE8-B77F5BDF1D17}"/>
                </c:ext>
              </c:extLst>
            </c:dLbl>
            <c:dLbl>
              <c:idx val="11"/>
              <c:tx>
                <c:rich>
                  <a:bodyPr/>
                  <a:lstStyle/>
                  <a:p>
                    <a:r>
                      <a:rPr lang="en-US"/>
                      <a:t>1</a:t>
                    </a:r>
                    <a:r>
                      <a:rPr lang="tr-TR"/>
                      <a:t>5</a:t>
                    </a:r>
                    <a:r>
                      <a:rPr lang="en-US"/>
                      <a:t>%</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343C-404D-AAE8-B77F5BDF1D17}"/>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Sayfa1!$C$54:$C$65</c:f>
              <c:strCache>
                <c:ptCount val="12"/>
                <c:pt idx="0">
                  <c:v>Ayvacık</c:v>
                </c:pt>
                <c:pt idx="1">
                  <c:v>Bayramiç</c:v>
                </c:pt>
                <c:pt idx="2">
                  <c:v>Biga</c:v>
                </c:pt>
                <c:pt idx="3">
                  <c:v>B.Ada</c:v>
                </c:pt>
                <c:pt idx="4">
                  <c:v>Çan</c:v>
                </c:pt>
                <c:pt idx="5">
                  <c:v>Eceabat</c:v>
                </c:pt>
                <c:pt idx="6">
                  <c:v>Ezine</c:v>
                </c:pt>
                <c:pt idx="7">
                  <c:v>Gelibolu</c:v>
                </c:pt>
                <c:pt idx="8">
                  <c:v>G.Ada</c:v>
                </c:pt>
                <c:pt idx="9">
                  <c:v>Lapseki</c:v>
                </c:pt>
                <c:pt idx="10">
                  <c:v>Merkez</c:v>
                </c:pt>
                <c:pt idx="11">
                  <c:v>Yenice</c:v>
                </c:pt>
              </c:strCache>
            </c:strRef>
          </c:cat>
          <c:val>
            <c:numRef>
              <c:f>Sayfa1!$M$54:$M$65</c:f>
              <c:numCache>
                <c:formatCode>0</c:formatCode>
                <c:ptCount val="12"/>
                <c:pt idx="0">
                  <c:v>4.3188317997316537</c:v>
                </c:pt>
                <c:pt idx="1">
                  <c:v>5.0673767404244519</c:v>
                </c:pt>
                <c:pt idx="2">
                  <c:v>36.972607696373352</c:v>
                </c:pt>
                <c:pt idx="3">
                  <c:v>2.9845855887385506E-2</c:v>
                </c:pt>
                <c:pt idx="4">
                  <c:v>11.477223616912051</c:v>
                </c:pt>
                <c:pt idx="5">
                  <c:v>0.77277979798405672</c:v>
                </c:pt>
                <c:pt idx="6">
                  <c:v>6.9309376402557463</c:v>
                </c:pt>
                <c:pt idx="7">
                  <c:v>5.8718750631108625</c:v>
                </c:pt>
                <c:pt idx="8">
                  <c:v>1.7488427013271395</c:v>
                </c:pt>
                <c:pt idx="9">
                  <c:v>5.3999688145008573</c:v>
                </c:pt>
                <c:pt idx="10">
                  <c:v>5.3195794928611768</c:v>
                </c:pt>
                <c:pt idx="11">
                  <c:v>16.090131066665908</c:v>
                </c:pt>
              </c:numCache>
            </c:numRef>
          </c:val>
          <c:extLst>
            <c:ext xmlns:c16="http://schemas.microsoft.com/office/drawing/2014/chart" uri="{C3380CC4-5D6E-409C-BE32-E72D297353CC}">
              <c16:uniqueId val="{00000005-343C-404D-AAE8-B77F5BDF1D17}"/>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200"/>
          </a:pPr>
          <a:endParaRPr lang="tr-TR"/>
        </a:p>
      </c:txPr>
    </c:title>
    <c:autoTitleDeleted val="0"/>
    <c:plotArea>
      <c:layout/>
      <c:pieChart>
        <c:varyColors val="1"/>
        <c:ser>
          <c:idx val="0"/>
          <c:order val="0"/>
          <c:tx>
            <c:strRef>
              <c:f>Sayfa1!$G$1</c:f>
              <c:strCache>
                <c:ptCount val="1"/>
                <c:pt idx="0">
                  <c:v>İLÇELER GÖRE  MAZOT ÖDEMESİ %</c:v>
                </c:pt>
              </c:strCache>
            </c:strRef>
          </c:tx>
          <c:dPt>
            <c:idx val="0"/>
            <c:bubble3D val="0"/>
            <c:extLst>
              <c:ext xmlns:c16="http://schemas.microsoft.com/office/drawing/2014/chart" uri="{C3380CC4-5D6E-409C-BE32-E72D297353CC}">
                <c16:uniqueId val="{00000000-BACE-4257-A459-0F59A7B45E21}"/>
              </c:ext>
            </c:extLst>
          </c:dPt>
          <c:dPt>
            <c:idx val="1"/>
            <c:bubble3D val="0"/>
            <c:extLst>
              <c:ext xmlns:c16="http://schemas.microsoft.com/office/drawing/2014/chart" uri="{C3380CC4-5D6E-409C-BE32-E72D297353CC}">
                <c16:uniqueId val="{00000001-BACE-4257-A459-0F59A7B45E21}"/>
              </c:ext>
            </c:extLst>
          </c:dPt>
          <c:dPt>
            <c:idx val="2"/>
            <c:bubble3D val="0"/>
            <c:extLst>
              <c:ext xmlns:c16="http://schemas.microsoft.com/office/drawing/2014/chart" uri="{C3380CC4-5D6E-409C-BE32-E72D297353CC}">
                <c16:uniqueId val="{00000002-BACE-4257-A459-0F59A7B45E21}"/>
              </c:ext>
            </c:extLst>
          </c:dPt>
          <c:dPt>
            <c:idx val="3"/>
            <c:bubble3D val="0"/>
            <c:extLst>
              <c:ext xmlns:c16="http://schemas.microsoft.com/office/drawing/2014/chart" uri="{C3380CC4-5D6E-409C-BE32-E72D297353CC}">
                <c16:uniqueId val="{00000003-BACE-4257-A459-0F59A7B45E21}"/>
              </c:ext>
            </c:extLst>
          </c:dPt>
          <c:dPt>
            <c:idx val="4"/>
            <c:bubble3D val="0"/>
            <c:extLst>
              <c:ext xmlns:c16="http://schemas.microsoft.com/office/drawing/2014/chart" uri="{C3380CC4-5D6E-409C-BE32-E72D297353CC}">
                <c16:uniqueId val="{00000004-BACE-4257-A459-0F59A7B45E21}"/>
              </c:ext>
            </c:extLst>
          </c:dPt>
          <c:dPt>
            <c:idx val="5"/>
            <c:bubble3D val="0"/>
            <c:extLst>
              <c:ext xmlns:c16="http://schemas.microsoft.com/office/drawing/2014/chart" uri="{C3380CC4-5D6E-409C-BE32-E72D297353CC}">
                <c16:uniqueId val="{00000005-BACE-4257-A459-0F59A7B45E21}"/>
              </c:ext>
            </c:extLst>
          </c:dPt>
          <c:dPt>
            <c:idx val="6"/>
            <c:bubble3D val="0"/>
            <c:extLst>
              <c:ext xmlns:c16="http://schemas.microsoft.com/office/drawing/2014/chart" uri="{C3380CC4-5D6E-409C-BE32-E72D297353CC}">
                <c16:uniqueId val="{00000006-BACE-4257-A459-0F59A7B45E21}"/>
              </c:ext>
            </c:extLst>
          </c:dPt>
          <c:dPt>
            <c:idx val="7"/>
            <c:bubble3D val="0"/>
            <c:extLst>
              <c:ext xmlns:c16="http://schemas.microsoft.com/office/drawing/2014/chart" uri="{C3380CC4-5D6E-409C-BE32-E72D297353CC}">
                <c16:uniqueId val="{00000007-BACE-4257-A459-0F59A7B45E21}"/>
              </c:ext>
            </c:extLst>
          </c:dPt>
          <c:dPt>
            <c:idx val="8"/>
            <c:bubble3D val="0"/>
            <c:extLst>
              <c:ext xmlns:c16="http://schemas.microsoft.com/office/drawing/2014/chart" uri="{C3380CC4-5D6E-409C-BE32-E72D297353CC}">
                <c16:uniqueId val="{00000008-BACE-4257-A459-0F59A7B45E21}"/>
              </c:ext>
            </c:extLst>
          </c:dPt>
          <c:dPt>
            <c:idx val="9"/>
            <c:bubble3D val="0"/>
            <c:extLst>
              <c:ext xmlns:c16="http://schemas.microsoft.com/office/drawing/2014/chart" uri="{C3380CC4-5D6E-409C-BE32-E72D297353CC}">
                <c16:uniqueId val="{00000009-BACE-4257-A459-0F59A7B45E21}"/>
              </c:ext>
            </c:extLst>
          </c:dPt>
          <c:dPt>
            <c:idx val="10"/>
            <c:bubble3D val="0"/>
            <c:extLst>
              <c:ext xmlns:c16="http://schemas.microsoft.com/office/drawing/2014/chart" uri="{C3380CC4-5D6E-409C-BE32-E72D297353CC}">
                <c16:uniqueId val="{0000000A-BACE-4257-A459-0F59A7B45E21}"/>
              </c:ext>
            </c:extLst>
          </c:dPt>
          <c:dPt>
            <c:idx val="11"/>
            <c:bubble3D val="0"/>
            <c:extLst>
              <c:ext xmlns:c16="http://schemas.microsoft.com/office/drawing/2014/chart" uri="{C3380CC4-5D6E-409C-BE32-E72D297353CC}">
                <c16:uniqueId val="{0000000B-BACE-4257-A459-0F59A7B45E21}"/>
              </c:ext>
            </c:extLst>
          </c:dPt>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Sayfa1!$G$2:$G$13</c:f>
              <c:numCache>
                <c:formatCode>[$-10409]0.00</c:formatCode>
                <c:ptCount val="12"/>
                <c:pt idx="0">
                  <c:v>5.6563357619156713</c:v>
                </c:pt>
                <c:pt idx="1">
                  <c:v>12.44663395013789</c:v>
                </c:pt>
                <c:pt idx="2">
                  <c:v>18.386690818498771</c:v>
                </c:pt>
                <c:pt idx="3">
                  <c:v>0.45254814543298488</c:v>
                </c:pt>
                <c:pt idx="4">
                  <c:v>6.2095807539341337</c:v>
                </c:pt>
                <c:pt idx="5">
                  <c:v>5.8857720978526729</c:v>
                </c:pt>
                <c:pt idx="6">
                  <c:v>10.380688280701179</c:v>
                </c:pt>
                <c:pt idx="7">
                  <c:v>17.58440763864375</c:v>
                </c:pt>
                <c:pt idx="8">
                  <c:v>0.88379435778150472</c:v>
                </c:pt>
                <c:pt idx="9">
                  <c:v>7.0344211495901003</c:v>
                </c:pt>
                <c:pt idx="10">
                  <c:v>10.616307048834951</c:v>
                </c:pt>
                <c:pt idx="11">
                  <c:v>4.4628199966763979</c:v>
                </c:pt>
              </c:numCache>
            </c:numRef>
          </c:val>
          <c:extLst>
            <c:ext xmlns:c16="http://schemas.microsoft.com/office/drawing/2014/chart" uri="{C3380CC4-5D6E-409C-BE32-E72D297353CC}">
              <c16:uniqueId val="{0000000C-BACE-4257-A459-0F59A7B45E21}"/>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Sayfa1!$K$1</c:f>
              <c:strCache>
                <c:ptCount val="1"/>
                <c:pt idx="0">
                  <c:v>İLÇELER GÖRE KİMYEVİ GÜBRE ÖDEMESİ %</c:v>
                </c:pt>
              </c:strCache>
            </c:strRef>
          </c:tx>
          <c:dPt>
            <c:idx val="0"/>
            <c:bubble3D val="0"/>
            <c:extLst>
              <c:ext xmlns:c16="http://schemas.microsoft.com/office/drawing/2014/chart" uri="{C3380CC4-5D6E-409C-BE32-E72D297353CC}">
                <c16:uniqueId val="{00000000-AA29-4CF3-8DFC-DC75281A4817}"/>
              </c:ext>
            </c:extLst>
          </c:dPt>
          <c:dPt>
            <c:idx val="1"/>
            <c:bubble3D val="0"/>
            <c:extLst>
              <c:ext xmlns:c16="http://schemas.microsoft.com/office/drawing/2014/chart" uri="{C3380CC4-5D6E-409C-BE32-E72D297353CC}">
                <c16:uniqueId val="{00000001-AA29-4CF3-8DFC-DC75281A4817}"/>
              </c:ext>
            </c:extLst>
          </c:dPt>
          <c:dPt>
            <c:idx val="2"/>
            <c:bubble3D val="0"/>
            <c:extLst>
              <c:ext xmlns:c16="http://schemas.microsoft.com/office/drawing/2014/chart" uri="{C3380CC4-5D6E-409C-BE32-E72D297353CC}">
                <c16:uniqueId val="{00000002-AA29-4CF3-8DFC-DC75281A4817}"/>
              </c:ext>
            </c:extLst>
          </c:dPt>
          <c:dPt>
            <c:idx val="3"/>
            <c:bubble3D val="0"/>
            <c:extLst>
              <c:ext xmlns:c16="http://schemas.microsoft.com/office/drawing/2014/chart" uri="{C3380CC4-5D6E-409C-BE32-E72D297353CC}">
                <c16:uniqueId val="{00000003-AA29-4CF3-8DFC-DC75281A4817}"/>
              </c:ext>
            </c:extLst>
          </c:dPt>
          <c:dPt>
            <c:idx val="4"/>
            <c:bubble3D val="0"/>
            <c:extLst>
              <c:ext xmlns:c16="http://schemas.microsoft.com/office/drawing/2014/chart" uri="{C3380CC4-5D6E-409C-BE32-E72D297353CC}">
                <c16:uniqueId val="{00000004-AA29-4CF3-8DFC-DC75281A4817}"/>
              </c:ext>
            </c:extLst>
          </c:dPt>
          <c:dPt>
            <c:idx val="5"/>
            <c:bubble3D val="0"/>
            <c:extLst>
              <c:ext xmlns:c16="http://schemas.microsoft.com/office/drawing/2014/chart" uri="{C3380CC4-5D6E-409C-BE32-E72D297353CC}">
                <c16:uniqueId val="{00000005-AA29-4CF3-8DFC-DC75281A4817}"/>
              </c:ext>
            </c:extLst>
          </c:dPt>
          <c:dPt>
            <c:idx val="6"/>
            <c:bubble3D val="0"/>
            <c:extLst>
              <c:ext xmlns:c16="http://schemas.microsoft.com/office/drawing/2014/chart" uri="{C3380CC4-5D6E-409C-BE32-E72D297353CC}">
                <c16:uniqueId val="{00000006-AA29-4CF3-8DFC-DC75281A4817}"/>
              </c:ext>
            </c:extLst>
          </c:dPt>
          <c:dPt>
            <c:idx val="7"/>
            <c:bubble3D val="0"/>
            <c:extLst>
              <c:ext xmlns:c16="http://schemas.microsoft.com/office/drawing/2014/chart" uri="{C3380CC4-5D6E-409C-BE32-E72D297353CC}">
                <c16:uniqueId val="{00000007-AA29-4CF3-8DFC-DC75281A4817}"/>
              </c:ext>
            </c:extLst>
          </c:dPt>
          <c:dPt>
            <c:idx val="8"/>
            <c:bubble3D val="0"/>
            <c:extLst>
              <c:ext xmlns:c16="http://schemas.microsoft.com/office/drawing/2014/chart" uri="{C3380CC4-5D6E-409C-BE32-E72D297353CC}">
                <c16:uniqueId val="{00000008-AA29-4CF3-8DFC-DC75281A4817}"/>
              </c:ext>
            </c:extLst>
          </c:dPt>
          <c:dPt>
            <c:idx val="9"/>
            <c:bubble3D val="0"/>
            <c:extLst>
              <c:ext xmlns:c16="http://schemas.microsoft.com/office/drawing/2014/chart" uri="{C3380CC4-5D6E-409C-BE32-E72D297353CC}">
                <c16:uniqueId val="{00000009-AA29-4CF3-8DFC-DC75281A4817}"/>
              </c:ext>
            </c:extLst>
          </c:dPt>
          <c:dPt>
            <c:idx val="10"/>
            <c:bubble3D val="0"/>
            <c:extLst>
              <c:ext xmlns:c16="http://schemas.microsoft.com/office/drawing/2014/chart" uri="{C3380CC4-5D6E-409C-BE32-E72D297353CC}">
                <c16:uniqueId val="{0000000A-AA29-4CF3-8DFC-DC75281A4817}"/>
              </c:ext>
            </c:extLst>
          </c:dPt>
          <c:dPt>
            <c:idx val="11"/>
            <c:bubble3D val="0"/>
            <c:extLst>
              <c:ext xmlns:c16="http://schemas.microsoft.com/office/drawing/2014/chart" uri="{C3380CC4-5D6E-409C-BE32-E72D297353CC}">
                <c16:uniqueId val="{0000000B-AA29-4CF3-8DFC-DC75281A4817}"/>
              </c:ext>
            </c:extLst>
          </c:dPt>
          <c:dLbls>
            <c:spPr>
              <a:noFill/>
              <a:ln>
                <a:noFill/>
              </a:ln>
              <a:effectLst/>
            </c:spPr>
            <c:txPr>
              <a:bodyPr/>
              <a:lstStyle/>
              <a:p>
                <a:pPr>
                  <a:defRPr sz="800"/>
                </a:pPr>
                <a:endParaRPr lang="tr-TR"/>
              </a:p>
            </c:txPr>
            <c:showLegendKey val="0"/>
            <c:showVal val="1"/>
            <c:showCatName val="0"/>
            <c:showSerName val="0"/>
            <c:showPercent val="0"/>
            <c:showBubbleSize val="0"/>
            <c:showLeaderLines val="1"/>
            <c:extLst>
              <c:ext xmlns:c15="http://schemas.microsoft.com/office/drawing/2012/chart" uri="{CE6537A1-D6FC-4f65-9D91-7224C49458BB}"/>
            </c:extLst>
          </c:dLbls>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Sayfa1!$K$2:$K$13</c:f>
              <c:numCache>
                <c:formatCode>[$-10409]0.00</c:formatCode>
                <c:ptCount val="12"/>
                <c:pt idx="0">
                  <c:v>5.6356572403288157</c:v>
                </c:pt>
                <c:pt idx="1">
                  <c:v>12.824584953393032</c:v>
                </c:pt>
                <c:pt idx="2">
                  <c:v>18.707205904988594</c:v>
                </c:pt>
                <c:pt idx="3">
                  <c:v>0.40797093277130569</c:v>
                </c:pt>
                <c:pt idx="4">
                  <c:v>6.5732003564964039</c:v>
                </c:pt>
                <c:pt idx="5">
                  <c:v>5.6212719544700365</c:v>
                </c:pt>
                <c:pt idx="6">
                  <c:v>10.47445287632034</c:v>
                </c:pt>
                <c:pt idx="7">
                  <c:v>16.331953801190437</c:v>
                </c:pt>
                <c:pt idx="8">
                  <c:v>0.91261803732319435</c:v>
                </c:pt>
                <c:pt idx="9">
                  <c:v>7.2030389045369123</c:v>
                </c:pt>
                <c:pt idx="10">
                  <c:v>10.569390743372178</c:v>
                </c:pt>
                <c:pt idx="11">
                  <c:v>4.7386542948087493</c:v>
                </c:pt>
              </c:numCache>
            </c:numRef>
          </c:val>
          <c:extLst>
            <c:ext xmlns:c16="http://schemas.microsoft.com/office/drawing/2014/chart" uri="{C3380CC4-5D6E-409C-BE32-E72D297353CC}">
              <c16:uniqueId val="{0000000C-AA29-4CF3-8DFC-DC75281A4817}"/>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xPr>
        <a:bodyPr/>
        <a:lstStyle/>
        <a:p>
          <a:pPr>
            <a:defRPr sz="1000"/>
          </a:pPr>
          <a:endParaRPr lang="tr-TR"/>
        </a:p>
      </c:txPr>
    </c:title>
    <c:autoTitleDeleted val="0"/>
    <c:plotArea>
      <c:layout/>
      <c:pieChart>
        <c:varyColors val="1"/>
        <c:ser>
          <c:idx val="0"/>
          <c:order val="0"/>
          <c:tx>
            <c:strRef>
              <c:f>Sayfa1!$P$1</c:f>
              <c:strCache>
                <c:ptCount val="1"/>
                <c:pt idx="0">
                  <c:v>İLÇELER GÖRE ANALİZ ÖDEMESİ %</c:v>
                </c:pt>
              </c:strCache>
            </c:strRef>
          </c:tx>
          <c:dPt>
            <c:idx val="0"/>
            <c:bubble3D val="0"/>
            <c:extLst>
              <c:ext xmlns:c16="http://schemas.microsoft.com/office/drawing/2014/chart" uri="{C3380CC4-5D6E-409C-BE32-E72D297353CC}">
                <c16:uniqueId val="{00000000-BA5E-4056-BE16-E6D1CBB85C33}"/>
              </c:ext>
            </c:extLst>
          </c:dPt>
          <c:dPt>
            <c:idx val="1"/>
            <c:bubble3D val="0"/>
            <c:extLst>
              <c:ext xmlns:c16="http://schemas.microsoft.com/office/drawing/2014/chart" uri="{C3380CC4-5D6E-409C-BE32-E72D297353CC}">
                <c16:uniqueId val="{00000001-BA5E-4056-BE16-E6D1CBB85C33}"/>
              </c:ext>
            </c:extLst>
          </c:dPt>
          <c:dPt>
            <c:idx val="2"/>
            <c:bubble3D val="0"/>
            <c:extLst>
              <c:ext xmlns:c16="http://schemas.microsoft.com/office/drawing/2014/chart" uri="{C3380CC4-5D6E-409C-BE32-E72D297353CC}">
                <c16:uniqueId val="{00000002-BA5E-4056-BE16-E6D1CBB85C33}"/>
              </c:ext>
            </c:extLst>
          </c:dPt>
          <c:dPt>
            <c:idx val="3"/>
            <c:bubble3D val="0"/>
            <c:extLst>
              <c:ext xmlns:c16="http://schemas.microsoft.com/office/drawing/2014/chart" uri="{C3380CC4-5D6E-409C-BE32-E72D297353CC}">
                <c16:uniqueId val="{00000003-BA5E-4056-BE16-E6D1CBB85C33}"/>
              </c:ext>
            </c:extLst>
          </c:dPt>
          <c:dPt>
            <c:idx val="4"/>
            <c:bubble3D val="0"/>
            <c:extLst>
              <c:ext xmlns:c16="http://schemas.microsoft.com/office/drawing/2014/chart" uri="{C3380CC4-5D6E-409C-BE32-E72D297353CC}">
                <c16:uniqueId val="{00000004-BA5E-4056-BE16-E6D1CBB85C33}"/>
              </c:ext>
            </c:extLst>
          </c:dPt>
          <c:dPt>
            <c:idx val="5"/>
            <c:bubble3D val="0"/>
            <c:extLst>
              <c:ext xmlns:c16="http://schemas.microsoft.com/office/drawing/2014/chart" uri="{C3380CC4-5D6E-409C-BE32-E72D297353CC}">
                <c16:uniqueId val="{00000005-BA5E-4056-BE16-E6D1CBB85C33}"/>
              </c:ext>
            </c:extLst>
          </c:dPt>
          <c:dPt>
            <c:idx val="6"/>
            <c:bubble3D val="0"/>
            <c:extLst>
              <c:ext xmlns:c16="http://schemas.microsoft.com/office/drawing/2014/chart" uri="{C3380CC4-5D6E-409C-BE32-E72D297353CC}">
                <c16:uniqueId val="{00000006-BA5E-4056-BE16-E6D1CBB85C33}"/>
              </c:ext>
            </c:extLst>
          </c:dPt>
          <c:dPt>
            <c:idx val="7"/>
            <c:bubble3D val="0"/>
            <c:extLst>
              <c:ext xmlns:c16="http://schemas.microsoft.com/office/drawing/2014/chart" uri="{C3380CC4-5D6E-409C-BE32-E72D297353CC}">
                <c16:uniqueId val="{00000007-BA5E-4056-BE16-E6D1CBB85C33}"/>
              </c:ext>
            </c:extLst>
          </c:dPt>
          <c:dPt>
            <c:idx val="8"/>
            <c:bubble3D val="0"/>
            <c:extLst>
              <c:ext xmlns:c16="http://schemas.microsoft.com/office/drawing/2014/chart" uri="{C3380CC4-5D6E-409C-BE32-E72D297353CC}">
                <c16:uniqueId val="{00000008-BA5E-4056-BE16-E6D1CBB85C33}"/>
              </c:ext>
            </c:extLst>
          </c:dPt>
          <c:dPt>
            <c:idx val="9"/>
            <c:bubble3D val="0"/>
            <c:extLst>
              <c:ext xmlns:c16="http://schemas.microsoft.com/office/drawing/2014/chart" uri="{C3380CC4-5D6E-409C-BE32-E72D297353CC}">
                <c16:uniqueId val="{00000009-BA5E-4056-BE16-E6D1CBB85C33}"/>
              </c:ext>
            </c:extLst>
          </c:dPt>
          <c:dPt>
            <c:idx val="10"/>
            <c:bubble3D val="0"/>
            <c:extLst>
              <c:ext xmlns:c16="http://schemas.microsoft.com/office/drawing/2014/chart" uri="{C3380CC4-5D6E-409C-BE32-E72D297353CC}">
                <c16:uniqueId val="{0000000A-BA5E-4056-BE16-E6D1CBB85C33}"/>
              </c:ext>
            </c:extLst>
          </c:dPt>
          <c:dPt>
            <c:idx val="11"/>
            <c:bubble3D val="0"/>
            <c:extLst>
              <c:ext xmlns:c16="http://schemas.microsoft.com/office/drawing/2014/chart" uri="{C3380CC4-5D6E-409C-BE32-E72D297353CC}">
                <c16:uniqueId val="{0000000B-BA5E-4056-BE16-E6D1CBB85C33}"/>
              </c:ext>
            </c:extLst>
          </c:dPt>
          <c:dLbls>
            <c:dLbl>
              <c:idx val="0"/>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A5E-4056-BE16-E6D1CBB85C33}"/>
                </c:ext>
              </c:extLst>
            </c:dLbl>
            <c:dLbl>
              <c:idx val="1"/>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A5E-4056-BE16-E6D1CBB85C33}"/>
                </c:ext>
              </c:extLst>
            </c:dLbl>
            <c:dLbl>
              <c:idx val="2"/>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A5E-4056-BE16-E6D1CBB85C33}"/>
                </c:ext>
              </c:extLst>
            </c:dLbl>
            <c:dLbl>
              <c:idx val="3"/>
              <c:layout>
                <c:manualLayout>
                  <c:x val="1.858062864093208E-2"/>
                  <c:y val="-2.000523130484978E-3"/>
                </c:manualLayout>
              </c:layout>
              <c:tx>
                <c:rich>
                  <a:bodyPr/>
                  <a:lstStyle/>
                  <a:p>
                    <a:pPr>
                      <a:defRPr/>
                    </a:pPr>
                    <a:r>
                      <a:rPr lang="en-US"/>
                      <a:t>0,420</a:t>
                    </a:r>
                  </a:p>
                </c:rich>
              </c:tx>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A5E-4056-BE16-E6D1CBB85C33}"/>
                </c:ext>
              </c:extLst>
            </c:dLbl>
            <c:dLbl>
              <c:idx val="4"/>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A5E-4056-BE16-E6D1CBB85C33}"/>
                </c:ext>
              </c:extLst>
            </c:dLbl>
            <c:dLbl>
              <c:idx val="5"/>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A5E-4056-BE16-E6D1CBB85C33}"/>
                </c:ext>
              </c:extLst>
            </c:dLbl>
            <c:dLbl>
              <c:idx val="6"/>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A5E-4056-BE16-E6D1CBB85C33}"/>
                </c:ext>
              </c:extLst>
            </c:dLbl>
            <c:dLbl>
              <c:idx val="7"/>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A5E-4056-BE16-E6D1CBB85C33}"/>
                </c:ext>
              </c:extLst>
            </c:dLbl>
            <c:dLbl>
              <c:idx val="8"/>
              <c:tx>
                <c:rich>
                  <a:bodyPr/>
                  <a:lstStyle/>
                  <a:p>
                    <a:pPr>
                      <a:defRPr/>
                    </a:pPr>
                    <a:r>
                      <a:rPr lang="en-US"/>
                      <a:t>0,923</a:t>
                    </a:r>
                  </a:p>
                </c:rich>
              </c:tx>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A5E-4056-BE16-E6D1CBB85C33}"/>
                </c:ext>
              </c:extLst>
            </c:dLbl>
            <c:dLbl>
              <c:idx val="9"/>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A5E-4056-BE16-E6D1CBB85C33}"/>
                </c:ext>
              </c:extLst>
            </c:dLbl>
            <c:dLbl>
              <c:idx val="10"/>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A5E-4056-BE16-E6D1CBB85C33}"/>
                </c:ext>
              </c:extLst>
            </c:dLbl>
            <c:dLbl>
              <c:idx val="11"/>
              <c:spPr/>
              <c:txPr>
                <a:bodyPr/>
                <a:lstStyle/>
                <a:p>
                  <a:pPr>
                    <a:defRPr/>
                  </a:pPr>
                  <a:endParaRPr lang="tr-TR"/>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A5E-4056-BE16-E6D1CBB85C3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Sayfa1!$P$2:$P$13</c:f>
              <c:numCache>
                <c:formatCode>#.000</c:formatCode>
                <c:ptCount val="12"/>
                <c:pt idx="0">
                  <c:v>5.5636310991600375</c:v>
                </c:pt>
                <c:pt idx="1">
                  <c:v>12.465277553685516</c:v>
                </c:pt>
                <c:pt idx="2">
                  <c:v>18.456632526136897</c:v>
                </c:pt>
                <c:pt idx="3">
                  <c:v>0.41983112132296369</c:v>
                </c:pt>
                <c:pt idx="4">
                  <c:v>6.3016892098461481</c:v>
                </c:pt>
                <c:pt idx="5">
                  <c:v>5.7982473853003222</c:v>
                </c:pt>
                <c:pt idx="6">
                  <c:v>10.431258445103945</c:v>
                </c:pt>
                <c:pt idx="7">
                  <c:v>17.284158326273978</c:v>
                </c:pt>
                <c:pt idx="8">
                  <c:v>0.92277256118049755</c:v>
                </c:pt>
                <c:pt idx="9">
                  <c:v>7.0285676912310118</c:v>
                </c:pt>
                <c:pt idx="10">
                  <c:v>10.797849709674313</c:v>
                </c:pt>
                <c:pt idx="11">
                  <c:v>4.5300843710843735</c:v>
                </c:pt>
              </c:numCache>
            </c:numRef>
          </c:val>
          <c:extLst>
            <c:ext xmlns:c16="http://schemas.microsoft.com/office/drawing/2014/chart" uri="{C3380CC4-5D6E-409C-BE32-E72D297353CC}">
              <c16:uniqueId val="{0000000C-BA5E-4056-BE16-E6D1CBB85C33}"/>
            </c:ext>
          </c:extLst>
        </c:ser>
        <c:ser>
          <c:idx val="1"/>
          <c:order val="1"/>
          <c:tx>
            <c:strRef>
              <c:f>Sayfa1!$C$3</c:f>
              <c:strCache>
                <c:ptCount val="1"/>
                <c:pt idx="0">
                  <c:v>BAYRAMİÇ</c:v>
                </c:pt>
              </c:strCache>
            </c:strRef>
          </c:tx>
          <c:dPt>
            <c:idx val="0"/>
            <c:bubble3D val="0"/>
            <c:extLst>
              <c:ext xmlns:c16="http://schemas.microsoft.com/office/drawing/2014/chart" uri="{C3380CC4-5D6E-409C-BE32-E72D297353CC}">
                <c16:uniqueId val="{0000000D-BA5E-4056-BE16-E6D1CBB85C33}"/>
              </c:ext>
            </c:extLst>
          </c:dPt>
          <c:dPt>
            <c:idx val="1"/>
            <c:bubble3D val="0"/>
            <c:extLst>
              <c:ext xmlns:c16="http://schemas.microsoft.com/office/drawing/2014/chart" uri="{C3380CC4-5D6E-409C-BE32-E72D297353CC}">
                <c16:uniqueId val="{0000000E-BA5E-4056-BE16-E6D1CBB85C33}"/>
              </c:ext>
            </c:extLst>
          </c:dPt>
          <c:dPt>
            <c:idx val="2"/>
            <c:bubble3D val="0"/>
            <c:extLst>
              <c:ext xmlns:c16="http://schemas.microsoft.com/office/drawing/2014/chart" uri="{C3380CC4-5D6E-409C-BE32-E72D297353CC}">
                <c16:uniqueId val="{0000000F-BA5E-4056-BE16-E6D1CBB85C33}"/>
              </c:ext>
            </c:extLst>
          </c:dPt>
          <c:dPt>
            <c:idx val="3"/>
            <c:bubble3D val="0"/>
            <c:extLst>
              <c:ext xmlns:c16="http://schemas.microsoft.com/office/drawing/2014/chart" uri="{C3380CC4-5D6E-409C-BE32-E72D297353CC}">
                <c16:uniqueId val="{00000010-BA5E-4056-BE16-E6D1CBB85C33}"/>
              </c:ext>
            </c:extLst>
          </c:dPt>
          <c:dPt>
            <c:idx val="4"/>
            <c:bubble3D val="0"/>
            <c:extLst>
              <c:ext xmlns:c16="http://schemas.microsoft.com/office/drawing/2014/chart" uri="{C3380CC4-5D6E-409C-BE32-E72D297353CC}">
                <c16:uniqueId val="{00000011-BA5E-4056-BE16-E6D1CBB85C33}"/>
              </c:ext>
            </c:extLst>
          </c:dPt>
          <c:dPt>
            <c:idx val="5"/>
            <c:bubble3D val="0"/>
            <c:extLst>
              <c:ext xmlns:c16="http://schemas.microsoft.com/office/drawing/2014/chart" uri="{C3380CC4-5D6E-409C-BE32-E72D297353CC}">
                <c16:uniqueId val="{00000012-BA5E-4056-BE16-E6D1CBB85C33}"/>
              </c:ext>
            </c:extLst>
          </c:dPt>
          <c:dPt>
            <c:idx val="6"/>
            <c:bubble3D val="0"/>
            <c:extLst>
              <c:ext xmlns:c16="http://schemas.microsoft.com/office/drawing/2014/chart" uri="{C3380CC4-5D6E-409C-BE32-E72D297353CC}">
                <c16:uniqueId val="{00000013-BA5E-4056-BE16-E6D1CBB85C33}"/>
              </c:ext>
            </c:extLst>
          </c:dPt>
          <c:dPt>
            <c:idx val="7"/>
            <c:bubble3D val="0"/>
            <c:extLst>
              <c:ext xmlns:c16="http://schemas.microsoft.com/office/drawing/2014/chart" uri="{C3380CC4-5D6E-409C-BE32-E72D297353CC}">
                <c16:uniqueId val="{00000014-BA5E-4056-BE16-E6D1CBB85C33}"/>
              </c:ext>
            </c:extLst>
          </c:dPt>
          <c:dPt>
            <c:idx val="8"/>
            <c:bubble3D val="0"/>
            <c:extLst>
              <c:ext xmlns:c16="http://schemas.microsoft.com/office/drawing/2014/chart" uri="{C3380CC4-5D6E-409C-BE32-E72D297353CC}">
                <c16:uniqueId val="{00000015-BA5E-4056-BE16-E6D1CBB85C33}"/>
              </c:ext>
            </c:extLst>
          </c:dPt>
          <c:dPt>
            <c:idx val="9"/>
            <c:bubble3D val="0"/>
            <c:extLst>
              <c:ext xmlns:c16="http://schemas.microsoft.com/office/drawing/2014/chart" uri="{C3380CC4-5D6E-409C-BE32-E72D297353CC}">
                <c16:uniqueId val="{00000016-BA5E-4056-BE16-E6D1CBB85C33}"/>
              </c:ext>
            </c:extLst>
          </c:dPt>
          <c:dPt>
            <c:idx val="10"/>
            <c:bubble3D val="0"/>
            <c:extLst>
              <c:ext xmlns:c16="http://schemas.microsoft.com/office/drawing/2014/chart" uri="{C3380CC4-5D6E-409C-BE32-E72D297353CC}">
                <c16:uniqueId val="{00000017-BA5E-4056-BE16-E6D1CBB85C33}"/>
              </c:ext>
            </c:extLst>
          </c:dPt>
          <c:dPt>
            <c:idx val="11"/>
            <c:bubble3D val="0"/>
            <c:extLst>
              <c:ext xmlns:c16="http://schemas.microsoft.com/office/drawing/2014/chart" uri="{C3380CC4-5D6E-409C-BE32-E72D297353CC}">
                <c16:uniqueId val="{00000018-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Sayfa1!$P$3</c:f>
              <c:numCache>
                <c:formatCode>#.000</c:formatCode>
                <c:ptCount val="1"/>
                <c:pt idx="0">
                  <c:v>12.465277553685516</c:v>
                </c:pt>
              </c:numCache>
            </c:numRef>
          </c:val>
          <c:extLst>
            <c:ext xmlns:c16="http://schemas.microsoft.com/office/drawing/2014/chart" uri="{C3380CC4-5D6E-409C-BE32-E72D297353CC}">
              <c16:uniqueId val="{00000019-BA5E-4056-BE16-E6D1CBB85C33}"/>
            </c:ext>
          </c:extLst>
        </c:ser>
        <c:ser>
          <c:idx val="2"/>
          <c:order val="2"/>
          <c:tx>
            <c:strRef>
              <c:f>Sayfa1!$C$4</c:f>
              <c:strCache>
                <c:ptCount val="1"/>
                <c:pt idx="0">
                  <c:v>BİGA</c:v>
                </c:pt>
              </c:strCache>
            </c:strRef>
          </c:tx>
          <c:dPt>
            <c:idx val="0"/>
            <c:bubble3D val="0"/>
            <c:extLst>
              <c:ext xmlns:c16="http://schemas.microsoft.com/office/drawing/2014/chart" uri="{C3380CC4-5D6E-409C-BE32-E72D297353CC}">
                <c16:uniqueId val="{0000001A-BA5E-4056-BE16-E6D1CBB85C33}"/>
              </c:ext>
            </c:extLst>
          </c:dPt>
          <c:dPt>
            <c:idx val="1"/>
            <c:bubble3D val="0"/>
            <c:extLst>
              <c:ext xmlns:c16="http://schemas.microsoft.com/office/drawing/2014/chart" uri="{C3380CC4-5D6E-409C-BE32-E72D297353CC}">
                <c16:uniqueId val="{0000001B-BA5E-4056-BE16-E6D1CBB85C33}"/>
              </c:ext>
            </c:extLst>
          </c:dPt>
          <c:dPt>
            <c:idx val="2"/>
            <c:bubble3D val="0"/>
            <c:extLst>
              <c:ext xmlns:c16="http://schemas.microsoft.com/office/drawing/2014/chart" uri="{C3380CC4-5D6E-409C-BE32-E72D297353CC}">
                <c16:uniqueId val="{0000001C-BA5E-4056-BE16-E6D1CBB85C33}"/>
              </c:ext>
            </c:extLst>
          </c:dPt>
          <c:dPt>
            <c:idx val="3"/>
            <c:bubble3D val="0"/>
            <c:extLst>
              <c:ext xmlns:c16="http://schemas.microsoft.com/office/drawing/2014/chart" uri="{C3380CC4-5D6E-409C-BE32-E72D297353CC}">
                <c16:uniqueId val="{0000001D-BA5E-4056-BE16-E6D1CBB85C33}"/>
              </c:ext>
            </c:extLst>
          </c:dPt>
          <c:dPt>
            <c:idx val="4"/>
            <c:bubble3D val="0"/>
            <c:extLst>
              <c:ext xmlns:c16="http://schemas.microsoft.com/office/drawing/2014/chart" uri="{C3380CC4-5D6E-409C-BE32-E72D297353CC}">
                <c16:uniqueId val="{0000001E-BA5E-4056-BE16-E6D1CBB85C33}"/>
              </c:ext>
            </c:extLst>
          </c:dPt>
          <c:dPt>
            <c:idx val="5"/>
            <c:bubble3D val="0"/>
            <c:extLst>
              <c:ext xmlns:c16="http://schemas.microsoft.com/office/drawing/2014/chart" uri="{C3380CC4-5D6E-409C-BE32-E72D297353CC}">
                <c16:uniqueId val="{0000001F-BA5E-4056-BE16-E6D1CBB85C33}"/>
              </c:ext>
            </c:extLst>
          </c:dPt>
          <c:dPt>
            <c:idx val="6"/>
            <c:bubble3D val="0"/>
            <c:extLst>
              <c:ext xmlns:c16="http://schemas.microsoft.com/office/drawing/2014/chart" uri="{C3380CC4-5D6E-409C-BE32-E72D297353CC}">
                <c16:uniqueId val="{00000020-BA5E-4056-BE16-E6D1CBB85C33}"/>
              </c:ext>
            </c:extLst>
          </c:dPt>
          <c:dPt>
            <c:idx val="7"/>
            <c:bubble3D val="0"/>
            <c:extLst>
              <c:ext xmlns:c16="http://schemas.microsoft.com/office/drawing/2014/chart" uri="{C3380CC4-5D6E-409C-BE32-E72D297353CC}">
                <c16:uniqueId val="{00000021-BA5E-4056-BE16-E6D1CBB85C33}"/>
              </c:ext>
            </c:extLst>
          </c:dPt>
          <c:dPt>
            <c:idx val="8"/>
            <c:bubble3D val="0"/>
            <c:extLst>
              <c:ext xmlns:c16="http://schemas.microsoft.com/office/drawing/2014/chart" uri="{C3380CC4-5D6E-409C-BE32-E72D297353CC}">
                <c16:uniqueId val="{00000022-BA5E-4056-BE16-E6D1CBB85C33}"/>
              </c:ext>
            </c:extLst>
          </c:dPt>
          <c:dPt>
            <c:idx val="9"/>
            <c:bubble3D val="0"/>
            <c:extLst>
              <c:ext xmlns:c16="http://schemas.microsoft.com/office/drawing/2014/chart" uri="{C3380CC4-5D6E-409C-BE32-E72D297353CC}">
                <c16:uniqueId val="{00000023-BA5E-4056-BE16-E6D1CBB85C33}"/>
              </c:ext>
            </c:extLst>
          </c:dPt>
          <c:dPt>
            <c:idx val="10"/>
            <c:bubble3D val="0"/>
            <c:extLst>
              <c:ext xmlns:c16="http://schemas.microsoft.com/office/drawing/2014/chart" uri="{C3380CC4-5D6E-409C-BE32-E72D297353CC}">
                <c16:uniqueId val="{00000024-BA5E-4056-BE16-E6D1CBB85C33}"/>
              </c:ext>
            </c:extLst>
          </c:dPt>
          <c:dPt>
            <c:idx val="11"/>
            <c:bubble3D val="0"/>
            <c:extLst>
              <c:ext xmlns:c16="http://schemas.microsoft.com/office/drawing/2014/chart" uri="{C3380CC4-5D6E-409C-BE32-E72D297353CC}">
                <c16:uniqueId val="{00000025-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Sayfa1!$P$4</c:f>
              <c:numCache>
                <c:formatCode>#.000</c:formatCode>
                <c:ptCount val="1"/>
                <c:pt idx="0">
                  <c:v>18.456632526136897</c:v>
                </c:pt>
              </c:numCache>
            </c:numRef>
          </c:val>
          <c:extLst>
            <c:ext xmlns:c16="http://schemas.microsoft.com/office/drawing/2014/chart" uri="{C3380CC4-5D6E-409C-BE32-E72D297353CC}">
              <c16:uniqueId val="{00000026-BA5E-4056-BE16-E6D1CBB85C33}"/>
            </c:ext>
          </c:extLst>
        </c:ser>
        <c:ser>
          <c:idx val="3"/>
          <c:order val="3"/>
          <c:tx>
            <c:strRef>
              <c:f>Sayfa1!$C$5</c:f>
              <c:strCache>
                <c:ptCount val="1"/>
                <c:pt idx="0">
                  <c:v>BOZCAADA</c:v>
                </c:pt>
              </c:strCache>
            </c:strRef>
          </c:tx>
          <c:dPt>
            <c:idx val="0"/>
            <c:bubble3D val="0"/>
            <c:extLst>
              <c:ext xmlns:c16="http://schemas.microsoft.com/office/drawing/2014/chart" uri="{C3380CC4-5D6E-409C-BE32-E72D297353CC}">
                <c16:uniqueId val="{00000027-BA5E-4056-BE16-E6D1CBB85C33}"/>
              </c:ext>
            </c:extLst>
          </c:dPt>
          <c:dPt>
            <c:idx val="1"/>
            <c:bubble3D val="0"/>
            <c:extLst>
              <c:ext xmlns:c16="http://schemas.microsoft.com/office/drawing/2014/chart" uri="{C3380CC4-5D6E-409C-BE32-E72D297353CC}">
                <c16:uniqueId val="{00000028-BA5E-4056-BE16-E6D1CBB85C33}"/>
              </c:ext>
            </c:extLst>
          </c:dPt>
          <c:dPt>
            <c:idx val="2"/>
            <c:bubble3D val="0"/>
            <c:extLst>
              <c:ext xmlns:c16="http://schemas.microsoft.com/office/drawing/2014/chart" uri="{C3380CC4-5D6E-409C-BE32-E72D297353CC}">
                <c16:uniqueId val="{00000029-BA5E-4056-BE16-E6D1CBB85C33}"/>
              </c:ext>
            </c:extLst>
          </c:dPt>
          <c:dPt>
            <c:idx val="3"/>
            <c:bubble3D val="0"/>
            <c:extLst>
              <c:ext xmlns:c16="http://schemas.microsoft.com/office/drawing/2014/chart" uri="{C3380CC4-5D6E-409C-BE32-E72D297353CC}">
                <c16:uniqueId val="{0000002A-BA5E-4056-BE16-E6D1CBB85C33}"/>
              </c:ext>
            </c:extLst>
          </c:dPt>
          <c:dPt>
            <c:idx val="4"/>
            <c:bubble3D val="0"/>
            <c:extLst>
              <c:ext xmlns:c16="http://schemas.microsoft.com/office/drawing/2014/chart" uri="{C3380CC4-5D6E-409C-BE32-E72D297353CC}">
                <c16:uniqueId val="{0000002B-BA5E-4056-BE16-E6D1CBB85C33}"/>
              </c:ext>
            </c:extLst>
          </c:dPt>
          <c:dPt>
            <c:idx val="5"/>
            <c:bubble3D val="0"/>
            <c:extLst>
              <c:ext xmlns:c16="http://schemas.microsoft.com/office/drawing/2014/chart" uri="{C3380CC4-5D6E-409C-BE32-E72D297353CC}">
                <c16:uniqueId val="{0000002C-BA5E-4056-BE16-E6D1CBB85C33}"/>
              </c:ext>
            </c:extLst>
          </c:dPt>
          <c:dPt>
            <c:idx val="6"/>
            <c:bubble3D val="0"/>
            <c:extLst>
              <c:ext xmlns:c16="http://schemas.microsoft.com/office/drawing/2014/chart" uri="{C3380CC4-5D6E-409C-BE32-E72D297353CC}">
                <c16:uniqueId val="{0000002D-BA5E-4056-BE16-E6D1CBB85C33}"/>
              </c:ext>
            </c:extLst>
          </c:dPt>
          <c:dPt>
            <c:idx val="7"/>
            <c:bubble3D val="0"/>
            <c:extLst>
              <c:ext xmlns:c16="http://schemas.microsoft.com/office/drawing/2014/chart" uri="{C3380CC4-5D6E-409C-BE32-E72D297353CC}">
                <c16:uniqueId val="{0000002E-BA5E-4056-BE16-E6D1CBB85C33}"/>
              </c:ext>
            </c:extLst>
          </c:dPt>
          <c:dPt>
            <c:idx val="8"/>
            <c:bubble3D val="0"/>
            <c:extLst>
              <c:ext xmlns:c16="http://schemas.microsoft.com/office/drawing/2014/chart" uri="{C3380CC4-5D6E-409C-BE32-E72D297353CC}">
                <c16:uniqueId val="{0000002F-BA5E-4056-BE16-E6D1CBB85C33}"/>
              </c:ext>
            </c:extLst>
          </c:dPt>
          <c:dPt>
            <c:idx val="9"/>
            <c:bubble3D val="0"/>
            <c:extLst>
              <c:ext xmlns:c16="http://schemas.microsoft.com/office/drawing/2014/chart" uri="{C3380CC4-5D6E-409C-BE32-E72D297353CC}">
                <c16:uniqueId val="{00000030-BA5E-4056-BE16-E6D1CBB85C33}"/>
              </c:ext>
            </c:extLst>
          </c:dPt>
          <c:dPt>
            <c:idx val="10"/>
            <c:bubble3D val="0"/>
            <c:extLst>
              <c:ext xmlns:c16="http://schemas.microsoft.com/office/drawing/2014/chart" uri="{C3380CC4-5D6E-409C-BE32-E72D297353CC}">
                <c16:uniqueId val="{00000031-BA5E-4056-BE16-E6D1CBB85C33}"/>
              </c:ext>
            </c:extLst>
          </c:dPt>
          <c:dPt>
            <c:idx val="11"/>
            <c:bubble3D val="0"/>
            <c:extLst>
              <c:ext xmlns:c16="http://schemas.microsoft.com/office/drawing/2014/chart" uri="{C3380CC4-5D6E-409C-BE32-E72D297353CC}">
                <c16:uniqueId val="{00000032-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Sayfa1!$P$5</c:f>
              <c:numCache>
                <c:formatCode>#.000</c:formatCode>
                <c:ptCount val="1"/>
                <c:pt idx="0">
                  <c:v>0.41983112132296369</c:v>
                </c:pt>
              </c:numCache>
            </c:numRef>
          </c:val>
          <c:extLst>
            <c:ext xmlns:c16="http://schemas.microsoft.com/office/drawing/2014/chart" uri="{C3380CC4-5D6E-409C-BE32-E72D297353CC}">
              <c16:uniqueId val="{00000033-BA5E-4056-BE16-E6D1CBB85C33}"/>
            </c:ext>
          </c:extLst>
        </c:ser>
        <c:ser>
          <c:idx val="4"/>
          <c:order val="4"/>
          <c:tx>
            <c:strRef>
              <c:f>Sayfa1!$C$6</c:f>
              <c:strCache>
                <c:ptCount val="1"/>
                <c:pt idx="0">
                  <c:v>ÇAN</c:v>
                </c:pt>
              </c:strCache>
            </c:strRef>
          </c:tx>
          <c:dPt>
            <c:idx val="0"/>
            <c:bubble3D val="0"/>
            <c:extLst>
              <c:ext xmlns:c16="http://schemas.microsoft.com/office/drawing/2014/chart" uri="{C3380CC4-5D6E-409C-BE32-E72D297353CC}">
                <c16:uniqueId val="{00000034-BA5E-4056-BE16-E6D1CBB85C33}"/>
              </c:ext>
            </c:extLst>
          </c:dPt>
          <c:dPt>
            <c:idx val="1"/>
            <c:bubble3D val="0"/>
            <c:extLst>
              <c:ext xmlns:c16="http://schemas.microsoft.com/office/drawing/2014/chart" uri="{C3380CC4-5D6E-409C-BE32-E72D297353CC}">
                <c16:uniqueId val="{00000035-BA5E-4056-BE16-E6D1CBB85C33}"/>
              </c:ext>
            </c:extLst>
          </c:dPt>
          <c:dPt>
            <c:idx val="2"/>
            <c:bubble3D val="0"/>
            <c:extLst>
              <c:ext xmlns:c16="http://schemas.microsoft.com/office/drawing/2014/chart" uri="{C3380CC4-5D6E-409C-BE32-E72D297353CC}">
                <c16:uniqueId val="{00000036-BA5E-4056-BE16-E6D1CBB85C33}"/>
              </c:ext>
            </c:extLst>
          </c:dPt>
          <c:dPt>
            <c:idx val="3"/>
            <c:bubble3D val="0"/>
            <c:extLst>
              <c:ext xmlns:c16="http://schemas.microsoft.com/office/drawing/2014/chart" uri="{C3380CC4-5D6E-409C-BE32-E72D297353CC}">
                <c16:uniqueId val="{00000037-BA5E-4056-BE16-E6D1CBB85C33}"/>
              </c:ext>
            </c:extLst>
          </c:dPt>
          <c:dPt>
            <c:idx val="4"/>
            <c:bubble3D val="0"/>
            <c:extLst>
              <c:ext xmlns:c16="http://schemas.microsoft.com/office/drawing/2014/chart" uri="{C3380CC4-5D6E-409C-BE32-E72D297353CC}">
                <c16:uniqueId val="{00000038-BA5E-4056-BE16-E6D1CBB85C33}"/>
              </c:ext>
            </c:extLst>
          </c:dPt>
          <c:dPt>
            <c:idx val="5"/>
            <c:bubble3D val="0"/>
            <c:extLst>
              <c:ext xmlns:c16="http://schemas.microsoft.com/office/drawing/2014/chart" uri="{C3380CC4-5D6E-409C-BE32-E72D297353CC}">
                <c16:uniqueId val="{00000039-BA5E-4056-BE16-E6D1CBB85C33}"/>
              </c:ext>
            </c:extLst>
          </c:dPt>
          <c:dPt>
            <c:idx val="6"/>
            <c:bubble3D val="0"/>
            <c:extLst>
              <c:ext xmlns:c16="http://schemas.microsoft.com/office/drawing/2014/chart" uri="{C3380CC4-5D6E-409C-BE32-E72D297353CC}">
                <c16:uniqueId val="{0000003A-BA5E-4056-BE16-E6D1CBB85C33}"/>
              </c:ext>
            </c:extLst>
          </c:dPt>
          <c:dPt>
            <c:idx val="7"/>
            <c:bubble3D val="0"/>
            <c:extLst>
              <c:ext xmlns:c16="http://schemas.microsoft.com/office/drawing/2014/chart" uri="{C3380CC4-5D6E-409C-BE32-E72D297353CC}">
                <c16:uniqueId val="{0000003B-BA5E-4056-BE16-E6D1CBB85C33}"/>
              </c:ext>
            </c:extLst>
          </c:dPt>
          <c:dPt>
            <c:idx val="8"/>
            <c:bubble3D val="0"/>
            <c:extLst>
              <c:ext xmlns:c16="http://schemas.microsoft.com/office/drawing/2014/chart" uri="{C3380CC4-5D6E-409C-BE32-E72D297353CC}">
                <c16:uniqueId val="{0000003C-BA5E-4056-BE16-E6D1CBB85C33}"/>
              </c:ext>
            </c:extLst>
          </c:dPt>
          <c:dPt>
            <c:idx val="9"/>
            <c:bubble3D val="0"/>
            <c:extLst>
              <c:ext xmlns:c16="http://schemas.microsoft.com/office/drawing/2014/chart" uri="{C3380CC4-5D6E-409C-BE32-E72D297353CC}">
                <c16:uniqueId val="{0000003D-BA5E-4056-BE16-E6D1CBB85C33}"/>
              </c:ext>
            </c:extLst>
          </c:dPt>
          <c:dPt>
            <c:idx val="10"/>
            <c:bubble3D val="0"/>
            <c:extLst>
              <c:ext xmlns:c16="http://schemas.microsoft.com/office/drawing/2014/chart" uri="{C3380CC4-5D6E-409C-BE32-E72D297353CC}">
                <c16:uniqueId val="{0000003E-BA5E-4056-BE16-E6D1CBB85C33}"/>
              </c:ext>
            </c:extLst>
          </c:dPt>
          <c:dPt>
            <c:idx val="11"/>
            <c:bubble3D val="0"/>
            <c:extLst>
              <c:ext xmlns:c16="http://schemas.microsoft.com/office/drawing/2014/chart" uri="{C3380CC4-5D6E-409C-BE32-E72D297353CC}">
                <c16:uniqueId val="{0000003F-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Sayfa1!$P$6</c:f>
              <c:numCache>
                <c:formatCode>#.000</c:formatCode>
                <c:ptCount val="1"/>
                <c:pt idx="0">
                  <c:v>6.3016892098461481</c:v>
                </c:pt>
              </c:numCache>
            </c:numRef>
          </c:val>
          <c:extLst>
            <c:ext xmlns:c16="http://schemas.microsoft.com/office/drawing/2014/chart" uri="{C3380CC4-5D6E-409C-BE32-E72D297353CC}">
              <c16:uniqueId val="{00000040-BA5E-4056-BE16-E6D1CBB85C33}"/>
            </c:ext>
          </c:extLst>
        </c:ser>
        <c:ser>
          <c:idx val="5"/>
          <c:order val="5"/>
          <c:tx>
            <c:strRef>
              <c:f>Sayfa1!$C$7</c:f>
              <c:strCache>
                <c:ptCount val="1"/>
                <c:pt idx="0">
                  <c:v>ECEABAT</c:v>
                </c:pt>
              </c:strCache>
            </c:strRef>
          </c:tx>
          <c:dPt>
            <c:idx val="0"/>
            <c:bubble3D val="0"/>
            <c:extLst>
              <c:ext xmlns:c16="http://schemas.microsoft.com/office/drawing/2014/chart" uri="{C3380CC4-5D6E-409C-BE32-E72D297353CC}">
                <c16:uniqueId val="{00000041-BA5E-4056-BE16-E6D1CBB85C33}"/>
              </c:ext>
            </c:extLst>
          </c:dPt>
          <c:dPt>
            <c:idx val="1"/>
            <c:bubble3D val="0"/>
            <c:extLst>
              <c:ext xmlns:c16="http://schemas.microsoft.com/office/drawing/2014/chart" uri="{C3380CC4-5D6E-409C-BE32-E72D297353CC}">
                <c16:uniqueId val="{00000042-BA5E-4056-BE16-E6D1CBB85C33}"/>
              </c:ext>
            </c:extLst>
          </c:dPt>
          <c:dPt>
            <c:idx val="2"/>
            <c:bubble3D val="0"/>
            <c:extLst>
              <c:ext xmlns:c16="http://schemas.microsoft.com/office/drawing/2014/chart" uri="{C3380CC4-5D6E-409C-BE32-E72D297353CC}">
                <c16:uniqueId val="{00000043-BA5E-4056-BE16-E6D1CBB85C33}"/>
              </c:ext>
            </c:extLst>
          </c:dPt>
          <c:dPt>
            <c:idx val="3"/>
            <c:bubble3D val="0"/>
            <c:extLst>
              <c:ext xmlns:c16="http://schemas.microsoft.com/office/drawing/2014/chart" uri="{C3380CC4-5D6E-409C-BE32-E72D297353CC}">
                <c16:uniqueId val="{00000044-BA5E-4056-BE16-E6D1CBB85C33}"/>
              </c:ext>
            </c:extLst>
          </c:dPt>
          <c:dPt>
            <c:idx val="4"/>
            <c:bubble3D val="0"/>
            <c:extLst>
              <c:ext xmlns:c16="http://schemas.microsoft.com/office/drawing/2014/chart" uri="{C3380CC4-5D6E-409C-BE32-E72D297353CC}">
                <c16:uniqueId val="{00000045-BA5E-4056-BE16-E6D1CBB85C33}"/>
              </c:ext>
            </c:extLst>
          </c:dPt>
          <c:dPt>
            <c:idx val="5"/>
            <c:bubble3D val="0"/>
            <c:extLst>
              <c:ext xmlns:c16="http://schemas.microsoft.com/office/drawing/2014/chart" uri="{C3380CC4-5D6E-409C-BE32-E72D297353CC}">
                <c16:uniqueId val="{00000046-BA5E-4056-BE16-E6D1CBB85C33}"/>
              </c:ext>
            </c:extLst>
          </c:dPt>
          <c:dPt>
            <c:idx val="6"/>
            <c:bubble3D val="0"/>
            <c:extLst>
              <c:ext xmlns:c16="http://schemas.microsoft.com/office/drawing/2014/chart" uri="{C3380CC4-5D6E-409C-BE32-E72D297353CC}">
                <c16:uniqueId val="{00000047-BA5E-4056-BE16-E6D1CBB85C33}"/>
              </c:ext>
            </c:extLst>
          </c:dPt>
          <c:dPt>
            <c:idx val="7"/>
            <c:bubble3D val="0"/>
            <c:extLst>
              <c:ext xmlns:c16="http://schemas.microsoft.com/office/drawing/2014/chart" uri="{C3380CC4-5D6E-409C-BE32-E72D297353CC}">
                <c16:uniqueId val="{00000048-BA5E-4056-BE16-E6D1CBB85C33}"/>
              </c:ext>
            </c:extLst>
          </c:dPt>
          <c:dPt>
            <c:idx val="8"/>
            <c:bubble3D val="0"/>
            <c:extLst>
              <c:ext xmlns:c16="http://schemas.microsoft.com/office/drawing/2014/chart" uri="{C3380CC4-5D6E-409C-BE32-E72D297353CC}">
                <c16:uniqueId val="{00000049-BA5E-4056-BE16-E6D1CBB85C33}"/>
              </c:ext>
            </c:extLst>
          </c:dPt>
          <c:dPt>
            <c:idx val="9"/>
            <c:bubble3D val="0"/>
            <c:extLst>
              <c:ext xmlns:c16="http://schemas.microsoft.com/office/drawing/2014/chart" uri="{C3380CC4-5D6E-409C-BE32-E72D297353CC}">
                <c16:uniqueId val="{0000004A-BA5E-4056-BE16-E6D1CBB85C33}"/>
              </c:ext>
            </c:extLst>
          </c:dPt>
          <c:dPt>
            <c:idx val="10"/>
            <c:bubble3D val="0"/>
            <c:extLst>
              <c:ext xmlns:c16="http://schemas.microsoft.com/office/drawing/2014/chart" uri="{C3380CC4-5D6E-409C-BE32-E72D297353CC}">
                <c16:uniqueId val="{0000004B-BA5E-4056-BE16-E6D1CBB85C33}"/>
              </c:ext>
            </c:extLst>
          </c:dPt>
          <c:dPt>
            <c:idx val="11"/>
            <c:bubble3D val="0"/>
            <c:extLst>
              <c:ext xmlns:c16="http://schemas.microsoft.com/office/drawing/2014/chart" uri="{C3380CC4-5D6E-409C-BE32-E72D297353CC}">
                <c16:uniqueId val="{0000004C-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Sayfa1!$P$7</c:f>
              <c:numCache>
                <c:formatCode>#.000</c:formatCode>
                <c:ptCount val="1"/>
                <c:pt idx="0">
                  <c:v>5.7982473853003222</c:v>
                </c:pt>
              </c:numCache>
            </c:numRef>
          </c:val>
          <c:extLst>
            <c:ext xmlns:c16="http://schemas.microsoft.com/office/drawing/2014/chart" uri="{C3380CC4-5D6E-409C-BE32-E72D297353CC}">
              <c16:uniqueId val="{0000004D-BA5E-4056-BE16-E6D1CBB85C33}"/>
            </c:ext>
          </c:extLst>
        </c:ser>
        <c:ser>
          <c:idx val="6"/>
          <c:order val="6"/>
          <c:tx>
            <c:strRef>
              <c:f>Sayfa1!$C$8</c:f>
              <c:strCache>
                <c:ptCount val="1"/>
                <c:pt idx="0">
                  <c:v>EZİNE</c:v>
                </c:pt>
              </c:strCache>
            </c:strRef>
          </c:tx>
          <c:dPt>
            <c:idx val="0"/>
            <c:bubble3D val="0"/>
            <c:extLst>
              <c:ext xmlns:c16="http://schemas.microsoft.com/office/drawing/2014/chart" uri="{C3380CC4-5D6E-409C-BE32-E72D297353CC}">
                <c16:uniqueId val="{0000004E-BA5E-4056-BE16-E6D1CBB85C33}"/>
              </c:ext>
            </c:extLst>
          </c:dPt>
          <c:dPt>
            <c:idx val="1"/>
            <c:bubble3D val="0"/>
            <c:extLst>
              <c:ext xmlns:c16="http://schemas.microsoft.com/office/drawing/2014/chart" uri="{C3380CC4-5D6E-409C-BE32-E72D297353CC}">
                <c16:uniqueId val="{0000004F-BA5E-4056-BE16-E6D1CBB85C33}"/>
              </c:ext>
            </c:extLst>
          </c:dPt>
          <c:dPt>
            <c:idx val="2"/>
            <c:bubble3D val="0"/>
            <c:extLst>
              <c:ext xmlns:c16="http://schemas.microsoft.com/office/drawing/2014/chart" uri="{C3380CC4-5D6E-409C-BE32-E72D297353CC}">
                <c16:uniqueId val="{00000050-BA5E-4056-BE16-E6D1CBB85C33}"/>
              </c:ext>
            </c:extLst>
          </c:dPt>
          <c:dPt>
            <c:idx val="3"/>
            <c:bubble3D val="0"/>
            <c:extLst>
              <c:ext xmlns:c16="http://schemas.microsoft.com/office/drawing/2014/chart" uri="{C3380CC4-5D6E-409C-BE32-E72D297353CC}">
                <c16:uniqueId val="{00000051-BA5E-4056-BE16-E6D1CBB85C33}"/>
              </c:ext>
            </c:extLst>
          </c:dPt>
          <c:dPt>
            <c:idx val="4"/>
            <c:bubble3D val="0"/>
            <c:extLst>
              <c:ext xmlns:c16="http://schemas.microsoft.com/office/drawing/2014/chart" uri="{C3380CC4-5D6E-409C-BE32-E72D297353CC}">
                <c16:uniqueId val="{00000052-BA5E-4056-BE16-E6D1CBB85C33}"/>
              </c:ext>
            </c:extLst>
          </c:dPt>
          <c:dPt>
            <c:idx val="5"/>
            <c:bubble3D val="0"/>
            <c:extLst>
              <c:ext xmlns:c16="http://schemas.microsoft.com/office/drawing/2014/chart" uri="{C3380CC4-5D6E-409C-BE32-E72D297353CC}">
                <c16:uniqueId val="{00000053-BA5E-4056-BE16-E6D1CBB85C33}"/>
              </c:ext>
            </c:extLst>
          </c:dPt>
          <c:dPt>
            <c:idx val="6"/>
            <c:bubble3D val="0"/>
            <c:extLst>
              <c:ext xmlns:c16="http://schemas.microsoft.com/office/drawing/2014/chart" uri="{C3380CC4-5D6E-409C-BE32-E72D297353CC}">
                <c16:uniqueId val="{00000054-BA5E-4056-BE16-E6D1CBB85C33}"/>
              </c:ext>
            </c:extLst>
          </c:dPt>
          <c:dPt>
            <c:idx val="7"/>
            <c:bubble3D val="0"/>
            <c:extLst>
              <c:ext xmlns:c16="http://schemas.microsoft.com/office/drawing/2014/chart" uri="{C3380CC4-5D6E-409C-BE32-E72D297353CC}">
                <c16:uniqueId val="{00000055-BA5E-4056-BE16-E6D1CBB85C33}"/>
              </c:ext>
            </c:extLst>
          </c:dPt>
          <c:dPt>
            <c:idx val="8"/>
            <c:bubble3D val="0"/>
            <c:extLst>
              <c:ext xmlns:c16="http://schemas.microsoft.com/office/drawing/2014/chart" uri="{C3380CC4-5D6E-409C-BE32-E72D297353CC}">
                <c16:uniqueId val="{00000056-BA5E-4056-BE16-E6D1CBB85C33}"/>
              </c:ext>
            </c:extLst>
          </c:dPt>
          <c:dPt>
            <c:idx val="9"/>
            <c:bubble3D val="0"/>
            <c:extLst>
              <c:ext xmlns:c16="http://schemas.microsoft.com/office/drawing/2014/chart" uri="{C3380CC4-5D6E-409C-BE32-E72D297353CC}">
                <c16:uniqueId val="{00000057-BA5E-4056-BE16-E6D1CBB85C33}"/>
              </c:ext>
            </c:extLst>
          </c:dPt>
          <c:dPt>
            <c:idx val="10"/>
            <c:bubble3D val="0"/>
            <c:extLst>
              <c:ext xmlns:c16="http://schemas.microsoft.com/office/drawing/2014/chart" uri="{C3380CC4-5D6E-409C-BE32-E72D297353CC}">
                <c16:uniqueId val="{00000058-BA5E-4056-BE16-E6D1CBB85C33}"/>
              </c:ext>
            </c:extLst>
          </c:dPt>
          <c:dPt>
            <c:idx val="11"/>
            <c:bubble3D val="0"/>
            <c:extLst>
              <c:ext xmlns:c16="http://schemas.microsoft.com/office/drawing/2014/chart" uri="{C3380CC4-5D6E-409C-BE32-E72D297353CC}">
                <c16:uniqueId val="{00000059-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Sayfa1!$P$8</c:f>
              <c:numCache>
                <c:formatCode>#.000</c:formatCode>
                <c:ptCount val="1"/>
                <c:pt idx="0">
                  <c:v>10.431258445103945</c:v>
                </c:pt>
              </c:numCache>
            </c:numRef>
          </c:val>
          <c:extLst>
            <c:ext xmlns:c16="http://schemas.microsoft.com/office/drawing/2014/chart" uri="{C3380CC4-5D6E-409C-BE32-E72D297353CC}">
              <c16:uniqueId val="{0000005A-BA5E-4056-BE16-E6D1CBB85C33}"/>
            </c:ext>
          </c:extLst>
        </c:ser>
        <c:ser>
          <c:idx val="7"/>
          <c:order val="7"/>
          <c:tx>
            <c:strRef>
              <c:f>Sayfa1!$C$9</c:f>
              <c:strCache>
                <c:ptCount val="1"/>
                <c:pt idx="0">
                  <c:v>GELİBOLU</c:v>
                </c:pt>
              </c:strCache>
            </c:strRef>
          </c:tx>
          <c:dPt>
            <c:idx val="0"/>
            <c:bubble3D val="0"/>
            <c:extLst>
              <c:ext xmlns:c16="http://schemas.microsoft.com/office/drawing/2014/chart" uri="{C3380CC4-5D6E-409C-BE32-E72D297353CC}">
                <c16:uniqueId val="{0000005B-BA5E-4056-BE16-E6D1CBB85C33}"/>
              </c:ext>
            </c:extLst>
          </c:dPt>
          <c:dPt>
            <c:idx val="1"/>
            <c:bubble3D val="0"/>
            <c:extLst>
              <c:ext xmlns:c16="http://schemas.microsoft.com/office/drawing/2014/chart" uri="{C3380CC4-5D6E-409C-BE32-E72D297353CC}">
                <c16:uniqueId val="{0000005C-BA5E-4056-BE16-E6D1CBB85C33}"/>
              </c:ext>
            </c:extLst>
          </c:dPt>
          <c:dPt>
            <c:idx val="2"/>
            <c:bubble3D val="0"/>
            <c:extLst>
              <c:ext xmlns:c16="http://schemas.microsoft.com/office/drawing/2014/chart" uri="{C3380CC4-5D6E-409C-BE32-E72D297353CC}">
                <c16:uniqueId val="{0000005D-BA5E-4056-BE16-E6D1CBB85C33}"/>
              </c:ext>
            </c:extLst>
          </c:dPt>
          <c:dPt>
            <c:idx val="3"/>
            <c:bubble3D val="0"/>
            <c:extLst>
              <c:ext xmlns:c16="http://schemas.microsoft.com/office/drawing/2014/chart" uri="{C3380CC4-5D6E-409C-BE32-E72D297353CC}">
                <c16:uniqueId val="{0000005E-BA5E-4056-BE16-E6D1CBB85C33}"/>
              </c:ext>
            </c:extLst>
          </c:dPt>
          <c:dPt>
            <c:idx val="4"/>
            <c:bubble3D val="0"/>
            <c:extLst>
              <c:ext xmlns:c16="http://schemas.microsoft.com/office/drawing/2014/chart" uri="{C3380CC4-5D6E-409C-BE32-E72D297353CC}">
                <c16:uniqueId val="{0000005F-BA5E-4056-BE16-E6D1CBB85C33}"/>
              </c:ext>
            </c:extLst>
          </c:dPt>
          <c:dPt>
            <c:idx val="5"/>
            <c:bubble3D val="0"/>
            <c:extLst>
              <c:ext xmlns:c16="http://schemas.microsoft.com/office/drawing/2014/chart" uri="{C3380CC4-5D6E-409C-BE32-E72D297353CC}">
                <c16:uniqueId val="{00000060-BA5E-4056-BE16-E6D1CBB85C33}"/>
              </c:ext>
            </c:extLst>
          </c:dPt>
          <c:dPt>
            <c:idx val="6"/>
            <c:bubble3D val="0"/>
            <c:extLst>
              <c:ext xmlns:c16="http://schemas.microsoft.com/office/drawing/2014/chart" uri="{C3380CC4-5D6E-409C-BE32-E72D297353CC}">
                <c16:uniqueId val="{00000061-BA5E-4056-BE16-E6D1CBB85C33}"/>
              </c:ext>
            </c:extLst>
          </c:dPt>
          <c:dPt>
            <c:idx val="7"/>
            <c:bubble3D val="0"/>
            <c:extLst>
              <c:ext xmlns:c16="http://schemas.microsoft.com/office/drawing/2014/chart" uri="{C3380CC4-5D6E-409C-BE32-E72D297353CC}">
                <c16:uniqueId val="{00000062-BA5E-4056-BE16-E6D1CBB85C33}"/>
              </c:ext>
            </c:extLst>
          </c:dPt>
          <c:dPt>
            <c:idx val="8"/>
            <c:bubble3D val="0"/>
            <c:extLst>
              <c:ext xmlns:c16="http://schemas.microsoft.com/office/drawing/2014/chart" uri="{C3380CC4-5D6E-409C-BE32-E72D297353CC}">
                <c16:uniqueId val="{00000063-BA5E-4056-BE16-E6D1CBB85C33}"/>
              </c:ext>
            </c:extLst>
          </c:dPt>
          <c:dPt>
            <c:idx val="9"/>
            <c:bubble3D val="0"/>
            <c:extLst>
              <c:ext xmlns:c16="http://schemas.microsoft.com/office/drawing/2014/chart" uri="{C3380CC4-5D6E-409C-BE32-E72D297353CC}">
                <c16:uniqueId val="{00000064-BA5E-4056-BE16-E6D1CBB85C33}"/>
              </c:ext>
            </c:extLst>
          </c:dPt>
          <c:dPt>
            <c:idx val="10"/>
            <c:bubble3D val="0"/>
            <c:extLst>
              <c:ext xmlns:c16="http://schemas.microsoft.com/office/drawing/2014/chart" uri="{C3380CC4-5D6E-409C-BE32-E72D297353CC}">
                <c16:uniqueId val="{00000065-BA5E-4056-BE16-E6D1CBB85C33}"/>
              </c:ext>
            </c:extLst>
          </c:dPt>
          <c:dPt>
            <c:idx val="11"/>
            <c:bubble3D val="0"/>
            <c:extLst>
              <c:ext xmlns:c16="http://schemas.microsoft.com/office/drawing/2014/chart" uri="{C3380CC4-5D6E-409C-BE32-E72D297353CC}">
                <c16:uniqueId val="{00000066-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Sayfa1!$P$9</c:f>
              <c:numCache>
                <c:formatCode>#.000</c:formatCode>
                <c:ptCount val="1"/>
                <c:pt idx="0">
                  <c:v>17.284158326273978</c:v>
                </c:pt>
              </c:numCache>
            </c:numRef>
          </c:val>
          <c:extLst>
            <c:ext xmlns:c16="http://schemas.microsoft.com/office/drawing/2014/chart" uri="{C3380CC4-5D6E-409C-BE32-E72D297353CC}">
              <c16:uniqueId val="{00000067-BA5E-4056-BE16-E6D1CBB85C33}"/>
            </c:ext>
          </c:extLst>
        </c:ser>
        <c:ser>
          <c:idx val="8"/>
          <c:order val="8"/>
          <c:tx>
            <c:strRef>
              <c:f>Sayfa1!$C$10</c:f>
              <c:strCache>
                <c:ptCount val="1"/>
                <c:pt idx="0">
                  <c:v>GÖKÇEADA</c:v>
                </c:pt>
              </c:strCache>
            </c:strRef>
          </c:tx>
          <c:dPt>
            <c:idx val="0"/>
            <c:bubble3D val="0"/>
            <c:extLst>
              <c:ext xmlns:c16="http://schemas.microsoft.com/office/drawing/2014/chart" uri="{C3380CC4-5D6E-409C-BE32-E72D297353CC}">
                <c16:uniqueId val="{00000068-BA5E-4056-BE16-E6D1CBB85C33}"/>
              </c:ext>
            </c:extLst>
          </c:dPt>
          <c:dPt>
            <c:idx val="1"/>
            <c:bubble3D val="0"/>
            <c:extLst>
              <c:ext xmlns:c16="http://schemas.microsoft.com/office/drawing/2014/chart" uri="{C3380CC4-5D6E-409C-BE32-E72D297353CC}">
                <c16:uniqueId val="{00000069-BA5E-4056-BE16-E6D1CBB85C33}"/>
              </c:ext>
            </c:extLst>
          </c:dPt>
          <c:dPt>
            <c:idx val="2"/>
            <c:bubble3D val="0"/>
            <c:extLst>
              <c:ext xmlns:c16="http://schemas.microsoft.com/office/drawing/2014/chart" uri="{C3380CC4-5D6E-409C-BE32-E72D297353CC}">
                <c16:uniqueId val="{0000006A-BA5E-4056-BE16-E6D1CBB85C33}"/>
              </c:ext>
            </c:extLst>
          </c:dPt>
          <c:dPt>
            <c:idx val="3"/>
            <c:bubble3D val="0"/>
            <c:extLst>
              <c:ext xmlns:c16="http://schemas.microsoft.com/office/drawing/2014/chart" uri="{C3380CC4-5D6E-409C-BE32-E72D297353CC}">
                <c16:uniqueId val="{0000006B-BA5E-4056-BE16-E6D1CBB85C33}"/>
              </c:ext>
            </c:extLst>
          </c:dPt>
          <c:dPt>
            <c:idx val="4"/>
            <c:bubble3D val="0"/>
            <c:extLst>
              <c:ext xmlns:c16="http://schemas.microsoft.com/office/drawing/2014/chart" uri="{C3380CC4-5D6E-409C-BE32-E72D297353CC}">
                <c16:uniqueId val="{0000006C-BA5E-4056-BE16-E6D1CBB85C33}"/>
              </c:ext>
            </c:extLst>
          </c:dPt>
          <c:dPt>
            <c:idx val="5"/>
            <c:bubble3D val="0"/>
            <c:extLst>
              <c:ext xmlns:c16="http://schemas.microsoft.com/office/drawing/2014/chart" uri="{C3380CC4-5D6E-409C-BE32-E72D297353CC}">
                <c16:uniqueId val="{0000006D-BA5E-4056-BE16-E6D1CBB85C33}"/>
              </c:ext>
            </c:extLst>
          </c:dPt>
          <c:dPt>
            <c:idx val="6"/>
            <c:bubble3D val="0"/>
            <c:extLst>
              <c:ext xmlns:c16="http://schemas.microsoft.com/office/drawing/2014/chart" uri="{C3380CC4-5D6E-409C-BE32-E72D297353CC}">
                <c16:uniqueId val="{0000006E-BA5E-4056-BE16-E6D1CBB85C33}"/>
              </c:ext>
            </c:extLst>
          </c:dPt>
          <c:dPt>
            <c:idx val="7"/>
            <c:bubble3D val="0"/>
            <c:extLst>
              <c:ext xmlns:c16="http://schemas.microsoft.com/office/drawing/2014/chart" uri="{C3380CC4-5D6E-409C-BE32-E72D297353CC}">
                <c16:uniqueId val="{0000006F-BA5E-4056-BE16-E6D1CBB85C33}"/>
              </c:ext>
            </c:extLst>
          </c:dPt>
          <c:dPt>
            <c:idx val="8"/>
            <c:bubble3D val="0"/>
            <c:extLst>
              <c:ext xmlns:c16="http://schemas.microsoft.com/office/drawing/2014/chart" uri="{C3380CC4-5D6E-409C-BE32-E72D297353CC}">
                <c16:uniqueId val="{00000070-BA5E-4056-BE16-E6D1CBB85C33}"/>
              </c:ext>
            </c:extLst>
          </c:dPt>
          <c:dPt>
            <c:idx val="9"/>
            <c:bubble3D val="0"/>
            <c:extLst>
              <c:ext xmlns:c16="http://schemas.microsoft.com/office/drawing/2014/chart" uri="{C3380CC4-5D6E-409C-BE32-E72D297353CC}">
                <c16:uniqueId val="{00000071-BA5E-4056-BE16-E6D1CBB85C33}"/>
              </c:ext>
            </c:extLst>
          </c:dPt>
          <c:dPt>
            <c:idx val="10"/>
            <c:bubble3D val="0"/>
            <c:extLst>
              <c:ext xmlns:c16="http://schemas.microsoft.com/office/drawing/2014/chart" uri="{C3380CC4-5D6E-409C-BE32-E72D297353CC}">
                <c16:uniqueId val="{00000072-BA5E-4056-BE16-E6D1CBB85C33}"/>
              </c:ext>
            </c:extLst>
          </c:dPt>
          <c:dPt>
            <c:idx val="11"/>
            <c:bubble3D val="0"/>
            <c:extLst>
              <c:ext xmlns:c16="http://schemas.microsoft.com/office/drawing/2014/chart" uri="{C3380CC4-5D6E-409C-BE32-E72D297353CC}">
                <c16:uniqueId val="{00000073-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Sayfa1!$P$10</c:f>
              <c:numCache>
                <c:formatCode>#.000</c:formatCode>
                <c:ptCount val="1"/>
                <c:pt idx="0">
                  <c:v>0.92277256118049755</c:v>
                </c:pt>
              </c:numCache>
            </c:numRef>
          </c:val>
          <c:extLst>
            <c:ext xmlns:c16="http://schemas.microsoft.com/office/drawing/2014/chart" uri="{C3380CC4-5D6E-409C-BE32-E72D297353CC}">
              <c16:uniqueId val="{00000074-BA5E-4056-BE16-E6D1CBB85C33}"/>
            </c:ext>
          </c:extLst>
        </c:ser>
        <c:ser>
          <c:idx val="9"/>
          <c:order val="9"/>
          <c:tx>
            <c:strRef>
              <c:f>Sayfa1!$C$11</c:f>
              <c:strCache>
                <c:ptCount val="1"/>
                <c:pt idx="0">
                  <c:v>LAPSEKİ</c:v>
                </c:pt>
              </c:strCache>
            </c:strRef>
          </c:tx>
          <c:dPt>
            <c:idx val="0"/>
            <c:bubble3D val="0"/>
            <c:extLst>
              <c:ext xmlns:c16="http://schemas.microsoft.com/office/drawing/2014/chart" uri="{C3380CC4-5D6E-409C-BE32-E72D297353CC}">
                <c16:uniqueId val="{00000075-BA5E-4056-BE16-E6D1CBB85C33}"/>
              </c:ext>
            </c:extLst>
          </c:dPt>
          <c:dPt>
            <c:idx val="1"/>
            <c:bubble3D val="0"/>
            <c:extLst>
              <c:ext xmlns:c16="http://schemas.microsoft.com/office/drawing/2014/chart" uri="{C3380CC4-5D6E-409C-BE32-E72D297353CC}">
                <c16:uniqueId val="{00000076-BA5E-4056-BE16-E6D1CBB85C33}"/>
              </c:ext>
            </c:extLst>
          </c:dPt>
          <c:dPt>
            <c:idx val="2"/>
            <c:bubble3D val="0"/>
            <c:extLst>
              <c:ext xmlns:c16="http://schemas.microsoft.com/office/drawing/2014/chart" uri="{C3380CC4-5D6E-409C-BE32-E72D297353CC}">
                <c16:uniqueId val="{00000077-BA5E-4056-BE16-E6D1CBB85C33}"/>
              </c:ext>
            </c:extLst>
          </c:dPt>
          <c:dPt>
            <c:idx val="3"/>
            <c:bubble3D val="0"/>
            <c:extLst>
              <c:ext xmlns:c16="http://schemas.microsoft.com/office/drawing/2014/chart" uri="{C3380CC4-5D6E-409C-BE32-E72D297353CC}">
                <c16:uniqueId val="{00000078-BA5E-4056-BE16-E6D1CBB85C33}"/>
              </c:ext>
            </c:extLst>
          </c:dPt>
          <c:dPt>
            <c:idx val="4"/>
            <c:bubble3D val="0"/>
            <c:extLst>
              <c:ext xmlns:c16="http://schemas.microsoft.com/office/drawing/2014/chart" uri="{C3380CC4-5D6E-409C-BE32-E72D297353CC}">
                <c16:uniqueId val="{00000079-BA5E-4056-BE16-E6D1CBB85C33}"/>
              </c:ext>
            </c:extLst>
          </c:dPt>
          <c:dPt>
            <c:idx val="5"/>
            <c:bubble3D val="0"/>
            <c:extLst>
              <c:ext xmlns:c16="http://schemas.microsoft.com/office/drawing/2014/chart" uri="{C3380CC4-5D6E-409C-BE32-E72D297353CC}">
                <c16:uniqueId val="{0000007A-BA5E-4056-BE16-E6D1CBB85C33}"/>
              </c:ext>
            </c:extLst>
          </c:dPt>
          <c:dPt>
            <c:idx val="6"/>
            <c:bubble3D val="0"/>
            <c:extLst>
              <c:ext xmlns:c16="http://schemas.microsoft.com/office/drawing/2014/chart" uri="{C3380CC4-5D6E-409C-BE32-E72D297353CC}">
                <c16:uniqueId val="{0000007B-BA5E-4056-BE16-E6D1CBB85C33}"/>
              </c:ext>
            </c:extLst>
          </c:dPt>
          <c:dPt>
            <c:idx val="7"/>
            <c:bubble3D val="0"/>
            <c:extLst>
              <c:ext xmlns:c16="http://schemas.microsoft.com/office/drawing/2014/chart" uri="{C3380CC4-5D6E-409C-BE32-E72D297353CC}">
                <c16:uniqueId val="{0000007C-BA5E-4056-BE16-E6D1CBB85C33}"/>
              </c:ext>
            </c:extLst>
          </c:dPt>
          <c:dPt>
            <c:idx val="8"/>
            <c:bubble3D val="0"/>
            <c:extLst>
              <c:ext xmlns:c16="http://schemas.microsoft.com/office/drawing/2014/chart" uri="{C3380CC4-5D6E-409C-BE32-E72D297353CC}">
                <c16:uniqueId val="{0000007D-BA5E-4056-BE16-E6D1CBB85C33}"/>
              </c:ext>
            </c:extLst>
          </c:dPt>
          <c:dPt>
            <c:idx val="9"/>
            <c:bubble3D val="0"/>
            <c:extLst>
              <c:ext xmlns:c16="http://schemas.microsoft.com/office/drawing/2014/chart" uri="{C3380CC4-5D6E-409C-BE32-E72D297353CC}">
                <c16:uniqueId val="{0000007E-BA5E-4056-BE16-E6D1CBB85C33}"/>
              </c:ext>
            </c:extLst>
          </c:dPt>
          <c:dPt>
            <c:idx val="10"/>
            <c:bubble3D val="0"/>
            <c:extLst>
              <c:ext xmlns:c16="http://schemas.microsoft.com/office/drawing/2014/chart" uri="{C3380CC4-5D6E-409C-BE32-E72D297353CC}">
                <c16:uniqueId val="{0000007F-BA5E-4056-BE16-E6D1CBB85C33}"/>
              </c:ext>
            </c:extLst>
          </c:dPt>
          <c:dPt>
            <c:idx val="11"/>
            <c:bubble3D val="0"/>
            <c:extLst>
              <c:ext xmlns:c16="http://schemas.microsoft.com/office/drawing/2014/chart" uri="{C3380CC4-5D6E-409C-BE32-E72D297353CC}">
                <c16:uniqueId val="{00000080-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Sayfa1!$P$11</c:f>
              <c:numCache>
                <c:formatCode>#.000</c:formatCode>
                <c:ptCount val="1"/>
                <c:pt idx="0">
                  <c:v>7.0285676912310118</c:v>
                </c:pt>
              </c:numCache>
            </c:numRef>
          </c:val>
          <c:extLst>
            <c:ext xmlns:c16="http://schemas.microsoft.com/office/drawing/2014/chart" uri="{C3380CC4-5D6E-409C-BE32-E72D297353CC}">
              <c16:uniqueId val="{00000081-BA5E-4056-BE16-E6D1CBB85C33}"/>
            </c:ext>
          </c:extLst>
        </c:ser>
        <c:ser>
          <c:idx val="10"/>
          <c:order val="10"/>
          <c:tx>
            <c:strRef>
              <c:f>Sayfa1!$C$12</c:f>
              <c:strCache>
                <c:ptCount val="1"/>
                <c:pt idx="0">
                  <c:v>MERKEZ</c:v>
                </c:pt>
              </c:strCache>
            </c:strRef>
          </c:tx>
          <c:dPt>
            <c:idx val="0"/>
            <c:bubble3D val="0"/>
            <c:extLst>
              <c:ext xmlns:c16="http://schemas.microsoft.com/office/drawing/2014/chart" uri="{C3380CC4-5D6E-409C-BE32-E72D297353CC}">
                <c16:uniqueId val="{00000082-BA5E-4056-BE16-E6D1CBB85C33}"/>
              </c:ext>
            </c:extLst>
          </c:dPt>
          <c:dPt>
            <c:idx val="1"/>
            <c:bubble3D val="0"/>
            <c:extLst>
              <c:ext xmlns:c16="http://schemas.microsoft.com/office/drawing/2014/chart" uri="{C3380CC4-5D6E-409C-BE32-E72D297353CC}">
                <c16:uniqueId val="{00000083-BA5E-4056-BE16-E6D1CBB85C33}"/>
              </c:ext>
            </c:extLst>
          </c:dPt>
          <c:dPt>
            <c:idx val="2"/>
            <c:bubble3D val="0"/>
            <c:extLst>
              <c:ext xmlns:c16="http://schemas.microsoft.com/office/drawing/2014/chart" uri="{C3380CC4-5D6E-409C-BE32-E72D297353CC}">
                <c16:uniqueId val="{00000084-BA5E-4056-BE16-E6D1CBB85C33}"/>
              </c:ext>
            </c:extLst>
          </c:dPt>
          <c:dPt>
            <c:idx val="3"/>
            <c:bubble3D val="0"/>
            <c:extLst>
              <c:ext xmlns:c16="http://schemas.microsoft.com/office/drawing/2014/chart" uri="{C3380CC4-5D6E-409C-BE32-E72D297353CC}">
                <c16:uniqueId val="{00000085-BA5E-4056-BE16-E6D1CBB85C33}"/>
              </c:ext>
            </c:extLst>
          </c:dPt>
          <c:dPt>
            <c:idx val="4"/>
            <c:bubble3D val="0"/>
            <c:extLst>
              <c:ext xmlns:c16="http://schemas.microsoft.com/office/drawing/2014/chart" uri="{C3380CC4-5D6E-409C-BE32-E72D297353CC}">
                <c16:uniqueId val="{00000086-BA5E-4056-BE16-E6D1CBB85C33}"/>
              </c:ext>
            </c:extLst>
          </c:dPt>
          <c:dPt>
            <c:idx val="5"/>
            <c:bubble3D val="0"/>
            <c:extLst>
              <c:ext xmlns:c16="http://schemas.microsoft.com/office/drawing/2014/chart" uri="{C3380CC4-5D6E-409C-BE32-E72D297353CC}">
                <c16:uniqueId val="{00000087-BA5E-4056-BE16-E6D1CBB85C33}"/>
              </c:ext>
            </c:extLst>
          </c:dPt>
          <c:dPt>
            <c:idx val="6"/>
            <c:bubble3D val="0"/>
            <c:extLst>
              <c:ext xmlns:c16="http://schemas.microsoft.com/office/drawing/2014/chart" uri="{C3380CC4-5D6E-409C-BE32-E72D297353CC}">
                <c16:uniqueId val="{00000088-BA5E-4056-BE16-E6D1CBB85C33}"/>
              </c:ext>
            </c:extLst>
          </c:dPt>
          <c:dPt>
            <c:idx val="7"/>
            <c:bubble3D val="0"/>
            <c:extLst>
              <c:ext xmlns:c16="http://schemas.microsoft.com/office/drawing/2014/chart" uri="{C3380CC4-5D6E-409C-BE32-E72D297353CC}">
                <c16:uniqueId val="{00000089-BA5E-4056-BE16-E6D1CBB85C33}"/>
              </c:ext>
            </c:extLst>
          </c:dPt>
          <c:dPt>
            <c:idx val="8"/>
            <c:bubble3D val="0"/>
            <c:extLst>
              <c:ext xmlns:c16="http://schemas.microsoft.com/office/drawing/2014/chart" uri="{C3380CC4-5D6E-409C-BE32-E72D297353CC}">
                <c16:uniqueId val="{0000008A-BA5E-4056-BE16-E6D1CBB85C33}"/>
              </c:ext>
            </c:extLst>
          </c:dPt>
          <c:dPt>
            <c:idx val="9"/>
            <c:bubble3D val="0"/>
            <c:extLst>
              <c:ext xmlns:c16="http://schemas.microsoft.com/office/drawing/2014/chart" uri="{C3380CC4-5D6E-409C-BE32-E72D297353CC}">
                <c16:uniqueId val="{0000008B-BA5E-4056-BE16-E6D1CBB85C33}"/>
              </c:ext>
            </c:extLst>
          </c:dPt>
          <c:dPt>
            <c:idx val="10"/>
            <c:bubble3D val="0"/>
            <c:extLst>
              <c:ext xmlns:c16="http://schemas.microsoft.com/office/drawing/2014/chart" uri="{C3380CC4-5D6E-409C-BE32-E72D297353CC}">
                <c16:uniqueId val="{0000008C-BA5E-4056-BE16-E6D1CBB85C33}"/>
              </c:ext>
            </c:extLst>
          </c:dPt>
          <c:dPt>
            <c:idx val="11"/>
            <c:bubble3D val="0"/>
            <c:extLst>
              <c:ext xmlns:c16="http://schemas.microsoft.com/office/drawing/2014/chart" uri="{C3380CC4-5D6E-409C-BE32-E72D297353CC}">
                <c16:uniqueId val="{0000008D-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Sayfa1!$P$12</c:f>
              <c:numCache>
                <c:formatCode>#.000</c:formatCode>
                <c:ptCount val="1"/>
                <c:pt idx="0">
                  <c:v>10.797849709674313</c:v>
                </c:pt>
              </c:numCache>
            </c:numRef>
          </c:val>
          <c:extLst>
            <c:ext xmlns:c16="http://schemas.microsoft.com/office/drawing/2014/chart" uri="{C3380CC4-5D6E-409C-BE32-E72D297353CC}">
              <c16:uniqueId val="{0000008E-BA5E-4056-BE16-E6D1CBB85C33}"/>
            </c:ext>
          </c:extLst>
        </c:ser>
        <c:ser>
          <c:idx val="11"/>
          <c:order val="11"/>
          <c:tx>
            <c:strRef>
              <c:f>Sayfa1!$C$13</c:f>
              <c:strCache>
                <c:ptCount val="1"/>
                <c:pt idx="0">
                  <c:v>YENİCE</c:v>
                </c:pt>
              </c:strCache>
            </c:strRef>
          </c:tx>
          <c:dPt>
            <c:idx val="0"/>
            <c:bubble3D val="0"/>
            <c:extLst>
              <c:ext xmlns:c16="http://schemas.microsoft.com/office/drawing/2014/chart" uri="{C3380CC4-5D6E-409C-BE32-E72D297353CC}">
                <c16:uniqueId val="{0000008F-BA5E-4056-BE16-E6D1CBB85C33}"/>
              </c:ext>
            </c:extLst>
          </c:dPt>
          <c:dPt>
            <c:idx val="1"/>
            <c:bubble3D val="0"/>
            <c:extLst>
              <c:ext xmlns:c16="http://schemas.microsoft.com/office/drawing/2014/chart" uri="{C3380CC4-5D6E-409C-BE32-E72D297353CC}">
                <c16:uniqueId val="{00000090-BA5E-4056-BE16-E6D1CBB85C33}"/>
              </c:ext>
            </c:extLst>
          </c:dPt>
          <c:dPt>
            <c:idx val="2"/>
            <c:bubble3D val="0"/>
            <c:extLst>
              <c:ext xmlns:c16="http://schemas.microsoft.com/office/drawing/2014/chart" uri="{C3380CC4-5D6E-409C-BE32-E72D297353CC}">
                <c16:uniqueId val="{00000091-BA5E-4056-BE16-E6D1CBB85C33}"/>
              </c:ext>
            </c:extLst>
          </c:dPt>
          <c:dPt>
            <c:idx val="3"/>
            <c:bubble3D val="0"/>
            <c:extLst>
              <c:ext xmlns:c16="http://schemas.microsoft.com/office/drawing/2014/chart" uri="{C3380CC4-5D6E-409C-BE32-E72D297353CC}">
                <c16:uniqueId val="{00000092-BA5E-4056-BE16-E6D1CBB85C33}"/>
              </c:ext>
            </c:extLst>
          </c:dPt>
          <c:dPt>
            <c:idx val="4"/>
            <c:bubble3D val="0"/>
            <c:extLst>
              <c:ext xmlns:c16="http://schemas.microsoft.com/office/drawing/2014/chart" uri="{C3380CC4-5D6E-409C-BE32-E72D297353CC}">
                <c16:uniqueId val="{00000093-BA5E-4056-BE16-E6D1CBB85C33}"/>
              </c:ext>
            </c:extLst>
          </c:dPt>
          <c:dPt>
            <c:idx val="5"/>
            <c:bubble3D val="0"/>
            <c:extLst>
              <c:ext xmlns:c16="http://schemas.microsoft.com/office/drawing/2014/chart" uri="{C3380CC4-5D6E-409C-BE32-E72D297353CC}">
                <c16:uniqueId val="{00000094-BA5E-4056-BE16-E6D1CBB85C33}"/>
              </c:ext>
            </c:extLst>
          </c:dPt>
          <c:dPt>
            <c:idx val="6"/>
            <c:bubble3D val="0"/>
            <c:extLst>
              <c:ext xmlns:c16="http://schemas.microsoft.com/office/drawing/2014/chart" uri="{C3380CC4-5D6E-409C-BE32-E72D297353CC}">
                <c16:uniqueId val="{00000095-BA5E-4056-BE16-E6D1CBB85C33}"/>
              </c:ext>
            </c:extLst>
          </c:dPt>
          <c:dPt>
            <c:idx val="7"/>
            <c:bubble3D val="0"/>
            <c:extLst>
              <c:ext xmlns:c16="http://schemas.microsoft.com/office/drawing/2014/chart" uri="{C3380CC4-5D6E-409C-BE32-E72D297353CC}">
                <c16:uniqueId val="{00000096-BA5E-4056-BE16-E6D1CBB85C33}"/>
              </c:ext>
            </c:extLst>
          </c:dPt>
          <c:dPt>
            <c:idx val="8"/>
            <c:bubble3D val="0"/>
            <c:extLst>
              <c:ext xmlns:c16="http://schemas.microsoft.com/office/drawing/2014/chart" uri="{C3380CC4-5D6E-409C-BE32-E72D297353CC}">
                <c16:uniqueId val="{00000097-BA5E-4056-BE16-E6D1CBB85C33}"/>
              </c:ext>
            </c:extLst>
          </c:dPt>
          <c:dPt>
            <c:idx val="9"/>
            <c:bubble3D val="0"/>
            <c:extLst>
              <c:ext xmlns:c16="http://schemas.microsoft.com/office/drawing/2014/chart" uri="{C3380CC4-5D6E-409C-BE32-E72D297353CC}">
                <c16:uniqueId val="{00000098-BA5E-4056-BE16-E6D1CBB85C33}"/>
              </c:ext>
            </c:extLst>
          </c:dPt>
          <c:dPt>
            <c:idx val="10"/>
            <c:bubble3D val="0"/>
            <c:extLst>
              <c:ext xmlns:c16="http://schemas.microsoft.com/office/drawing/2014/chart" uri="{C3380CC4-5D6E-409C-BE32-E72D297353CC}">
                <c16:uniqueId val="{00000099-BA5E-4056-BE16-E6D1CBB85C33}"/>
              </c:ext>
            </c:extLst>
          </c:dPt>
          <c:dPt>
            <c:idx val="11"/>
            <c:bubble3D val="0"/>
            <c:extLst>
              <c:ext xmlns:c16="http://schemas.microsoft.com/office/drawing/2014/chart" uri="{C3380CC4-5D6E-409C-BE32-E72D297353CC}">
                <c16:uniqueId val="{0000009A-BA5E-4056-BE16-E6D1CBB85C33}"/>
              </c:ext>
            </c:extLst>
          </c:dPt>
          <c:cat>
            <c:strRef>
              <c:f>Sayfa1!$C$2:$C$13</c:f>
              <c:strCache>
                <c:ptCount val="12"/>
                <c:pt idx="0">
                  <c:v>AYVACIK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Sayfa1!$P$13</c:f>
              <c:numCache>
                <c:formatCode>#.000</c:formatCode>
                <c:ptCount val="1"/>
                <c:pt idx="0">
                  <c:v>4.5300843710843735</c:v>
                </c:pt>
              </c:numCache>
            </c:numRef>
          </c:val>
          <c:extLst>
            <c:ext xmlns:c16="http://schemas.microsoft.com/office/drawing/2014/chart" uri="{C3380CC4-5D6E-409C-BE32-E72D297353CC}">
              <c16:uniqueId val="{0000009B-BA5E-4056-BE16-E6D1CBB85C33}"/>
            </c:ext>
          </c:extLst>
        </c:ser>
        <c:dLbls>
          <c:showLegendKey val="0"/>
          <c:showVal val="0"/>
          <c:showCatName val="0"/>
          <c:showSerName val="0"/>
          <c:showPercent val="0"/>
          <c:showBubbleSize val="0"/>
          <c:showLeaderLines val="1"/>
        </c:dLbls>
        <c:firstSliceAng val="0"/>
      </c:pieChart>
      <c:spPr>
        <a:noFill/>
        <a:ln w="25400">
          <a:noFill/>
        </a:ln>
      </c:spPr>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0.27282</cdr:x>
      <cdr:y>0.04651</cdr:y>
    </cdr:from>
    <cdr:to>
      <cdr:x>0.78373</cdr:x>
      <cdr:y>0.13952</cdr:y>
    </cdr:to>
    <cdr:sp macro="" textlink="">
      <cdr:nvSpPr>
        <cdr:cNvPr id="2" name="Metin Kutusu 1"/>
        <cdr:cNvSpPr txBox="1"/>
      </cdr:nvSpPr>
      <cdr:spPr>
        <a:xfrm xmlns:a="http://schemas.openxmlformats.org/drawingml/2006/main">
          <a:off x="1571625" y="142875"/>
          <a:ext cx="2943225"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tr-TR" sz="1100" b="1"/>
            <a:t>Su Ürünleri Üretim</a:t>
          </a:r>
          <a:r>
            <a:rPr lang="tr-TR" sz="1100" b="1" baseline="0"/>
            <a:t> </a:t>
          </a:r>
          <a:r>
            <a:rPr lang="tr-TR" sz="1100" b="1"/>
            <a:t>Değerleri (TL)</a:t>
          </a:r>
        </a:p>
      </cdr:txBody>
    </cdr:sp>
  </cdr:relSizeAnchor>
</c:userShape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10655CAD4E89E48A8C5473085C60FA3" ma:contentTypeVersion="1" ma:contentTypeDescription="Yeni belge oluşturun." ma:contentTypeScope="" ma:versionID="9d87f6e6bf945629daff087bb09b49f0">
  <xsd:schema xmlns:xsd="http://www.w3.org/2001/XMLSchema" xmlns:xs="http://www.w3.org/2001/XMLSchema" xmlns:p="http://schemas.microsoft.com/office/2006/metadata/properties" xmlns:ns1="http://schemas.microsoft.com/sharepoint/v3" targetNamespace="http://schemas.microsoft.com/office/2006/metadata/properties" ma:root="true" ma:fieldsID="2367a7e46054fae067fc5de1223e290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2011</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4640503-9A0B-4836-A1B1-31946893587D}"/>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09749A94-9DA6-494E-BF60-7726D7296819}"/>
</file>

<file path=customXml/itemProps4.xml><?xml version="1.0" encoding="utf-8"?>
<ds:datastoreItem xmlns:ds="http://schemas.openxmlformats.org/officeDocument/2006/customXml" ds:itemID="{E8D5CB38-DB1D-4201-91AF-C457A1697BA5}"/>
</file>

<file path=customXml/itemProps5.xml><?xml version="1.0" encoding="utf-8"?>
<ds:datastoreItem xmlns:ds="http://schemas.openxmlformats.org/officeDocument/2006/customXml" ds:itemID="{7E07979E-D89A-476A-8210-A85355B60E4F}"/>
</file>

<file path=docProps/app.xml><?xml version="1.0" encoding="utf-8"?>
<Properties xmlns="http://schemas.openxmlformats.org/officeDocument/2006/extended-properties" xmlns:vt="http://schemas.openxmlformats.org/officeDocument/2006/docPropsVTypes">
  <Template>Normal</Template>
  <TotalTime>2045</TotalTime>
  <Pages>172</Pages>
  <Words>53507</Words>
  <Characters>304994</Characters>
  <Application>Microsoft Office Word</Application>
  <DocSecurity>0</DocSecurity>
  <Lines>2541</Lines>
  <Paragraphs>715</Paragraphs>
  <ScaleCrop>false</ScaleCrop>
  <HeadingPairs>
    <vt:vector size="2" baseType="variant">
      <vt:variant>
        <vt:lpstr>Konu Başlığı</vt:lpstr>
      </vt:variant>
      <vt:variant>
        <vt:i4>1</vt:i4>
      </vt:variant>
    </vt:vector>
  </HeadingPairs>
  <TitlesOfParts>
    <vt:vector size="1" baseType="lpstr">
      <vt:lpstr>2011 YILI BRİFİNG RAPORU</vt:lpstr>
    </vt:vector>
  </TitlesOfParts>
  <Company>Blaster</Company>
  <LinksUpToDate>false</LinksUpToDate>
  <CharactersWithSpaces>357786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YILI BRİFİNG RAPORU</dc:title>
  <dc:creator>User</dc:creator>
  <cp:lastModifiedBy>SÜKRÜ KALELI</cp:lastModifiedBy>
  <cp:revision>263</cp:revision>
  <cp:lastPrinted>2015-02-24T13:51:00Z</cp:lastPrinted>
  <dcterms:created xsi:type="dcterms:W3CDTF">2014-03-17T16:04:00Z</dcterms:created>
  <dcterms:modified xsi:type="dcterms:W3CDTF">2016-02-25T12:08:00Z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0x010100C10655CAD4E89E48A8C5473085C60FA3</vt:lpwstr>
  </property>
</Properties>
</file>