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şirketler ve olaylar uydurmadır.</w:t>
      </w:r>
    </w:p>
    <w:bookmarkStart w:id="9" w:name="Xc28a609cdbd74348d4754d0c0bf9c458c58ea2c"/>
    <w:p>
      <w:pPr>
        <w:pStyle w:val="Heading1"/>
      </w:pPr>
      <w:r>
        <w:t xml:space="preserve">LinkedIn yazısı —</w:t>
      </w:r>
      <w:r>
        <w:t xml:space="preserve"> </w:t>
      </w:r>
      <w:r>
        <w:t xml:space="preserve">“Yirmi yıl, bir büro, bir çay ocağı”</w:t>
      </w:r>
    </w:p>
    <w:p>
      <w:pPr>
        <w:pStyle w:val="FirstParagraph"/>
      </w:pPr>
      <w:r>
        <w:rPr>
          <w:i/>
          <w:iCs/>
        </w:rPr>
        <w:t xml:space="preserve">Kâmil Öztaşkın’ın LinkedIn hesabında paylaşıldı, 4 Ekim 2021. Yazar metni kendi Word dosyasından kopyaladı.</w:t>
      </w:r>
    </w:p>
    <w:p>
      <w:pPr>
        <w:pStyle w:val="BodyText"/>
      </w:pPr>
      <w:r>
        <w:t xml:space="preserve">Geçen hafta Denge Kalite Danışmanlık’ın yirminci yılını kutladık.</w:t>
      </w:r>
    </w:p>
    <w:p>
      <w:pPr>
        <w:pStyle w:val="BodyText"/>
      </w:pPr>
      <w:r>
        <w:t xml:space="preserve">2001’de iki odalık bir büroda başladık. Bir masa, iki sandalye, bir de çay ocağı. İlk müşterimiz bir vida atölyesiydi. Sahibi kayıt tutmazdı. Ben ona bir ölçüm defteri götürdüm. Üçüncü ay defteri bana kendisi getirdi.</w:t>
      </w:r>
    </w:p>
    <w:p>
      <w:pPr>
        <w:pStyle w:val="BodyText"/>
      </w:pPr>
      <w:r>
        <w:t xml:space="preserve">Yirmi yılda neler öğrendim? Üç şey yazayım.</w:t>
      </w:r>
    </w:p>
    <w:p>
      <w:pPr>
        <w:pStyle w:val="BodyText"/>
      </w:pPr>
      <w:r>
        <w:t xml:space="preserve">Bir: Patron kaliteyi seçmezse kimse seçmez. Ay sonunda sevkiyatla kalite çatıştığında patronun ne yaptığını ustalar görür. O bir an, yüz eğitimden çok şey öğretir.</w:t>
      </w:r>
    </w:p>
    <w:p>
      <w:pPr>
        <w:pStyle w:val="BodyText"/>
      </w:pPr>
      <w:r>
        <w:t xml:space="preserve">İki: Hatayı söyleyeni ödüllendirin. Sessiz fabrika sağlıklı fabrika değildir. Sessiz fabrika, korkan fabrikadır.</w:t>
      </w:r>
    </w:p>
    <w:p>
      <w:pPr>
        <w:pStyle w:val="BodyText"/>
      </w:pPr>
      <w:r>
        <w:t xml:space="preserve">Üç: Belge duvarda, kalite sahada. Bunu yirmi yıldır söylüyorum, yirmi yıl daha söyleyeceğim.</w:t>
      </w:r>
    </w:p>
    <w:p>
      <w:pPr>
        <w:pStyle w:val="BodyText"/>
      </w:pPr>
      <w:r>
        <w:t xml:space="preserve">Bugüne kadar 15.000’i aşkın kişiye eğitim verdik. Bu sayı benim değil, ekibimin. Hepsine teşekkür ederim.</w:t>
      </w:r>
    </w:p>
    <w:p>
      <w:pPr>
        <w:pStyle w:val="BodyText"/>
      </w:pPr>
      <w:r>
        <w:t xml:space="preserve">Pandemi bize uzaktan eğitimi öğretti. İtiraf edeyim, ilk başta hiç sevmedim. Ekranın öbür ucunda ustanın yüzünü göremiyorum. Ama geçen ay bir fabrikanın üç vardiyasına aynı gün eğitim verdik. Bunu sınıfta yapamazdık.</w:t>
      </w:r>
    </w:p>
    <w:p>
      <w:pPr>
        <w:pStyle w:val="BodyText"/>
      </w:pPr>
      <w:r>
        <w:t xml:space="preserve">Şimdi sıra gençlerde. Oğlum Barış artık şirketin günlük işlerini yürütüyor. Ben eğitimlere ve yazmaya daha çok vakit ayıracağım. Belki bir kitap daha.</w:t>
      </w:r>
    </w:p>
    <w:p>
      <w:pPr>
        <w:pStyle w:val="BodyText"/>
      </w:pPr>
      <w:r>
        <w:t xml:space="preserve">#kalite #ISO9001 #sürekliiyileştirme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