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CF" w:rsidRPr="00310DCF" w:rsidRDefault="00310DCF" w:rsidP="00310DCF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10DC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PROJECT SPECIFICATION</w:t>
      </w:r>
    </w:p>
    <w:p w:rsidR="00310DCF" w:rsidRPr="00310DCF" w:rsidRDefault="00310DCF" w:rsidP="00310DCF">
      <w:pPr>
        <w:shd w:val="clear" w:color="auto" w:fill="FAFBFC"/>
        <w:spacing w:after="225" w:line="240" w:lineRule="auto"/>
        <w:outlineLvl w:val="3"/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</w:pPr>
      <w:proofErr w:type="spellStart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>MyReads</w:t>
      </w:r>
      <w:proofErr w:type="spellEnd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 xml:space="preserve">: A </w:t>
      </w:r>
      <w:proofErr w:type="spellStart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>Book</w:t>
      </w:r>
      <w:proofErr w:type="spellEnd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 xml:space="preserve"> </w:t>
      </w:r>
      <w:proofErr w:type="spellStart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>Lending</w:t>
      </w:r>
      <w:proofErr w:type="spellEnd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 xml:space="preserve"> </w:t>
      </w:r>
      <w:proofErr w:type="spellStart"/>
      <w:r w:rsidRPr="00310DCF">
        <w:rPr>
          <w:rFonts w:ascii="Open Sans" w:eastAsia="Times New Roman" w:hAnsi="Open Sans" w:cs="Times New Roman"/>
          <w:b/>
          <w:bCs/>
          <w:color w:val="303030"/>
          <w:sz w:val="27"/>
          <w:szCs w:val="27"/>
          <w:lang w:eastAsia="tr-TR"/>
        </w:rPr>
        <w:t>App</w:t>
      </w:r>
      <w:proofErr w:type="spellEnd"/>
    </w:p>
    <w:p w:rsidR="00310DCF" w:rsidRPr="00310DCF" w:rsidRDefault="00310DCF" w:rsidP="00310DCF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</w:pPr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 xml:space="preserve">Application </w:t>
      </w:r>
      <w:proofErr w:type="spellStart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Setup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6187"/>
      </w:tblGrid>
      <w:tr w:rsidR="00310DCF" w:rsidRPr="00310DCF" w:rsidTr="0031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MEETS SPECIFICATIONS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Is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application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easy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install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start</w:t>
            </w:r>
            <w:proofErr w:type="gram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application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was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created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with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create-react-app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requires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only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 </w:t>
            </w:r>
            <w:proofErr w:type="spellStart"/>
            <w:r w:rsidRPr="00310DCF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>npm</w:t>
            </w:r>
            <w:proofErr w:type="spellEnd"/>
            <w:r w:rsidRPr="00310DCF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>install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 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 </w:t>
            </w:r>
            <w:proofErr w:type="spellStart"/>
            <w:r w:rsidRPr="00310DCF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>npm</w:t>
            </w:r>
            <w:proofErr w:type="spellEnd"/>
            <w:r w:rsidRPr="00310DCF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 xml:space="preserve"> </w:t>
            </w:r>
            <w:proofErr w:type="gramStart"/>
            <w:r w:rsidRPr="00310DCF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>start</w:t>
            </w:r>
            <w:proofErr w:type="gram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 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get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it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installed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launched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application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include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README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with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clear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installation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launch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instructions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An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updated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README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that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describes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project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instructions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for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installing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and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launching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project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included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.</w:t>
            </w:r>
          </w:p>
        </w:tc>
      </w:tr>
    </w:tbl>
    <w:p w:rsidR="00310DCF" w:rsidRPr="00310DCF" w:rsidRDefault="00310DCF" w:rsidP="00310DCF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</w:pPr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 xml:space="preserve">Main </w:t>
      </w:r>
      <w:proofErr w:type="spellStart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Page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6287"/>
      </w:tblGrid>
      <w:tr w:rsidR="00310DCF" w:rsidRPr="00310DCF" w:rsidTr="0031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MEETS SPECIFICATIONS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CD2B3A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Does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show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three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categories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“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bookshelves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”)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currently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reading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want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read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read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)?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CD2B3A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shows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shelves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Each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shown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correct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along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with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its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title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all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its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authors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allow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users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move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between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shelves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shows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control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allows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users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move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between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shelves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control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should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tied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each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instance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functionality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moving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different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works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correctly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CD2B3A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Does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information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persist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between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refreshes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CD2B3A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When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browser</w:t>
            </w:r>
            <w:proofErr w:type="gram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refreshed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same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information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displayed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</w:tbl>
    <w:p w:rsidR="00310DCF" w:rsidRPr="00310DCF" w:rsidRDefault="00310DCF" w:rsidP="00310DCF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</w:pPr>
      <w:proofErr w:type="spellStart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Search</w:t>
      </w:r>
      <w:proofErr w:type="spellEnd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 xml:space="preserve"> </w:t>
      </w:r>
      <w:proofErr w:type="spellStart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Page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7533"/>
      </w:tblGrid>
      <w:tr w:rsidR="00310DCF" w:rsidRPr="00310DCF" w:rsidTr="0031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MEETS SPECIFICATIONS</w:t>
            </w:r>
            <w:bookmarkStart w:id="0" w:name="_GoBack"/>
            <w:bookmarkEnd w:id="0"/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have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input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lets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CD2B3A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1)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has a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input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field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2)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behaves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correctly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:</w:t>
            </w:r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a) As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types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into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field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match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query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are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displayed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along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with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their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titles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authors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You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 xml:space="preserve"> can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use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throttle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/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debounce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 xml:space="preserve"> but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are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required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to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 xml:space="preserve"> do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so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tr-TR"/>
              </w:rPr>
              <w:t>.</w:t>
            </w:r>
            <w:r w:rsidRP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b)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results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are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shown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when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all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text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deleted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out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input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box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c)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Invalid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queries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are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handled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and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prior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results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are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shown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.</w:t>
            </w:r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="00CD2B3A"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???</w:t>
            </w:r>
            <w:proofErr w:type="gram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d)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works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correctly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when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book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does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have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thumbnail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an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author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. (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test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this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try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searching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for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"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poetry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"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and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"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biography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"). (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It's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fine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filter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out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books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with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missing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thumbnails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.)</w:t>
            </w:r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What</w:t>
            </w:r>
            <w:proofErr w:type="spellEnd"/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does</w:t>
            </w:r>
            <w:proofErr w:type="spellEnd"/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it </w:t>
            </w:r>
            <w:proofErr w:type="spellStart"/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mean</w:t>
            </w:r>
            <w:proofErr w:type="spellEnd"/>
            <w:r w:rsidR="00CD2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br/>
            </w:r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lastRenderedPageBreak/>
              <w:t xml:space="preserve">e)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able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for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multiple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words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such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as “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artificial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intelligence</w:t>
            </w:r>
            <w:proofErr w:type="spellEnd"/>
            <w:r w:rsidRPr="00CD2B3A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.”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 xml:space="preserve">Do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results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allow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categorize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“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currently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reading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”, “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want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read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”,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“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read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”?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9428AC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results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allow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user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select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“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currently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reading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”, “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want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read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”,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or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“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read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”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place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certain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assigned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appears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correct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should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selected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book's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changed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change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should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reflected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well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option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"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None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"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should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selected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has not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been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assigned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Do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selections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made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show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up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9428AC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When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item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categorized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user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navigates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it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appears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</w:tbl>
    <w:p w:rsidR="00310DCF" w:rsidRPr="00310DCF" w:rsidRDefault="00310DCF" w:rsidP="00310DCF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</w:pPr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Routing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7668"/>
      </w:tblGrid>
      <w:tr w:rsidR="00310DCF" w:rsidRPr="00310DCF" w:rsidTr="0031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MEETS SPECIFICATIONS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link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contains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link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When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link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clicked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displayed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URL 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browser’s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address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bar is /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link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page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contains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link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When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link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clicked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displayed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URL 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browser’s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address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bar is /.</w:t>
            </w:r>
          </w:p>
        </w:tc>
      </w:tr>
    </w:tbl>
    <w:p w:rsidR="00310DCF" w:rsidRPr="00310DCF" w:rsidRDefault="00310DCF" w:rsidP="00310DCF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</w:pPr>
      <w:proofErr w:type="spellStart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Code</w:t>
      </w:r>
      <w:proofErr w:type="spellEnd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 xml:space="preserve"> </w:t>
      </w:r>
      <w:proofErr w:type="spellStart"/>
      <w:r w:rsidRPr="00310DCF">
        <w:rPr>
          <w:rFonts w:ascii="Open Sans" w:eastAsia="Times New Roman" w:hAnsi="Open Sans" w:cs="Times New Roman"/>
          <w:color w:val="58646D"/>
          <w:sz w:val="21"/>
          <w:szCs w:val="21"/>
          <w:lang w:eastAsia="tr-TR"/>
        </w:rPr>
        <w:t>Functionality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9"/>
        <w:gridCol w:w="4777"/>
      </w:tblGrid>
      <w:tr w:rsidR="00310DCF" w:rsidRPr="00310DCF" w:rsidTr="0031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0DCF" w:rsidRPr="00310DCF" w:rsidRDefault="00310DCF" w:rsidP="00310DCF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</w:pPr>
            <w:r w:rsidRPr="00310DCF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tr-TR"/>
              </w:rPr>
              <w:t>MEETS SPECIFICATIONS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project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handle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management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appropriately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9428AC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</w:pPr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Component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state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passed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down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from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parent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components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child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components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state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variable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not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modified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directly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-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setState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()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function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correctly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have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same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state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both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search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and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main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application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page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on a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bookshelf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reflected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both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locations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.</w:t>
            </w:r>
          </w:p>
        </w:tc>
      </w:tr>
      <w:tr w:rsidR="00310DCF" w:rsidRPr="00310DCF" w:rsidTr="00310DC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run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without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? Is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free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warnings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resulted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from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following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best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practices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documentation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such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using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proofErr w:type="spellStart"/>
            <w:r w:rsidRPr="00310DCF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>key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items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? Is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formatted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properly</w:t>
            </w:r>
            <w:proofErr w:type="spellEnd"/>
            <w:r w:rsidRPr="00310DC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DCF" w:rsidRPr="00310DCF" w:rsidRDefault="00310DCF" w:rsidP="00310DCF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code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runs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without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errors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There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are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no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warnings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that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resulted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from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following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best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practices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listed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the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documentation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such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using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 </w:t>
            </w:r>
            <w:proofErr w:type="spellStart"/>
            <w:r w:rsidRPr="009428AC">
              <w:rPr>
                <w:rFonts w:ascii="Consolas" w:eastAsia="Times New Roman" w:hAnsi="Consolas" w:cs="Courier New"/>
                <w:color w:val="5B9BD5" w:themeColor="accent1"/>
                <w:sz w:val="19"/>
                <w:szCs w:val="19"/>
                <w:bdr w:val="single" w:sz="6" w:space="2" w:color="DCDCDC" w:frame="1"/>
                <w:shd w:val="clear" w:color="auto" w:fill="F3F3F3"/>
                <w:lang w:eastAsia="tr-TR"/>
              </w:rPr>
              <w:t>key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 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for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list</w:t>
            </w:r>
            <w:proofErr w:type="spellEnd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428A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tr-TR"/>
              </w:rPr>
              <w:t>item</w:t>
            </w:r>
            <w:proofErr w:type="spellEnd"/>
          </w:p>
        </w:tc>
      </w:tr>
    </w:tbl>
    <w:p w:rsidR="00B4576E" w:rsidRDefault="00B4576E"/>
    <w:sectPr w:rsidR="00B4576E" w:rsidSect="00310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CF"/>
    <w:rsid w:val="00310DCF"/>
    <w:rsid w:val="009428AC"/>
    <w:rsid w:val="00B4576E"/>
    <w:rsid w:val="00CB470A"/>
    <w:rsid w:val="00C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427B"/>
  <w15:chartTrackingRefBased/>
  <w15:docId w15:val="{E82E755F-1D1A-46CC-A895-5EDA69F6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10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10DC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1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g-scope">
    <w:name w:val="ng-scope"/>
    <w:basedOn w:val="VarsaylanParagrafYazTipi"/>
    <w:rsid w:val="00310DCF"/>
  </w:style>
  <w:style w:type="character" w:styleId="HTMLKodu">
    <w:name w:val="HTML Code"/>
    <w:basedOn w:val="VarsaylanParagrafYazTipi"/>
    <w:uiPriority w:val="99"/>
    <w:semiHidden/>
    <w:unhideWhenUsed/>
    <w:rsid w:val="00310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    PROJECT SPECIFICATION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2019-09-14T12:57:00Z</dcterms:created>
  <dcterms:modified xsi:type="dcterms:W3CDTF">2019-09-14T16:03:00Z</dcterms:modified>
</cp:coreProperties>
</file>