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D00B7" w14:textId="166791FF" w:rsidR="00634369" w:rsidRPr="00634369" w:rsidRDefault="00634369" w:rsidP="00634369">
      <w:pPr>
        <w:rPr>
          <w:b/>
          <w:bCs/>
          <w:sz w:val="20"/>
          <w:szCs w:val="20"/>
        </w:rPr>
      </w:pPr>
      <w:r w:rsidRPr="00634369">
        <w:rPr>
          <w:rFonts w:ascii="Segoe UI Emoji" w:hAnsi="Segoe UI Emoji" w:cs="Segoe UI Emoji"/>
          <w:b/>
          <w:bCs/>
          <w:sz w:val="20"/>
          <w:szCs w:val="20"/>
        </w:rPr>
        <w:t>📦</w:t>
      </w:r>
      <w:r w:rsidRPr="00634369">
        <w:rPr>
          <w:b/>
          <w:bCs/>
          <w:sz w:val="20"/>
          <w:szCs w:val="20"/>
        </w:rPr>
        <w:t xml:space="preserve"> Azure Architecture </w:t>
      </w:r>
      <w:proofErr w:type="gramStart"/>
      <w:r w:rsidRPr="00634369">
        <w:rPr>
          <w:b/>
          <w:bCs/>
          <w:sz w:val="20"/>
          <w:szCs w:val="20"/>
        </w:rPr>
        <w:t xml:space="preserve">Description </w:t>
      </w:r>
      <w:r w:rsidRPr="00634369">
        <w:rPr>
          <w:b/>
          <w:bCs/>
          <w:sz w:val="20"/>
          <w:szCs w:val="20"/>
        </w:rPr>
        <w:t>:</w:t>
      </w:r>
      <w:proofErr w:type="gramEnd"/>
    </w:p>
    <w:p w14:paraId="4E816364" w14:textId="77777777" w:rsidR="00634369" w:rsidRPr="00634369" w:rsidRDefault="00634369" w:rsidP="00634369">
      <w:pPr>
        <w:numPr>
          <w:ilvl w:val="0"/>
          <w:numId w:val="1"/>
        </w:numPr>
        <w:rPr>
          <w:sz w:val="20"/>
          <w:szCs w:val="20"/>
        </w:rPr>
      </w:pPr>
      <w:r w:rsidRPr="00634369">
        <w:rPr>
          <w:b/>
          <w:bCs/>
          <w:sz w:val="20"/>
          <w:szCs w:val="20"/>
        </w:rPr>
        <w:t>Resource Group</w:t>
      </w:r>
      <w:r w:rsidRPr="00634369">
        <w:rPr>
          <w:sz w:val="20"/>
          <w:szCs w:val="20"/>
        </w:rPr>
        <w:br/>
        <w:t>All components are organized within a single resource group for simplified management, cost tracking, and deployment control.</w:t>
      </w:r>
    </w:p>
    <w:p w14:paraId="54CED75B" w14:textId="77777777" w:rsidR="00634369" w:rsidRPr="00634369" w:rsidRDefault="00634369" w:rsidP="00634369">
      <w:pPr>
        <w:numPr>
          <w:ilvl w:val="0"/>
          <w:numId w:val="1"/>
        </w:numPr>
        <w:rPr>
          <w:sz w:val="20"/>
          <w:szCs w:val="20"/>
        </w:rPr>
      </w:pPr>
      <w:r w:rsidRPr="00634369">
        <w:rPr>
          <w:b/>
          <w:bCs/>
          <w:sz w:val="20"/>
          <w:szCs w:val="20"/>
        </w:rPr>
        <w:t>Virtual Network (</w:t>
      </w:r>
      <w:proofErr w:type="spellStart"/>
      <w:r w:rsidRPr="00634369">
        <w:rPr>
          <w:b/>
          <w:bCs/>
          <w:sz w:val="20"/>
          <w:szCs w:val="20"/>
        </w:rPr>
        <w:t>VNet</w:t>
      </w:r>
      <w:proofErr w:type="spellEnd"/>
      <w:r w:rsidRPr="00634369">
        <w:rPr>
          <w:b/>
          <w:bCs/>
          <w:sz w:val="20"/>
          <w:szCs w:val="20"/>
        </w:rPr>
        <w:t>)</w:t>
      </w:r>
      <w:r w:rsidRPr="00634369">
        <w:rPr>
          <w:sz w:val="20"/>
          <w:szCs w:val="20"/>
        </w:rPr>
        <w:br/>
        <w:t>One virtual network is defined to provide secure, isolated communication between all resources.</w:t>
      </w:r>
    </w:p>
    <w:p w14:paraId="1E28AAB5" w14:textId="77777777" w:rsidR="00634369" w:rsidRPr="00634369" w:rsidRDefault="00634369" w:rsidP="00634369">
      <w:pPr>
        <w:numPr>
          <w:ilvl w:val="0"/>
          <w:numId w:val="1"/>
        </w:numPr>
        <w:rPr>
          <w:sz w:val="20"/>
          <w:szCs w:val="20"/>
        </w:rPr>
      </w:pPr>
      <w:r w:rsidRPr="00634369">
        <w:rPr>
          <w:b/>
          <w:bCs/>
          <w:sz w:val="20"/>
          <w:szCs w:val="20"/>
        </w:rPr>
        <w:t>Subnets</w:t>
      </w:r>
      <w:r w:rsidRPr="00634369">
        <w:rPr>
          <w:sz w:val="20"/>
          <w:szCs w:val="20"/>
        </w:rPr>
        <w:br/>
        <w:t xml:space="preserve">The </w:t>
      </w:r>
      <w:proofErr w:type="spellStart"/>
      <w:r w:rsidRPr="00634369">
        <w:rPr>
          <w:sz w:val="20"/>
          <w:szCs w:val="20"/>
        </w:rPr>
        <w:t>VNet</w:t>
      </w:r>
      <w:proofErr w:type="spellEnd"/>
      <w:r w:rsidRPr="00634369">
        <w:rPr>
          <w:sz w:val="20"/>
          <w:szCs w:val="20"/>
        </w:rPr>
        <w:t xml:space="preserve"> contains two subnets:</w:t>
      </w:r>
    </w:p>
    <w:p w14:paraId="1929A3C5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>subnet1 for web resources</w:t>
      </w:r>
    </w:p>
    <w:p w14:paraId="6D7C7104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>subnet2 for database resources</w:t>
      </w:r>
    </w:p>
    <w:p w14:paraId="5A0885FC" w14:textId="77777777" w:rsidR="00634369" w:rsidRPr="00634369" w:rsidRDefault="00634369" w:rsidP="00634369">
      <w:pPr>
        <w:numPr>
          <w:ilvl w:val="0"/>
          <w:numId w:val="1"/>
        </w:numPr>
        <w:rPr>
          <w:sz w:val="20"/>
          <w:szCs w:val="20"/>
        </w:rPr>
      </w:pPr>
      <w:r w:rsidRPr="00634369">
        <w:rPr>
          <w:b/>
          <w:bCs/>
          <w:sz w:val="20"/>
          <w:szCs w:val="20"/>
        </w:rPr>
        <w:t>Web Subnet (subnet1)</w:t>
      </w:r>
    </w:p>
    <w:p w14:paraId="1409052B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 xml:space="preserve">Contains </w:t>
      </w:r>
      <w:r w:rsidRPr="00634369">
        <w:rPr>
          <w:b/>
          <w:bCs/>
          <w:sz w:val="20"/>
          <w:szCs w:val="20"/>
        </w:rPr>
        <w:t>two virtual machines (VMs)</w:t>
      </w:r>
      <w:r w:rsidRPr="00634369">
        <w:rPr>
          <w:sz w:val="20"/>
          <w:szCs w:val="20"/>
        </w:rPr>
        <w:t xml:space="preserve"> running Windows Server and IIS</w:t>
      </w:r>
    </w:p>
    <w:p w14:paraId="3917F653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 xml:space="preserve">A </w:t>
      </w:r>
      <w:r w:rsidRPr="00634369">
        <w:rPr>
          <w:b/>
          <w:bCs/>
          <w:sz w:val="20"/>
          <w:szCs w:val="20"/>
        </w:rPr>
        <w:t>Load Balancer</w:t>
      </w:r>
      <w:r w:rsidRPr="00634369">
        <w:rPr>
          <w:sz w:val="20"/>
          <w:szCs w:val="20"/>
        </w:rPr>
        <w:t xml:space="preserve"> distributes HTTP traffic between the two VMs</w:t>
      </w:r>
    </w:p>
    <w:p w14:paraId="67518E5D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 xml:space="preserve">The entire subnet is protected by a </w:t>
      </w:r>
      <w:r w:rsidRPr="00634369">
        <w:rPr>
          <w:b/>
          <w:bCs/>
          <w:sz w:val="20"/>
          <w:szCs w:val="20"/>
        </w:rPr>
        <w:t>Network Security Group (NSG)</w:t>
      </w:r>
      <w:r w:rsidRPr="00634369">
        <w:rPr>
          <w:sz w:val="20"/>
          <w:szCs w:val="20"/>
        </w:rPr>
        <w:t xml:space="preserve"> to allow only specific traffic (e.g., HTTP &amp; RDP)</w:t>
      </w:r>
    </w:p>
    <w:p w14:paraId="3ECF792D" w14:textId="77777777" w:rsidR="00634369" w:rsidRPr="00634369" w:rsidRDefault="00634369" w:rsidP="00634369">
      <w:pPr>
        <w:numPr>
          <w:ilvl w:val="0"/>
          <w:numId w:val="1"/>
        </w:numPr>
        <w:rPr>
          <w:sz w:val="20"/>
          <w:szCs w:val="20"/>
        </w:rPr>
      </w:pPr>
      <w:r w:rsidRPr="00634369">
        <w:rPr>
          <w:b/>
          <w:bCs/>
          <w:sz w:val="20"/>
          <w:szCs w:val="20"/>
        </w:rPr>
        <w:t>Database Subnet (subnet2)</w:t>
      </w:r>
    </w:p>
    <w:p w14:paraId="386882B3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 xml:space="preserve">Hosts an </w:t>
      </w:r>
      <w:r w:rsidRPr="00634369">
        <w:rPr>
          <w:b/>
          <w:bCs/>
          <w:sz w:val="20"/>
          <w:szCs w:val="20"/>
        </w:rPr>
        <w:t>Azure SQL Database</w:t>
      </w:r>
    </w:p>
    <w:p w14:paraId="1C6ACE38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 xml:space="preserve">Access is restricted using a </w:t>
      </w:r>
      <w:r w:rsidRPr="00634369">
        <w:rPr>
          <w:b/>
          <w:bCs/>
          <w:sz w:val="20"/>
          <w:szCs w:val="20"/>
        </w:rPr>
        <w:t>Private Endpoint</w:t>
      </w:r>
      <w:r w:rsidRPr="00634369">
        <w:rPr>
          <w:sz w:val="20"/>
          <w:szCs w:val="20"/>
        </w:rPr>
        <w:t xml:space="preserve">, ensuring the database is only accessible from within the </w:t>
      </w:r>
      <w:proofErr w:type="spellStart"/>
      <w:r w:rsidRPr="00634369">
        <w:rPr>
          <w:sz w:val="20"/>
          <w:szCs w:val="20"/>
        </w:rPr>
        <w:t>VNet</w:t>
      </w:r>
      <w:proofErr w:type="spellEnd"/>
    </w:p>
    <w:p w14:paraId="4875EEDE" w14:textId="77777777" w:rsidR="00634369" w:rsidRPr="00634369" w:rsidRDefault="00634369" w:rsidP="00634369">
      <w:pPr>
        <w:numPr>
          <w:ilvl w:val="0"/>
          <w:numId w:val="1"/>
        </w:numPr>
        <w:rPr>
          <w:sz w:val="20"/>
          <w:szCs w:val="20"/>
        </w:rPr>
      </w:pPr>
      <w:r w:rsidRPr="00634369">
        <w:rPr>
          <w:b/>
          <w:bCs/>
          <w:sz w:val="20"/>
          <w:szCs w:val="20"/>
        </w:rPr>
        <w:t>Private DNS Zone</w:t>
      </w:r>
    </w:p>
    <w:p w14:paraId="6F59A126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 xml:space="preserve">A Private DNS Zone (privatelink.database.windows.net) is linked to the </w:t>
      </w:r>
      <w:proofErr w:type="spellStart"/>
      <w:r w:rsidRPr="00634369">
        <w:rPr>
          <w:sz w:val="20"/>
          <w:szCs w:val="20"/>
        </w:rPr>
        <w:t>VNet</w:t>
      </w:r>
      <w:proofErr w:type="spellEnd"/>
      <w:r w:rsidRPr="00634369">
        <w:rPr>
          <w:sz w:val="20"/>
          <w:szCs w:val="20"/>
        </w:rPr>
        <w:t xml:space="preserve"> to resolve the SQL database via the private endpoint</w:t>
      </w:r>
    </w:p>
    <w:p w14:paraId="5C881B39" w14:textId="77777777" w:rsidR="00634369" w:rsidRPr="00634369" w:rsidRDefault="00634369" w:rsidP="00634369">
      <w:pPr>
        <w:numPr>
          <w:ilvl w:val="0"/>
          <w:numId w:val="1"/>
        </w:numPr>
        <w:rPr>
          <w:sz w:val="20"/>
          <w:szCs w:val="20"/>
        </w:rPr>
      </w:pPr>
      <w:r w:rsidRPr="00634369">
        <w:rPr>
          <w:b/>
          <w:bCs/>
          <w:sz w:val="20"/>
          <w:szCs w:val="20"/>
        </w:rPr>
        <w:t>Azure File Share</w:t>
      </w:r>
    </w:p>
    <w:p w14:paraId="6C89539D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 xml:space="preserve">A file share is created and </w:t>
      </w:r>
      <w:r w:rsidRPr="00634369">
        <w:rPr>
          <w:b/>
          <w:bCs/>
          <w:sz w:val="20"/>
          <w:szCs w:val="20"/>
        </w:rPr>
        <w:t>mounted to both VMs</w:t>
      </w:r>
      <w:r w:rsidRPr="00634369">
        <w:rPr>
          <w:sz w:val="20"/>
          <w:szCs w:val="20"/>
        </w:rPr>
        <w:t xml:space="preserve"> in subnet1 as drive </w:t>
      </w:r>
      <w:proofErr w:type="gramStart"/>
      <w:r w:rsidRPr="00634369">
        <w:rPr>
          <w:sz w:val="20"/>
          <w:szCs w:val="20"/>
        </w:rPr>
        <w:t>Z:,</w:t>
      </w:r>
      <w:proofErr w:type="gramEnd"/>
      <w:r w:rsidRPr="00634369">
        <w:rPr>
          <w:sz w:val="20"/>
          <w:szCs w:val="20"/>
        </w:rPr>
        <w:t xml:space="preserve"> allowing shared access to files and logs</w:t>
      </w:r>
    </w:p>
    <w:p w14:paraId="6B599C2D" w14:textId="77777777" w:rsidR="00634369" w:rsidRPr="00634369" w:rsidRDefault="00634369" w:rsidP="00634369">
      <w:pPr>
        <w:numPr>
          <w:ilvl w:val="0"/>
          <w:numId w:val="1"/>
        </w:numPr>
        <w:rPr>
          <w:sz w:val="20"/>
          <w:szCs w:val="20"/>
        </w:rPr>
      </w:pPr>
      <w:r w:rsidRPr="00634369">
        <w:rPr>
          <w:b/>
          <w:bCs/>
          <w:sz w:val="20"/>
          <w:szCs w:val="20"/>
        </w:rPr>
        <w:t>Monitoring and Alerts</w:t>
      </w:r>
    </w:p>
    <w:p w14:paraId="67C96B26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 xml:space="preserve">A </w:t>
      </w:r>
      <w:r w:rsidRPr="00634369">
        <w:rPr>
          <w:b/>
          <w:bCs/>
          <w:sz w:val="20"/>
          <w:szCs w:val="20"/>
        </w:rPr>
        <w:t>Log Analytics Workspace</w:t>
      </w:r>
      <w:r w:rsidRPr="00634369">
        <w:rPr>
          <w:sz w:val="20"/>
          <w:szCs w:val="20"/>
        </w:rPr>
        <w:t xml:space="preserve"> is configured to collect metrics (e.g., CPU usage)</w:t>
      </w:r>
    </w:p>
    <w:p w14:paraId="352073F0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 xml:space="preserve">An </w:t>
      </w:r>
      <w:r w:rsidRPr="00634369">
        <w:rPr>
          <w:b/>
          <w:bCs/>
          <w:sz w:val="20"/>
          <w:szCs w:val="20"/>
        </w:rPr>
        <w:t>Alert Rule</w:t>
      </w:r>
      <w:r w:rsidRPr="00634369">
        <w:rPr>
          <w:sz w:val="20"/>
          <w:szCs w:val="20"/>
        </w:rPr>
        <w:t xml:space="preserve"> is created to notify when CPU usage exceeds 80% on any VM</w:t>
      </w:r>
    </w:p>
    <w:p w14:paraId="390C7D94" w14:textId="77777777" w:rsidR="00634369" w:rsidRPr="00634369" w:rsidRDefault="00634369" w:rsidP="00634369">
      <w:pPr>
        <w:numPr>
          <w:ilvl w:val="0"/>
          <w:numId w:val="1"/>
        </w:numPr>
        <w:rPr>
          <w:sz w:val="20"/>
          <w:szCs w:val="20"/>
        </w:rPr>
      </w:pPr>
      <w:r w:rsidRPr="00634369">
        <w:rPr>
          <w:b/>
          <w:bCs/>
          <w:sz w:val="20"/>
          <w:szCs w:val="20"/>
        </w:rPr>
        <w:t>Automation</w:t>
      </w:r>
    </w:p>
    <w:p w14:paraId="2F3A63DE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 xml:space="preserve">An </w:t>
      </w:r>
      <w:r w:rsidRPr="00634369">
        <w:rPr>
          <w:b/>
          <w:bCs/>
          <w:sz w:val="20"/>
          <w:szCs w:val="20"/>
        </w:rPr>
        <w:t>Azure Automation Account</w:t>
      </w:r>
      <w:r w:rsidRPr="00634369">
        <w:rPr>
          <w:sz w:val="20"/>
          <w:szCs w:val="20"/>
        </w:rPr>
        <w:t xml:space="preserve"> is configured</w:t>
      </w:r>
    </w:p>
    <w:p w14:paraId="6E1611F7" w14:textId="77777777" w:rsidR="00634369" w:rsidRPr="00634369" w:rsidRDefault="00634369" w:rsidP="00634369">
      <w:pPr>
        <w:numPr>
          <w:ilvl w:val="1"/>
          <w:numId w:val="1"/>
        </w:numPr>
        <w:rPr>
          <w:sz w:val="20"/>
          <w:szCs w:val="20"/>
        </w:rPr>
      </w:pPr>
      <w:r w:rsidRPr="00634369">
        <w:rPr>
          <w:sz w:val="20"/>
          <w:szCs w:val="20"/>
        </w:rPr>
        <w:t xml:space="preserve">A </w:t>
      </w:r>
      <w:r w:rsidRPr="00634369">
        <w:rPr>
          <w:b/>
          <w:bCs/>
          <w:sz w:val="20"/>
          <w:szCs w:val="20"/>
        </w:rPr>
        <w:t>Runbook</w:t>
      </w:r>
      <w:r w:rsidRPr="00634369">
        <w:rPr>
          <w:sz w:val="20"/>
          <w:szCs w:val="20"/>
        </w:rPr>
        <w:t xml:space="preserve"> is scheduled to shut down VMs every night at 11 PM (Montreal time), helping reduce cost during idle hours</w:t>
      </w:r>
    </w:p>
    <w:p w14:paraId="2C53CAC9" w14:textId="77777777" w:rsidR="00FD722B" w:rsidRPr="00634369" w:rsidRDefault="00FD722B">
      <w:pPr>
        <w:rPr>
          <w:sz w:val="20"/>
          <w:szCs w:val="20"/>
        </w:rPr>
      </w:pPr>
    </w:p>
    <w:sectPr w:rsidR="00FD722B" w:rsidRPr="00634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71DF1"/>
    <w:multiLevelType w:val="multilevel"/>
    <w:tmpl w:val="A64C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1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69"/>
    <w:rsid w:val="0038506A"/>
    <w:rsid w:val="00634369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F983"/>
  <w15:chartTrackingRefBased/>
  <w15:docId w15:val="{A61F8FCA-D8F0-46F0-82E3-43F8BA14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Barzegar</dc:creator>
  <cp:keywords/>
  <dc:description/>
  <cp:lastModifiedBy>Mehrnaz Barzegar</cp:lastModifiedBy>
  <cp:revision>1</cp:revision>
  <dcterms:created xsi:type="dcterms:W3CDTF">2025-06-05T19:00:00Z</dcterms:created>
  <dcterms:modified xsi:type="dcterms:W3CDTF">2025-06-05T19:02:00Z</dcterms:modified>
</cp:coreProperties>
</file>