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Mehrab Ali</w:t>
        <w:br w:type="textWrapping"/>
        <w:t xml:space="preserve"> 225-A, PIA, Lahore</w:t>
        <w:br w:type="textWrapping"/>
        <w:t xml:space="preserve"> mehrabalishah52@gmail.com</w:t>
        <w:br w:type="textWrapping"/>
        <w:t xml:space="preserve"> 03054456433</w:t>
        <w:br w:type="textWrapping"/>
        <w:t xml:space="preserve"> 6/26/2024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INTECH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Hiring Manager,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writing to apply for the Software Engineering position at INTECH, as advertised. With around 8 months of industry experience and a solid foundation in software development gained through various projects including Est, Medtrakr, MedXM, and Matrimonial at Techmania, I am eager to contribute my skills and enthusiasm to your team.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During my tenure at Techmania, I honed my skills in frontend development using HTML, CSS, JavaScript,  and gained proficiency in frameworks like React and Angular.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industry experience has equipped me with a strong understanding of agile development practices, software lifecycle. I am particularly drawn to INTECH reputation for innovation, and I am excited about the opportunity to contribute to your team's success.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considering my application. I have attached my resume for your review, which provides additional details about my education, skills, and experiences. I look forward to discussing how my background and skills would be an asset to the Software Engineering position at INTECH.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available at your earliest convenience for an interview. Thank you for your time and consideration.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Mehrab Ali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