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14369D" w:rsidRPr="000D16F5" w:rsidTr="00364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0D16F5" w:rsidP="000D16F5">
            <w:pPr>
              <w:jc w:val="center"/>
              <w:rPr>
                <w:rtl/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اکتور های درگیر</w:t>
            </w:r>
          </w:p>
        </w:tc>
        <w:tc>
          <w:tcPr>
            <w:tcW w:w="3561" w:type="dxa"/>
          </w:tcPr>
          <w:p w:rsidR="0014369D" w:rsidRPr="000D16F5" w:rsidRDefault="000D16F5" w:rsidP="000D1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نام مورد کاربرد</w:t>
            </w:r>
          </w:p>
        </w:tc>
        <w:tc>
          <w:tcPr>
            <w:tcW w:w="3561" w:type="dxa"/>
          </w:tcPr>
          <w:p w:rsidR="0014369D" w:rsidRPr="000D16F5" w:rsidRDefault="000D16F5" w:rsidP="000D1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اکتور آغازگر</w:t>
            </w:r>
          </w:p>
        </w:tc>
      </w:tr>
      <w:tr w:rsidR="0014369D" w:rsidRPr="000D16F5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65185A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مدیر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ایجاد کردن اظهار نامه 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  <w:tr w:rsidR="0014369D" w:rsidRPr="000D16F5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9E6FE7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نماینده</w:t>
            </w:r>
          </w:p>
        </w:tc>
        <w:tc>
          <w:tcPr>
            <w:tcW w:w="3561" w:type="dxa"/>
          </w:tcPr>
          <w:p w:rsidR="0014369D" w:rsidRPr="000D16F5" w:rsidRDefault="009E6FE7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اعلام کردن مجوز </w:t>
            </w:r>
          </w:p>
        </w:tc>
        <w:tc>
          <w:tcPr>
            <w:tcW w:w="3561" w:type="dxa"/>
          </w:tcPr>
          <w:p w:rsidR="0014369D" w:rsidRPr="000D16F5" w:rsidRDefault="00EA6678" w:rsidP="00D7271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کارشناس </w:t>
            </w:r>
          </w:p>
        </w:tc>
      </w:tr>
      <w:tr w:rsidR="0014369D" w:rsidRPr="000D16F5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53277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تایید کردن نهایی اظهار نامه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  <w:tr w:rsidR="0014369D" w:rsidRPr="000D16F5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8C455E" w:rsidP="000D16F5">
            <w:pPr>
              <w:jc w:val="right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مدیر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صادر کردن مجوز</w:t>
            </w:r>
            <w:r w:rsidR="003078D6">
              <w:rPr>
                <w:rFonts w:hint="cs"/>
                <w:rtl/>
                <w:lang w:bidi="fa-IR"/>
              </w:rPr>
              <w:t>و قانون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نماینده</w:t>
            </w:r>
          </w:p>
        </w:tc>
      </w:tr>
      <w:tr w:rsidR="0014369D" w:rsidRPr="000D16F5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3B3D6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کردن مجوز</w:t>
            </w:r>
            <w:r w:rsidR="00B628CD"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561" w:type="dxa"/>
          </w:tcPr>
          <w:p w:rsidR="0014369D" w:rsidRPr="000D16F5" w:rsidRDefault="00366018" w:rsidP="001B20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14369D" w:rsidRPr="000D16F5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3B3D6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تغییر دادن مجوز</w:t>
            </w:r>
            <w:r w:rsidR="00B628CD">
              <w:rPr>
                <w:rFonts w:hint="cs"/>
                <w:rtl/>
                <w:lang w:bidi="fa-IR"/>
              </w:rPr>
              <w:t xml:space="preserve"> قدیمی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14369D" w:rsidRPr="000D16F5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DB3F05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:rsidR="0014369D" w:rsidRPr="000D16F5" w:rsidRDefault="002F2AE4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مشاهده </w:t>
            </w:r>
            <w:r w:rsidR="001B20BD">
              <w:rPr>
                <w:rFonts w:hint="cs"/>
                <w:rtl/>
                <w:lang w:bidi="fa-IR"/>
              </w:rPr>
              <w:t>کردن سوابق تاجر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</w:tbl>
    <w:p w:rsidR="00BB599C" w:rsidRDefault="00BB599C" w:rsidP="00126234">
      <w:pPr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D13B4" w:rsidTr="00AD13B4">
        <w:tc>
          <w:tcPr>
            <w:tcW w:w="10683" w:type="dxa"/>
          </w:tcPr>
          <w:p w:rsidR="00AD13B4" w:rsidRPr="00A65584" w:rsidRDefault="00A65584" w:rsidP="00CB5398">
            <w:pPr>
              <w:jc w:val="right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5584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ایجاد کردن اظهار نامه</w:t>
            </w:r>
          </w:p>
        </w:tc>
      </w:tr>
      <w:tr w:rsidR="00CB5398" w:rsidTr="00AD13B4">
        <w:tc>
          <w:tcPr>
            <w:tcW w:w="10683" w:type="dxa"/>
          </w:tcPr>
          <w:p w:rsidR="00A60B5C" w:rsidRDefault="00CB5398" w:rsidP="00CB5398">
            <w:pPr>
              <w:jc w:val="right"/>
              <w:rPr>
                <w:rtl/>
                <w:lang w:bidi="fa-IR"/>
              </w:rPr>
            </w:pPr>
            <w:r w:rsidRPr="00CB5398">
              <w:rPr>
                <w:rFonts w:hint="cs"/>
                <w:b/>
                <w:bCs/>
                <w:rtl/>
                <w:lang w:bidi="fa-IR"/>
              </w:rPr>
              <w:t>اکتور:</w:t>
            </w:r>
            <w:r w:rsidR="00F6751B">
              <w:rPr>
                <w:rFonts w:hint="cs"/>
                <w:rtl/>
                <w:lang w:bidi="fa-IR"/>
              </w:rPr>
              <w:t>کارشناس</w:t>
            </w:r>
          </w:p>
          <w:p w:rsidR="002B7E66" w:rsidRDefault="002B7E66" w:rsidP="00A6558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پیش شرط: </w:t>
            </w:r>
            <w:r>
              <w:rPr>
                <w:rFonts w:hint="cs"/>
                <w:rtl/>
                <w:lang w:bidi="fa-IR"/>
              </w:rPr>
              <w:t>کارشناس باید لاگین کرده باشد.</w:t>
            </w:r>
          </w:p>
          <w:p w:rsidR="00A65584" w:rsidRDefault="002B7E66" w:rsidP="00CB53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 :</w:t>
            </w:r>
          </w:p>
          <w:p w:rsidR="00A65584" w:rsidRDefault="00A65584" w:rsidP="00CB53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1.کارشناس صفحه فرم اظهار نامه جدید را بیاورد .</w:t>
            </w:r>
          </w:p>
          <w:p w:rsidR="009D4DC7" w:rsidRDefault="00A65584" w:rsidP="009D4DC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2.مشخصات و ا</w:t>
            </w:r>
            <w:r w:rsidR="009D4DC7">
              <w:rPr>
                <w:rFonts w:hint="cs"/>
                <w:rtl/>
                <w:lang w:bidi="fa-IR"/>
              </w:rPr>
              <w:t>طل</w:t>
            </w:r>
            <w:r>
              <w:rPr>
                <w:rFonts w:hint="cs"/>
                <w:rtl/>
                <w:lang w:bidi="fa-IR"/>
              </w:rPr>
              <w:t>اعات تاجر را وارد کند.</w:t>
            </w:r>
          </w:p>
          <w:p w:rsidR="009D4DC7" w:rsidRDefault="009D4DC7" w:rsidP="009D4DC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3.اطلاعات را ثبت اولیه کند . </w:t>
            </w:r>
          </w:p>
          <w:p w:rsidR="007A0C51" w:rsidRDefault="009D4DC7" w:rsidP="009D4DC7">
            <w:pPr>
              <w:jc w:val="right"/>
              <w:rPr>
                <w:b/>
                <w:bCs/>
                <w:lang w:bidi="fa-IR"/>
              </w:rPr>
            </w:pPr>
            <w:r>
              <w:rPr>
                <w:rFonts w:hint="cs"/>
                <w:rtl/>
                <w:lang w:bidi="fa-IR"/>
              </w:rPr>
              <w:t>4.بر اساس اطلاعات اظهارنامه اولیه ، مجوز ها از لیست مجوز های اعلام شده توسط مدیر اعلام شود .</w:t>
            </w:r>
            <w:r w:rsidR="002B7E66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:rsidR="00E74D97" w:rsidRDefault="007A0C51" w:rsidP="00CB5398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فرعی:</w:t>
            </w:r>
          </w:p>
          <w:p w:rsidR="009D4DC7" w:rsidRDefault="00E74D97" w:rsidP="00CB5398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الف*: در هر مرحله امکان بازگشت به مرحله قبل و یا خروجی از سیستم وجود داشته باشد .</w:t>
            </w:r>
            <w:r w:rsidR="007A0C51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:rsidR="00CB5398" w:rsidRPr="00CB5398" w:rsidRDefault="009D4DC7" w:rsidP="00CB5398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4الف: اگر مدیر هنوز مجوز های بخشی را وارد نکرده بود</w:t>
            </w:r>
            <w:r w:rsidR="004D21B9">
              <w:rPr>
                <w:rFonts w:hint="cs"/>
                <w:rtl/>
                <w:lang w:bidi="fa-IR"/>
              </w:rPr>
              <w:t xml:space="preserve"> یا سیستم به دلیل تداخل نتوانست به مجوز ها دسترسی داشته باشد</w:t>
            </w:r>
            <w:r w:rsidR="007B208F">
              <w:rPr>
                <w:rFonts w:hint="cs"/>
                <w:rtl/>
                <w:lang w:bidi="fa-IR"/>
              </w:rPr>
              <w:t xml:space="preserve"> سیستم</w:t>
            </w:r>
            <w:r>
              <w:rPr>
                <w:rFonts w:hint="cs"/>
                <w:rtl/>
                <w:lang w:bidi="fa-IR"/>
              </w:rPr>
              <w:t xml:space="preserve"> به کارشناس پیغام دهد که برای چند روزی تا</w:t>
            </w:r>
            <w:r w:rsidR="004D21B9">
              <w:rPr>
                <w:rFonts w:hint="cs"/>
                <w:rtl/>
                <w:lang w:bidi="fa-IR"/>
              </w:rPr>
              <w:t xml:space="preserve"> کامل شدن اطلاعات سیستم صبر کند و یا کمی صبر کند.</w:t>
            </w:r>
            <w:r w:rsidR="00CB5398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</w:tr>
    </w:tbl>
    <w:p w:rsidR="00AD13B4" w:rsidRDefault="00AD13B4" w:rsidP="00CB5398">
      <w:pPr>
        <w:jc w:val="right"/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D13B4" w:rsidTr="00AD13B4">
        <w:tc>
          <w:tcPr>
            <w:tcW w:w="10683" w:type="dxa"/>
          </w:tcPr>
          <w:p w:rsidR="00AD13B4" w:rsidRPr="00952722" w:rsidRDefault="00952722" w:rsidP="00CB5398">
            <w:pPr>
              <w:jc w:val="right"/>
              <w:rPr>
                <w:b/>
                <w:bCs/>
                <w:sz w:val="28"/>
                <w:szCs w:val="28"/>
                <w:lang w:bidi="fa-IR"/>
              </w:rPr>
            </w:pPr>
            <w:r w:rsidRPr="00952722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اعلام کردن مجوز</w:t>
            </w:r>
          </w:p>
        </w:tc>
      </w:tr>
      <w:tr w:rsidR="00CB5398" w:rsidTr="00AD13B4">
        <w:tc>
          <w:tcPr>
            <w:tcW w:w="10683" w:type="dxa"/>
          </w:tcPr>
          <w:p w:rsidR="00952722" w:rsidRDefault="00952722" w:rsidP="00952722">
            <w:pPr>
              <w:jc w:val="right"/>
              <w:rPr>
                <w:rtl/>
                <w:lang w:bidi="fa-IR"/>
              </w:rPr>
            </w:pPr>
            <w:r w:rsidRPr="00CB5398">
              <w:rPr>
                <w:rFonts w:hint="cs"/>
                <w:b/>
                <w:bCs/>
                <w:rtl/>
                <w:lang w:bidi="fa-IR"/>
              </w:rPr>
              <w:t>اکتور:</w:t>
            </w:r>
            <w:r>
              <w:rPr>
                <w:rFonts w:hint="cs"/>
                <w:rtl/>
                <w:lang w:bidi="fa-IR"/>
              </w:rPr>
              <w:t>کارشناس</w:t>
            </w:r>
          </w:p>
          <w:p w:rsidR="00952722" w:rsidRDefault="00952722" w:rsidP="00700D3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پیش شرط:</w:t>
            </w:r>
            <w:r w:rsidR="00F63071">
              <w:rPr>
                <w:rFonts w:hint="cs"/>
                <w:rtl/>
                <w:lang w:bidi="fa-IR"/>
              </w:rPr>
              <w:t xml:space="preserve">کارشناس لاگین کرده باشد. اظهارنامه اولیه در سیستم ثبت شده باشد </w:t>
            </w:r>
            <w:r w:rsidR="00700D3C">
              <w:rPr>
                <w:rFonts w:hint="cs"/>
                <w:rtl/>
                <w:lang w:bidi="fa-IR"/>
              </w:rPr>
              <w:t>.</w:t>
            </w:r>
          </w:p>
          <w:p w:rsidR="00056A6A" w:rsidRDefault="00952722" w:rsidP="00952722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 :</w:t>
            </w:r>
          </w:p>
          <w:p w:rsidR="00056A6A" w:rsidRDefault="00056A6A" w:rsidP="00952722">
            <w:pPr>
              <w:jc w:val="right"/>
              <w:rPr>
                <w:rtl/>
                <w:lang w:bidi="fa-IR"/>
              </w:rPr>
            </w:pPr>
            <w:r w:rsidRPr="00056A6A">
              <w:rPr>
                <w:rFonts w:hint="cs"/>
                <w:rtl/>
                <w:lang w:bidi="fa-IR"/>
              </w:rPr>
              <w:t>1.</w:t>
            </w:r>
            <w:r w:rsidR="00F63071">
              <w:rPr>
                <w:rFonts w:hint="cs"/>
                <w:rtl/>
                <w:lang w:bidi="fa-IR"/>
              </w:rPr>
              <w:t xml:space="preserve"> </w:t>
            </w:r>
            <w:r w:rsidR="00F53F5E">
              <w:rPr>
                <w:rFonts w:hint="cs"/>
                <w:rtl/>
                <w:lang w:bidi="fa-IR"/>
              </w:rPr>
              <w:t>کارشناس وارد اطلاعات تاجر مورد نظر شود</w:t>
            </w:r>
          </w:p>
          <w:p w:rsidR="00056A6A" w:rsidRDefault="00056A6A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 w:rsidR="00CA5B95">
              <w:rPr>
                <w:rFonts w:hint="cs"/>
                <w:rtl/>
                <w:lang w:bidi="fa-IR"/>
              </w:rPr>
              <w:t>.از بین مجوز هایی که تاجر گرفته است مجوز های دلخواه تاجر را انتخاب کند .(در صورتی که برای یک کار چندین مجوز داشته باشد حق انتخاب وجود دارد.)</w:t>
            </w:r>
          </w:p>
          <w:p w:rsidR="00056A6A" w:rsidRDefault="00056A6A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3.</w:t>
            </w:r>
            <w:r w:rsidR="00CA5B95">
              <w:rPr>
                <w:rFonts w:hint="cs"/>
                <w:rtl/>
                <w:lang w:bidi="fa-IR"/>
              </w:rPr>
              <w:t>سیستم ابتدا تعداد و نام مجوز ها را چک کند .</w:t>
            </w:r>
          </w:p>
          <w:p w:rsidR="00072C68" w:rsidRDefault="00056A6A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4.</w:t>
            </w:r>
            <w:r w:rsidR="00CA5B95">
              <w:rPr>
                <w:rFonts w:hint="cs"/>
                <w:rtl/>
                <w:lang w:bidi="fa-IR"/>
              </w:rPr>
              <w:t xml:space="preserve"> سپس سیستم تاریخ مجوز ها و مقدار کالایی که قبلا از آنها استفاده شده است را (بر اساس سوابق تاجر) بررسی کند .</w:t>
            </w:r>
          </w:p>
          <w:p w:rsidR="00742FD3" w:rsidRDefault="00072C68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5.</w:t>
            </w:r>
            <w:r w:rsidR="00CA5B95">
              <w:rPr>
                <w:rFonts w:hint="cs"/>
                <w:rtl/>
                <w:lang w:bidi="fa-IR"/>
              </w:rPr>
              <w:t xml:space="preserve"> در صورت تکمیل بودن پیغامی به کارشناس بدهد که مجوز ها درست هستند</w:t>
            </w:r>
          </w:p>
          <w:p w:rsidR="00CB5398" w:rsidRDefault="00742FD3" w:rsidP="00952722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فرعی:</w:t>
            </w:r>
          </w:p>
          <w:p w:rsidR="00F34018" w:rsidRDefault="00C555C8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الف*: کارشناس در هر مرحله بتواند از سیستم خارج شود</w:t>
            </w:r>
            <w:r w:rsidR="00D92240">
              <w:rPr>
                <w:rFonts w:hint="cs"/>
                <w:rtl/>
                <w:lang w:bidi="fa-IR"/>
              </w:rPr>
              <w:t xml:space="preserve"> یا به مرحله قبل رود.</w:t>
            </w:r>
          </w:p>
          <w:p w:rsidR="00742FD3" w:rsidRDefault="00F34018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2لف: اگر مجوز ها توسط نماینده صادر نشده بود پیغام دهد که مراحل هنوز ناقص است.</w:t>
            </w:r>
            <w:r w:rsidR="00C555C8">
              <w:rPr>
                <w:rFonts w:hint="cs"/>
                <w:rtl/>
                <w:lang w:bidi="fa-IR"/>
              </w:rPr>
              <w:t xml:space="preserve"> </w:t>
            </w:r>
          </w:p>
          <w:p w:rsidR="00C555C8" w:rsidRDefault="00C555C8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3الف: اگر تعداد مجوز ها با چیزی که باید باشد منطبق نبود پیغام دهد سیستم.</w:t>
            </w:r>
          </w:p>
          <w:p w:rsidR="00C555C8" w:rsidRPr="00C555C8" w:rsidRDefault="00C555C8" w:rsidP="0095272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4الف:درصورت درست نبود اطلاعات سیستم پیغام دهد.</w:t>
            </w:r>
          </w:p>
        </w:tc>
      </w:tr>
    </w:tbl>
    <w:p w:rsidR="0065185A" w:rsidRDefault="0065185A" w:rsidP="000D16F5">
      <w:pPr>
        <w:jc w:val="right"/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65185A" w:rsidTr="0065185A">
        <w:tc>
          <w:tcPr>
            <w:tcW w:w="10683" w:type="dxa"/>
          </w:tcPr>
          <w:p w:rsidR="0065185A" w:rsidRPr="000A09ED" w:rsidRDefault="000A09ED" w:rsidP="000D16F5">
            <w:pPr>
              <w:jc w:val="right"/>
              <w:rPr>
                <w:b/>
                <w:bCs/>
                <w:sz w:val="28"/>
                <w:szCs w:val="28"/>
                <w:lang w:bidi="fa-IR"/>
              </w:rPr>
            </w:pPr>
            <w:r w:rsidRPr="000A09E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صادر کردن مجوز</w:t>
            </w:r>
            <w:r w:rsidR="00F22767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و قانون</w:t>
            </w:r>
          </w:p>
        </w:tc>
      </w:tr>
      <w:tr w:rsidR="0065185A" w:rsidTr="0065185A">
        <w:tc>
          <w:tcPr>
            <w:tcW w:w="10683" w:type="dxa"/>
          </w:tcPr>
          <w:p w:rsidR="0065185A" w:rsidRDefault="000A09ED" w:rsidP="000D16F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اکتور:</w:t>
            </w:r>
            <w:r>
              <w:rPr>
                <w:rFonts w:hint="cs"/>
                <w:rtl/>
                <w:lang w:bidi="fa-IR"/>
              </w:rPr>
              <w:t>نماینده</w:t>
            </w:r>
          </w:p>
          <w:p w:rsidR="00FB1AB2" w:rsidRDefault="00945F6C" w:rsidP="000D16F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پیش شرط:</w:t>
            </w:r>
            <w:r w:rsidR="009D04F7">
              <w:rPr>
                <w:rFonts w:hint="cs"/>
                <w:rtl/>
                <w:lang w:bidi="fa-IR"/>
              </w:rPr>
              <w:t>نماینده به سیستم لاگین کرده باشد.</w:t>
            </w:r>
          </w:p>
          <w:p w:rsidR="009C293F" w:rsidRDefault="00FB1AB2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اصلی:</w:t>
            </w:r>
          </w:p>
          <w:p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1.نماینده مجوز مورد نیاز مشتری را باز کند.</w:t>
            </w:r>
          </w:p>
          <w:p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2.اطلاعات و فیلد های مورد نیاز را وارد کند. </w:t>
            </w:r>
          </w:p>
          <w:p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3.اگر قانونی بود برای مجوز تعریف شود. </w:t>
            </w:r>
          </w:p>
          <w:p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4.سوابق تاجر در سیستم چک شود . </w:t>
            </w:r>
          </w:p>
          <w:p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5. مجوز صادر شود. </w:t>
            </w:r>
          </w:p>
          <w:p w:rsidR="005A4164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الف*: در هر مرحله امکان بازگشت به مرحله قبل و یا خروجی از سیستم وجود داشته باشد </w:t>
            </w:r>
          </w:p>
          <w:p w:rsidR="00F407B9" w:rsidRDefault="005A4164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1الف: اگر مجوز توسط مدیر وارد سیستم نشده بود</w:t>
            </w:r>
            <w:r w:rsidR="004F1B36">
              <w:rPr>
                <w:rFonts w:hint="cs"/>
                <w:rtl/>
                <w:lang w:bidi="fa-IR"/>
              </w:rPr>
              <w:t xml:space="preserve"> یا تداخلی صورت گرفت</w:t>
            </w:r>
            <w:r w:rsidR="0015594C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سیستم به نماینده اخطار دهد.</w:t>
            </w:r>
          </w:p>
          <w:p w:rsidR="005A4164" w:rsidRDefault="005A4164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1ب:اگر نماینده مجوزی که به بخش او مربوط نمی شود را باز کرد پیغام خطا نمایش داده شود.</w:t>
            </w:r>
          </w:p>
          <w:p w:rsidR="00F407B9" w:rsidRDefault="00F407B9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4الف:اگر سوابق تاجر با مشکل مواجه بود سیستم پیغام دهد و مجوز صادر نشود. </w:t>
            </w:r>
          </w:p>
          <w:p w:rsidR="00945F6C" w:rsidRPr="00945F6C" w:rsidRDefault="00F407B9" w:rsidP="009C293F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4ب:اگر سیستم به دلیل تداخل سوابق تاجر را نش</w:t>
            </w:r>
            <w:r w:rsidR="003E1AF8">
              <w:rPr>
                <w:rFonts w:hint="cs"/>
                <w:rtl/>
                <w:lang w:bidi="fa-IR"/>
              </w:rPr>
              <w:t>ان نداد پیغام</w:t>
            </w:r>
            <w:r w:rsidR="001C656D">
              <w:rPr>
                <w:rFonts w:hint="cs"/>
                <w:rtl/>
                <w:lang w:bidi="fa-IR"/>
              </w:rPr>
              <w:t>ی جهت</w:t>
            </w:r>
            <w:r w:rsidR="003E1AF8">
              <w:rPr>
                <w:rFonts w:hint="cs"/>
                <w:rtl/>
                <w:lang w:bidi="fa-IR"/>
              </w:rPr>
              <w:t xml:space="preserve"> صبر کردن نشان داده شود.</w:t>
            </w:r>
            <w:r w:rsidR="009D04F7">
              <w:rPr>
                <w:rFonts w:hint="cs"/>
                <w:rtl/>
                <w:lang w:bidi="fa-IR"/>
              </w:rPr>
              <w:t xml:space="preserve"> </w:t>
            </w:r>
          </w:p>
        </w:tc>
      </w:tr>
    </w:tbl>
    <w:p w:rsidR="0065185A" w:rsidRDefault="0065185A" w:rsidP="000D16F5">
      <w:pPr>
        <w:jc w:val="right"/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E28E5" w:rsidTr="00EE28E5">
        <w:tc>
          <w:tcPr>
            <w:tcW w:w="10683" w:type="dxa"/>
          </w:tcPr>
          <w:p w:rsidR="00EE28E5" w:rsidRPr="00EE28E5" w:rsidRDefault="00EE28E5" w:rsidP="00EE28E5">
            <w:pPr>
              <w:jc w:val="right"/>
              <w:rPr>
                <w:b/>
                <w:bCs/>
                <w:sz w:val="28"/>
                <w:szCs w:val="28"/>
                <w:lang w:bidi="fa-IR"/>
              </w:rPr>
            </w:pP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تعریف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قانون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برای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مجوزهای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موردنیاز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هر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اظهارنامه</w:t>
            </w:r>
          </w:p>
        </w:tc>
      </w:tr>
      <w:tr w:rsidR="00EE28E5" w:rsidTr="00EE28E5">
        <w:tc>
          <w:tcPr>
            <w:tcW w:w="10683" w:type="dxa"/>
          </w:tcPr>
          <w:p w:rsidR="00EE28E5" w:rsidRDefault="00EE28E5" w:rsidP="005063CB">
            <w:pPr>
              <w:bidi/>
              <w:rPr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اکتور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>: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مدیر</w:t>
            </w:r>
          </w:p>
          <w:p w:rsidR="00EE28E5" w:rsidRDefault="00EE28E5" w:rsidP="005063CB">
            <w:pPr>
              <w:bidi/>
              <w:rPr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پیش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 xml:space="preserve"> </w:t>
            </w:r>
            <w:r w:rsidRPr="005063CB">
              <w:rPr>
                <w:rFonts w:cs="Arial" w:hint="cs"/>
                <w:b/>
                <w:bCs/>
                <w:rtl/>
                <w:lang w:bidi="fa-IR"/>
              </w:rPr>
              <w:t>شرط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>: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مدیر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لاگین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کرده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باشد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نه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کسی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دیگر</w:t>
            </w:r>
            <w:r>
              <w:rPr>
                <w:rFonts w:cs="Arial"/>
                <w:rtl/>
                <w:lang w:bidi="fa-IR"/>
              </w:rPr>
              <w:t xml:space="preserve">.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مجوز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بیان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هم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اکنون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سیستم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تعریف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باشد</w:t>
            </w:r>
            <w:r>
              <w:rPr>
                <w:lang w:bidi="fa-IR"/>
              </w:rPr>
              <w:t>.</w:t>
            </w:r>
          </w:p>
          <w:p w:rsidR="00EE28E5" w:rsidRDefault="00EE28E5" w:rsidP="005063CB">
            <w:pPr>
              <w:bidi/>
              <w:rPr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پس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 xml:space="preserve"> </w:t>
            </w:r>
            <w:r w:rsidRPr="005063CB">
              <w:rPr>
                <w:rFonts w:cs="Arial" w:hint="cs"/>
                <w:b/>
                <w:bCs/>
                <w:rtl/>
                <w:lang w:bidi="fa-IR"/>
              </w:rPr>
              <w:t>شرط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>: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هر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اظهارنامه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منتظر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مجوز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است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مجوزهای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موردنیازش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جدید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روز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شود</w:t>
            </w:r>
            <w:r>
              <w:rPr>
                <w:lang w:bidi="fa-IR"/>
              </w:rPr>
              <w:t>.</w:t>
            </w:r>
          </w:p>
          <w:p w:rsidR="00EE28E5" w:rsidRPr="005063CB" w:rsidRDefault="00EE28E5" w:rsidP="005063CB">
            <w:pPr>
              <w:bidi/>
              <w:rPr>
                <w:b/>
                <w:bCs/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رویداد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 xml:space="preserve"> </w:t>
            </w:r>
            <w:r w:rsidRPr="005063CB">
              <w:rPr>
                <w:rFonts w:cs="Arial" w:hint="cs"/>
                <w:b/>
                <w:bCs/>
                <w:rtl/>
                <w:lang w:bidi="fa-IR"/>
              </w:rPr>
              <w:t>اصلی</w:t>
            </w:r>
            <w:r w:rsidRPr="005063CB">
              <w:rPr>
                <w:b/>
                <w:bCs/>
                <w:lang w:bidi="fa-IR"/>
              </w:rPr>
              <w:t>:</w:t>
            </w:r>
          </w:p>
          <w:p w:rsidR="00EE28E5" w:rsidRDefault="00EE28E5" w:rsidP="005063CB">
            <w:pPr>
              <w:bidi/>
              <w:rPr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مدیر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تعریف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میزند</w:t>
            </w:r>
            <w:r>
              <w:rPr>
                <w:rFonts w:cs="Arial"/>
                <w:rtl/>
                <w:lang w:bidi="fa-IR"/>
              </w:rPr>
              <w:t xml:space="preserve">. </w:t>
            </w:r>
            <w:r>
              <w:rPr>
                <w:rFonts w:cs="Arial" w:hint="cs"/>
                <w:rtl/>
                <w:lang w:bidi="fa-IR"/>
              </w:rPr>
              <w:t>شرایط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اظهارنامه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مشمول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صورت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وجود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هر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مورد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وارد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( </w:t>
            </w:r>
            <w:r>
              <w:rPr>
                <w:rFonts w:cs="Arial" w:hint="cs"/>
                <w:rtl/>
                <w:lang w:bidi="fa-IR"/>
              </w:rPr>
              <w:t>بازه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زمانی،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مبدا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مقصد،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کالاها،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بازه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قیمت،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شیوه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حمل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نقل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..) </w:t>
            </w:r>
            <w:r>
              <w:rPr>
                <w:rFonts w:cs="Arial" w:hint="cs"/>
                <w:rtl/>
                <w:lang w:bidi="fa-IR"/>
              </w:rPr>
              <w:t>سپس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اسم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مجوزهای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موردنیاز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وارد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تایید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رامیزند</w:t>
            </w:r>
            <w:r>
              <w:rPr>
                <w:rFonts w:cs="Arial"/>
                <w:rtl/>
                <w:lang w:bidi="fa-IR"/>
              </w:rPr>
              <w:t xml:space="preserve">. </w:t>
            </w:r>
            <w:r>
              <w:rPr>
                <w:rFonts w:cs="Arial" w:hint="cs"/>
                <w:rtl/>
                <w:lang w:bidi="fa-IR"/>
              </w:rPr>
              <w:t>سیستم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درستی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بررسی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صورت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وجود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مشکل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آن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اعلام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غیر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اینصورت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شدنش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اطلاع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میدهد</w:t>
            </w:r>
            <w:r>
              <w:rPr>
                <w:lang w:bidi="fa-IR"/>
              </w:rPr>
              <w:t>.</w:t>
            </w:r>
          </w:p>
          <w:p w:rsidR="00EE28E5" w:rsidRPr="005063CB" w:rsidRDefault="00EE28E5" w:rsidP="005063CB">
            <w:pPr>
              <w:bidi/>
              <w:rPr>
                <w:b/>
                <w:bCs/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رویداد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 xml:space="preserve"> </w:t>
            </w:r>
            <w:r w:rsidRPr="005063CB">
              <w:rPr>
                <w:rFonts w:cs="Arial" w:hint="cs"/>
                <w:b/>
                <w:bCs/>
                <w:rtl/>
                <w:lang w:bidi="fa-IR"/>
              </w:rPr>
              <w:t>فرعی</w:t>
            </w:r>
            <w:r w:rsidRPr="005063CB">
              <w:rPr>
                <w:b/>
                <w:bCs/>
                <w:lang w:bidi="fa-IR"/>
              </w:rPr>
              <w:t>:</w:t>
            </w:r>
          </w:p>
          <w:p w:rsidR="00EE28E5" w:rsidRDefault="00EE28E5" w:rsidP="005063CB">
            <w:pPr>
              <w:bidi/>
              <w:rPr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مدیر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میتواند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قبل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تایید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هر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موقع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عملیات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لغو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صفحه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اصلیش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بازمیگردد</w:t>
            </w:r>
            <w:r>
              <w:rPr>
                <w:lang w:bidi="fa-IR"/>
              </w:rPr>
              <w:t>.</w:t>
            </w:r>
          </w:p>
          <w:p w:rsidR="00EE28E5" w:rsidRDefault="00EE28E5" w:rsidP="005063CB">
            <w:pPr>
              <w:bidi/>
              <w:rPr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پس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تایید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مدیر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نشان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داده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میشود</w:t>
            </w:r>
            <w:r>
              <w:rPr>
                <w:lang w:bidi="fa-IR"/>
              </w:rPr>
              <w:t>.</w:t>
            </w:r>
          </w:p>
          <w:p w:rsidR="00EE28E5" w:rsidRDefault="00EE28E5" w:rsidP="005063CB">
            <w:pPr>
              <w:bidi/>
              <w:rPr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زمان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سیستم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میشود</w:t>
            </w:r>
          </w:p>
        </w:tc>
      </w:tr>
    </w:tbl>
    <w:p w:rsidR="00EE28E5" w:rsidRPr="000D16F5" w:rsidRDefault="005063CB" w:rsidP="00EE28E5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صورت یوزکیس اضافه کرد</w:t>
      </w:r>
      <w:bookmarkStart w:id="0" w:name="_GoBack"/>
      <w:bookmarkEnd w:id="0"/>
      <w:r>
        <w:rPr>
          <w:rFonts w:hint="cs"/>
          <w:rtl/>
          <w:lang w:bidi="fa-IR"/>
        </w:rPr>
        <w:t>ن قانون هم داریم .</w:t>
      </w:r>
      <w:r w:rsidR="00EE28E5">
        <w:rPr>
          <w:lang w:bidi="fa-IR"/>
        </w:rPr>
        <w:t>.</w:t>
      </w:r>
    </w:p>
    <w:sectPr w:rsidR="00EE28E5" w:rsidRPr="000D16F5" w:rsidSect="00DE4D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09"/>
    <w:rsid w:val="00056A6A"/>
    <w:rsid w:val="00072C68"/>
    <w:rsid w:val="000A09ED"/>
    <w:rsid w:val="000D16F5"/>
    <w:rsid w:val="00126234"/>
    <w:rsid w:val="0014369D"/>
    <w:rsid w:val="0015594C"/>
    <w:rsid w:val="001B20BD"/>
    <w:rsid w:val="001B6A26"/>
    <w:rsid w:val="001C656D"/>
    <w:rsid w:val="00205A2D"/>
    <w:rsid w:val="002B7E66"/>
    <w:rsid w:val="002F2AE4"/>
    <w:rsid w:val="003078D6"/>
    <w:rsid w:val="00364EB1"/>
    <w:rsid w:val="00366018"/>
    <w:rsid w:val="0037539A"/>
    <w:rsid w:val="003B3D6B"/>
    <w:rsid w:val="003E1AF8"/>
    <w:rsid w:val="00400AE2"/>
    <w:rsid w:val="004B3510"/>
    <w:rsid w:val="004C4730"/>
    <w:rsid w:val="004D21B9"/>
    <w:rsid w:val="004F1B36"/>
    <w:rsid w:val="005063CB"/>
    <w:rsid w:val="0053277B"/>
    <w:rsid w:val="005A4164"/>
    <w:rsid w:val="006218EF"/>
    <w:rsid w:val="0065185A"/>
    <w:rsid w:val="00700D3C"/>
    <w:rsid w:val="00742FD3"/>
    <w:rsid w:val="007A0C51"/>
    <w:rsid w:val="007B208F"/>
    <w:rsid w:val="0084294A"/>
    <w:rsid w:val="00851722"/>
    <w:rsid w:val="008C455E"/>
    <w:rsid w:val="00936354"/>
    <w:rsid w:val="00945F6C"/>
    <w:rsid w:val="00952722"/>
    <w:rsid w:val="009C293F"/>
    <w:rsid w:val="009D04F7"/>
    <w:rsid w:val="009D4DC7"/>
    <w:rsid w:val="009E6FE7"/>
    <w:rsid w:val="00A60B5C"/>
    <w:rsid w:val="00A65584"/>
    <w:rsid w:val="00AD13B4"/>
    <w:rsid w:val="00B628CD"/>
    <w:rsid w:val="00BB599C"/>
    <w:rsid w:val="00C555C8"/>
    <w:rsid w:val="00CA5B95"/>
    <w:rsid w:val="00CB5398"/>
    <w:rsid w:val="00D72712"/>
    <w:rsid w:val="00D92240"/>
    <w:rsid w:val="00DB3F05"/>
    <w:rsid w:val="00DE4D09"/>
    <w:rsid w:val="00E74D97"/>
    <w:rsid w:val="00EA6678"/>
    <w:rsid w:val="00EE28E5"/>
    <w:rsid w:val="00F22767"/>
    <w:rsid w:val="00F34018"/>
    <w:rsid w:val="00F407B9"/>
    <w:rsid w:val="00F53F5E"/>
    <w:rsid w:val="00F63071"/>
    <w:rsid w:val="00F6751B"/>
    <w:rsid w:val="00FB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64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64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1FBD-978E-42D4-8DC0-A9641539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nasim</cp:lastModifiedBy>
  <cp:revision>67</cp:revision>
  <dcterms:created xsi:type="dcterms:W3CDTF">2016-03-07T17:22:00Z</dcterms:created>
  <dcterms:modified xsi:type="dcterms:W3CDTF">2016-03-07T20:58:00Z</dcterms:modified>
</cp:coreProperties>
</file>