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1FD2D" w14:textId="5F0EBF6F" w:rsidR="003C7BE2" w:rsidRPr="007777F3" w:rsidRDefault="00000000" w:rsidP="00CE4509">
      <w:pPr>
        <w:jc w:val="center"/>
        <w:rPr>
          <w:rFonts w:asciiTheme="majorBidi" w:hAnsiTheme="majorBidi" w:cstheme="majorBidi"/>
          <w:b/>
          <w:bCs/>
          <w:sz w:val="36"/>
          <w:szCs w:val="36"/>
          <w:lang w:val="en-US"/>
        </w:rPr>
      </w:pPr>
      <w:r w:rsidRPr="007777F3">
        <w:rPr>
          <w:rFonts w:asciiTheme="majorBidi" w:hAnsiTheme="majorBidi" w:cstheme="majorBidi"/>
          <w:b/>
          <w:bCs/>
          <w:sz w:val="36"/>
          <w:szCs w:val="36"/>
          <w:lang w:val="en-US"/>
        </w:rPr>
        <w:t>ENGDATA202 Project Proposal</w:t>
      </w:r>
    </w:p>
    <w:p w14:paraId="2A842BB7" w14:textId="2B8DC7F3" w:rsidR="00CE4509" w:rsidRPr="007777F3" w:rsidRDefault="00CE4509" w:rsidP="00CE4509">
      <w:pPr>
        <w:rPr>
          <w:rFonts w:asciiTheme="majorBidi" w:hAnsiTheme="majorBidi" w:cstheme="majorBidi"/>
          <w:b/>
          <w:bCs/>
          <w:sz w:val="32"/>
          <w:szCs w:val="32"/>
          <w:lang w:val="en-US"/>
        </w:rPr>
      </w:pPr>
    </w:p>
    <w:p w14:paraId="20E6FF1E" w14:textId="77777777" w:rsidR="00CE4509" w:rsidRPr="007777F3" w:rsidRDefault="00000000" w:rsidP="00CE4509">
      <w:pPr>
        <w:jc w:val="center"/>
        <w:rPr>
          <w:rFonts w:asciiTheme="majorBidi" w:hAnsiTheme="majorBidi" w:cstheme="majorBidi"/>
          <w:b/>
          <w:bCs/>
          <w:sz w:val="32"/>
          <w:szCs w:val="32"/>
          <w:lang w:val="en-US"/>
        </w:rPr>
      </w:pPr>
      <w:r w:rsidRPr="007777F3">
        <w:rPr>
          <w:rFonts w:asciiTheme="majorBidi" w:hAnsiTheme="majorBidi" w:cstheme="majorBidi"/>
          <w:b/>
          <w:bCs/>
          <w:sz w:val="32"/>
          <w:szCs w:val="32"/>
          <w:lang w:val="en-US"/>
        </w:rPr>
        <w:t>Mehrad Haghshenas</w:t>
      </w:r>
    </w:p>
    <w:p w14:paraId="793C7F27" w14:textId="77777777" w:rsidR="00CE4509" w:rsidRPr="007777F3" w:rsidRDefault="00CE4509" w:rsidP="00CE4509">
      <w:pPr>
        <w:jc w:val="center"/>
        <w:rPr>
          <w:rFonts w:asciiTheme="majorBidi" w:hAnsiTheme="majorBidi" w:cstheme="majorBidi"/>
          <w:b/>
          <w:bCs/>
          <w:sz w:val="32"/>
          <w:szCs w:val="32"/>
          <w:lang w:val="en-US"/>
        </w:rPr>
      </w:pPr>
    </w:p>
    <w:p w14:paraId="5D0A564A" w14:textId="11DCE7D3" w:rsidR="00CE4509" w:rsidRPr="007777F3" w:rsidRDefault="00000000" w:rsidP="00CE4509">
      <w:pPr>
        <w:jc w:val="center"/>
        <w:rPr>
          <w:rFonts w:asciiTheme="majorBidi" w:hAnsiTheme="majorBidi" w:cstheme="majorBidi"/>
          <w:b/>
          <w:bCs/>
          <w:sz w:val="32"/>
          <w:szCs w:val="32"/>
          <w:lang w:val="en-US"/>
        </w:rPr>
      </w:pPr>
      <w:r w:rsidRPr="007777F3">
        <w:rPr>
          <w:rFonts w:asciiTheme="majorBidi" w:hAnsiTheme="majorBidi" w:cstheme="majorBidi"/>
          <w:b/>
          <w:bCs/>
          <w:sz w:val="32"/>
          <w:szCs w:val="32"/>
          <w:lang w:val="en-US"/>
        </w:rPr>
        <w:t>November 1</w:t>
      </w:r>
      <w:r w:rsidR="00225D5C">
        <w:rPr>
          <w:rFonts w:asciiTheme="majorBidi" w:hAnsiTheme="majorBidi" w:cstheme="majorBidi"/>
          <w:b/>
          <w:bCs/>
          <w:sz w:val="32"/>
          <w:szCs w:val="32"/>
          <w:lang w:val="en-US"/>
        </w:rPr>
        <w:t>2</w:t>
      </w:r>
      <w:r w:rsidRPr="007777F3">
        <w:rPr>
          <w:rFonts w:asciiTheme="majorBidi" w:hAnsiTheme="majorBidi" w:cstheme="majorBidi"/>
          <w:b/>
          <w:bCs/>
          <w:sz w:val="32"/>
          <w:szCs w:val="32"/>
          <w:lang w:val="en-US"/>
        </w:rPr>
        <w:t>, 2022</w:t>
      </w:r>
    </w:p>
    <w:p w14:paraId="1E35C12A" w14:textId="6409C12F" w:rsidR="00CE4509" w:rsidRPr="007777F3" w:rsidRDefault="00CE4509" w:rsidP="00CE4509">
      <w:pPr>
        <w:jc w:val="center"/>
        <w:rPr>
          <w:rFonts w:asciiTheme="majorBidi" w:hAnsiTheme="majorBidi" w:cstheme="majorBidi"/>
          <w:b/>
          <w:bCs/>
          <w:sz w:val="32"/>
          <w:szCs w:val="32"/>
          <w:lang w:val="en-US"/>
        </w:rPr>
      </w:pPr>
    </w:p>
    <w:p w14:paraId="6E2D9EB4" w14:textId="3605BE2D" w:rsidR="00CE4509" w:rsidRPr="00937498" w:rsidRDefault="00000000" w:rsidP="00937498">
      <w:pPr>
        <w:jc w:val="center"/>
        <w:rPr>
          <w:rFonts w:asciiTheme="majorBidi" w:hAnsiTheme="majorBidi" w:cstheme="majorBidi"/>
          <w:lang w:val="en-US"/>
        </w:rPr>
      </w:pPr>
      <w:r w:rsidRPr="007777F3">
        <w:rPr>
          <w:rFonts w:asciiTheme="majorBidi" w:hAnsiTheme="majorBidi" w:cstheme="majorBidi"/>
          <w:b/>
          <w:bCs/>
          <w:lang w:val="en-US"/>
        </w:rPr>
        <w:t>T</w:t>
      </w:r>
      <w:r w:rsidRPr="007777F3">
        <w:rPr>
          <w:rFonts w:asciiTheme="majorBidi" w:hAnsiTheme="majorBidi" w:cstheme="majorBidi"/>
          <w:lang w:val="en-US"/>
        </w:rPr>
        <w:t>his work is the proposal for the final project of the “</w:t>
      </w:r>
      <w:r w:rsidRPr="007777F3">
        <w:rPr>
          <w:rFonts w:asciiTheme="majorBidi" w:hAnsiTheme="majorBidi" w:cstheme="majorBidi"/>
          <w:b/>
          <w:bCs/>
          <w:lang w:val="en-US"/>
        </w:rPr>
        <w:t>machine learning”</w:t>
      </w:r>
      <w:r w:rsidRPr="007777F3">
        <w:rPr>
          <w:rFonts w:asciiTheme="majorBidi" w:hAnsiTheme="majorBidi" w:cstheme="majorBidi"/>
          <w:lang w:val="en-US"/>
        </w:rPr>
        <w:t xml:space="preserve"> course.</w:t>
      </w:r>
    </w:p>
    <w:p w14:paraId="53FE95DC" w14:textId="5E85122B" w:rsidR="00B85208" w:rsidRPr="007777F3" w:rsidRDefault="00000000" w:rsidP="00515573">
      <w:pPr>
        <w:pStyle w:val="NormalWeb"/>
        <w:numPr>
          <w:ilvl w:val="0"/>
          <w:numId w:val="4"/>
        </w:numPr>
        <w:jc w:val="both"/>
        <w:rPr>
          <w:rFonts w:asciiTheme="majorBidi" w:hAnsiTheme="majorBidi" w:cstheme="majorBidi"/>
          <w:sz w:val="20"/>
          <w:szCs w:val="20"/>
          <w:lang w:val="en-US"/>
        </w:rPr>
      </w:pPr>
      <w:r w:rsidRPr="007777F3">
        <w:rPr>
          <w:rFonts w:asciiTheme="majorBidi" w:hAnsiTheme="majorBidi" w:cstheme="majorBidi"/>
          <w:b/>
          <w:bCs/>
          <w:lang w:val="en-US"/>
        </w:rPr>
        <w:t xml:space="preserve">Project Aim </w:t>
      </w:r>
    </w:p>
    <w:p w14:paraId="2E4B1F36" w14:textId="772B17DD" w:rsidR="00B85208" w:rsidRPr="007777F3" w:rsidRDefault="00000000" w:rsidP="007777F3">
      <w:pPr>
        <w:pStyle w:val="NormalWeb"/>
        <w:ind w:left="480"/>
        <w:jc w:val="both"/>
        <w:rPr>
          <w:rFonts w:asciiTheme="majorBidi" w:hAnsiTheme="majorBidi" w:cstheme="majorBidi"/>
          <w:lang w:val="en-US"/>
        </w:rPr>
      </w:pPr>
      <w:r w:rsidRPr="007777F3">
        <w:rPr>
          <w:rFonts w:asciiTheme="majorBidi" w:hAnsiTheme="majorBidi" w:cstheme="majorBidi"/>
          <w:b/>
          <w:bCs/>
        </w:rPr>
        <w:t>T</w:t>
      </w:r>
      <w:r w:rsidRPr="007777F3">
        <w:rPr>
          <w:rFonts w:asciiTheme="majorBidi" w:hAnsiTheme="majorBidi" w:cstheme="majorBidi"/>
        </w:rPr>
        <w:t>he project aims to explore the applications of</w:t>
      </w:r>
      <w:r w:rsidRPr="007777F3">
        <w:rPr>
          <w:rFonts w:asciiTheme="majorBidi" w:hAnsiTheme="majorBidi" w:cstheme="majorBidi"/>
          <w:lang w:val="en-US"/>
        </w:rPr>
        <w:t xml:space="preserve"> different machine learning techniques on the “winequality-red”</w:t>
      </w:r>
      <w:r w:rsidR="009A7DDE" w:rsidRPr="007777F3">
        <w:rPr>
          <w:rFonts w:asciiTheme="majorBidi" w:hAnsiTheme="majorBidi" w:cstheme="majorBidi"/>
          <w:lang w:val="en-US"/>
        </w:rPr>
        <w:t xml:space="preserve"> and “winequality-white”</w:t>
      </w:r>
      <w:r w:rsidRPr="007777F3">
        <w:rPr>
          <w:rFonts w:asciiTheme="majorBidi" w:hAnsiTheme="majorBidi" w:cstheme="majorBidi"/>
          <w:lang w:val="en-US"/>
        </w:rPr>
        <w:t xml:space="preserve"> dataset</w:t>
      </w:r>
      <w:r w:rsidR="009A7DDE" w:rsidRPr="007777F3">
        <w:rPr>
          <w:rFonts w:asciiTheme="majorBidi" w:hAnsiTheme="majorBidi" w:cstheme="majorBidi"/>
          <w:lang w:val="en-US"/>
        </w:rPr>
        <w:t>s</w:t>
      </w:r>
      <w:r w:rsidRPr="007777F3">
        <w:rPr>
          <w:rFonts w:asciiTheme="majorBidi" w:hAnsiTheme="majorBidi" w:cstheme="majorBidi"/>
          <w:lang w:val="en-US"/>
        </w:rPr>
        <w:t>. Th</w:t>
      </w:r>
      <w:r w:rsidR="009A7DDE" w:rsidRPr="007777F3">
        <w:rPr>
          <w:rFonts w:asciiTheme="majorBidi" w:hAnsiTheme="majorBidi" w:cstheme="majorBidi"/>
          <w:lang w:val="en-US"/>
        </w:rPr>
        <w:t>ese</w:t>
      </w:r>
      <w:r w:rsidRPr="007777F3">
        <w:rPr>
          <w:rFonts w:asciiTheme="majorBidi" w:hAnsiTheme="majorBidi" w:cstheme="majorBidi"/>
          <w:lang w:val="en-US"/>
        </w:rPr>
        <w:t xml:space="preserve"> dataset</w:t>
      </w:r>
      <w:r w:rsidR="009A7DDE" w:rsidRPr="007777F3">
        <w:rPr>
          <w:rFonts w:asciiTheme="majorBidi" w:hAnsiTheme="majorBidi" w:cstheme="majorBidi"/>
          <w:lang w:val="en-US"/>
        </w:rPr>
        <w:t>s</w:t>
      </w:r>
      <w:r w:rsidRPr="007777F3">
        <w:rPr>
          <w:rFonts w:asciiTheme="majorBidi" w:hAnsiTheme="majorBidi" w:cstheme="majorBidi"/>
          <w:lang w:val="en-US"/>
        </w:rPr>
        <w:t xml:space="preserve"> </w:t>
      </w:r>
      <w:r w:rsidR="00515573">
        <w:rPr>
          <w:rFonts w:asciiTheme="majorBidi" w:hAnsiTheme="majorBidi" w:cstheme="majorBidi"/>
          <w:lang w:val="en-US"/>
        </w:rPr>
        <w:t>were publicly donated on the 7</w:t>
      </w:r>
      <w:r w:rsidR="00515573" w:rsidRPr="00515573">
        <w:rPr>
          <w:rFonts w:asciiTheme="majorBidi" w:hAnsiTheme="majorBidi" w:cstheme="majorBidi"/>
          <w:vertAlign w:val="superscript"/>
          <w:lang w:val="en-US"/>
        </w:rPr>
        <w:t>th</w:t>
      </w:r>
      <w:r w:rsidR="00515573">
        <w:rPr>
          <w:rFonts w:asciiTheme="majorBidi" w:hAnsiTheme="majorBidi" w:cstheme="majorBidi"/>
          <w:lang w:val="en-US"/>
        </w:rPr>
        <w:t xml:space="preserve"> of October 2009</w:t>
      </w:r>
      <w:r w:rsidRPr="007777F3">
        <w:rPr>
          <w:rFonts w:asciiTheme="majorBidi" w:hAnsiTheme="majorBidi" w:cstheme="majorBidi"/>
          <w:lang w:val="en-US"/>
        </w:rPr>
        <w:t xml:space="preserve"> and</w:t>
      </w:r>
      <w:r w:rsidR="009A7DDE" w:rsidRPr="007777F3">
        <w:rPr>
          <w:rFonts w:asciiTheme="majorBidi" w:hAnsiTheme="majorBidi" w:cstheme="majorBidi"/>
          <w:lang w:val="en-US"/>
        </w:rPr>
        <w:t xml:space="preserve"> are </w:t>
      </w:r>
      <w:r w:rsidRPr="007777F3">
        <w:rPr>
          <w:rFonts w:asciiTheme="majorBidi" w:hAnsiTheme="majorBidi" w:cstheme="majorBidi"/>
          <w:lang w:val="en-US"/>
        </w:rPr>
        <w:t>related to the red</w:t>
      </w:r>
      <w:r w:rsidR="009A7DDE" w:rsidRPr="007777F3">
        <w:rPr>
          <w:rFonts w:asciiTheme="majorBidi" w:hAnsiTheme="majorBidi" w:cstheme="majorBidi"/>
          <w:lang w:val="en-US"/>
        </w:rPr>
        <w:t xml:space="preserve"> and white</w:t>
      </w:r>
      <w:r w:rsidRPr="007777F3">
        <w:rPr>
          <w:rFonts w:asciiTheme="majorBidi" w:hAnsiTheme="majorBidi" w:cstheme="majorBidi"/>
          <w:lang w:val="en-US"/>
        </w:rPr>
        <w:t xml:space="preserve"> </w:t>
      </w:r>
      <w:r w:rsidR="009A7DDE" w:rsidRPr="007777F3">
        <w:rPr>
          <w:rFonts w:asciiTheme="majorBidi" w:hAnsiTheme="majorBidi" w:cstheme="majorBidi"/>
          <w:lang w:val="en-US"/>
        </w:rPr>
        <w:t>kinds</w:t>
      </w:r>
      <w:r w:rsidRPr="007777F3">
        <w:rPr>
          <w:rFonts w:asciiTheme="majorBidi" w:hAnsiTheme="majorBidi" w:cstheme="majorBidi"/>
          <w:lang w:val="en-US"/>
        </w:rPr>
        <w:t xml:space="preserve"> of the Portuguese "Vinho Verde" wine. Both datasets can be found on the UCI (University </w:t>
      </w:r>
      <w:r w:rsidR="00A01466">
        <w:rPr>
          <w:rFonts w:asciiTheme="majorBidi" w:hAnsiTheme="majorBidi" w:cstheme="majorBidi"/>
          <w:lang w:val="en-US"/>
        </w:rPr>
        <w:t>of California, Irvine</w:t>
      </w:r>
      <w:r w:rsidRPr="007777F3">
        <w:rPr>
          <w:rFonts w:asciiTheme="majorBidi" w:hAnsiTheme="majorBidi" w:cstheme="majorBidi"/>
          <w:lang w:val="en-US"/>
        </w:rPr>
        <w:t xml:space="preserve">) repository </w:t>
      </w:r>
      <w:r>
        <w:rPr>
          <w:rStyle w:val="FootnoteReference"/>
          <w:rFonts w:asciiTheme="majorBidi" w:hAnsiTheme="majorBidi" w:cstheme="majorBidi"/>
          <w:lang w:val="en-US"/>
        </w:rPr>
        <w:footnoteReference w:id="1"/>
      </w:r>
      <w:r w:rsidRPr="007777F3">
        <w:rPr>
          <w:rFonts w:asciiTheme="majorBidi" w:hAnsiTheme="majorBidi" w:cstheme="majorBidi"/>
          <w:lang w:val="en-US"/>
        </w:rPr>
        <w:t xml:space="preserve"> , and the red wine dataset is also available on "Kaggle." </w:t>
      </w:r>
      <w:r>
        <w:rPr>
          <w:rStyle w:val="FootnoteReference"/>
          <w:rFonts w:asciiTheme="majorBidi" w:hAnsiTheme="majorBidi" w:cstheme="majorBidi"/>
          <w:lang w:val="en-US"/>
        </w:rPr>
        <w:footnoteReference w:id="2"/>
      </w:r>
      <w:r w:rsidRPr="007777F3">
        <w:rPr>
          <w:rFonts w:asciiTheme="majorBidi" w:hAnsiTheme="majorBidi" w:cstheme="majorBidi"/>
          <w:lang w:val="en-US"/>
        </w:rPr>
        <w:t xml:space="preserve"> For more details, consult the reference</w:t>
      </w:r>
      <w:r w:rsidR="009A7DDE" w:rsidRPr="007777F3">
        <w:rPr>
          <w:rFonts w:asciiTheme="majorBidi" w:hAnsiTheme="majorBidi" w:cstheme="majorBidi"/>
          <w:lang w:val="en-US"/>
        </w:rPr>
        <w:t xml:space="preserve"> </w:t>
      </w:r>
      <w:sdt>
        <w:sdtPr>
          <w:rPr>
            <w:rFonts w:asciiTheme="majorBidi" w:hAnsiTheme="majorBidi" w:cstheme="majorBidi"/>
            <w:sz w:val="21"/>
            <w:szCs w:val="21"/>
          </w:rPr>
          <w:id w:val="-1147429615"/>
          <w:citation/>
        </w:sdtPr>
        <w:sdtContent>
          <w:r w:rsidRPr="007777F3">
            <w:rPr>
              <w:rFonts w:asciiTheme="majorBidi" w:hAnsiTheme="majorBidi" w:cstheme="majorBidi"/>
              <w:sz w:val="21"/>
              <w:szCs w:val="21"/>
            </w:rPr>
            <w:fldChar w:fldCharType="begin"/>
          </w:r>
          <w:r w:rsidRPr="007777F3">
            <w:rPr>
              <w:rFonts w:asciiTheme="majorBidi" w:hAnsiTheme="majorBidi" w:cstheme="majorBidi"/>
              <w:sz w:val="21"/>
              <w:szCs w:val="21"/>
              <w:lang w:val="en-US"/>
            </w:rPr>
            <w:instrText xml:space="preserve"> CITATION PCo09 \l 1033 </w:instrText>
          </w:r>
          <w:r w:rsidRPr="007777F3">
            <w:rPr>
              <w:rFonts w:asciiTheme="majorBidi" w:hAnsiTheme="majorBidi" w:cstheme="majorBidi"/>
              <w:sz w:val="21"/>
              <w:szCs w:val="21"/>
            </w:rPr>
            <w:fldChar w:fldCharType="separate"/>
          </w:r>
          <w:r w:rsidRPr="007777F3">
            <w:rPr>
              <w:rFonts w:asciiTheme="majorBidi" w:hAnsiTheme="majorBidi" w:cstheme="majorBidi"/>
              <w:noProof/>
              <w:sz w:val="21"/>
              <w:szCs w:val="21"/>
              <w:lang w:val="en-US"/>
            </w:rPr>
            <w:t>(Cortez, Cerdeira, Almeida, Matos, &amp; J.Reis, 2009)</w:t>
          </w:r>
          <w:r w:rsidRPr="007777F3">
            <w:rPr>
              <w:rFonts w:asciiTheme="majorBidi" w:hAnsiTheme="majorBidi" w:cstheme="majorBidi"/>
              <w:sz w:val="21"/>
              <w:szCs w:val="21"/>
            </w:rPr>
            <w:fldChar w:fldCharType="end"/>
          </w:r>
        </w:sdtContent>
      </w:sdt>
      <w:r w:rsidRPr="007777F3">
        <w:rPr>
          <w:rFonts w:asciiTheme="majorBidi" w:hAnsiTheme="majorBidi" w:cstheme="majorBidi"/>
          <w:lang w:val="en-US"/>
        </w:rPr>
        <w:t xml:space="preserve">. </w:t>
      </w:r>
      <w:r w:rsidR="009A7DDE" w:rsidRPr="007777F3">
        <w:rPr>
          <w:rFonts w:asciiTheme="majorBidi" w:hAnsiTheme="majorBidi" w:cstheme="majorBidi"/>
          <w:lang w:val="en-US"/>
        </w:rPr>
        <w:t>In brief, the task is creating a model to classify the quality of a wine based on the given attributes. In other words, the datasets can be viewed as classification</w:t>
      </w:r>
      <w:r w:rsidRPr="007777F3">
        <w:rPr>
          <w:rFonts w:asciiTheme="majorBidi" w:hAnsiTheme="majorBidi" w:cstheme="majorBidi"/>
          <w:lang w:val="en-US"/>
        </w:rPr>
        <w:t xml:space="preserve"> and regression problems</w:t>
      </w:r>
      <w:r w:rsidR="009A7DDE" w:rsidRPr="007777F3">
        <w:rPr>
          <w:rFonts w:asciiTheme="majorBidi" w:hAnsiTheme="majorBidi" w:cstheme="majorBidi"/>
          <w:lang w:val="en-US"/>
        </w:rPr>
        <w:t xml:space="preserve">. The intention is to </w:t>
      </w:r>
      <w:r w:rsidRPr="007777F3">
        <w:rPr>
          <w:rFonts w:asciiTheme="majorBidi" w:hAnsiTheme="majorBidi" w:cstheme="majorBidi"/>
          <w:lang w:val="en-US"/>
        </w:rPr>
        <w:t>initially use logistic regression and further examine more sophisticated models such as random decision trees &amp; forests.</w:t>
      </w:r>
      <w:r w:rsidR="00515573">
        <w:rPr>
          <w:rFonts w:asciiTheme="majorBidi" w:hAnsiTheme="majorBidi" w:cstheme="majorBidi"/>
          <w:lang w:val="en-US"/>
        </w:rPr>
        <w:t xml:space="preserve"> Furthermore</w:t>
      </w:r>
      <w:r w:rsidR="0095573B">
        <w:rPr>
          <w:rFonts w:asciiTheme="majorBidi" w:hAnsiTheme="majorBidi" w:cstheme="majorBidi"/>
          <w:lang w:val="en-US"/>
        </w:rPr>
        <w:t>,</w:t>
      </w:r>
      <w:r w:rsidR="00515573">
        <w:rPr>
          <w:rFonts w:asciiTheme="majorBidi" w:hAnsiTheme="majorBidi" w:cstheme="majorBidi"/>
          <w:lang w:val="en-US"/>
        </w:rPr>
        <w:t xml:space="preserve"> </w:t>
      </w:r>
      <w:r w:rsidR="00515573" w:rsidRPr="00515573">
        <w:rPr>
          <w:rFonts w:asciiTheme="majorBidi" w:hAnsiTheme="majorBidi" w:cstheme="majorBidi"/>
          <w:lang w:val="en-US"/>
        </w:rPr>
        <w:t>selection methods</w:t>
      </w:r>
      <w:r w:rsidR="00515573">
        <w:rPr>
          <w:rFonts w:asciiTheme="majorBidi" w:hAnsiTheme="majorBidi" w:cstheme="majorBidi"/>
          <w:lang w:val="en-US"/>
        </w:rPr>
        <w:t xml:space="preserve"> will be used to see whether all input variables are relevant to the quality of the wine. </w:t>
      </w:r>
      <w:r w:rsidR="000A27C4">
        <w:rPr>
          <w:rFonts w:asciiTheme="majorBidi" w:hAnsiTheme="majorBidi" w:cstheme="majorBidi"/>
          <w:lang w:val="en-US"/>
        </w:rPr>
        <w:t xml:space="preserve">As a final step, we will merge the two data sets and examine the differences between red and white wines. </w:t>
      </w:r>
    </w:p>
    <w:p w14:paraId="452DC791" w14:textId="2FF655F8" w:rsidR="00B85208" w:rsidRPr="007777F3" w:rsidRDefault="00000000" w:rsidP="00515573">
      <w:pPr>
        <w:pStyle w:val="NormalWeb"/>
        <w:numPr>
          <w:ilvl w:val="0"/>
          <w:numId w:val="4"/>
        </w:numPr>
        <w:rPr>
          <w:rFonts w:asciiTheme="majorBidi" w:hAnsiTheme="majorBidi" w:cstheme="majorBidi"/>
          <w:b/>
          <w:bCs/>
          <w:lang w:val="en-US"/>
        </w:rPr>
      </w:pPr>
      <w:r w:rsidRPr="007777F3">
        <w:rPr>
          <w:rFonts w:asciiTheme="majorBidi" w:hAnsiTheme="majorBidi" w:cstheme="majorBidi"/>
          <w:b/>
          <w:bCs/>
          <w:lang w:val="en-US"/>
        </w:rPr>
        <w:t xml:space="preserve"> Dataset</w:t>
      </w:r>
    </w:p>
    <w:p w14:paraId="207EF532" w14:textId="086797CD" w:rsidR="007777F3" w:rsidRDefault="00000000" w:rsidP="007777F3">
      <w:pPr>
        <w:pStyle w:val="NormalWeb"/>
        <w:ind w:left="480"/>
        <w:jc w:val="both"/>
        <w:rPr>
          <w:rFonts w:asciiTheme="majorBidi" w:hAnsiTheme="majorBidi" w:cstheme="majorBidi"/>
          <w:shd w:val="clear" w:color="auto" w:fill="FFFFFF"/>
          <w:lang w:val="en-US"/>
        </w:rPr>
      </w:pPr>
      <w:r w:rsidRPr="007777F3">
        <w:rPr>
          <w:rFonts w:asciiTheme="majorBidi" w:hAnsiTheme="majorBidi" w:cstheme="majorBidi"/>
          <w:b/>
          <w:bCs/>
          <w:lang w:val="en-US"/>
        </w:rPr>
        <w:t>T</w:t>
      </w:r>
      <w:r w:rsidRPr="007777F3">
        <w:rPr>
          <w:rFonts w:asciiTheme="majorBidi" w:hAnsiTheme="majorBidi" w:cstheme="majorBidi"/>
          <w:lang w:val="en-US"/>
        </w:rPr>
        <w:t>here are two different datasets</w:t>
      </w:r>
      <w:r w:rsidR="0095573B">
        <w:rPr>
          <w:rFonts w:asciiTheme="majorBidi" w:hAnsiTheme="majorBidi" w:cstheme="majorBidi"/>
          <w:lang w:val="en-US"/>
        </w:rPr>
        <w:t>;</w:t>
      </w:r>
      <w:r w:rsidRPr="007777F3">
        <w:rPr>
          <w:rFonts w:asciiTheme="majorBidi" w:hAnsiTheme="majorBidi" w:cstheme="majorBidi"/>
          <w:lang w:val="en-US"/>
        </w:rPr>
        <w:t xml:space="preserve"> one is related to "</w:t>
      </w:r>
      <w:r w:rsidRPr="005216B5">
        <w:rPr>
          <w:rFonts w:asciiTheme="majorBidi" w:hAnsiTheme="majorBidi" w:cstheme="majorBidi"/>
          <w:i/>
          <w:iCs/>
          <w:lang w:val="en-US"/>
        </w:rPr>
        <w:t>red wine</w:t>
      </w:r>
      <w:r w:rsidRPr="007777F3">
        <w:rPr>
          <w:rFonts w:asciiTheme="majorBidi" w:hAnsiTheme="majorBidi" w:cstheme="majorBidi"/>
          <w:lang w:val="en-US"/>
        </w:rPr>
        <w:t>," and the other is related to "</w:t>
      </w:r>
      <w:r w:rsidRPr="005216B5">
        <w:rPr>
          <w:rFonts w:asciiTheme="majorBidi" w:hAnsiTheme="majorBidi" w:cstheme="majorBidi"/>
          <w:i/>
          <w:iCs/>
          <w:lang w:val="en-US"/>
        </w:rPr>
        <w:t>white wine</w:t>
      </w:r>
      <w:r w:rsidRPr="007777F3">
        <w:rPr>
          <w:rFonts w:asciiTheme="majorBidi" w:hAnsiTheme="majorBidi" w:cstheme="majorBidi"/>
          <w:lang w:val="en-US"/>
        </w:rPr>
        <w:t xml:space="preserve">." The "red wine" data set has 1600 observations, whereas the "white wine" data set has 4899 observations. However, in both data sets, there are eleven predictors: namely, </w:t>
      </w:r>
      <w:r w:rsidRPr="005216B5">
        <w:rPr>
          <w:rFonts w:asciiTheme="majorBidi" w:hAnsiTheme="majorBidi" w:cstheme="majorBidi"/>
          <w:i/>
          <w:iCs/>
          <w:lang w:val="en-US"/>
        </w:rPr>
        <w:t xml:space="preserve">"fixed acidity," "volatile acidity," "citric acid," "residual sugar," "chlorides," </w:t>
      </w:r>
      <w:r w:rsidRPr="005216B5">
        <w:rPr>
          <w:rFonts w:asciiTheme="majorBidi" w:hAnsiTheme="majorBidi" w:cstheme="majorBidi"/>
          <w:i/>
          <w:iCs/>
          <w:shd w:val="clear" w:color="auto" w:fill="FFFFFF"/>
          <w:lang w:val="en-US"/>
        </w:rPr>
        <w:t>“</w:t>
      </w:r>
      <w:r w:rsidRPr="005216B5">
        <w:rPr>
          <w:rFonts w:asciiTheme="majorBidi" w:hAnsiTheme="majorBidi" w:cstheme="majorBidi"/>
          <w:i/>
          <w:iCs/>
          <w:shd w:val="clear" w:color="auto" w:fill="FFFFFF"/>
        </w:rPr>
        <w:t>free sulfur dioxide</w:t>
      </w:r>
      <w:r w:rsidRPr="005216B5">
        <w:rPr>
          <w:rFonts w:asciiTheme="majorBidi" w:hAnsiTheme="majorBidi" w:cstheme="majorBidi"/>
          <w:i/>
          <w:iCs/>
          <w:shd w:val="clear" w:color="auto" w:fill="FFFFFF"/>
          <w:lang w:val="en-US"/>
        </w:rPr>
        <w:t>," "</w:t>
      </w:r>
      <w:r w:rsidRPr="005216B5">
        <w:rPr>
          <w:rFonts w:asciiTheme="majorBidi" w:hAnsiTheme="majorBidi" w:cstheme="majorBidi"/>
          <w:i/>
          <w:iCs/>
          <w:shd w:val="clear" w:color="auto" w:fill="FFFFFF"/>
        </w:rPr>
        <w:t>total sulfur dioxide</w:t>
      </w:r>
      <w:r w:rsidRPr="005216B5">
        <w:rPr>
          <w:rFonts w:asciiTheme="majorBidi" w:hAnsiTheme="majorBidi" w:cstheme="majorBidi"/>
          <w:i/>
          <w:iCs/>
          <w:lang w:val="en-US"/>
        </w:rPr>
        <w:t xml:space="preserve">," </w:t>
      </w:r>
      <w:r w:rsidRPr="005216B5">
        <w:rPr>
          <w:rFonts w:asciiTheme="majorBidi" w:hAnsiTheme="majorBidi" w:cstheme="majorBidi"/>
          <w:i/>
          <w:iCs/>
          <w:shd w:val="clear" w:color="auto" w:fill="FFFFFF"/>
        </w:rPr>
        <w:t xml:space="preserve">“density," "pH," </w:t>
      </w:r>
      <w:r w:rsidRPr="005216B5">
        <w:rPr>
          <w:rFonts w:asciiTheme="majorBidi" w:hAnsiTheme="majorBidi" w:cstheme="majorBidi"/>
          <w:i/>
          <w:iCs/>
          <w:shd w:val="clear" w:color="auto" w:fill="FFFFFF"/>
          <w:lang w:val="en-US"/>
        </w:rPr>
        <w:t>“</w:t>
      </w:r>
      <w:r w:rsidRPr="005216B5">
        <w:rPr>
          <w:rFonts w:asciiTheme="majorBidi" w:hAnsiTheme="majorBidi" w:cstheme="majorBidi"/>
          <w:i/>
          <w:iCs/>
          <w:shd w:val="clear" w:color="auto" w:fill="FFFFFF"/>
        </w:rPr>
        <w:t>sulphates</w:t>
      </w:r>
      <w:r w:rsidRPr="005216B5">
        <w:rPr>
          <w:rFonts w:asciiTheme="majorBidi" w:hAnsiTheme="majorBidi" w:cstheme="majorBidi"/>
          <w:i/>
          <w:iCs/>
          <w:lang w:val="en-US"/>
        </w:rPr>
        <w:t xml:space="preserve">," and </w:t>
      </w:r>
      <w:r w:rsidRPr="005216B5">
        <w:rPr>
          <w:rFonts w:asciiTheme="majorBidi" w:hAnsiTheme="majorBidi" w:cstheme="majorBidi"/>
          <w:i/>
          <w:iCs/>
          <w:shd w:val="clear" w:color="auto" w:fill="FFFFFF"/>
          <w:lang w:val="en-US"/>
        </w:rPr>
        <w:t>“</w:t>
      </w:r>
      <w:r w:rsidRPr="005216B5">
        <w:rPr>
          <w:rFonts w:asciiTheme="majorBidi" w:hAnsiTheme="majorBidi" w:cstheme="majorBidi"/>
          <w:i/>
          <w:iCs/>
          <w:shd w:val="clear" w:color="auto" w:fill="FFFFFF"/>
        </w:rPr>
        <w:t>alcohol</w:t>
      </w:r>
      <w:r>
        <w:rPr>
          <w:rFonts w:asciiTheme="majorBidi" w:hAnsiTheme="majorBidi" w:cstheme="majorBidi"/>
          <w:shd w:val="clear" w:color="auto" w:fill="FFFFFF"/>
          <w:lang w:val="en-US"/>
        </w:rPr>
        <w:t xml:space="preserve">." These input variables are achieved by </w:t>
      </w:r>
      <w:r w:rsidRPr="007777F3">
        <w:rPr>
          <w:rFonts w:asciiTheme="majorBidi" w:hAnsiTheme="majorBidi" w:cstheme="majorBidi"/>
          <w:shd w:val="clear" w:color="auto" w:fill="FFFFFF"/>
        </w:rPr>
        <w:t>physicochemical tests</w:t>
      </w:r>
      <w:r>
        <w:rPr>
          <w:rFonts w:asciiTheme="majorBidi" w:hAnsiTheme="majorBidi" w:cstheme="majorBidi"/>
          <w:shd w:val="clear" w:color="auto" w:fill="FFFFFF"/>
          <w:lang w:val="en-US"/>
        </w:rPr>
        <w:t xml:space="preserve">. The output variable, i.e., the one we intend to predict, is </w:t>
      </w:r>
      <w:r w:rsidR="005216B5" w:rsidRPr="005216B5">
        <w:rPr>
          <w:rFonts w:asciiTheme="majorBidi" w:hAnsiTheme="majorBidi" w:cstheme="majorBidi"/>
          <w:i/>
          <w:iCs/>
          <w:shd w:val="clear" w:color="auto" w:fill="FFFFFF"/>
          <w:lang w:val="en-US"/>
        </w:rPr>
        <w:t>“</w:t>
      </w:r>
      <w:r w:rsidRPr="005216B5">
        <w:rPr>
          <w:rFonts w:asciiTheme="majorBidi" w:hAnsiTheme="majorBidi" w:cstheme="majorBidi"/>
          <w:i/>
          <w:iCs/>
          <w:shd w:val="clear" w:color="auto" w:fill="FFFFFF"/>
          <w:lang w:val="en-US"/>
        </w:rPr>
        <w:t>quality</w:t>
      </w:r>
      <w:r w:rsidR="005216B5" w:rsidRPr="005216B5">
        <w:rPr>
          <w:rFonts w:asciiTheme="majorBidi" w:hAnsiTheme="majorBidi" w:cstheme="majorBidi"/>
          <w:i/>
          <w:iCs/>
          <w:shd w:val="clear" w:color="auto" w:fill="FFFFFF"/>
          <w:lang w:val="en-US"/>
        </w:rPr>
        <w:t>,"</w:t>
      </w:r>
      <w:r>
        <w:rPr>
          <w:rFonts w:asciiTheme="majorBidi" w:hAnsiTheme="majorBidi" w:cstheme="majorBidi"/>
          <w:shd w:val="clear" w:color="auto" w:fill="FFFFFF"/>
          <w:lang w:val="en-US"/>
        </w:rPr>
        <w:t xml:space="preserve"> which is a score from one to ten. Note that the higher the score, the more quality the wine has. </w:t>
      </w:r>
    </w:p>
    <w:p w14:paraId="479612E7" w14:textId="3F182B61" w:rsidR="00515573" w:rsidRDefault="00000000" w:rsidP="007777F3">
      <w:pPr>
        <w:pStyle w:val="NormalWeb"/>
        <w:ind w:left="480"/>
        <w:jc w:val="both"/>
        <w:rPr>
          <w:rFonts w:asciiTheme="majorBidi" w:hAnsiTheme="majorBidi" w:cstheme="majorBidi"/>
          <w:shd w:val="clear" w:color="auto" w:fill="FFFFFF"/>
          <w:lang w:val="en-US"/>
        </w:rPr>
      </w:pPr>
      <w:r>
        <w:rPr>
          <w:rFonts w:asciiTheme="majorBidi" w:hAnsiTheme="majorBidi" w:cstheme="majorBidi"/>
          <w:shd w:val="clear" w:color="auto" w:fill="FFFFFF"/>
          <w:lang w:val="en-US"/>
        </w:rPr>
        <w:t xml:space="preserve">It is important to note that due to privacy, the dataset does not include the following factors: </w:t>
      </w:r>
    </w:p>
    <w:p w14:paraId="1A594058" w14:textId="481C75A3" w:rsidR="00515573" w:rsidRDefault="00000000" w:rsidP="00515573">
      <w:pPr>
        <w:pStyle w:val="NormalWeb"/>
        <w:numPr>
          <w:ilvl w:val="0"/>
          <w:numId w:val="2"/>
        </w:numPr>
        <w:jc w:val="both"/>
        <w:rPr>
          <w:rFonts w:asciiTheme="majorBidi" w:hAnsiTheme="majorBidi" w:cstheme="majorBidi"/>
          <w:lang w:val="en-US"/>
        </w:rPr>
      </w:pPr>
      <w:r>
        <w:rPr>
          <w:rFonts w:asciiTheme="majorBidi" w:hAnsiTheme="majorBidi" w:cstheme="majorBidi"/>
          <w:lang w:val="en-US"/>
        </w:rPr>
        <w:t xml:space="preserve">There is no data about grape types </w:t>
      </w:r>
    </w:p>
    <w:p w14:paraId="06D9D864" w14:textId="54B61416" w:rsidR="00515573" w:rsidRDefault="00000000" w:rsidP="00515573">
      <w:pPr>
        <w:pStyle w:val="NormalWeb"/>
        <w:numPr>
          <w:ilvl w:val="0"/>
          <w:numId w:val="2"/>
        </w:numPr>
        <w:jc w:val="both"/>
        <w:rPr>
          <w:rFonts w:asciiTheme="majorBidi" w:hAnsiTheme="majorBidi" w:cstheme="majorBidi"/>
          <w:lang w:val="en-US"/>
        </w:rPr>
      </w:pPr>
      <w:r>
        <w:rPr>
          <w:rFonts w:asciiTheme="majorBidi" w:hAnsiTheme="majorBidi" w:cstheme="majorBidi"/>
          <w:lang w:val="en-US"/>
        </w:rPr>
        <w:t>There is no data about wine brand</w:t>
      </w:r>
    </w:p>
    <w:p w14:paraId="682D7F66" w14:textId="39466FA2" w:rsidR="00515573" w:rsidRDefault="00000000" w:rsidP="00515573">
      <w:pPr>
        <w:pStyle w:val="NormalWeb"/>
        <w:numPr>
          <w:ilvl w:val="0"/>
          <w:numId w:val="2"/>
        </w:numPr>
        <w:jc w:val="both"/>
        <w:rPr>
          <w:rFonts w:asciiTheme="majorBidi" w:hAnsiTheme="majorBidi" w:cstheme="majorBidi"/>
          <w:lang w:val="en-US"/>
        </w:rPr>
      </w:pPr>
      <w:r>
        <w:rPr>
          <w:rFonts w:asciiTheme="majorBidi" w:hAnsiTheme="majorBidi" w:cstheme="majorBidi"/>
          <w:lang w:val="en-US"/>
        </w:rPr>
        <w:t>There is no data about wine selling price</w:t>
      </w:r>
    </w:p>
    <w:p w14:paraId="7FE1F3AE" w14:textId="323C35ED" w:rsidR="00923D1C" w:rsidRDefault="00000000" w:rsidP="00E66837">
      <w:pPr>
        <w:pStyle w:val="NormalWeb"/>
        <w:ind w:left="480"/>
        <w:jc w:val="both"/>
        <w:rPr>
          <w:rFonts w:asciiTheme="majorBidi" w:hAnsiTheme="majorBidi" w:cstheme="majorBidi"/>
          <w:lang w:val="en-US"/>
        </w:rPr>
      </w:pPr>
      <w:r>
        <w:rPr>
          <w:rFonts w:asciiTheme="majorBidi" w:hAnsiTheme="majorBidi" w:cstheme="majorBidi"/>
          <w:lang w:val="en-US"/>
        </w:rPr>
        <w:t xml:space="preserve">Ultimately, as seen in the data, the quality classes are not equally balanced. We obviously will have more normal wines than very poor or excellent wines. </w:t>
      </w:r>
    </w:p>
    <w:p w14:paraId="2A401BCC" w14:textId="256BB44B" w:rsidR="00515573" w:rsidRDefault="00000000" w:rsidP="00515573">
      <w:pPr>
        <w:pStyle w:val="NormalWeb"/>
        <w:numPr>
          <w:ilvl w:val="0"/>
          <w:numId w:val="4"/>
        </w:numPr>
        <w:jc w:val="both"/>
        <w:rPr>
          <w:rFonts w:asciiTheme="majorBidi" w:hAnsiTheme="majorBidi" w:cstheme="majorBidi"/>
          <w:b/>
          <w:bCs/>
          <w:lang w:val="en-US"/>
        </w:rPr>
      </w:pPr>
      <w:r w:rsidRPr="00515573">
        <w:rPr>
          <w:rFonts w:asciiTheme="majorBidi" w:hAnsiTheme="majorBidi" w:cstheme="majorBidi"/>
          <w:b/>
          <w:bCs/>
          <w:lang w:val="en-US"/>
        </w:rPr>
        <w:t xml:space="preserve">Motivation </w:t>
      </w:r>
    </w:p>
    <w:p w14:paraId="178A1F49" w14:textId="71E59C59" w:rsidR="00E66837" w:rsidRPr="00E66837" w:rsidRDefault="00000000" w:rsidP="000A01DF">
      <w:pPr>
        <w:pStyle w:val="NormalWeb"/>
        <w:ind w:left="720"/>
        <w:jc w:val="both"/>
        <w:rPr>
          <w:rFonts w:asciiTheme="majorBidi" w:hAnsiTheme="majorBidi" w:cstheme="majorBidi"/>
          <w:lang w:val="en-US"/>
        </w:rPr>
      </w:pPr>
      <w:r>
        <w:rPr>
          <w:rFonts w:asciiTheme="majorBidi" w:hAnsiTheme="majorBidi" w:cstheme="majorBidi"/>
          <w:lang w:val="en-US"/>
        </w:rPr>
        <w:t xml:space="preserve">On a general level, the results of this project can be interesting to see what predictors affect the quality of the wine the most. The results on a larger scale can be used for marketing and business purposes. </w:t>
      </w:r>
    </w:p>
    <w:p w14:paraId="5C67586B" w14:textId="36D39E91" w:rsidR="00E66837" w:rsidRDefault="00000000" w:rsidP="000A01DF">
      <w:pPr>
        <w:pStyle w:val="NormalWeb"/>
        <w:ind w:left="720"/>
        <w:jc w:val="both"/>
        <w:rPr>
          <w:rFonts w:asciiTheme="majorBidi" w:hAnsiTheme="majorBidi" w:cstheme="majorBidi"/>
          <w:lang w:val="en-US"/>
        </w:rPr>
      </w:pPr>
      <w:r w:rsidRPr="00E66837">
        <w:rPr>
          <w:rFonts w:asciiTheme="majorBidi" w:hAnsiTheme="majorBidi" w:cstheme="majorBidi"/>
          <w:lang w:val="en-US"/>
        </w:rPr>
        <w:t xml:space="preserve">On a </w:t>
      </w:r>
      <w:r>
        <w:rPr>
          <w:rFonts w:asciiTheme="majorBidi" w:hAnsiTheme="majorBidi" w:cstheme="majorBidi"/>
          <w:lang w:val="en-US"/>
        </w:rPr>
        <w:t xml:space="preserve">more </w:t>
      </w:r>
      <w:r w:rsidRPr="00E66837">
        <w:rPr>
          <w:rFonts w:asciiTheme="majorBidi" w:hAnsiTheme="majorBidi" w:cstheme="majorBidi"/>
          <w:lang w:val="en-US"/>
        </w:rPr>
        <w:t>personal level, t</w:t>
      </w:r>
      <w:r w:rsidR="00515573" w:rsidRPr="00E66837">
        <w:rPr>
          <w:rFonts w:asciiTheme="majorBidi" w:hAnsiTheme="majorBidi" w:cstheme="majorBidi"/>
          <w:lang w:val="en-US"/>
        </w:rPr>
        <w:t>h</w:t>
      </w:r>
      <w:r w:rsidR="00515573">
        <w:rPr>
          <w:rFonts w:asciiTheme="majorBidi" w:hAnsiTheme="majorBidi" w:cstheme="majorBidi"/>
          <w:lang w:val="en-US"/>
        </w:rPr>
        <w:t xml:space="preserve">is data set was chosen because it is fit for the educational purposes I intend to achieve. Accordingly, most data </w:t>
      </w:r>
      <w:proofErr w:type="gramStart"/>
      <w:r w:rsidR="00923D1C">
        <w:rPr>
          <w:rFonts w:asciiTheme="majorBidi" w:hAnsiTheme="majorBidi" w:cstheme="majorBidi"/>
          <w:lang w:val="en-US"/>
        </w:rPr>
        <w:t>set</w:t>
      </w:r>
      <w:r w:rsidR="00515573">
        <w:rPr>
          <w:rFonts w:asciiTheme="majorBidi" w:hAnsiTheme="majorBidi" w:cstheme="majorBidi"/>
          <w:lang w:val="en-US"/>
        </w:rPr>
        <w:t>s</w:t>
      </w:r>
      <w:proofErr w:type="gramEnd"/>
      <w:r w:rsidR="00515573">
        <w:rPr>
          <w:rFonts w:asciiTheme="majorBidi" w:hAnsiTheme="majorBidi" w:cstheme="majorBidi"/>
          <w:lang w:val="en-US"/>
        </w:rPr>
        <w:t xml:space="preserve"> on "Kaggle" </w:t>
      </w:r>
      <w:r w:rsidR="008B5CE3">
        <w:rPr>
          <w:rFonts w:asciiTheme="majorBidi" w:hAnsiTheme="majorBidi" w:cstheme="majorBidi"/>
          <w:lang w:val="en-US"/>
        </w:rPr>
        <w:t xml:space="preserve">which were </w:t>
      </w:r>
      <w:r w:rsidR="00923D1C">
        <w:rPr>
          <w:rFonts w:asciiTheme="majorBidi" w:hAnsiTheme="majorBidi" w:cstheme="majorBidi"/>
          <w:lang w:val="en-US"/>
        </w:rPr>
        <w:t xml:space="preserve">initially </w:t>
      </w:r>
      <w:r w:rsidR="008B5CE3">
        <w:rPr>
          <w:rFonts w:asciiTheme="majorBidi" w:hAnsiTheme="majorBidi" w:cstheme="majorBidi"/>
          <w:lang w:val="en-US"/>
        </w:rPr>
        <w:t>chosen</w:t>
      </w:r>
      <w:r w:rsidR="000A01DF">
        <w:rPr>
          <w:rFonts w:asciiTheme="majorBidi" w:hAnsiTheme="majorBidi" w:cstheme="majorBidi"/>
          <w:lang w:val="en-US"/>
        </w:rPr>
        <w:t>,</w:t>
      </w:r>
      <w:r w:rsidR="00923D1C">
        <w:rPr>
          <w:rFonts w:asciiTheme="majorBidi" w:hAnsiTheme="majorBidi" w:cstheme="majorBidi"/>
          <w:lang w:val="en-US"/>
        </w:rPr>
        <w:t xml:space="preserve"> </w:t>
      </w:r>
      <w:r w:rsidR="00515573">
        <w:rPr>
          <w:rFonts w:asciiTheme="majorBidi" w:hAnsiTheme="majorBidi" w:cstheme="majorBidi"/>
          <w:lang w:val="en-US"/>
        </w:rPr>
        <w:t xml:space="preserve">such </w:t>
      </w:r>
      <w:r w:rsidR="00923D1C">
        <w:rPr>
          <w:rFonts w:asciiTheme="majorBidi" w:hAnsiTheme="majorBidi" w:cstheme="majorBidi"/>
          <w:lang w:val="en-US"/>
        </w:rPr>
        <w:t xml:space="preserve">as "credit card </w:t>
      </w:r>
      <w:r w:rsidR="00923D1C">
        <w:rPr>
          <w:rFonts w:asciiTheme="majorBidi" w:hAnsiTheme="majorBidi" w:cstheme="majorBidi"/>
          <w:lang w:val="en-US"/>
        </w:rPr>
        <w:lastRenderedPageBreak/>
        <w:t xml:space="preserve">fraud detection." </w:t>
      </w:r>
      <w:r>
        <w:rPr>
          <w:rStyle w:val="FootnoteReference"/>
          <w:rFonts w:asciiTheme="majorBidi" w:hAnsiTheme="majorBidi" w:cstheme="majorBidi"/>
          <w:lang w:val="en-US"/>
        </w:rPr>
        <w:footnoteReference w:id="3"/>
      </w:r>
      <w:r w:rsidR="00923D1C">
        <w:rPr>
          <w:rFonts w:asciiTheme="majorBidi" w:hAnsiTheme="majorBidi" w:cstheme="majorBidi"/>
          <w:lang w:val="en-US"/>
        </w:rPr>
        <w:t xml:space="preserve"> and “Personal Key indicators of heart disease” </w:t>
      </w:r>
      <w:r>
        <w:rPr>
          <w:rStyle w:val="FootnoteReference"/>
          <w:rFonts w:asciiTheme="majorBidi" w:hAnsiTheme="majorBidi" w:cstheme="majorBidi"/>
          <w:lang w:val="en-US"/>
        </w:rPr>
        <w:footnoteReference w:id="4"/>
      </w:r>
      <w:r w:rsidR="00923D1C">
        <w:rPr>
          <w:rFonts w:asciiTheme="majorBidi" w:hAnsiTheme="majorBidi" w:cstheme="majorBidi"/>
          <w:lang w:val="en-US"/>
        </w:rPr>
        <w:t xml:space="preserve"> had around 300,000 data records. As the number of data records grows, the complexity of the methods and</w:t>
      </w:r>
      <w:r w:rsidR="000A01DF">
        <w:rPr>
          <w:rFonts w:asciiTheme="majorBidi" w:hAnsiTheme="majorBidi" w:cstheme="majorBidi"/>
          <w:lang w:val="en-US"/>
        </w:rPr>
        <w:t xml:space="preserve"> handling the data </w:t>
      </w:r>
      <w:r w:rsidR="00923D1C">
        <w:rPr>
          <w:rFonts w:asciiTheme="majorBidi" w:hAnsiTheme="majorBidi" w:cstheme="majorBidi"/>
          <w:lang w:val="en-US"/>
        </w:rPr>
        <w:t>will become harder. Likewise, another interesting dataset was "</w:t>
      </w:r>
      <w:r w:rsidR="00923D1C" w:rsidRPr="00923D1C">
        <w:rPr>
          <w:rFonts w:asciiTheme="majorBidi" w:hAnsiTheme="majorBidi" w:cstheme="majorBidi"/>
          <w:lang w:val="en-US"/>
        </w:rPr>
        <w:t>Chest X-Ray Images (Pneumonia)</w:t>
      </w:r>
      <w:r w:rsidR="00923D1C">
        <w:rPr>
          <w:rFonts w:asciiTheme="majorBidi" w:hAnsiTheme="majorBidi" w:cstheme="majorBidi"/>
          <w:lang w:val="en-US"/>
        </w:rPr>
        <w:t xml:space="preserve">." </w:t>
      </w:r>
      <w:r>
        <w:rPr>
          <w:rStyle w:val="FootnoteReference"/>
          <w:rFonts w:asciiTheme="majorBidi" w:hAnsiTheme="majorBidi" w:cstheme="majorBidi"/>
          <w:lang w:val="en-US"/>
        </w:rPr>
        <w:footnoteReference w:id="5"/>
      </w:r>
      <w:r w:rsidR="000A01DF">
        <w:rPr>
          <w:rFonts w:asciiTheme="majorBidi" w:hAnsiTheme="majorBidi" w:cstheme="majorBidi"/>
          <w:lang w:val="en-US"/>
        </w:rPr>
        <w:t xml:space="preserve"> </w:t>
      </w:r>
      <w:r w:rsidR="00923D1C">
        <w:rPr>
          <w:rFonts w:asciiTheme="majorBidi" w:hAnsiTheme="majorBidi" w:cstheme="majorBidi"/>
          <w:lang w:val="en-US"/>
        </w:rPr>
        <w:t>However, the project requires applying neural networks in image classification; hence this option was discarded</w:t>
      </w:r>
      <w:r w:rsidR="00341EE0">
        <w:rPr>
          <w:rFonts w:asciiTheme="majorBidi" w:hAnsiTheme="majorBidi" w:cstheme="majorBidi"/>
          <w:lang w:val="en-US"/>
        </w:rPr>
        <w:t xml:space="preserve"> as well</w:t>
      </w:r>
      <w:r w:rsidR="00923D1C">
        <w:rPr>
          <w:rFonts w:asciiTheme="majorBidi" w:hAnsiTheme="majorBidi" w:cstheme="majorBidi"/>
          <w:lang w:val="en-US"/>
        </w:rPr>
        <w:t xml:space="preserve">. </w:t>
      </w:r>
      <w:r w:rsidR="00124300">
        <w:rPr>
          <w:rFonts w:asciiTheme="majorBidi" w:hAnsiTheme="majorBidi" w:cstheme="majorBidi"/>
          <w:lang w:val="en-US"/>
        </w:rPr>
        <w:t>To recapitulate</w:t>
      </w:r>
      <w:r>
        <w:rPr>
          <w:rFonts w:asciiTheme="majorBidi" w:hAnsiTheme="majorBidi" w:cstheme="majorBidi"/>
          <w:lang w:val="en-US"/>
        </w:rPr>
        <w:t xml:space="preserve">, this project with </w:t>
      </w:r>
      <w:r w:rsidR="004F27D3">
        <w:rPr>
          <w:rFonts w:asciiTheme="majorBidi" w:hAnsiTheme="majorBidi" w:cstheme="majorBidi"/>
          <w:lang w:val="en-US"/>
        </w:rPr>
        <w:t>around 6500</w:t>
      </w:r>
      <w:r>
        <w:rPr>
          <w:rFonts w:asciiTheme="majorBidi" w:hAnsiTheme="majorBidi" w:cstheme="majorBidi"/>
          <w:lang w:val="en-US"/>
        </w:rPr>
        <w:t xml:space="preserve"> observations</w:t>
      </w:r>
      <w:r w:rsidR="004F27D3">
        <w:rPr>
          <w:rFonts w:asciiTheme="majorBidi" w:hAnsiTheme="majorBidi" w:cstheme="majorBidi"/>
          <w:lang w:val="en-US"/>
        </w:rPr>
        <w:t xml:space="preserve"> - in total</w:t>
      </w:r>
      <w:r>
        <w:rPr>
          <w:rFonts w:asciiTheme="majorBidi" w:hAnsiTheme="majorBidi" w:cstheme="majorBidi"/>
          <w:lang w:val="en-US"/>
        </w:rPr>
        <w:t xml:space="preserve"> </w:t>
      </w:r>
      <w:r w:rsidR="004F27D3">
        <w:rPr>
          <w:rFonts w:asciiTheme="majorBidi" w:hAnsiTheme="majorBidi" w:cstheme="majorBidi"/>
          <w:lang w:val="en-US"/>
        </w:rPr>
        <w:t xml:space="preserve">- </w:t>
      </w:r>
      <w:r>
        <w:rPr>
          <w:rFonts w:asciiTheme="majorBidi" w:hAnsiTheme="majorBidi" w:cstheme="majorBidi"/>
          <w:lang w:val="en-US"/>
        </w:rPr>
        <w:t xml:space="preserve">will </w:t>
      </w:r>
      <w:r w:rsidR="004F27D3">
        <w:rPr>
          <w:rFonts w:asciiTheme="majorBidi" w:hAnsiTheme="majorBidi" w:cstheme="majorBidi"/>
          <w:lang w:val="en-US"/>
        </w:rPr>
        <w:t xml:space="preserve">be a good first step and </w:t>
      </w:r>
      <w:r>
        <w:rPr>
          <w:rFonts w:asciiTheme="majorBidi" w:hAnsiTheme="majorBidi" w:cstheme="majorBidi"/>
          <w:lang w:val="en-US"/>
        </w:rPr>
        <w:t>allows focusing and applying the learned machine learning techniques (logistic regression, random decision trees, random forests). Another motivation was that this project accurately described what the data records and predictors represent. In many cases on the internet, there is a lack of description about what the data set represents.</w:t>
      </w:r>
      <w:r w:rsidR="004F27D3">
        <w:rPr>
          <w:rFonts w:asciiTheme="majorBidi" w:hAnsiTheme="majorBidi" w:cstheme="majorBidi"/>
          <w:lang w:val="en-US"/>
        </w:rPr>
        <w:t xml:space="preserve"> Last but not least</w:t>
      </w:r>
      <w:r>
        <w:rPr>
          <w:rFonts w:asciiTheme="majorBidi" w:hAnsiTheme="majorBidi" w:cstheme="majorBidi"/>
          <w:lang w:val="en-US"/>
        </w:rPr>
        <w:t>, the usability of the final chosen data set has a high score (8.82).</w:t>
      </w:r>
    </w:p>
    <w:p w14:paraId="70AD61B7" w14:textId="47ED7F1C" w:rsidR="00E66837" w:rsidRDefault="00000000" w:rsidP="00E66837">
      <w:pPr>
        <w:pStyle w:val="NormalWeb"/>
        <w:numPr>
          <w:ilvl w:val="0"/>
          <w:numId w:val="4"/>
        </w:numPr>
        <w:jc w:val="both"/>
        <w:rPr>
          <w:rFonts w:asciiTheme="majorBidi" w:hAnsiTheme="majorBidi" w:cstheme="majorBidi"/>
          <w:b/>
          <w:bCs/>
          <w:lang w:val="en-US"/>
        </w:rPr>
      </w:pPr>
      <w:r w:rsidRPr="00E66837">
        <w:rPr>
          <w:rFonts w:asciiTheme="majorBidi" w:hAnsiTheme="majorBidi" w:cstheme="majorBidi"/>
          <w:b/>
          <w:bCs/>
          <w:lang w:val="en-US"/>
        </w:rPr>
        <w:t>Reference</w:t>
      </w:r>
    </w:p>
    <w:p w14:paraId="440E5F5D" w14:textId="6C12E547" w:rsidR="00E66837" w:rsidRPr="00E66837" w:rsidRDefault="00000000" w:rsidP="00E66837">
      <w:pPr>
        <w:pStyle w:val="NormalWeb"/>
        <w:ind w:left="1080"/>
        <w:jc w:val="both"/>
        <w:rPr>
          <w:rFonts w:asciiTheme="majorBidi" w:hAnsiTheme="majorBidi" w:cstheme="majorBidi"/>
          <w:lang w:val="en-US"/>
        </w:rPr>
      </w:pPr>
      <w:r w:rsidRPr="00E66837">
        <w:rPr>
          <w:rFonts w:asciiTheme="majorBidi" w:hAnsiTheme="majorBidi" w:cstheme="majorBidi"/>
          <w:lang w:val="en-US"/>
        </w:rPr>
        <w:t>P. Cortez, A. Cerdeira, F. Almeida, T. Matos and J. Reis. Modeling wine preferences by data mining from physicochemical properties. In Decision Support Systems, Elsevier, 47(4):547-553, 2009.</w:t>
      </w:r>
    </w:p>
    <w:p w14:paraId="12D94216" w14:textId="041FDBD5" w:rsidR="00E66837" w:rsidRPr="00B837AB" w:rsidRDefault="00000000" w:rsidP="00E66837">
      <w:pPr>
        <w:pStyle w:val="NormalWeb"/>
        <w:ind w:left="1080"/>
        <w:jc w:val="both"/>
        <w:rPr>
          <w:rFonts w:asciiTheme="majorBidi" w:hAnsiTheme="majorBidi" w:cstheme="majorBidi"/>
          <w:lang w:val="en-US"/>
        </w:rPr>
      </w:pPr>
      <w:hyperlink r:id="rId8" w:history="1">
        <w:r w:rsidRPr="00B837AB">
          <w:rPr>
            <w:rStyle w:val="Hyperlink"/>
            <w:rFonts w:asciiTheme="majorBidi" w:hAnsiTheme="majorBidi" w:cstheme="majorBidi"/>
            <w:lang w:val="en-US"/>
          </w:rPr>
          <w:t>kaggle.com</w:t>
        </w:r>
      </w:hyperlink>
      <w:r w:rsidRPr="00B837AB">
        <w:rPr>
          <w:rFonts w:asciiTheme="majorBidi" w:hAnsiTheme="majorBidi" w:cstheme="majorBidi"/>
          <w:lang w:val="en-US"/>
        </w:rPr>
        <w:t xml:space="preserve"> </w:t>
      </w:r>
    </w:p>
    <w:p w14:paraId="5F9CD29D" w14:textId="1E48C939" w:rsidR="002B1698" w:rsidRPr="00B837AB" w:rsidRDefault="00000000" w:rsidP="00E66837">
      <w:pPr>
        <w:pStyle w:val="NormalWeb"/>
        <w:ind w:left="1080"/>
        <w:jc w:val="both"/>
        <w:rPr>
          <w:rFonts w:asciiTheme="majorBidi" w:hAnsiTheme="majorBidi" w:cstheme="majorBidi"/>
          <w:lang w:val="en-US"/>
        </w:rPr>
      </w:pPr>
      <w:hyperlink r:id="rId9" w:history="1">
        <w:r w:rsidRPr="00B837AB">
          <w:rPr>
            <w:rStyle w:val="Hyperlink"/>
          </w:rPr>
          <w:t>https://archive.ics.uci.edu/ml/datasets/wine+quality</w:t>
        </w:r>
      </w:hyperlink>
    </w:p>
    <w:sectPr w:rsidR="002B1698" w:rsidRPr="00B837AB" w:rsidSect="00CE4509">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C5F15" w14:textId="77777777" w:rsidR="00BE5A6B" w:rsidRDefault="00BE5A6B">
      <w:r>
        <w:separator/>
      </w:r>
    </w:p>
  </w:endnote>
  <w:endnote w:type="continuationSeparator" w:id="0">
    <w:p w14:paraId="1E1F4441" w14:textId="77777777" w:rsidR="00BE5A6B" w:rsidRDefault="00BE5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01BDB" w14:textId="77777777" w:rsidR="00BE5A6B" w:rsidRDefault="00BE5A6B" w:rsidP="003F3946">
      <w:r>
        <w:separator/>
      </w:r>
    </w:p>
  </w:footnote>
  <w:footnote w:type="continuationSeparator" w:id="0">
    <w:p w14:paraId="1397C7D5" w14:textId="77777777" w:rsidR="00BE5A6B" w:rsidRDefault="00BE5A6B" w:rsidP="003F3946">
      <w:r>
        <w:continuationSeparator/>
      </w:r>
    </w:p>
  </w:footnote>
  <w:footnote w:id="1">
    <w:p w14:paraId="0B766791" w14:textId="6087D519" w:rsidR="00B85208" w:rsidRPr="00B85208" w:rsidRDefault="00000000">
      <w:pPr>
        <w:pStyle w:val="FootnoteText"/>
      </w:pPr>
      <w:r>
        <w:rPr>
          <w:rStyle w:val="FootnoteReference"/>
        </w:rPr>
        <w:footnoteRef/>
      </w:r>
      <w:r>
        <w:t xml:space="preserve"> </w:t>
      </w:r>
      <w:hyperlink r:id="rId1" w:history="1">
        <w:r w:rsidRPr="009A7DDE">
          <w:rPr>
            <w:rStyle w:val="Hyperlink"/>
            <w:sz w:val="18"/>
            <w:szCs w:val="18"/>
          </w:rPr>
          <w:t>https://archive.ics.uci.edu/ml/datasets/wine+quality</w:t>
        </w:r>
      </w:hyperlink>
    </w:p>
  </w:footnote>
  <w:footnote w:id="2">
    <w:p w14:paraId="33D36185" w14:textId="2F662F39" w:rsidR="00B85208" w:rsidRPr="00B85208" w:rsidRDefault="00000000">
      <w:pPr>
        <w:pStyle w:val="FootnoteText"/>
      </w:pPr>
      <w:r>
        <w:rPr>
          <w:rStyle w:val="FootnoteReference"/>
        </w:rPr>
        <w:footnoteRef/>
      </w:r>
      <w:r>
        <w:t xml:space="preserve"> </w:t>
      </w:r>
      <w:hyperlink r:id="rId2" w:history="1">
        <w:r w:rsidRPr="009A7DDE">
          <w:rPr>
            <w:rStyle w:val="Hyperlink"/>
            <w:sz w:val="18"/>
            <w:szCs w:val="18"/>
          </w:rPr>
          <w:t>https://www.kaggle.com/datasets/uciml/red-wine-quality-cortez-et-al-2009</w:t>
        </w:r>
      </w:hyperlink>
    </w:p>
  </w:footnote>
  <w:footnote w:id="3">
    <w:p w14:paraId="5837CB26" w14:textId="61E6B713" w:rsidR="00923D1C" w:rsidRPr="00923D1C" w:rsidRDefault="00000000">
      <w:pPr>
        <w:pStyle w:val="FootnoteText"/>
      </w:pPr>
      <w:r>
        <w:rPr>
          <w:rStyle w:val="FootnoteReference"/>
        </w:rPr>
        <w:footnoteRef/>
      </w:r>
      <w:r>
        <w:t xml:space="preserve"> </w:t>
      </w:r>
      <w:hyperlink r:id="rId3" w:history="1">
        <w:r w:rsidRPr="007D4D8B">
          <w:rPr>
            <w:rStyle w:val="Hyperlink"/>
          </w:rPr>
          <w:t>https://www.kaggle.com/datasets/mlg-ulb/creditcardfraud</w:t>
        </w:r>
      </w:hyperlink>
      <w:r w:rsidRPr="00923D1C">
        <w:t xml:space="preserve"> </w:t>
      </w:r>
    </w:p>
  </w:footnote>
  <w:footnote w:id="4">
    <w:p w14:paraId="6F34031A" w14:textId="549EE22C" w:rsidR="00923D1C" w:rsidRPr="00923D1C" w:rsidRDefault="00000000">
      <w:pPr>
        <w:pStyle w:val="FootnoteText"/>
      </w:pPr>
      <w:r>
        <w:rPr>
          <w:rStyle w:val="FootnoteReference"/>
        </w:rPr>
        <w:footnoteRef/>
      </w:r>
      <w:r>
        <w:t xml:space="preserve"> </w:t>
      </w:r>
      <w:hyperlink r:id="rId4" w:history="1">
        <w:r w:rsidRPr="007D4D8B">
          <w:rPr>
            <w:rStyle w:val="Hyperlink"/>
          </w:rPr>
          <w:t>https://www.kaggle.com/datasets/kamilpytlak/personal-key-indicators-of-heart-disease?select=heart_2020_cleaned.csv</w:t>
        </w:r>
      </w:hyperlink>
      <w:r w:rsidRPr="00923D1C">
        <w:t xml:space="preserve"> </w:t>
      </w:r>
    </w:p>
  </w:footnote>
  <w:footnote w:id="5">
    <w:p w14:paraId="4FEB2E51" w14:textId="67A82A9F" w:rsidR="00E66837" w:rsidRPr="00E66837" w:rsidRDefault="00000000">
      <w:pPr>
        <w:pStyle w:val="FootnoteText"/>
      </w:pPr>
      <w:r>
        <w:rPr>
          <w:rStyle w:val="FootnoteReference"/>
        </w:rPr>
        <w:footnoteRef/>
      </w:r>
      <w:r>
        <w:t xml:space="preserve"> </w:t>
      </w:r>
      <w:hyperlink r:id="rId5" w:history="1">
        <w:r w:rsidRPr="007D4D8B">
          <w:rPr>
            <w:rStyle w:val="Hyperlink"/>
          </w:rPr>
          <w:t>https://www.kaggle.com/datasets/paultimothymooney/chest-xray-pneumonia</w:t>
        </w:r>
      </w:hyperlink>
      <w:r w:rsidRPr="00E66837">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D25F0"/>
    <w:multiLevelType w:val="hybridMultilevel"/>
    <w:tmpl w:val="76865A7E"/>
    <w:lvl w:ilvl="0" w:tplc="CCDC89E6">
      <w:start w:val="1"/>
      <w:numFmt w:val="decimal"/>
      <w:lvlText w:val="%1."/>
      <w:lvlJc w:val="left"/>
      <w:pPr>
        <w:ind w:left="1080" w:hanging="360"/>
      </w:pPr>
      <w:rPr>
        <w:rFonts w:hint="default"/>
      </w:rPr>
    </w:lvl>
    <w:lvl w:ilvl="1" w:tplc="CF884054" w:tentative="1">
      <w:start w:val="1"/>
      <w:numFmt w:val="lowerLetter"/>
      <w:lvlText w:val="%2."/>
      <w:lvlJc w:val="left"/>
      <w:pPr>
        <w:ind w:left="1800" w:hanging="360"/>
      </w:pPr>
    </w:lvl>
    <w:lvl w:ilvl="2" w:tplc="42B4828A" w:tentative="1">
      <w:start w:val="1"/>
      <w:numFmt w:val="lowerRoman"/>
      <w:lvlText w:val="%3."/>
      <w:lvlJc w:val="right"/>
      <w:pPr>
        <w:ind w:left="2520" w:hanging="180"/>
      </w:pPr>
    </w:lvl>
    <w:lvl w:ilvl="3" w:tplc="519075D2" w:tentative="1">
      <w:start w:val="1"/>
      <w:numFmt w:val="decimal"/>
      <w:lvlText w:val="%4."/>
      <w:lvlJc w:val="left"/>
      <w:pPr>
        <w:ind w:left="3240" w:hanging="360"/>
      </w:pPr>
    </w:lvl>
    <w:lvl w:ilvl="4" w:tplc="92B6DCBE" w:tentative="1">
      <w:start w:val="1"/>
      <w:numFmt w:val="lowerLetter"/>
      <w:lvlText w:val="%5."/>
      <w:lvlJc w:val="left"/>
      <w:pPr>
        <w:ind w:left="3960" w:hanging="360"/>
      </w:pPr>
    </w:lvl>
    <w:lvl w:ilvl="5" w:tplc="1E88CAE2" w:tentative="1">
      <w:start w:val="1"/>
      <w:numFmt w:val="lowerRoman"/>
      <w:lvlText w:val="%6."/>
      <w:lvlJc w:val="right"/>
      <w:pPr>
        <w:ind w:left="4680" w:hanging="180"/>
      </w:pPr>
    </w:lvl>
    <w:lvl w:ilvl="6" w:tplc="C360C5D4" w:tentative="1">
      <w:start w:val="1"/>
      <w:numFmt w:val="decimal"/>
      <w:lvlText w:val="%7."/>
      <w:lvlJc w:val="left"/>
      <w:pPr>
        <w:ind w:left="5400" w:hanging="360"/>
      </w:pPr>
    </w:lvl>
    <w:lvl w:ilvl="7" w:tplc="F96AFC32" w:tentative="1">
      <w:start w:val="1"/>
      <w:numFmt w:val="lowerLetter"/>
      <w:lvlText w:val="%8."/>
      <w:lvlJc w:val="left"/>
      <w:pPr>
        <w:ind w:left="6120" w:hanging="360"/>
      </w:pPr>
    </w:lvl>
    <w:lvl w:ilvl="8" w:tplc="A5F64694" w:tentative="1">
      <w:start w:val="1"/>
      <w:numFmt w:val="lowerRoman"/>
      <w:lvlText w:val="%9."/>
      <w:lvlJc w:val="right"/>
      <w:pPr>
        <w:ind w:left="6840" w:hanging="180"/>
      </w:pPr>
    </w:lvl>
  </w:abstractNum>
  <w:abstractNum w:abstractNumId="1" w15:restartNumberingAfterBreak="0">
    <w:nsid w:val="1095517B"/>
    <w:multiLevelType w:val="hybridMultilevel"/>
    <w:tmpl w:val="AFDCFA6C"/>
    <w:lvl w:ilvl="0" w:tplc="9A6EEF78">
      <w:start w:val="1"/>
      <w:numFmt w:val="decimal"/>
      <w:lvlText w:val="%1."/>
      <w:lvlJc w:val="left"/>
      <w:pPr>
        <w:ind w:left="1080" w:hanging="360"/>
      </w:pPr>
      <w:rPr>
        <w:rFonts w:hint="default"/>
      </w:rPr>
    </w:lvl>
    <w:lvl w:ilvl="1" w:tplc="9534562E" w:tentative="1">
      <w:start w:val="1"/>
      <w:numFmt w:val="lowerLetter"/>
      <w:lvlText w:val="%2."/>
      <w:lvlJc w:val="left"/>
      <w:pPr>
        <w:ind w:left="1800" w:hanging="360"/>
      </w:pPr>
    </w:lvl>
    <w:lvl w:ilvl="2" w:tplc="7B9E004A" w:tentative="1">
      <w:start w:val="1"/>
      <w:numFmt w:val="lowerRoman"/>
      <w:lvlText w:val="%3."/>
      <w:lvlJc w:val="right"/>
      <w:pPr>
        <w:ind w:left="2520" w:hanging="180"/>
      </w:pPr>
    </w:lvl>
    <w:lvl w:ilvl="3" w:tplc="835E2E38" w:tentative="1">
      <w:start w:val="1"/>
      <w:numFmt w:val="decimal"/>
      <w:lvlText w:val="%4."/>
      <w:lvlJc w:val="left"/>
      <w:pPr>
        <w:ind w:left="3240" w:hanging="360"/>
      </w:pPr>
    </w:lvl>
    <w:lvl w:ilvl="4" w:tplc="95544B16" w:tentative="1">
      <w:start w:val="1"/>
      <w:numFmt w:val="lowerLetter"/>
      <w:lvlText w:val="%5."/>
      <w:lvlJc w:val="left"/>
      <w:pPr>
        <w:ind w:left="3960" w:hanging="360"/>
      </w:pPr>
    </w:lvl>
    <w:lvl w:ilvl="5" w:tplc="FD44E57C" w:tentative="1">
      <w:start w:val="1"/>
      <w:numFmt w:val="lowerRoman"/>
      <w:lvlText w:val="%6."/>
      <w:lvlJc w:val="right"/>
      <w:pPr>
        <w:ind w:left="4680" w:hanging="180"/>
      </w:pPr>
    </w:lvl>
    <w:lvl w:ilvl="6" w:tplc="82C2F4EE" w:tentative="1">
      <w:start w:val="1"/>
      <w:numFmt w:val="decimal"/>
      <w:lvlText w:val="%7."/>
      <w:lvlJc w:val="left"/>
      <w:pPr>
        <w:ind w:left="5400" w:hanging="360"/>
      </w:pPr>
    </w:lvl>
    <w:lvl w:ilvl="7" w:tplc="15AA609A" w:tentative="1">
      <w:start w:val="1"/>
      <w:numFmt w:val="lowerLetter"/>
      <w:lvlText w:val="%8."/>
      <w:lvlJc w:val="left"/>
      <w:pPr>
        <w:ind w:left="6120" w:hanging="360"/>
      </w:pPr>
    </w:lvl>
    <w:lvl w:ilvl="8" w:tplc="87D8CF4E" w:tentative="1">
      <w:start w:val="1"/>
      <w:numFmt w:val="lowerRoman"/>
      <w:lvlText w:val="%9."/>
      <w:lvlJc w:val="right"/>
      <w:pPr>
        <w:ind w:left="6840" w:hanging="180"/>
      </w:pPr>
    </w:lvl>
  </w:abstractNum>
  <w:abstractNum w:abstractNumId="2" w15:restartNumberingAfterBreak="0">
    <w:nsid w:val="23D43774"/>
    <w:multiLevelType w:val="hybridMultilevel"/>
    <w:tmpl w:val="2200DB26"/>
    <w:lvl w:ilvl="0" w:tplc="9346667C">
      <w:start w:val="1"/>
      <w:numFmt w:val="decimal"/>
      <w:lvlText w:val="%1."/>
      <w:lvlJc w:val="left"/>
      <w:pPr>
        <w:ind w:left="720" w:hanging="360"/>
      </w:pPr>
      <w:rPr>
        <w:rFonts w:hint="default"/>
      </w:rPr>
    </w:lvl>
    <w:lvl w:ilvl="1" w:tplc="11287300" w:tentative="1">
      <w:start w:val="1"/>
      <w:numFmt w:val="lowerLetter"/>
      <w:lvlText w:val="%2."/>
      <w:lvlJc w:val="left"/>
      <w:pPr>
        <w:ind w:left="1440" w:hanging="360"/>
      </w:pPr>
    </w:lvl>
    <w:lvl w:ilvl="2" w:tplc="5824B3F4" w:tentative="1">
      <w:start w:val="1"/>
      <w:numFmt w:val="lowerRoman"/>
      <w:lvlText w:val="%3."/>
      <w:lvlJc w:val="right"/>
      <w:pPr>
        <w:ind w:left="2160" w:hanging="180"/>
      </w:pPr>
    </w:lvl>
    <w:lvl w:ilvl="3" w:tplc="2BE2D550" w:tentative="1">
      <w:start w:val="1"/>
      <w:numFmt w:val="decimal"/>
      <w:lvlText w:val="%4."/>
      <w:lvlJc w:val="left"/>
      <w:pPr>
        <w:ind w:left="2880" w:hanging="360"/>
      </w:pPr>
    </w:lvl>
    <w:lvl w:ilvl="4" w:tplc="18A6DCBE" w:tentative="1">
      <w:start w:val="1"/>
      <w:numFmt w:val="lowerLetter"/>
      <w:lvlText w:val="%5."/>
      <w:lvlJc w:val="left"/>
      <w:pPr>
        <w:ind w:left="3600" w:hanging="360"/>
      </w:pPr>
    </w:lvl>
    <w:lvl w:ilvl="5" w:tplc="205CBF4C" w:tentative="1">
      <w:start w:val="1"/>
      <w:numFmt w:val="lowerRoman"/>
      <w:lvlText w:val="%6."/>
      <w:lvlJc w:val="right"/>
      <w:pPr>
        <w:ind w:left="4320" w:hanging="180"/>
      </w:pPr>
    </w:lvl>
    <w:lvl w:ilvl="6" w:tplc="68120318" w:tentative="1">
      <w:start w:val="1"/>
      <w:numFmt w:val="decimal"/>
      <w:lvlText w:val="%7."/>
      <w:lvlJc w:val="left"/>
      <w:pPr>
        <w:ind w:left="5040" w:hanging="360"/>
      </w:pPr>
    </w:lvl>
    <w:lvl w:ilvl="7" w:tplc="F968A220" w:tentative="1">
      <w:start w:val="1"/>
      <w:numFmt w:val="lowerLetter"/>
      <w:lvlText w:val="%8."/>
      <w:lvlJc w:val="left"/>
      <w:pPr>
        <w:ind w:left="5760" w:hanging="360"/>
      </w:pPr>
    </w:lvl>
    <w:lvl w:ilvl="8" w:tplc="3A16E650" w:tentative="1">
      <w:start w:val="1"/>
      <w:numFmt w:val="lowerRoman"/>
      <w:lvlText w:val="%9."/>
      <w:lvlJc w:val="right"/>
      <w:pPr>
        <w:ind w:left="6480" w:hanging="180"/>
      </w:pPr>
    </w:lvl>
  </w:abstractNum>
  <w:abstractNum w:abstractNumId="3" w15:restartNumberingAfterBreak="0">
    <w:nsid w:val="25E465AC"/>
    <w:multiLevelType w:val="hybridMultilevel"/>
    <w:tmpl w:val="E5AEECF4"/>
    <w:lvl w:ilvl="0" w:tplc="E620D4D2">
      <w:start w:val="1"/>
      <w:numFmt w:val="decimal"/>
      <w:lvlText w:val="%1."/>
      <w:lvlJc w:val="left"/>
      <w:pPr>
        <w:ind w:left="720" w:hanging="360"/>
      </w:pPr>
      <w:rPr>
        <w:rFonts w:hint="default"/>
        <w:b/>
        <w:sz w:val="24"/>
      </w:rPr>
    </w:lvl>
    <w:lvl w:ilvl="1" w:tplc="01321BD6" w:tentative="1">
      <w:start w:val="1"/>
      <w:numFmt w:val="lowerLetter"/>
      <w:lvlText w:val="%2."/>
      <w:lvlJc w:val="left"/>
      <w:pPr>
        <w:ind w:left="1440" w:hanging="360"/>
      </w:pPr>
    </w:lvl>
    <w:lvl w:ilvl="2" w:tplc="512A46E8" w:tentative="1">
      <w:start w:val="1"/>
      <w:numFmt w:val="lowerRoman"/>
      <w:lvlText w:val="%3."/>
      <w:lvlJc w:val="right"/>
      <w:pPr>
        <w:ind w:left="2160" w:hanging="180"/>
      </w:pPr>
    </w:lvl>
    <w:lvl w:ilvl="3" w:tplc="8410C932" w:tentative="1">
      <w:start w:val="1"/>
      <w:numFmt w:val="decimal"/>
      <w:lvlText w:val="%4."/>
      <w:lvlJc w:val="left"/>
      <w:pPr>
        <w:ind w:left="2880" w:hanging="360"/>
      </w:pPr>
    </w:lvl>
    <w:lvl w:ilvl="4" w:tplc="14324584" w:tentative="1">
      <w:start w:val="1"/>
      <w:numFmt w:val="lowerLetter"/>
      <w:lvlText w:val="%5."/>
      <w:lvlJc w:val="left"/>
      <w:pPr>
        <w:ind w:left="3600" w:hanging="360"/>
      </w:pPr>
    </w:lvl>
    <w:lvl w:ilvl="5" w:tplc="5360E148" w:tentative="1">
      <w:start w:val="1"/>
      <w:numFmt w:val="lowerRoman"/>
      <w:lvlText w:val="%6."/>
      <w:lvlJc w:val="right"/>
      <w:pPr>
        <w:ind w:left="4320" w:hanging="180"/>
      </w:pPr>
    </w:lvl>
    <w:lvl w:ilvl="6" w:tplc="3C920FB4" w:tentative="1">
      <w:start w:val="1"/>
      <w:numFmt w:val="decimal"/>
      <w:lvlText w:val="%7."/>
      <w:lvlJc w:val="left"/>
      <w:pPr>
        <w:ind w:left="5040" w:hanging="360"/>
      </w:pPr>
    </w:lvl>
    <w:lvl w:ilvl="7" w:tplc="AF34CD7E" w:tentative="1">
      <w:start w:val="1"/>
      <w:numFmt w:val="lowerLetter"/>
      <w:lvlText w:val="%8."/>
      <w:lvlJc w:val="left"/>
      <w:pPr>
        <w:ind w:left="5760" w:hanging="360"/>
      </w:pPr>
    </w:lvl>
    <w:lvl w:ilvl="8" w:tplc="F0C2E278" w:tentative="1">
      <w:start w:val="1"/>
      <w:numFmt w:val="lowerRoman"/>
      <w:lvlText w:val="%9."/>
      <w:lvlJc w:val="right"/>
      <w:pPr>
        <w:ind w:left="6480" w:hanging="180"/>
      </w:pPr>
    </w:lvl>
  </w:abstractNum>
  <w:abstractNum w:abstractNumId="4" w15:restartNumberingAfterBreak="0">
    <w:nsid w:val="3C694398"/>
    <w:multiLevelType w:val="hybridMultilevel"/>
    <w:tmpl w:val="92B80068"/>
    <w:lvl w:ilvl="0" w:tplc="075E0554">
      <w:start w:val="1"/>
      <w:numFmt w:val="decimal"/>
      <w:lvlText w:val="%1-"/>
      <w:lvlJc w:val="left"/>
      <w:pPr>
        <w:ind w:left="840" w:hanging="360"/>
      </w:pPr>
      <w:rPr>
        <w:rFonts w:hint="default"/>
      </w:rPr>
    </w:lvl>
    <w:lvl w:ilvl="1" w:tplc="CB4818A6" w:tentative="1">
      <w:start w:val="1"/>
      <w:numFmt w:val="lowerLetter"/>
      <w:lvlText w:val="%2."/>
      <w:lvlJc w:val="left"/>
      <w:pPr>
        <w:ind w:left="1560" w:hanging="360"/>
      </w:pPr>
    </w:lvl>
    <w:lvl w:ilvl="2" w:tplc="E4369E48" w:tentative="1">
      <w:start w:val="1"/>
      <w:numFmt w:val="lowerRoman"/>
      <w:lvlText w:val="%3."/>
      <w:lvlJc w:val="right"/>
      <w:pPr>
        <w:ind w:left="2280" w:hanging="180"/>
      </w:pPr>
    </w:lvl>
    <w:lvl w:ilvl="3" w:tplc="B7667842" w:tentative="1">
      <w:start w:val="1"/>
      <w:numFmt w:val="decimal"/>
      <w:lvlText w:val="%4."/>
      <w:lvlJc w:val="left"/>
      <w:pPr>
        <w:ind w:left="3000" w:hanging="360"/>
      </w:pPr>
    </w:lvl>
    <w:lvl w:ilvl="4" w:tplc="DF3ECB12" w:tentative="1">
      <w:start w:val="1"/>
      <w:numFmt w:val="lowerLetter"/>
      <w:lvlText w:val="%5."/>
      <w:lvlJc w:val="left"/>
      <w:pPr>
        <w:ind w:left="3720" w:hanging="360"/>
      </w:pPr>
    </w:lvl>
    <w:lvl w:ilvl="5" w:tplc="2FF07592" w:tentative="1">
      <w:start w:val="1"/>
      <w:numFmt w:val="lowerRoman"/>
      <w:lvlText w:val="%6."/>
      <w:lvlJc w:val="right"/>
      <w:pPr>
        <w:ind w:left="4440" w:hanging="180"/>
      </w:pPr>
    </w:lvl>
    <w:lvl w:ilvl="6" w:tplc="F4307556" w:tentative="1">
      <w:start w:val="1"/>
      <w:numFmt w:val="decimal"/>
      <w:lvlText w:val="%7."/>
      <w:lvlJc w:val="left"/>
      <w:pPr>
        <w:ind w:left="5160" w:hanging="360"/>
      </w:pPr>
    </w:lvl>
    <w:lvl w:ilvl="7" w:tplc="D82CC612" w:tentative="1">
      <w:start w:val="1"/>
      <w:numFmt w:val="lowerLetter"/>
      <w:lvlText w:val="%8."/>
      <w:lvlJc w:val="left"/>
      <w:pPr>
        <w:ind w:left="5880" w:hanging="360"/>
      </w:pPr>
    </w:lvl>
    <w:lvl w:ilvl="8" w:tplc="33386688" w:tentative="1">
      <w:start w:val="1"/>
      <w:numFmt w:val="lowerRoman"/>
      <w:lvlText w:val="%9."/>
      <w:lvlJc w:val="right"/>
      <w:pPr>
        <w:ind w:left="6600" w:hanging="180"/>
      </w:pPr>
    </w:lvl>
  </w:abstractNum>
  <w:abstractNum w:abstractNumId="5" w15:restartNumberingAfterBreak="0">
    <w:nsid w:val="79DF3CD5"/>
    <w:multiLevelType w:val="multilevel"/>
    <w:tmpl w:val="D4CAC87E"/>
    <w:lvl w:ilvl="0">
      <w:start w:val="1"/>
      <w:numFmt w:val="decimal"/>
      <w:lvlText w:val="%1"/>
      <w:lvlJc w:val="left"/>
      <w:pPr>
        <w:ind w:left="360" w:hanging="360"/>
      </w:pPr>
      <w:rPr>
        <w:rFonts w:ascii="Times New Roman" w:hAnsi="Times New Roman" w:hint="default"/>
        <w:b/>
        <w:sz w:val="24"/>
      </w:rPr>
    </w:lvl>
    <w:lvl w:ilvl="1">
      <w:start w:val="1"/>
      <w:numFmt w:val="decimal"/>
      <w:lvlText w:val="%1.%2"/>
      <w:lvlJc w:val="left"/>
      <w:pPr>
        <w:ind w:left="480" w:hanging="360"/>
      </w:pPr>
      <w:rPr>
        <w:rFonts w:ascii="Times New Roman" w:hAnsi="Times New Roman" w:hint="default"/>
        <w:b/>
        <w:sz w:val="24"/>
      </w:rPr>
    </w:lvl>
    <w:lvl w:ilvl="2">
      <w:start w:val="1"/>
      <w:numFmt w:val="decimal"/>
      <w:lvlText w:val="%1.%2.%3"/>
      <w:lvlJc w:val="left"/>
      <w:pPr>
        <w:ind w:left="960" w:hanging="720"/>
      </w:pPr>
      <w:rPr>
        <w:rFonts w:ascii="Times New Roman" w:hAnsi="Times New Roman" w:hint="default"/>
        <w:b/>
        <w:sz w:val="24"/>
      </w:rPr>
    </w:lvl>
    <w:lvl w:ilvl="3">
      <w:start w:val="1"/>
      <w:numFmt w:val="decimal"/>
      <w:lvlText w:val="%1.%2.%3.%4"/>
      <w:lvlJc w:val="left"/>
      <w:pPr>
        <w:ind w:left="1080" w:hanging="720"/>
      </w:pPr>
      <w:rPr>
        <w:rFonts w:ascii="Times New Roman" w:hAnsi="Times New Roman" w:hint="default"/>
        <w:b/>
        <w:sz w:val="24"/>
      </w:rPr>
    </w:lvl>
    <w:lvl w:ilvl="4">
      <w:start w:val="1"/>
      <w:numFmt w:val="decimal"/>
      <w:lvlText w:val="%1.%2.%3.%4.%5"/>
      <w:lvlJc w:val="left"/>
      <w:pPr>
        <w:ind w:left="1560" w:hanging="1080"/>
      </w:pPr>
      <w:rPr>
        <w:rFonts w:ascii="Times New Roman" w:hAnsi="Times New Roman" w:hint="default"/>
        <w:b/>
        <w:sz w:val="24"/>
      </w:rPr>
    </w:lvl>
    <w:lvl w:ilvl="5">
      <w:start w:val="1"/>
      <w:numFmt w:val="decimal"/>
      <w:lvlText w:val="%1.%2.%3.%4.%5.%6"/>
      <w:lvlJc w:val="left"/>
      <w:pPr>
        <w:ind w:left="1680" w:hanging="1080"/>
      </w:pPr>
      <w:rPr>
        <w:rFonts w:ascii="Times New Roman" w:hAnsi="Times New Roman" w:hint="default"/>
        <w:b/>
        <w:sz w:val="24"/>
      </w:rPr>
    </w:lvl>
    <w:lvl w:ilvl="6">
      <w:start w:val="1"/>
      <w:numFmt w:val="decimal"/>
      <w:lvlText w:val="%1.%2.%3.%4.%5.%6.%7"/>
      <w:lvlJc w:val="left"/>
      <w:pPr>
        <w:ind w:left="2160" w:hanging="1440"/>
      </w:pPr>
      <w:rPr>
        <w:rFonts w:ascii="Times New Roman" w:hAnsi="Times New Roman" w:hint="default"/>
        <w:b/>
        <w:sz w:val="24"/>
      </w:rPr>
    </w:lvl>
    <w:lvl w:ilvl="7">
      <w:start w:val="1"/>
      <w:numFmt w:val="decimal"/>
      <w:lvlText w:val="%1.%2.%3.%4.%5.%6.%7.%8"/>
      <w:lvlJc w:val="left"/>
      <w:pPr>
        <w:ind w:left="2280" w:hanging="1440"/>
      </w:pPr>
      <w:rPr>
        <w:rFonts w:ascii="Times New Roman" w:hAnsi="Times New Roman" w:hint="default"/>
        <w:b/>
        <w:sz w:val="24"/>
      </w:rPr>
    </w:lvl>
    <w:lvl w:ilvl="8">
      <w:start w:val="1"/>
      <w:numFmt w:val="decimal"/>
      <w:lvlText w:val="%1.%2.%3.%4.%5.%6.%7.%8.%9"/>
      <w:lvlJc w:val="left"/>
      <w:pPr>
        <w:ind w:left="2760" w:hanging="1800"/>
      </w:pPr>
      <w:rPr>
        <w:rFonts w:ascii="Times New Roman" w:hAnsi="Times New Roman" w:hint="default"/>
        <w:b/>
        <w:sz w:val="24"/>
      </w:rPr>
    </w:lvl>
  </w:abstractNum>
  <w:num w:numId="1" w16cid:durableId="420416499">
    <w:abstractNumId w:val="5"/>
  </w:num>
  <w:num w:numId="2" w16cid:durableId="1254439473">
    <w:abstractNumId w:val="4"/>
  </w:num>
  <w:num w:numId="3" w16cid:durableId="1787120601">
    <w:abstractNumId w:val="2"/>
  </w:num>
  <w:num w:numId="4" w16cid:durableId="743601264">
    <w:abstractNumId w:val="3"/>
  </w:num>
  <w:num w:numId="5" w16cid:durableId="646515079">
    <w:abstractNumId w:val="1"/>
  </w:num>
  <w:num w:numId="6" w16cid:durableId="157965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E2"/>
    <w:rsid w:val="000A01DF"/>
    <w:rsid w:val="000A27C4"/>
    <w:rsid w:val="00124300"/>
    <w:rsid w:val="001E7778"/>
    <w:rsid w:val="00225D5C"/>
    <w:rsid w:val="002805C9"/>
    <w:rsid w:val="002B1698"/>
    <w:rsid w:val="00341EE0"/>
    <w:rsid w:val="003C7BE2"/>
    <w:rsid w:val="003F3946"/>
    <w:rsid w:val="00495976"/>
    <w:rsid w:val="004F27D3"/>
    <w:rsid w:val="00515573"/>
    <w:rsid w:val="005216B5"/>
    <w:rsid w:val="00563B10"/>
    <w:rsid w:val="007777F3"/>
    <w:rsid w:val="007D4D8B"/>
    <w:rsid w:val="008B5CE3"/>
    <w:rsid w:val="00923D1C"/>
    <w:rsid w:val="00937498"/>
    <w:rsid w:val="0095573B"/>
    <w:rsid w:val="009A7DDE"/>
    <w:rsid w:val="009C0DD1"/>
    <w:rsid w:val="00A01466"/>
    <w:rsid w:val="00A611C8"/>
    <w:rsid w:val="00A943C0"/>
    <w:rsid w:val="00B837AB"/>
    <w:rsid w:val="00B85208"/>
    <w:rsid w:val="00BC0345"/>
    <w:rsid w:val="00BE5A6B"/>
    <w:rsid w:val="00CE4509"/>
    <w:rsid w:val="00E24F90"/>
    <w:rsid w:val="00E66837"/>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ecimalSymbol w:val=","/>
  <w:listSeparator w:val=","/>
  <w14:docId w14:val="3BA22E43"/>
  <w15:chartTrackingRefBased/>
  <w15:docId w15:val="{0D75E257-B63E-124D-BF7B-6D795A6D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Cs/>
        <w:color w:val="000000" w:themeColor="text1"/>
        <w:sz w:val="28"/>
        <w:szCs w:val="28"/>
        <w:lang w:va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4509"/>
    <w:pPr>
      <w:spacing w:before="100" w:beforeAutospacing="1" w:after="100" w:afterAutospacing="1"/>
    </w:pPr>
    <w:rPr>
      <w:rFonts w:eastAsia="Times New Roman"/>
      <w:iCs w:val="0"/>
      <w:color w:val="auto"/>
      <w:sz w:val="24"/>
      <w:szCs w:val="24"/>
      <w:lang w:eastAsia="en-GB"/>
    </w:rPr>
  </w:style>
  <w:style w:type="paragraph" w:styleId="ListParagraph">
    <w:name w:val="List Paragraph"/>
    <w:basedOn w:val="Normal"/>
    <w:uiPriority w:val="34"/>
    <w:qFormat/>
    <w:rsid w:val="00CE4509"/>
    <w:pPr>
      <w:ind w:left="720"/>
      <w:contextualSpacing/>
    </w:pPr>
  </w:style>
  <w:style w:type="paragraph" w:styleId="FootnoteText">
    <w:name w:val="footnote text"/>
    <w:basedOn w:val="Normal"/>
    <w:link w:val="FootnoteTextChar"/>
    <w:uiPriority w:val="99"/>
    <w:semiHidden/>
    <w:unhideWhenUsed/>
    <w:rsid w:val="003F3946"/>
    <w:rPr>
      <w:sz w:val="20"/>
      <w:szCs w:val="20"/>
    </w:rPr>
  </w:style>
  <w:style w:type="character" w:customStyle="1" w:styleId="FootnoteTextChar">
    <w:name w:val="Footnote Text Char"/>
    <w:basedOn w:val="DefaultParagraphFont"/>
    <w:link w:val="FootnoteText"/>
    <w:uiPriority w:val="99"/>
    <w:semiHidden/>
    <w:rsid w:val="003F3946"/>
    <w:rPr>
      <w:sz w:val="20"/>
      <w:szCs w:val="20"/>
    </w:rPr>
  </w:style>
  <w:style w:type="character" w:styleId="FootnoteReference">
    <w:name w:val="footnote reference"/>
    <w:basedOn w:val="DefaultParagraphFont"/>
    <w:uiPriority w:val="99"/>
    <w:semiHidden/>
    <w:unhideWhenUsed/>
    <w:rsid w:val="003F3946"/>
    <w:rPr>
      <w:vertAlign w:val="superscript"/>
    </w:rPr>
  </w:style>
  <w:style w:type="character" w:styleId="Hyperlink">
    <w:name w:val="Hyperlink"/>
    <w:basedOn w:val="DefaultParagraphFont"/>
    <w:uiPriority w:val="99"/>
    <w:unhideWhenUsed/>
    <w:rsid w:val="003F3946"/>
    <w:rPr>
      <w:color w:val="0563C1" w:themeColor="hyperlink"/>
      <w:u w:val="single"/>
    </w:rPr>
  </w:style>
  <w:style w:type="character" w:styleId="UnresolvedMention">
    <w:name w:val="Unresolved Mention"/>
    <w:basedOn w:val="DefaultParagraphFont"/>
    <w:uiPriority w:val="99"/>
    <w:semiHidden/>
    <w:unhideWhenUsed/>
    <w:rsid w:val="003F3946"/>
    <w:rPr>
      <w:color w:val="605E5C"/>
      <w:shd w:val="clear" w:color="auto" w:fill="E1DFDD"/>
    </w:rPr>
  </w:style>
  <w:style w:type="paragraph" w:customStyle="1" w:styleId="Normal1">
    <w:name w:val="Normal1"/>
    <w:basedOn w:val="Normal"/>
    <w:rsid w:val="007777F3"/>
    <w:pPr>
      <w:spacing w:before="100" w:beforeAutospacing="1" w:after="100" w:afterAutospacing="1"/>
    </w:pPr>
    <w:rPr>
      <w:rFonts w:eastAsia="Times New Roman"/>
      <w:iCs w:val="0"/>
      <w:color w:val="auto"/>
      <w:sz w:val="24"/>
      <w:szCs w:val="24"/>
      <w:lang w:eastAsia="en-GB"/>
    </w:rPr>
  </w:style>
  <w:style w:type="character" w:styleId="FollowedHyperlink">
    <w:name w:val="FollowedHyperlink"/>
    <w:basedOn w:val="DefaultParagraphFont"/>
    <w:uiPriority w:val="99"/>
    <w:semiHidden/>
    <w:unhideWhenUsed/>
    <w:rsid w:val="002B16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chive.ics.uci.edu/ml/datasets/wine+qualit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kaggle.com/datasets/mlg-ulb/creditcardfraud" TargetMode="External"/><Relationship Id="rId2" Type="http://schemas.openxmlformats.org/officeDocument/2006/relationships/hyperlink" Target="https://www.kaggle.com/datasets/uciml/red-wine-quality-cortez-et-al-2009" TargetMode="External"/><Relationship Id="rId1" Type="http://schemas.openxmlformats.org/officeDocument/2006/relationships/hyperlink" Target="https://archive.ics.uci.edu/ml/datasets/wine+quality" TargetMode="External"/><Relationship Id="rId5" Type="http://schemas.openxmlformats.org/officeDocument/2006/relationships/hyperlink" Target="https://www.kaggle.com/datasets/paultimothymooney/chest-xray-pneumonia" TargetMode="External"/><Relationship Id="rId4" Type="http://schemas.openxmlformats.org/officeDocument/2006/relationships/hyperlink" Target="https://www.kaggle.com/datasets/kamilpytlak/personal-key-indicators-of-heart-disease?select=heart_2020_cleaned.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PCo09</b:Tag>
    <b:SourceType>JournalArticle</b:SourceType>
    <b:Guid>{8A6DAF00-92F5-DE4C-ABB3-09AAFB78AA62}</b:Guid>
    <b:Title>Modeling wine preferences by data mining from physicochemical properties. In Decision Support Systems.</b:Title>
    <b:Year>2009</b:Year>
    <b:Author>
      <b:Author>
        <b:NameList>
          <b:Person>
            <b:Last>Cortez</b:Last>
            <b:First>P.</b:First>
          </b:Person>
          <b:Person>
            <b:Last>Cerdeira</b:Last>
            <b:First>A.</b:First>
          </b:Person>
          <b:Person>
            <b:Last>Almeida</b:Last>
            <b:First>F.</b:First>
          </b:Person>
          <b:Person>
            <b:Last>Matos</b:Last>
            <b:First>T.</b:First>
          </b:Person>
          <b:Person>
            <b:Last>J.Reis</b:Last>
          </b:Person>
        </b:NameList>
      </b:Author>
    </b:Author>
    <b:JournalName>Elsevier</b:JournalName>
    <b:Pages>47(4):547-553</b:Pages>
    <b:RefOrder>1</b:RefOrder>
  </b:Source>
</b:Sources>
</file>

<file path=customXml/itemProps1.xml><?xml version="1.0" encoding="utf-8"?>
<ds:datastoreItem xmlns:ds="http://schemas.openxmlformats.org/officeDocument/2006/customXml" ds:itemID="{83A6ED74-CC17-B346-9535-8A65DA28F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Haghshenas, M. (Mehrad)</dc:creator>
  <cp:lastModifiedBy>Haghshenas, M. (Mehrad)</cp:lastModifiedBy>
  <cp:revision>3</cp:revision>
  <cp:lastPrinted>2022-11-14T09:51:00Z</cp:lastPrinted>
  <dcterms:created xsi:type="dcterms:W3CDTF">2022-11-14T10:32:00Z</dcterms:created>
  <dcterms:modified xsi:type="dcterms:W3CDTF">2022-12-18T12:03:00Z</dcterms:modified>
</cp:coreProperties>
</file>