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FC0A" w14:textId="284FA83B" w:rsidR="00B534D1" w:rsidRDefault="00B05506" w:rsidP="00B05506">
      <w:pPr>
        <w:rPr>
          <w:rFonts w:asciiTheme="majorBidi" w:hAnsiTheme="majorBidi" w:cstheme="majorBidi"/>
          <w:sz w:val="28"/>
          <w:szCs w:val="28"/>
        </w:rPr>
      </w:pPr>
      <w:r w:rsidRPr="00B05506">
        <w:rPr>
          <w:rFonts w:asciiTheme="majorBidi" w:hAnsiTheme="majorBidi" w:cstheme="majorBidi"/>
          <w:sz w:val="28"/>
          <w:szCs w:val="28"/>
        </w:rPr>
        <w:t xml:space="preserve">“Each stage uses two residual blocks to refine features at a fixed resolution, following </w:t>
      </w:r>
      <w:proofErr w:type="spellStart"/>
      <w:r w:rsidRPr="00B05506">
        <w:rPr>
          <w:rFonts w:asciiTheme="majorBidi" w:hAnsiTheme="majorBidi" w:cstheme="majorBidi"/>
          <w:sz w:val="28"/>
          <w:szCs w:val="28"/>
        </w:rPr>
        <w:t>ResNet</w:t>
      </w:r>
      <w:proofErr w:type="spellEnd"/>
      <w:r w:rsidRPr="00B05506">
        <w:rPr>
          <w:rFonts w:asciiTheme="majorBidi" w:hAnsiTheme="majorBidi" w:cstheme="majorBidi"/>
          <w:sz w:val="28"/>
          <w:szCs w:val="28"/>
        </w:rPr>
        <w:t xml:space="preserve"> design principles.</w:t>
      </w:r>
      <w:r w:rsidRPr="00B05506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B05506">
        <w:rPr>
          <w:rFonts w:asciiTheme="majorBidi" w:hAnsiTheme="majorBidi" w:cstheme="majorBidi"/>
          <w:sz w:val="28"/>
          <w:szCs w:val="28"/>
        </w:rPr>
        <w:t>Downsampling</w:t>
      </w:r>
      <w:proofErr w:type="spellEnd"/>
      <w:r w:rsidRPr="00B05506">
        <w:rPr>
          <w:rFonts w:asciiTheme="majorBidi" w:hAnsiTheme="majorBidi" w:cstheme="majorBidi"/>
          <w:sz w:val="28"/>
          <w:szCs w:val="28"/>
        </w:rPr>
        <w:t xml:space="preserve"> is performed only at stage transitions using stride-2 convolutions.</w:t>
      </w:r>
      <w:r w:rsidRPr="00B05506">
        <w:rPr>
          <w:rFonts w:asciiTheme="majorBidi" w:hAnsiTheme="majorBidi" w:cstheme="majorBidi"/>
          <w:sz w:val="28"/>
          <w:szCs w:val="28"/>
        </w:rPr>
        <w:br/>
        <w:t>The shortcut path is identity when shapes match, and projection-based otherwise to ensure valid residual addition.”</w:t>
      </w:r>
    </w:p>
    <w:p w14:paraId="066E2C0A" w14:textId="77777777" w:rsidR="0005173B" w:rsidRDefault="0005173B" w:rsidP="00B05506">
      <w:pPr>
        <w:rPr>
          <w:rFonts w:asciiTheme="majorBidi" w:hAnsiTheme="majorBidi" w:cstheme="majorBidi"/>
          <w:sz w:val="28"/>
          <w:szCs w:val="28"/>
        </w:rPr>
      </w:pPr>
    </w:p>
    <w:p w14:paraId="29867B13" w14:textId="3EA97805" w:rsidR="00B05506" w:rsidRPr="00B05506" w:rsidRDefault="00B05506" w:rsidP="00B0550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05506">
        <w:rPr>
          <w:rFonts w:asciiTheme="majorBidi" w:hAnsiTheme="majorBidi" w:cstheme="majorBidi"/>
          <w:b/>
          <w:bCs/>
          <w:sz w:val="28"/>
          <w:szCs w:val="28"/>
        </w:rPr>
        <w:t xml:space="preserve"> Why Not Just One Block?</w:t>
      </w:r>
    </w:p>
    <w:p w14:paraId="272C51EF" w14:textId="77777777" w:rsidR="00B05506" w:rsidRPr="00B05506" w:rsidRDefault="00B05506" w:rsidP="00B05506">
      <w:pPr>
        <w:rPr>
          <w:rFonts w:asciiTheme="majorBidi" w:hAnsiTheme="majorBidi" w:cstheme="majorBidi"/>
          <w:sz w:val="28"/>
          <w:szCs w:val="28"/>
        </w:rPr>
      </w:pPr>
      <w:r w:rsidRPr="00B05506">
        <w:rPr>
          <w:rFonts w:asciiTheme="majorBidi" w:hAnsiTheme="majorBidi" w:cstheme="majorBidi"/>
          <w:sz w:val="28"/>
          <w:szCs w:val="28"/>
        </w:rPr>
        <w:t xml:space="preserve">Using </w:t>
      </w:r>
      <w:r w:rsidRPr="00B05506">
        <w:rPr>
          <w:rFonts w:asciiTheme="majorBidi" w:hAnsiTheme="majorBidi" w:cstheme="majorBidi"/>
          <w:b/>
          <w:bCs/>
          <w:sz w:val="28"/>
          <w:szCs w:val="28"/>
        </w:rPr>
        <w:t>two residual blocks</w:t>
      </w:r>
      <w:r w:rsidRPr="00B05506">
        <w:rPr>
          <w:rFonts w:asciiTheme="majorBidi" w:hAnsiTheme="majorBidi" w:cstheme="majorBidi"/>
          <w:sz w:val="28"/>
          <w:szCs w:val="28"/>
        </w:rPr>
        <w:t xml:space="preserve"> per stage:</w:t>
      </w:r>
    </w:p>
    <w:p w14:paraId="6A500E7B" w14:textId="42B98BFB" w:rsidR="00B05506" w:rsidRPr="00B05506" w:rsidRDefault="00B05506" w:rsidP="00B05506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05506">
        <w:rPr>
          <w:rFonts w:asciiTheme="majorBidi" w:hAnsiTheme="majorBidi" w:cstheme="majorBidi"/>
          <w:sz w:val="28"/>
          <w:szCs w:val="28"/>
        </w:rPr>
        <w:t xml:space="preserve">Increases </w:t>
      </w:r>
      <w:r w:rsidRPr="00B05506">
        <w:rPr>
          <w:rFonts w:asciiTheme="majorBidi" w:hAnsiTheme="majorBidi" w:cstheme="majorBidi"/>
          <w:b/>
          <w:bCs/>
          <w:sz w:val="28"/>
          <w:szCs w:val="28"/>
        </w:rPr>
        <w:t>depth</w:t>
      </w:r>
      <w:r w:rsidRPr="00B05506">
        <w:rPr>
          <w:rFonts w:asciiTheme="majorBidi" w:hAnsiTheme="majorBidi" w:cstheme="majorBidi"/>
          <w:sz w:val="28"/>
          <w:szCs w:val="28"/>
        </w:rPr>
        <w:t xml:space="preserve"> without increasing width</w:t>
      </w:r>
    </w:p>
    <w:p w14:paraId="1C488646" w14:textId="77777777" w:rsidR="00B05506" w:rsidRPr="00B05506" w:rsidRDefault="00B05506" w:rsidP="00B05506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05506">
        <w:rPr>
          <w:rFonts w:asciiTheme="majorBidi" w:hAnsiTheme="majorBidi" w:cstheme="majorBidi"/>
          <w:sz w:val="28"/>
          <w:szCs w:val="28"/>
        </w:rPr>
        <w:t>Improves feature refinement at the same resolution</w:t>
      </w:r>
    </w:p>
    <w:p w14:paraId="2553F7B5" w14:textId="77777777" w:rsidR="00B05506" w:rsidRPr="00B05506" w:rsidRDefault="00B05506" w:rsidP="00B05506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B05506">
        <w:rPr>
          <w:rFonts w:asciiTheme="majorBidi" w:hAnsiTheme="majorBidi" w:cstheme="majorBidi"/>
          <w:sz w:val="28"/>
          <w:szCs w:val="28"/>
        </w:rPr>
        <w:t>Adds representational power with minimal parameters</w:t>
      </w:r>
    </w:p>
    <w:p w14:paraId="2152B126" w14:textId="77777777" w:rsidR="00B05506" w:rsidRPr="00B05506" w:rsidRDefault="00B05506" w:rsidP="00B05506">
      <w:pPr>
        <w:rPr>
          <w:rFonts w:asciiTheme="majorBidi" w:hAnsiTheme="majorBidi" w:cstheme="majorBidi"/>
          <w:sz w:val="28"/>
          <w:szCs w:val="28"/>
        </w:rPr>
      </w:pPr>
      <w:r w:rsidRPr="00B05506">
        <w:rPr>
          <w:rFonts w:asciiTheme="majorBidi" w:hAnsiTheme="majorBidi" w:cstheme="majorBidi"/>
          <w:sz w:val="28"/>
          <w:szCs w:val="28"/>
        </w:rPr>
        <w:t>This is borrowed from:</w:t>
      </w:r>
    </w:p>
    <w:p w14:paraId="7C62C2D6" w14:textId="77777777" w:rsidR="00B05506" w:rsidRPr="00B05506" w:rsidRDefault="00B05506" w:rsidP="00B05506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B05506">
        <w:rPr>
          <w:rFonts w:asciiTheme="majorBidi" w:hAnsiTheme="majorBidi" w:cstheme="majorBidi"/>
          <w:sz w:val="28"/>
          <w:szCs w:val="28"/>
        </w:rPr>
        <w:t>ResNet-18 / ResNet-34 design philosophy</w:t>
      </w:r>
    </w:p>
    <w:p w14:paraId="73D9893F" w14:textId="77777777" w:rsidR="00B05506" w:rsidRPr="00B05506" w:rsidRDefault="00B05506" w:rsidP="00B05506">
      <w:pPr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B05506">
        <w:rPr>
          <w:rFonts w:asciiTheme="majorBidi" w:hAnsiTheme="majorBidi" w:cstheme="majorBidi"/>
          <w:sz w:val="28"/>
          <w:szCs w:val="28"/>
        </w:rPr>
        <w:t>Proven effective on CIFAR datasets</w:t>
      </w:r>
    </w:p>
    <w:p w14:paraId="53181532" w14:textId="77777777" w:rsidR="00B05506" w:rsidRDefault="00B05506" w:rsidP="00B05506">
      <w:pPr>
        <w:rPr>
          <w:rFonts w:asciiTheme="majorBidi" w:hAnsiTheme="majorBidi" w:cstheme="majorBidi"/>
          <w:sz w:val="28"/>
          <w:szCs w:val="28"/>
        </w:rPr>
      </w:pPr>
    </w:p>
    <w:p w14:paraId="4C8FC539" w14:textId="4C62DA50" w:rsidR="003773D7" w:rsidRPr="00025FB0" w:rsidRDefault="003773D7" w:rsidP="003773D7">
      <w:pPr>
        <w:rPr>
          <w:rFonts w:asciiTheme="majorBidi" w:hAnsiTheme="majorBidi" w:cstheme="majorBidi"/>
          <w:sz w:val="28"/>
          <w:szCs w:val="28"/>
        </w:rPr>
      </w:pPr>
      <w:r w:rsidRPr="003773D7">
        <w:rPr>
          <w:rFonts w:asciiTheme="majorBidi" w:hAnsiTheme="majorBidi" w:cstheme="majorBidi"/>
          <w:sz w:val="28"/>
          <w:szCs w:val="28"/>
        </w:rPr>
        <w:t>“I used a standard SGD-based training pipeline with momentum and weight decay.</w:t>
      </w:r>
      <w:r w:rsidRPr="003773D7">
        <w:rPr>
          <w:rFonts w:asciiTheme="majorBidi" w:hAnsiTheme="majorBidi" w:cstheme="majorBidi"/>
          <w:sz w:val="28"/>
          <w:szCs w:val="28"/>
        </w:rPr>
        <w:br/>
        <w:t>Validation is performed after each epoch using a fixed split, and learning rate decay is applied using a step scheduler.</w:t>
      </w:r>
      <w:r w:rsidRPr="003773D7">
        <w:rPr>
          <w:rFonts w:asciiTheme="majorBidi" w:hAnsiTheme="majorBidi" w:cstheme="majorBidi"/>
          <w:sz w:val="28"/>
          <w:szCs w:val="28"/>
        </w:rPr>
        <w:br/>
        <w:t>Final performance is reported only on the test set.”</w:t>
      </w:r>
    </w:p>
    <w:sectPr w:rsidR="003773D7" w:rsidRPr="00025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85002"/>
    <w:multiLevelType w:val="multilevel"/>
    <w:tmpl w:val="33C0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22954"/>
    <w:multiLevelType w:val="multilevel"/>
    <w:tmpl w:val="79E4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8004138">
    <w:abstractNumId w:val="0"/>
  </w:num>
  <w:num w:numId="2" w16cid:durableId="419067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8E"/>
    <w:rsid w:val="00025FB0"/>
    <w:rsid w:val="0005173B"/>
    <w:rsid w:val="0006678E"/>
    <w:rsid w:val="00284DD1"/>
    <w:rsid w:val="002B6189"/>
    <w:rsid w:val="003773D7"/>
    <w:rsid w:val="004A4FA4"/>
    <w:rsid w:val="004C2E8E"/>
    <w:rsid w:val="00B05506"/>
    <w:rsid w:val="00B4186F"/>
    <w:rsid w:val="00B534D1"/>
    <w:rsid w:val="00CD0BBD"/>
    <w:rsid w:val="00EC4606"/>
    <w:rsid w:val="00EF441D"/>
    <w:rsid w:val="00F0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DEC79"/>
  <w15:chartTrackingRefBased/>
  <w15:docId w15:val="{DE45E0D2-939F-4B2A-BDB0-0942C12A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ghaffarian</dc:creator>
  <cp:keywords/>
  <dc:description/>
  <cp:lastModifiedBy>mehran ghaffarian</cp:lastModifiedBy>
  <cp:revision>4</cp:revision>
  <dcterms:created xsi:type="dcterms:W3CDTF">2026-02-17T11:16:00Z</dcterms:created>
  <dcterms:modified xsi:type="dcterms:W3CDTF">2026-02-17T20:50:00Z</dcterms:modified>
</cp:coreProperties>
</file>