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34DDFE" w14:textId="77777777" w:rsidR="00C01ECB" w:rsidRPr="00C01ECB" w:rsidRDefault="00C01ECB" w:rsidP="00C01ECB">
      <w:pPr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01EC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To address your perspective on course management, I'll provide a comprehensive note comparing two approaches: the current </w:t>
      </w:r>
      <w:r w:rsidRPr="00C01EC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Grade-Level Curriculum</w:t>
      </w:r>
      <w:r w:rsidRPr="00C01EC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model versus the </w:t>
      </w:r>
      <w:r w:rsidRPr="00C01EC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Class-Specific Course</w:t>
      </w:r>
      <w:r w:rsidRPr="00C01EC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model suggested by the you.</w:t>
      </w:r>
    </w:p>
    <w:p w14:paraId="13355A14" w14:textId="77777777" w:rsidR="00C01ECB" w:rsidRPr="00C01ECB" w:rsidRDefault="00C01ECB" w:rsidP="00C01ECB">
      <w:pP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C01EC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Comparison Note: Course Management Strategies</w:t>
      </w:r>
    </w:p>
    <w:p w14:paraId="00CD6E09" w14:textId="77777777" w:rsidR="00C01ECB" w:rsidRPr="00C01ECB" w:rsidRDefault="00C01ECB" w:rsidP="00C01ECB">
      <w:pP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C01EC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1. Current Approach: Grade-Level Curriculum (Global)</w:t>
      </w:r>
    </w:p>
    <w:p w14:paraId="64030EA8" w14:textId="77777777" w:rsidR="00C01ECB" w:rsidRPr="00C01ECB" w:rsidRDefault="00C01ECB" w:rsidP="00C01ECB">
      <w:pPr>
        <w:numPr>
          <w:ilvl w:val="0"/>
          <w:numId w:val="1"/>
        </w:numPr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01EC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How it works:</w:t>
      </w:r>
      <w:r w:rsidRPr="00C01EC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Subjects (e.g., "Mathematics") are defined once for a "Grade Level" (e.g., Grade 5). This subject is then available to all sections of that grade (5A, 5B, 5C).</w:t>
      </w:r>
    </w:p>
    <w:p w14:paraId="6456367F" w14:textId="77777777" w:rsidR="00C01ECB" w:rsidRPr="00C01ECB" w:rsidRDefault="00C01ECB" w:rsidP="00C01ECB">
      <w:pPr>
        <w:numPr>
          <w:ilvl w:val="0"/>
          <w:numId w:val="1"/>
        </w:numPr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01EC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Pros:</w:t>
      </w:r>
      <w:bookmarkStart w:id="0" w:name="_GoBack"/>
      <w:bookmarkEnd w:id="0"/>
    </w:p>
    <w:p w14:paraId="5A7587EB" w14:textId="77777777" w:rsidR="00C01ECB" w:rsidRPr="00C01ECB" w:rsidRDefault="00C01ECB" w:rsidP="00C01ECB">
      <w:pPr>
        <w:numPr>
          <w:ilvl w:val="1"/>
          <w:numId w:val="1"/>
        </w:numPr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01EC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Standardization:</w:t>
      </w:r>
      <w:r w:rsidRPr="00C01EC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Ensures all students in the same grade follow the same core curriculum, which is crucial for standardized exams and certifications.</w:t>
      </w:r>
    </w:p>
    <w:p w14:paraId="69EC1DC8" w14:textId="77777777" w:rsidR="00C01ECB" w:rsidRPr="00C01ECB" w:rsidRDefault="00C01ECB" w:rsidP="00C01ECB">
      <w:pPr>
        <w:numPr>
          <w:ilvl w:val="1"/>
          <w:numId w:val="1"/>
        </w:numPr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01EC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Efficiency:</w:t>
      </w:r>
      <w:r w:rsidRPr="00C01EC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You create the subject once, not 10 times for 10 different sections.</w:t>
      </w:r>
    </w:p>
    <w:p w14:paraId="223F7293" w14:textId="77777777" w:rsidR="00C01ECB" w:rsidRPr="00C01ECB" w:rsidRDefault="00C01ECB" w:rsidP="00C01ECB">
      <w:pPr>
        <w:numPr>
          <w:ilvl w:val="1"/>
          <w:numId w:val="1"/>
        </w:numPr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01EC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Reporting:</w:t>
      </w:r>
      <w:r w:rsidRPr="00C01EC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Easier to generate "Grade-wide" reports comparing performance across sections.</w:t>
      </w:r>
    </w:p>
    <w:p w14:paraId="771B40F9" w14:textId="77777777" w:rsidR="00C01ECB" w:rsidRPr="00C01ECB" w:rsidRDefault="00C01ECB" w:rsidP="00C01ECB">
      <w:pPr>
        <w:numPr>
          <w:ilvl w:val="0"/>
          <w:numId w:val="1"/>
        </w:numPr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01EC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Cons:</w:t>
      </w:r>
    </w:p>
    <w:p w14:paraId="6B988CE9" w14:textId="77777777" w:rsidR="00C01ECB" w:rsidRPr="00C01ECB" w:rsidRDefault="00C01ECB" w:rsidP="00C01ECB">
      <w:pPr>
        <w:numPr>
          <w:ilvl w:val="1"/>
          <w:numId w:val="1"/>
        </w:numPr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01EC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Rigidity:</w:t>
      </w:r>
      <w:r w:rsidRPr="00C01EC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As the you noted, it assumes all sections are identical in terms of periods and weightage.</w:t>
      </w:r>
    </w:p>
    <w:p w14:paraId="5662BB9B" w14:textId="77777777" w:rsidR="00C01ECB" w:rsidRPr="00C01ECB" w:rsidRDefault="00C01ECB" w:rsidP="00C01ECB">
      <w:pP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C01EC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2. Your Suggested Approach: Class-Specific Courses</w:t>
      </w:r>
    </w:p>
    <w:p w14:paraId="24C417FB" w14:textId="77777777" w:rsidR="00C01ECB" w:rsidRPr="00C01ECB" w:rsidRDefault="00C01ECB" w:rsidP="00C01ECB">
      <w:pPr>
        <w:numPr>
          <w:ilvl w:val="0"/>
          <w:numId w:val="2"/>
        </w:numPr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01EC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How it works:</w:t>
      </w:r>
      <w:r w:rsidRPr="00C01EC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Courses are created or assigned specifically to a "Class Section" (e.g., "Math for 5A", "Math for 5B"). Each instance has its own settings (periods, weightage).</w:t>
      </w:r>
    </w:p>
    <w:p w14:paraId="11D8B687" w14:textId="77777777" w:rsidR="00C01ECB" w:rsidRPr="00C01ECB" w:rsidRDefault="00C01ECB" w:rsidP="00C01ECB">
      <w:pPr>
        <w:numPr>
          <w:ilvl w:val="0"/>
          <w:numId w:val="2"/>
        </w:numPr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01EC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Pros:</w:t>
      </w:r>
    </w:p>
    <w:p w14:paraId="41DF1150" w14:textId="77777777" w:rsidR="00C01ECB" w:rsidRPr="00C01ECB" w:rsidRDefault="00C01ECB" w:rsidP="00C01ECB">
      <w:pPr>
        <w:numPr>
          <w:ilvl w:val="1"/>
          <w:numId w:val="2"/>
        </w:numPr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01EC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Granular Control:</w:t>
      </w:r>
      <w:r w:rsidRPr="00C01EC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Allows for the specific reality where "5A might have 20 periods but 5B has 30" (e.g., an accelerated class vs. a standard class).</w:t>
      </w:r>
    </w:p>
    <w:p w14:paraId="25A813B7" w14:textId="77777777" w:rsidR="00C01ECB" w:rsidRPr="00C01ECB" w:rsidRDefault="00C01ECB" w:rsidP="00C01ECB">
      <w:pPr>
        <w:numPr>
          <w:ilvl w:val="1"/>
          <w:numId w:val="2"/>
        </w:numPr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01EC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Flexibility:</w:t>
      </w:r>
      <w:r w:rsidRPr="00C01EC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Different evaluation structures for the same subject in different sections.</w:t>
      </w:r>
    </w:p>
    <w:p w14:paraId="3C090B4D" w14:textId="77777777" w:rsidR="00C01ECB" w:rsidRPr="00C01ECB" w:rsidRDefault="00C01ECB" w:rsidP="00C01ECB">
      <w:pPr>
        <w:numPr>
          <w:ilvl w:val="0"/>
          <w:numId w:val="2"/>
        </w:numPr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01EC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Cons:</w:t>
      </w:r>
    </w:p>
    <w:p w14:paraId="42036F2D" w14:textId="77777777" w:rsidR="00C01ECB" w:rsidRPr="00C01ECB" w:rsidRDefault="00C01ECB" w:rsidP="00C01ECB">
      <w:pPr>
        <w:numPr>
          <w:ilvl w:val="1"/>
          <w:numId w:val="2"/>
        </w:numPr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01EC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Data Redundancy:</w:t>
      </w:r>
      <w:r w:rsidRPr="00C01EC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Creating "Math" 20 times for 20 classes is tedious and prone to error.</w:t>
      </w:r>
    </w:p>
    <w:p w14:paraId="18CCE1E6" w14:textId="77777777" w:rsidR="00C01ECB" w:rsidRPr="00C01ECB" w:rsidRDefault="00C01ECB" w:rsidP="00C01ECB">
      <w:pPr>
        <w:numPr>
          <w:ilvl w:val="1"/>
          <w:numId w:val="2"/>
        </w:numPr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01EC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Reporting Complexity:</w:t>
      </w:r>
      <w:r w:rsidRPr="00C01EC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Aggregating data becomes harder. "Math 5A" and "Math 5B" are technically different database records.</w:t>
      </w:r>
    </w:p>
    <w:p w14:paraId="0702F226" w14:textId="77777777" w:rsidR="00C01ECB" w:rsidRPr="00C01ECB" w:rsidRDefault="00C01ECB" w:rsidP="00C01ECB">
      <w:pPr>
        <w:numPr>
          <w:ilvl w:val="1"/>
          <w:numId w:val="2"/>
        </w:numPr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01EC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Operational Overhead:</w:t>
      </w:r>
      <w:r w:rsidRPr="00C01EC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Setting up a new academic year requires significantly more manual work.</w:t>
      </w:r>
    </w:p>
    <w:p w14:paraId="17105B1F" w14:textId="77777777" w:rsidR="00C01ECB" w:rsidRPr="00C01ECB" w:rsidRDefault="00C01ECB" w:rsidP="00C01ECB">
      <w:pP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C01EC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Recommendation: The Hybrid "Assignment" Model (Best Practice)</w:t>
      </w:r>
    </w:p>
    <w:p w14:paraId="69847A64" w14:textId="77777777" w:rsidR="00C01ECB" w:rsidRPr="00C01ECB" w:rsidRDefault="00C01ECB" w:rsidP="00C01ECB">
      <w:pPr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01ECB">
        <w:rPr>
          <w:rFonts w:ascii="Times New Roman" w:eastAsia="Times New Roman" w:hAnsi="Times New Roman" w:cs="Times New Roman"/>
          <w:color w:val="1F1F1F"/>
          <w:sz w:val="24"/>
          <w:szCs w:val="24"/>
        </w:rPr>
        <w:lastRenderedPageBreak/>
        <w:t xml:space="preserve">Your valid concern is </w:t>
      </w:r>
      <w:r w:rsidRPr="00C01EC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flexibility in configuration</w:t>
      </w:r>
      <w:r w:rsidRPr="00C01EC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(periods, weights), not necessarily the </w:t>
      </w:r>
      <w:r w:rsidRPr="00C01EC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definition</w:t>
      </w:r>
      <w:r w:rsidRPr="00C01EC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of the subject itself. Creating separate "Subjects" for each class is generally </w:t>
      </w:r>
      <w:r w:rsidRPr="00C01EC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not good practice</w:t>
      </w:r>
      <w:r w:rsidRPr="00C01EC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due to data fragmentation.</w:t>
      </w:r>
    </w:p>
    <w:p w14:paraId="1A584F22" w14:textId="77777777" w:rsidR="00C01ECB" w:rsidRPr="00C01ECB" w:rsidRDefault="00C01ECB" w:rsidP="00C01ECB">
      <w:pPr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01EC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The Solution:</w:t>
      </w:r>
    </w:p>
    <w:p w14:paraId="48E0880B" w14:textId="77777777" w:rsidR="00C01ECB" w:rsidRPr="00C01ECB" w:rsidRDefault="00C01ECB" w:rsidP="00C01ECB">
      <w:pPr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01EC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Keep the </w:t>
      </w:r>
      <w:r w:rsidRPr="00C01EC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Global Definition</w:t>
      </w:r>
      <w:r w:rsidRPr="00C01EC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(Subject: Math, Grade: 5) but move the </w:t>
      </w:r>
      <w:r w:rsidRPr="00C01EC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Configuration</w:t>
      </w:r>
      <w:r w:rsidRPr="00C01EC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(Periods, Weights, Teacher) to the </w:t>
      </w:r>
      <w:r w:rsidRPr="00C01EC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Timetable/Allocation</w:t>
      </w:r>
      <w:r w:rsidRPr="00C01EC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stage.</w:t>
      </w:r>
    </w:p>
    <w:p w14:paraId="68CFECC7" w14:textId="77777777" w:rsidR="00C01ECB" w:rsidRPr="00C01ECB" w:rsidRDefault="00C01ECB" w:rsidP="00C01ECB">
      <w:pPr>
        <w:numPr>
          <w:ilvl w:val="0"/>
          <w:numId w:val="3"/>
        </w:numPr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01EC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Define Globally:</w:t>
      </w:r>
      <w:r w:rsidRPr="00C01EC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"Mathematics" is a subject for "Grade 5".</w:t>
      </w:r>
    </w:p>
    <w:p w14:paraId="0BBB85E2" w14:textId="77777777" w:rsidR="00C01ECB" w:rsidRPr="00C01ECB" w:rsidRDefault="00C01ECB" w:rsidP="00C01ECB">
      <w:pPr>
        <w:numPr>
          <w:ilvl w:val="0"/>
          <w:numId w:val="3"/>
        </w:numPr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01EC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Configure Locally:</w:t>
      </w:r>
      <w:r w:rsidRPr="00C01EC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When assigning this subject to "Class 5A":</w:t>
      </w:r>
    </w:p>
    <w:p w14:paraId="340BDEAF" w14:textId="77777777" w:rsidR="00C01ECB" w:rsidRPr="00C01ECB" w:rsidRDefault="00C01ECB" w:rsidP="00C01ECB">
      <w:pPr>
        <w:numPr>
          <w:ilvl w:val="1"/>
          <w:numId w:val="3"/>
        </w:numPr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01EC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Set </w:t>
      </w:r>
      <w:r w:rsidRPr="00C01EC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Teacher</w:t>
      </w:r>
      <w:r w:rsidRPr="00C01ECB">
        <w:rPr>
          <w:rFonts w:ascii="Times New Roman" w:eastAsia="Times New Roman" w:hAnsi="Times New Roman" w:cs="Times New Roman"/>
          <w:color w:val="1F1F1F"/>
          <w:sz w:val="24"/>
          <w:szCs w:val="24"/>
        </w:rPr>
        <w:t>: Mr. Smith</w:t>
      </w:r>
    </w:p>
    <w:p w14:paraId="466AA02A" w14:textId="77777777" w:rsidR="00C01ECB" w:rsidRPr="00C01ECB" w:rsidRDefault="00C01ECB" w:rsidP="00C01ECB">
      <w:pPr>
        <w:numPr>
          <w:ilvl w:val="1"/>
          <w:numId w:val="3"/>
        </w:numPr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01EC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Set </w:t>
      </w:r>
      <w:r w:rsidRPr="00C01EC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Weekly Periods</w:t>
      </w:r>
      <w:r w:rsidRPr="00C01ECB">
        <w:rPr>
          <w:rFonts w:ascii="Times New Roman" w:eastAsia="Times New Roman" w:hAnsi="Times New Roman" w:cs="Times New Roman"/>
          <w:color w:val="1F1F1F"/>
          <w:sz w:val="24"/>
          <w:szCs w:val="24"/>
        </w:rPr>
        <w:t>: 20</w:t>
      </w:r>
    </w:p>
    <w:p w14:paraId="038F34C4" w14:textId="77777777" w:rsidR="00C01ECB" w:rsidRPr="00C01ECB" w:rsidRDefault="00C01ECB" w:rsidP="00C01ECB">
      <w:pPr>
        <w:numPr>
          <w:ilvl w:val="1"/>
          <w:numId w:val="3"/>
        </w:numPr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01EC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Set </w:t>
      </w:r>
      <w:r w:rsidRPr="00C01EC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Exam Weight</w:t>
      </w:r>
      <w:r w:rsidRPr="00C01ECB">
        <w:rPr>
          <w:rFonts w:ascii="Times New Roman" w:eastAsia="Times New Roman" w:hAnsi="Times New Roman" w:cs="Times New Roman"/>
          <w:color w:val="1F1F1F"/>
          <w:sz w:val="24"/>
          <w:szCs w:val="24"/>
        </w:rPr>
        <w:t>: 60%</w:t>
      </w:r>
    </w:p>
    <w:p w14:paraId="27E7FDF3" w14:textId="77777777" w:rsidR="00C01ECB" w:rsidRPr="00C01ECB" w:rsidRDefault="00C01ECB" w:rsidP="00C01ECB">
      <w:pPr>
        <w:numPr>
          <w:ilvl w:val="0"/>
          <w:numId w:val="3"/>
        </w:numPr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01EC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Configure Locally (Variant):</w:t>
      </w:r>
      <w:r w:rsidRPr="00C01EC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When assigning to "Class 5B":</w:t>
      </w:r>
    </w:p>
    <w:p w14:paraId="0A061657" w14:textId="77777777" w:rsidR="00C01ECB" w:rsidRPr="00C01ECB" w:rsidRDefault="00C01ECB" w:rsidP="00C01ECB">
      <w:pPr>
        <w:numPr>
          <w:ilvl w:val="1"/>
          <w:numId w:val="3"/>
        </w:numPr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01EC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Set </w:t>
      </w:r>
      <w:r w:rsidRPr="00C01EC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Teacher</w:t>
      </w:r>
      <w:r w:rsidRPr="00C01ECB">
        <w:rPr>
          <w:rFonts w:ascii="Times New Roman" w:eastAsia="Times New Roman" w:hAnsi="Times New Roman" w:cs="Times New Roman"/>
          <w:color w:val="1F1F1F"/>
          <w:sz w:val="24"/>
          <w:szCs w:val="24"/>
        </w:rPr>
        <w:t>: Ms. Doe</w:t>
      </w:r>
    </w:p>
    <w:p w14:paraId="2693D0E3" w14:textId="77777777" w:rsidR="00C01ECB" w:rsidRPr="00C01ECB" w:rsidRDefault="00C01ECB" w:rsidP="00C01ECB">
      <w:pPr>
        <w:numPr>
          <w:ilvl w:val="1"/>
          <w:numId w:val="3"/>
        </w:numPr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01EC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Set </w:t>
      </w:r>
      <w:r w:rsidRPr="00C01EC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Weekly Periods</w:t>
      </w:r>
      <w:r w:rsidRPr="00C01ECB">
        <w:rPr>
          <w:rFonts w:ascii="Times New Roman" w:eastAsia="Times New Roman" w:hAnsi="Times New Roman" w:cs="Times New Roman"/>
          <w:color w:val="1F1F1F"/>
          <w:sz w:val="24"/>
          <w:szCs w:val="24"/>
        </w:rPr>
        <w:t>: 30</w:t>
      </w:r>
    </w:p>
    <w:p w14:paraId="0FC160AC" w14:textId="77777777" w:rsidR="00C01ECB" w:rsidRPr="00C01ECB" w:rsidRDefault="00C01ECB" w:rsidP="00C01ECB">
      <w:pPr>
        <w:numPr>
          <w:ilvl w:val="1"/>
          <w:numId w:val="3"/>
        </w:numPr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01EC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Set </w:t>
      </w:r>
      <w:r w:rsidRPr="00C01EC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Exam Weight</w:t>
      </w:r>
      <w:r w:rsidRPr="00C01ECB">
        <w:rPr>
          <w:rFonts w:ascii="Times New Roman" w:eastAsia="Times New Roman" w:hAnsi="Times New Roman" w:cs="Times New Roman"/>
          <w:color w:val="1F1F1F"/>
          <w:sz w:val="24"/>
          <w:szCs w:val="24"/>
        </w:rPr>
        <w:t>: 70%</w:t>
      </w:r>
    </w:p>
    <w:p w14:paraId="08A64F8C" w14:textId="77777777" w:rsidR="00C01ECB" w:rsidRPr="00C01ECB" w:rsidRDefault="00C01ECB" w:rsidP="00C01ECB">
      <w:pPr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01EC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Why this satisfies the you:</w:t>
      </w:r>
    </w:p>
    <w:p w14:paraId="6F467603" w14:textId="77777777" w:rsidR="00C01ECB" w:rsidRPr="00C01ECB" w:rsidRDefault="00C01ECB" w:rsidP="00C01ECB">
      <w:pPr>
        <w:numPr>
          <w:ilvl w:val="0"/>
          <w:numId w:val="4"/>
        </w:numPr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01EC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It addresses their core need: </w:t>
      </w:r>
      <w:r w:rsidRPr="00C01EC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Different realities for different classes</w:t>
      </w:r>
      <w:r w:rsidRPr="00C01ECB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7D2A4E37" w14:textId="77777777" w:rsidR="00C01ECB" w:rsidRPr="00C01ECB" w:rsidRDefault="00C01ECB" w:rsidP="00C01ECB">
      <w:pPr>
        <w:numPr>
          <w:ilvl w:val="0"/>
          <w:numId w:val="4"/>
        </w:numPr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01ECB">
        <w:rPr>
          <w:rFonts w:ascii="Times New Roman" w:eastAsia="Times New Roman" w:hAnsi="Times New Roman" w:cs="Times New Roman"/>
          <w:color w:val="1F1F1F"/>
          <w:sz w:val="24"/>
          <w:szCs w:val="24"/>
        </w:rPr>
        <w:t>It avoids the "risk" they mentioned of global rigidity.</w:t>
      </w:r>
    </w:p>
    <w:p w14:paraId="5B07A15E" w14:textId="77777777" w:rsidR="00C01ECB" w:rsidRPr="00C01ECB" w:rsidRDefault="00C01ECB" w:rsidP="00C01ECB">
      <w:pPr>
        <w:numPr>
          <w:ilvl w:val="0"/>
          <w:numId w:val="4"/>
        </w:numPr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01ECB">
        <w:rPr>
          <w:rFonts w:ascii="Times New Roman" w:eastAsia="Times New Roman" w:hAnsi="Times New Roman" w:cs="Times New Roman"/>
          <w:color w:val="1F1F1F"/>
          <w:sz w:val="24"/>
          <w:szCs w:val="24"/>
        </w:rPr>
        <w:t>It maintains data integrity (it's still "Grade 5 Math" for reports) while allowing operational flexibility.</w:t>
      </w:r>
    </w:p>
    <w:p w14:paraId="4EC68A0F" w14:textId="77777777" w:rsidR="00C01ECB" w:rsidRPr="00C01ECB" w:rsidRDefault="00C01ECB" w:rsidP="00C01ECB">
      <w:pPr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01EC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Proposed Implementation Tweak:</w:t>
      </w:r>
    </w:p>
    <w:p w14:paraId="31AB4568" w14:textId="77777777" w:rsidR="00C01ECB" w:rsidRPr="00C01ECB" w:rsidRDefault="00C01ECB" w:rsidP="00C01ECB">
      <w:pPr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01EC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Instead of a simple "Subject-Grade" link, introduce a </w:t>
      </w:r>
      <w:r w:rsidRPr="00C01EC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ClassSubject</w:t>
      </w:r>
      <w:r w:rsidRPr="00C01EC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pivot table that holds these specific configurations (periods_per_week, evaluation_weight, teacher_id). This is the industry-standard way to handle the scenario described by the you without creating a chaotic database.</w:t>
      </w:r>
    </w:p>
    <w:p w14:paraId="12926619" w14:textId="77777777" w:rsidR="00C01ECB" w:rsidRPr="00C01ECB" w:rsidRDefault="00C01ECB" w:rsidP="00C01ECB">
      <w:pPr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01ECB">
        <w:rPr>
          <w:rFonts w:ascii="Times New Roman" w:eastAsia="Times New Roman" w:hAnsi="Times New Roman" w:cs="Times New Roman"/>
          <w:color w:val="1F1F1F"/>
          <w:sz w:val="24"/>
          <w:szCs w:val="24"/>
        </w:rPr>
        <w:pict w14:anchorId="38359F81">
          <v:rect id="_x0000_i1039" style="width:0;height:1.5pt" o:hralign="center" o:hrstd="t" o:hrnoshade="t" o:hr="t" fillcolor="gray" stroked="f"/>
        </w:pict>
      </w:r>
    </w:p>
    <w:p w14:paraId="15639338" w14:textId="77777777" w:rsidR="00C01ECB" w:rsidRPr="00C01ECB" w:rsidRDefault="00C01ECB" w:rsidP="00C01ECB">
      <w:pP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C01EC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Implementation Plan</w:t>
      </w:r>
    </w:p>
    <w:p w14:paraId="28137F6C" w14:textId="77777777" w:rsidR="00C01ECB" w:rsidRPr="00C01ECB" w:rsidRDefault="00C01ECB" w:rsidP="00C01ECB">
      <w:pPr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01ECB">
        <w:rPr>
          <w:rFonts w:ascii="Times New Roman" w:eastAsia="Times New Roman" w:hAnsi="Times New Roman" w:cs="Times New Roman"/>
          <w:color w:val="1F1F1F"/>
          <w:sz w:val="24"/>
          <w:szCs w:val="24"/>
        </w:rPr>
        <w:t>To satisfy the your request while maintaining a robust system:</w:t>
      </w:r>
    </w:p>
    <w:p w14:paraId="0F0C0EEE" w14:textId="77777777" w:rsidR="00C01ECB" w:rsidRPr="00C01ECB" w:rsidRDefault="00C01ECB" w:rsidP="00C01ECB">
      <w:pPr>
        <w:numPr>
          <w:ilvl w:val="0"/>
          <w:numId w:val="5"/>
        </w:numPr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01EC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Retain</w:t>
      </w:r>
      <w:r w:rsidRPr="00C01EC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the Subject model as the "Catalog" of courses (e.g., Math, Science).</w:t>
      </w:r>
    </w:p>
    <w:p w14:paraId="5CA578E1" w14:textId="77777777" w:rsidR="00C01ECB" w:rsidRPr="00C01ECB" w:rsidRDefault="00C01ECB" w:rsidP="00C01ECB">
      <w:pPr>
        <w:numPr>
          <w:ilvl w:val="0"/>
          <w:numId w:val="5"/>
        </w:numPr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01EC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Enhance</w:t>
      </w:r>
      <w:r w:rsidRPr="00C01EC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the Timetable or creating a new ClassSubjectConfig feature where the Admin assigns a Subject to a Class Section and </w:t>
      </w:r>
      <w:r w:rsidRPr="00C01EC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then</w:t>
      </w:r>
      <w:r w:rsidRPr="00C01EC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defines the specific </w:t>
      </w:r>
      <w:r w:rsidRPr="00C01EC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Periods</w:t>
      </w:r>
      <w:r w:rsidRPr="00C01EC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and </w:t>
      </w:r>
      <w:r w:rsidRPr="00C01EC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Weights</w:t>
      </w:r>
      <w:r w:rsidRPr="00C01EC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for </w:t>
      </w:r>
      <w:r w:rsidRPr="00C01EC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that specific instance</w:t>
      </w:r>
      <w:r w:rsidRPr="00C01ECB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531B4753" w14:textId="77777777" w:rsidR="00C01ECB" w:rsidRPr="00C01ECB" w:rsidRDefault="00C01ECB" w:rsidP="00C01ECB">
      <w:pPr>
        <w:numPr>
          <w:ilvl w:val="0"/>
          <w:numId w:val="5"/>
        </w:numPr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01EC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lastRenderedPageBreak/>
        <w:t>Assign Teachers</w:t>
      </w:r>
      <w:r w:rsidRPr="00C01EC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to this specific instance, not just the global subject.</w:t>
      </w:r>
    </w:p>
    <w:p w14:paraId="588C1118" w14:textId="77777777" w:rsidR="00C01ECB" w:rsidRPr="00C01ECB" w:rsidRDefault="00C01ECB" w:rsidP="00C01ECB">
      <w:pPr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01EC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This approach gives you the </w:t>
      </w:r>
      <w:r w:rsidRPr="00C01EC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"Class Level Assignment"</w:t>
      </w:r>
      <w:r w:rsidRPr="00C01EC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they asked for, without the downside of managing duplicate course definitions.</w:t>
      </w:r>
    </w:p>
    <w:p w14:paraId="1078ACAC" w14:textId="77777777" w:rsidR="00C01ECB" w:rsidRPr="00C01ECB" w:rsidRDefault="00C01ECB" w:rsidP="00C01ECB">
      <w:pPr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01ECB">
        <w:rPr>
          <w:rFonts w:ascii="Times New Roman" w:eastAsia="Times New Roman" w:hAnsi="Times New Roman" w:cs="Times New Roman"/>
          <w:color w:val="1F1F1F"/>
          <w:sz w:val="24"/>
          <w:szCs w:val="24"/>
        </w:rPr>
        <w:t>I will now create the requested print.blade.php, update attendance.php, and modify StudentAttendanceController.php and report.blade.php to implement the print feature as requested in the previous prompt.</w:t>
      </w:r>
    </w:p>
    <w:p w14:paraId="00850BFE" w14:textId="77777777" w:rsidR="00C01ECB" w:rsidRPr="00C01ECB" w:rsidRDefault="00C01ECB" w:rsidP="00C01ECB">
      <w:pPr>
        <w:numPr>
          <w:ilvl w:val="0"/>
          <w:numId w:val="6"/>
        </w:numPr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01EC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resources/views/attendance/print.blade.php</w:t>
      </w:r>
      <w:r w:rsidRPr="00C01ECB">
        <w:rPr>
          <w:rFonts w:ascii="Times New Roman" w:eastAsia="Times New Roman" w:hAnsi="Times New Roman" w:cs="Times New Roman"/>
          <w:color w:val="1F1F1F"/>
          <w:sz w:val="24"/>
          <w:szCs w:val="24"/>
        </w:rPr>
        <w:t>: A clean, printable version of the attendance register.</w:t>
      </w:r>
    </w:p>
    <w:p w14:paraId="0B29CA05" w14:textId="77777777" w:rsidR="00C01ECB" w:rsidRPr="00C01ECB" w:rsidRDefault="00C01ECB" w:rsidP="00C01ECB">
      <w:pPr>
        <w:numPr>
          <w:ilvl w:val="0"/>
          <w:numId w:val="6"/>
        </w:numPr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01EC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app/Http/Controllers/StudentAttendanceController.php</w:t>
      </w:r>
      <w:r w:rsidRPr="00C01ECB">
        <w:rPr>
          <w:rFonts w:ascii="Times New Roman" w:eastAsia="Times New Roman" w:hAnsi="Times New Roman" w:cs="Times New Roman"/>
          <w:color w:val="1F1F1F"/>
          <w:sz w:val="24"/>
          <w:szCs w:val="24"/>
        </w:rPr>
        <w:t>: Add printReport method.</w:t>
      </w:r>
    </w:p>
    <w:p w14:paraId="5D37E4E0" w14:textId="77777777" w:rsidR="00C01ECB" w:rsidRPr="00C01ECB" w:rsidRDefault="00C01ECB" w:rsidP="00C01ECB">
      <w:pPr>
        <w:numPr>
          <w:ilvl w:val="0"/>
          <w:numId w:val="6"/>
        </w:numPr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01EC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lang/en/attendance.php</w:t>
      </w:r>
      <w:r w:rsidRPr="00C01ECB">
        <w:rPr>
          <w:rFonts w:ascii="Times New Roman" w:eastAsia="Times New Roman" w:hAnsi="Times New Roman" w:cs="Times New Roman"/>
          <w:color w:val="1F1F1F"/>
          <w:sz w:val="24"/>
          <w:szCs w:val="24"/>
        </w:rPr>
        <w:t>: Add missing translation keys.</w:t>
      </w:r>
    </w:p>
    <w:p w14:paraId="44546085" w14:textId="77777777" w:rsidR="00C01ECB" w:rsidRPr="00C01ECB" w:rsidRDefault="00C01ECB" w:rsidP="00C01ECB">
      <w:pPr>
        <w:numPr>
          <w:ilvl w:val="0"/>
          <w:numId w:val="6"/>
        </w:numPr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01EC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resources/views/attendance/report.blade.php</w:t>
      </w:r>
      <w:r w:rsidRPr="00C01ECB">
        <w:rPr>
          <w:rFonts w:ascii="Times New Roman" w:eastAsia="Times New Roman" w:hAnsi="Times New Roman" w:cs="Times New Roman"/>
          <w:color w:val="1F1F1F"/>
          <w:sz w:val="24"/>
          <w:szCs w:val="24"/>
        </w:rPr>
        <w:t>: Update the "Print" button link.</w:t>
      </w:r>
    </w:p>
    <w:p w14:paraId="7407A920" w14:textId="77777777" w:rsidR="00C01ECB" w:rsidRPr="00C01ECB" w:rsidRDefault="00C01ECB" w:rsidP="00C01ECB">
      <w:pPr>
        <w:numPr>
          <w:ilvl w:val="0"/>
          <w:numId w:val="6"/>
        </w:numPr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01EC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routes/web.php</w:t>
      </w:r>
      <w:r w:rsidRPr="00C01ECB">
        <w:rPr>
          <w:rFonts w:ascii="Times New Roman" w:eastAsia="Times New Roman" w:hAnsi="Times New Roman" w:cs="Times New Roman"/>
          <w:color w:val="1F1F1F"/>
          <w:sz w:val="24"/>
          <w:szCs w:val="24"/>
        </w:rPr>
        <w:t>: Add the new route.</w:t>
      </w:r>
    </w:p>
    <w:p w14:paraId="64F03685" w14:textId="77777777" w:rsidR="00C01ECB" w:rsidRPr="00C01ECB" w:rsidRDefault="00C01ECB" w:rsidP="00C01ECB">
      <w:pPr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63720ECF" w14:textId="77777777" w:rsidR="008B1590" w:rsidRPr="00C01ECB" w:rsidRDefault="008B1590" w:rsidP="00C01ECB"/>
    <w:sectPr w:rsidR="008B1590" w:rsidRPr="00C01E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A74099"/>
    <w:multiLevelType w:val="multilevel"/>
    <w:tmpl w:val="02C8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60293"/>
    <w:multiLevelType w:val="multilevel"/>
    <w:tmpl w:val="F7D07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EA3931"/>
    <w:multiLevelType w:val="multilevel"/>
    <w:tmpl w:val="BAA86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D46A6F"/>
    <w:multiLevelType w:val="multilevel"/>
    <w:tmpl w:val="C9DC8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CB7967"/>
    <w:multiLevelType w:val="multilevel"/>
    <w:tmpl w:val="71A8B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107F4E"/>
    <w:multiLevelType w:val="multilevel"/>
    <w:tmpl w:val="5A7A7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3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AAC"/>
    <w:rsid w:val="008B1590"/>
    <w:rsid w:val="00945CD0"/>
    <w:rsid w:val="00AE3AAC"/>
    <w:rsid w:val="00C01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5501A"/>
  <w15:chartTrackingRefBased/>
  <w15:docId w15:val="{138791AE-3167-4EF0-9C12-F706CB65D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45C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945CD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45CD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945CD0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45C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45CD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167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3</Pages>
  <Words>619</Words>
  <Characters>3531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cp:lastPrinted>2026-01-23T16:49:00Z</cp:lastPrinted>
  <dcterms:created xsi:type="dcterms:W3CDTF">2026-01-23T16:45:00Z</dcterms:created>
  <dcterms:modified xsi:type="dcterms:W3CDTF">2026-01-23T18:53:00Z</dcterms:modified>
</cp:coreProperties>
</file>