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527B" w:rsidRDefault="00000000">
      <w:r>
        <w:t>6.10 The Knight Tour</w:t>
      </w:r>
      <w:r>
        <w:br/>
        <w:t>Specifications</w:t>
      </w:r>
      <w:r>
        <w:br/>
      </w:r>
      <w:r>
        <w:br/>
        <w:t>A knight’s tour is a sequence of moves of a knight on a chessboard such that the knight</w:t>
      </w:r>
      <w:r>
        <w:br/>
        <w:t>visits every square only once. If the knight ends on a square that is one knight’s move</w:t>
      </w:r>
      <w:r>
        <w:br/>
        <w:t>from the beginning square (so that it could tour the board again immediately, following</w:t>
      </w:r>
      <w:r>
        <w:br/>
        <w:t>the same path), the tour is closed, otherwise it is open.</w:t>
      </w:r>
      <w:r>
        <w:br/>
      </w:r>
      <w:r>
        <w:br/>
        <w:t>We recall that. a chess knight moves on the board “drawing” L letters. The knight's</w:t>
      </w:r>
      <w:r>
        <w:br/>
        <w:t>moves (left-hand side), and two open tours (center and right-hand side) are represented</w:t>
      </w:r>
      <w:r>
        <w:br/>
        <w:t>in the following picture.</w:t>
      </w:r>
    </w:p>
    <w:p w:rsidR="0013527B" w:rsidRDefault="0013527B"/>
    <w:p w:rsidR="00E97EEA" w:rsidRDefault="0013527B" w:rsidP="0013527B">
      <w:r>
        <w:rPr>
          <w:noProof/>
        </w:rPr>
        <w:drawing>
          <wp:inline distT="0" distB="0" distL="0" distR="0">
            <wp:extent cx="5486400" cy="1877060"/>
            <wp:effectExtent l="0" t="0" r="0" b="8890"/>
            <wp:docPr id="20460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93973" name="Picture 20460939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The knight’s tour problem is the mathematical problem of finding a knigh</w:t>
      </w:r>
      <w:r>
        <w:br/>
        <w:t>Variations of the knight’s tour problem involve chessboards of different sizes 1</w:t>
      </w:r>
      <w:r>
        <w:br/>
        <w:t>usual (8 - 8), as well as irregular (non-rectangular) boards.</w:t>
      </w:r>
      <w:r>
        <w:br/>
      </w:r>
      <w:r>
        <w:br/>
        <w:t xml:space="preserve">Create a program to find a knight’s tour. Adopt a chess board of size N.N, where N </w:t>
      </w:r>
      <w:r>
        <w:br/>
        <w:t>is a pre-defined constant value, Read the starting cell position [i] [j] from standard</w:t>
      </w:r>
      <w:r>
        <w:br/>
        <w:t>input.</w:t>
      </w:r>
      <w:r>
        <w:br/>
      </w:r>
    </w:p>
    <w:sectPr w:rsidR="00E97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518444">
    <w:abstractNumId w:val="8"/>
  </w:num>
  <w:num w:numId="2" w16cid:durableId="963075486">
    <w:abstractNumId w:val="6"/>
  </w:num>
  <w:num w:numId="3" w16cid:durableId="389697362">
    <w:abstractNumId w:val="5"/>
  </w:num>
  <w:num w:numId="4" w16cid:durableId="1681540826">
    <w:abstractNumId w:val="4"/>
  </w:num>
  <w:num w:numId="5" w16cid:durableId="151871154">
    <w:abstractNumId w:val="7"/>
  </w:num>
  <w:num w:numId="6" w16cid:durableId="756369214">
    <w:abstractNumId w:val="3"/>
  </w:num>
  <w:num w:numId="7" w16cid:durableId="1153178666">
    <w:abstractNumId w:val="2"/>
  </w:num>
  <w:num w:numId="8" w16cid:durableId="2058120623">
    <w:abstractNumId w:val="1"/>
  </w:num>
  <w:num w:numId="9" w16cid:durableId="154058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27B"/>
    <w:rsid w:val="0015074B"/>
    <w:rsid w:val="0016089F"/>
    <w:rsid w:val="0029639D"/>
    <w:rsid w:val="00326F90"/>
    <w:rsid w:val="00520311"/>
    <w:rsid w:val="00564990"/>
    <w:rsid w:val="00AA1D8D"/>
    <w:rsid w:val="00B47730"/>
    <w:rsid w:val="00CB0664"/>
    <w:rsid w:val="00E97EEA"/>
    <w:rsid w:val="00EF23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B285E"/>
  <w14:defaultImageDpi w14:val="300"/>
  <w15:docId w15:val="{7046D544-DAF3-4F99-B413-8C3512B5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4</cp:revision>
  <dcterms:created xsi:type="dcterms:W3CDTF">2013-12-23T23:15:00Z</dcterms:created>
  <dcterms:modified xsi:type="dcterms:W3CDTF">2024-11-17T11:35:00Z</dcterms:modified>
  <cp:category/>
</cp:coreProperties>
</file>