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p w14:paraId="6F9DEDA0" w14:textId="77777777" w:rsidR="004B70C7" w:rsidRPr="004B70C7" w:rsidRDefault="004B70C7" w:rsidP="004B70C7">
            <w:pPr>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No article used for:</w:t>
            </w:r>
          </w:p>
          <w:p w14:paraId="18B21667"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individual islands: e.g.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Mal/orca</w:t>
            </w:r>
          </w:p>
          <w:p w14:paraId="031229E4"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names of most countries: e.g.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Spain, France, Germany, China</w:t>
            </w:r>
          </w:p>
          <w:p w14:paraId="6ADDB358"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names of beaches: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Alcudia Beach</w:t>
            </w:r>
          </w:p>
          <w:p w14:paraId="5636148E"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names of cities/towns/regions: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Palma de Mallorca, </w:t>
            </w:r>
            <w:proofErr w:type="spellStart"/>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Algaida</w:t>
            </w:r>
            <w:proofErr w:type="spellEnd"/>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w:t>
            </w:r>
          </w:p>
          <w:p w14:paraId="73BF7768"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Binissalem</w:t>
            </w:r>
          </w:p>
          <w:p w14:paraId="1354B93C"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names of mountains: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Mount Everest, Mont Blanc</w:t>
            </w:r>
          </w:p>
          <w:p w14:paraId="3452EE5E" w14:textId="77777777" w:rsidR="004B70C7" w:rsidRPr="004B70C7" w:rsidRDefault="004B70C7" w:rsidP="004B70C7">
            <w:pPr>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Use 'the' for:</w:t>
            </w:r>
          </w:p>
          <w:p w14:paraId="6C8F4F22"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groups of islands: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Balearic Islands</w:t>
            </w:r>
          </w:p>
          <w:p w14:paraId="50DBB407"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coastal areas: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Valencian Coast</w:t>
            </w:r>
          </w:p>
          <w:p w14:paraId="179640F2"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oceans and seas: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Mediterranean Sea, the Persian Gulf</w:t>
            </w:r>
          </w:p>
          <w:p w14:paraId="7A463391"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nationalities: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Spanish, the Omanis, the Chinese</w:t>
            </w:r>
          </w:p>
          <w:p w14:paraId="72352F98" w14:textId="0E63E1B8"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countries which are Republics, Kingdoms or Unions: </w:t>
            </w:r>
            <w:proofErr w:type="gramStart"/>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w:t>
            </w:r>
            <w:proofErr w:type="gramEnd"/>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Republic of China, the United Kingdom (the UK), the United States of</w:t>
            </w:r>
            <w: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America (the USA)</w:t>
            </w:r>
          </w:p>
          <w:p w14:paraId="7D6FC60A"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mountain ranges: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the </w:t>
            </w:r>
            <w:proofErr w:type="spellStart"/>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Tramuntanas</w:t>
            </w:r>
            <w:proofErr w:type="spellEnd"/>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the Himalayas</w:t>
            </w:r>
          </w:p>
          <w:p w14:paraId="440D5628" w14:textId="77777777" w:rsidR="004B70C7" w:rsidRPr="004B70C7" w:rsidRDefault="004B70C7" w:rsidP="004B70C7">
            <w:pPr>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geographical areas: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northeast, the southwest</w:t>
            </w:r>
          </w:p>
          <w:p w14:paraId="4EAF255B" w14:textId="77777777" w:rsidR="004B70C7" w:rsidRPr="004B70C7" w:rsidRDefault="004B70C7" w:rsidP="004B70C7">
            <w:pPr>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Other geographical features:</w:t>
            </w:r>
          </w:p>
          <w:p w14:paraId="2DB16DC5" w14:textId="3038F252" w:rsidR="00D0308A" w:rsidRPr="00A84B51" w:rsidRDefault="004B70C7" w:rsidP="004B70C7">
            <w:pPr>
              <w:rPr>
                <w:rStyle w:val="BlankWord"/>
                <w:szCs w:val="21"/>
              </w:rPr>
            </w:pP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lakes: no article, usually begins with the word Lake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(Lake Windermere) </w:t>
            </w:r>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rivers: definite article before name of </w:t>
            </w:r>
            <w:proofErr w:type="spellStart"/>
            <w:proofErr w:type="gramStart"/>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river.Capitalise</w:t>
            </w:r>
            <w:proofErr w:type="spellEnd"/>
            <w:proofErr w:type="gramEnd"/>
            <w:r w:rsidRPr="004B70C7">
              <w:rPr>
                <w:rFonts w:ascii="Source Sans 3" w:hAnsi="Source Sans 3"/>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the word 'river' or it can be omitted </w:t>
            </w: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(the Thames, the River Thames).</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lastRenderedPageBreak/>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D0308A" w:rsidRDefault="004B70C7" w:rsidP="004B70C7">
            <w:pPr>
              <w:rPr>
                <w:rStyle w:val="BlankWord"/>
                <w:szCs w:val="21"/>
              </w:rPr>
            </w:pPr>
            <w:r w:rsidRPr="004B70C7">
              <w:rPr>
                <w:rFonts w:ascii="Source Sans 3" w:hAnsi="Source Sans 3"/>
                <w:i/>
                <w:sz w:val="21"/>
                <w:szCs w:val="21"/>
                <w:bdr w:val="dashSmallGap" w:sz="12" w:space="0" w:color="ED7D31" w:themeColor="accent2"/>
                <w:shd w:val="pct5" w:color="auto" w:fill="FFF2CC" w:themeFill="accent4" w:themeFillTint="33"/>
                <w14:textOutline w14:w="9525" w14:cap="rnd" w14:cmpd="sng" w14:algn="ctr">
                  <w14:noFill/>
                  <w14:prstDash w14:val="solid"/>
                  <w14:bevel/>
                </w14:textOutline>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560458">
        <w:tc>
          <w:tcPr>
            <w:tcW w:w="530" w:type="dxa"/>
          </w:tcPr>
          <w:bookmarkEnd w:id="2"/>
          <w:p w14:paraId="3C094EB6" w14:textId="77777777" w:rsidR="00CB4CCC" w:rsidRPr="000A7AF4" w:rsidRDefault="00CB4CCC" w:rsidP="00560458">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4A80E53D" w14:textId="673C4C6C" w:rsidR="00540969" w:rsidRPr="00540969" w:rsidRDefault="00AE5E65" w:rsidP="00540969">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r>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0E426F17" w14:textId="77777777" w:rsidR="00DD5C58" w:rsidRDefault="00DD5C58" w:rsidP="0016392D">
            <w:pPr>
              <w:rPr>
                <w:rFonts w:ascii="Source Sans 3" w:hAnsi="Source Sans 3"/>
                <w:color w:val="120F0E"/>
                <w:spacing w:val="-4"/>
                <w:sz w:val="21"/>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p w14:paraId="6E7D422E" w14:textId="134C77DB" w:rsidR="004B70C7" w:rsidRPr="004B70C7" w:rsidRDefault="004B70C7" w:rsidP="004B70C7">
            <w:pP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Heading</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B seems to fit best, as it contains paraphrases of the sentence: designed= planned and built</w:t>
            </w:r>
          </w:p>
          <w:p w14:paraId="5660D41F" w14:textId="77777777" w:rsidR="004B70C7" w:rsidRPr="004B70C7" w:rsidRDefault="004B70C7" w:rsidP="004B70C7">
            <w:pP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an imperfect world= today's world of conflict, greed and constant struggles for power</w:t>
            </w:r>
          </w:p>
          <w:p w14:paraId="5BB69B60" w14:textId="779ED131" w:rsidR="004B70C7" w:rsidRPr="004B70C7" w:rsidRDefault="004B70C7" w:rsidP="004B70C7">
            <w:pP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an urban ideal= the ultimate model of unity, peace and harmony Heading</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A: There is nothing in the sentence that matches 'always fail'.</w:t>
            </w:r>
          </w:p>
          <w:p w14:paraId="3B775B92" w14:textId="22CC2D54" w:rsidR="00540969" w:rsidRPr="004B70C7" w:rsidRDefault="004B70C7" w:rsidP="004B70C7">
            <w:pPr>
              <w:rPr>
                <w:rStyle w:val="BlankWord"/>
              </w:rPr>
            </w:pP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Heading</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4B70C7">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C: The sentence talks about 'peace and harmony', which contradicts the idea of 'conflict' in the heading.</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791ED940" w14:textId="579B9E75" w:rsidR="00DD4EFD" w:rsidRPr="000E6205" w:rsidRDefault="00294870" w:rsidP="000E6205">
            <w:pPr>
              <w:spacing w:after="240"/>
              <w:rPr>
                <w:rStyle w:val="BlankWord"/>
              </w:rPr>
            </w:pPr>
            <w:r w:rsidRPr="00AD2D93">
              <w:rPr>
                <w:rFonts w:ascii="Source Sans 3 Medium" w:hAnsi="Source Sans 3 Medium"/>
                <w:b/>
                <w:bCs/>
                <w:sz w:val="21"/>
                <w:szCs w:val="21"/>
              </w:rPr>
              <w:t>Read the full paragraph and check your answer</w:t>
            </w:r>
            <w:r w:rsidR="000E6205">
              <w:rPr>
                <w:rFonts w:ascii="Source Sans 3 Medium" w:hAnsi="Source Sans 3 Medium"/>
                <w:b/>
                <w:bCs/>
                <w:sz w:val="21"/>
                <w:szCs w:val="21"/>
              </w:rPr>
              <w:t xml:space="preserve"> </w:t>
            </w:r>
            <w:r w:rsidR="000E6205"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Heading</w:t>
            </w:r>
            <w:r w:rsid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000E6205"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B is correct.</w:t>
            </w:r>
          </w:p>
          <w:p w14:paraId="3BC69DC7" w14:textId="7B7A6C75"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w:t>
            </w:r>
            <w:r w:rsidR="00C373EF">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4CBB0759" w:rsidR="00DD4EFD" w:rsidRPr="00DD4EFD" w:rsidRDefault="000E6205" w:rsidP="000E6205">
            <w:pPr>
              <w:spacing w:before="32" w:line="247" w:lineRule="auto"/>
              <w:ind w:right="120"/>
              <w:rPr>
                <w:rStyle w:val="BlankWord"/>
              </w:rPr>
            </w:pP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At this point, the best heading appears to </w:t>
            </w:r>
            <w:proofErr w:type="spellStart"/>
            <w:proofErr w:type="gramStart"/>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beB:A</w:t>
            </w:r>
            <w:proofErr w:type="spellEnd"/>
            <w:proofErr w:type="gramEnd"/>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city at the top of the world</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2EFB54" w14:textId="77777777" w:rsidR="00AD5DF6" w:rsidRDefault="00AD5DF6" w:rsidP="00DA72CD">
            <w:pPr>
              <w:rPr>
                <w:rFonts w:ascii="Source Sans 3" w:hAnsi="Source Sans 3"/>
                <w:color w:val="000306"/>
                <w:w w:val="90"/>
                <w:sz w:val="21"/>
                <w:szCs w:val="21"/>
              </w:rPr>
            </w:pPr>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p w14:paraId="0A6CC018" w14:textId="3613053D" w:rsidR="000E6205" w:rsidRPr="000E6205" w:rsidRDefault="000E6205" w:rsidP="000E6205">
            <w:pPr>
              <w:tabs>
                <w:tab w:val="left" w:pos="301"/>
                <w:tab w:val="left" w:pos="304"/>
              </w:tabs>
              <w:spacing w:before="28"/>
              <w:ind w:right="21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pP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The best heading is</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C:</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An unusual approach to regulation, because the paragraph talks about other examples of rules and laws that could be seen as unusual. It is not</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A -An unwelcoming place to die</w:t>
            </w:r>
          </w:p>
          <w:p w14:paraId="7E8E8A18" w14:textId="091200A9" w:rsidR="00DD4EFD" w:rsidRPr="000E6205" w:rsidRDefault="000E6205" w:rsidP="000E6205">
            <w:pPr>
              <w:tabs>
                <w:tab w:val="left" w:pos="301"/>
                <w:tab w:val="left" w:pos="304"/>
              </w:tabs>
              <w:spacing w:before="28"/>
              <w:ind w:right="215"/>
              <w:rPr>
                <w:rStyle w:val="BlankWord"/>
              </w:rPr>
            </w:pP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because the text tells us that it is forbidden to die there.</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60008445" w14:textId="77777777" w:rsidR="00AD5DF6" w:rsidRDefault="00AD5DF6" w:rsidP="0016392D">
            <w:pPr>
              <w:rPr>
                <w:rFonts w:ascii="Source Sans 3 Medium" w:hAnsi="Source Sans 3 Medium" w:cs="*Calibri-7392-Identity-H"/>
                <w:b/>
                <w:bCs/>
                <w:color w:val="0E0E0D"/>
                <w:sz w:val="21"/>
                <w:szCs w:val="21"/>
              </w:rPr>
            </w:pPr>
            <w:r w:rsidRPr="0097716A">
              <w:rPr>
                <w:rFonts w:ascii="Source Sans 3 Medium" w:hAnsi="Source Sans 3 Medium" w:cs="*Calibri-7392-Identity-H"/>
                <w:b/>
                <w:bCs/>
                <w:color w:val="0E0E0D"/>
                <w:sz w:val="21"/>
                <w:szCs w:val="21"/>
              </w:rPr>
              <w:t>Underline the main topic sentence in the paragraph.</w:t>
            </w:r>
          </w:p>
          <w:p w14:paraId="18CF311F" w14:textId="5B55B1DD" w:rsidR="00DD4EFD" w:rsidRPr="00DD4EFD" w:rsidRDefault="002E524E" w:rsidP="002E524E">
            <w:pPr>
              <w:rPr>
                <w:rStyle w:val="BlankWord"/>
              </w:rPr>
            </w:pPr>
            <w:r w:rsidRPr="000E620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But</w:t>
            </w:r>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2"/>
        <w:gridCol w:w="3296"/>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Default="003B160E" w:rsidP="00793548">
            <w:pPr>
              <w:adjustRightInd w:val="0"/>
              <w:spacing w:before="240"/>
              <w:rPr>
                <w:rFonts w:ascii="Source Sans 3" w:hAnsi="Source Sans 3"/>
                <w:sz w:val="21"/>
                <w:u w:val="single"/>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2FE0FAA1" w14:textId="77E4ED0E" w:rsidR="00DD4EFD" w:rsidRPr="00DD4EFD" w:rsidRDefault="002E524E" w:rsidP="002E524E">
            <w:pPr>
              <w:adjustRightInd w:val="0"/>
              <w:rPr>
                <w:rStyle w:val="BlankWord"/>
              </w:rPr>
            </w:pPr>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regulation= </w:t>
            </w:r>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not allowed to build fences around their houses</w:t>
            </w:r>
          </w:p>
          <w:p w14:paraId="337E24D9" w14:textId="77777777" w:rsidR="003B160E" w:rsidRDefault="003B160E" w:rsidP="0016392D">
            <w:pPr>
              <w:adjustRightInd w:val="0"/>
              <w:rPr>
                <w:rFonts w:ascii="Source Sans 3" w:hAnsi="Source Sans 3"/>
                <w:sz w:val="21"/>
                <w:u w:val="single"/>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35ACD057" w14:textId="61F9FC38" w:rsidR="00DD4EFD" w:rsidRPr="002E524E" w:rsidRDefault="002E524E" w:rsidP="002E524E">
            <w:pPr>
              <w:adjustRightInd w:val="0"/>
              <w:rPr>
                <w:rStyle w:val="BlankWord"/>
              </w:rPr>
            </w:pPr>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dangers </w:t>
            </w:r>
            <w:proofErr w:type="spellStart"/>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ofthe</w:t>
            </w:r>
            <w:proofErr w:type="spellEnd"/>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wild= </w:t>
            </w:r>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the constant threat of visits from wild animals</w:t>
            </w:r>
          </w:p>
          <w:p w14:paraId="0ECE1B31" w14:textId="77777777" w:rsidR="003B160E" w:rsidRDefault="003B160E" w:rsidP="0016392D">
            <w:pPr>
              <w:rPr>
                <w:rFonts w:ascii="Source Sans 3" w:hAnsi="Source Sans 3"/>
                <w:sz w:val="21"/>
                <w:u w:val="single"/>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p w14:paraId="46073207" w14:textId="58EC5955" w:rsidR="002E524E" w:rsidRPr="002E524E" w:rsidRDefault="002E524E" w:rsidP="002E524E">
            <w:pPr>
              <w:rPr>
                <w:rStyle w:val="BlankWord"/>
              </w:rPr>
            </w:pPr>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humans and animals= </w:t>
            </w:r>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lions and hippopotamuses [and] anxious residents; </w:t>
            </w:r>
            <w:r w:rsidRPr="002E524E">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co-exist= </w:t>
            </w:r>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residents are not allowed to ... keep out their </w:t>
            </w:r>
            <w:proofErr w:type="spellStart"/>
            <w:r w:rsidRPr="002E524E">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neighbours</w:t>
            </w:r>
            <w:proofErr w:type="spellEnd"/>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661E89">
            <w:pPr>
              <w:rPr>
                <w:rStyle w:val="BlankWord"/>
              </w:rPr>
            </w:pP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An </w:t>
            </w:r>
            <w:r w:rsidRPr="00661E89">
              <w:rPr>
                <w:rFonts w:ascii="Source Sans 3" w:hAnsi="Source Sans 3"/>
                <w:sz w:val="21"/>
                <w:u w:val="single"/>
                <w:bdr w:val="dashSmallGap" w:sz="12" w:space="0" w:color="ED7D31" w:themeColor="accent2"/>
                <w:shd w:val="pct5" w:color="auto" w:fill="FFF2CC" w:themeFill="accent4" w:themeFillTint="33"/>
                <w14:textOutline w14:w="9525" w14:cap="rnd" w14:cmpd="sng" w14:algn="ctr">
                  <w14:noFill/>
                  <w14:prstDash w14:val="solid"/>
                  <w14:bevel/>
                </w14:textOutline>
              </w:rPr>
              <w:t>unusual</w:t>
            </w: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661E89">
            <w:pPr>
              <w:rPr>
                <w:rStyle w:val="BlankWord"/>
              </w:rPr>
            </w:pP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Dealing with the </w:t>
            </w:r>
            <w:r w:rsidRPr="00661E89">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occasional </w:t>
            </w: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661E89">
            <w:pPr>
              <w:rPr>
                <w:rStyle w:val="BlankWord"/>
              </w:rPr>
            </w:pP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Where humans and animals </w:t>
            </w:r>
            <w:r w:rsidRPr="00661E89">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cautiously </w:t>
            </w:r>
            <w:r w:rsidRPr="00661E8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co-exist - most likely to be correct as it paraphrases the sentence.</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905EEF" w14:paraId="4F219EA6" w14:textId="77777777" w:rsidTr="00DC4B96">
        <w:tc>
          <w:tcPr>
            <w:tcW w:w="530" w:type="dxa"/>
          </w:tcPr>
          <w:p w14:paraId="1C15C9AD" w14:textId="6034B6DF" w:rsidR="00905EEF" w:rsidRPr="000A7AF4" w:rsidRDefault="00905EEF" w:rsidP="0049197C">
            <w:pPr>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lastRenderedPageBreak/>
              <w:t>11</w:t>
            </w:r>
          </w:p>
        </w:tc>
        <w:tc>
          <w:tcPr>
            <w:tcW w:w="10262" w:type="dxa"/>
          </w:tcPr>
          <w:p w14:paraId="67C12DDA" w14:textId="77777777"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74090C5" w14:textId="77777777" w:rsidR="00905EEF" w:rsidRDefault="00905EEF" w:rsidP="0049197C">
            <w:pPr>
              <w:rPr>
                <w:rFonts w:ascii="Source Sans 3" w:hAnsi="Source Sans 3" w:cs="*Arial-8104-Identity-H"/>
                <w:sz w:val="21"/>
                <w:szCs w:val="21"/>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p w14:paraId="0AE6B104" w14:textId="32FECE94" w:rsidR="00905EEF" w:rsidRPr="00A57820" w:rsidRDefault="00905EEF" w:rsidP="0049197C">
            <w:pPr>
              <w:rPr>
                <w:rFonts w:ascii="Source Sans 3 Medium" w:hAnsi="Source Sans 3 Medium"/>
                <w:b/>
                <w:bCs/>
                <w:w w:val="105"/>
                <w:sz w:val="21"/>
                <w:szCs w:val="21"/>
              </w:rPr>
            </w:pPr>
            <w:r w:rsidRPr="003C49C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Heading</w:t>
            </w:r>
            <w:r>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 xml:space="preserve"> </w:t>
            </w:r>
            <w:r w:rsidRPr="003C49C5">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C is correct.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51646677" w14:textId="77777777" w:rsidR="00AD5DF6"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p w14:paraId="754871A4" w14:textId="7D3A5006" w:rsidR="00905EEF" w:rsidRPr="00905EEF" w:rsidRDefault="00905EEF" w:rsidP="00905EEF">
            <w:pPr>
              <w:rPr>
                <w:rStyle w:val="BlankWord"/>
              </w:rPr>
            </w:pPr>
            <w:r w:rsidRPr="00905EEF">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t>Everywhere in Marloth Park, a wary understanding exists between man and beast.</w:t>
            </w:r>
          </w:p>
        </w:tc>
      </w:tr>
      <w:tr w:rsidR="00905EEF" w14:paraId="53109756" w14:textId="77777777" w:rsidTr="00DC4B96">
        <w:tc>
          <w:tcPr>
            <w:tcW w:w="530" w:type="dxa"/>
          </w:tcPr>
          <w:p w14:paraId="0847E530" w14:textId="6C2778A6" w:rsidR="00905EEF" w:rsidRPr="000A7AF4" w:rsidRDefault="00905EEF" w:rsidP="0049197C">
            <w:pPr>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13</w:t>
            </w:r>
          </w:p>
        </w:tc>
        <w:tc>
          <w:tcPr>
            <w:tcW w:w="10262" w:type="dxa"/>
          </w:tcPr>
          <w:p w14:paraId="0F5C4309" w14:textId="77777777"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5F70B381" w14:textId="77777777" w:rsidR="00905EEF" w:rsidRDefault="00905EEF" w:rsidP="00905EEF">
            <w:pPr>
              <w:shd w:val="clear" w:color="auto" w:fill="A4DAE0"/>
              <w:rPr>
                <w:rFonts w:ascii="Source Sans 3" w:hAnsi="Source Sans 3"/>
                <w:i/>
                <w:sz w:val="21"/>
              </w:rPr>
            </w:pPr>
            <w:r w:rsidRPr="00A57820">
              <w:rPr>
                <w:rFonts w:ascii="Source Sans 3" w:hAnsi="Source Sans 3"/>
                <w:i/>
                <w:sz w:val="21"/>
              </w:rPr>
              <w:t>* United Nations Educational, Scientific and Cultural Organization</w:t>
            </w:r>
          </w:p>
          <w:p w14:paraId="49300A86" w14:textId="75B74859" w:rsidR="00905EEF" w:rsidRPr="00905EEF" w:rsidRDefault="00905EEF" w:rsidP="00905EEF">
            <w:pPr>
              <w:rPr>
                <w:rStyle w:val="BlankWord"/>
              </w:rPr>
            </w:pPr>
            <w:r w:rsidRPr="00905EEF">
              <w:rPr>
                <w:rFonts w:ascii="Source Sans 3" w:hAnsi="Source Sans 3"/>
                <w:i/>
                <w:sz w:val="21"/>
                <w:bdr w:val="dashSmallGap" w:sz="12" w:space="0" w:color="ED7D31" w:themeColor="accent2"/>
                <w:shd w:val="pct5" w:color="auto" w:fill="FFF2CC" w:themeFill="accent4" w:themeFillTint="33"/>
                <w14:textOutline w14:w="9525" w14:cap="rnd" w14:cmpd="sng" w14:algn="ctr">
                  <w14:noFill/>
                  <w14:prstDash w14:val="solid"/>
                  <w14:bevel/>
                </w14:textOutline>
              </w:rPr>
              <w:t>Students' own notes</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lastRenderedPageBreak/>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E95603">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2"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5"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2"/>
  </w:num>
  <w:num w:numId="2" w16cid:durableId="202135098">
    <w:abstractNumId w:val="3"/>
  </w:num>
  <w:num w:numId="3" w16cid:durableId="1580553541">
    <w:abstractNumId w:val="5"/>
  </w:num>
  <w:num w:numId="4" w16cid:durableId="525563580">
    <w:abstractNumId w:val="0"/>
  </w:num>
  <w:num w:numId="5" w16cid:durableId="578059356">
    <w:abstractNumId w:val="4"/>
  </w:num>
  <w:num w:numId="6" w16cid:durableId="1141311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E6205"/>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524E"/>
    <w:rsid w:val="002E7270"/>
    <w:rsid w:val="002F124B"/>
    <w:rsid w:val="00335E14"/>
    <w:rsid w:val="00380974"/>
    <w:rsid w:val="003A1E12"/>
    <w:rsid w:val="003B160E"/>
    <w:rsid w:val="003B7884"/>
    <w:rsid w:val="003C49C5"/>
    <w:rsid w:val="003F149B"/>
    <w:rsid w:val="00412BFC"/>
    <w:rsid w:val="00416DD4"/>
    <w:rsid w:val="00435B1C"/>
    <w:rsid w:val="00435D11"/>
    <w:rsid w:val="00460C31"/>
    <w:rsid w:val="0047123F"/>
    <w:rsid w:val="00476D34"/>
    <w:rsid w:val="00490688"/>
    <w:rsid w:val="0049197C"/>
    <w:rsid w:val="004A5234"/>
    <w:rsid w:val="004A61B1"/>
    <w:rsid w:val="004B70C7"/>
    <w:rsid w:val="004F19CB"/>
    <w:rsid w:val="004F305C"/>
    <w:rsid w:val="00503BD2"/>
    <w:rsid w:val="00504B4D"/>
    <w:rsid w:val="00507F43"/>
    <w:rsid w:val="00531EF3"/>
    <w:rsid w:val="00540969"/>
    <w:rsid w:val="0054287C"/>
    <w:rsid w:val="00560458"/>
    <w:rsid w:val="005E185A"/>
    <w:rsid w:val="00632E49"/>
    <w:rsid w:val="00646DA9"/>
    <w:rsid w:val="00653C95"/>
    <w:rsid w:val="00661E89"/>
    <w:rsid w:val="006E2A5E"/>
    <w:rsid w:val="00701C62"/>
    <w:rsid w:val="00710FB1"/>
    <w:rsid w:val="0071545B"/>
    <w:rsid w:val="007217E4"/>
    <w:rsid w:val="007571F0"/>
    <w:rsid w:val="0075750A"/>
    <w:rsid w:val="007576A2"/>
    <w:rsid w:val="00773B73"/>
    <w:rsid w:val="00774FAA"/>
    <w:rsid w:val="007768A7"/>
    <w:rsid w:val="00780EA2"/>
    <w:rsid w:val="00793548"/>
    <w:rsid w:val="007B1100"/>
    <w:rsid w:val="00803847"/>
    <w:rsid w:val="0081450F"/>
    <w:rsid w:val="0088716B"/>
    <w:rsid w:val="0089093B"/>
    <w:rsid w:val="00901674"/>
    <w:rsid w:val="00905EEF"/>
    <w:rsid w:val="00923A4D"/>
    <w:rsid w:val="00954119"/>
    <w:rsid w:val="009573B6"/>
    <w:rsid w:val="00967BD1"/>
    <w:rsid w:val="0097716A"/>
    <w:rsid w:val="009C145E"/>
    <w:rsid w:val="009C4D8F"/>
    <w:rsid w:val="009D2972"/>
    <w:rsid w:val="00A059D9"/>
    <w:rsid w:val="00A20439"/>
    <w:rsid w:val="00A238DB"/>
    <w:rsid w:val="00A57820"/>
    <w:rsid w:val="00A84B51"/>
    <w:rsid w:val="00A93E5F"/>
    <w:rsid w:val="00AC4FD3"/>
    <w:rsid w:val="00AD2D93"/>
    <w:rsid w:val="00AD5DF6"/>
    <w:rsid w:val="00AE5E65"/>
    <w:rsid w:val="00B10CAC"/>
    <w:rsid w:val="00B276F9"/>
    <w:rsid w:val="00B321D4"/>
    <w:rsid w:val="00B353A3"/>
    <w:rsid w:val="00B468B4"/>
    <w:rsid w:val="00B46CC3"/>
    <w:rsid w:val="00B56946"/>
    <w:rsid w:val="00B9495E"/>
    <w:rsid w:val="00BC6C21"/>
    <w:rsid w:val="00C30B58"/>
    <w:rsid w:val="00C373EF"/>
    <w:rsid w:val="00C47FAB"/>
    <w:rsid w:val="00C85EC7"/>
    <w:rsid w:val="00CA73F9"/>
    <w:rsid w:val="00CB4CCC"/>
    <w:rsid w:val="00CB6837"/>
    <w:rsid w:val="00CC71C6"/>
    <w:rsid w:val="00CF0BF9"/>
    <w:rsid w:val="00D0308A"/>
    <w:rsid w:val="00D357EA"/>
    <w:rsid w:val="00DA1CA0"/>
    <w:rsid w:val="00DA72CD"/>
    <w:rsid w:val="00DB0867"/>
    <w:rsid w:val="00DB4D23"/>
    <w:rsid w:val="00DD4EFD"/>
    <w:rsid w:val="00DD5C58"/>
    <w:rsid w:val="00E104C9"/>
    <w:rsid w:val="00E43101"/>
    <w:rsid w:val="00E64B23"/>
    <w:rsid w:val="00E777BB"/>
    <w:rsid w:val="00E95603"/>
    <w:rsid w:val="00EB72DC"/>
    <w:rsid w:val="00EC3031"/>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2.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1253</TotalTime>
  <Pages>11</Pages>
  <Words>3068</Words>
  <Characters>17494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96</cp:revision>
  <dcterms:created xsi:type="dcterms:W3CDTF">2026-06-08T06:04:00Z</dcterms:created>
  <dcterms:modified xsi:type="dcterms:W3CDTF">2026-06-27T16:13:00Z</dcterms:modified>
</cp:coreProperties>
</file>