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BDE2B" w14:textId="0B657C61" w:rsidR="00BA119B" w:rsidRPr="00BA119B" w:rsidRDefault="00BA119B" w:rsidP="00BA119B">
      <w:pPr>
        <w:bidi/>
        <w:rPr>
          <w:b/>
          <w:bCs/>
          <w:rtl/>
        </w:rPr>
      </w:pPr>
      <w:r w:rsidRPr="00BA119B">
        <w:rPr>
          <w:rFonts w:hint="cs"/>
          <w:b/>
          <w:bCs/>
          <w:rtl/>
        </w:rPr>
        <w:t>بخش</w:t>
      </w:r>
      <w:r w:rsidRPr="00BA119B">
        <w:rPr>
          <w:b/>
          <w:bCs/>
          <w:rtl/>
        </w:rPr>
        <w:t xml:space="preserve"> </w:t>
      </w:r>
      <w:r w:rsidRPr="00BA119B">
        <w:rPr>
          <w:rFonts w:hint="cs"/>
          <w:b/>
          <w:bCs/>
          <w:rtl/>
        </w:rPr>
        <w:t>دوم</w:t>
      </w:r>
      <w:r w:rsidRPr="00BA119B">
        <w:rPr>
          <w:b/>
          <w:bCs/>
          <w:rtl/>
        </w:rPr>
        <w:t xml:space="preserve">: </w:t>
      </w:r>
      <w:r w:rsidRPr="00BA119B">
        <w:rPr>
          <w:rFonts w:hint="cs"/>
          <w:b/>
          <w:bCs/>
          <w:rtl/>
        </w:rPr>
        <w:t>کالبدشکافیِ</w:t>
      </w:r>
      <w:r w:rsidRPr="00BA119B">
        <w:rPr>
          <w:b/>
          <w:bCs/>
          <w:rtl/>
        </w:rPr>
        <w:t xml:space="preserve"> </w:t>
      </w:r>
      <w:r w:rsidRPr="00BA119B">
        <w:rPr>
          <w:rFonts w:hint="cs"/>
          <w:b/>
          <w:bCs/>
          <w:rtl/>
        </w:rPr>
        <w:t>مفصلِ</w:t>
      </w:r>
      <w:r w:rsidRPr="00BA119B">
        <w:rPr>
          <w:b/>
          <w:bCs/>
          <w:rtl/>
        </w:rPr>
        <w:t xml:space="preserve"> </w:t>
      </w:r>
      <w:r w:rsidRPr="00BA119B">
        <w:rPr>
          <w:rFonts w:hint="cs"/>
          <w:b/>
          <w:bCs/>
          <w:rtl/>
        </w:rPr>
        <w:t>منطق</w:t>
      </w:r>
      <w:r w:rsidRPr="00BA119B">
        <w:rPr>
          <w:b/>
          <w:bCs/>
          <w:rtl/>
        </w:rPr>
        <w:t xml:space="preserve"> </w:t>
      </w:r>
      <w:r w:rsidRPr="00BA119B">
        <w:rPr>
          <w:rFonts w:hint="cs"/>
          <w:b/>
          <w:bCs/>
          <w:rtl/>
        </w:rPr>
        <w:t>رندر</w:t>
      </w:r>
      <w:r w:rsidRPr="00BA119B">
        <w:rPr>
          <w:b/>
          <w:bCs/>
          <w:rtl/>
        </w:rPr>
        <w:t xml:space="preserve"> </w:t>
      </w:r>
      <w:r w:rsidRPr="00BA119B">
        <w:rPr>
          <w:rFonts w:hint="cs"/>
          <w:b/>
          <w:bCs/>
          <w:rtl/>
        </w:rPr>
        <w:t>جداول</w:t>
      </w:r>
      <w:r w:rsidRPr="00BA119B">
        <w:rPr>
          <w:b/>
          <w:bCs/>
          <w:rtl/>
        </w:rPr>
        <w:t xml:space="preserve"> </w:t>
      </w:r>
      <w:r w:rsidRPr="00BA119B">
        <w:rPr>
          <w:rFonts w:hint="cs"/>
          <w:b/>
          <w:bCs/>
          <w:rtl/>
        </w:rPr>
        <w:t>در</w:t>
      </w:r>
      <w:r w:rsidRPr="00BA119B">
        <w:rPr>
          <w:b/>
          <w:bCs/>
          <w:rtl/>
        </w:rPr>
        <w:t xml:space="preserve"> </w:t>
      </w:r>
      <w:r w:rsidRPr="00BA119B">
        <w:rPr>
          <w:rFonts w:hint="cs"/>
          <w:b/>
          <w:bCs/>
          <w:rtl/>
        </w:rPr>
        <w:t>فلاتر</w:t>
      </w:r>
    </w:p>
    <w:p w14:paraId="32F6FE46" w14:textId="77777777" w:rsidR="00BA119B" w:rsidRPr="00BA119B" w:rsidRDefault="00BA119B" w:rsidP="00BA119B">
      <w:pPr>
        <w:bidi/>
        <w:rPr>
          <w:rtl/>
        </w:rPr>
      </w:pPr>
      <w:r w:rsidRPr="00BA119B">
        <w:rPr>
          <w:rtl/>
        </w:rPr>
        <w:t>معماری متد _</w:t>
      </w:r>
      <w:proofErr w:type="spellStart"/>
      <w:r w:rsidRPr="00BA119B">
        <w:t>buildTable</w:t>
      </w:r>
      <w:proofErr w:type="spellEnd"/>
      <w:r w:rsidRPr="00BA119B">
        <w:rPr>
          <w:rtl/>
        </w:rPr>
        <w:t xml:space="preserve"> که اکنون توسعه داده‌اید، یکی از پیشرفته‌ترین موتورهای رندر سند در فلاتر است که رفتار نرم‌افزار </w:t>
      </w:r>
      <w:r w:rsidRPr="00BA119B">
        <w:t>Word</w:t>
      </w:r>
      <w:r w:rsidRPr="00BA119B">
        <w:rPr>
          <w:rtl/>
        </w:rPr>
        <w:t xml:space="preserve"> را روی هر سایز صفحه‌ای شبیه‌سازی می‌کند. منطق آن در </w:t>
      </w:r>
      <w:r w:rsidRPr="00BA119B">
        <w:rPr>
          <w:rtl/>
          <w:lang w:bidi="fa-IR"/>
        </w:rPr>
        <w:t>۴</w:t>
      </w:r>
      <w:r w:rsidRPr="00BA119B">
        <w:rPr>
          <w:rtl/>
        </w:rPr>
        <w:t xml:space="preserve"> لایه اصلی کار می‌کند:</w:t>
      </w:r>
    </w:p>
    <w:p w14:paraId="4885976D" w14:textId="77777777" w:rsidR="00BA119B" w:rsidRPr="00BA119B" w:rsidRDefault="00BA119B" w:rsidP="00BA119B">
      <w:pPr>
        <w:bidi/>
        <w:rPr>
          <w:b/>
          <w:bCs/>
          <w:rtl/>
        </w:rPr>
      </w:pPr>
      <w:r w:rsidRPr="00BA119B">
        <w:rPr>
          <w:b/>
          <w:bCs/>
          <w:rtl/>
          <w:lang w:bidi="fa-IR"/>
        </w:rPr>
        <w:t xml:space="preserve">۱. </w:t>
      </w:r>
      <w:r w:rsidRPr="00BA119B">
        <w:rPr>
          <w:b/>
          <w:bCs/>
          <w:rtl/>
        </w:rPr>
        <w:t>لایه تشخیص استایل و حاشیه (</w:t>
      </w:r>
      <w:r w:rsidRPr="00BA119B">
        <w:rPr>
          <w:b/>
          <w:bCs/>
        </w:rPr>
        <w:t>Style</w:t>
      </w:r>
      <w:r w:rsidRPr="00BA119B">
        <w:rPr>
          <w:b/>
          <w:bCs/>
          <w:rtl/>
        </w:rPr>
        <w:t xml:space="preserve"> &amp; </w:t>
      </w:r>
      <w:r w:rsidRPr="00BA119B">
        <w:rPr>
          <w:b/>
          <w:bCs/>
        </w:rPr>
        <w:t>Border Analysis</w:t>
      </w:r>
      <w:r w:rsidRPr="00BA119B">
        <w:rPr>
          <w:b/>
          <w:bCs/>
          <w:rtl/>
        </w:rPr>
        <w:t>)</w:t>
      </w:r>
    </w:p>
    <w:p w14:paraId="480EFBD3" w14:textId="77777777" w:rsidR="00BA119B" w:rsidRPr="00BA119B" w:rsidRDefault="00BA119B" w:rsidP="00BA119B">
      <w:pPr>
        <w:bidi/>
        <w:rPr>
          <w:rtl/>
        </w:rPr>
      </w:pPr>
      <w:r w:rsidRPr="00BA119B">
        <w:rPr>
          <w:rtl/>
        </w:rPr>
        <w:t xml:space="preserve">در قدم اول، موتور نام استایلِ اختصاص داده شده در </w:t>
      </w:r>
      <w:r w:rsidRPr="00BA119B">
        <w:t>Word</w:t>
      </w:r>
      <w:r w:rsidRPr="00BA119B">
        <w:rPr>
          <w:rtl/>
        </w:rPr>
        <w:t xml:space="preserve"> (مثل </w:t>
      </w:r>
      <w:proofErr w:type="spellStart"/>
      <w:r w:rsidRPr="00BA119B">
        <w:t>DottedTable</w:t>
      </w:r>
      <w:proofErr w:type="spellEnd"/>
      <w:r w:rsidRPr="00BA119B">
        <w:rPr>
          <w:rtl/>
        </w:rPr>
        <w:t xml:space="preserve">، </w:t>
      </w:r>
      <w:proofErr w:type="spellStart"/>
      <w:r w:rsidRPr="00BA119B">
        <w:t>ColumnStack</w:t>
      </w:r>
      <w:proofErr w:type="spellEnd"/>
      <w:r w:rsidRPr="00BA119B">
        <w:rPr>
          <w:rtl/>
        </w:rPr>
        <w:t xml:space="preserve"> یا </w:t>
      </w:r>
      <w:proofErr w:type="spellStart"/>
      <w:r w:rsidRPr="00BA119B">
        <w:t>BorderedTable</w:t>
      </w:r>
      <w:proofErr w:type="spellEnd"/>
      <w:r w:rsidRPr="00BA119B">
        <w:rPr>
          <w:rtl/>
        </w:rPr>
        <w:t>) را می‌خواند.</w:t>
      </w:r>
    </w:p>
    <w:p w14:paraId="01DFB595" w14:textId="77777777" w:rsidR="00BA119B" w:rsidRPr="00BA119B" w:rsidRDefault="00BA119B" w:rsidP="00BA119B">
      <w:pPr>
        <w:numPr>
          <w:ilvl w:val="0"/>
          <w:numId w:val="5"/>
        </w:numPr>
        <w:bidi/>
        <w:rPr>
          <w:rtl/>
        </w:rPr>
      </w:pPr>
      <w:r w:rsidRPr="00BA119B">
        <w:rPr>
          <w:b/>
          <w:bCs/>
          <w:rtl/>
        </w:rPr>
        <w:t>ضخامت و رنگ:</w:t>
      </w:r>
      <w:r w:rsidRPr="00BA119B">
        <w:rPr>
          <w:rtl/>
        </w:rPr>
        <w:t xml:space="preserve"> اگر کاربر در </w:t>
      </w:r>
      <w:r w:rsidRPr="00BA119B">
        <w:t>Word</w:t>
      </w:r>
      <w:r w:rsidRPr="00BA119B">
        <w:rPr>
          <w:rtl/>
        </w:rPr>
        <w:t xml:space="preserve"> رنگ یا ضخامتی برای خطوط تعیین کرده باشد، استخراج می‌شود؛ در غیر این صورت فلاتر مقادیر پیش‌فرض زیبایی را اعمال می‌کند.</w:t>
      </w:r>
    </w:p>
    <w:p w14:paraId="7E45C621" w14:textId="77777777" w:rsidR="00BA119B" w:rsidRPr="00BA119B" w:rsidRDefault="00BA119B" w:rsidP="00BA119B">
      <w:pPr>
        <w:numPr>
          <w:ilvl w:val="0"/>
          <w:numId w:val="5"/>
        </w:numPr>
        <w:bidi/>
        <w:rPr>
          <w:rtl/>
        </w:rPr>
      </w:pPr>
      <w:r w:rsidRPr="00BA119B">
        <w:rPr>
          <w:b/>
          <w:bCs/>
          <w:rtl/>
        </w:rPr>
        <w:t>مخفی‌سازی خطوط:</w:t>
      </w:r>
      <w:r w:rsidRPr="00BA119B">
        <w:rPr>
          <w:rtl/>
        </w:rPr>
        <w:t xml:space="preserve"> برای استایل‌هایی مثل </w:t>
      </w:r>
      <w:proofErr w:type="spellStart"/>
      <w:r w:rsidRPr="00BA119B">
        <w:t>dottedtable</w:t>
      </w:r>
      <w:proofErr w:type="spellEnd"/>
      <w:r w:rsidRPr="00BA119B">
        <w:rPr>
          <w:rtl/>
        </w:rPr>
        <w:t xml:space="preserve"> و </w:t>
      </w:r>
      <w:proofErr w:type="spellStart"/>
      <w:r w:rsidRPr="00BA119B">
        <w:t>columnstack</w:t>
      </w:r>
      <w:proofErr w:type="spellEnd"/>
      <w:r w:rsidRPr="00BA119B">
        <w:rPr>
          <w:rtl/>
        </w:rPr>
        <w:t xml:space="preserve">، موتور متغیر </w:t>
      </w:r>
      <w:proofErr w:type="spellStart"/>
      <w:r w:rsidRPr="00BA119B">
        <w:t>showBorders</w:t>
      </w:r>
      <w:proofErr w:type="spellEnd"/>
      <w:r w:rsidRPr="00BA119B">
        <w:rPr>
          <w:rtl/>
        </w:rPr>
        <w:t xml:space="preserve"> را </w:t>
      </w:r>
      <w:r w:rsidRPr="00BA119B">
        <w:t>false</w:t>
      </w:r>
      <w:r w:rsidRPr="00BA119B">
        <w:rPr>
          <w:rtl/>
        </w:rPr>
        <w:t xml:space="preserve"> می‌کند. این یعنی خودِ جدول وجود دارد و سلول‌ها منظم چیده می‌شوند، اما شبکه خطوط نامرئی می‌گردد تا ظاهر خلوت‌تری داشته باشد.</w:t>
      </w:r>
    </w:p>
    <w:p w14:paraId="55CED840" w14:textId="77777777" w:rsidR="00BA119B" w:rsidRPr="00BA119B" w:rsidRDefault="00BA119B" w:rsidP="00BA119B">
      <w:pPr>
        <w:bidi/>
        <w:rPr>
          <w:b/>
          <w:bCs/>
          <w:rtl/>
        </w:rPr>
      </w:pPr>
      <w:r w:rsidRPr="00BA119B">
        <w:rPr>
          <w:b/>
          <w:bCs/>
          <w:rtl/>
          <w:lang w:bidi="fa-IR"/>
        </w:rPr>
        <w:t xml:space="preserve">۲. </w:t>
      </w:r>
      <w:r w:rsidRPr="00BA119B">
        <w:rPr>
          <w:b/>
          <w:bCs/>
          <w:rtl/>
        </w:rPr>
        <w:t>لایه استخراج محتوا و تنظیمات سلولی (</w:t>
      </w:r>
      <w:r w:rsidRPr="00BA119B">
        <w:rPr>
          <w:b/>
          <w:bCs/>
        </w:rPr>
        <w:t>Cell Processing</w:t>
      </w:r>
      <w:r w:rsidRPr="00BA119B">
        <w:rPr>
          <w:b/>
          <w:bCs/>
          <w:rtl/>
        </w:rPr>
        <w:t>)</w:t>
      </w:r>
    </w:p>
    <w:p w14:paraId="7B4AEE2E" w14:textId="77777777" w:rsidR="00BA119B" w:rsidRPr="00BA119B" w:rsidRDefault="00BA119B" w:rsidP="00BA119B">
      <w:pPr>
        <w:bidi/>
        <w:rPr>
          <w:rtl/>
        </w:rPr>
      </w:pPr>
      <w:r w:rsidRPr="00BA119B">
        <w:rPr>
          <w:rtl/>
        </w:rPr>
        <w:t>سپس موتور روی ردیف‌ها و سلول‌ها حلقه می‌زند. برای هر سلول:</w:t>
      </w:r>
    </w:p>
    <w:p w14:paraId="04A0603D" w14:textId="77777777" w:rsidR="00BA119B" w:rsidRPr="00BA119B" w:rsidRDefault="00BA119B" w:rsidP="00BA119B">
      <w:pPr>
        <w:numPr>
          <w:ilvl w:val="0"/>
          <w:numId w:val="6"/>
        </w:numPr>
        <w:bidi/>
        <w:rPr>
          <w:rtl/>
        </w:rPr>
      </w:pPr>
      <w:r w:rsidRPr="00BA119B">
        <w:rPr>
          <w:b/>
          <w:bCs/>
          <w:rtl/>
        </w:rPr>
        <w:t>تشخیص نوع محتوا:</w:t>
      </w:r>
      <w:r w:rsidRPr="00BA119B">
        <w:rPr>
          <w:rtl/>
        </w:rPr>
        <w:t xml:space="preserve"> بررسی می‌کند که آیا سلول حاوی عکس است، متن است، یا ترکیبی از هر دو (همان اصلاحی که الان انجام دادیم). این روی پدینگ و مارجین سلول تأثیر مستقیم می‌گذارد.</w:t>
      </w:r>
    </w:p>
    <w:p w14:paraId="1798ABA6" w14:textId="77777777" w:rsidR="00BA119B" w:rsidRPr="00BA119B" w:rsidRDefault="00BA119B" w:rsidP="00BA119B">
      <w:pPr>
        <w:numPr>
          <w:ilvl w:val="0"/>
          <w:numId w:val="6"/>
        </w:numPr>
        <w:bidi/>
        <w:rPr>
          <w:rtl/>
        </w:rPr>
      </w:pPr>
      <w:r w:rsidRPr="00BA119B">
        <w:rPr>
          <w:b/>
          <w:bCs/>
          <w:rtl/>
        </w:rPr>
        <w:t>تراز عمودی (</w:t>
      </w:r>
      <w:r w:rsidRPr="00BA119B">
        <w:rPr>
          <w:b/>
          <w:bCs/>
        </w:rPr>
        <w:t>Vertical Alignment</w:t>
      </w:r>
      <w:r w:rsidRPr="00BA119B">
        <w:rPr>
          <w:b/>
          <w:bCs/>
          <w:rtl/>
        </w:rPr>
        <w:t>):</w:t>
      </w:r>
      <w:r w:rsidRPr="00BA119B">
        <w:rPr>
          <w:rtl/>
        </w:rPr>
        <w:t xml:space="preserve"> تراز محتوای داخل سلول (بالا، وسط، پایین) که در ورد تنظیم شده توسط متد </w:t>
      </w:r>
      <w:proofErr w:type="spellStart"/>
      <w:r w:rsidRPr="00BA119B">
        <w:t>getVAlign</w:t>
      </w:r>
      <w:proofErr w:type="spellEnd"/>
      <w:r w:rsidRPr="00BA119B">
        <w:rPr>
          <w:rtl/>
        </w:rPr>
        <w:t xml:space="preserve"> دقیقاً به </w:t>
      </w:r>
      <w:proofErr w:type="spellStart"/>
      <w:r w:rsidRPr="00BA119B">
        <w:t>TableCellVerticalAlignment</w:t>
      </w:r>
      <w:proofErr w:type="spellEnd"/>
      <w:r w:rsidRPr="00BA119B">
        <w:rPr>
          <w:rtl/>
        </w:rPr>
        <w:t xml:space="preserve"> در فلاتر ترجمه می‌شود.</w:t>
      </w:r>
    </w:p>
    <w:p w14:paraId="56FDCE94" w14:textId="77777777" w:rsidR="00BA119B" w:rsidRPr="00BA119B" w:rsidRDefault="00BA119B" w:rsidP="00BA119B">
      <w:pPr>
        <w:numPr>
          <w:ilvl w:val="0"/>
          <w:numId w:val="6"/>
        </w:numPr>
        <w:bidi/>
        <w:rPr>
          <w:rtl/>
        </w:rPr>
      </w:pPr>
      <w:r w:rsidRPr="00BA119B">
        <w:rPr>
          <w:b/>
          <w:bCs/>
          <w:rtl/>
        </w:rPr>
        <w:t>عرض شناور (</w:t>
      </w:r>
      <w:r w:rsidRPr="00BA119B">
        <w:rPr>
          <w:b/>
          <w:bCs/>
        </w:rPr>
        <w:t>Flex Widths</w:t>
      </w:r>
      <w:r w:rsidRPr="00BA119B">
        <w:rPr>
          <w:b/>
          <w:bCs/>
          <w:rtl/>
        </w:rPr>
        <w:t>):</w:t>
      </w:r>
      <w:r w:rsidRPr="00BA119B">
        <w:rPr>
          <w:rtl/>
        </w:rPr>
        <w:t xml:space="preserve"> اگر در ورد عرض ستونی مثلاً </w:t>
      </w:r>
      <w:r w:rsidRPr="00BA119B">
        <w:rPr>
          <w:rtl/>
          <w:lang w:bidi="fa-IR"/>
        </w:rPr>
        <w:t>۳۰</w:t>
      </w:r>
      <w:r w:rsidRPr="00BA119B">
        <w:rPr>
          <w:rFonts w:ascii="Arial" w:hAnsi="Arial" w:cs="Arial" w:hint="cs"/>
          <w:rtl/>
          <w:lang w:bidi="fa-IR"/>
        </w:rPr>
        <w:t>٪</w:t>
      </w:r>
      <w:r w:rsidRPr="00BA119B">
        <w:rPr>
          <w:rtl/>
        </w:rPr>
        <w:t xml:space="preserve"> تنظیم شده باشد، فلاتر آن را به یک </w:t>
      </w:r>
      <w:proofErr w:type="spellStart"/>
      <w:r w:rsidRPr="00BA119B">
        <w:t>FlexColumnWidth</w:t>
      </w:r>
      <w:proofErr w:type="spellEnd"/>
      <w:r w:rsidRPr="00BA119B">
        <w:rPr>
          <w:rtl/>
        </w:rPr>
        <w:t xml:space="preserve"> تبدیل می‌کند تا در نمایشگر دستگاه دقیقاً همان نسبت از صفحه اشغال شود.</w:t>
      </w:r>
    </w:p>
    <w:p w14:paraId="61EAE459" w14:textId="77777777" w:rsidR="00BA119B" w:rsidRPr="00BA119B" w:rsidRDefault="00BA119B" w:rsidP="00BA119B">
      <w:pPr>
        <w:bidi/>
        <w:rPr>
          <w:b/>
          <w:bCs/>
          <w:rtl/>
        </w:rPr>
      </w:pPr>
      <w:r w:rsidRPr="00BA119B">
        <w:rPr>
          <w:b/>
          <w:bCs/>
          <w:rtl/>
          <w:lang w:bidi="fa-IR"/>
        </w:rPr>
        <w:t xml:space="preserve">۳. </w:t>
      </w:r>
      <w:r w:rsidRPr="00BA119B">
        <w:rPr>
          <w:b/>
          <w:bCs/>
          <w:rtl/>
        </w:rPr>
        <w:t>لایه موتور چیدمان هوشمند (</w:t>
      </w:r>
      <w:r w:rsidRPr="00BA119B">
        <w:rPr>
          <w:b/>
          <w:bCs/>
        </w:rPr>
        <w:t>Smart Layout Engine</w:t>
      </w:r>
      <w:r w:rsidRPr="00BA119B">
        <w:rPr>
          <w:b/>
          <w:bCs/>
          <w:rtl/>
        </w:rPr>
        <w:t>)</w:t>
      </w:r>
    </w:p>
    <w:p w14:paraId="0B470958" w14:textId="77777777" w:rsidR="00BA119B" w:rsidRPr="00BA119B" w:rsidRDefault="00BA119B" w:rsidP="00BA119B">
      <w:pPr>
        <w:bidi/>
        <w:rPr>
          <w:rtl/>
        </w:rPr>
      </w:pPr>
      <w:r w:rsidRPr="00BA119B">
        <w:rPr>
          <w:rtl/>
        </w:rPr>
        <w:t xml:space="preserve">این پیچیده‌ترین بخش کد است. فلاتر بر اساس </w:t>
      </w:r>
      <w:r w:rsidRPr="00BA119B">
        <w:rPr>
          <w:rtl/>
          <w:lang w:bidi="fa-IR"/>
        </w:rPr>
        <w:t>۳</w:t>
      </w:r>
      <w:r w:rsidRPr="00BA119B">
        <w:rPr>
          <w:rtl/>
        </w:rPr>
        <w:t xml:space="preserve"> عامل (سایز صفحه دستگاه، نوع محتوا، و استایل شخصی) تصمیم می‌گیرد سلول‌ها را چگونه کنار هم بچیند:</w:t>
      </w:r>
    </w:p>
    <w:p w14:paraId="3F3E34BC" w14:textId="77777777" w:rsidR="00BA119B" w:rsidRPr="00BA119B" w:rsidRDefault="00BA119B" w:rsidP="00BA119B">
      <w:pPr>
        <w:numPr>
          <w:ilvl w:val="0"/>
          <w:numId w:val="7"/>
        </w:numPr>
        <w:bidi/>
        <w:rPr>
          <w:rtl/>
        </w:rPr>
      </w:pPr>
      <w:r w:rsidRPr="00BA119B">
        <w:rPr>
          <w:b/>
          <w:bCs/>
          <w:rtl/>
        </w:rPr>
        <w:t>استراتژی الف (شبکه‌ی کلاسیک):</w:t>
      </w:r>
      <w:r w:rsidRPr="00BA119B">
        <w:rPr>
          <w:rtl/>
        </w:rPr>
        <w:t xml:space="preserve"> اگر در تبلت/وب باشیم (</w:t>
      </w:r>
      <w:proofErr w:type="spellStart"/>
      <w:r w:rsidRPr="00BA119B">
        <w:t>isLargeScreen</w:t>
      </w:r>
      <w:proofErr w:type="spellEnd"/>
      <w:r w:rsidRPr="00BA119B">
        <w:rPr>
          <w:rtl/>
        </w:rPr>
        <w:t>)، یا جدول از نوع تودرتو (</w:t>
      </w:r>
      <w:proofErr w:type="spellStart"/>
      <w:r w:rsidRPr="00BA119B">
        <w:t>isNestedTable</w:t>
      </w:r>
      <w:proofErr w:type="spellEnd"/>
      <w:r w:rsidRPr="00BA119B">
        <w:rPr>
          <w:rtl/>
        </w:rPr>
        <w:t xml:space="preserve">) باشد، از ویجت قدرتمند </w:t>
      </w:r>
      <w:r w:rsidRPr="00BA119B">
        <w:t>Table</w:t>
      </w:r>
      <w:r w:rsidRPr="00BA119B">
        <w:rPr>
          <w:rtl/>
        </w:rPr>
        <w:t xml:space="preserve"> فلاتر استفاده می‌شود. در این حالت، فلاتر تضمین می‌کند که خطوط پایین تمام سلول‌های یک ردیف </w:t>
      </w:r>
      <w:r w:rsidRPr="00BA119B">
        <w:rPr>
          <w:rFonts w:ascii="Arial" w:hAnsi="Arial" w:cs="Arial" w:hint="cs"/>
          <w:rtl/>
        </w:rPr>
        <w:t>—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حتی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اگر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یکی</w:t>
      </w:r>
      <w:r w:rsidRPr="00BA119B">
        <w:rPr>
          <w:rtl/>
        </w:rPr>
        <w:t xml:space="preserve"> </w:t>
      </w:r>
      <w:r w:rsidRPr="00BA119B">
        <w:rPr>
          <w:rtl/>
          <w:lang w:bidi="fa-IR"/>
        </w:rPr>
        <w:t>۱</w:t>
      </w:r>
      <w:r w:rsidRPr="00BA119B">
        <w:rPr>
          <w:rtl/>
        </w:rPr>
        <w:t xml:space="preserve"> خط متن داشته باشد و دیگری </w:t>
      </w:r>
      <w:r w:rsidRPr="00BA119B">
        <w:rPr>
          <w:rtl/>
          <w:lang w:bidi="fa-IR"/>
        </w:rPr>
        <w:t>۲۰</w:t>
      </w:r>
      <w:r w:rsidRPr="00BA119B">
        <w:rPr>
          <w:rtl/>
        </w:rPr>
        <w:t xml:space="preserve"> خط </w:t>
      </w:r>
      <w:r w:rsidRPr="00BA119B">
        <w:rPr>
          <w:rFonts w:ascii="Arial" w:hAnsi="Arial" w:cs="Arial" w:hint="cs"/>
          <w:rtl/>
        </w:rPr>
        <w:t>—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دقیقاً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مماس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و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تراز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با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هم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رسم</w:t>
      </w:r>
      <w:r w:rsidRPr="00BA119B">
        <w:rPr>
          <w:rtl/>
        </w:rPr>
        <w:t xml:space="preserve"> </w:t>
      </w:r>
      <w:r w:rsidRPr="00BA119B">
        <w:rPr>
          <w:rFonts w:hint="cs"/>
          <w:rtl/>
        </w:rPr>
        <w:t>شوند</w:t>
      </w:r>
      <w:r w:rsidRPr="00BA119B">
        <w:rPr>
          <w:rtl/>
        </w:rPr>
        <w:t>.</w:t>
      </w:r>
    </w:p>
    <w:p w14:paraId="5079D9E0" w14:textId="77777777" w:rsidR="00BA119B" w:rsidRPr="00BA119B" w:rsidRDefault="00BA119B" w:rsidP="00BA119B">
      <w:pPr>
        <w:numPr>
          <w:ilvl w:val="0"/>
          <w:numId w:val="7"/>
        </w:numPr>
        <w:bidi/>
        <w:rPr>
          <w:rtl/>
        </w:rPr>
      </w:pPr>
      <w:r w:rsidRPr="00BA119B">
        <w:rPr>
          <w:b/>
          <w:bCs/>
          <w:rtl/>
        </w:rPr>
        <w:t xml:space="preserve">استراتژی ب (ستون‌محور / </w:t>
      </w:r>
      <w:proofErr w:type="spellStart"/>
      <w:r w:rsidRPr="00BA119B">
        <w:rPr>
          <w:b/>
          <w:bCs/>
        </w:rPr>
        <w:t>ColumnStack</w:t>
      </w:r>
      <w:proofErr w:type="spellEnd"/>
      <w:r w:rsidRPr="00BA119B">
        <w:rPr>
          <w:b/>
          <w:bCs/>
          <w:rtl/>
        </w:rPr>
        <w:t>):</w:t>
      </w:r>
      <w:r w:rsidRPr="00BA119B">
        <w:rPr>
          <w:rtl/>
        </w:rPr>
        <w:t xml:space="preserve"> اگر کاربر استایل </w:t>
      </w:r>
      <w:proofErr w:type="spellStart"/>
      <w:r w:rsidRPr="00BA119B">
        <w:t>columnstack</w:t>
      </w:r>
      <w:proofErr w:type="spellEnd"/>
      <w:r w:rsidRPr="00BA119B">
        <w:rPr>
          <w:rtl/>
        </w:rPr>
        <w:t xml:space="preserve"> را در ورد اعمال کرده باشد و در موبایل باشیم، موتور شبکه‌ی جدولی را متلاشی می‌کند! سلول‌های آرایه را به صورت عمودی شخم می‌زند؛ یعنی تمام سلول‌های ستون اول را زیر هم قرار می‌دهد، یک فاصله (</w:t>
      </w:r>
      <w:r w:rsidRPr="00BA119B">
        <w:t>Margin</w:t>
      </w:r>
      <w:r w:rsidRPr="00BA119B">
        <w:rPr>
          <w:rtl/>
        </w:rPr>
        <w:t>) می‌اندازد، و بعد تمام سلول‌های ستون دوم را زیر هم رندر می‌کند.</w:t>
      </w:r>
    </w:p>
    <w:p w14:paraId="6DA84E73" w14:textId="77777777" w:rsidR="00BA119B" w:rsidRPr="00BA119B" w:rsidRDefault="00BA119B" w:rsidP="00BA119B">
      <w:pPr>
        <w:numPr>
          <w:ilvl w:val="0"/>
          <w:numId w:val="7"/>
        </w:numPr>
        <w:bidi/>
        <w:rPr>
          <w:rtl/>
        </w:rPr>
      </w:pPr>
      <w:r w:rsidRPr="00BA119B">
        <w:rPr>
          <w:b/>
          <w:bCs/>
          <w:rtl/>
        </w:rPr>
        <w:t>استراتژی ج (ردیف‌محورِ موبایلی):</w:t>
      </w:r>
      <w:r w:rsidRPr="00BA119B">
        <w:rPr>
          <w:rtl/>
        </w:rPr>
        <w:t xml:space="preserve"> حالت پیش‌فرض برای گوشی‌های کوچک. برای جلوگیری از خطای وحشتناکِ بیرون‌زدگی متن (</w:t>
      </w:r>
      <w:r w:rsidRPr="00BA119B">
        <w:t>Overflow</w:t>
      </w:r>
      <w:r w:rsidRPr="00BA119B">
        <w:rPr>
          <w:rtl/>
        </w:rPr>
        <w:t xml:space="preserve">)، فلاتر سلول‌های هر ردیف را به شکل یک </w:t>
      </w:r>
      <w:r w:rsidRPr="00BA119B">
        <w:t>Column</w:t>
      </w:r>
      <w:r w:rsidRPr="00BA119B">
        <w:rPr>
          <w:rtl/>
        </w:rPr>
        <w:t xml:space="preserve"> ساده زیر هم قرار می‌دهد.</w:t>
      </w:r>
    </w:p>
    <w:p w14:paraId="6CD67714" w14:textId="77777777" w:rsidR="00BA119B" w:rsidRPr="00BA119B" w:rsidRDefault="00BA119B" w:rsidP="00BA119B">
      <w:pPr>
        <w:bidi/>
        <w:rPr>
          <w:b/>
          <w:bCs/>
          <w:rtl/>
        </w:rPr>
      </w:pPr>
      <w:r w:rsidRPr="00BA119B">
        <w:rPr>
          <w:b/>
          <w:bCs/>
          <w:rtl/>
          <w:lang w:bidi="fa-IR"/>
        </w:rPr>
        <w:lastRenderedPageBreak/>
        <w:t xml:space="preserve">۴. </w:t>
      </w:r>
      <w:r w:rsidRPr="00BA119B">
        <w:rPr>
          <w:b/>
          <w:bCs/>
          <w:rtl/>
        </w:rPr>
        <w:t>لایه تراز و کادربندی نهایی (</w:t>
      </w:r>
      <w:r w:rsidRPr="00BA119B">
        <w:rPr>
          <w:b/>
          <w:bCs/>
        </w:rPr>
        <w:t>Outer Wrapping</w:t>
      </w:r>
      <w:r w:rsidRPr="00BA119B">
        <w:rPr>
          <w:b/>
          <w:bCs/>
          <w:rtl/>
        </w:rPr>
        <w:t>)</w:t>
      </w:r>
    </w:p>
    <w:p w14:paraId="7AA32A48" w14:textId="77777777" w:rsidR="00BA119B" w:rsidRPr="00BA119B" w:rsidRDefault="00BA119B" w:rsidP="00BA119B">
      <w:pPr>
        <w:bidi/>
        <w:rPr>
          <w:rtl/>
        </w:rPr>
      </w:pPr>
      <w:r w:rsidRPr="00BA119B">
        <w:rPr>
          <w:rtl/>
        </w:rPr>
        <w:t>در نهایت، تمام ردیف‌های ساخته شده در یک کانتینر اصلی (</w:t>
      </w:r>
      <w:proofErr w:type="spellStart"/>
      <w:r w:rsidRPr="00BA119B">
        <w:t>tableContainer</w:t>
      </w:r>
      <w:proofErr w:type="spellEnd"/>
      <w:r w:rsidRPr="00BA119B">
        <w:rPr>
          <w:rtl/>
        </w:rPr>
        <w:t>) قرار می‌گیرند.</w:t>
      </w:r>
    </w:p>
    <w:p w14:paraId="6099FB46" w14:textId="77777777" w:rsidR="00BA119B" w:rsidRPr="00BA119B" w:rsidRDefault="00BA119B" w:rsidP="00BA119B">
      <w:pPr>
        <w:bidi/>
        <w:rPr>
          <w:rtl/>
        </w:rPr>
      </w:pPr>
      <w:r w:rsidRPr="00BA119B">
        <w:rPr>
          <w:rtl/>
        </w:rPr>
        <w:t xml:space="preserve">اگر جدول دارای حاشیه باشد، خطوط «بالا» و «چپ» به این کانتینر بیرونی داده می‌شود (چون خطوط «راست» و «پایین» قبلاً توسط خود شبکه‌ی داخلیِ </w:t>
      </w:r>
      <w:r w:rsidRPr="00BA119B">
        <w:t>Table</w:t>
      </w:r>
      <w:r w:rsidRPr="00BA119B">
        <w:rPr>
          <w:rtl/>
        </w:rPr>
        <w:t xml:space="preserve"> رسم شده‌اند تا شبکه‌ای یکپارچه و بدون شکستگی ایجاد کنند). در انتها، تنظیمات </w:t>
      </w:r>
      <w:r w:rsidRPr="00BA119B">
        <w:t>Alignment</w:t>
      </w:r>
      <w:r w:rsidRPr="00BA119B">
        <w:rPr>
          <w:rtl/>
        </w:rPr>
        <w:t xml:space="preserve"> (چپ‌چین، وسط‌چین، راست‌چین بودن کل جدول در صفحه) اعمال می‌گردد.</w:t>
      </w:r>
    </w:p>
    <w:p w14:paraId="24A05523" w14:textId="508571C0" w:rsidR="00720EBB" w:rsidRPr="00BA119B" w:rsidRDefault="00720EBB" w:rsidP="00BA119B">
      <w:pPr>
        <w:bidi/>
      </w:pPr>
    </w:p>
    <w:sectPr w:rsidR="00720EBB" w:rsidRPr="00BA119B" w:rsidSect="00D252FA">
      <w:pgSz w:w="11906" w:h="16838" w:code="9"/>
      <w:pgMar w:top="720" w:right="720" w:bottom="720" w:left="72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37265"/>
    <w:multiLevelType w:val="multilevel"/>
    <w:tmpl w:val="9EBA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57773"/>
    <w:multiLevelType w:val="multilevel"/>
    <w:tmpl w:val="8D6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52A4A"/>
    <w:multiLevelType w:val="multilevel"/>
    <w:tmpl w:val="438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A5D4B"/>
    <w:multiLevelType w:val="multilevel"/>
    <w:tmpl w:val="9DF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36687"/>
    <w:multiLevelType w:val="multilevel"/>
    <w:tmpl w:val="3CE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D49F3"/>
    <w:multiLevelType w:val="multilevel"/>
    <w:tmpl w:val="81A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06858"/>
    <w:multiLevelType w:val="multilevel"/>
    <w:tmpl w:val="8FFE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040497">
    <w:abstractNumId w:val="6"/>
  </w:num>
  <w:num w:numId="2" w16cid:durableId="1631545582">
    <w:abstractNumId w:val="0"/>
  </w:num>
  <w:num w:numId="3" w16cid:durableId="1812018174">
    <w:abstractNumId w:val="2"/>
  </w:num>
  <w:num w:numId="4" w16cid:durableId="502204604">
    <w:abstractNumId w:val="3"/>
  </w:num>
  <w:num w:numId="5" w16cid:durableId="1846479007">
    <w:abstractNumId w:val="4"/>
  </w:num>
  <w:num w:numId="6" w16cid:durableId="1470171798">
    <w:abstractNumId w:val="5"/>
  </w:num>
  <w:num w:numId="7" w16cid:durableId="144516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CC"/>
    <w:rsid w:val="000A4126"/>
    <w:rsid w:val="000F44AF"/>
    <w:rsid w:val="00182004"/>
    <w:rsid w:val="004C0A78"/>
    <w:rsid w:val="005C6419"/>
    <w:rsid w:val="00720EBB"/>
    <w:rsid w:val="007216A7"/>
    <w:rsid w:val="008B40CD"/>
    <w:rsid w:val="008F4325"/>
    <w:rsid w:val="00B619C4"/>
    <w:rsid w:val="00BA119B"/>
    <w:rsid w:val="00D237D8"/>
    <w:rsid w:val="00D252FA"/>
    <w:rsid w:val="00E3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02CAB56D"/>
  <w15:chartTrackingRefBased/>
  <w15:docId w15:val="{FB431580-FB4D-4E79-B572-39275E69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B Zar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Yasaman</dc:creator>
  <cp:keywords/>
  <dc:description/>
  <cp:lastModifiedBy>Yasaman</cp:lastModifiedBy>
  <cp:revision>5</cp:revision>
  <dcterms:created xsi:type="dcterms:W3CDTF">2026-07-05T11:39:00Z</dcterms:created>
  <dcterms:modified xsi:type="dcterms:W3CDTF">2026-07-06T06:46:00Z</dcterms:modified>
</cp:coreProperties>
</file>