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4392"/>
      </w:tblGrid>
      <w:tr w:rsidR="00350B68" w14:paraId="63056A19" w14:textId="77777777" w:rsidTr="00AE617D">
        <w:tc>
          <w:tcPr>
            <w:tcW w:w="14392" w:type="dxa"/>
          </w:tcPr>
          <w:p w14:paraId="68AD7F9C" w14:textId="77777777" w:rsidR="00993911" w:rsidRDefault="00000000">
            <w:pPr>
              <w:spacing w:after="160"/>
            </w:pPr>
            <w:r>
              <w:rPr>
                <w:rFonts w:ascii="Source Sans 3" w:hAnsi="Source Sans 3" w:cs="Arial"/>
                <w:sz w:val="23"/>
                <w:szCs w:val="23"/>
              </w:rPr>
              <w:t>MindsetIELTS_L3_02.mp3</w:t>
            </w:r>
          </w:p>
        </w:tc>
      </w:tr>
      <w:tr w:rsidR="00350B68" w14:paraId="3D072D5C" w14:textId="77777777" w:rsidTr="00AE617D">
        <w:tc>
          <w:tcPr>
            <w:tcW w:w="14392" w:type="dxa"/>
          </w:tcPr>
          <w:p w14:paraId="61C42688" w14:textId="2B86A4CF" w:rsidR="00350B68" w:rsidRPr="00350B68" w:rsidRDefault="00C42D2B" w:rsidP="00C42D2B">
            <w:pPr>
              <w:tabs>
                <w:tab w:val="left" w:pos="4413"/>
              </w:tabs>
              <w:rPr>
                <w:rFonts w:ascii="Source Sans 3" w:hAnsi="Source Sans 3"/>
                <w:sz w:val="23"/>
                <w:szCs w:val="23"/>
              </w:rPr>
            </w:pPr>
            <w:r w:rsidRPr="00C42D2B">
              <w:rPr>
                <w:rFonts w:ascii="Source Sans 3" w:hAnsi="Source Sans 3"/>
                <w:b/>
                <w:bCs/>
                <w:sz w:val="23"/>
                <w:szCs w:val="23"/>
              </w:rPr>
              <w:t xml:space="preserve">Guide: </w:t>
            </w:r>
            <w:r w:rsidRPr="00C42D2B">
              <w:rPr>
                <w:rFonts w:ascii="Source Sans 3" w:hAnsi="Source Sans 3"/>
                <w:sz w:val="23"/>
                <w:szCs w:val="23"/>
              </w:rPr>
              <w:t xml:space="preserve">Ladies and gentlemen, welcome to the Museum of London Life. My name's Peter, and I'll be your guide, taking you through your exciting visit, which lasts for approximately ninety minutes, and traces the history of this vast and ever-changing city. But before we eventually arrive back here in the present, we begin our </w:t>
            </w:r>
            <w:proofErr w:type="gramStart"/>
            <w:r w:rsidRPr="00C42D2B">
              <w:rPr>
                <w:rFonts w:ascii="Source Sans 3" w:hAnsi="Source Sans 3"/>
                <w:sz w:val="23"/>
                <w:szCs w:val="23"/>
              </w:rPr>
              <w:t>walk in</w:t>
            </w:r>
            <w:proofErr w:type="gramEnd"/>
            <w:r w:rsidRPr="00C42D2B">
              <w:rPr>
                <w:rFonts w:ascii="Source Sans 3" w:hAnsi="Source Sans 3"/>
                <w:sz w:val="23"/>
                <w:szCs w:val="23"/>
              </w:rPr>
              <w:t xml:space="preserve"> </w:t>
            </w:r>
            <w:r w:rsidRPr="00C42D2B">
              <w:rPr>
                <w:rFonts w:ascii="Source Sans 3" w:hAnsi="Source Sans 3"/>
                <w:sz w:val="23"/>
                <w:szCs w:val="23"/>
                <w:u w:val="single"/>
              </w:rPr>
              <w:t>ancient</w:t>
            </w:r>
            <w:r w:rsidRPr="00C42D2B">
              <w:rPr>
                <w:rFonts w:ascii="Source Sans 3" w:hAnsi="Source Sans 3"/>
                <w:sz w:val="23"/>
                <w:szCs w:val="23"/>
              </w:rPr>
              <w:t xml:space="preserve"> London, where we're going to take a look at life from the point of view of </w:t>
            </w:r>
            <w:r w:rsidRPr="00C42D2B">
              <w:rPr>
                <w:rFonts w:ascii="Source Sans 3" w:hAnsi="Source Sans 3"/>
                <w:sz w:val="23"/>
                <w:szCs w:val="23"/>
                <w:u w:val="single"/>
              </w:rPr>
              <w:t>prehistoric</w:t>
            </w:r>
            <w:r w:rsidRPr="00C42D2B">
              <w:rPr>
                <w:rFonts w:ascii="Source Sans 3" w:hAnsi="Source Sans 3"/>
                <w:sz w:val="23"/>
                <w:szCs w:val="23"/>
              </w:rPr>
              <w:t xml:space="preserve"> men, women and children, looking at how they lived thousands of years ago, when all this around us was fields. At this point, London was little more than a few settlements dotted about here and there. Certainly nothing like the </w:t>
            </w:r>
            <w:proofErr w:type="gramStart"/>
            <w:r w:rsidRPr="00C42D2B">
              <w:rPr>
                <w:rFonts w:ascii="Source Sans 3" w:hAnsi="Source Sans 3"/>
                <w:sz w:val="23"/>
                <w:szCs w:val="23"/>
              </w:rPr>
              <w:t>metropolis</w:t>
            </w:r>
            <w:proofErr w:type="gramEnd"/>
            <w:r w:rsidRPr="00C42D2B">
              <w:rPr>
                <w:rFonts w:ascii="Source Sans 3" w:hAnsi="Source Sans 3"/>
                <w:sz w:val="23"/>
                <w:szCs w:val="23"/>
              </w:rPr>
              <w:t xml:space="preserve"> you see surrounding you today. So, from there, the walk allows you to see the city grow as you progress through the exhibits and take in the fascinating pieces of history that have been found and donated to the museum over the years - including maps, photos, images and thousands of other objects here. And finally, when we leave the part of the exhibition called '</w:t>
            </w:r>
            <w:r w:rsidRPr="00C42D2B">
              <w:rPr>
                <w:rFonts w:ascii="Source Sans 3" w:hAnsi="Source Sans 3"/>
                <w:sz w:val="23"/>
                <w:szCs w:val="23"/>
                <w:u w:val="single"/>
              </w:rPr>
              <w:t>Contemporary</w:t>
            </w:r>
            <w:r w:rsidRPr="00C42D2B">
              <w:rPr>
                <w:rFonts w:ascii="Source Sans 3" w:hAnsi="Source Sans 3"/>
                <w:sz w:val="23"/>
                <w:szCs w:val="23"/>
              </w:rPr>
              <w:t xml:space="preserve"> London', we'll move away from our present, here in the 21st century, and head off into the </w:t>
            </w:r>
            <w:r w:rsidRPr="00C42D2B">
              <w:rPr>
                <w:rFonts w:ascii="Source Sans 3" w:hAnsi="Source Sans 3"/>
                <w:sz w:val="23"/>
                <w:szCs w:val="23"/>
                <w:u w:val="single"/>
              </w:rPr>
              <w:t>22nd</w:t>
            </w:r>
            <w:r w:rsidRPr="00C42D2B">
              <w:rPr>
                <w:rFonts w:ascii="Source Sans 3" w:hAnsi="Source Sans 3"/>
                <w:sz w:val="23"/>
                <w:szCs w:val="23"/>
              </w:rPr>
              <w:t>.</w:t>
            </w:r>
          </w:p>
        </w:tc>
      </w:tr>
    </w:tbl>
    <w:p w14:paraId="74729879" w14:textId="77777777" w:rsidR="00A83ABA" w:rsidRPr="00086CD4" w:rsidRDefault="00A83ABA" w:rsidP="00A83AB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A83ABA" w14:paraId="029D1FB8" w14:textId="77777777" w:rsidTr="00474986">
        <w:tc>
          <w:tcPr>
            <w:tcW w:w="14392" w:type="dxa"/>
          </w:tcPr>
          <w:p w14:paraId="6B504CBF" w14:textId="61EB436F" w:rsidR="00A83ABA" w:rsidRDefault="00A83ABA" w:rsidP="00474986">
            <w:pPr>
              <w:spacing w:after="160"/>
            </w:pPr>
            <w:r>
              <w:rPr>
                <w:rFonts w:ascii="Source Sans 3" w:hAnsi="Source Sans 3" w:cs="Arial"/>
                <w:sz w:val="23"/>
                <w:szCs w:val="23"/>
              </w:rPr>
              <w:t>Mindset_L</w:t>
            </w:r>
            <w:r w:rsidR="00312DD1">
              <w:rPr>
                <w:rFonts w:ascii="Source Sans 3" w:hAnsi="Source Sans 3" w:cs="Arial"/>
                <w:sz w:val="23"/>
                <w:szCs w:val="23"/>
              </w:rPr>
              <w:t>3</w:t>
            </w:r>
            <w:r>
              <w:rPr>
                <w:rFonts w:ascii="Source Sans 3" w:hAnsi="Source Sans 3" w:cs="Arial"/>
                <w:sz w:val="23"/>
                <w:szCs w:val="23"/>
              </w:rPr>
              <w:t>_48.mp3</w:t>
            </w:r>
          </w:p>
        </w:tc>
      </w:tr>
      <w:tr w:rsidR="00A83ABA" w14:paraId="28C99E68" w14:textId="77777777" w:rsidTr="00474986">
        <w:tc>
          <w:tcPr>
            <w:tcW w:w="14392" w:type="dxa"/>
          </w:tcPr>
          <w:p w14:paraId="60D691B6" w14:textId="77777777" w:rsidR="00A83ABA" w:rsidRPr="00A56A7A" w:rsidRDefault="00A83ABA" w:rsidP="00474986">
            <w:pPr>
              <w:tabs>
                <w:tab w:val="left" w:pos="4413"/>
              </w:tabs>
              <w:rPr>
                <w:rFonts w:ascii="Source Sans 3" w:hAnsi="Source Sans 3"/>
                <w:sz w:val="23"/>
                <w:szCs w:val="23"/>
              </w:rPr>
            </w:pPr>
            <w:r w:rsidRPr="00A56A7A">
              <w:rPr>
                <w:rFonts w:ascii="Source Sans 3" w:hAnsi="Source Sans 3"/>
                <w:b/>
                <w:bCs/>
                <w:sz w:val="23"/>
                <w:szCs w:val="23"/>
              </w:rPr>
              <w:t>Dylan:</w:t>
            </w:r>
            <w:r w:rsidRPr="00A56A7A">
              <w:rPr>
                <w:rFonts w:ascii="Source Sans 3" w:hAnsi="Source Sans 3"/>
                <w:sz w:val="23"/>
                <w:szCs w:val="23"/>
              </w:rPr>
              <w:t xml:space="preserve"> Good idea. And my note-taking skills need work as well, but science and technology students don't seem to get much help. In laboratory tutorials, it sometimes seems like everyone's a little nervous about coming up with ideas for particular experiments, so I just start talking, even if I don't know what I'm talking about. I always feel like I'm dominating the conversation and speaking too much, but </w:t>
            </w:r>
            <w:r w:rsidRPr="00A56A7A">
              <w:rPr>
                <w:rFonts w:ascii="Source Sans 3" w:hAnsi="Source Sans 3"/>
                <w:sz w:val="23"/>
                <w:szCs w:val="23"/>
                <w:u w:val="single"/>
              </w:rPr>
              <w:t>after I've made my point everyone else suddenly discovers what they want to say and we can relax</w:t>
            </w:r>
            <w:r>
              <w:rPr>
                <w:rFonts w:ascii="Source Sans 3" w:hAnsi="Source Sans 3"/>
                <w:sz w:val="23"/>
                <w:szCs w:val="23"/>
              </w:rPr>
              <w:t>.</w:t>
            </w:r>
          </w:p>
          <w:p w14:paraId="22A0D1FB" w14:textId="77777777" w:rsidR="00A83ABA" w:rsidRPr="00A56A7A" w:rsidRDefault="00A83ABA" w:rsidP="00474986">
            <w:pPr>
              <w:tabs>
                <w:tab w:val="left" w:pos="4413"/>
              </w:tabs>
              <w:rPr>
                <w:rFonts w:ascii="Source Sans 3" w:hAnsi="Source Sans 3"/>
                <w:sz w:val="23"/>
                <w:szCs w:val="23"/>
              </w:rPr>
            </w:pPr>
            <w:r w:rsidRPr="00A56A7A">
              <w:rPr>
                <w:rFonts w:ascii="Source Sans 3" w:hAnsi="Source Sans 3"/>
                <w:b/>
                <w:bCs/>
                <w:sz w:val="23"/>
                <w:szCs w:val="23"/>
              </w:rPr>
              <w:t>Tanya:</w:t>
            </w:r>
            <w:r w:rsidRPr="00A56A7A">
              <w:rPr>
                <w:rFonts w:ascii="Source Sans 3" w:hAnsi="Source Sans 3"/>
                <w:sz w:val="23"/>
                <w:szCs w:val="23"/>
              </w:rPr>
              <w:t xml:space="preserve"> Mm, I know how you feel. Anyway, let's think about what to do after the keynote speech on Tuesday. There are two talks which immediately follow it, but neither of them </w:t>
            </w:r>
            <w:proofErr w:type="gramStart"/>
            <w:r w:rsidRPr="00A56A7A">
              <w:rPr>
                <w:rFonts w:ascii="Source Sans 3" w:hAnsi="Source Sans 3"/>
                <w:sz w:val="23"/>
                <w:szCs w:val="23"/>
              </w:rPr>
              <w:t>look</w:t>
            </w:r>
            <w:proofErr w:type="gramEnd"/>
            <w:r w:rsidRPr="00A56A7A">
              <w:rPr>
                <w:rFonts w:ascii="Source Sans 3" w:hAnsi="Source Sans 3"/>
                <w:sz w:val="23"/>
                <w:szCs w:val="23"/>
              </w:rPr>
              <w:t xml:space="preserve"> that interesting, </w:t>
            </w:r>
            <w:r w:rsidRPr="00A56A7A">
              <w:rPr>
                <w:rFonts w:ascii="Source Sans 3" w:hAnsi="Source Sans 3"/>
                <w:sz w:val="23"/>
                <w:szCs w:val="23"/>
                <w:u w:val="single"/>
              </w:rPr>
              <w:t xml:space="preserve">so it would probably be a </w:t>
            </w:r>
            <w:proofErr w:type="spellStart"/>
            <w:r w:rsidRPr="00A56A7A">
              <w:rPr>
                <w:rFonts w:ascii="Source Sans 3" w:hAnsi="Source Sans 3"/>
                <w:sz w:val="23"/>
                <w:szCs w:val="23"/>
                <w:u w:val="single"/>
              </w:rPr>
              <w:t>betteridea</w:t>
            </w:r>
            <w:proofErr w:type="spellEnd"/>
            <w:r w:rsidRPr="00A56A7A">
              <w:rPr>
                <w:rFonts w:ascii="Source Sans 3" w:hAnsi="Source Sans 3"/>
                <w:sz w:val="23"/>
                <w:szCs w:val="23"/>
                <w:u w:val="single"/>
              </w:rPr>
              <w:t xml:space="preserve"> if we used that time to decide which of tomorrow's </w:t>
            </w:r>
            <w:proofErr w:type="gramStart"/>
            <w:r w:rsidRPr="00A56A7A">
              <w:rPr>
                <w:rFonts w:ascii="Source Sans 3" w:hAnsi="Source Sans 3"/>
                <w:sz w:val="23"/>
                <w:szCs w:val="23"/>
                <w:u w:val="single"/>
              </w:rPr>
              <w:t>lectures</w:t>
            </w:r>
            <w:proofErr w:type="gramEnd"/>
            <w:r w:rsidRPr="00A56A7A">
              <w:rPr>
                <w:rFonts w:ascii="Source Sans 3" w:hAnsi="Source Sans 3"/>
                <w:sz w:val="23"/>
                <w:szCs w:val="23"/>
                <w:u w:val="single"/>
              </w:rPr>
              <w:t xml:space="preserve"> we should attend. Shall we grab a coffee while we're doing that?</w:t>
            </w:r>
          </w:p>
          <w:p w14:paraId="0EA45304" w14:textId="77777777" w:rsidR="00A83ABA" w:rsidRPr="00A56A7A" w:rsidRDefault="00A83ABA" w:rsidP="00474986">
            <w:pPr>
              <w:tabs>
                <w:tab w:val="left" w:pos="4413"/>
              </w:tabs>
              <w:rPr>
                <w:rFonts w:ascii="Source Sans 3" w:hAnsi="Source Sans 3"/>
                <w:sz w:val="23"/>
                <w:szCs w:val="23"/>
              </w:rPr>
            </w:pPr>
            <w:r w:rsidRPr="00A56A7A">
              <w:rPr>
                <w:rFonts w:ascii="Source Sans 3" w:hAnsi="Source Sans 3"/>
                <w:b/>
                <w:bCs/>
                <w:sz w:val="23"/>
                <w:szCs w:val="23"/>
              </w:rPr>
              <w:t>Dylan:</w:t>
            </w:r>
            <w:r w:rsidRPr="00A56A7A">
              <w:rPr>
                <w:rFonts w:ascii="Source Sans 3" w:hAnsi="Source Sans 3"/>
                <w:sz w:val="23"/>
                <w:szCs w:val="23"/>
              </w:rPr>
              <w:t xml:space="preserve"> That's a great idea. Then we can go to that final lecture on virtual reality applications a bit more refreshed. Once that one has finished, let's head over to that cheap Italian restaurant for something to eat. We'll be starving by then.</w:t>
            </w:r>
          </w:p>
          <w:p w14:paraId="51118935" w14:textId="77777777" w:rsidR="00A83ABA" w:rsidRPr="0067385B" w:rsidRDefault="00A83ABA" w:rsidP="00474986">
            <w:pPr>
              <w:tabs>
                <w:tab w:val="left" w:pos="4413"/>
              </w:tabs>
              <w:rPr>
                <w:rFonts w:ascii="Source Sans 3" w:hAnsi="Source Sans 3"/>
                <w:sz w:val="23"/>
                <w:szCs w:val="23"/>
              </w:rPr>
            </w:pPr>
            <w:r w:rsidRPr="00A56A7A">
              <w:rPr>
                <w:rFonts w:ascii="Source Sans 3" w:hAnsi="Source Sans 3"/>
                <w:b/>
                <w:bCs/>
                <w:sz w:val="23"/>
                <w:szCs w:val="23"/>
              </w:rPr>
              <w:t>Tanya:</w:t>
            </w:r>
            <w:r w:rsidRPr="00A56A7A">
              <w:rPr>
                <w:rFonts w:ascii="Source Sans 3" w:hAnsi="Source Sans 3"/>
                <w:sz w:val="23"/>
                <w:szCs w:val="23"/>
              </w:rPr>
              <w:t xml:space="preserve"> You're on. And it's your turn to pay.</w:t>
            </w:r>
          </w:p>
        </w:tc>
      </w:tr>
    </w:tbl>
    <w:p w14:paraId="1986D32A" w14:textId="77777777" w:rsidR="00312DD1" w:rsidRPr="00086CD4" w:rsidRDefault="00312DD1" w:rsidP="00312DD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12DD1" w14:paraId="48EC5ADA" w14:textId="77777777" w:rsidTr="00474986">
        <w:tc>
          <w:tcPr>
            <w:tcW w:w="14392" w:type="dxa"/>
          </w:tcPr>
          <w:p w14:paraId="645FC3EE" w14:textId="3650C510" w:rsidR="00312DD1" w:rsidRDefault="00312DD1" w:rsidP="00474986">
            <w:pPr>
              <w:spacing w:after="160"/>
            </w:pPr>
            <w:r>
              <w:rPr>
                <w:rFonts w:ascii="Source Sans 3" w:hAnsi="Source Sans 3" w:cs="Arial"/>
                <w:sz w:val="23"/>
                <w:szCs w:val="23"/>
              </w:rPr>
              <w:t>Mindset_L</w:t>
            </w:r>
            <w:r>
              <w:rPr>
                <w:rFonts w:ascii="Source Sans 3" w:hAnsi="Source Sans 3" w:cs="Arial"/>
                <w:sz w:val="23"/>
                <w:szCs w:val="23"/>
              </w:rPr>
              <w:t>3</w:t>
            </w:r>
            <w:r>
              <w:rPr>
                <w:rFonts w:ascii="Source Sans 3" w:hAnsi="Source Sans 3" w:cs="Arial"/>
                <w:sz w:val="23"/>
                <w:szCs w:val="23"/>
              </w:rPr>
              <w:t>_58.mp3</w:t>
            </w:r>
          </w:p>
        </w:tc>
      </w:tr>
      <w:tr w:rsidR="00312DD1" w14:paraId="209C99FD" w14:textId="77777777" w:rsidTr="00474986">
        <w:tc>
          <w:tcPr>
            <w:tcW w:w="14392" w:type="dxa"/>
          </w:tcPr>
          <w:p w14:paraId="2E662B6C" w14:textId="77777777" w:rsidR="00312DD1" w:rsidRPr="0067385B" w:rsidRDefault="00312DD1" w:rsidP="00474986">
            <w:pPr>
              <w:tabs>
                <w:tab w:val="left" w:pos="4413"/>
              </w:tabs>
              <w:rPr>
                <w:rFonts w:ascii="Source Sans 3" w:hAnsi="Source Sans 3"/>
                <w:sz w:val="23"/>
                <w:szCs w:val="23"/>
              </w:rPr>
            </w:pPr>
            <w:r w:rsidRPr="00876EE4">
              <w:rPr>
                <w:rFonts w:ascii="Source Sans 3" w:hAnsi="Source Sans 3"/>
                <w:sz w:val="23"/>
                <w:szCs w:val="23"/>
              </w:rPr>
              <w:t xml:space="preserve">Let's begin our talk with a few general points. The first one is </w:t>
            </w:r>
            <w:proofErr w:type="gramStart"/>
            <w:r w:rsidRPr="00876EE4">
              <w:rPr>
                <w:rFonts w:ascii="Source Sans 3" w:hAnsi="Source Sans 3"/>
                <w:sz w:val="23"/>
                <w:szCs w:val="23"/>
                <w:u w:val="single"/>
              </w:rPr>
              <w:t>know</w:t>
            </w:r>
            <w:proofErr w:type="gramEnd"/>
            <w:r w:rsidRPr="00876EE4">
              <w:rPr>
                <w:rFonts w:ascii="Source Sans 3" w:hAnsi="Source Sans 3"/>
                <w:sz w:val="23"/>
                <w:szCs w:val="23"/>
                <w:u w:val="single"/>
              </w:rPr>
              <w:t xml:space="preserve"> your audience</w:t>
            </w:r>
            <w:r w:rsidRPr="00876EE4">
              <w:rPr>
                <w:rFonts w:ascii="Source Sans 3" w:hAnsi="Source Sans 3"/>
                <w:sz w:val="23"/>
                <w:szCs w:val="23"/>
              </w:rPr>
              <w:t xml:space="preserve">. By that I mean, are they older or younger viewers, where are they from, what are their values, ideas or beliefs, what level of education do they have? The reason we try to find out as much as possible about the audience is that </w:t>
            </w:r>
            <w:r w:rsidRPr="00876EE4">
              <w:rPr>
                <w:rFonts w:ascii="Source Sans 3" w:hAnsi="Source Sans 3"/>
                <w:sz w:val="23"/>
                <w:szCs w:val="23"/>
                <w:u w:val="single"/>
              </w:rPr>
              <w:t>we want to interest them</w:t>
            </w:r>
            <w:r w:rsidRPr="00876EE4">
              <w:rPr>
                <w:rFonts w:ascii="Source Sans 3" w:hAnsi="Source Sans 3"/>
                <w:sz w:val="23"/>
                <w:szCs w:val="23"/>
              </w:rPr>
              <w:t xml:space="preserve">. If they can't engage with or relate to the stories we choose or how we present them, </w:t>
            </w:r>
            <w:r w:rsidRPr="00876EE4">
              <w:rPr>
                <w:rFonts w:ascii="Source Sans 3" w:hAnsi="Source Sans 3"/>
                <w:sz w:val="23"/>
                <w:szCs w:val="23"/>
                <w:u w:val="single"/>
              </w:rPr>
              <w:t>they'll choose another news channel</w:t>
            </w:r>
            <w:r w:rsidRPr="00876EE4">
              <w:rPr>
                <w:rFonts w:ascii="Source Sans 3" w:hAnsi="Source Sans 3"/>
                <w:sz w:val="23"/>
                <w:szCs w:val="23"/>
              </w:rPr>
              <w:t xml:space="preserve">. The same story can be presented in different ways for different audiences. So, for example, if there's an oil spill into the sea, will our audience </w:t>
            </w:r>
            <w:r w:rsidRPr="00876EE4">
              <w:rPr>
                <w:rFonts w:ascii="Source Sans 3" w:hAnsi="Source Sans 3"/>
                <w:sz w:val="23"/>
                <w:szCs w:val="23"/>
                <w:u w:val="single"/>
              </w:rPr>
              <w:t>be more concerned about the environmental or the economic consequences?</w:t>
            </w:r>
          </w:p>
        </w:tc>
      </w:tr>
    </w:tbl>
    <w:p w14:paraId="3F9D9B29" w14:textId="088B48B4" w:rsidR="008F4325" w:rsidRPr="00086CD4" w:rsidRDefault="008F4325" w:rsidP="00350B68">
      <w:pPr>
        <w:tabs>
          <w:tab w:val="left" w:pos="4413"/>
        </w:tabs>
        <w:rPr>
          <w:rFonts w:ascii="Source Sans 3" w:hAnsi="Source Sans 3"/>
          <w:sz w:val="23"/>
          <w:szCs w:val="23"/>
        </w:rPr>
      </w:pPr>
    </w:p>
    <w:sectPr w:rsidR="008F4325" w:rsidRPr="00086CD4" w:rsidSect="006E36A7">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6A5"/>
    <w:rsid w:val="00086CD4"/>
    <w:rsid w:val="000A4126"/>
    <w:rsid w:val="00312DD1"/>
    <w:rsid w:val="00350B68"/>
    <w:rsid w:val="005636A5"/>
    <w:rsid w:val="005C6419"/>
    <w:rsid w:val="006E36A7"/>
    <w:rsid w:val="007216A7"/>
    <w:rsid w:val="008B40CD"/>
    <w:rsid w:val="008F4325"/>
    <w:rsid w:val="00910A19"/>
    <w:rsid w:val="00993911"/>
    <w:rsid w:val="00A83ABA"/>
    <w:rsid w:val="00B619C4"/>
    <w:rsid w:val="00C42D2B"/>
    <w:rsid w:val="00CA73F9"/>
    <w:rsid w:val="00D10519"/>
    <w:rsid w:val="00D237D8"/>
    <w:rsid w:val="00D252FA"/>
    <w:rsid w:val="00F706B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84EA9"/>
  <w15:chartTrackingRefBased/>
  <w15:docId w15:val="{436DD66A-57C2-4C42-A71E-56FC81027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B Zar"/>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A19"/>
    <w:pPr>
      <w:spacing w:line="259" w:lineRule="auto"/>
    </w:pPr>
    <w:rPr>
      <w:rFonts w:cstheme="minorBidi"/>
      <w:sz w:val="22"/>
      <w:szCs w:val="22"/>
      <w:lang w:bidi="fa-IR"/>
    </w:rPr>
  </w:style>
  <w:style w:type="paragraph" w:styleId="Heading1">
    <w:name w:val="heading 1"/>
    <w:basedOn w:val="Normal"/>
    <w:next w:val="Normal"/>
    <w:link w:val="Heading1Char"/>
    <w:uiPriority w:val="9"/>
    <w:qFormat/>
    <w:rsid w:val="005636A5"/>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lang w:bidi="ar-SA"/>
    </w:rPr>
  </w:style>
  <w:style w:type="paragraph" w:styleId="Heading2">
    <w:name w:val="heading 2"/>
    <w:basedOn w:val="Normal"/>
    <w:next w:val="Normal"/>
    <w:link w:val="Heading2Char"/>
    <w:uiPriority w:val="9"/>
    <w:semiHidden/>
    <w:unhideWhenUsed/>
    <w:qFormat/>
    <w:rsid w:val="005636A5"/>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lang w:bidi="ar-SA"/>
    </w:rPr>
  </w:style>
  <w:style w:type="paragraph" w:styleId="Heading3">
    <w:name w:val="heading 3"/>
    <w:basedOn w:val="Normal"/>
    <w:next w:val="Normal"/>
    <w:link w:val="Heading3Char"/>
    <w:uiPriority w:val="9"/>
    <w:semiHidden/>
    <w:unhideWhenUsed/>
    <w:qFormat/>
    <w:rsid w:val="005636A5"/>
    <w:pPr>
      <w:keepNext/>
      <w:keepLines/>
      <w:spacing w:before="160" w:after="80" w:line="278" w:lineRule="auto"/>
      <w:outlineLvl w:val="2"/>
    </w:pPr>
    <w:rPr>
      <w:rFonts w:eastAsiaTheme="majorEastAsia" w:cstheme="majorBidi"/>
      <w:color w:val="2F5496" w:themeColor="accent1" w:themeShade="BF"/>
      <w:sz w:val="28"/>
      <w:szCs w:val="28"/>
      <w:lang w:bidi="ar-SA"/>
    </w:rPr>
  </w:style>
  <w:style w:type="paragraph" w:styleId="Heading4">
    <w:name w:val="heading 4"/>
    <w:basedOn w:val="Normal"/>
    <w:next w:val="Normal"/>
    <w:link w:val="Heading4Char"/>
    <w:uiPriority w:val="9"/>
    <w:semiHidden/>
    <w:unhideWhenUsed/>
    <w:qFormat/>
    <w:rsid w:val="005636A5"/>
    <w:pPr>
      <w:keepNext/>
      <w:keepLines/>
      <w:spacing w:before="80" w:after="40" w:line="278" w:lineRule="auto"/>
      <w:outlineLvl w:val="3"/>
    </w:pPr>
    <w:rPr>
      <w:rFonts w:eastAsiaTheme="majorEastAsia" w:cstheme="majorBidi"/>
      <w:i/>
      <w:iCs/>
      <w:color w:val="2F5496" w:themeColor="accent1" w:themeShade="BF"/>
      <w:sz w:val="24"/>
      <w:szCs w:val="24"/>
      <w:lang w:bidi="ar-SA"/>
    </w:rPr>
  </w:style>
  <w:style w:type="paragraph" w:styleId="Heading5">
    <w:name w:val="heading 5"/>
    <w:basedOn w:val="Normal"/>
    <w:next w:val="Normal"/>
    <w:link w:val="Heading5Char"/>
    <w:uiPriority w:val="9"/>
    <w:semiHidden/>
    <w:unhideWhenUsed/>
    <w:qFormat/>
    <w:rsid w:val="005636A5"/>
    <w:pPr>
      <w:keepNext/>
      <w:keepLines/>
      <w:spacing w:before="80" w:after="40" w:line="278" w:lineRule="auto"/>
      <w:outlineLvl w:val="4"/>
    </w:pPr>
    <w:rPr>
      <w:rFonts w:eastAsiaTheme="majorEastAsia" w:cstheme="majorBidi"/>
      <w:color w:val="2F5496" w:themeColor="accent1" w:themeShade="BF"/>
      <w:sz w:val="24"/>
      <w:szCs w:val="24"/>
      <w:lang w:bidi="ar-SA"/>
    </w:rPr>
  </w:style>
  <w:style w:type="paragraph" w:styleId="Heading6">
    <w:name w:val="heading 6"/>
    <w:basedOn w:val="Normal"/>
    <w:next w:val="Normal"/>
    <w:link w:val="Heading6Char"/>
    <w:uiPriority w:val="9"/>
    <w:semiHidden/>
    <w:unhideWhenUsed/>
    <w:qFormat/>
    <w:rsid w:val="005636A5"/>
    <w:pPr>
      <w:keepNext/>
      <w:keepLines/>
      <w:spacing w:before="40" w:after="0" w:line="278" w:lineRule="auto"/>
      <w:outlineLvl w:val="5"/>
    </w:pPr>
    <w:rPr>
      <w:rFonts w:eastAsiaTheme="majorEastAsia" w:cstheme="majorBidi"/>
      <w:i/>
      <w:iCs/>
      <w:color w:val="595959" w:themeColor="text1" w:themeTint="A6"/>
      <w:sz w:val="24"/>
      <w:szCs w:val="24"/>
      <w:lang w:bidi="ar-SA"/>
    </w:rPr>
  </w:style>
  <w:style w:type="paragraph" w:styleId="Heading7">
    <w:name w:val="heading 7"/>
    <w:basedOn w:val="Normal"/>
    <w:next w:val="Normal"/>
    <w:link w:val="Heading7Char"/>
    <w:uiPriority w:val="9"/>
    <w:semiHidden/>
    <w:unhideWhenUsed/>
    <w:qFormat/>
    <w:rsid w:val="005636A5"/>
    <w:pPr>
      <w:keepNext/>
      <w:keepLines/>
      <w:spacing w:before="40" w:after="0" w:line="278" w:lineRule="auto"/>
      <w:outlineLvl w:val="6"/>
    </w:pPr>
    <w:rPr>
      <w:rFonts w:eastAsiaTheme="majorEastAsia" w:cstheme="majorBidi"/>
      <w:color w:val="595959" w:themeColor="text1" w:themeTint="A6"/>
      <w:sz w:val="24"/>
      <w:szCs w:val="24"/>
      <w:lang w:bidi="ar-SA"/>
    </w:rPr>
  </w:style>
  <w:style w:type="paragraph" w:styleId="Heading8">
    <w:name w:val="heading 8"/>
    <w:basedOn w:val="Normal"/>
    <w:next w:val="Normal"/>
    <w:link w:val="Heading8Char"/>
    <w:uiPriority w:val="9"/>
    <w:semiHidden/>
    <w:unhideWhenUsed/>
    <w:qFormat/>
    <w:rsid w:val="005636A5"/>
    <w:pPr>
      <w:keepNext/>
      <w:keepLines/>
      <w:spacing w:after="0" w:line="278" w:lineRule="auto"/>
      <w:outlineLvl w:val="7"/>
    </w:pPr>
    <w:rPr>
      <w:rFonts w:eastAsiaTheme="majorEastAsia" w:cstheme="majorBidi"/>
      <w:i/>
      <w:iCs/>
      <w:color w:val="272727" w:themeColor="text1" w:themeTint="D8"/>
      <w:sz w:val="24"/>
      <w:szCs w:val="24"/>
      <w:lang w:bidi="ar-SA"/>
    </w:rPr>
  </w:style>
  <w:style w:type="paragraph" w:styleId="Heading9">
    <w:name w:val="heading 9"/>
    <w:basedOn w:val="Normal"/>
    <w:next w:val="Normal"/>
    <w:link w:val="Heading9Char"/>
    <w:uiPriority w:val="9"/>
    <w:semiHidden/>
    <w:unhideWhenUsed/>
    <w:qFormat/>
    <w:rsid w:val="005636A5"/>
    <w:pPr>
      <w:keepNext/>
      <w:keepLines/>
      <w:spacing w:after="0" w:line="278" w:lineRule="auto"/>
      <w:outlineLvl w:val="8"/>
    </w:pPr>
    <w:rPr>
      <w:rFonts w:eastAsiaTheme="majorEastAsia" w:cstheme="majorBidi"/>
      <w:color w:val="272727" w:themeColor="text1" w:themeTint="D8"/>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6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36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36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36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36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36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36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36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36A5"/>
    <w:rPr>
      <w:rFonts w:eastAsiaTheme="majorEastAsia" w:cstheme="majorBidi"/>
      <w:color w:val="272727" w:themeColor="text1" w:themeTint="D8"/>
    </w:rPr>
  </w:style>
  <w:style w:type="paragraph" w:styleId="Title">
    <w:name w:val="Title"/>
    <w:basedOn w:val="Normal"/>
    <w:next w:val="Normal"/>
    <w:link w:val="TitleChar"/>
    <w:uiPriority w:val="10"/>
    <w:qFormat/>
    <w:rsid w:val="005636A5"/>
    <w:pPr>
      <w:spacing w:after="80" w:line="240" w:lineRule="auto"/>
      <w:contextualSpacing/>
    </w:pPr>
    <w:rPr>
      <w:rFonts w:asciiTheme="majorHAnsi" w:eastAsiaTheme="majorEastAsia" w:hAnsiTheme="majorHAnsi" w:cstheme="majorBidi"/>
      <w:spacing w:val="-10"/>
      <w:kern w:val="28"/>
      <w:sz w:val="56"/>
      <w:szCs w:val="56"/>
      <w:lang w:bidi="ar-SA"/>
    </w:rPr>
  </w:style>
  <w:style w:type="character" w:customStyle="1" w:styleId="TitleChar">
    <w:name w:val="Title Char"/>
    <w:basedOn w:val="DefaultParagraphFont"/>
    <w:link w:val="Title"/>
    <w:uiPriority w:val="10"/>
    <w:rsid w:val="005636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36A5"/>
    <w:pPr>
      <w:numPr>
        <w:ilvl w:val="1"/>
      </w:numPr>
      <w:spacing w:line="278" w:lineRule="auto"/>
    </w:pPr>
    <w:rPr>
      <w:rFonts w:eastAsiaTheme="majorEastAsia" w:cstheme="majorBidi"/>
      <w:color w:val="595959" w:themeColor="text1" w:themeTint="A6"/>
      <w:spacing w:val="15"/>
      <w:sz w:val="28"/>
      <w:szCs w:val="28"/>
      <w:lang w:bidi="ar-SA"/>
    </w:rPr>
  </w:style>
  <w:style w:type="character" w:customStyle="1" w:styleId="SubtitleChar">
    <w:name w:val="Subtitle Char"/>
    <w:basedOn w:val="DefaultParagraphFont"/>
    <w:link w:val="Subtitle"/>
    <w:uiPriority w:val="11"/>
    <w:rsid w:val="005636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36A5"/>
    <w:pPr>
      <w:spacing w:before="160" w:line="278" w:lineRule="auto"/>
      <w:jc w:val="center"/>
    </w:pPr>
    <w:rPr>
      <w:rFonts w:cs="B Zar"/>
      <w:i/>
      <w:iCs/>
      <w:color w:val="404040" w:themeColor="text1" w:themeTint="BF"/>
      <w:sz w:val="24"/>
      <w:szCs w:val="24"/>
      <w:lang w:bidi="ar-SA"/>
    </w:rPr>
  </w:style>
  <w:style w:type="character" w:customStyle="1" w:styleId="QuoteChar">
    <w:name w:val="Quote Char"/>
    <w:basedOn w:val="DefaultParagraphFont"/>
    <w:link w:val="Quote"/>
    <w:uiPriority w:val="29"/>
    <w:rsid w:val="005636A5"/>
    <w:rPr>
      <w:i/>
      <w:iCs/>
      <w:color w:val="404040" w:themeColor="text1" w:themeTint="BF"/>
    </w:rPr>
  </w:style>
  <w:style w:type="paragraph" w:styleId="ListParagraph">
    <w:name w:val="List Paragraph"/>
    <w:basedOn w:val="Normal"/>
    <w:uiPriority w:val="34"/>
    <w:qFormat/>
    <w:rsid w:val="005636A5"/>
    <w:pPr>
      <w:spacing w:line="278" w:lineRule="auto"/>
      <w:ind w:left="720"/>
      <w:contextualSpacing/>
    </w:pPr>
    <w:rPr>
      <w:rFonts w:cs="B Zar"/>
      <w:sz w:val="24"/>
      <w:szCs w:val="24"/>
      <w:lang w:bidi="ar-SA"/>
    </w:rPr>
  </w:style>
  <w:style w:type="character" w:styleId="IntenseEmphasis">
    <w:name w:val="Intense Emphasis"/>
    <w:basedOn w:val="DefaultParagraphFont"/>
    <w:uiPriority w:val="21"/>
    <w:qFormat/>
    <w:rsid w:val="005636A5"/>
    <w:rPr>
      <w:i/>
      <w:iCs/>
      <w:color w:val="2F5496" w:themeColor="accent1" w:themeShade="BF"/>
    </w:rPr>
  </w:style>
  <w:style w:type="paragraph" w:styleId="IntenseQuote">
    <w:name w:val="Intense Quote"/>
    <w:basedOn w:val="Normal"/>
    <w:next w:val="Normal"/>
    <w:link w:val="IntenseQuoteChar"/>
    <w:uiPriority w:val="30"/>
    <w:qFormat/>
    <w:rsid w:val="005636A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cs="B Zar"/>
      <w:i/>
      <w:iCs/>
      <w:color w:val="2F5496" w:themeColor="accent1" w:themeShade="BF"/>
      <w:sz w:val="24"/>
      <w:szCs w:val="24"/>
      <w:lang w:bidi="ar-SA"/>
    </w:rPr>
  </w:style>
  <w:style w:type="character" w:customStyle="1" w:styleId="IntenseQuoteChar">
    <w:name w:val="Intense Quote Char"/>
    <w:basedOn w:val="DefaultParagraphFont"/>
    <w:link w:val="IntenseQuote"/>
    <w:uiPriority w:val="30"/>
    <w:rsid w:val="005636A5"/>
    <w:rPr>
      <w:i/>
      <w:iCs/>
      <w:color w:val="2F5496" w:themeColor="accent1" w:themeShade="BF"/>
    </w:rPr>
  </w:style>
  <w:style w:type="character" w:styleId="IntenseReference">
    <w:name w:val="Intense Reference"/>
    <w:basedOn w:val="DefaultParagraphFont"/>
    <w:uiPriority w:val="32"/>
    <w:qFormat/>
    <w:rsid w:val="005636A5"/>
    <w:rPr>
      <w:b/>
      <w:bCs/>
      <w:smallCaps/>
      <w:color w:val="2F5496" w:themeColor="accent1" w:themeShade="BF"/>
      <w:spacing w:val="5"/>
    </w:rPr>
  </w:style>
  <w:style w:type="table" w:styleId="TableGrid">
    <w:name w:val="Table Grid"/>
    <w:basedOn w:val="TableNormal"/>
    <w:uiPriority w:val="39"/>
    <w:rsid w:val="00350B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454</Words>
  <Characters>2593</Characters>
  <Application>Microsoft Office Word</Application>
  <DocSecurity>0</DocSecurity>
  <Lines>21</Lines>
  <Paragraphs>6</Paragraphs>
  <ScaleCrop>false</ScaleCrop>
  <Company/>
  <LinksUpToDate>false</LinksUpToDate>
  <CharactersWithSpaces>3041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Yasaman</dc:creator>
  <cp:keywords/>
  <dc:description/>
  <cp:lastModifiedBy>Yasaman</cp:lastModifiedBy>
  <cp:revision>7</cp:revision>
  <dcterms:created xsi:type="dcterms:W3CDTF">2026-06-26T12:21:00Z</dcterms:created>
  <dcterms:modified xsi:type="dcterms:W3CDTF">2026-10-16T18:32:00Z</dcterms:modified>
</cp:coreProperties>
</file>