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89C" w:rsidRDefault="007F489C" w:rsidP="007F489C">
      <w:pPr>
        <w:bidi/>
        <w:rPr>
          <w:rFonts w:cs="B Nazanin"/>
          <w:sz w:val="28"/>
          <w:szCs w:val="28"/>
          <w:rtl/>
          <w:lang w:bidi="fa-IR"/>
        </w:rPr>
      </w:pPr>
      <w:r>
        <w:rPr>
          <w:rFonts w:cs="B Nazanin" w:hint="cs"/>
          <w:sz w:val="28"/>
          <w:szCs w:val="28"/>
          <w:rtl/>
          <w:lang w:bidi="fa-IR"/>
        </w:rPr>
        <w:t>معرفی :</w:t>
      </w:r>
    </w:p>
    <w:p w:rsidR="007F489C" w:rsidRDefault="007F489C" w:rsidP="007F489C">
      <w:pPr>
        <w:bidi/>
        <w:rPr>
          <w:rFonts w:cs="B Nazanin"/>
          <w:sz w:val="28"/>
          <w:szCs w:val="28"/>
          <w:rtl/>
          <w:lang w:bidi="fa-IR"/>
        </w:rPr>
      </w:pPr>
      <w:r>
        <w:rPr>
          <w:rFonts w:cs="B Nazanin" w:hint="cs"/>
          <w:sz w:val="28"/>
          <w:szCs w:val="28"/>
          <w:rtl/>
          <w:lang w:bidi="fa-IR"/>
        </w:rPr>
        <w:t xml:space="preserve"> 1.1.1 اهداف فاز 3 :</w:t>
      </w:r>
    </w:p>
    <w:p w:rsidR="007F489C" w:rsidRDefault="007F489C" w:rsidP="007F489C">
      <w:pPr>
        <w:bidi/>
        <w:jc w:val="both"/>
        <w:rPr>
          <w:rFonts w:asciiTheme="minorBidi" w:hAnsiTheme="minorBidi" w:cs="B Nazanin"/>
          <w:sz w:val="28"/>
          <w:szCs w:val="28"/>
          <w:rtl/>
          <w:lang w:bidi="fa-IR"/>
        </w:rPr>
      </w:pPr>
      <w:r>
        <w:rPr>
          <w:rFonts w:cs="B Nazanin" w:hint="cs"/>
          <w:sz w:val="28"/>
          <w:szCs w:val="28"/>
          <w:rtl/>
          <w:lang w:bidi="fa-IR"/>
        </w:rPr>
        <w:t>در این فاز</w:t>
      </w:r>
    </w:p>
    <w:p w:rsidR="007F489C" w:rsidRDefault="007F489C" w:rsidP="007F489C">
      <w:pPr>
        <w:bidi/>
        <w:jc w:val="both"/>
        <w:rPr>
          <w:rFonts w:asciiTheme="minorBidi" w:hAnsiTheme="minorBidi" w:cs="B Nazanin"/>
          <w:sz w:val="28"/>
          <w:szCs w:val="28"/>
          <w:rtl/>
          <w:lang w:bidi="fa-IR"/>
        </w:rPr>
      </w:pPr>
      <w:r>
        <w:rPr>
          <w:rFonts w:asciiTheme="minorBidi" w:hAnsiTheme="minorBidi" w:cs="B Nazanin" w:hint="cs"/>
          <w:sz w:val="28"/>
          <w:szCs w:val="28"/>
          <w:rtl/>
          <w:lang w:bidi="fa-IR"/>
        </w:rPr>
        <w:t xml:space="preserve">تمامی فرم های طراحی شده در فاز 1 پروژه که برای وارد کردن مشخصات در کاربرگه ها می باشد در یکی از صفحات سایت قرار داده شده اند. به طوری که با انتخاب هر کدام کاربر می تواند اطلاعات مورد نظر را در کاربرگه مورد نظر خود وارد کند. </w:t>
      </w:r>
    </w:p>
    <w:p w:rsidR="007F489C" w:rsidRDefault="007F489C" w:rsidP="007F489C">
      <w:pPr>
        <w:bidi/>
        <w:jc w:val="both"/>
        <w:rPr>
          <w:rFonts w:asciiTheme="minorBidi" w:hAnsiTheme="minorBidi" w:cs="B Nazanin"/>
          <w:sz w:val="28"/>
          <w:szCs w:val="28"/>
          <w:rtl/>
          <w:lang w:bidi="fa-IR"/>
        </w:rPr>
      </w:pPr>
      <w:r>
        <w:rPr>
          <w:rFonts w:asciiTheme="minorBidi" w:hAnsiTheme="minorBidi" w:cs="B Nazanin" w:hint="cs"/>
          <w:sz w:val="28"/>
          <w:szCs w:val="28"/>
          <w:rtl/>
          <w:lang w:bidi="fa-IR"/>
        </w:rPr>
        <w:t xml:space="preserve">ابزار </w:t>
      </w:r>
      <w:r>
        <w:rPr>
          <w:rFonts w:asciiTheme="minorBidi" w:hAnsiTheme="minorBidi" w:cs="B Nazanin"/>
          <w:sz w:val="28"/>
          <w:szCs w:val="28"/>
          <w:lang w:bidi="fa-IR"/>
        </w:rPr>
        <w:t>gii</w:t>
      </w:r>
      <w:r>
        <w:rPr>
          <w:rFonts w:asciiTheme="minorBidi" w:hAnsiTheme="minorBidi" w:cs="B Nazanin" w:hint="cs"/>
          <w:sz w:val="28"/>
          <w:szCs w:val="28"/>
          <w:rtl/>
          <w:lang w:bidi="fa-IR"/>
        </w:rPr>
        <w:t xml:space="preserve"> هم که برای تولید کد و ایجاد ارتباط لازم بین 3 لایه استفاده می شود ، در مورد این ابزار در قسمت های بعد توضیح خواهیم داد و آن را معرفی می کنیم.</w:t>
      </w:r>
    </w:p>
    <w:p w:rsidR="007F489C" w:rsidRDefault="007F489C" w:rsidP="007F489C">
      <w:pPr>
        <w:bidi/>
        <w:jc w:val="both"/>
        <w:rPr>
          <w:rFonts w:asciiTheme="minorBidi" w:hAnsiTheme="minorBidi" w:cs="B Nazanin"/>
          <w:sz w:val="28"/>
          <w:szCs w:val="28"/>
          <w:rtl/>
          <w:lang w:bidi="fa-IR"/>
        </w:rPr>
      </w:pPr>
      <w:r>
        <w:rPr>
          <w:rFonts w:asciiTheme="minorBidi" w:hAnsiTheme="minorBidi" w:cs="B Nazanin" w:hint="cs"/>
          <w:sz w:val="28"/>
          <w:szCs w:val="28"/>
          <w:rtl/>
          <w:lang w:bidi="fa-IR"/>
        </w:rPr>
        <w:t>ضمن این که 4 سطح دسترسی نیز برای کسانی که از سامانه استفاده میکنند قرار داده شده و تست های لازم برای امنیت و تعدد کاربران متصل به سامانه توسط نرم افزار انتخاب شده انجام شده است که برای هر 2 مورد در ادامه توضیحاتی خواهیم داد.</w:t>
      </w:r>
    </w:p>
    <w:p w:rsidR="007F489C" w:rsidRPr="007E2B1E" w:rsidRDefault="007F489C" w:rsidP="007F489C">
      <w:pPr>
        <w:bidi/>
        <w:jc w:val="both"/>
        <w:rPr>
          <w:rFonts w:asciiTheme="minorBidi" w:hAnsiTheme="minorBidi" w:cs="B Nazanin"/>
          <w:sz w:val="28"/>
          <w:szCs w:val="28"/>
          <w:rtl/>
          <w:lang w:bidi="fa-IR"/>
        </w:rPr>
      </w:pPr>
    </w:p>
    <w:p w:rsidR="007F489C" w:rsidRDefault="007F489C" w:rsidP="007F489C">
      <w:pPr>
        <w:bidi/>
        <w:rPr>
          <w:rFonts w:cs="B Nazanin"/>
          <w:sz w:val="28"/>
          <w:szCs w:val="28"/>
          <w:rtl/>
          <w:lang w:bidi="fa-IR"/>
        </w:rPr>
      </w:pPr>
    </w:p>
    <w:p w:rsidR="007F489C" w:rsidRDefault="007F489C" w:rsidP="007F489C">
      <w:pPr>
        <w:bidi/>
        <w:rPr>
          <w:rFonts w:cs="B Nazanin"/>
          <w:sz w:val="28"/>
          <w:szCs w:val="28"/>
          <w:rtl/>
          <w:lang w:bidi="fa-IR"/>
        </w:rPr>
      </w:pPr>
      <w:r>
        <w:rPr>
          <w:rFonts w:cs="B Nazanin" w:hint="cs"/>
          <w:sz w:val="28"/>
          <w:szCs w:val="28"/>
          <w:rtl/>
          <w:lang w:bidi="fa-IR"/>
        </w:rPr>
        <w:t>معیارهای موفقیت فاز 2 پروژه :</w:t>
      </w:r>
    </w:p>
    <w:p w:rsidR="007F489C" w:rsidRDefault="007F489C" w:rsidP="007F489C">
      <w:pPr>
        <w:bidi/>
        <w:rPr>
          <w:rFonts w:cs="B Nazanin"/>
          <w:sz w:val="28"/>
          <w:szCs w:val="28"/>
          <w:rtl/>
          <w:lang w:bidi="fa-IR"/>
        </w:rPr>
      </w:pPr>
      <w:r>
        <w:rPr>
          <w:rFonts w:cs="B Nazanin" w:hint="cs"/>
          <w:sz w:val="28"/>
          <w:szCs w:val="28"/>
          <w:rtl/>
          <w:lang w:bidi="fa-IR"/>
        </w:rPr>
        <w:t xml:space="preserve">ثبت نام و ورود موفق به صفحه کاربری و طراحی مناسب این فرم ها ، ایجاد ارتباط مناسب بین پایگاه داده ها و فرم های طراحی شده و ثبت و بازیابی موفق اطلاعات ، تست موفق امنیت و ظرفیت سامانه ، تولید کد با استفاده از ابزار </w:t>
      </w:r>
      <w:r>
        <w:rPr>
          <w:rFonts w:cs="B Nazanin"/>
          <w:sz w:val="28"/>
          <w:szCs w:val="28"/>
          <w:lang w:bidi="fa-IR"/>
        </w:rPr>
        <w:t>gii</w:t>
      </w:r>
      <w:r>
        <w:rPr>
          <w:rFonts w:cs="B Nazanin" w:hint="cs"/>
          <w:sz w:val="28"/>
          <w:szCs w:val="28"/>
          <w:rtl/>
          <w:lang w:bidi="fa-IR"/>
        </w:rPr>
        <w:t xml:space="preserve"> و ایجاد ارتباط بین لایه ها ، ایجاد سطوح دسترسی مورد نظر برای کاربران و طراحی صفحه اصلی ، صفحه فرم های اطلاعات و کاربرگه ها همگی معیار های موفقیت این فاز از پروژه می باشند.</w:t>
      </w:r>
    </w:p>
    <w:p w:rsidR="007F489C" w:rsidRDefault="007F489C" w:rsidP="007F489C">
      <w:pPr>
        <w:bidi/>
        <w:rPr>
          <w:rFonts w:cs="B Nazanin"/>
          <w:sz w:val="28"/>
          <w:szCs w:val="28"/>
          <w:rtl/>
          <w:lang w:bidi="fa-IR"/>
        </w:rPr>
      </w:pP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r>
        <w:rPr>
          <w:rFonts w:cs="B Nazanin" w:hint="cs"/>
          <w:sz w:val="28"/>
          <w:szCs w:val="28"/>
          <w:rtl/>
          <w:lang w:bidi="fa-IR"/>
        </w:rPr>
        <w:t>2. نمودارها :</w:t>
      </w:r>
    </w:p>
    <w:p w:rsidR="005569D2" w:rsidRDefault="005569D2" w:rsidP="005569D2">
      <w:pPr>
        <w:bidi/>
        <w:rPr>
          <w:rFonts w:cs="B Nazanin"/>
          <w:sz w:val="28"/>
          <w:szCs w:val="28"/>
          <w:rtl/>
          <w:lang w:bidi="fa-IR"/>
        </w:rPr>
      </w:pPr>
      <w:r>
        <w:rPr>
          <w:rFonts w:cs="B Nazanin" w:hint="cs"/>
          <w:sz w:val="28"/>
          <w:szCs w:val="28"/>
          <w:rtl/>
          <w:lang w:bidi="fa-IR"/>
        </w:rPr>
        <w:lastRenderedPageBreak/>
        <w:t>نمودار مربوط به ارسال پست توسط اعضای ثبت شده :</w:t>
      </w:r>
      <w:r>
        <w:rPr>
          <w:rFonts w:cs="B Nazanin"/>
          <w:noProof/>
          <w:sz w:val="28"/>
          <w:szCs w:val="28"/>
          <w:rtl/>
        </w:rPr>
        <w:drawing>
          <wp:inline distT="0" distB="0" distL="0" distR="0">
            <wp:extent cx="5943600" cy="2808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dpost.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08605"/>
                    </a:xfrm>
                    <a:prstGeom prst="rect">
                      <a:avLst/>
                    </a:prstGeom>
                  </pic:spPr>
                </pic:pic>
              </a:graphicData>
            </a:graphic>
          </wp:inline>
        </w:drawing>
      </w:r>
    </w:p>
    <w:p w:rsidR="005569D2" w:rsidRDefault="005569D2" w:rsidP="005569D2">
      <w:pPr>
        <w:bidi/>
        <w:rPr>
          <w:rFonts w:cs="B Nazanin"/>
          <w:sz w:val="28"/>
          <w:szCs w:val="28"/>
          <w:rtl/>
          <w:lang w:bidi="fa-IR"/>
        </w:rPr>
      </w:pPr>
      <w:r>
        <w:rPr>
          <w:rFonts w:cs="B Nazanin" w:hint="cs"/>
          <w:sz w:val="28"/>
          <w:szCs w:val="28"/>
          <w:rtl/>
          <w:lang w:bidi="fa-IR"/>
        </w:rPr>
        <w:t>نمودار ترتیبی مربوط به ارسال کامنت توسط اعضای سایت (</w:t>
      </w:r>
      <w:r>
        <w:rPr>
          <w:rFonts w:cs="B Nazanin"/>
          <w:sz w:val="28"/>
          <w:szCs w:val="28"/>
          <w:lang w:bidi="fa-IR"/>
        </w:rPr>
        <w:t>Sequence Diagram</w:t>
      </w:r>
      <w:r>
        <w:rPr>
          <w:rFonts w:cs="B Nazanin" w:hint="cs"/>
          <w:sz w:val="28"/>
          <w:szCs w:val="28"/>
          <w:rtl/>
          <w:lang w:bidi="fa-IR"/>
        </w:rPr>
        <w:t>)</w:t>
      </w:r>
    </w:p>
    <w:p w:rsidR="005569D2" w:rsidRDefault="005569D2" w:rsidP="005569D2">
      <w:pPr>
        <w:bidi/>
        <w:rPr>
          <w:rFonts w:cs="B Nazanin"/>
          <w:sz w:val="28"/>
          <w:szCs w:val="28"/>
          <w:rtl/>
          <w:lang w:bidi="fa-IR"/>
        </w:rPr>
      </w:pPr>
      <w:r>
        <w:rPr>
          <w:rFonts w:cs="B Nazanin"/>
          <w:noProof/>
          <w:sz w:val="28"/>
          <w:szCs w:val="28"/>
          <w:rtl/>
        </w:rPr>
        <w:lastRenderedPageBreak/>
        <w:drawing>
          <wp:inline distT="0" distB="0" distL="0" distR="0">
            <wp:extent cx="591502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d comment.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15025" cy="4457700"/>
                    </a:xfrm>
                    <a:prstGeom prst="rect">
                      <a:avLst/>
                    </a:prstGeom>
                  </pic:spPr>
                </pic:pic>
              </a:graphicData>
            </a:graphic>
          </wp:inline>
        </w:drawing>
      </w:r>
    </w:p>
    <w:p w:rsidR="005569D2" w:rsidRDefault="005569D2" w:rsidP="005569D2">
      <w:pPr>
        <w:bidi/>
        <w:rPr>
          <w:rFonts w:cs="B Nazanin"/>
          <w:sz w:val="28"/>
          <w:szCs w:val="28"/>
          <w:rtl/>
          <w:lang w:bidi="fa-IR"/>
        </w:rPr>
      </w:pPr>
    </w:p>
    <w:p w:rsidR="007F489C" w:rsidRDefault="005569D2" w:rsidP="007F489C">
      <w:pPr>
        <w:bidi/>
        <w:rPr>
          <w:rFonts w:cs="B Nazanin"/>
          <w:sz w:val="28"/>
          <w:szCs w:val="28"/>
          <w:rtl/>
          <w:lang w:bidi="fa-IR"/>
        </w:rPr>
      </w:pPr>
      <w:r>
        <w:rPr>
          <w:rFonts w:cs="B Nazanin" w:hint="cs"/>
          <w:sz w:val="28"/>
          <w:szCs w:val="28"/>
          <w:rtl/>
          <w:lang w:bidi="fa-IR"/>
        </w:rPr>
        <w:t xml:space="preserve">3.1 کار با ابزار </w:t>
      </w:r>
      <w:r>
        <w:rPr>
          <w:rFonts w:cs="B Nazanin"/>
          <w:sz w:val="28"/>
          <w:szCs w:val="28"/>
          <w:lang w:bidi="fa-IR"/>
        </w:rPr>
        <w:t>gii</w:t>
      </w:r>
      <w:r>
        <w:rPr>
          <w:rFonts w:cs="B Nazanin" w:hint="cs"/>
          <w:sz w:val="28"/>
          <w:szCs w:val="28"/>
          <w:rtl/>
          <w:lang w:bidi="fa-IR"/>
        </w:rPr>
        <w:t xml:space="preserve"> :</w:t>
      </w:r>
    </w:p>
    <w:p w:rsidR="005569D2" w:rsidRDefault="005569D2" w:rsidP="005569D2">
      <w:pPr>
        <w:bidi/>
        <w:rPr>
          <w:rFonts w:cs="B Nazanin"/>
          <w:sz w:val="28"/>
          <w:szCs w:val="28"/>
          <w:rtl/>
          <w:lang w:bidi="fa-IR"/>
        </w:rPr>
      </w:pPr>
      <w:r>
        <w:rPr>
          <w:rFonts w:cs="B Nazanin" w:hint="cs"/>
          <w:sz w:val="28"/>
          <w:szCs w:val="28"/>
          <w:rtl/>
          <w:lang w:bidi="fa-IR"/>
        </w:rPr>
        <w:t xml:space="preserve">کار با ابزار </w:t>
      </w:r>
      <w:r>
        <w:rPr>
          <w:rFonts w:cs="B Nazanin"/>
          <w:sz w:val="28"/>
          <w:szCs w:val="28"/>
          <w:lang w:bidi="fa-IR"/>
        </w:rPr>
        <w:t>gii</w:t>
      </w:r>
      <w:r>
        <w:rPr>
          <w:rFonts w:cs="B Nazanin" w:hint="cs"/>
          <w:sz w:val="28"/>
          <w:szCs w:val="28"/>
          <w:rtl/>
          <w:lang w:bidi="fa-IR"/>
        </w:rPr>
        <w:t xml:space="preserve"> را در داکیومنت فاز 2 توضیح دادیم. به طور خلاصه باید گفت برای ایجاد سطح دسترسی و تولید کد برای پایگاه داده ها از این ابزار که در فریم وورک </w:t>
      </w:r>
      <w:r>
        <w:rPr>
          <w:rFonts w:cs="B Nazanin"/>
          <w:sz w:val="28"/>
          <w:szCs w:val="28"/>
          <w:lang w:bidi="fa-IR"/>
        </w:rPr>
        <w:t>yii</w:t>
      </w:r>
      <w:r>
        <w:rPr>
          <w:rFonts w:cs="B Nazanin" w:hint="cs"/>
          <w:sz w:val="28"/>
          <w:szCs w:val="28"/>
          <w:rtl/>
          <w:lang w:bidi="fa-IR"/>
        </w:rPr>
        <w:t xml:space="preserve"> قرار دارد استفاده می شود. این ابزار که برای معماری </w:t>
      </w:r>
      <w:r>
        <w:rPr>
          <w:rFonts w:cs="B Nazanin"/>
          <w:sz w:val="28"/>
          <w:szCs w:val="28"/>
          <w:lang w:bidi="fa-IR"/>
        </w:rPr>
        <w:t>MVC</w:t>
      </w:r>
      <w:r>
        <w:rPr>
          <w:rFonts w:cs="B Nazanin" w:hint="cs"/>
          <w:sz w:val="28"/>
          <w:szCs w:val="28"/>
          <w:rtl/>
          <w:lang w:bidi="fa-IR"/>
        </w:rPr>
        <w:t xml:space="preserve"> مورد استفاده قرار می گیرد ابتدا با تولید مدل و سپس تولید فایل های </w:t>
      </w:r>
      <w:r>
        <w:rPr>
          <w:rFonts w:cs="B Nazanin"/>
          <w:sz w:val="28"/>
          <w:szCs w:val="28"/>
          <w:lang w:bidi="fa-IR"/>
        </w:rPr>
        <w:t>View</w:t>
      </w:r>
      <w:r>
        <w:rPr>
          <w:rFonts w:cs="B Nazanin" w:hint="cs"/>
          <w:sz w:val="28"/>
          <w:szCs w:val="28"/>
          <w:rtl/>
          <w:lang w:bidi="fa-IR"/>
        </w:rPr>
        <w:t xml:space="preserve"> و </w:t>
      </w:r>
      <w:r>
        <w:rPr>
          <w:rFonts w:cs="B Nazanin"/>
          <w:sz w:val="28"/>
          <w:szCs w:val="28"/>
          <w:lang w:bidi="fa-IR"/>
        </w:rPr>
        <w:t>Controller</w:t>
      </w:r>
      <w:r>
        <w:rPr>
          <w:rFonts w:cs="B Nazanin" w:hint="cs"/>
          <w:sz w:val="28"/>
          <w:szCs w:val="28"/>
          <w:rtl/>
          <w:lang w:bidi="fa-IR"/>
        </w:rPr>
        <w:t xml:space="preserve"> ارتباط و سطح دسترسی لازم را ایجاد می کند و همچنین امکان تغییر نقش ها و ارتباطات در این سطح ابزار فراهم است.</w:t>
      </w: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r>
        <w:rPr>
          <w:rFonts w:cs="B Nazanin" w:hint="cs"/>
          <w:sz w:val="28"/>
          <w:szCs w:val="28"/>
          <w:rtl/>
          <w:lang w:bidi="fa-IR"/>
        </w:rPr>
        <w:t>3.2 صفحات استاتیک :</w:t>
      </w:r>
    </w:p>
    <w:p w:rsidR="005569D2" w:rsidRDefault="005569D2" w:rsidP="005569D2">
      <w:pPr>
        <w:bidi/>
        <w:rPr>
          <w:rFonts w:cs="B Nazanin"/>
          <w:sz w:val="28"/>
          <w:szCs w:val="28"/>
          <w:rtl/>
          <w:lang w:bidi="fa-IR"/>
        </w:rPr>
      </w:pPr>
      <w:r>
        <w:rPr>
          <w:rFonts w:cs="B Nazanin" w:hint="cs"/>
          <w:sz w:val="28"/>
          <w:szCs w:val="28"/>
          <w:rtl/>
          <w:lang w:bidi="fa-IR"/>
        </w:rPr>
        <w:lastRenderedPageBreak/>
        <w:t>صفحات استاتیک که طبق اسم آن نیاز به تغییر اساسی در طول استفاده از نرم افزار ندارد با توجه به پروپوزال و نیازهای سایت طراحی شده است که برخی نمونه های آن همراه با تصویر و توضیح اختصاری به صورت زیر است :</w:t>
      </w: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r>
        <w:rPr>
          <w:rFonts w:cs="B Nazanin"/>
          <w:noProof/>
          <w:sz w:val="28"/>
          <w:szCs w:val="28"/>
          <w:rtl/>
        </w:rPr>
        <w:drawing>
          <wp:inline distT="0" distB="0" distL="0" distR="0">
            <wp:extent cx="5943600" cy="3406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ynamic.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06140"/>
                    </a:xfrm>
                    <a:prstGeom prst="rect">
                      <a:avLst/>
                    </a:prstGeom>
                  </pic:spPr>
                </pic:pic>
              </a:graphicData>
            </a:graphic>
          </wp:inline>
        </w:drawing>
      </w:r>
    </w:p>
    <w:p w:rsidR="005569D2" w:rsidRDefault="005569D2" w:rsidP="005569D2">
      <w:pPr>
        <w:bidi/>
        <w:rPr>
          <w:rFonts w:cs="B Nazanin"/>
          <w:sz w:val="28"/>
          <w:szCs w:val="28"/>
          <w:rtl/>
          <w:lang w:bidi="fa-IR"/>
        </w:rPr>
      </w:pPr>
      <w:r>
        <w:rPr>
          <w:rFonts w:cs="B Nazanin" w:hint="cs"/>
          <w:sz w:val="28"/>
          <w:szCs w:val="28"/>
          <w:rtl/>
          <w:lang w:bidi="fa-IR"/>
        </w:rPr>
        <w:t>در این صفحه امکان دانلود کتاب های مربوط به شهدا که در آرشیو قرار دارد و بر اساس موضوع انتخاب شده اند وجود دارد. ضمن این که لینک های مربوط به سایت های مرتبط نیز در صفحات استاتیک و دینامیک همگی موجود هستند.</w:t>
      </w: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r>
        <w:rPr>
          <w:rFonts w:cs="B Nazanin" w:hint="cs"/>
          <w:sz w:val="28"/>
          <w:szCs w:val="28"/>
          <w:rtl/>
          <w:lang w:bidi="fa-IR"/>
        </w:rPr>
        <w:t>3.3 صفحات دینامیک :</w:t>
      </w:r>
    </w:p>
    <w:p w:rsidR="005569D2" w:rsidRDefault="005569D2" w:rsidP="005569D2">
      <w:pPr>
        <w:bidi/>
        <w:rPr>
          <w:rFonts w:cs="B Nazanin"/>
          <w:sz w:val="28"/>
          <w:szCs w:val="28"/>
          <w:rtl/>
          <w:lang w:bidi="fa-IR"/>
        </w:rPr>
      </w:pPr>
      <w:r>
        <w:rPr>
          <w:rFonts w:cs="B Nazanin" w:hint="cs"/>
          <w:sz w:val="28"/>
          <w:szCs w:val="28"/>
          <w:rtl/>
          <w:lang w:bidi="fa-IR"/>
        </w:rPr>
        <w:t>صفحات دینامیک که پویا بودن آن به دلیل نیاز به تغییرات در طول کار با نرم افزار است نیز در نرم افزار ما موجود است که طراحی و توضیح کاربرد آن ها به صورت خلاصه به شرح زیر است :</w:t>
      </w:r>
    </w:p>
    <w:p w:rsidR="005569D2" w:rsidRDefault="005A40A4" w:rsidP="005A40A4">
      <w:pPr>
        <w:bidi/>
        <w:jc w:val="center"/>
        <w:rPr>
          <w:rFonts w:cs="B Nazanin"/>
          <w:sz w:val="28"/>
          <w:szCs w:val="28"/>
          <w:rtl/>
          <w:lang w:bidi="fa-IR"/>
        </w:rPr>
      </w:pPr>
      <w:r>
        <w:rPr>
          <w:rFonts w:cs="B Nazanin"/>
          <w:noProof/>
          <w:sz w:val="28"/>
          <w:szCs w:val="28"/>
          <w:rtl/>
        </w:rPr>
        <w:drawing>
          <wp:inline distT="0" distB="0" distL="0" distR="0">
            <wp:extent cx="4537494" cy="2119472"/>
            <wp:effectExtent l="19050" t="0" r="0" b="0"/>
            <wp:docPr id="1" name="Picture 1" descr="C:\Users\Hosei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sein\Desktop\3.JPG"/>
                    <pic:cNvPicPr>
                      <a:picLocks noChangeAspect="1" noChangeArrowheads="1"/>
                    </pic:cNvPicPr>
                  </pic:nvPicPr>
                  <pic:blipFill>
                    <a:blip r:embed="rId9"/>
                    <a:srcRect/>
                    <a:stretch>
                      <a:fillRect/>
                    </a:stretch>
                  </pic:blipFill>
                  <pic:spPr bwMode="auto">
                    <a:xfrm>
                      <a:off x="0" y="0"/>
                      <a:ext cx="4538866" cy="2120113"/>
                    </a:xfrm>
                    <a:prstGeom prst="rect">
                      <a:avLst/>
                    </a:prstGeom>
                    <a:noFill/>
                    <a:ln w="9525">
                      <a:noFill/>
                      <a:miter lim="800000"/>
                      <a:headEnd/>
                      <a:tailEnd/>
                    </a:ln>
                  </pic:spPr>
                </pic:pic>
              </a:graphicData>
            </a:graphic>
          </wp:inline>
        </w:drawing>
      </w: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r>
        <w:rPr>
          <w:rFonts w:cs="B Nazanin" w:hint="cs"/>
          <w:sz w:val="28"/>
          <w:szCs w:val="28"/>
          <w:rtl/>
          <w:lang w:bidi="fa-IR"/>
        </w:rPr>
        <w:t>2.4 تست :</w:t>
      </w:r>
    </w:p>
    <w:p w:rsidR="005569D2" w:rsidRDefault="005569D2" w:rsidP="005569D2">
      <w:pPr>
        <w:bidi/>
        <w:rPr>
          <w:rFonts w:cs="B Nazanin"/>
          <w:sz w:val="28"/>
          <w:szCs w:val="28"/>
          <w:rtl/>
          <w:lang w:bidi="fa-IR"/>
        </w:rPr>
      </w:pPr>
      <w:r>
        <w:rPr>
          <w:rFonts w:cs="B Nazanin" w:hint="cs"/>
          <w:sz w:val="28"/>
          <w:szCs w:val="28"/>
          <w:rtl/>
          <w:lang w:bidi="fa-IR"/>
        </w:rPr>
        <w:t>نمونه و توضیحات تست ها در فاز 2 ارائه شد اما سایر تست ها و نتایج آن ها در که باید در فاز 3 انجام می شد نیز به شرح زیر است :</w:t>
      </w: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r>
        <w:rPr>
          <w:rFonts w:cs="B Nazanin"/>
          <w:noProof/>
          <w:sz w:val="28"/>
          <w:szCs w:val="28"/>
          <w:rtl/>
        </w:rPr>
        <w:lastRenderedPageBreak/>
        <w:drawing>
          <wp:inline distT="0" distB="0" distL="0" distR="0">
            <wp:extent cx="5124091" cy="293649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37492" cy="2944178"/>
                    </a:xfrm>
                    <a:prstGeom prst="rect">
                      <a:avLst/>
                    </a:prstGeom>
                  </pic:spPr>
                </pic:pic>
              </a:graphicData>
            </a:graphic>
          </wp:inline>
        </w:drawing>
      </w: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r>
        <w:rPr>
          <w:rFonts w:cs="B Nazanin" w:hint="cs"/>
          <w:sz w:val="28"/>
          <w:szCs w:val="28"/>
          <w:rtl/>
          <w:lang w:bidi="fa-IR"/>
        </w:rPr>
        <w:t xml:space="preserve">نمونه ای از نمودارهای تست که مربوط به </w:t>
      </w:r>
      <w:r>
        <w:rPr>
          <w:rFonts w:cs="B Nazanin"/>
          <w:sz w:val="28"/>
          <w:szCs w:val="28"/>
          <w:lang w:bidi="fa-IR"/>
        </w:rPr>
        <w:t>Throughput</w:t>
      </w:r>
      <w:r>
        <w:rPr>
          <w:rFonts w:cs="B Nazanin" w:hint="cs"/>
          <w:sz w:val="28"/>
          <w:szCs w:val="28"/>
          <w:rtl/>
          <w:lang w:bidi="fa-IR"/>
        </w:rPr>
        <w:t xml:space="preserve"> می باشد در این عکس مشخص است که به دو بخش </w:t>
      </w:r>
      <w:r>
        <w:rPr>
          <w:rFonts w:cs="B Nazanin"/>
          <w:sz w:val="28"/>
          <w:szCs w:val="28"/>
          <w:lang w:bidi="fa-IR"/>
        </w:rPr>
        <w:t>Upload</w:t>
      </w:r>
      <w:r>
        <w:rPr>
          <w:rFonts w:cs="B Nazanin" w:hint="cs"/>
          <w:sz w:val="28"/>
          <w:szCs w:val="28"/>
          <w:rtl/>
          <w:lang w:bidi="fa-IR"/>
        </w:rPr>
        <w:t xml:space="preserve"> و </w:t>
      </w:r>
      <w:r>
        <w:rPr>
          <w:rFonts w:cs="B Nazanin"/>
          <w:sz w:val="28"/>
          <w:szCs w:val="28"/>
          <w:lang w:bidi="fa-IR"/>
        </w:rPr>
        <w:t>Download</w:t>
      </w:r>
      <w:r>
        <w:rPr>
          <w:rFonts w:cs="B Nazanin" w:hint="cs"/>
          <w:sz w:val="28"/>
          <w:szCs w:val="28"/>
          <w:rtl/>
          <w:lang w:bidi="fa-IR"/>
        </w:rPr>
        <w:t xml:space="preserve"> تقسیم شده است. انواع تست ها در فایل مربوط به تست های فاز 3 قرار داده شده که در فایل آن می توان نتایج آن ها را مشاهده کرد.</w:t>
      </w: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r>
        <w:rPr>
          <w:rFonts w:cs="B Nazanin" w:hint="cs"/>
          <w:sz w:val="28"/>
          <w:szCs w:val="28"/>
          <w:rtl/>
          <w:lang w:bidi="fa-IR"/>
        </w:rPr>
        <w:t>2.5 نمودار گانت (مدیریت پروژه) :</w:t>
      </w:r>
    </w:p>
    <w:p w:rsidR="005569D2" w:rsidRDefault="005569D2" w:rsidP="005569D2">
      <w:pPr>
        <w:bidi/>
        <w:rPr>
          <w:rFonts w:cs="B Nazanin"/>
          <w:sz w:val="28"/>
          <w:szCs w:val="28"/>
          <w:rtl/>
          <w:lang w:bidi="fa-IR"/>
        </w:rPr>
      </w:pPr>
      <w:r>
        <w:rPr>
          <w:rFonts w:cs="B Nazanin" w:hint="cs"/>
          <w:sz w:val="28"/>
          <w:szCs w:val="28"/>
          <w:rtl/>
          <w:lang w:bidi="fa-IR"/>
        </w:rPr>
        <w:t>نمودار مدیریت پروژه نموداری شامل وظایف تاریخ انجام و به پایان رسیدن آن ها توسط اشخاص مربوطه و به طور کلی روند پیشروی پروژه است. ما این نمودار را بر اساس نوع کارها دسته بندی کرده ایم که ممکن است چند کار در نوع یکسان در فازها و زمان های مختلف متوقف شده باشه یا تکرار شده باشند. شرح این نمودار به شکل زیر است :</w:t>
      </w:r>
    </w:p>
    <w:p w:rsidR="005569D2" w:rsidRDefault="005569D2" w:rsidP="005569D2">
      <w:pPr>
        <w:bidi/>
        <w:rPr>
          <w:rFonts w:cs="B Nazanin"/>
          <w:sz w:val="28"/>
          <w:szCs w:val="28"/>
          <w:rtl/>
          <w:lang w:bidi="fa-IR"/>
        </w:rPr>
      </w:pPr>
    </w:p>
    <w:p w:rsidR="005569D2" w:rsidRDefault="005569D2" w:rsidP="005569D2">
      <w:pPr>
        <w:bidi/>
        <w:rPr>
          <w:rFonts w:cs="B Nazanin"/>
          <w:sz w:val="28"/>
          <w:szCs w:val="28"/>
          <w:rtl/>
          <w:lang w:bidi="fa-IR"/>
        </w:rPr>
      </w:pPr>
      <w:r>
        <w:rPr>
          <w:rFonts w:cs="B Nazanin" w:hint="cs"/>
          <w:noProof/>
          <w:sz w:val="28"/>
          <w:szCs w:val="28"/>
          <w:rtl/>
        </w:rPr>
        <w:lastRenderedPageBreak/>
        <w:drawing>
          <wp:inline distT="0" distB="0" distL="0" distR="0">
            <wp:extent cx="6599208" cy="37818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32104" cy="3800706"/>
                    </a:xfrm>
                    <a:prstGeom prst="rect">
                      <a:avLst/>
                    </a:prstGeom>
                  </pic:spPr>
                </pic:pic>
              </a:graphicData>
            </a:graphic>
          </wp:inline>
        </w:drawing>
      </w:r>
    </w:p>
    <w:p w:rsidR="007F489C" w:rsidRDefault="007F489C" w:rsidP="007F489C">
      <w:pPr>
        <w:rPr>
          <w:rtl/>
          <w:lang w:bidi="fa-IR"/>
        </w:rPr>
      </w:pPr>
    </w:p>
    <w:p w:rsidR="005569D2" w:rsidRDefault="005569D2" w:rsidP="005569D2">
      <w:pPr>
        <w:bidi/>
        <w:rPr>
          <w:rtl/>
          <w:lang w:bidi="fa-IR"/>
        </w:rPr>
      </w:pPr>
    </w:p>
    <w:p w:rsidR="005569D2" w:rsidRPr="005569D2" w:rsidRDefault="005569D2" w:rsidP="005569D2">
      <w:pPr>
        <w:bidi/>
        <w:rPr>
          <w:rFonts w:cs="B Nazanin"/>
          <w:sz w:val="28"/>
          <w:szCs w:val="28"/>
          <w:rtl/>
          <w:lang w:bidi="fa-IR"/>
        </w:rPr>
      </w:pPr>
      <w:r>
        <w:rPr>
          <w:rFonts w:cs="B Nazanin" w:hint="cs"/>
          <w:sz w:val="28"/>
          <w:szCs w:val="28"/>
          <w:rtl/>
          <w:lang w:bidi="fa-IR"/>
        </w:rPr>
        <w:t>شکل مقابل قسمت اول از نمودار مدیریت پروژه می باشد که در آن وظایف مربوط به هر فرد همراه با زمان آن به صورت نمودار نمایش داده شده است. در صفحات بعد که در این عکس موجود نیست نمودار به صورت قسمت بندی شده و تعیین کارهای وابسته به هم وجود دارد. کارها بر اساس موضوعیت دسته بندی شده اند به همین دلیل طول انجام بعضی کارها به طور پیوسته از ابتدا تا انتهای پروژه موجود است مثل تهیه داکیومنت ها.</w:t>
      </w:r>
      <w:bookmarkStart w:id="0" w:name="_GoBack"/>
      <w:bookmarkEnd w:id="0"/>
    </w:p>
    <w:sectPr w:rsidR="005569D2" w:rsidRPr="005569D2" w:rsidSect="00C83C17">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DFC" w:rsidRDefault="00CD0DFC" w:rsidP="005569D2">
      <w:pPr>
        <w:spacing w:after="0" w:line="240" w:lineRule="auto"/>
      </w:pPr>
      <w:r>
        <w:separator/>
      </w:r>
    </w:p>
  </w:endnote>
  <w:endnote w:type="continuationSeparator" w:id="1">
    <w:p w:rsidR="00CD0DFC" w:rsidRDefault="00CD0DFC" w:rsidP="005569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9D2" w:rsidRDefault="005569D2">
    <w:pPr>
      <w:pStyle w:val="Footer"/>
      <w:rPr>
        <w:rtl/>
      </w:rPr>
    </w:pPr>
  </w:p>
  <w:p w:rsidR="005569D2" w:rsidRDefault="005569D2">
    <w:pPr>
      <w:pStyle w:val="Footer"/>
      <w:rPr>
        <w:rtl/>
      </w:rPr>
    </w:pPr>
  </w:p>
  <w:p w:rsidR="005569D2" w:rsidRDefault="005569D2">
    <w:pPr>
      <w:pStyle w:val="Footer"/>
      <w:rPr>
        <w:rtl/>
      </w:rPr>
    </w:pPr>
  </w:p>
  <w:p w:rsidR="005569D2" w:rsidRDefault="005569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DFC" w:rsidRDefault="00CD0DFC" w:rsidP="005569D2">
      <w:pPr>
        <w:spacing w:after="0" w:line="240" w:lineRule="auto"/>
      </w:pPr>
      <w:r>
        <w:separator/>
      </w:r>
    </w:p>
  </w:footnote>
  <w:footnote w:type="continuationSeparator" w:id="1">
    <w:p w:rsidR="00CD0DFC" w:rsidRDefault="00CD0DFC" w:rsidP="005569D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F489C"/>
    <w:rsid w:val="0010444B"/>
    <w:rsid w:val="00403A06"/>
    <w:rsid w:val="005569D2"/>
    <w:rsid w:val="005A40A4"/>
    <w:rsid w:val="007F489C"/>
    <w:rsid w:val="00C83C17"/>
    <w:rsid w:val="00CD0DF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89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9D2"/>
  </w:style>
  <w:style w:type="paragraph" w:styleId="Footer">
    <w:name w:val="footer"/>
    <w:basedOn w:val="Normal"/>
    <w:link w:val="FooterChar"/>
    <w:uiPriority w:val="99"/>
    <w:unhideWhenUsed/>
    <w:rsid w:val="00556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9D2"/>
  </w:style>
  <w:style w:type="paragraph" w:styleId="BalloonText">
    <w:name w:val="Balloon Text"/>
    <w:basedOn w:val="Normal"/>
    <w:link w:val="BalloonTextChar"/>
    <w:uiPriority w:val="99"/>
    <w:semiHidden/>
    <w:unhideWhenUsed/>
    <w:rsid w:val="005A4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0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Hosein</cp:lastModifiedBy>
  <cp:revision>3</cp:revision>
  <dcterms:created xsi:type="dcterms:W3CDTF">2015-01-26T03:18:00Z</dcterms:created>
  <dcterms:modified xsi:type="dcterms:W3CDTF">2015-01-26T10:40:00Z</dcterms:modified>
</cp:coreProperties>
</file>