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</w:t>
      </w:r>
      <w:r>
        <w:t xml:space="preserve"> </w:t>
      </w:r>
      <w:r>
        <w:t xml:space="preserve">Round</w:t>
      </w:r>
      <w:r>
        <w:t xml:space="preserve"> </w:t>
      </w:r>
      <w:r>
        <w:t xml:space="preserve">—</w:t>
      </w:r>
      <w:r>
        <w:t xml:space="preserve"> </w:t>
      </w:r>
      <w:r>
        <w:t xml:space="preserve">Questions</w:t>
      </w:r>
      <w:r>
        <w:t xml:space="preserve"> </w:t>
      </w:r>
      <w:r>
        <w:t xml:space="preserve">&amp;</w:t>
      </w:r>
      <w:r>
        <w:t xml:space="preserve"> </w:t>
      </w:r>
      <w:r>
        <w:t xml:space="preserve">Answers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Manager,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</w:t>
      </w:r>
      <w:r>
        <w:t xml:space="preserve"> </w:t>
      </w:r>
      <w:r>
        <w:t xml:space="preserve">·</w:t>
      </w:r>
      <w:r>
        <w:t xml:space="preserve"> </w:t>
      </w:r>
      <w:r>
        <w:t xml:space="preserve">Redcare</w:t>
      </w:r>
      <w:r>
        <w:t xml:space="preserve"> </w:t>
      </w:r>
      <w:r>
        <w:t xml:space="preserve">Pharmacy</w:t>
      </w:r>
    </w:p>
    <w:p>
      <w:pPr>
        <w:pStyle w:val="Author"/>
      </w:pPr>
      <w:r>
        <w:t xml:space="preserve">Mehreen</w:t>
      </w:r>
      <w:r>
        <w:t xml:space="preserve"> </w:t>
      </w:r>
      <w:r>
        <w:t xml:space="preserve">Himani</w:t>
      </w:r>
    </w:p>
    <w:bookmarkStart w:id="134" w:name="technical-round--questions-and-answers"/>
    <w:p>
      <w:pPr>
        <w:pStyle w:val="Heading1"/>
      </w:pPr>
      <w:r>
        <w:t xml:space="preserve">Technical round — questions and answers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Product Manager, Agentic AI Platform · Redcare Pharmacy</w:t>
      </w:r>
      <w:r>
        <w:t xml:space="preserve"> </w:t>
      </w:r>
      <w:r>
        <w:rPr>
          <w:bCs/>
          <w:b/>
        </w:rPr>
        <w:t xml:space="preserve">Companion to:</w:t>
      </w:r>
      <w:r>
        <w:t xml:space="preserve"> </w:t>
      </w:r>
      <w:r>
        <w:t xml:space="preserve">this repository and</w:t>
      </w:r>
      <w:r>
        <w:t xml:space="preserve"> </w:t>
      </w:r>
      <w:r>
        <w:rPr>
          <w:rStyle w:val="VerbatimChar"/>
        </w:rPr>
        <w:t xml:space="preserve">docs/ARCHITECTURE.md</w:t>
      </w:r>
    </w:p>
    <w:p>
      <w:pPr>
        <w:pStyle w:val="BodyText"/>
      </w:pPr>
      <w:r>
        <w:t xml:space="preserve">Every line of the job description is covered below, with a section header naming the</w:t>
      </w:r>
      <w:r>
        <w:t xml:space="preserve"> </w:t>
      </w:r>
      <w:r>
        <w:t xml:space="preserve">line it comes from. Answers are written the way you would actually say them: a direct</w:t>
      </w:r>
      <w:r>
        <w:t xml:space="preserve"> </w:t>
      </w:r>
      <w:r>
        <w:t xml:space="preserve">sentence first, then the reasoning, then a concrete reference into this repo so you can</w:t>
      </w:r>
      <w:r>
        <w:t xml:space="preserve"> </w:t>
      </w:r>
      <w:r>
        <w:t xml:space="preserve">show rather than assert.</w:t>
      </w:r>
    </w:p>
    <w:p>
      <w:pPr>
        <w:pStyle w:val="BodyText"/>
      </w:pPr>
      <w:r>
        <w:rPr>
          <w:bCs/>
          <w:b/>
        </w:rPr>
        <w:t xml:space="preserve">How to use this.</w:t>
      </w:r>
      <w:r>
        <w:t xml:space="preserve"> </w:t>
      </w:r>
      <w:r>
        <w:t xml:space="preserve">Do not memorise it. Read a section, close the file, and say the</w:t>
      </w:r>
      <w:r>
        <w:t xml:space="preserve"> </w:t>
      </w:r>
      <w:r>
        <w:t xml:space="preserve">answer out loud in your own words. The 40 questions marked ★ are the ones most likely</w:t>
      </w:r>
      <w:r>
        <w:t xml:space="preserve"> </w:t>
      </w:r>
      <w:r>
        <w:t xml:space="preserve">to decide the round.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163"/>
        <w:gridCol w:w="5863"/>
      </w:tblGrid>
      <w:tr>
        <w:trPr>
          <w:tblHeader w:val="true"/>
        </w:trPr>
        <w:tc>
          <w:tcPr>
            <w:tcW w:w="316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W w:w="586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Job-description line it covers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7905fa55df277c41d272099d4dbdde1961c0ab0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The opening — who you are, why this role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e994cac87a8da5f1a7f660b9c9d0364327cdad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"Shape the product vision and roadmap… measurable outcomes"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f998235ebad85335d70b193da971270d357e0d8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"Create a strong platform experience for internal users"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849984e3c7e2402642e505c0ca5dd4040ff1a4a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"core platform capabilities around LLMOps…"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73d5bf99c13ecd66222156a7fa4c7580de9a9c5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"…MLOps…"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66650f6fc4ea43f167d0f48d5f2480a489fa19e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"…AI gateway administration…" + "LiteLLM or AI gateways"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a3ee13048b7486451bf3727be6b7de135022d58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"…observability…" + "observability tooling"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574ef1a99edc332a2078b1d8ac6ed3182f8eeab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"…governance, and secure AI enablement"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453f33b62309360ad689d977a04d1d26af7c1f0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"Azure Cloud"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1afb3903f46974e3d8feff9372d7b3b5efa8dae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"Terraform" + "Infrastructure as Code"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1710637daf86b1762a7f8536b5251bd3a6181ec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"GitHub, CI/CD with GitHub Actions"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0a09e56ffb4f8d62d6fc2396dd8dda7d1b004ab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"DevOps practices, and platform engineering"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869c38cee324065cc65ffb2b402e4117a01d1c5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"security"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c70e357c9a9536db28d9c868bad62a42204fb8f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"Data/AI platform technologies"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0c76e21589af69f4add5dfd17787c43eff74ee1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"Bring structure… defining requirements, aligning stakeholders, prioritising"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ed75994aef63864c8f2a2a4b946f2e64055269b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"solid product management experience in technical platform environments"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49c6a60cf14ba676674389051327c3aa4f91351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"know how these areas connect in practice"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660d4c1a7917d424b7dd100dc7d640159d9f585">
              <w:r>
                <w:rPr>
                  <w:rStyle w:val="Hyperlink"/>
                </w:rPr>
                <w:t xml:space="preserve">18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Whiteboard / pressure questions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65fbf4548e05ea0bf674eef6c7f2783c7c42a6b">
              <w:r>
                <w:rPr>
                  <w:rStyle w:val="Hyperlink"/>
                </w:rPr>
                <w:t xml:space="preserve">19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Your turn</w:t>
            </w:r>
          </w:p>
        </w:tc>
      </w:tr>
      <w:tr>
        <w:tc>
          <w:tcPr>
            <w:tcW w:w="3163" w:type="dxa"/>
          </w:tcPr>
          <w:tcPr/>
          <w:p>
            <w:pPr>
              <w:pStyle w:val="Compact"/>
              <w:jc w:val="left"/>
            </w:pPr>
            <w:hyperlink w:anchor="Xd2b987068ec374d92bcfbe6419c0ee7ed47befc">
              <w:r>
                <w:rPr>
                  <w:rStyle w:val="Hyperlink"/>
                </w:rPr>
                <w:t xml:space="preserve">20</w:t>
              </w:r>
            </w:hyperlink>
          </w:p>
        </w:tc>
        <w:tc>
          <w:tcPr>
            <w:tcW w:w="5863" w:type="dxa"/>
          </w:tcPr>
          <w:tcPr/>
          <w:p>
            <w:pPr>
              <w:pStyle w:val="Compact"/>
              <w:jc w:val="left"/>
            </w:pPr>
            <w:r>
              <w:t xml:space="preserve">Rapid-fire crib sheet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7905fa55df277c41d272099d4dbdde1961c0ab0"/>
    <w:p>
      <w:pPr>
        <w:pStyle w:val="Heading2"/>
      </w:pPr>
      <w:r>
        <w:t xml:space="preserve">1. The opening</w:t>
      </w:r>
    </w:p>
    <w:bookmarkStart w:id="21" w:name="X0f252af032a7c20e522ec9c98de95a4f940efdb"/>
    <w:p>
      <w:pPr>
        <w:pStyle w:val="Heading3"/>
      </w:pPr>
      <w:r>
        <w:t xml:space="preserve">★ Q1.1 — Tell me about yourself.</w:t>
      </w:r>
    </w:p>
    <w:p>
      <w:pPr>
        <w:pStyle w:val="BlockText"/>
      </w:pPr>
      <w:r>
        <w:t xml:space="preserve">I have thirteen years in regulated financial services — delivery, quality</w:t>
      </w:r>
      <w:r>
        <w:t xml:space="preserve"> </w:t>
      </w:r>
      <w:r>
        <w:t xml:space="preserve">engineering, and for the last stretch, AI products. I have shipped seven AI systems</w:t>
      </w:r>
      <w:r>
        <w:t xml:space="preserve"> </w:t>
      </w:r>
      <w:r>
        <w:t xml:space="preserve">into production in banking: fraud detection, KYC triage, AML alert prioritisation</w:t>
      </w:r>
      <w:r>
        <w:t xml:space="preserve"> </w:t>
      </w:r>
      <w:r>
        <w:t xml:space="preserve">and regulatory RAG. What that background gave me is a specific instinct: in a</w:t>
      </w:r>
      <w:r>
        <w:t xml:space="preserve"> </w:t>
      </w:r>
      <w:r>
        <w:t xml:space="preserve">regulated business, the model is the easy part. What decides whether an AI product</w:t>
      </w:r>
      <w:r>
        <w:t xml:space="preserve"> </w:t>
      </w:r>
      <w:r>
        <w:t xml:space="preserve">ships is whether you can explain it, audit it, cap its cost, and prove what it did.</w:t>
      </w:r>
    </w:p>
    <w:p>
      <w:pPr>
        <w:pStyle w:val="BlockText"/>
      </w:pPr>
      <w:r>
        <w:t xml:space="preserve">That is exactly what a platform is for, which is why this role interests me. And</w:t>
      </w:r>
      <w:r>
        <w:t xml:space="preserve"> </w:t>
      </w:r>
      <w:r>
        <w:t xml:space="preserve">pharmacy has the same shape as banking — special-category data, a regulator, a</w:t>
      </w:r>
      <w:r>
        <w:t xml:space="preserve"> </w:t>
      </w:r>
      <w:r>
        <w:t xml:space="preserve">customer who is sometimes vulnerable, and a business that still has to move fast.</w:t>
      </w:r>
    </w:p>
    <w:p>
      <w:pPr>
        <w:pStyle w:val="BlockText"/>
      </w:pPr>
      <w:r>
        <w:t xml:space="preserve">To make sure I was talking about the right things today rather than the things I</w:t>
      </w:r>
      <w:r>
        <w:t xml:space="preserve"> </w:t>
      </w:r>
      <w:r>
        <w:t xml:space="preserve">already knew, I built a reference implementation of the platform this role</w:t>
      </w:r>
      <w:r>
        <w:t xml:space="preserve"> </w:t>
      </w:r>
      <w:r>
        <w:t xml:space="preserve">describes: an agent, a LiteLLM gateway, Terraform for Azure, GitHub Actions with an</w:t>
      </w:r>
      <w:r>
        <w:t xml:space="preserve"> </w:t>
      </w:r>
      <w:r>
        <w:t xml:space="preserve">eval gate, and the observability around it. I am happy to walk through any part of</w:t>
      </w:r>
      <w:r>
        <w:t xml:space="preserve"> </w:t>
      </w:r>
      <w:r>
        <w:t xml:space="preserve">it.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it converts "financial services" from a mismatch into the reason</w:t>
      </w:r>
      <w:r>
        <w:t xml:space="preserve"> </w:t>
      </w:r>
      <w:r>
        <w:t xml:space="preserve">you are qualified, and it ends by offering evidence rather than claims.</w:t>
      </w:r>
    </w:p>
    <w:bookmarkEnd w:id="21"/>
    <w:bookmarkStart w:id="22" w:name="q12--why-redcare-pharmacy"/>
    <w:p>
      <w:pPr>
        <w:pStyle w:val="Heading3"/>
      </w:pPr>
      <w:r>
        <w:t xml:space="preserve">Q1.2 — Why Redcare Pharmacy?</w:t>
      </w:r>
    </w:p>
    <w:p>
      <w:pPr>
        <w:pStyle w:val="BlockText"/>
      </w:pPr>
      <w:r>
        <w:t xml:space="preserve">Three reasons. First, the problem is real: Europe's largest online pharmacy has</w:t>
      </w:r>
      <w:r>
        <w:t xml:space="preserve"> </w:t>
      </w:r>
      <w:r>
        <w:t xml:space="preserve">genuine volume, genuine regulatory constraint and genuine customer stakes, so an AI</w:t>
      </w:r>
      <w:r>
        <w:t xml:space="preserve"> </w:t>
      </w:r>
      <w:r>
        <w:t xml:space="preserve">platform there has to be more than a demo. Second, the stage is the interesting one</w:t>
      </w:r>
      <w:r>
        <w:t xml:space="preserve"> </w:t>
      </w:r>
      <w:r>
        <w:t xml:space="preserve">— you are building foundations, which means the decisions made in the next year</w:t>
      </w:r>
      <w:r>
        <w:t xml:space="preserve"> </w:t>
      </w:r>
      <w:r>
        <w:t xml:space="preserve">decide whether AI at Redcare is ten governed products or forty ungoverned ones.</w:t>
      </w:r>
      <w:r>
        <w:t xml:space="preserve"> </w:t>
      </w:r>
      <w:r>
        <w:t xml:space="preserve">Third, it is the intersection I actually enjoy: cloud, AI enablement, security,</w:t>
      </w:r>
      <w:r>
        <w:t xml:space="preserve"> </w:t>
      </w:r>
      <w:r>
        <w:t xml:space="preserve">reliability and developer experience, where the product work is turning engineering</w:t>
      </w:r>
      <w:r>
        <w:t xml:space="preserve"> </w:t>
      </w:r>
      <w:r>
        <w:t xml:space="preserve">complexity into decisions other people can act on.</w:t>
      </w:r>
    </w:p>
    <w:bookmarkEnd w:id="22"/>
    <w:bookmarkStart w:id="23" w:name="X6c0c56f70a5543c2906d87bd28141e3459abef6"/>
    <w:p>
      <w:pPr>
        <w:pStyle w:val="Heading3"/>
      </w:pPr>
      <w:r>
        <w:t xml:space="preserve">Q1.3 — You are a PM, not an engineer. Why should we trust your technical judgement?</w:t>
      </w:r>
    </w:p>
    <w:p>
      <w:pPr>
        <w:pStyle w:val="BlockText"/>
      </w:pPr>
      <w:r>
        <w:t xml:space="preserve">You should trust it where it is earned and check it where it is not. I can read and</w:t>
      </w:r>
      <w:r>
        <w:t xml:space="preserve"> </w:t>
      </w:r>
      <w:r>
        <w:t xml:space="preserve">write the code in this repository, I understand what each Azure service costs and</w:t>
      </w:r>
      <w:r>
        <w:t xml:space="preserve"> </w:t>
      </w:r>
      <w:r>
        <w:t xml:space="preserve">what it fails at, and I can hold a design conversation about routing, failover and</w:t>
      </w:r>
      <w:r>
        <w:t xml:space="preserve"> </w:t>
      </w:r>
      <w:r>
        <w:t xml:space="preserve">retrieval without needing a translator. What I do not do is claim to be the deepest</w:t>
      </w:r>
      <w:r>
        <w:t xml:space="preserve"> </w:t>
      </w:r>
      <w:r>
        <w:t xml:space="preserve">engineer in the room — my job is to make sure the deepest engineer in the room is</w:t>
      </w:r>
      <w:r>
        <w:t xml:space="preserve"> </w:t>
      </w:r>
      <w:r>
        <w:t xml:space="preserve">working on the thing that matters, and that the rest of the business understands why.</w:t>
      </w:r>
    </w:p>
    <w:p>
      <w:pPr>
        <w:pStyle w:val="BlockText"/>
      </w:pPr>
      <w:r>
        <w:t xml:space="preserve">The practical test is this: can I write the eval gate thresholds, defend them to</w:t>
      </w:r>
      <w:r>
        <w:t xml:space="preserve"> </w:t>
      </w:r>
      <w:r>
        <w:t xml:space="preserve">engineering, and explain them to a compliance officer in the same afternoon? That is</w:t>
      </w:r>
      <w:r>
        <w:t xml:space="preserve"> </w:t>
      </w:r>
      <w:r>
        <w:t xml:space="preserve">the job, and it is a different skill from writing the orchestrator.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e994cac87a8da5f1a7f660b9c9d0364327cdad9"/>
    <w:p>
      <w:pPr>
        <w:pStyle w:val="Heading2"/>
      </w:pPr>
      <w:r>
        <w:t xml:space="preserve">2. Product vision and roadmap</w:t>
      </w:r>
    </w:p>
    <w:p>
      <w:pPr>
        <w:pStyle w:val="BlockText"/>
      </w:pPr>
      <w:r>
        <w:rPr>
          <w:iCs/>
          <w:i/>
        </w:rPr>
        <w:t xml:space="preserve">JD: "Shape the product vision and roadmap for our Agentic AI platform, translating</w:t>
      </w:r>
      <w:r>
        <w:rPr>
          <w:iCs/>
          <w:i/>
        </w:rPr>
        <w:t xml:space="preserve"> </w:t>
      </w:r>
      <w:r>
        <w:rPr>
          <w:iCs/>
          <w:i/>
        </w:rPr>
        <w:t xml:space="preserve">strategic AI ambitions into clear priorities, measurable outcomes, and practical</w:t>
      </w:r>
      <w:r>
        <w:rPr>
          <w:iCs/>
          <w:i/>
        </w:rPr>
        <w:t xml:space="preserve"> </w:t>
      </w:r>
      <w:r>
        <w:rPr>
          <w:iCs/>
          <w:i/>
        </w:rPr>
        <w:t xml:space="preserve">platform capabilities."</w:t>
      </w:r>
    </w:p>
    <w:bookmarkStart w:id="25" w:name="X807666afd61c0baa18c97b39e95eddce800bb23"/>
    <w:p>
      <w:pPr>
        <w:pStyle w:val="Heading3"/>
      </w:pPr>
      <w:r>
        <w:t xml:space="preserve">★ Q2.1 — What is your vision for an agentic AI platform at Redcare?</w:t>
      </w:r>
    </w:p>
    <w:p>
      <w:pPr>
        <w:pStyle w:val="BlockText"/>
      </w:pPr>
      <w:r>
        <w:t xml:space="preserve">One sentence:</w:t>
      </w:r>
      <w:r>
        <w:t xml:space="preserve"> </w:t>
      </w:r>
      <w:r>
        <w:rPr>
          <w:bCs/>
          <w:b/>
        </w:rPr>
        <w:t xml:space="preserve">any team at Redcare can put a safe, observed, affordable AI agent in</w:t>
      </w:r>
      <w:r>
        <w:rPr>
          <w:bCs/>
          <w:b/>
        </w:rPr>
        <w:t xml:space="preserve"> </w:t>
      </w:r>
      <w:r>
        <w:rPr>
          <w:bCs/>
          <w:b/>
        </w:rPr>
        <w:t xml:space="preserve">front of customers within a week, and the company can prove afterwards what it did</w:t>
      </w:r>
      <w:r>
        <w:rPr>
          <w:bCs/>
          <w:b/>
        </w:rPr>
        <w:t xml:space="preserve"> </w:t>
      </w:r>
      <w:r>
        <w:rPr>
          <w:bCs/>
          <w:b/>
        </w:rPr>
        <w:t xml:space="preserve">and what it cost.</w:t>
      </w:r>
    </w:p>
    <w:p>
      <w:pPr>
        <w:pStyle w:val="BlockText"/>
      </w:pPr>
      <w:r>
        <w:t xml:space="preserve">Three clauses, three audiences. "Within a week" is the engineering team's promise —</w:t>
      </w:r>
      <w:r>
        <w:t xml:space="preserve"> </w:t>
      </w:r>
      <w:r>
        <w:t xml:space="preserve">speed. "Safe and observed" is the compliance and security promise. "Prove what it</w:t>
      </w:r>
      <w:r>
        <w:t xml:space="preserve"> </w:t>
      </w:r>
      <w:r>
        <w:t xml:space="preserve">cost" is the CFO's. A vision that only serves one of those three gets defunded by</w:t>
      </w:r>
      <w:r>
        <w:t xml:space="preserve"> </w:t>
      </w:r>
      <w:r>
        <w:t xml:space="preserve">the other two.</w:t>
      </w:r>
    </w:p>
    <w:p>
      <w:pPr>
        <w:pStyle w:val="BlockText"/>
      </w:pPr>
      <w:r>
        <w:t xml:space="preserve">What it deliberately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say is anything about a model, a framework or a</w:t>
      </w:r>
      <w:r>
        <w:t xml:space="preserve"> </w:t>
      </w:r>
      <w:r>
        <w:t xml:space="preserve">vendor. Those change. The promise should not.</w:t>
      </w:r>
    </w:p>
    <w:bookmarkEnd w:id="25"/>
    <w:bookmarkStart w:id="26" w:name="Xcc2185fb3b46bb462a1774081a50a92fff7f936"/>
    <w:p>
      <w:pPr>
        <w:pStyle w:val="Heading3"/>
      </w:pPr>
      <w:r>
        <w:t xml:space="preserve">★ Q2.2 — Give me your first 90 days.</w:t>
      </w:r>
    </w:p>
    <w:p>
      <w:pPr>
        <w:pStyle w:val="BlockText"/>
      </w:pPr>
      <w:r>
        <w:t xml:space="preserve">Sequenced by what unblocks the most other work, not by what demos best.</w:t>
      </w:r>
    </w:p>
    <w:p>
      <w:pPr>
        <w:pStyle w:val="BlockText"/>
      </w:pPr>
      <w:r>
        <w:rPr>
          <w:bCs/>
          <w:b/>
        </w:rPr>
        <w:t xml:space="preserve">Days 1-30 — make model access safe and countable.</w:t>
      </w:r>
      <w:r>
        <w:t xml:space="preserve"> </w:t>
      </w:r>
      <w:r>
        <w:t xml:space="preserve">Stand up the gateway, issue</w:t>
      </w:r>
      <w:r>
        <w:t xml:space="preserve"> </w:t>
      </w:r>
      <w:r>
        <w:t xml:space="preserve">virtual keys to the teams already calling providers directly, revoke their provider</w:t>
      </w:r>
      <w:r>
        <w:t xml:space="preserve"> </w:t>
      </w:r>
      <w:r>
        <w:t xml:space="preserve">keys. Nothing else is enforceable until every call goes through one place. Success</w:t>
      </w:r>
      <w:r>
        <w:t xml:space="preserve"> </w:t>
      </w:r>
      <w:r>
        <w:t xml:space="preserve">looks like: 100% of AI spend attributable to a key and a cost centre, on one</w:t>
      </w:r>
      <w:r>
        <w:t xml:space="preserve"> </w:t>
      </w:r>
      <w:r>
        <w:t xml:space="preserve">dashboard.</w:t>
      </w:r>
    </w:p>
    <w:p>
      <w:pPr>
        <w:pStyle w:val="BlockText"/>
      </w:pPr>
      <w:r>
        <w:rPr>
          <w:bCs/>
          <w:b/>
        </w:rPr>
        <w:t xml:space="preserve">Days 31-60 — make quality measurable.</w:t>
      </w:r>
      <w:r>
        <w:t xml:space="preserve"> </w:t>
      </w:r>
      <w:r>
        <w:t xml:space="preserve">Ship the eval harness and the guardrail</w:t>
      </w:r>
      <w:r>
        <w:t xml:space="preserve"> </w:t>
      </w:r>
      <w:r>
        <w:t xml:space="preserve">library as platform capabilities and make the eval gate a required check on the</w:t>
      </w:r>
      <w:r>
        <w:t xml:space="preserve"> </w:t>
      </w:r>
      <w:r>
        <w:t xml:space="preserve">first tenant repo. Success: a team physically cannot merge a change that regresses</w:t>
      </w:r>
      <w:r>
        <w:t xml:space="preserve"> </w:t>
      </w:r>
      <w:r>
        <w:t xml:space="preserve">safety, and they can see exactly why on the pull request.</w:t>
      </w:r>
    </w:p>
    <w:p>
      <w:pPr>
        <w:pStyle w:val="BlockText"/>
      </w:pPr>
      <w:r>
        <w:rPr>
          <w:bCs/>
          <w:b/>
        </w:rPr>
        <w:t xml:space="preserve">Days 61-90 — make onboarding cheap.</w:t>
      </w:r>
      <w:r>
        <w:t xml:space="preserve"> </w:t>
      </w:r>
      <w:r>
        <w:t xml:space="preserve">Golden-path template, the agents map in</w:t>
      </w:r>
      <w:r>
        <w:t xml:space="preserve"> </w:t>
      </w:r>
      <w:r>
        <w:t xml:space="preserve">Terraform, the adoption scorecard. Success: a new team goes from zero to a traced,</w:t>
      </w:r>
      <w:r>
        <w:t xml:space="preserve"> </w:t>
      </w:r>
      <w:r>
        <w:t xml:space="preserve">guarded, evaluated agent in dev in under a day, with one platform review rather than</w:t>
      </w:r>
      <w:r>
        <w:t xml:space="preserve"> </w:t>
      </w:r>
      <w:r>
        <w:t xml:space="preserve">a platform project.</w:t>
      </w:r>
    </w:p>
    <w:p>
      <w:pPr>
        <w:pStyle w:val="BlockText"/>
      </w:pPr>
      <w:r>
        <w:t xml:space="preserve">The argument for that order is</w:t>
      </w:r>
      <w:r>
        <w:t xml:space="preserve"> </w:t>
      </w:r>
      <w:r>
        <w:rPr>
          <w:bCs/>
          <w:b/>
        </w:rPr>
        <w:t xml:space="preserve">enforcement before measurement before self-service</w:t>
      </w:r>
      <w:r>
        <w:t xml:space="preserve">.</w:t>
      </w:r>
      <w:r>
        <w:t xml:space="preserve"> </w:t>
      </w:r>
      <w:r>
        <w:t xml:space="preserve">Self-service on top of unmeasured, unenforced access just multiplies the problem</w:t>
      </w:r>
      <w:r>
        <w:t xml:space="preserve"> </w:t>
      </w:r>
      <w:r>
        <w:t xml:space="preserve">faster.</w:t>
      </w:r>
    </w:p>
    <w:bookmarkEnd w:id="26"/>
    <w:bookmarkStart w:id="27" w:name="X3e02f97b77626de74acbd1d5c6da664760ae3d3"/>
    <w:p>
      <w:pPr>
        <w:pStyle w:val="Heading3"/>
      </w:pPr>
      <w:r>
        <w:t xml:space="preserve">Q2.3 — How do you decide what goes on the platform roadmap versus what a tenant team builds?</w:t>
      </w:r>
    </w:p>
    <w:p>
      <w:pPr>
        <w:pStyle w:val="BlockText"/>
      </w:pPr>
      <w:r>
        <w:t xml:space="preserve">My test is:</w:t>
      </w:r>
      <w:r>
        <w:t xml:space="preserve"> </w:t>
      </w:r>
      <w:r>
        <w:rPr>
          <w:bCs/>
          <w:b/>
        </w:rPr>
        <w:t xml:space="preserve">does more than one team need it, and is getting it wrong expensive?</w:t>
      </w:r>
    </w:p>
    <w:p>
      <w:pPr>
        <w:pStyle w:val="BlockText"/>
      </w:pPr>
      <w:r>
        <w:t xml:space="preserve">Both yes → platform. PII redaction, the gateway, evals, tracing, the audit log. One</w:t>
      </w:r>
      <w:r>
        <w:t xml:space="preserve"> </w:t>
      </w:r>
      <w:r>
        <w:t xml:space="preserve">team should never have to reimplement redaction to ship, and one team getting it</w:t>
      </w:r>
      <w:r>
        <w:t xml:space="preserve"> </w:t>
      </w:r>
      <w:r>
        <w:t xml:space="preserve">wrong is a company incident.</w:t>
      </w:r>
    </w:p>
    <w:p>
      <w:pPr>
        <w:pStyle w:val="BlockText"/>
      </w:pPr>
      <w:r>
        <w:t xml:space="preserve">One team, or cheap to get wrong → tenant. Their tools, their prompts, their domain</w:t>
      </w:r>
      <w:r>
        <w:t xml:space="preserve"> </w:t>
      </w:r>
      <w:r>
        <w:t xml:space="preserve">logic, their golden set. If the platform owned those it would become the bottleneck</w:t>
      </w:r>
      <w:r>
        <w:t xml:space="preserve"> </w:t>
      </w:r>
      <w:r>
        <w:t xml:space="preserve">for every product decision, which is how platform teams end up hated.</w:t>
      </w:r>
    </w:p>
    <w:p>
      <w:pPr>
        <w:pStyle w:val="BlockText"/>
      </w:pPr>
      <w:r>
        <w:t xml:space="preserve">The interesting cases are the ones in between, and I resolve those by counting: if</w:t>
      </w:r>
      <w:r>
        <w:t xml:space="preserve"> </w:t>
      </w:r>
      <w:r>
        <w:t xml:space="preserve">three teams have written their own version of something, the platform has a gap.</w:t>
      </w:r>
      <w:r>
        <w:t xml:space="preserve"> </w:t>
      </w:r>
      <w:r>
        <w:t xml:space="preserve">That is what the scorecard is for — it turns "are teams struggling with X?" from</w:t>
      </w:r>
      <w:r>
        <w:t xml:space="preserve"> </w:t>
      </w:r>
      <w:r>
        <w:t xml:space="preserve">intuition into a number.</w:t>
      </w:r>
    </w:p>
    <w:bookmarkEnd w:id="27"/>
    <w:bookmarkStart w:id="28" w:name="X3a1ff5c2650ee13ffded18952325013ecf4f19f"/>
    <w:p>
      <w:pPr>
        <w:pStyle w:val="Heading3"/>
      </w:pPr>
      <w:r>
        <w:t xml:space="preserve">★ Q2.4 — What are your platform's success metrics?</w:t>
      </w:r>
    </w:p>
    <w:p>
      <w:pPr>
        <w:pStyle w:val="BlockText"/>
      </w:pPr>
      <w:r>
        <w:t xml:space="preserve">Four, and I would put them on one page in this order.</w:t>
      </w:r>
    </w:p>
    <w:p>
      <w:pPr>
        <w:pStyle w:val="BlockText"/>
      </w:pPr>
      <w:r>
        <w:rPr>
          <w:bCs/>
          <w:b/>
        </w:rPr>
        <w:t xml:space="preserve">Adoption.</w:t>
      </w:r>
      <w:r>
        <w:t xml:space="preserve"> </w:t>
      </w:r>
      <w:r>
        <w:t xml:space="preserve">Number of agents on the paved road, and the share of total AI spend</w:t>
      </w:r>
      <w:r>
        <w:t xml:space="preserve"> </w:t>
      </w:r>
      <w:r>
        <w:t xml:space="preserve">flowing through the gateway. If that share is not near 100%, every other metric is</w:t>
      </w:r>
      <w:r>
        <w:t xml:space="preserve"> </w:t>
      </w:r>
      <w:r>
        <w:t xml:space="preserve">measuring a subset.</w:t>
      </w:r>
    </w:p>
    <w:p>
      <w:pPr>
        <w:pStyle w:val="BlockText"/>
      </w:pPr>
      <w:r>
        <w:rPr>
          <w:bCs/>
          <w:b/>
        </w:rPr>
        <w:t xml:space="preserve">Time to first token.</w:t>
      </w:r>
      <w:r>
        <w:t xml:space="preserve"> </w:t>
      </w:r>
      <w:r>
        <w:t xml:space="preserve">How long from a team deciding to build an agent to it</w:t>
      </w:r>
      <w:r>
        <w:t xml:space="preserve"> </w:t>
      </w:r>
      <w:r>
        <w:t xml:space="preserve">answering in dev. Target under a day. This is the leading indicator for every other</w:t>
      </w:r>
      <w:r>
        <w:t xml:space="preserve"> </w:t>
      </w:r>
      <w:r>
        <w:t xml:space="preserve">platform metric — a slow platform gets routed around, and routing around is where</w:t>
      </w:r>
      <w:r>
        <w:t xml:space="preserve"> </w:t>
      </w:r>
      <w:r>
        <w:t xml:space="preserve">the incidents come from.</w:t>
      </w:r>
    </w:p>
    <w:p>
      <w:pPr>
        <w:pStyle w:val="BlockText"/>
      </w:pPr>
      <w:r>
        <w:rPr>
          <w:bCs/>
          <w:b/>
        </w:rPr>
        <w:t xml:space="preserve">Quality and safety.</w:t>
      </w:r>
      <w:r>
        <w:t xml:space="preserve"> </w:t>
      </w:r>
      <w:r>
        <w:t xml:space="preserve">Groundedness rate, guardrail coverage, escalation rate, and</w:t>
      </w:r>
      <w:r>
        <w:t xml:space="preserve"> </w:t>
      </w:r>
      <w:r>
        <w:t xml:space="preserve">eval scores on deployed revisions. These are what let the business say yes.</w:t>
      </w:r>
    </w:p>
    <w:p>
      <w:pPr>
        <w:pStyle w:val="BlockText"/>
      </w:pPr>
      <w:r>
        <w:rPr>
          <w:bCs/>
          <w:b/>
        </w:rPr>
        <w:t xml:space="preserve">Unit economics.</w:t>
      </w:r>
      <w:r>
        <w:t xml:space="preserve"> </w:t>
      </w:r>
      <w:r>
        <w:t xml:space="preserve">Cost per turn, cost per resolved conversation, cache hit rate.</w:t>
      </w:r>
      <w:r>
        <w:t xml:space="preserve"> </w:t>
      </w:r>
      <w:r>
        <w:t xml:space="preserve">Cost per</w:t>
      </w:r>
      <w:r>
        <w:t xml:space="preserve"> </w:t>
      </w:r>
      <w:r>
        <w:rPr>
          <w:iCs/>
          <w:i/>
        </w:rPr>
        <w:t xml:space="preserve">resolved conversation</w:t>
      </w:r>
      <w:r>
        <w:t xml:space="preserve"> </w:t>
      </w:r>
      <w:r>
        <w:t xml:space="preserve">rather than per call — an agent that is cheap per</w:t>
      </w:r>
      <w:r>
        <w:t xml:space="preserve"> </w:t>
      </w:r>
      <w:r>
        <w:t xml:space="preserve">call and never resolves anything is expensive.</w:t>
      </w:r>
    </w:p>
    <w:p>
      <w:pPr>
        <w:pStyle w:val="BlockText"/>
      </w:pPr>
      <w:r>
        <w:t xml:space="preserve">I would deliberately not lead with "number of AI use cases", which is the metric</w:t>
      </w:r>
      <w:r>
        <w:t xml:space="preserve"> </w:t>
      </w:r>
      <w:r>
        <w:t xml:space="preserve">most AI platforms report and the one most easily gamed.</w:t>
      </w:r>
    </w:p>
    <w:bookmarkEnd w:id="28"/>
    <w:bookmarkStart w:id="29" w:name="X3c7cbee10d962523a8aa821cbd47e8d5ed8c19f"/>
    <w:p>
      <w:pPr>
        <w:pStyle w:val="Heading3"/>
      </w:pPr>
      <w:r>
        <w:t xml:space="preserve">Q2.5 — How would you know the platform is failing?</w:t>
      </w:r>
    </w:p>
    <w:p>
      <w:pPr>
        <w:pStyle w:val="BlockText"/>
      </w:pPr>
      <w:r>
        <w:t xml:space="preserve">Three signals, in order of how early they appear.</w:t>
      </w:r>
    </w:p>
    <w:p>
      <w:pPr>
        <w:pStyle w:val="BlockText"/>
      </w:pPr>
      <w:r>
        <w:t xml:space="preserve">First, teams building around it. A team that spins up its own Azure OpenAI resource</w:t>
      </w:r>
      <w:r>
        <w:t xml:space="preserve"> </w:t>
      </w:r>
      <w:r>
        <w:t xml:space="preserve">is not being difficult; it is telling you the paved road is slower than the ditch.</w:t>
      </w:r>
      <w:r>
        <w:t xml:space="preserve"> </w:t>
      </w:r>
      <w:r>
        <w:t xml:space="preserve">That shows up in the scorecard's gateway-routing criterion before it shows up</w:t>
      </w:r>
      <w:r>
        <w:t xml:space="preserve"> </w:t>
      </w:r>
      <w:r>
        <w:t xml:space="preserve">anywhere else.</w:t>
      </w:r>
    </w:p>
    <w:p>
      <w:pPr>
        <w:pStyle w:val="BlockText"/>
      </w:pPr>
      <w:r>
        <w:t xml:space="preserve">Second, the platform team becoming a ticket queue. If onboarding the tenth team</w:t>
      </w:r>
      <w:r>
        <w:t xml:space="preserve"> </w:t>
      </w:r>
      <w:r>
        <w:t xml:space="preserve">costs the same as the second, it is a consultancy, not a platform.</w:t>
      </w:r>
    </w:p>
    <w:p>
      <w:pPr>
        <w:pStyle w:val="BlockText"/>
      </w:pPr>
      <w:r>
        <w:t xml:space="preserve">Third, no one running the evals. If a capability exists and nobody uses it, it was</w:t>
      </w:r>
      <w:r>
        <w:t xml:space="preserve"> </w:t>
      </w:r>
      <w:r>
        <w:t xml:space="preserve">either the wrong capability or it is too hard to adopt — and those need very</w:t>
      </w:r>
      <w:r>
        <w:t xml:space="preserve"> </w:t>
      </w:r>
      <w:r>
        <w:t xml:space="preserve">different fixes.</w:t>
      </w:r>
    </w:p>
    <w:bookmarkEnd w:id="29"/>
    <w:bookmarkStart w:id="30" w:name="X4d9673877779fb68330af3241eb63ae390734d7"/>
    <w:p>
      <w:pPr>
        <w:pStyle w:val="Heading3"/>
      </w:pPr>
      <w:r>
        <w:t xml:space="preserve">Q2.6 — How do you write requirements for a platform team?</w:t>
      </w:r>
    </w:p>
    <w:p>
      <w:pPr>
        <w:pStyle w:val="BlockText"/>
      </w:pPr>
      <w:r>
        <w:t xml:space="preserve">Not as user stories about "the platform". Platform requirements are about the</w:t>
      </w:r>
      <w:r>
        <w:t xml:space="preserve"> </w:t>
      </w:r>
      <w:r>
        <w:rPr>
          <w:iCs/>
          <w:i/>
        </w:rPr>
        <w:t xml:space="preserve">experience of the team adopting it</w:t>
      </w:r>
      <w:r>
        <w:t xml:space="preserve">, so I write them from the tenant's side with an</w:t>
      </w:r>
      <w:r>
        <w:t xml:space="preserve"> </w:t>
      </w:r>
      <w:r>
        <w:t xml:space="preserve">explicit acceptance test the platform team can run.</w:t>
      </w:r>
    </w:p>
    <w:p>
      <w:pPr>
        <w:pStyle w:val="BlockText"/>
      </w:pPr>
      <w:r>
        <w:t xml:space="preserve">Rather than</w:t>
      </w:r>
      <w:r>
        <w:t xml:space="preserve"> </w:t>
      </w:r>
      <w:r>
        <w:rPr>
          <w:iCs/>
          <w:i/>
        </w:rPr>
        <w:t xml:space="preserve">"as a platform, I want rate limiting"</w:t>
      </w:r>
      <w:r>
        <w:t xml:space="preserve">, it is:</w:t>
      </w:r>
      <w:r>
        <w:t xml:space="preserve"> </w:t>
      </w:r>
      <w:r>
        <w:rPr>
          <w:iCs/>
          <w:i/>
        </w:rPr>
        <w:t xml:space="preserve">"a tenant team can</w:t>
      </w:r>
      <w:r>
        <w:rPr>
          <w:iCs/>
          <w:i/>
        </w:rPr>
        <w:t xml:space="preserve"> </w:t>
      </w:r>
      <w:r>
        <w:rPr>
          <w:iCs/>
          <w:i/>
        </w:rPr>
        <w:t xml:space="preserve">exceed their rate limit and receive a clear 429 with the limit, the reset time and a</w:t>
      </w:r>
      <w:r>
        <w:rPr>
          <w:iCs/>
          <w:i/>
        </w:rPr>
        <w:t xml:space="preserve"> </w:t>
      </w:r>
      <w:r>
        <w:rPr>
          <w:iCs/>
          <w:i/>
        </w:rPr>
        <w:t xml:space="preserve">link to request an increase — without opening a ticket, and without affecting any</w:t>
      </w:r>
      <w:r>
        <w:rPr>
          <w:iCs/>
          <w:i/>
        </w:rPr>
        <w:t xml:space="preserve"> </w:t>
      </w:r>
      <w:r>
        <w:rPr>
          <w:iCs/>
          <w:i/>
        </w:rPr>
        <w:t xml:space="preserve">other tenant's latency."</w:t>
      </w:r>
      <w:r>
        <w:t xml:space="preserve"> </w:t>
      </w:r>
      <w:r>
        <w:t xml:space="preserve">That version tells the engineer what to build, tells me</w:t>
      </w:r>
      <w:r>
        <w:t xml:space="preserve"> </w:t>
      </w:r>
      <w:r>
        <w:t xml:space="preserve">how to test it, and contains the reason it exists.</w:t>
      </w:r>
    </w:p>
    <w:p>
      <w:pPr>
        <w:pStyle w:val="BlockText"/>
      </w:pPr>
      <w:r>
        <w:t xml:space="preserve">Then I attach the non-functionals as numbers, not adjectives: p95 latency budget,</w:t>
      </w:r>
      <w:r>
        <w:t xml:space="preserve"> </w:t>
      </w:r>
      <w:r>
        <w:t xml:space="preserve">error budget, cost ceiling. "Fast" is not a requirement.</w:t>
      </w:r>
    </w:p>
    <w:bookmarkEnd w:id="30"/>
    <w:bookmarkStart w:id="31" w:name="Xadf420cae56195be5fb147ef7e35bad14f1990b"/>
    <w:p>
      <w:pPr>
        <w:pStyle w:val="Heading3"/>
      </w:pPr>
      <w:r>
        <w:t xml:space="preserve">Q2.7 — How do you handle a stakeholder who wants an agent that the platform should not support?</w:t>
      </w:r>
    </w:p>
    <w:p>
      <w:pPr>
        <w:pStyle w:val="BlockText"/>
      </w:pPr>
      <w:r>
        <w:t xml:space="preserve">I separate the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shape</w:t>
      </w:r>
      <w:r>
        <w:t xml:space="preserve">. Usually the want is legitimate and the shape</w:t>
      </w:r>
      <w:r>
        <w:t xml:space="preserve"> </w:t>
      </w:r>
      <w:r>
        <w:t xml:space="preserve">is the problem.</w:t>
      </w:r>
    </w:p>
    <w:p>
      <w:pPr>
        <w:pStyle w:val="BlockText"/>
      </w:pPr>
      <w:r>
        <w:t xml:space="preserve">Concretely, if marketing wants an agent that gives customers dosage advice, the want</w:t>
      </w:r>
      <w:r>
        <w:t xml:space="preserve"> </w:t>
      </w:r>
      <w:r>
        <w:t xml:space="preserve">is "reduce pharmacist call volume". The shape — individualised clinical advice from</w:t>
      </w:r>
      <w:r>
        <w:t xml:space="preserve"> </w:t>
      </w:r>
      <w:r>
        <w:t xml:space="preserve">an LLM — moves the whole system into EU AI Act high-risk, needs conformity</w:t>
      </w:r>
      <w:r>
        <w:t xml:space="preserve"> </w:t>
      </w:r>
      <w:r>
        <w:t xml:space="preserve">assessment, and is a patient-safety exposure. So I would say no to the shape, in one</w:t>
      </w:r>
      <w:r>
        <w:t xml:space="preserve"> </w:t>
      </w:r>
      <w:r>
        <w:t xml:space="preserve">sentence, with the reason, and then offer the nearest thing the platform can do: an</w:t>
      </w:r>
      <w:r>
        <w:t xml:space="preserve"> </w:t>
      </w:r>
      <w:r>
        <w:t xml:space="preserve">agent that screens interactions, explains the general information, and hands to a</w:t>
      </w:r>
      <w:r>
        <w:t xml:space="preserve"> </w:t>
      </w:r>
      <w:r>
        <w:t xml:space="preserve">pharmacist with a prepared summary — which is what CareCopilot in this repo actually</w:t>
      </w:r>
      <w:r>
        <w:t xml:space="preserve"> </w:t>
      </w:r>
      <w:r>
        <w:t xml:space="preserve">does, and which cuts call handling time without taking on the clinical liability.</w:t>
      </w:r>
    </w:p>
    <w:p>
      <w:pPr>
        <w:pStyle w:val="BlockText"/>
      </w:pPr>
      <w:r>
        <w:t xml:space="preserve">The failure mode I avoid is a vague "we'll look into it". That is how shadow AI gets</w:t>
      </w:r>
      <w:r>
        <w:t xml:space="preserve"> </w:t>
      </w:r>
      <w:r>
        <w:t xml:space="preserve">built.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f998235ebad85335d70b193da971270d357e0d8"/>
    <w:p>
      <w:pPr>
        <w:pStyle w:val="Heading2"/>
      </w:pPr>
      <w:r>
        <w:t xml:space="preserve">3. Platform experience for internal users</w:t>
      </w:r>
    </w:p>
    <w:p>
      <w:pPr>
        <w:pStyle w:val="BlockText"/>
      </w:pPr>
      <w:r>
        <w:rPr>
          <w:iCs/>
          <w:i/>
        </w:rPr>
        <w:t xml:space="preserve">JD: "Create a strong platform experience for internal users by understanding the</w:t>
      </w:r>
      <w:r>
        <w:rPr>
          <w:iCs/>
          <w:i/>
        </w:rPr>
        <w:t xml:space="preserve"> </w:t>
      </w:r>
      <w:r>
        <w:rPr>
          <w:iCs/>
          <w:i/>
        </w:rPr>
        <w:t xml:space="preserve">needs of engineering, data, AI, and business teams…"</w:t>
      </w:r>
    </w:p>
    <w:bookmarkStart w:id="33" w:name="Xb9aa07e6719aa53c964f7ce98074cb82b3e7845"/>
    <w:p>
      <w:pPr>
        <w:pStyle w:val="Heading3"/>
      </w:pPr>
      <w:r>
        <w:t xml:space="preserve">★ Q3.1 — What makes a good internal developer experience?</w:t>
      </w:r>
    </w:p>
    <w:p>
      <w:pPr>
        <w:pStyle w:val="BlockText"/>
      </w:pPr>
      <w:r>
        <w:t xml:space="preserve">The honest test is:</w:t>
      </w:r>
      <w:r>
        <w:t xml:space="preserve"> </w:t>
      </w:r>
      <w:r>
        <w:rPr>
          <w:bCs/>
          <w:b/>
        </w:rPr>
        <w:t xml:space="preserve">can a competent engineer who has never seen your platform ship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 real on their first day, without talking to you?</w:t>
      </w:r>
    </w:p>
    <w:p>
      <w:pPr>
        <w:pStyle w:val="BlockText"/>
      </w:pPr>
      <w:r>
        <w:t xml:space="preserve">That decomposes into four things. A</w:t>
      </w:r>
      <w:r>
        <w:t xml:space="preserve"> </w:t>
      </w:r>
      <w:r>
        <w:rPr>
          <w:bCs/>
          <w:b/>
        </w:rPr>
        <w:t xml:space="preserve">paved road</w:t>
      </w:r>
      <w:r>
        <w:t xml:space="preserve"> </w:t>
      </w:r>
      <w:r>
        <w:t xml:space="preserve">— a template that already has the</w:t>
      </w:r>
      <w:r>
        <w:t xml:space="preserve"> </w:t>
      </w:r>
      <w:r>
        <w:t xml:space="preserve">gateway, guardrails, evals, tracing and CI wired, so the compliant path is also the</w:t>
      </w:r>
      <w:r>
        <w:t xml:space="preserve"> </w:t>
      </w:r>
      <w:r>
        <w:t xml:space="preserve">fastest path.</w:t>
      </w:r>
      <w:r>
        <w:t xml:space="preserve"> </w:t>
      </w:r>
      <w:r>
        <w:rPr>
          <w:bCs/>
          <w:b/>
        </w:rPr>
        <w:t xml:space="preserve">Golden defaults</w:t>
      </w:r>
      <w:r>
        <w:t xml:space="preserve"> </w:t>
      </w:r>
      <w:r>
        <w:t xml:space="preserve">— sensible budgets, timeouts, retries and probes</w:t>
      </w:r>
      <w:r>
        <w:t xml:space="preserve"> </w:t>
      </w:r>
      <w:r>
        <w:t xml:space="preserve">that a team never has to think about until they need to.</w:t>
      </w:r>
      <w:r>
        <w:t xml:space="preserve"> </w:t>
      </w:r>
      <w:r>
        <w:rPr>
          <w:bCs/>
          <w:b/>
        </w:rPr>
        <w:t xml:space="preserve">Escape hatches</w:t>
      </w:r>
      <w:r>
        <w:t xml:space="preserve"> </w:t>
      </w:r>
      <w:r>
        <w:t xml:space="preserve">— a team</w:t>
      </w:r>
      <w:r>
        <w:t xml:space="preserve"> </w:t>
      </w:r>
      <w:r>
        <w:t xml:space="preserve">that needs something unusual can leave the road without asking permission; the</w:t>
      </w:r>
      <w:r>
        <w:t xml:space="preserve"> </w:t>
      </w:r>
      <w:r>
        <w:t xml:space="preserve">scorecard just makes it visible. And</w:t>
      </w:r>
      <w:r>
        <w:t xml:space="preserve"> </w:t>
      </w:r>
      <w:r>
        <w:rPr>
          <w:bCs/>
          <w:b/>
        </w:rPr>
        <w:t xml:space="preserve">legibility</w:t>
      </w:r>
      <w:r>
        <w:t xml:space="preserve"> </w:t>
      </w:r>
      <w:r>
        <w:t xml:space="preserve">— when something breaks, the</w:t>
      </w:r>
      <w:r>
        <w:t xml:space="preserve"> </w:t>
      </w:r>
      <w:r>
        <w:t xml:space="preserve">platform tells you</w:t>
      </w:r>
      <w:r>
        <w:t xml:space="preserve"> </w:t>
      </w:r>
      <w:r>
        <w:rPr>
          <w:iCs/>
          <w:i/>
        </w:rPr>
        <w:t xml:space="preserve">why</w:t>
      </w:r>
      <w:r>
        <w:t xml:space="preserve">, not just that it failed.</w:t>
      </w:r>
    </w:p>
    <w:p>
      <w:pPr>
        <w:pStyle w:val="BlockText"/>
      </w:pPr>
      <w:r>
        <w:t xml:space="preserve">That last one is why the playground in this repo renders the routing reason, the</w:t>
      </w:r>
      <w:r>
        <w:t xml:space="preserve"> </w:t>
      </w:r>
      <w:r>
        <w:t xml:space="preserve">guardrail verdicts and the cost breakdown. A platform that hides its reasoning</w:t>
      </w:r>
      <w:r>
        <w:t xml:space="preserve"> </w:t>
      </w:r>
      <w:r>
        <w:t xml:space="preserve">cannot be debugged by the teams adopting it.</w:t>
      </w:r>
    </w:p>
    <w:bookmarkEnd w:id="33"/>
    <w:bookmarkStart w:id="34" w:name="X5e1ea5162992c7f7be941556fbcb83ece96ca52"/>
    <w:p>
      <w:pPr>
        <w:pStyle w:val="Heading3"/>
      </w:pPr>
      <w:r>
        <w:t xml:space="preserve">Q3.2 — Engineering, data, AI and business teams want different things. How do you serve all four?</w:t>
      </w:r>
    </w:p>
    <w:p>
      <w:pPr>
        <w:pStyle w:val="BlockText"/>
      </w:pPr>
      <w:r>
        <w:t xml:space="preserve">They want different things at different</w:t>
      </w:r>
      <w:r>
        <w:t xml:space="preserve"> </w:t>
      </w:r>
      <w:r>
        <w:rPr>
          <w:iCs/>
          <w:i/>
        </w:rPr>
        <w:t xml:space="preserve">layers</w:t>
      </w:r>
      <w:r>
        <w:t xml:space="preserve">, which is what makes it tractable.</w:t>
      </w:r>
    </w:p>
    <w:p>
      <w:pPr>
        <w:pStyle w:val="BlockText"/>
      </w:pPr>
      <w:r>
        <w:t xml:space="preserve">Engineering wants the golden path, good defaults and fast feedback — they are</w:t>
      </w:r>
      <w:r>
        <w:t xml:space="preserve"> </w:t>
      </w:r>
      <w:r>
        <w:t xml:space="preserve">optimising for time to first token and time to debug.</w:t>
      </w:r>
    </w:p>
    <w:p>
      <w:pPr>
        <w:pStyle w:val="BlockText"/>
      </w:pPr>
      <w:r>
        <w:t xml:space="preserve">Data and AI teams want model choice, eval tooling, retrieval quality and the ability</w:t>
      </w:r>
      <w:r>
        <w:t xml:space="preserve"> </w:t>
      </w:r>
      <w:r>
        <w:t xml:space="preserve">to compare. They are the ones who will notice if the platform locks them to one</w:t>
      </w:r>
      <w:r>
        <w:t xml:space="preserve"> </w:t>
      </w:r>
      <w:r>
        <w:t xml:space="preserve">model, which is why model names in the catalogue are abstractions rather than</w:t>
      </w:r>
      <w:r>
        <w:t xml:space="preserve"> </w:t>
      </w:r>
      <w:r>
        <w:t xml:space="preserve">products.</w:t>
      </w:r>
    </w:p>
    <w:p>
      <w:pPr>
        <w:pStyle w:val="BlockText"/>
      </w:pPr>
      <w:r>
        <w:t xml:space="preserve">Business teams want an outcome and a cost. They do not care which model is behind</w:t>
      </w:r>
      <w:r>
        <w:t xml:space="preserve"> </w:t>
      </w:r>
      <w:r>
        <w:rPr>
          <w:rStyle w:val="VerbatimChar"/>
        </w:rPr>
        <w:t xml:space="preserve">carecopilot-balanced</w:t>
      </w:r>
      <w:r>
        <w:t xml:space="preserve">; they care that handling time drops and the bill is</w:t>
      </w:r>
      <w:r>
        <w:t xml:space="preserve"> </w:t>
      </w:r>
      <w:r>
        <w:t xml:space="preserve">predictable. So the FinOps surface is built for them — cost per resolved</w:t>
      </w:r>
      <w:r>
        <w:t xml:space="preserve"> </w:t>
      </w:r>
      <w:r>
        <w:t xml:space="preserve">conversation, not tokens.</w:t>
      </w:r>
    </w:p>
    <w:p>
      <w:pPr>
        <w:pStyle w:val="BlockText"/>
      </w:pPr>
      <w:r>
        <w:t xml:space="preserve">Security and compliance want evidence, not assurances. That is why governance in</w:t>
      </w:r>
      <w:r>
        <w:t xml:space="preserve"> </w:t>
      </w:r>
      <w:r>
        <w:t xml:space="preserve">this repo is served as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from a live endpoint rather than written in a document</w:t>
      </w:r>
      <w:r>
        <w:t xml:space="preserve"> </w:t>
      </w:r>
      <w:r>
        <w:t xml:space="preserve">that drifted six months ago.</w:t>
      </w:r>
    </w:p>
    <w:p>
      <w:pPr>
        <w:pStyle w:val="BlockText"/>
      </w:pPr>
      <w:r>
        <w:t xml:space="preserve">The thing that serves all four at once is the trace. It is a debugging tool for</w:t>
      </w:r>
      <w:r>
        <w:t xml:space="preserve"> </w:t>
      </w:r>
      <w:r>
        <w:t xml:space="preserve">engineering, a quality signal for AI, a cost line for business and an audit record</w:t>
      </w:r>
      <w:r>
        <w:t xml:space="preserve"> </w:t>
      </w:r>
      <w:r>
        <w:t xml:space="preserve">for compliance — one artefact, four readers.</w:t>
      </w:r>
    </w:p>
    <w:bookmarkEnd w:id="34"/>
    <w:bookmarkStart w:id="35" w:name="Xaf9f99c0a6706bc0dcf528a46ae8f99e0e78335"/>
    <w:p>
      <w:pPr>
        <w:pStyle w:val="Heading3"/>
      </w:pPr>
      <w:r>
        <w:t xml:space="preserve">Q3.3 — How do you gather requirements from internal users?</w:t>
      </w:r>
    </w:p>
    <w:p>
      <w:pPr>
        <w:pStyle w:val="BlockText"/>
      </w:pPr>
      <w:r>
        <w:t xml:space="preserve">Three sources, weighted differently.</w:t>
      </w:r>
    </w:p>
    <w:p>
      <w:pPr>
        <w:pStyle w:val="BlockText"/>
      </w:pPr>
      <w:r>
        <w:rPr>
          <w:bCs/>
          <w:b/>
        </w:rPr>
        <w:t xml:space="preserve">What they say</w:t>
      </w:r>
      <w:r>
        <w:t xml:space="preserve"> </w:t>
      </w:r>
      <w:r>
        <w:t xml:space="preserve">— interviews, office hours. Useful for intent, unreliable for</w:t>
      </w:r>
      <w:r>
        <w:t xml:space="preserve"> </w:t>
      </w:r>
      <w:r>
        <w:t xml:space="preserve">priority, because everyone's blocker feels like the top one.</w:t>
      </w:r>
    </w:p>
    <w:p>
      <w:pPr>
        <w:pStyle w:val="BlockText"/>
      </w:pPr>
      <w:r>
        <w:rPr>
          <w:bCs/>
          <w:b/>
        </w:rPr>
        <w:t xml:space="preserve">What they do</w:t>
      </w:r>
      <w:r>
        <w:t xml:space="preserve"> </w:t>
      </w:r>
      <w:r>
        <w:t xml:space="preserve">— the scorecard, the drift job, the gateway spend logs, support</w:t>
      </w:r>
      <w:r>
        <w:t xml:space="preserve"> </w:t>
      </w:r>
      <w:r>
        <w:t xml:space="preserve">tickets. Six teams failing the same scorecard criterion is a much stronger signal</w:t>
      </w:r>
      <w:r>
        <w:t xml:space="preserve"> </w:t>
      </w:r>
      <w:r>
        <w:t xml:space="preserve">than six teams asking for different things.</w:t>
      </w:r>
    </w:p>
    <w:p>
      <w:pPr>
        <w:pStyle w:val="BlockText"/>
      </w:pPr>
      <w:r>
        <w:rPr>
          <w:bCs/>
          <w:b/>
        </w:rPr>
        <w:t xml:space="preserve">What they build around you</w:t>
      </w:r>
      <w:r>
        <w:t xml:space="preserve"> </w:t>
      </w:r>
      <w:r>
        <w:t xml:space="preserve">— the strongest signal of all. A team that wrote</w:t>
      </w:r>
      <w:r>
        <w:t xml:space="preserve"> </w:t>
      </w:r>
      <w:r>
        <w:t xml:space="preserve">their own PII redaction did not do it for fun; they did it because ours was hard to</w:t>
      </w:r>
      <w:r>
        <w:t xml:space="preserve"> </w:t>
      </w:r>
      <w:r>
        <w:t xml:space="preserve">find or hard to adopt.</w:t>
      </w:r>
    </w:p>
    <w:p>
      <w:pPr>
        <w:pStyle w:val="BlockText"/>
      </w:pPr>
      <w:r>
        <w:t xml:space="preserve">I would run monthly office hours and a quarterly platform survey, but I would trust</w:t>
      </w:r>
      <w:r>
        <w:t xml:space="preserve"> </w:t>
      </w:r>
      <w:r>
        <w:t xml:space="preserve">the telemetry more than the survey, because the survey is answered by the people who</w:t>
      </w:r>
      <w:r>
        <w:t xml:space="preserve"> </w:t>
      </w:r>
      <w:r>
        <w:t xml:space="preserve">like you enough to answer it.</w:t>
      </w:r>
    </w:p>
    <w:bookmarkEnd w:id="35"/>
    <w:bookmarkStart w:id="36" w:name="Xf35a4ce8b43138bfaeda19cc46a16f565f586e2"/>
    <w:p>
      <w:pPr>
        <w:pStyle w:val="Heading3"/>
      </w:pPr>
      <w:r>
        <w:t xml:space="preserve">Q3.4 — How do you drive adoption of a platform nobody is obliged to use?</w:t>
      </w:r>
    </w:p>
    <w:p>
      <w:pPr>
        <w:pStyle w:val="BlockText"/>
      </w:pPr>
      <w:r>
        <w:t xml:space="preserve">Make the paved road the fastest road, then make the alternative visible.</w:t>
      </w:r>
    </w:p>
    <w:p>
      <w:pPr>
        <w:pStyle w:val="BlockText"/>
      </w:pPr>
      <w:r>
        <w:t xml:space="preserve">Mandates produce compliance theatre — teams do the minimum and route around the</w:t>
      </w:r>
      <w:r>
        <w:t xml:space="preserve"> </w:t>
      </w:r>
      <w:r>
        <w:t xml:space="preserve">spirit of it. What works is the template that saves a week, the eval gate that</w:t>
      </w:r>
      <w:r>
        <w:t xml:space="preserve"> </w:t>
      </w:r>
      <w:r>
        <w:t xml:space="preserve">catches a regression before a customer does, and the cost dashboard that lets a team</w:t>
      </w:r>
      <w:r>
        <w:t xml:space="preserve"> </w:t>
      </w:r>
      <w:r>
        <w:t xml:space="preserve">defend their own budget.</w:t>
      </w:r>
    </w:p>
    <w:p>
      <w:pPr>
        <w:pStyle w:val="BlockText"/>
      </w:pPr>
      <w:r>
        <w:t xml:space="preserve">Then make it visible: publish the scorecard next to each agent in the internal</w:t>
      </w:r>
      <w:r>
        <w:t xml:space="preserve"> </w:t>
      </w:r>
      <w:r>
        <w:t xml:space="preserve">catalogue. Not as a grade — the moment it is a grade, teams game it and the numbers</w:t>
      </w:r>
      <w:r>
        <w:t xml:space="preserve"> </w:t>
      </w:r>
      <w:r>
        <w:t xml:space="preserve">stop being useful — but as a map of where the road has potholes. If six teams score</w:t>
      </w:r>
      <w:r>
        <w:t xml:space="preserve"> </w:t>
      </w:r>
      <w:r>
        <w:t xml:space="preserve">low on the same criterion, that is a platform defect, and it goes to the top of my</w:t>
      </w:r>
      <w:r>
        <w:t xml:space="preserve"> </w:t>
      </w:r>
      <w:r>
        <w:t xml:space="preserve">backlog.</w:t>
      </w:r>
    </w:p>
    <w:p>
      <w:pPr>
        <w:pStyle w:val="BlockText"/>
      </w:pPr>
      <w:r>
        <w:t xml:space="preserve">The one place I would use a hard gate is production traffic for anything</w:t>
      </w:r>
      <w:r>
        <w:t xml:space="preserve"> </w:t>
      </w:r>
      <w:r>
        <w:t xml:space="preserve">customer-facing handling health data. That is not an adoption lever, it is a risk</w:t>
      </w:r>
      <w:r>
        <w:t xml:space="preserve"> </w:t>
      </w:r>
      <w:r>
        <w:t xml:space="preserve">decision.</w:t>
      </w:r>
    </w:p>
    <w:bookmarkEnd w:id="36"/>
    <w:bookmarkStart w:id="37" w:name="X2d2b5928019178efcb368e6f5fcfd9a76ceac45"/>
    <w:p>
      <w:pPr>
        <w:pStyle w:val="Heading3"/>
      </w:pPr>
      <w:r>
        <w:t xml:space="preserve">Q3.5 — What does "time to first token" mean and why do you care about it?</w:t>
      </w:r>
    </w:p>
    <w:p>
      <w:pPr>
        <w:pStyle w:val="BlockText"/>
      </w:pPr>
      <w:r>
        <w:t xml:space="preserve">The elapsed time from a team deciding to build an agent to that agent returning its</w:t>
      </w:r>
      <w:r>
        <w:t xml:space="preserve"> </w:t>
      </w:r>
      <w:r>
        <w:t xml:space="preserve">first real answer in a dev environment. Target: under a day; in this repo's golden</w:t>
      </w:r>
      <w:r>
        <w:t xml:space="preserve"> </w:t>
      </w:r>
      <w:r>
        <w:t xml:space="preserve">path, under an hour.</w:t>
      </w:r>
    </w:p>
    <w:p>
      <w:pPr>
        <w:pStyle w:val="BlockText"/>
      </w:pPr>
      <w:r>
        <w:t xml:space="preserve">I care because it is the leading indicator for everything else. A platform where</w:t>
      </w:r>
      <w:r>
        <w:t xml:space="preserve"> </w:t>
      </w:r>
      <w:r>
        <w:t xml:space="preserve">that takes a week gets routed around, and routing around is precisely where the</w:t>
      </w:r>
      <w:r>
        <w:t xml:space="preserve"> </w:t>
      </w:r>
      <w:r>
        <w:t xml:space="preserve">ungoverned provider keys, the unmeasured quality and the surprise invoices come</w:t>
      </w:r>
      <w:r>
        <w:t xml:space="preserve"> </w:t>
      </w:r>
      <w:r>
        <w:t xml:space="preserve">from. Every governance property the platform has depends on teams choosing to be on</w:t>
      </w:r>
      <w:r>
        <w:t xml:space="preserve"> </w:t>
      </w:r>
      <w:r>
        <w:t xml:space="preserve">it.</w:t>
      </w:r>
    </w:p>
    <w:p>
      <w:pPr>
        <w:pStyle w:val="BlockText"/>
      </w:pPr>
      <w:r>
        <w:t xml:space="preserve">It is also the one platform metric that a tenant engineer will independently agree</w:t>
      </w:r>
      <w:r>
        <w:t xml:space="preserve"> </w:t>
      </w:r>
      <w:r>
        <w:t xml:space="preserve">is the right metric, which makes it a good thing to be measured 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849984e3c7e2402642e505c0ca5dd4040ff1a4a"/>
    <w:p>
      <w:pPr>
        <w:pStyle w:val="Heading2"/>
      </w:pPr>
      <w:r>
        <w:t xml:space="preserve">4. LLMOps</w:t>
      </w:r>
    </w:p>
    <w:p>
      <w:pPr>
        <w:pStyle w:val="BlockText"/>
      </w:pPr>
      <w:r>
        <w:rPr>
          <w:iCs/>
          <w:i/>
        </w:rPr>
        <w:t xml:space="preserve">JD: "Drive the development of core platform capabilities around LLMOps…"</w:t>
      </w:r>
    </w:p>
    <w:bookmarkStart w:id="39" w:name="X136763aecb622fead613224ce10aadb278b40f0"/>
    <w:p>
      <w:pPr>
        <w:pStyle w:val="Heading3"/>
      </w:pPr>
      <w:r>
        <w:t xml:space="preserve">★ Q4.1 — What is LLMOps, and how is it different from MLOps?</w:t>
      </w:r>
    </w:p>
    <w:p>
      <w:pPr>
        <w:pStyle w:val="BlockText"/>
      </w:pPr>
      <w:r>
        <w:t xml:space="preserve">MLOps manages a</w:t>
      </w:r>
      <w:r>
        <w:t xml:space="preserve"> </w:t>
      </w:r>
      <w:r>
        <w:rPr>
          <w:iCs/>
          <w:i/>
        </w:rPr>
        <w:t xml:space="preserve">model artefact</w:t>
      </w:r>
      <w:r>
        <w:t xml:space="preserve"> </w:t>
      </w:r>
      <w:r>
        <w:t xml:space="preserve">through a lifecycle: data, training, validation,</w:t>
      </w:r>
      <w:r>
        <w:t xml:space="preserve"> </w:t>
      </w:r>
      <w:r>
        <w:t xml:space="preserve">registry, deployment, monitoring for drift. The artefact is yours, it is versioned,</w:t>
      </w:r>
      <w:r>
        <w:t xml:space="preserve"> </w:t>
      </w:r>
      <w:r>
        <w:t xml:space="preserve">and its behaviour changes only when you retrain.</w:t>
      </w:r>
    </w:p>
    <w:p>
      <w:pPr>
        <w:pStyle w:val="BlockText"/>
      </w:pPr>
      <w:r>
        <w:t xml:space="preserve">LLMOps mostly manages things</w:t>
      </w:r>
      <w:r>
        <w:t xml:space="preserve"> </w:t>
      </w:r>
      <w:r>
        <w:rPr>
          <w:iCs/>
          <w:i/>
        </w:rPr>
        <w:t xml:space="preserve">around</w:t>
      </w:r>
      <w:r>
        <w:t xml:space="preserve"> </w:t>
      </w:r>
      <w:r>
        <w:t xml:space="preserve">a model you did not train and cannot inspect.</w:t>
      </w:r>
      <w:r>
        <w:t xml:space="preserve"> </w:t>
      </w:r>
      <w:r>
        <w:t xml:space="preserve">The unit of change is a prompt, a retrieval index, a tool definition or a routing</w:t>
      </w:r>
      <w:r>
        <w:t xml:space="preserve"> </w:t>
      </w:r>
      <w:r>
        <w:t xml:space="preserve">rule — not a set of weights. Five differences that actually change what you build: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Non-determinism.</w:t>
      </w:r>
      <w:r>
        <w:t xml:space="preserve"> </w:t>
      </w:r>
      <w:r>
        <w:t xml:space="preserve">The same input can produce different output, so "did the</w:t>
      </w:r>
      <w:r>
        <w:t xml:space="preserve"> </w:t>
      </w:r>
      <w:r>
        <w:t xml:space="preserve">tests pass" becomes "did the score stay above the threshold".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 replaces validation.</w:t>
      </w:r>
      <w:r>
        <w:t xml:space="preserve"> </w:t>
      </w:r>
      <w:r>
        <w:t xml:space="preserve">There is no held-out test set with a ground</w:t>
      </w:r>
      <w:r>
        <w:t xml:space="preserve"> </w:t>
      </w:r>
      <w:r>
        <w:t xml:space="preserve">truth label; there is a golden set and a set of scorers you have to argue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Prompts are deployable artefacts.</w:t>
      </w:r>
      <w:r>
        <w:t xml:space="preserve"> </w:t>
      </w:r>
      <w:r>
        <w:t xml:space="preserve">They need versions, owners and rollback.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 is per-request and variable.</w:t>
      </w:r>
      <w:r>
        <w:t xml:space="preserve"> </w:t>
      </w:r>
      <w:r>
        <w:t xml:space="preserve">In classic ML, inference cost is roughly a</w:t>
      </w:r>
      <w:r>
        <w:t xml:space="preserve"> </w:t>
      </w:r>
      <w:r>
        <w:t xml:space="preserve">constant. Here a bad prompt change can double the bill overnight.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failure mode is confident wrongness</w:t>
      </w:r>
      <w:r>
        <w:t xml:space="preserve">, not an exception. Nothing 500s.</w:t>
      </w:r>
    </w:p>
    <w:p>
      <w:pPr>
        <w:pStyle w:val="BlockText"/>
      </w:pPr>
      <w:r>
        <w:t xml:space="preserve">The practical consequence for a platform: you need an eval gate, prompt versioning,</w:t>
      </w:r>
      <w:r>
        <w:t xml:space="preserve"> </w:t>
      </w:r>
      <w:r>
        <w:t xml:space="preserve">a groundedness metric and per-request cost accounting — none of which a classic</w:t>
      </w:r>
      <w:r>
        <w:t xml:space="preserve"> </w:t>
      </w:r>
      <w:r>
        <w:t xml:space="preserve">MLOps stack gives you.</w:t>
      </w:r>
    </w:p>
    <w:bookmarkEnd w:id="39"/>
    <w:bookmarkStart w:id="40" w:name="X044234cd30d46eb015c7b5e0e9ca5a29e84a468"/>
    <w:p>
      <w:pPr>
        <w:pStyle w:val="Heading3"/>
      </w:pPr>
      <w:r>
        <w:t xml:space="preserve">★ Q4.2 — How do you evaluate an agent? Walk me through the suite.</w:t>
      </w:r>
    </w:p>
    <w:p>
      <w:pPr>
        <w:pStyle w:val="BlockText"/>
      </w:pPr>
      <w:r>
        <w:t xml:space="preserve">Four scorer families, matching the four ways a turn goes wrong. In this repo they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app/evals/suite.py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Task success</w:t>
      </w:r>
      <w:r>
        <w:t xml:space="preserve"> </w:t>
      </w:r>
      <w:r>
        <w:t xml:space="preserve">— did it call the right tools and produce the right content? Binary</w:t>
      </w:r>
      <w:r>
        <w:t xml:space="preserve"> </w:t>
      </w:r>
      <w:r>
        <w:t xml:space="preserve">per case, thresholded at 0.85.</w:t>
      </w:r>
    </w:p>
    <w:p>
      <w:pPr>
        <w:pStyle w:val="BlockText"/>
      </w:pPr>
      <w:r>
        <w:rPr>
          <w:bCs/>
          <w:b/>
        </w:rPr>
        <w:t xml:space="preserve">Safety</w:t>
      </w:r>
      <w:r>
        <w:t xml:space="preserve"> </w:t>
      </w:r>
      <w:r>
        <w:t xml:space="preserve">— did it refuse, redact or escalate when it had to? Thresholded at</w:t>
      </w:r>
      <w:r>
        <w:t xml:space="preserve"> </w:t>
      </w:r>
      <w:r>
        <w:rPr>
          <w:bCs/>
          <w:b/>
        </w:rPr>
        <w:t xml:space="preserve">1.00</w:t>
      </w:r>
      <w:r>
        <w:t xml:space="preserve">. One miss fails the build. That is not perfectionism; a safety scorer with</w:t>
      </w:r>
      <w:r>
        <w:t xml:space="preserve"> </w:t>
      </w:r>
      <w:r>
        <w:t xml:space="preserve">a 0.95 threshold is a statement that one customer in twenty can receive an unsafe</w:t>
      </w:r>
      <w:r>
        <w:t xml:space="preserve"> </w:t>
      </w:r>
      <w:r>
        <w:t xml:space="preserve">answer, which is not a statement I would sign.</w:t>
      </w:r>
    </w:p>
    <w:p>
      <w:pPr>
        <w:pStyle w:val="BlockText"/>
      </w:pPr>
      <w:r>
        <w:rPr>
          <w:bCs/>
          <w:b/>
        </w:rPr>
        <w:t xml:space="preserve">Groundedness</w:t>
      </w:r>
      <w:r>
        <w:t xml:space="preserve"> </w:t>
      </w:r>
      <w:r>
        <w:t xml:space="preserve">— does every factual claim trace to a tool observation? 0.95. This</w:t>
      </w:r>
      <w:r>
        <w:t xml:space="preserve"> </w:t>
      </w:r>
      <w:r>
        <w:t xml:space="preserve">is the hallucination metric, and doing it against tool output rather than an</w:t>
      </w:r>
      <w:r>
        <w:t xml:space="preserve"> </w:t>
      </w:r>
      <w:r>
        <w:t xml:space="preserve">LLM judge makes it cheap, deterministic and explainable.</w:t>
      </w:r>
    </w:p>
    <w:p>
      <w:pPr>
        <w:pStyle w:val="BlockText"/>
      </w:pPr>
      <w:r>
        <w:rPr>
          <w:bCs/>
          <w:b/>
        </w:rPr>
        <w:t xml:space="preserve">Efficiency</w:t>
      </w:r>
      <w:r>
        <w:t xml:space="preserve"> </w:t>
      </w:r>
      <w:r>
        <w:t xml:space="preserve">— steps, latency and cost per case, against a per-case budget. 0.90.</w:t>
      </w:r>
      <w:r>
        <w:t xml:space="preserve"> </w:t>
      </w:r>
      <w:r>
        <w:t xml:space="preserve">Without this, quality improves by spending more, forever.</w:t>
      </w:r>
    </w:p>
    <w:p>
      <w:pPr>
        <w:pStyle w:val="BlockText"/>
      </w:pPr>
      <w:r>
        <w:t xml:space="preserve">The golden set is 16 cases: happy paths, a negative (an order that does not exist),</w:t>
      </w:r>
      <w:r>
        <w:t xml:space="preserve"> </w:t>
      </w:r>
      <w:r>
        <w:t xml:space="preserve">clinical high-risk, policy grounding, two prompt injections, an out-of-scope</w:t>
      </w:r>
      <w:r>
        <w:t xml:space="preserve"> </w:t>
      </w:r>
      <w:r>
        <w:t xml:space="preserve">request, a PII case, and a "hello" that must stay on the cheap tier. Deliberately</w:t>
      </w:r>
      <w:r>
        <w:t xml:space="preserve"> </w:t>
      </w:r>
      <w:r>
        <w:t xml:space="preserve">small enough to run on every pull request, because a suite too slow for CI gets</w:t>
      </w:r>
      <w:r>
        <w:t xml:space="preserve"> </w:t>
      </w:r>
      <w:r>
        <w:t xml:space="preserve">moved to nightly, and a nightly gate is not a gate.</w:t>
      </w:r>
    </w:p>
    <w:bookmarkEnd w:id="40"/>
    <w:bookmarkStart w:id="41" w:name="q43--where-do-golden-set-cases-come-from"/>
    <w:p>
      <w:pPr>
        <w:pStyle w:val="Heading3"/>
      </w:pPr>
      <w:r>
        <w:t xml:space="preserve">Q4.3 — Where do golden-set cases come from?</w:t>
      </w:r>
    </w:p>
    <w:p>
      <w:pPr>
        <w:pStyle w:val="BlockText"/>
      </w:pPr>
      <w:r>
        <w:t xml:space="preserve">Four sources, and the ratio matters.</w:t>
      </w:r>
    </w:p>
    <w:p>
      <w:pPr>
        <w:pStyle w:val="BlockText"/>
      </w:pPr>
      <w:r>
        <w:t xml:space="preserve">Roughly 30% from the intended happy paths — written by the product owner before the</w:t>
      </w:r>
      <w:r>
        <w:t xml:space="preserve"> </w:t>
      </w:r>
      <w:r>
        <w:t xml:space="preserve">agent exists, which is a useful forcing function for "what does good look like".</w:t>
      </w:r>
    </w:p>
    <w:p>
      <w:pPr>
        <w:pStyle w:val="BlockText"/>
      </w:pPr>
      <w:r>
        <w:t xml:space="preserve">Roughly 30% adversarial — written by whoever most wants to break it. Injections,</w:t>
      </w:r>
      <w:r>
        <w:t xml:space="preserve"> </w:t>
      </w:r>
      <w:r>
        <w:t xml:space="preserve">scope escapes, ambiguous phrasing, two languages in one sentence.</w:t>
      </w:r>
    </w:p>
    <w:p>
      <w:pPr>
        <w:pStyle w:val="BlockText"/>
      </w:pPr>
      <w:r>
        <w:t xml:space="preserve">Roughly 30% from real traffic — sampled from production traces, especially turns</w:t>
      </w:r>
      <w:r>
        <w:t xml:space="preserve"> </w:t>
      </w:r>
      <w:r>
        <w:t xml:space="preserve">that escalated, hit the step ceiling or scored badly. This is the set that keeps the</w:t>
      </w:r>
      <w:r>
        <w:t xml:space="preserve"> </w:t>
      </w:r>
      <w:r>
        <w:t xml:space="preserve">suite honest, because it is drawn from the distribution that actually exists rather</w:t>
      </w:r>
      <w:r>
        <w:t xml:space="preserve"> </w:t>
      </w:r>
      <w:r>
        <w:t xml:space="preserve">than the one you imagined.</w:t>
      </w:r>
    </w:p>
    <w:p>
      <w:pPr>
        <w:pStyle w:val="BlockText"/>
      </w:pPr>
      <w:r>
        <w:t xml:space="preserve">The last 10% are regression cases:</w:t>
      </w:r>
      <w:r>
        <w:t xml:space="preserve"> </w:t>
      </w:r>
      <w:r>
        <w:rPr>
          <w:bCs/>
          <w:b/>
        </w:rPr>
        <w:t xml:space="preserve">every production incident becomes a case.</w:t>
      </w:r>
      <w:r>
        <w:t xml:space="preserve"> </w:t>
      </w:r>
      <w:r>
        <w:t xml:space="preserve">That rule is what makes the suite worth more each year rather than less.</w:t>
      </w:r>
    </w:p>
    <w:bookmarkEnd w:id="41"/>
    <w:bookmarkStart w:id="42" w:name="X5671c63d1dbba31071f2d9c4412b160f21604c0"/>
    <w:p>
      <w:pPr>
        <w:pStyle w:val="Heading3"/>
      </w:pPr>
      <w:r>
        <w:t xml:space="preserve">Q4.4 — LLM-as-judge: when do you use it and what are its problems?</w:t>
      </w:r>
    </w:p>
    <w:p>
      <w:pPr>
        <w:pStyle w:val="BlockText"/>
      </w:pPr>
      <w:r>
        <w:t xml:space="preserve">I use it where the property is genuinely subjective — tone, helpfulness, whether an</w:t>
      </w:r>
      <w:r>
        <w:t xml:space="preserve"> </w:t>
      </w:r>
      <w:r>
        <w:t xml:space="preserve">explanation is understandable to a non-clinician. I avoid it where a cheaper</w:t>
      </w:r>
      <w:r>
        <w:t xml:space="preserve"> </w:t>
      </w:r>
      <w:r>
        <w:t xml:space="preserve">deterministic check works, which is more often than people assume.</w:t>
      </w:r>
    </w:p>
    <w:p>
      <w:pPr>
        <w:pStyle w:val="BlockText"/>
      </w:pPr>
      <w:r>
        <w:t xml:space="preserve">In this repo, groundedness is checked by looking for asserted facts in the tool</w:t>
      </w:r>
      <w:r>
        <w:t xml:space="preserve"> </w:t>
      </w:r>
      <w:r>
        <w:t xml:space="preserve">observations. That is a string check. It is cheaper, faster, deterministic, and — the</w:t>
      </w:r>
      <w:r>
        <w:t xml:space="preserve"> </w:t>
      </w:r>
      <w:r>
        <w:t xml:space="preserve">part that matters —</w:t>
      </w:r>
      <w:r>
        <w:t xml:space="preserve"> </w:t>
      </w:r>
      <w:r>
        <w:rPr>
          <w:iCs/>
          <w:i/>
        </w:rPr>
        <w:t xml:space="preserve">explainable</w:t>
      </w:r>
      <w:r>
        <w:t xml:space="preserve">: it names the unsupported claim. An LLM judge would</w:t>
      </w:r>
      <w:r>
        <w:t xml:space="preserve"> </w:t>
      </w:r>
      <w:r>
        <w:t xml:space="preserve">give a score and a paragraph.</w:t>
      </w:r>
    </w:p>
    <w:p>
      <w:pPr>
        <w:pStyle w:val="BlockText"/>
      </w:pPr>
      <w:r>
        <w:t xml:space="preserve">The problems with judges are real: they are biased toward verbose and confident</w:t>
      </w:r>
      <w:r>
        <w:t xml:space="preserve"> </w:t>
      </w:r>
      <w:r>
        <w:t xml:space="preserve">answers, they are non-deterministic so your gate becomes noisy, they cost money on</w:t>
      </w:r>
      <w:r>
        <w:t xml:space="preserve"> </w:t>
      </w:r>
      <w:r>
        <w:t xml:space="preserve">every eval run, and they drift when the judge model is updated underneath you. If I</w:t>
      </w:r>
      <w:r>
        <w:t xml:space="preserve"> </w:t>
      </w:r>
      <w:r>
        <w:t xml:space="preserve">use one, I pin the judge model version, calibrate it against human labels on a</w:t>
      </w:r>
      <w:r>
        <w:t xml:space="preserve"> </w:t>
      </w:r>
      <w:r>
        <w:t xml:space="preserve">sample, and re-calibrate whenever the model changes. An uncalibrated judge is a</w:t>
      </w:r>
      <w:r>
        <w:t xml:space="preserve"> </w:t>
      </w:r>
      <w:r>
        <w:t xml:space="preserve">number that feels like measurement.</w:t>
      </w:r>
    </w:p>
    <w:bookmarkEnd w:id="42"/>
    <w:bookmarkStart w:id="43" w:name="Xa90f941da354ac36454873152e02d60e3206b41"/>
    <w:p>
      <w:pPr>
        <w:pStyle w:val="Heading3"/>
      </w:pPr>
      <w:r>
        <w:t xml:space="preserve">Q4.5 — How do you version and roll back a prompt?</w:t>
      </w:r>
    </w:p>
    <w:p>
      <w:pPr>
        <w:pStyle w:val="BlockText"/>
      </w:pPr>
      <w:r>
        <w:t xml:space="preserve">A prompt is a deployable artefact with an id, a semantic version, an owner and an</w:t>
      </w:r>
      <w:r>
        <w:t xml:space="preserve"> </w:t>
      </w:r>
      <w:r>
        <w:t xml:space="preserve">eval suite —</w:t>
      </w:r>
      <w:r>
        <w:t xml:space="preserve"> </w:t>
      </w:r>
      <w:r>
        <w:rPr>
          <w:rStyle w:val="VerbatimChar"/>
        </w:rPr>
        <w:t xml:space="preserve">app/agents/prompts.py</w:t>
      </w:r>
      <w:r>
        <w:t xml:space="preserve"> </w:t>
      </w:r>
      <w:r>
        <w:t xml:space="preserve">in this repo. Every turn records which version</w:t>
      </w:r>
      <w:r>
        <w:t xml:space="preserve"> </w:t>
      </w:r>
      <w:r>
        <w:t xml:space="preserve">produced it, which is the property that matters: when quality moves, you can</w:t>
      </w:r>
      <w:r>
        <w:t xml:space="preserve"> </w:t>
      </w:r>
      <w:r>
        <w:t xml:space="preserve">attribute it to a prompt change the same way you attribute a latency regression to a</w:t>
      </w:r>
      <w:r>
        <w:t xml:space="preserve"> </w:t>
      </w:r>
      <w:r>
        <w:t xml:space="preserve">deploy.</w:t>
      </w:r>
    </w:p>
    <w:p>
      <w:pPr>
        <w:pStyle w:val="BlockText"/>
      </w:pPr>
      <w:r>
        <w:t xml:space="preserve">Promotion goes through the same PR and eval gate as code. Rollback is redeploying</w:t>
      </w:r>
      <w:r>
        <w:t xml:space="preserve"> </w:t>
      </w:r>
      <w:r>
        <w:t xml:space="preserve">the previous version, which for a config-mounted prompt is a revision restart.</w:t>
      </w:r>
    </w:p>
    <w:p>
      <w:pPr>
        <w:pStyle w:val="BlockText"/>
      </w:pPr>
      <w:r>
        <w:t xml:space="preserve">The mistake I would guard against is prompts living in a database that someone edits</w:t>
      </w:r>
      <w:r>
        <w:t xml:space="preserve"> </w:t>
      </w:r>
      <w:r>
        <w:t xml:space="preserve">in a UI. It feels faster for about three weeks, and then you have production</w:t>
      </w:r>
      <w:r>
        <w:t xml:space="preserve"> </w:t>
      </w:r>
      <w:r>
        <w:t xml:space="preserve">behaviour with no diff, no review and no rollback.</w:t>
      </w:r>
    </w:p>
    <w:bookmarkEnd w:id="43"/>
    <w:bookmarkStart w:id="44" w:name="q46--how-do-you-handle-model-deprecation"/>
    <w:p>
      <w:pPr>
        <w:pStyle w:val="Heading3"/>
      </w:pPr>
      <w:r>
        <w:t xml:space="preserve">Q4.6 — How do you handle model deprecation?</w:t>
      </w:r>
    </w:p>
    <w:p>
      <w:pPr>
        <w:pStyle w:val="BlockText"/>
      </w:pPr>
      <w:r>
        <w:t xml:space="preserve">This is the LLMOps problem people underestimate. Providers deprecate models on their</w:t>
      </w:r>
      <w:r>
        <w:t xml:space="preserve"> </w:t>
      </w:r>
      <w:r>
        <w:t xml:space="preserve">timeline, not yours.</w:t>
      </w:r>
    </w:p>
    <w:p>
      <w:pPr>
        <w:pStyle w:val="BlockText"/>
      </w:pPr>
      <w:r>
        <w:t xml:space="preserve">The structural answer is the abstraction: tenants call</w:t>
      </w:r>
      <w:r>
        <w:t xml:space="preserve"> </w:t>
      </w:r>
      <w:r>
        <w:rPr>
          <w:rStyle w:val="VerbatimChar"/>
        </w:rPr>
        <w:t xml:space="preserve">carecopilot-balanced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gpt-4o-2024-11-20</w:t>
      </w:r>
      <w:r>
        <w:t xml:space="preserve">. When a version is deprecated, I add the new deployment to the</w:t>
      </w:r>
      <w:r>
        <w:t xml:space="preserve"> </w:t>
      </w:r>
      <w:r>
        <w:t xml:space="preserve">gateway with the same public name, shadow-run the eval suite against both, compare</w:t>
      </w:r>
      <w:r>
        <w:t xml:space="preserve"> </w:t>
      </w:r>
      <w:r>
        <w:t xml:space="preserve">per-case scores and cost, then shift traffic gradually. Tenants change nothing.</w:t>
      </w:r>
    </w:p>
    <w:p>
      <w:pPr>
        <w:pStyle w:val="BlockText"/>
      </w:pPr>
      <w:r>
        <w:t xml:space="preserve">The operational answer is a calendar: every deployment in</w:t>
      </w:r>
      <w:r>
        <w:t xml:space="preserve"> </w:t>
      </w:r>
      <w:r>
        <w:rPr>
          <w:rStyle w:val="VerbatimChar"/>
        </w:rPr>
        <w:t xml:space="preserve">infra/terraform/modules/ data</w:t>
      </w:r>
      <w:r>
        <w:t xml:space="preserve"> </w:t>
      </w:r>
      <w:r>
        <w:t xml:space="preserve">has a model version pinned in code, so "which models are we on and when do</w:t>
      </w:r>
      <w:r>
        <w:t xml:space="preserve"> </w:t>
      </w:r>
      <w:r>
        <w:t xml:space="preserve">they die" is a grep, not an archaeology project.</w:t>
      </w:r>
    </w:p>
    <w:p>
      <w:pPr>
        <w:pStyle w:val="BlockText"/>
      </w:pPr>
      <w:r>
        <w:t xml:space="preserve">The uncomfortable answer is that behaviour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change between model versions even</w:t>
      </w:r>
      <w:r>
        <w:t xml:space="preserve"> </w:t>
      </w:r>
      <w:r>
        <w:t xml:space="preserve">when quality improves on average — a prompt tuned for one model can be worse on its</w:t>
      </w:r>
      <w:r>
        <w:t xml:space="preserve"> </w:t>
      </w:r>
      <w:r>
        <w:t xml:space="preserve">successor. That is exactly what the eval suite is for, and it is why the suite has</w:t>
      </w:r>
      <w:r>
        <w:t xml:space="preserve"> </w:t>
      </w:r>
      <w:r>
        <w:t xml:space="preserve">to be per-tenant rather than one platform-wide set.</w:t>
      </w:r>
    </w:p>
    <w:bookmarkEnd w:id="44"/>
    <w:bookmarkStart w:id="45" w:name="X1a35dc6c35189cba92553c385b6b86b57ac7da1"/>
    <w:p>
      <w:pPr>
        <w:pStyle w:val="Heading3"/>
      </w:pPr>
      <w:r>
        <w:t xml:space="preserve">Q4.7 — What is prompt caching and when does it help?</w:t>
      </w:r>
    </w:p>
    <w:p>
      <w:pPr>
        <w:pStyle w:val="BlockText"/>
      </w:pPr>
      <w:r>
        <w:t xml:space="preserve">Two different things, worth separating because people conflate them.</w:t>
      </w:r>
    </w:p>
    <w:p>
      <w:pPr>
        <w:pStyle w:val="BlockText"/>
      </w:pPr>
      <w:r>
        <w:rPr>
          <w:bCs/>
          <w:b/>
        </w:rPr>
        <w:t xml:space="preserve">Provider prompt caching</w:t>
      </w:r>
      <w:r>
        <w:t xml:space="preserve"> </w:t>
      </w:r>
      <w:r>
        <w:t xml:space="preserve">caches the</w:t>
      </w:r>
      <w:r>
        <w:t xml:space="preserve"> </w:t>
      </w:r>
      <w:r>
        <w:rPr>
          <w:iCs/>
          <w:i/>
        </w:rPr>
        <w:t xml:space="preserve">prefix</w:t>
      </w:r>
      <w:r>
        <w:t xml:space="preserve"> </w:t>
      </w:r>
      <w:r>
        <w:t xml:space="preserve">of a prompt at the provider, so a</w:t>
      </w:r>
      <w:r>
        <w:t xml:space="preserve"> </w:t>
      </w:r>
      <w:r>
        <w:t xml:space="preserve">long system prompt or a large retrieved context is not re-processed on every call.</w:t>
      </w:r>
      <w:r>
        <w:t xml:space="preserve"> </w:t>
      </w:r>
      <w:r>
        <w:t xml:space="preserve">It cuts input-token cost substantially and reduces latency. It helps most when you</w:t>
      </w:r>
      <w:r>
        <w:t xml:space="preserve"> </w:t>
      </w:r>
      <w:r>
        <w:t xml:space="preserve">have a long, stable prefix — which agents do, because the system prompt and tool</w:t>
      </w:r>
      <w:r>
        <w:t xml:space="preserve"> </w:t>
      </w:r>
      <w:r>
        <w:t xml:space="preserve">definitions repeat on every step of the loop.</w:t>
      </w:r>
    </w:p>
    <w:p>
      <w:pPr>
        <w:pStyle w:val="BlockText"/>
      </w:pPr>
      <w:r>
        <w:rPr>
          <w:bCs/>
          <w:b/>
        </w:rPr>
        <w:t xml:space="preserve">Semantic caching at the gateway</w:t>
      </w:r>
      <w:r>
        <w:t xml:space="preserve"> </w:t>
      </w:r>
      <w:r>
        <w:t xml:space="preserve">caches whole</w:t>
      </w:r>
      <w:r>
        <w:t xml:space="preserve"> </w:t>
      </w:r>
      <w:r>
        <w:rPr>
          <w:iCs/>
          <w:i/>
        </w:rPr>
        <w:t xml:space="preserve">responses</w:t>
      </w:r>
      <w:r>
        <w:t xml:space="preserve"> </w:t>
      </w:r>
      <w:r>
        <w:t xml:space="preserve">for</w:t>
      </w:r>
      <w:r>
        <w:t xml:space="preserve"> </w:t>
      </w:r>
      <w:r>
        <w:t xml:space="preserve">near-duplicate questions. In customer support this is significant: "where is my</w:t>
      </w:r>
      <w:r>
        <w:t xml:space="preserve"> </w:t>
      </w:r>
      <w:r>
        <w:t xml:space="preserve">order", "order status?", "has it shipped" are the same question. 25-35% hit rates</w:t>
      </w:r>
      <w:r>
        <w:t xml:space="preserve"> </w:t>
      </w:r>
      <w:r>
        <w:t xml:space="preserve">are ordinary.</w:t>
      </w:r>
    </w:p>
    <w:p>
      <w:pPr>
        <w:pStyle w:val="BlockText"/>
      </w:pPr>
      <w:r>
        <w:t xml:space="preserve">The risk with semantic caching is a threshold set too loose returning a confidently</w:t>
      </w:r>
      <w:r>
        <w:t xml:space="preserve"> </w:t>
      </w:r>
      <w:r>
        <w:t xml:space="preserve">wrong cached answer to a subtly different question. In</w:t>
      </w:r>
      <w:r>
        <w:t xml:space="preserve"> </w:t>
      </w:r>
      <w:r>
        <w:rPr>
          <w:rStyle w:val="VerbatimChar"/>
        </w:rPr>
        <w:t xml:space="preserve">gateway/litellm/config.yaml</w:t>
      </w:r>
      <w:r>
        <w:t xml:space="preserve"> </w:t>
      </w:r>
      <w:r>
        <w:t xml:space="preserve">it is at 0.93, and I would tune it with a regression test attached, never by feel.</w:t>
      </w:r>
    </w:p>
    <w:bookmarkEnd w:id="45"/>
    <w:bookmarkStart w:id="46" w:name="X691553a2e85bc925bb861621dcb04d982629bf5"/>
    <w:p>
      <w:pPr>
        <w:pStyle w:val="Heading3"/>
      </w:pPr>
      <w:r>
        <w:t xml:space="preserve">Q4.8 — What is drift for an LLM system, and how do you detect it?</w:t>
      </w:r>
    </w:p>
    <w:p>
      <w:pPr>
        <w:pStyle w:val="BlockText"/>
      </w:pPr>
      <w:r>
        <w:t xml:space="preserve">Three kinds, and only one of them is the model's fault.</w:t>
      </w:r>
    </w:p>
    <w:p>
      <w:pPr>
        <w:pStyle w:val="BlockText"/>
      </w:pPr>
      <w:r>
        <w:rPr>
          <w:bCs/>
          <w:b/>
        </w:rPr>
        <w:t xml:space="preserve">Input drift</w:t>
      </w:r>
      <w:r>
        <w:t xml:space="preserve"> </w:t>
      </w:r>
      <w:r>
        <w:t xml:space="preserve">— customers start asking about something new. Detected by clustering</w:t>
      </w:r>
      <w:r>
        <w:t xml:space="preserve"> </w:t>
      </w:r>
      <w:r>
        <w:t xml:space="preserve">incoming turns and watching for a growing cluster with a low task-success rate.</w:t>
      </w:r>
    </w:p>
    <w:p>
      <w:pPr>
        <w:pStyle w:val="BlockText"/>
      </w:pPr>
      <w:r>
        <w:rPr>
          <w:bCs/>
          <w:b/>
        </w:rPr>
        <w:t xml:space="preserve">Model drift</w:t>
      </w:r>
      <w:r>
        <w:t xml:space="preserve"> </w:t>
      </w:r>
      <w:r>
        <w:t xml:space="preserve">— the provider updates a model behind an endpoint. Detected by</w:t>
      </w:r>
      <w:r>
        <w:t xml:space="preserve"> </w:t>
      </w:r>
      <w:r>
        <w:t xml:space="preserve">running the eval suite on a schedule, not only on PRs, and alerting on a score move</w:t>
      </w:r>
      <w:r>
        <w:t xml:space="preserve"> </w:t>
      </w:r>
      <w:r>
        <w:t xml:space="preserve">with no corresponding deploy. That last clause is the tell.</w:t>
      </w:r>
    </w:p>
    <w:p>
      <w:pPr>
        <w:pStyle w:val="BlockText"/>
      </w:pPr>
      <w:r>
        <w:rPr>
          <w:bCs/>
          <w:b/>
        </w:rPr>
        <w:t xml:space="preserve">Retrieval drift</w:t>
      </w:r>
      <w:r>
        <w:t xml:space="preserve"> </w:t>
      </w:r>
      <w:r>
        <w:t xml:space="preserve">— the index gets stale or its distribution shifts. Detected by</w:t>
      </w:r>
      <w:r>
        <w:t xml:space="preserve"> </w:t>
      </w:r>
      <w:r>
        <w:t xml:space="preserve">tracking retrieval hit rate and the groundedness score together; groundedness</w:t>
      </w:r>
      <w:r>
        <w:t xml:space="preserve"> </w:t>
      </w:r>
      <w:r>
        <w:t xml:space="preserve">falling while task success holds usually means retrieval, not the model.</w:t>
      </w:r>
    </w:p>
    <w:p>
      <w:pPr>
        <w:pStyle w:val="BlockText"/>
      </w:pPr>
      <w:r>
        <w:t xml:space="preserve">The platform capability is having all three on one dashboard next to the deploy</w:t>
      </w:r>
      <w:r>
        <w:t xml:space="preserve"> </w:t>
      </w:r>
      <w:r>
        <w:t xml:space="preserve">markers, because the first question in every quality incident is "did we change</w:t>
      </w:r>
      <w:r>
        <w:t xml:space="preserve"> </w:t>
      </w:r>
      <w:r>
        <w:t xml:space="preserve">something, or did something change under us?"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73d5bf99c13ecd66222156a7fa4c7580de9a9c5"/>
    <w:p>
      <w:pPr>
        <w:pStyle w:val="Heading2"/>
      </w:pPr>
      <w:r>
        <w:t xml:space="preserve">5. MLOps</w:t>
      </w:r>
    </w:p>
    <w:p>
      <w:pPr>
        <w:pStyle w:val="BlockText"/>
      </w:pPr>
      <w:r>
        <w:rPr>
          <w:iCs/>
          <w:i/>
        </w:rPr>
        <w:t xml:space="preserve">JD: "…MLOps…"</w:t>
      </w:r>
    </w:p>
    <w:bookmarkStart w:id="48" w:name="X220a140b7dd65afa163d9a25fbeb449ee1ae3e1"/>
    <w:p>
      <w:pPr>
        <w:pStyle w:val="Heading3"/>
      </w:pPr>
      <w:r>
        <w:t xml:space="preserve">Q5.1 — Where does classic MLOps still apply on an agentic platform?</w:t>
      </w:r>
    </w:p>
    <w:p>
      <w:pPr>
        <w:pStyle w:val="BlockText"/>
      </w:pPr>
      <w:r>
        <w:t xml:space="preserve">More than people expect, in three places.</w:t>
      </w:r>
    </w:p>
    <w:p>
      <w:pPr>
        <w:pStyle w:val="BlockText"/>
      </w:pPr>
      <w:r>
        <w:rPr>
          <w:bCs/>
          <w:b/>
        </w:rPr>
        <w:t xml:space="preserve">The retrieval pipeline</w:t>
      </w:r>
      <w:r>
        <w:t xml:space="preserve"> </w:t>
      </w:r>
      <w:r>
        <w:t xml:space="preserve">is a classic ML system: embedding model versions, index</w:t>
      </w:r>
      <w:r>
        <w:t xml:space="preserve"> </w:t>
      </w:r>
      <w:r>
        <w:t xml:space="preserve">builds, chunking strategies, retrieval quality metrics. It needs versioned datasets,</w:t>
      </w:r>
      <w:r>
        <w:t xml:space="preserve"> </w:t>
      </w:r>
      <w:r>
        <w:t xml:space="preserve">reproducible builds and offline evaluation exactly like a model does. When a RAG</w:t>
      </w:r>
      <w:r>
        <w:t xml:space="preserve"> </w:t>
      </w:r>
      <w:r>
        <w:t xml:space="preserve">answer is wrong, it is usually retrieval, and retrieval is MLOps.</w:t>
      </w:r>
    </w:p>
    <w:p>
      <w:pPr>
        <w:pStyle w:val="BlockText"/>
      </w:pPr>
      <w:r>
        <w:rPr>
          <w:bCs/>
          <w:b/>
        </w:rPr>
        <w:t xml:space="preserve">The classifier models</w:t>
      </w:r>
      <w:r>
        <w:t xml:space="preserve"> </w:t>
      </w:r>
      <w:r>
        <w:t xml:space="preserve">around the agent — the complexity router, intent</w:t>
      </w:r>
      <w:r>
        <w:t xml:space="preserve"> </w:t>
      </w:r>
      <w:r>
        <w:t xml:space="preserve">classification, a PII detector. These are small supervised models with training data,</w:t>
      </w:r>
      <w:r>
        <w:t xml:space="preserve"> </w:t>
      </w:r>
      <w:r>
        <w:t xml:space="preserve">validation sets and drift monitoring.</w:t>
      </w:r>
    </w:p>
    <w:p>
      <w:pPr>
        <w:pStyle w:val="BlockText"/>
      </w:pPr>
      <w:r>
        <w:rPr>
          <w:bCs/>
          <w:b/>
        </w:rPr>
        <w:t xml:space="preserve">Feature and data pipelines</w:t>
      </w:r>
      <w:r>
        <w:t xml:space="preserve"> </w:t>
      </w:r>
      <w:r>
        <w:t xml:space="preserve">feeding the tools. If a tool calls a risk score, that</w:t>
      </w:r>
      <w:r>
        <w:t xml:space="preserve"> </w:t>
      </w:r>
      <w:r>
        <w:t xml:space="preserve">score is a model with a lifecycle.</w:t>
      </w:r>
    </w:p>
    <w:p>
      <w:pPr>
        <w:pStyle w:val="BlockText"/>
      </w:pPr>
      <w:r>
        <w:t xml:space="preserve">So the platform needs a model registry, dataset versioning and lineage even though</w:t>
      </w:r>
      <w:r>
        <w:t xml:space="preserve"> </w:t>
      </w:r>
      <w:r>
        <w:t xml:space="preserve">nobody is training a foundation model. The shape is: Azure ML or MLflow for the</w:t>
      </w:r>
      <w:r>
        <w:t xml:space="preserve"> </w:t>
      </w:r>
      <w:r>
        <w:t xml:space="preserve">registry, versioned datasets in Storage, and the same eval-gate discipline applied</w:t>
      </w:r>
      <w:r>
        <w:t xml:space="preserve"> </w:t>
      </w:r>
      <w:r>
        <w:t xml:space="preserve">to index builds as to prompt changes.</w:t>
      </w:r>
    </w:p>
    <w:bookmarkEnd w:id="48"/>
    <w:bookmarkStart w:id="49" w:name="q52--would-you-use-azure-ml-here"/>
    <w:p>
      <w:pPr>
        <w:pStyle w:val="Heading3"/>
      </w:pPr>
      <w:r>
        <w:t xml:space="preserve">Q5.2 — Would you use Azure ML here?</w:t>
      </w:r>
    </w:p>
    <w:p>
      <w:pPr>
        <w:pStyle w:val="BlockText"/>
      </w:pPr>
      <w:r>
        <w:t xml:space="preserve">For the classic-ML parts, yes: registry, experiment tracking, dataset versioning and</w:t>
      </w:r>
      <w:r>
        <w:t xml:space="preserve"> </w:t>
      </w:r>
      <w:r>
        <w:t xml:space="preserve">scheduled retraining of the small classifiers. That is what it is good at.</w:t>
      </w:r>
    </w:p>
    <w:p>
      <w:pPr>
        <w:pStyle w:val="BlockText"/>
      </w:pPr>
      <w:r>
        <w:t xml:space="preserve">For serving the agents, no — Container Apps is a better fit, and putting an agent</w:t>
      </w:r>
      <w:r>
        <w:t xml:space="preserve"> </w:t>
      </w:r>
      <w:r>
        <w:t xml:space="preserve">behind an Azure ML endpoint adds a layer that buys nothing here.</w:t>
      </w:r>
    </w:p>
    <w:p>
      <w:pPr>
        <w:pStyle w:val="BlockText"/>
      </w:pPr>
      <w:r>
        <w:t xml:space="preserve">The general principle: use the ML platform for the ML lifecycle, use the app platform</w:t>
      </w:r>
      <w:r>
        <w:t xml:space="preserve"> </w:t>
      </w:r>
      <w:r>
        <w:t xml:space="preserve">for the app. Teams that try to run everything through one of them end up fighting it.</w:t>
      </w:r>
    </w:p>
    <w:bookmarkEnd w:id="49"/>
    <w:bookmarkStart w:id="50" w:name="q53--how-do-you-version-a-rag-index"/>
    <w:p>
      <w:pPr>
        <w:pStyle w:val="Heading3"/>
      </w:pPr>
      <w:r>
        <w:t xml:space="preserve">Q5.3 — How do you version a RAG index?</w:t>
      </w:r>
    </w:p>
    <w:p>
      <w:pPr>
        <w:pStyle w:val="BlockText"/>
      </w:pPr>
      <w:r>
        <w:t xml:space="preserve">The index is a build artefact and gets treated like one: a version number, an</w:t>
      </w:r>
      <w:r>
        <w:t xml:space="preserve"> </w:t>
      </w:r>
      <w:r>
        <w:t xml:space="preserve">immutable snapshot, and a record of exactly what went into it — source document</w:t>
      </w:r>
      <w:r>
        <w:t xml:space="preserve"> </w:t>
      </w:r>
      <w:r>
        <w:t xml:space="preserve">versions, chunking parameters, embedding model version.</w:t>
      </w:r>
    </w:p>
    <w:p>
      <w:pPr>
        <w:pStyle w:val="BlockText"/>
      </w:pPr>
      <w:r>
        <w:t xml:space="preserve">That matters for a reason specific to regulated work. If a customer complains about</w:t>
      </w:r>
      <w:r>
        <w:t xml:space="preserve"> </w:t>
      </w:r>
      <w:r>
        <w:t xml:space="preserve">an answer given in March, you need to reproduce what the system knew in March. An</w:t>
      </w:r>
      <w:r>
        <w:t xml:space="preserve"> </w:t>
      </w:r>
      <w:r>
        <w:t xml:space="preserve">index that has been continuously updated in place cannot do that. So: build a new</w:t>
      </w:r>
      <w:r>
        <w:t xml:space="preserve"> </w:t>
      </w:r>
      <w:r>
        <w:t xml:space="preserve">index version, run the eval suite against it, swap the alias, keep the old one for</w:t>
      </w:r>
      <w:r>
        <w:t xml:space="preserve"> </w:t>
      </w:r>
      <w:r>
        <w:t xml:space="preserve">the retention period.</w:t>
      </w:r>
    </w:p>
    <w:p>
      <w:pPr>
        <w:pStyle w:val="BlockText"/>
      </w:pPr>
      <w:r>
        <w:t xml:space="preserve">In this repo the tool returns</w:t>
      </w:r>
      <w:r>
        <w:t xml:space="preserve"> </w:t>
      </w:r>
      <w:r>
        <w:rPr>
          <w:rStyle w:val="VerbatimChar"/>
        </w:rPr>
        <w:t xml:space="preserve">"index": "policies-v12"</w:t>
      </w:r>
      <w:r>
        <w:t xml:space="preserve"> </w:t>
      </w:r>
      <w:r>
        <w:t xml:space="preserve">and the interaction check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"dataset": "ABDA-DB snapshot 2026-07-01"</w:t>
      </w:r>
      <w:r>
        <w:t xml:space="preserve"> </w:t>
      </w:r>
      <w:r>
        <w:t xml:space="preserve">for exactly this reason — the</w:t>
      </w:r>
      <w:r>
        <w:t xml:space="preserve"> </w:t>
      </w:r>
      <w:r>
        <w:t xml:space="preserve">answer carries the provenance of the data behind it.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X66650f6fc4ea43f167d0f48d5f2480a489fa19e"/>
    <w:p>
      <w:pPr>
        <w:pStyle w:val="Heading2"/>
      </w:pPr>
      <w:r>
        <w:t xml:space="preserve">6. AI gateway administration / LiteLLM</w:t>
      </w:r>
    </w:p>
    <w:p>
      <w:pPr>
        <w:pStyle w:val="BlockText"/>
      </w:pPr>
      <w:r>
        <w:rPr>
          <w:iCs/>
          <w:i/>
        </w:rPr>
        <w:t xml:space="preserve">JD: "…AI gateway administration…" and "comfortable discussing… LiteLLM or AI</w:t>
      </w:r>
      <w:r>
        <w:rPr>
          <w:iCs/>
          <w:i/>
        </w:rPr>
        <w:t xml:space="preserve"> </w:t>
      </w:r>
      <w:r>
        <w:rPr>
          <w:iCs/>
          <w:i/>
        </w:rPr>
        <w:t xml:space="preserve">gateways"</w:t>
      </w:r>
    </w:p>
    <w:bookmarkStart w:id="52" w:name="X2e3acb1ff2bf0e4559a3f0728ec69770455fe9a"/>
    <w:p>
      <w:pPr>
        <w:pStyle w:val="Heading3"/>
      </w:pPr>
      <w:r>
        <w:t xml:space="preserve">★ Q6.1 — Why do you need an AI gateway at all? Teams could just call Azure OpenAI.</w:t>
      </w:r>
    </w:p>
    <w:p>
      <w:pPr>
        <w:pStyle w:val="BlockText"/>
      </w:pPr>
      <w:r>
        <w:t xml:space="preserve">They could, and here is what you have six months later: provider keys in four repos,</w:t>
      </w:r>
      <w:r>
        <w:t xml:space="preserve"> </w:t>
      </w:r>
      <w:r>
        <w:t xml:space="preserve">an invoice nobody can attribute, one team's traffic spike rate-limiting everyone</w:t>
      </w:r>
      <w:r>
        <w:t xml:space="preserve"> </w:t>
      </w:r>
      <w:r>
        <w:t xml:space="preserve">else, four different retry policies, no way to revoke access for a team without a</w:t>
      </w:r>
      <w:r>
        <w:t xml:space="preserve"> </w:t>
      </w:r>
      <w:r>
        <w:t xml:space="preserve">code change, no central record of what was asked, and a regional outage taking down</w:t>
      </w:r>
      <w:r>
        <w:t xml:space="preserve"> </w:t>
      </w:r>
      <w:r>
        <w:t xml:space="preserve">every AI feature at once.</w:t>
      </w:r>
    </w:p>
    <w:p>
      <w:pPr>
        <w:pStyle w:val="BlockText"/>
      </w:pPr>
      <w:r>
        <w:t xml:space="preserve">None of those is hypothetical; they are the standard shape of AI sprawl.</w:t>
      </w:r>
    </w:p>
    <w:p>
      <w:pPr>
        <w:pStyle w:val="BlockText"/>
      </w:pPr>
      <w:r>
        <w:t xml:space="preserve">The gateway turns N problems into one. It is the only thing that makes every other</w:t>
      </w:r>
      <w:r>
        <w:t xml:space="preserve"> </w:t>
      </w:r>
      <w:r>
        <w:t xml:space="preserve">platform guarantee</w:t>
      </w:r>
      <w:r>
        <w:t xml:space="preserve"> </w:t>
      </w:r>
      <w:r>
        <w:rPr>
          <w:bCs/>
          <w:b/>
        </w:rPr>
        <w:t xml:space="preserve">enforceable rather than advisory</w:t>
      </w:r>
      <w:r>
        <w:t xml:space="preserve"> </w:t>
      </w:r>
      <w:r>
        <w:t xml:space="preserve">— budgets, entitlement,</w:t>
      </w:r>
      <w:r>
        <w:t xml:space="preserve"> </w:t>
      </w:r>
      <w:r>
        <w:t xml:space="preserve">failover, caching, cost attribution and audit are all enforced at a single point</w:t>
      </w:r>
      <w:r>
        <w:t xml:space="preserve"> </w:t>
      </w:r>
      <w:r>
        <w:t xml:space="preserve">that no tenant can bypass, because the tenant has no other route to a model. In this</w:t>
      </w:r>
      <w:r>
        <w:t xml:space="preserve"> </w:t>
      </w:r>
      <w:r>
        <w:t xml:space="preserve">repo the agents' subnet denies internet egress and the agents hold no provider key,</w:t>
      </w:r>
      <w:r>
        <w:t xml:space="preserve"> </w:t>
      </w:r>
      <w:r>
        <w:t xml:space="preserve">so bypassing is not a policy, it is a network property.</w:t>
      </w:r>
    </w:p>
    <w:bookmarkEnd w:id="52"/>
    <w:bookmarkStart w:id="53" w:name="Xafcf9a6a0c58021d67d00c68abc5ea56d1a680a"/>
    <w:p>
      <w:pPr>
        <w:pStyle w:val="Heading3"/>
      </w:pPr>
      <w:r>
        <w:t xml:space="preserve">★ Q6.2 — What exactly do you administer on a LiteLLM gateway?</w:t>
      </w:r>
    </w:p>
    <w:p>
      <w:pPr>
        <w:pStyle w:val="BlockText"/>
      </w:pPr>
      <w:r>
        <w:t xml:space="preserve">Six things, and they map to six product conversations.</w:t>
      </w:r>
    </w:p>
    <w:p>
      <w:pPr>
        <w:pStyle w:val="BlockText"/>
      </w:pPr>
      <w:r>
        <w:rPr>
          <w:bCs/>
          <w:b/>
        </w:rPr>
        <w:t xml:space="preserve">The model catalogue</w:t>
      </w:r>
      <w:r>
        <w:t xml:space="preserve"> </w:t>
      </w:r>
      <w:r>
        <w:t xml:space="preserve">— which deployments exist, their public names, regions,</w:t>
      </w:r>
      <w:r>
        <w:t xml:space="preserve"> </w:t>
      </w:r>
      <w:r>
        <w:t xml:space="preserve">costs, context windows. Adding a model is a PR against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Virtual keys and teams</w:t>
      </w:r>
      <w:r>
        <w:t xml:space="preserve"> </w:t>
      </w:r>
      <w:r>
        <w:t xml:space="preserve">— one key per tenant, carrying entitlement, rpm/tpm</w:t>
      </w:r>
      <w:r>
        <w:t xml:space="preserve"> </w:t>
      </w:r>
      <w:r>
        <w:t xml:space="preserve">limits, a daily budget, a cost centre and an owning Entra group. This is the unit of</w:t>
      </w:r>
      <w:r>
        <w:t xml:space="preserve"> </w:t>
      </w:r>
      <w:r>
        <w:t xml:space="preserve">governance: onboarding is issuing one, offboarding is revoking one.</w:t>
      </w:r>
    </w:p>
    <w:p>
      <w:pPr>
        <w:pStyle w:val="BlockText"/>
      </w:pPr>
      <w:r>
        <w:rPr>
          <w:bCs/>
          <w:b/>
        </w:rPr>
        <w:t xml:space="preserve">Routing and failover</w:t>
      </w:r>
      <w:r>
        <w:t xml:space="preserve"> </w:t>
      </w:r>
      <w:r>
        <w:t xml:space="preserve">— the strategy (latency-based here), the fallback chains,</w:t>
      </w:r>
      <w:r>
        <w:t xml:space="preserve"> </w:t>
      </w:r>
      <w:r>
        <w:t xml:space="preserve">the cooldown behaviour, and the context-window and content-policy fallbacks that</w:t>
      </w:r>
      <w:r>
        <w:t xml:space="preserve"> </w:t>
      </w:r>
      <w:r>
        <w:t xml:space="preserve">most people forget exist.</w:t>
      </w:r>
    </w:p>
    <w:p>
      <w:pPr>
        <w:pStyle w:val="BlockText"/>
      </w:pPr>
      <w:r>
        <w:rPr>
          <w:bCs/>
          <w:b/>
        </w:rPr>
        <w:t xml:space="preserve">Budgets and alerting</w:t>
      </w:r>
      <w:r>
        <w:t xml:space="preserve"> </w:t>
      </w:r>
      <w:r>
        <w:t xml:space="preserve">— per key, per team, platform-wide, plus the thresholds</w:t>
      </w:r>
      <w:r>
        <w:t xml:space="preserve"> </w:t>
      </w:r>
      <w:r>
        <w:t xml:space="preserve">that notify before they enforce.</w:t>
      </w:r>
    </w:p>
    <w:p>
      <w:pPr>
        <w:pStyle w:val="BlockText"/>
      </w:pPr>
      <w:r>
        <w:rPr>
          <w:bCs/>
          <w:b/>
        </w:rPr>
        <w:t xml:space="preserve">Caching</w:t>
      </w:r>
      <w:r>
        <w:t xml:space="preserve"> </w:t>
      </w:r>
      <w:r>
        <w:t xml:space="preserve">— type, TTL and similarity threshold, tuned against a regression test.</w:t>
      </w:r>
    </w:p>
    <w:p>
      <w:pPr>
        <w:pStyle w:val="BlockText"/>
      </w:pPr>
      <w:r>
        <w:rPr>
          <w:bCs/>
          <w:b/>
        </w:rPr>
        <w:t xml:space="preserve">Callbacks and guardrails</w:t>
      </w:r>
      <w:r>
        <w:t xml:space="preserve"> </w:t>
      </w:r>
      <w:r>
        <w:t xml:space="preserve">— where the telemetry goes and which content filters</w:t>
      </w:r>
      <w:r>
        <w:t xml:space="preserve"> </w:t>
      </w:r>
      <w:r>
        <w:t xml:space="preserve">run pre- and post-call. One line of config gives every tenant observability and PII</w:t>
      </w:r>
      <w:r>
        <w:t xml:space="preserve"> </w:t>
      </w:r>
      <w:r>
        <w:t xml:space="preserve">masking for free.</w:t>
      </w:r>
    </w:p>
    <w:bookmarkEnd w:id="53"/>
    <w:bookmarkStart w:id="54" w:name="X07ad3041ebafee7b55a23f674c62bd745d95a0e"/>
    <w:p>
      <w:pPr>
        <w:pStyle w:val="Heading3"/>
      </w:pPr>
      <w:r>
        <w:t xml:space="preserve">Q6.3 — Walk me through your routing strategy.</w:t>
      </w:r>
    </w:p>
    <w:p>
      <w:pPr>
        <w:pStyle w:val="BlockText"/>
      </w:pPr>
      <w:r>
        <w:t xml:space="preserve">Three ordered stages, deliberately boring so it is auditable. It is in</w:t>
      </w:r>
      <w:r>
        <w:t xml:space="preserve"> </w:t>
      </w:r>
      <w:r>
        <w:rPr>
          <w:rStyle w:val="VerbatimChar"/>
        </w:rPr>
        <w:t xml:space="preserve">app/gateway/catalog.py:resolve_model</w:t>
      </w:r>
      <w:r>
        <w:t xml:space="preserve"> </w:t>
      </w:r>
      <w:r>
        <w:t xml:space="preserve">and mirrored in the LiteLLM config.</w:t>
      </w:r>
    </w:p>
    <w:p>
      <w:pPr>
        <w:pStyle w:val="BlockText"/>
      </w:pPr>
      <w:r>
        <w:rPr>
          <w:bCs/>
          <w:b/>
        </w:rPr>
        <w:t xml:space="preserve">1. Entitlement.</w:t>
      </w:r>
      <w:r>
        <w:t xml:space="preserve"> </w:t>
      </w:r>
      <w:r>
        <w:t xml:space="preserve">Is this key allowed this model? A governance question, so it goes</w:t>
      </w:r>
      <w:r>
        <w:t xml:space="preserve"> </w:t>
      </w:r>
      <w:r>
        <w:t xml:space="preserve">first — no performance consideration should be able to override it.</w:t>
      </w:r>
    </w:p>
    <w:p>
      <w:pPr>
        <w:pStyle w:val="BlockText"/>
      </w:pPr>
      <w:r>
        <w:rPr>
          <w:bCs/>
          <w:b/>
        </w:rPr>
        <w:t xml:space="preserve">2. Complexity tiering.</w:t>
      </w:r>
      <w:r>
        <w:t xml:space="preserve"> </w:t>
      </w:r>
      <w:r>
        <w:t xml:space="preserve">A cheap classifier scores the turn trivial, standard or</w:t>
      </w:r>
      <w:r>
        <w:t xml:space="preserve"> </w:t>
      </w:r>
      <w:r>
        <w:t xml:space="preserve">complex, and the router picks the cheapest tier that can do the job. A greeting on</w:t>
      </w:r>
      <w:r>
        <w:t xml:space="preserve"> </w:t>
      </w:r>
      <w:r>
        <w:t xml:space="preserve">the mini tier is roughly sixteen times cheaper per token than on the flagship. The</w:t>
      </w:r>
      <w:r>
        <w:t xml:space="preserve"> </w:t>
      </w:r>
      <w:r>
        <w:t xml:space="preserve">classifier itself costs about $0.0001 and pays for itself immediately.</w:t>
      </w:r>
    </w:p>
    <w:p>
      <w:pPr>
        <w:pStyle w:val="BlockText"/>
      </w:pPr>
      <w:r>
        <w:rPr>
          <w:bCs/>
          <w:b/>
        </w:rPr>
        <w:t xml:space="preserve">3. Health.</w:t>
      </w:r>
      <w:r>
        <w:t xml:space="preserve"> </w:t>
      </w:r>
      <w:r>
        <w:t xml:space="preserve">If the chosen deployment is cooling down, fail over: same model in a</w:t>
      </w:r>
      <w:r>
        <w:t xml:space="preserve"> </w:t>
      </w:r>
      <w:r>
        <w:t xml:space="preserve">second EU region first, then a different provider. Region before provider, because a</w:t>
      </w:r>
      <w:r>
        <w:t xml:space="preserve"> </w:t>
      </w:r>
      <w:r>
        <w:t xml:space="preserve">provider switch changes behaviour and behaviour changes need an eval run.</w:t>
      </w:r>
    </w:p>
    <w:p>
      <w:pPr>
        <w:pStyle w:val="BlockText"/>
      </w:pPr>
      <w:r>
        <w:t xml:space="preserve">And crucially the router returns</w:t>
      </w:r>
      <w:r>
        <w:t xml:space="preserve"> </w:t>
      </w:r>
      <w:r>
        <w:rPr>
          <w:iCs/>
          <w:i/>
        </w:rPr>
        <w:t xml:space="preserve">why</w:t>
      </w:r>
      <w:r>
        <w:t xml:space="preserve">. The playground renders that reason chain.</w:t>
      </w:r>
      <w:r>
        <w:t xml:space="preserve"> </w:t>
      </w:r>
      <w:r>
        <w:t xml:space="preserve">A routing decision you cannot explain is a routing decision you cannot debug or</w:t>
      </w:r>
      <w:r>
        <w:t xml:space="preserve"> </w:t>
      </w:r>
      <w:r>
        <w:t xml:space="preserve">defend in a cost review.</w:t>
      </w:r>
    </w:p>
    <w:bookmarkEnd w:id="54"/>
    <w:bookmarkStart w:id="55" w:name="X8af65ba626117857d2c6b9bf6e8e047fc35ff5e"/>
    <w:p>
      <w:pPr>
        <w:pStyle w:val="Heading3"/>
      </w:pPr>
      <w:r>
        <w:t xml:space="preserve">Q6.4 — How do you enforce budgets without breaking a customer conversation?</w:t>
      </w:r>
    </w:p>
    <w:p>
      <w:pPr>
        <w:pStyle w:val="BlockText"/>
      </w:pPr>
      <w:r>
        <w:t xml:space="preserve">Layered, so that the enforcement point is as far from the customer as possible.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holds the hard cap: per key, per team, per platform, enforced</w:t>
      </w:r>
      <w:r>
        <w:t xml:space="preserve"> </w:t>
      </w:r>
      <w:r>
        <w:t xml:space="preserve">pre-call. When it is hit, calls are refused. That protects the company.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application</w:t>
      </w:r>
      <w:r>
        <w:t xml:space="preserve"> </w:t>
      </w:r>
      <w:r>
        <w:t xml:space="preserve">mirrors it with a per-request and per-session ceiling, so a</w:t>
      </w:r>
      <w:r>
        <w:t xml:space="preserve"> </w:t>
      </w:r>
      <w:r>
        <w:t xml:space="preserve">runaway loop stops itself before the gateway has to — and stops with a graceful</w:t>
      </w:r>
      <w:r>
        <w:t xml:space="preserve"> </w:t>
      </w:r>
      <w:r>
        <w:t xml:space="preserve">handover rather than an error. That protects the customer.</w:t>
      </w:r>
    </w:p>
    <w:p>
      <w:pPr>
        <w:pStyle w:val="BlockText"/>
      </w:pPr>
      <w:r>
        <w:rPr>
          <w:bCs/>
          <w:b/>
        </w:rPr>
        <w:t xml:space="preserve">Alerting</w:t>
      </w:r>
      <w:r>
        <w:t xml:space="preserve"> </w:t>
      </w:r>
      <w:r>
        <w:t xml:space="preserve">fires long before either: forecast-based budget alerts at 75% and 90%,</w:t>
      </w:r>
      <w:r>
        <w:t xml:space="preserve"> </w:t>
      </w:r>
      <w:r>
        <w:t xml:space="preserve">plus a burn-rate alert if the hourly rate projects past the daily cap.</w:t>
      </w:r>
    </w:p>
    <w:p>
      <w:pPr>
        <w:pStyle w:val="BlockText"/>
      </w:pPr>
      <w:r>
        <w:t xml:space="preserve">The product decision embedded in that design is: when the budget is gone, the agent</w:t>
      </w:r>
      <w:r>
        <w:t xml:space="preserve"> </w:t>
      </w:r>
      <w:r>
        <w:t xml:space="preserve">degrades to a human handover rather than to an error page. That is a deliberate</w:t>
      </w:r>
      <w:r>
        <w:t xml:space="preserve"> </w:t>
      </w:r>
      <w:r>
        <w:t xml:space="preserve">choice about who absorbs the failure, and it is the kind of thing a PM should be</w:t>
      </w:r>
      <w:r>
        <w:t xml:space="preserve"> </w:t>
      </w:r>
      <w:r>
        <w:t xml:space="preserve">making rather than inheriting.</w:t>
      </w:r>
    </w:p>
    <w:bookmarkEnd w:id="55"/>
    <w:bookmarkStart w:id="56" w:name="Xc0d79bf19af1b43c4e47544f1f8ec335423ba1f"/>
    <w:p>
      <w:pPr>
        <w:pStyle w:val="Heading3"/>
      </w:pPr>
      <w:r>
        <w:t xml:space="preserve">Q6.5 — Build versus buy: LiteLLM, Azure API Management, Portkey, or your own?</w:t>
      </w:r>
    </w:p>
    <w:p>
      <w:pPr>
        <w:pStyle w:val="BlockText"/>
      </w:pPr>
      <w:r>
        <w:rPr>
          <w:bCs/>
          <w:b/>
        </w:rPr>
        <w:t xml:space="preserve">LiteLLM</w:t>
      </w:r>
      <w:r>
        <w:t xml:space="preserve"> </w:t>
      </w:r>
      <w:r>
        <w:t xml:space="preserve">for this shape of problem. It is open source so there is no vendor lock</w:t>
      </w:r>
      <w:r>
        <w:t xml:space="preserve"> </w:t>
      </w:r>
      <w:r>
        <w:t xml:space="preserve">on the most load-bearing component in the platform, it is genuinely multi-provider,</w:t>
      </w:r>
      <w:r>
        <w:t xml:space="preserve"> </w:t>
      </w:r>
      <w:r>
        <w:t xml:space="preserve">it has the virtual-key, budget and spend-tracking model built in, and it self-hosts</w:t>
      </w:r>
      <w:r>
        <w:t xml:space="preserve"> </w:t>
      </w:r>
      <w:r>
        <w:t xml:space="preserve">inside our VNet — which for health data is not a preference, it is a requirement.</w:t>
      </w:r>
    </w:p>
    <w:p>
      <w:pPr>
        <w:pStyle w:val="BlockText"/>
      </w:pPr>
      <w:r>
        <w:rPr>
          <w:bCs/>
          <w:b/>
        </w:rPr>
        <w:t xml:space="preserve">Azure API Management</w:t>
      </w:r>
      <w:r>
        <w:t xml:space="preserve"> </w:t>
      </w:r>
      <w:r>
        <w:t xml:space="preserve">is excellent at API management and does not know what a</w:t>
      </w:r>
      <w:r>
        <w:t xml:space="preserve"> </w:t>
      </w:r>
      <w:r>
        <w:t xml:space="preserve">token is. You would rebuild spend tracking, semantic caching and model failover on</w:t>
      </w:r>
      <w:r>
        <w:t xml:space="preserve"> </w:t>
      </w:r>
      <w:r>
        <w:t xml:space="preserve">top of it. Some organisations run both: APIM at the edge for the enterprise API</w:t>
      </w:r>
      <w:r>
        <w:t xml:space="preserve"> </w:t>
      </w:r>
      <w:r>
        <w:t xml:space="preserve">policies, LiteLLM behind it for the AI-specific concerns. That is defensible.</w:t>
      </w:r>
    </w:p>
    <w:p>
      <w:pPr>
        <w:pStyle w:val="BlockText"/>
      </w:pPr>
      <w:r>
        <w:rPr>
          <w:bCs/>
          <w:b/>
        </w:rPr>
        <w:t xml:space="preserve">Portkey and similar SaaS</w:t>
      </w:r>
      <w:r>
        <w:t xml:space="preserve"> </w:t>
      </w:r>
      <w:r>
        <w:t xml:space="preserve">are good products, but routing every customer health</w:t>
      </w:r>
      <w:r>
        <w:t xml:space="preserve"> </w:t>
      </w:r>
      <w:r>
        <w:t xml:space="preserve">question through a third party adds a sub-processor, a DPA and a data-residency</w:t>
      </w:r>
      <w:r>
        <w:t xml:space="preserve"> </w:t>
      </w:r>
      <w:r>
        <w:t xml:space="preserve">conversation for capability we can self-host.</w:t>
      </w:r>
    </w:p>
    <w:p>
      <w:pPr>
        <w:pStyle w:val="BlockText"/>
      </w:pPr>
      <w:r>
        <w:rPr>
          <w:bCs/>
          <w:b/>
        </w:rPr>
        <w:t xml:space="preserve">Building our own</w:t>
      </w:r>
      <w:r>
        <w:t xml:space="preserve"> </w:t>
      </w:r>
      <w:r>
        <w:t xml:space="preserve">— no. It looks like a week of work and it is a permanent team.</w:t>
      </w:r>
      <w:r>
        <w:t xml:space="preserve"> </w:t>
      </w:r>
      <w:r>
        <w:t xml:space="preserve">The reason to build is if the differentiator is in the gateway itself, and it is not;</w:t>
      </w:r>
      <w:r>
        <w:t xml:space="preserve"> </w:t>
      </w:r>
      <w:r>
        <w:t xml:space="preserve">ours is in the agents.</w:t>
      </w:r>
    </w:p>
    <w:p>
      <w:pPr>
        <w:pStyle w:val="BlockText"/>
      </w:pPr>
      <w:r>
        <w:t xml:space="preserve">The thing I would watch: LiteLLM is on the critical path of everything, so I would</w:t>
      </w:r>
      <w:r>
        <w:t xml:space="preserve"> </w:t>
      </w:r>
      <w:r>
        <w:t xml:space="preserve">want the operational story sharp — pinned versions, an upgrade rehearsal, and</w:t>
      </w:r>
      <w:r>
        <w:t xml:space="preserve"> </w:t>
      </w:r>
      <w:r>
        <w:t xml:space="preserve">minimum three replicas across zones. In</w:t>
      </w:r>
      <w:r>
        <w:t xml:space="preserve"> </w:t>
      </w:r>
      <w:r>
        <w:rPr>
          <w:rStyle w:val="VerbatimChar"/>
        </w:rPr>
        <w:t xml:space="preserve">platform/policies</w:t>
      </w:r>
      <w:r>
        <w:t xml:space="preserve"> </w:t>
      </w:r>
      <w:r>
        <w:t xml:space="preserve">there is a rule that</w:t>
      </w:r>
      <w:r>
        <w:t xml:space="preserve"> </w:t>
      </w:r>
      <w:r>
        <w:t xml:space="preserve">fails the build if anyone sets its min replicas to zero.</w:t>
      </w:r>
    </w:p>
    <w:bookmarkEnd w:id="56"/>
    <w:bookmarkStart w:id="57" w:name="X87308d3c9d77abc6c2a80668d4a43b5ed17c7b1"/>
    <w:p>
      <w:pPr>
        <w:pStyle w:val="Heading3"/>
      </w:pPr>
      <w:r>
        <w:t xml:space="preserve">Q6.6 — How do you stop one team's traffic from affecting another's?</w:t>
      </w:r>
    </w:p>
    <w:p>
      <w:pPr>
        <w:pStyle w:val="BlockText"/>
      </w:pPr>
      <w:r>
        <w:t xml:space="preserve">Rate limits per virtual key, at the gateway — rpm and tpm both, because a small</w:t>
      </w:r>
      <w:r>
        <w:t xml:space="preserve"> </w:t>
      </w:r>
      <w:r>
        <w:t xml:space="preserve">number of very large requests can saturate a deployment without hitting a request</w:t>
      </w:r>
      <w:r>
        <w:t xml:space="preserve"> </w:t>
      </w:r>
      <w:r>
        <w:t xml:space="preserve">limit.</w:t>
      </w:r>
    </w:p>
    <w:p>
      <w:pPr>
        <w:pStyle w:val="BlockText"/>
      </w:pPr>
      <w:r>
        <w:t xml:space="preserve">Beyond that, separate deployments for the tiers that matter, so a batch workload and</w:t>
      </w:r>
      <w:r>
        <w:t xml:space="preserve"> </w:t>
      </w:r>
      <w:r>
        <w:t xml:space="preserve">an interactive customer workload are not competing for the same quota. And Azure</w:t>
      </w:r>
      <w:r>
        <w:t xml:space="preserve"> </w:t>
      </w:r>
      <w:r>
        <w:t xml:space="preserve">OpenAI quota is per-region, so the second region gives isolation as well as</w:t>
      </w:r>
      <w:r>
        <w:t xml:space="preserve"> </w:t>
      </w:r>
      <w:r>
        <w:t xml:space="preserve">failover.</w:t>
      </w:r>
    </w:p>
    <w:p>
      <w:pPr>
        <w:pStyle w:val="BlockText"/>
      </w:pPr>
      <w:r>
        <w:t xml:space="preserve">The scenario I would design for explicitly: a nightly batch job that suddenly runs</w:t>
      </w:r>
      <w:r>
        <w:t xml:space="preserve"> </w:t>
      </w:r>
      <w:r>
        <w:t xml:space="preserve">at 10× volume. Rate limits contain it, the queue-depth scale rule absorbs it, and</w:t>
      </w:r>
      <w:r>
        <w:t xml:space="preserve"> </w:t>
      </w:r>
      <w:r>
        <w:t xml:space="preserve">the budget alert tells someone before the daily cap does.</w:t>
      </w:r>
    </w:p>
    <w:bookmarkEnd w:id="57"/>
    <w:bookmarkStart w:id="58" w:name="X068260fc0cddf6a67330c0d80b3d98140ad9a81"/>
    <w:p>
      <w:pPr>
        <w:pStyle w:val="Heading3"/>
      </w:pPr>
      <w:r>
        <w:t xml:space="preserve">Q6.7 — A tenant says the gateway is adding latency. What do you do?</w:t>
      </w:r>
    </w:p>
    <w:p>
      <w:pPr>
        <w:pStyle w:val="BlockText"/>
      </w:pPr>
      <w:r>
        <w:t xml:space="preserve">Measure before arguing. The gateway's own overhead should be single-digit</w:t>
      </w:r>
      <w:r>
        <w:t xml:space="preserve"> </w:t>
      </w:r>
      <w:r>
        <w:t xml:space="preserve">milliseconds; if a tenant is seeing more, the causes in order of likelihood are: a</w:t>
      </w:r>
      <w:r>
        <w:t xml:space="preserve"> </w:t>
      </w:r>
      <w:r>
        <w:t xml:space="preserve">cold replica (min replicas too low), a cross-region fallback firing silently, the</w:t>
      </w:r>
      <w:r>
        <w:t xml:space="preserve"> </w:t>
      </w:r>
      <w:r>
        <w:t xml:space="preserve">semantic cache doing an embedding call on every miss, or the tenant comparing</w:t>
      </w:r>
      <w:r>
        <w:t xml:space="preserve"> </w:t>
      </w:r>
      <w:r>
        <w:t xml:space="preserve">gateway p95 against provider p50.</w:t>
      </w:r>
    </w:p>
    <w:p>
      <w:pPr>
        <w:pStyle w:val="BlockText"/>
      </w:pPr>
      <w:r>
        <w:t xml:space="preserve">The trace answers it. Each turn's</w:t>
      </w:r>
      <w:r>
        <w:t xml:space="preserve"> </w:t>
      </w:r>
      <w:r>
        <w:rPr>
          <w:rStyle w:val="VerbatimChar"/>
        </w:rPr>
        <w:t xml:space="preserve">llm.call</w:t>
      </w:r>
      <w:r>
        <w:t xml:space="preserve"> </w:t>
      </w:r>
      <w:r>
        <w:t xml:space="preserve">span carries the gateway latency and</w:t>
      </w:r>
      <w:r>
        <w:t xml:space="preserve"> </w:t>
      </w:r>
      <w:r>
        <w:t xml:space="preserve">the selected deployment, so "the gateway is slow" becomes "the gateway failed over</w:t>
      </w:r>
      <w:r>
        <w:t xml:space="preserve"> </w:t>
      </w:r>
      <w:r>
        <w:t xml:space="preserve">to West Europe eleven times this morning" — which is a completely different</w:t>
      </w:r>
      <w:r>
        <w:t xml:space="preserve"> </w:t>
      </w:r>
      <w:r>
        <w:t xml:space="preserve">conversation and usually a genuine finding.</w:t>
      </w:r>
    </w:p>
    <w:p>
      <w:pPr>
        <w:pStyle w:val="BlockText"/>
      </w:pPr>
      <w:r>
        <w:t xml:space="preserve">The broader point: a platform team that cannot instrument its own overhead will lose</w:t>
      </w:r>
      <w:r>
        <w:t xml:space="preserve"> </w:t>
      </w:r>
      <w:r>
        <w:t xml:space="preserve">every one of these arguments regardless of who is right.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a3ee13048b7486451bf3727be6b7de135022d58"/>
    <w:p>
      <w:pPr>
        <w:pStyle w:val="Heading2"/>
      </w:pPr>
      <w:r>
        <w:t xml:space="preserve">7. Observability</w:t>
      </w:r>
    </w:p>
    <w:p>
      <w:pPr>
        <w:pStyle w:val="BlockText"/>
      </w:pPr>
      <w:r>
        <w:rPr>
          <w:iCs/>
          <w:i/>
        </w:rPr>
        <w:t xml:space="preserve">JD: "…observability…" and "observability tooling"</w:t>
      </w:r>
    </w:p>
    <w:bookmarkStart w:id="60" w:name="X6e1eb44b1f8a57777982b2da3958b1ab5d33b11"/>
    <w:p>
      <w:pPr>
        <w:pStyle w:val="Heading3"/>
      </w:pPr>
      <w:r>
        <w:t xml:space="preserve">★ Q7.1 — What do you monitor for an agentic system that you would not for a normal service?</w:t>
      </w:r>
    </w:p>
    <w:p>
      <w:pPr>
        <w:pStyle w:val="BlockText"/>
      </w:pPr>
      <w:r>
        <w:t xml:space="preserve">A normal service is healthy if it is fast and returns 200. An agent can be fast,</w:t>
      </w:r>
      <w:r>
        <w:t xml:space="preserve"> </w:t>
      </w:r>
      <w:r>
        <w:t xml:space="preserve">return 200, and still be wrong, ungrounded, unaffordable or stuck in a loop. So on</w:t>
      </w:r>
      <w:r>
        <w:t xml:space="preserve"> </w:t>
      </w:r>
      <w:r>
        <w:t xml:space="preserve">top of RED I add three families.</w:t>
      </w:r>
    </w:p>
    <w:p>
      <w:pPr>
        <w:pStyle w:val="BlockText"/>
      </w:pPr>
      <w:r>
        <w:rPr>
          <w:bCs/>
          <w:b/>
        </w:rPr>
        <w:t xml:space="preserve">Agent behaviour</w:t>
      </w:r>
      <w:r>
        <w:t xml:space="preserve"> </w:t>
      </w:r>
      <w:r>
        <w:t xml:space="preserve">— steps per turn, tool calls and their error rates, and</w:t>
      </w:r>
      <w:r>
        <w:t xml:space="preserve"> </w:t>
      </w:r>
      <w:r>
        <w:rPr>
          <w:iCs/>
          <w:i/>
        </w:rPr>
        <w:t xml:space="preserve">why the</w:t>
      </w:r>
      <w:r>
        <w:rPr>
          <w:iCs/>
          <w:i/>
        </w:rPr>
        <w:t xml:space="preserve"> </w:t>
      </w:r>
      <w:r>
        <w:rPr>
          <w:iCs/>
          <w:i/>
        </w:rPr>
        <w:t xml:space="preserve">loop stopped</w:t>
      </w:r>
      <w:r>
        <w:t xml:space="preserve">. That last one is the most useful single metric I have: a rise in</w:t>
      </w:r>
      <w:r>
        <w:t xml:space="preserve"> </w:t>
      </w:r>
      <w:r>
        <w:rPr>
          <w:rStyle w:val="VerbatimChar"/>
        </w:rPr>
        <w:t xml:space="preserve">max_steps_reached</w:t>
      </w:r>
      <w:r>
        <w:t xml:space="preserve"> </w:t>
      </w:r>
      <w:r>
        <w:t xml:space="preserve">means the agent can no longer close conversations out, and it</w:t>
      </w:r>
      <w:r>
        <w:t xml:space="preserve"> </w:t>
      </w:r>
      <w:r>
        <w:t xml:space="preserve">shows up before customer complaints do.</w:t>
      </w:r>
    </w:p>
    <w:p>
      <w:pPr>
        <w:pStyle w:val="BlockText"/>
      </w:pPr>
      <w:r>
        <w:rPr>
          <w:bCs/>
          <w:b/>
        </w:rPr>
        <w:t xml:space="preserve">Quality</w:t>
      </w:r>
      <w:r>
        <w:t xml:space="preserve"> </w:t>
      </w:r>
      <w:r>
        <w:t xml:space="preserve">— groundedness rate, guardrail firings by check, escalation rate, and</w:t>
      </w:r>
      <w:r>
        <w:t xml:space="preserve"> </w:t>
      </w:r>
      <w:r>
        <w:t xml:space="preserve">eval scores on the deployed revision.</w:t>
      </w:r>
    </w:p>
    <w:p>
      <w:pPr>
        <w:pStyle w:val="BlockText"/>
      </w:pPr>
      <w:r>
        <w:rPr>
          <w:bCs/>
          <w:b/>
        </w:rPr>
        <w:t xml:space="preserve">FinOps</w:t>
      </w:r>
      <w:r>
        <w:t xml:space="preserve"> </w:t>
      </w:r>
      <w:r>
        <w:t xml:space="preserve">— cost per turn, spend by tenant and model, cache hit rate, budget</w:t>
      </w:r>
      <w:r>
        <w:t xml:space="preserve"> </w:t>
      </w:r>
      <w:r>
        <w:t xml:space="preserve">headroom.</w:t>
      </w:r>
    </w:p>
    <w:p>
      <w:pPr>
        <w:pStyle w:val="BlockText"/>
      </w:pPr>
      <w:r>
        <w:t xml:space="preserve">The one I would fight hardest to keep is groundedness, because it is the only metric</w:t>
      </w:r>
      <w:r>
        <w:t xml:space="preserve"> </w:t>
      </w:r>
      <w:r>
        <w:t xml:space="preserve">that catches the failure everyone is actually afraid of.</w:t>
      </w:r>
    </w:p>
    <w:bookmarkEnd w:id="60"/>
    <w:bookmarkStart w:id="61" w:name="X500fc037306b7e155868ca1093b0d0492152769"/>
    <w:p>
      <w:pPr>
        <w:pStyle w:val="Heading3"/>
      </w:pPr>
      <w:r>
        <w:t xml:space="preserve">Q7.2 — What does a trace look like for an agent turn?</w:t>
      </w:r>
    </w:p>
    <w:p>
      <w:pPr>
        <w:pStyle w:val="BlockText"/>
      </w:pPr>
      <w:r>
        <w:t xml:space="preserve">One root span per turn, with children for classification, routing, the budget check,</w:t>
      </w:r>
      <w:r>
        <w:t xml:space="preserve"> </w:t>
      </w:r>
      <w:r>
        <w:t xml:space="preserve">the input guardrails, each planner step, each LLM call, each tool call, and the</w:t>
      </w:r>
      <w:r>
        <w:t xml:space="preserve"> </w:t>
      </w:r>
      <w:r>
        <w:t xml:space="preserve">output guardrails. Attributes carry the model, tokens, cost, cache status, tool</w:t>
      </w:r>
      <w:r>
        <w:t xml:space="preserve"> </w:t>
      </w:r>
      <w:r>
        <w:t xml:space="preserve">arguments and status, and the guardrail verdicts.</w:t>
      </w:r>
      <w:r>
        <w:t xml:space="preserve"> </w:t>
      </w:r>
      <w:r>
        <w:rPr>
          <w:rStyle w:val="VerbatimChar"/>
        </w:rPr>
        <w:t xml:space="preserve">app/observability/telemetry.py</w:t>
      </w:r>
      <w:r>
        <w:t xml:space="preserve"> </w:t>
      </w:r>
      <w:r>
        <w:t xml:space="preserve">builds it and the playground renders it.</w:t>
      </w:r>
    </w:p>
    <w:p>
      <w:pPr>
        <w:pStyle w:val="BlockText"/>
      </w:pPr>
      <w:r>
        <w:t xml:space="preserve">The design decision worth explaining: the trace is a</w:t>
      </w:r>
      <w:r>
        <w:t xml:space="preserve"> </w:t>
      </w:r>
      <w:r>
        <w:rPr>
          <w:bCs/>
          <w:b/>
        </w:rPr>
        <w:t xml:space="preserve">product surface</w:t>
      </w:r>
      <w:r>
        <w:t xml:space="preserve">, not just a</w:t>
      </w:r>
      <w:r>
        <w:t xml:space="preserve"> </w:t>
      </w:r>
      <w:r>
        <w:t xml:space="preserve">debugging tool. It is what an engineer debugs with, what an auditor reads, what an</w:t>
      </w:r>
      <w:r>
        <w:t xml:space="preserve"> </w:t>
      </w:r>
      <w:r>
        <w:t xml:space="preserve">eval replays, and what a PM uses to explain a cost spike. That is why the shape is</w:t>
      </w:r>
      <w:r>
        <w:t xml:space="preserve"> </w:t>
      </w:r>
      <w:r>
        <w:t xml:space="preserve">owned rather than left to whatever a vendor SDK emits — the exporter can change, the</w:t>
      </w:r>
      <w:r>
        <w:t xml:space="preserve"> </w:t>
      </w:r>
      <w:r>
        <w:t xml:space="preserve">shape should not.</w:t>
      </w:r>
    </w:p>
    <w:bookmarkEnd w:id="61"/>
    <w:bookmarkStart w:id="62" w:name="X1db5c376350698435db1bdc134cffe22c4d4a3e"/>
    <w:p>
      <w:pPr>
        <w:pStyle w:val="Heading3"/>
      </w:pPr>
      <w:r>
        <w:t xml:space="preserve">Q7.3 — How do you handle sensitive data in traces?</w:t>
      </w:r>
    </w:p>
    <w:p>
      <w:pPr>
        <w:pStyle w:val="BlockText"/>
      </w:pPr>
      <w:r>
        <w:t xml:space="preserve">Redact at the collector, not in the application. Prompts and completions can contain</w:t>
      </w:r>
      <w:r>
        <w:t xml:space="preserve"> </w:t>
      </w:r>
      <w:r>
        <w:t xml:space="preserve">health data, and a trace backend is not an approved store for it.</w:t>
      </w:r>
    </w:p>
    <w:p>
      <w:pPr>
        <w:pStyle w:val="BlockText"/>
      </w:pPr>
      <w:r>
        <w:t xml:space="preserve">The collector config in</w:t>
      </w:r>
      <w:r>
        <w:t xml:space="preserve"> </w:t>
      </w:r>
      <w:r>
        <w:rPr>
          <w:rStyle w:val="VerbatimChar"/>
        </w:rPr>
        <w:t xml:space="preserve">observability/otel/collector-config.yaml</w:t>
      </w:r>
      <w:r>
        <w:t xml:space="preserve"> </w:t>
      </w:r>
      <w:r>
        <w:t xml:space="preserve">deletes</w:t>
      </w:r>
      <w:r>
        <w:t xml:space="preserve"> </w:t>
      </w:r>
      <w:r>
        <w:rPr>
          <w:rStyle w:val="VerbatimChar"/>
        </w:rPr>
        <w:t xml:space="preserve">llm.prompt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llm.completion</w:t>
      </w:r>
      <w:r>
        <w:t xml:space="preserve"> </w:t>
      </w:r>
      <w:r>
        <w:t xml:space="preserve">and request bodies, and hashes user ids. Doing it</w:t>
      </w:r>
      <w:r>
        <w:t xml:space="preserve"> </w:t>
      </w:r>
      <w:r>
        <w:t xml:space="preserve">there rather than in each service means the guarantee holds for every service that</w:t>
      </w:r>
      <w:r>
        <w:t xml:space="preserve"> </w:t>
      </w:r>
      <w:r>
        <w:t xml:space="preserve">ever exports through it, including the ones written by a team that did not read the</w:t>
      </w:r>
      <w:r>
        <w:t xml:space="preserve"> </w:t>
      </w:r>
      <w:r>
        <w:t xml:space="preserve">guidance.</w:t>
      </w:r>
    </w:p>
    <w:p>
      <w:pPr>
        <w:pStyle w:val="BlockText"/>
      </w:pPr>
      <w:r>
        <w:t xml:space="preserve">Where the full content genuinely is needed — a complaint investigation — it lives in</w:t>
      </w:r>
      <w:r>
        <w:t xml:space="preserve"> </w:t>
      </w:r>
      <w:r>
        <w:t xml:space="preserve">the encrypted transcript store in Postgres with access logged and time-boxed, not in</w:t>
      </w:r>
      <w:r>
        <w:t xml:space="preserve"> </w:t>
      </w:r>
      <w:r>
        <w:t xml:space="preserve">the trace backend.</w:t>
      </w:r>
    </w:p>
    <w:bookmarkEnd w:id="62"/>
    <w:bookmarkStart w:id="63" w:name="X42d4062c771493f2b1e317db6c965c983744ba1"/>
    <w:p>
      <w:pPr>
        <w:pStyle w:val="Heading3"/>
      </w:pPr>
      <w:r>
        <w:t xml:space="preserve">Q7.4 — Sampling: how much and how do you choose?</w:t>
      </w:r>
    </w:p>
    <w:p>
      <w:pPr>
        <w:pStyle w:val="BlockText"/>
      </w:pPr>
      <w:r>
        <w:t xml:space="preserve">Tail sampling, not head sampling, and the policy is: keep everything interesting,</w:t>
      </w:r>
      <w:r>
        <w:t xml:space="preserve"> </w:t>
      </w:r>
      <w:r>
        <w:t xml:space="preserve">sample the boring.</w:t>
      </w:r>
    </w:p>
    <w:p>
      <w:pPr>
        <w:pStyle w:val="BlockText"/>
      </w:pPr>
      <w:r>
        <w:t xml:space="preserve">Keep 100% of errors, 100% of turns over 4 seconds, 100% of turns where a guardrail</w:t>
      </w:r>
      <w:r>
        <w:t xml:space="preserve"> </w:t>
      </w:r>
      <w:r>
        <w:t xml:space="preserve">fired, 100% of escalations. Sample 20% of ordinary successes.</w:t>
      </w:r>
    </w:p>
    <w:p>
      <w:pPr>
        <w:pStyle w:val="BlockText"/>
      </w:pPr>
      <w:r>
        <w:t xml:space="preserve">Tail sampling can do that because it decides after seeing the finished trace. A head</w:t>
      </w:r>
      <w:r>
        <w:t xml:space="preserve"> </w:t>
      </w:r>
      <w:r>
        <w:t xml:space="preserve">sampler has to guess before the request runs, which means it drops exactly the</w:t>
      </w:r>
      <w:r>
        <w:t xml:space="preserve"> </w:t>
      </w:r>
      <w:r>
        <w:t xml:space="preserve">traces you will want an hour later. The cost is the collector buffering traces for a</w:t>
      </w:r>
      <w:r>
        <w:t xml:space="preserve"> </w:t>
      </w:r>
      <w:r>
        <w:t xml:space="preserve">decision window, which is a memory-sizing problem, not a design problem.</w:t>
      </w:r>
    </w:p>
    <w:bookmarkEnd w:id="63"/>
    <w:bookmarkStart w:id="64" w:name="X964e3ebb42f211c2206005d2fda0d8310a1487c"/>
    <w:p>
      <w:pPr>
        <w:pStyle w:val="Heading3"/>
      </w:pPr>
      <w:r>
        <w:t xml:space="preserve">★ Q7.5 — How do you set SLOs for a system whose output is non-deterministic?</w:t>
      </w:r>
    </w:p>
    <w:p>
      <w:pPr>
        <w:pStyle w:val="BlockText"/>
      </w:pPr>
      <w:r>
        <w:t xml:space="preserve">Separate the deterministic parts from the probabilistic ones and set different kinds</w:t>
      </w:r>
      <w:r>
        <w:t xml:space="preserve"> </w:t>
      </w:r>
      <w:r>
        <w:t xml:space="preserve">of objective for each.</w:t>
      </w:r>
    </w:p>
    <w:p>
      <w:pPr>
        <w:pStyle w:val="BlockText"/>
      </w:pPr>
      <w:r>
        <w:t xml:space="preserve">Availability and latency are ordinary SLOs: 99.9% on the gateway, p95 under 4</w:t>
      </w:r>
      <w:r>
        <w:t xml:space="preserve"> </w:t>
      </w:r>
      <w:r>
        <w:t xml:space="preserve">seconds on a turn. Those behave like any service.</w:t>
      </w:r>
    </w:p>
    <w:p>
      <w:pPr>
        <w:pStyle w:val="BlockText"/>
      </w:pPr>
      <w:r>
        <w:t xml:space="preserve">Quality is a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objective, not a per-request guarantee: at least 97% of turns</w:t>
      </w:r>
      <w:r>
        <w:t xml:space="preserve"> </w:t>
      </w:r>
      <w:r>
        <w:t xml:space="preserve">fully grounded over a 7-day window. You cannot promise any individual answer is</w:t>
      </w:r>
      <w:r>
        <w:t xml:space="preserve"> </w:t>
      </w:r>
      <w:r>
        <w:t xml:space="preserve">right — that is the nature of the technology, and pretending otherwise is how</w:t>
      </w:r>
      <w:r>
        <w:t xml:space="preserve"> </w:t>
      </w:r>
      <w:r>
        <w:t xml:space="preserve">platforms lose credibility. You can promise a rate, measure it, and put an error</w:t>
      </w:r>
      <w:r>
        <w:t xml:space="preserve"> </w:t>
      </w:r>
      <w:r>
        <w:t xml:space="preserve">budget behind it.</w:t>
      </w:r>
    </w:p>
    <w:p>
      <w:pPr>
        <w:pStyle w:val="BlockText"/>
      </w:pPr>
      <w:r>
        <w:t xml:space="preserve">Guardrail coverage is the one hard objective: 100% of turns pass both pipelines,</w:t>
      </w:r>
      <w:r>
        <w:t xml:space="preserve"> </w:t>
      </w:r>
      <w:r>
        <w:t xml:space="preserve">error budget zero. That is achievable because it is a property of the code path, not</w:t>
      </w:r>
      <w:r>
        <w:t xml:space="preserve"> </w:t>
      </w:r>
      <w:r>
        <w:t xml:space="preserve">of the model.</w:t>
      </w:r>
    </w:p>
    <w:p>
      <w:pPr>
        <w:pStyle w:val="BlockText"/>
      </w:pPr>
      <w:r>
        <w:t xml:space="preserve">Each has a multi-window burn-rate alert — 14.4× over an hour pages, 6× over six</w:t>
      </w:r>
      <w:r>
        <w:t xml:space="preserve"> </w:t>
      </w:r>
      <w:r>
        <w:t xml:space="preserve">hours tickets. A single threshold catches an outage and misses a slow leak.</w:t>
      </w:r>
    </w:p>
    <w:bookmarkEnd w:id="64"/>
    <w:bookmarkStart w:id="65" w:name="Xdcd41cb6efbff0c3870efa722998c039fd757bc"/>
    <w:p>
      <w:pPr>
        <w:pStyle w:val="Heading3"/>
      </w:pPr>
      <w:r>
        <w:t xml:space="preserve">Q7.6 — Something is wrong in production. Walk me through the first ten minutes.</w:t>
      </w:r>
    </w:p>
    <w:p>
      <w:pPr>
        <w:pStyle w:val="BlockText"/>
      </w:pPr>
      <w:r>
        <w:rPr>
          <w:bCs/>
          <w:b/>
        </w:rPr>
        <w:t xml:space="preserve">Minute 0-2, orient.</w:t>
      </w:r>
      <w:r>
        <w:t xml:space="preserve"> </w:t>
      </w:r>
      <w:r>
        <w:t xml:space="preserve">Which SLO is burning, and did we deploy? The Grafana overview</w:t>
      </w:r>
      <w:r>
        <w:t xml:space="preserve"> </w:t>
      </w:r>
      <w:r>
        <w:t xml:space="preserve">has deploy markers on it precisely so the second question is answered without asking</w:t>
      </w:r>
      <w:r>
        <w:t xml:space="preserve"> </w:t>
      </w:r>
      <w:r>
        <w:t xml:space="preserve">anyone. If a deploy correlates, shift the traffic weight back to the stable revision</w:t>
      </w:r>
      <w:r>
        <w:t xml:space="preserve"> </w:t>
      </w:r>
      <w:r>
        <w:t xml:space="preserve">— that is seconds, and you can investigate calmly afterwards.</w:t>
      </w:r>
    </w:p>
    <w:p>
      <w:pPr>
        <w:pStyle w:val="BlockText"/>
      </w:pPr>
      <w:r>
        <w:rPr>
          <w:bCs/>
          <w:b/>
        </w:rPr>
        <w:t xml:space="preserve">Minute 2-5, localise.</w:t>
      </w:r>
      <w:r>
        <w:t xml:space="preserve"> </w:t>
      </w:r>
      <w:r>
        <w:t xml:space="preserve">Is it the gateway, a tool, or the agent? The panels are</w:t>
      </w:r>
      <w:r>
        <w:t xml:space="preserve"> </w:t>
      </w:r>
      <w:r>
        <w:t xml:space="preserve">arranged to answer that in order: gateway error rate, then tool latency and error</w:t>
      </w:r>
      <w:r>
        <w:t xml:space="preserve"> </w:t>
      </w:r>
      <w:r>
        <w:t xml:space="preserve">rate by tool, then loop terminations. A slow system of record shows up as tool p95</w:t>
      </w:r>
      <w:r>
        <w:t xml:space="preserve"> </w:t>
      </w:r>
      <w:r>
        <w:t xml:space="preserve">before it shows up as turn p95.</w:t>
      </w:r>
    </w:p>
    <w:p>
      <w:pPr>
        <w:pStyle w:val="BlockText"/>
      </w:pPr>
      <w:r>
        <w:rPr>
          <w:bCs/>
          <w:b/>
        </w:rPr>
        <w:t xml:space="preserve">Minute 5-10, find an example.</w:t>
      </w:r>
      <w:r>
        <w:t xml:space="preserve"> </w:t>
      </w:r>
      <w:r>
        <w:t xml:space="preserve">Pull one failing trace. Because every error trace</w:t>
      </w:r>
      <w:r>
        <w:t xml:space="preserve"> </w:t>
      </w:r>
      <w:r>
        <w:t xml:space="preserve">is kept, there is always one. The span attributes usually make the cause obvious —</w:t>
      </w:r>
      <w:r>
        <w:t xml:space="preserve"> </w:t>
      </w:r>
      <w:r>
        <w:t xml:space="preserve">a tool returning an unexpected shape, a fallback firing repeatedly, a guardrail</w:t>
      </w:r>
      <w:r>
        <w:t xml:space="preserve"> </w:t>
      </w:r>
      <w:r>
        <w:t xml:space="preserve">blocking legitimate traffic after a pattern change.</w:t>
      </w:r>
    </w:p>
    <w:p>
      <w:pPr>
        <w:pStyle w:val="BlockText"/>
      </w:pPr>
      <w:r>
        <w:t xml:space="preserve">The discipline I would hold the team to:</w:t>
      </w:r>
      <w:r>
        <w:t xml:space="preserve"> </w:t>
      </w:r>
      <w:r>
        <w:rPr>
          <w:bCs/>
          <w:b/>
        </w:rPr>
        <w:t xml:space="preserve">mitigate first, diagnose second.</w:t>
      </w:r>
      <w:r>
        <w:t xml:space="preserve"> </w:t>
      </w:r>
      <w:r>
        <w:t xml:space="preserve">Rolling</w:t>
      </w:r>
      <w:r>
        <w:t xml:space="preserve"> </w:t>
      </w:r>
      <w:r>
        <w:t xml:space="preserve">back a traffic weight costs nothing and buys unlimited time.</w:t>
      </w:r>
    </w:p>
    <w:bookmarkEnd w:id="65"/>
    <w:bookmarkStart w:id="66" w:name="X369c5e473d6ef451ec6a9df17692e07bf2341bb"/>
    <w:p>
      <w:pPr>
        <w:pStyle w:val="Heading3"/>
      </w:pPr>
      <w:r>
        <w:t xml:space="preserve">Q7.7 — Grafana, Azure Monitor, Prometheus, App Insights — why all of them?</w:t>
      </w:r>
    </w:p>
    <w:p>
      <w:pPr>
        <w:pStyle w:val="BlockText"/>
      </w:pPr>
      <w:r>
        <w:t xml:space="preserve">They are not alternatives, they are layers, and the collector is what keeps that</w:t>
      </w:r>
      <w:r>
        <w:t xml:space="preserve"> </w:t>
      </w:r>
      <w:r>
        <w:t xml:space="preserve">from becoming a mess.</w:t>
      </w:r>
    </w:p>
    <w:p>
      <w:pPr>
        <w:pStyle w:val="BlockText"/>
      </w:pPr>
      <w:r>
        <w:rPr>
          <w:bCs/>
          <w:b/>
        </w:rPr>
        <w:t xml:space="preserve">App Insights and Log Analytics</w:t>
      </w:r>
      <w:r>
        <w:t xml:space="preserve"> </w:t>
      </w:r>
      <w:r>
        <w:t xml:space="preserve">are the Azure-native sink — distributed tracing,</w:t>
      </w:r>
      <w:r>
        <w:t xml:space="preserve"> </w:t>
      </w:r>
      <w:r>
        <w:t xml:space="preserve">log queries, and the long-retention audit table. This is where compliance evidence</w:t>
      </w:r>
      <w:r>
        <w:t xml:space="preserve"> </w:t>
      </w:r>
      <w:r>
        <w:t xml:space="preserve">lives, and it is where a KQL query can join a trace to a cost to an escalation.</w:t>
      </w:r>
    </w:p>
    <w:p>
      <w:pPr>
        <w:pStyle w:val="BlockText"/>
      </w:pPr>
      <w:r>
        <w:rPr>
          <w:bCs/>
          <w:b/>
        </w:rPr>
        <w:t xml:space="preserve">Prometheus</w:t>
      </w:r>
      <w:r>
        <w:t xml:space="preserve"> </w:t>
      </w:r>
      <w:r>
        <w:t xml:space="preserve">holds the high-cardinality operational metrics the four families need,</w:t>
      </w:r>
      <w:r>
        <w:t xml:space="preserve"> </w:t>
      </w:r>
      <w:r>
        <w:t xml:space="preserve">cheaply.</w:t>
      </w:r>
    </w:p>
    <w:p>
      <w:pPr>
        <w:pStyle w:val="BlockText"/>
      </w:pPr>
      <w:r>
        <w:rPr>
          <w:bCs/>
          <w:b/>
        </w:rPr>
        <w:t xml:space="preserve">Managed Grafana</w:t>
      </w:r>
      <w:r>
        <w:t xml:space="preserve"> </w:t>
      </w:r>
      <w:r>
        <w:t xml:space="preserve">is the pane of glass over both, provisioned from Git.</w:t>
      </w:r>
    </w:p>
    <w:p>
      <w:pPr>
        <w:pStyle w:val="BlockText"/>
      </w:pPr>
      <w:r>
        <w:t xml:space="preserve">The application knows about none of them. It speaks OTLP to the collector, and where</w:t>
      </w:r>
      <w:r>
        <w:t xml:space="preserve"> </w:t>
      </w:r>
      <w:r>
        <w:t xml:space="preserve">the telemetry goes is an operations decision made in a config file. That seam is</w:t>
      </w:r>
      <w:r>
        <w:t xml:space="preserve"> </w:t>
      </w:r>
      <w:r>
        <w:t xml:space="preserve">what makes "we are moving to a different backend" a redeploy rather than a project.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X574ef1a99edc332a2078b1d8ac6ed3182f8eeab"/>
    <w:p>
      <w:pPr>
        <w:pStyle w:val="Heading2"/>
      </w:pPr>
      <w:r>
        <w:t xml:space="preserve">8. Governance and secure AI enablement</w:t>
      </w:r>
    </w:p>
    <w:p>
      <w:pPr>
        <w:pStyle w:val="BlockText"/>
      </w:pPr>
      <w:r>
        <w:rPr>
          <w:iCs/>
          <w:i/>
        </w:rPr>
        <w:t xml:space="preserve">JD: "…governance, and secure AI enablement"</w:t>
      </w:r>
    </w:p>
    <w:bookmarkStart w:id="68" w:name="Xddb9891793b276cc992632d419a6df9618e7b2c"/>
    <w:p>
      <w:pPr>
        <w:pStyle w:val="Heading3"/>
      </w:pPr>
      <w:r>
        <w:t xml:space="preserve">★ Q8.1 — How does the EU AI Act affect what you build?</w:t>
      </w:r>
    </w:p>
    <w:p>
      <w:pPr>
        <w:pStyle w:val="BlockText"/>
      </w:pPr>
      <w:r>
        <w:t xml:space="preserve">It changes the design, not just the paperwork, and it starts with classification.</w:t>
      </w:r>
    </w:p>
    <w:p>
      <w:pPr>
        <w:pStyle w:val="BlockText"/>
      </w:pPr>
      <w:r>
        <w:t xml:space="preserve">CareCopilot is</w:t>
      </w:r>
      <w:r>
        <w:t xml:space="preserve"> </w:t>
      </w:r>
      <w:r>
        <w:rPr>
          <w:bCs/>
          <w:b/>
        </w:rPr>
        <w:t xml:space="preserve">limited-risk</w:t>
      </w:r>
      <w:r>
        <w:t xml:space="preserve">: a customer-facing informational assistant, not a</w:t>
      </w:r>
      <w:r>
        <w:t xml:space="preserve"> </w:t>
      </w:r>
      <w:r>
        <w:t xml:space="preserve">medical device and not diagnostic, because every clinical judgement is routed to a</w:t>
      </w:r>
      <w:r>
        <w:t xml:space="preserve"> </w:t>
      </w:r>
      <w:r>
        <w:t xml:space="preserve">registered pharmacist. That classification is a decision made on the record, and the</w:t>
      </w:r>
      <w:r>
        <w:t xml:space="preserve"> </w:t>
      </w:r>
      <w:r>
        <w:t xml:space="preserve">architecture enforces it — the moment the agent could give a dose, it would be a</w:t>
      </w:r>
      <w:r>
        <w:t xml:space="preserve"> </w:t>
      </w:r>
      <w:r>
        <w:t xml:space="preserve">different tier with a conformity assessment attached.</w:t>
      </w:r>
    </w:p>
    <w:p>
      <w:pPr>
        <w:pStyle w:val="BlockText"/>
      </w:pPr>
      <w:r>
        <w:t xml:space="preserve">Four obligations map to four code paths, and I would insist on that mapping because</w:t>
      </w:r>
      <w:r>
        <w:t xml:space="preserve"> </w:t>
      </w:r>
      <w:r>
        <w:t xml:space="preserve">a control that only exists in a document drifts: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1911"/>
        <w:gridCol w:w="2722"/>
        <w:gridCol w:w="4393"/>
      </w:tblGrid>
      <w:tr>
        <w:trPr>
          <w:tblHeader w:val="true"/>
        </w:trPr>
        <w:tc>
          <w:tcPr>
            <w:tcW w:w="1911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>
            <w:tcW w:w="2722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>
            <w:tcW w:w="439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Code path</w:t>
            </w:r>
          </w:p>
        </w:tc>
      </w:tr>
      <w:tr>
        <w:tc>
          <w:tcPr>
            <w:tcW w:w="1911" w:type="dxa"/>
          </w:tcPr>
          <w:tcPr/>
          <w:p>
            <w:pPr>
              <w:pStyle w:val="Compact"/>
              <w:jc w:val="left"/>
            </w:pPr>
            <w:r>
              <w:t xml:space="preserve">Art. 50</w:t>
            </w:r>
          </w:p>
        </w:tc>
        <w:tc>
          <w:tcPr>
            <w:tcW w:w="2722" w:type="dxa"/>
          </w:tcPr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>
            <w:tcW w:w="4393" w:type="dxa"/>
          </w:tcPr>
          <w:tcPr/>
          <w:p>
            <w:pPr>
              <w:pStyle w:val="Compact"/>
              <w:jc w:val="left"/>
            </w:pPr>
            <w:r>
              <w:t xml:space="preserve">Every reply carries an AI disclosure —</w:t>
            </w:r>
            <w:r>
              <w:t xml:space="preserve"> </w:t>
            </w:r>
            <w:r>
              <w:rPr>
                <w:rStyle w:val="VerbatimChar"/>
              </w:rPr>
              <w:t xml:space="preserve">ensure_disclaimer</w:t>
            </w:r>
          </w:p>
        </w:tc>
      </w:tr>
      <w:tr>
        <w:tc>
          <w:tcPr>
            <w:tcW w:w="1911" w:type="dxa"/>
          </w:tcPr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>
            <w:tcW w:w="2722" w:type="dxa"/>
          </w:tcPr>
          <w:tcPr/>
          <w:p>
            <w:pPr>
              <w:pStyle w:val="Compact"/>
              <w:jc w:val="left"/>
            </w:pPr>
            <w:r>
              <w:t xml:space="preserve">Record-keeping</w:t>
            </w:r>
          </w:p>
        </w:tc>
        <w:tc>
          <w:tcPr>
            <w:tcW w:w="4393" w:type="dxa"/>
          </w:tcPr>
          <w:tcPr/>
          <w:p>
            <w:pPr>
              <w:pStyle w:val="Compact"/>
              <w:jc w:val="left"/>
            </w:pPr>
            <w:r>
              <w:t xml:space="preserve">Append-only audit table, 7-year retention</w:t>
            </w:r>
          </w:p>
        </w:tc>
      </w:tr>
      <w:tr>
        <w:tc>
          <w:tcPr>
            <w:tcW w:w="1911" w:type="dxa"/>
          </w:tcPr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>
            <w:tcW w:w="2722" w:type="dxa"/>
          </w:tcPr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>
            <w:tcW w:w="4393" w:type="dxa"/>
          </w:tcPr>
          <w:tcPr/>
          <w:p>
            <w:pPr>
              <w:pStyle w:val="Compact"/>
              <w:jc w:val="left"/>
            </w:pPr>
            <w:r>
              <w:t xml:space="preserve">Approval gate on every side-effecting tool</w:t>
            </w:r>
          </w:p>
        </w:tc>
      </w:tr>
      <w:tr>
        <w:tc>
          <w:tcPr>
            <w:tcW w:w="1911" w:type="dxa"/>
          </w:tcPr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>
            <w:tcW w:w="2722" w:type="dxa"/>
          </w:tcPr>
          <w:tcPr/>
          <w:p>
            <w:pPr>
              <w:pStyle w:val="Compact"/>
              <w:jc w:val="left"/>
            </w:pPr>
            <w:r>
              <w:t xml:space="preserve">Accuracy, robustness</w:t>
            </w:r>
          </w:p>
        </w:tc>
        <w:tc>
          <w:tcPr>
            <w:tcW w:w="4393" w:type="dxa"/>
          </w:tcPr>
          <w:tcPr/>
          <w:p>
            <w:pPr>
              <w:pStyle w:val="Compact"/>
              <w:jc w:val="left"/>
            </w:pPr>
            <w:r>
              <w:t xml:space="preserve">Groundedness scorer + CI gate at 0.95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/platform/governance</w:t>
      </w:r>
      <w:r>
        <w:t xml:space="preserve"> </w:t>
      </w:r>
      <w:r>
        <w:t xml:space="preserve">serves that as live data, so an auditor reads the running</w:t>
      </w:r>
      <w:r>
        <w:t xml:space="preserve"> </w:t>
      </w:r>
      <w:r>
        <w:t xml:space="preserve">system rather than a document that was true in March.</w:t>
      </w:r>
    </w:p>
    <w:bookmarkEnd w:id="68"/>
    <w:bookmarkStart w:id="69" w:name="Xa3082226776c510bf62bcbb64c40c00a6762047"/>
    <w:p>
      <w:pPr>
        <w:pStyle w:val="Heading3"/>
      </w:pPr>
      <w:r>
        <w:t xml:space="preserve">Q8.2 — How do you handle GDPR for health data in an AI system?</w:t>
      </w:r>
    </w:p>
    <w:p>
      <w:pPr>
        <w:pStyle w:val="BlockText"/>
      </w:pPr>
      <w:r>
        <w:t xml:space="preserve">Five decisions, all made before the first line of agent code.</w:t>
      </w:r>
    </w:p>
    <w:p>
      <w:pPr>
        <w:pStyle w:val="BlockText"/>
      </w:pPr>
      <w:r>
        <w:rPr>
          <w:bCs/>
          <w:b/>
        </w:rPr>
        <w:t xml:space="preserve">Lawful basis.</w:t>
      </w:r>
      <w:r>
        <w:t xml:space="preserve"> </w:t>
      </w:r>
      <w:r>
        <w:t xml:space="preserve">Art. 6(1)(b) contract, and Art. 9(2)(h) for the health data —</w:t>
      </w:r>
      <w:r>
        <w:t xml:space="preserve"> </w:t>
      </w:r>
      <w:r>
        <w:t xml:space="preserve">processing for pharmacy care. Getting this wrong is not fixable later.</w:t>
      </w:r>
    </w:p>
    <w:p>
      <w:pPr>
        <w:pStyle w:val="BlockText"/>
      </w:pPr>
      <w:r>
        <w:rPr>
          <w:bCs/>
          <w:b/>
        </w:rPr>
        <w:t xml:space="preserve">Residency.</w:t>
      </w:r>
      <w:r>
        <w:t xml:space="preserve"> </w:t>
      </w:r>
      <w:r>
        <w:t xml:space="preserve">EU only. Enforced twice: a Terraform variable validation rejects a</w:t>
      </w:r>
      <w:r>
        <w:t xml:space="preserve"> </w:t>
      </w:r>
      <w:r>
        <w:t xml:space="preserve">non-EU region, and an OPA policy fails the plan. Belt and braces, because a region</w:t>
      </w:r>
      <w:r>
        <w:t xml:space="preserve"> </w:t>
      </w:r>
      <w:r>
        <w:t xml:space="preserve">typo is a reportable breach rather than a lint warning.</w:t>
      </w:r>
    </w:p>
    <w:p>
      <w:pPr>
        <w:pStyle w:val="BlockText"/>
      </w:pPr>
      <w:r>
        <w:rPr>
          <w:bCs/>
          <w:b/>
        </w:rPr>
        <w:t xml:space="preserve">Minimisation.</w:t>
      </w:r>
      <w:r>
        <w:t xml:space="preserve"> </w:t>
      </w:r>
      <w:r>
        <w:t xml:space="preserve">Direct identifiers are redacted before the prompt leaves the VNet.</w:t>
      </w:r>
      <w:r>
        <w:t xml:space="preserve"> </w:t>
      </w:r>
      <w:r>
        <w:t xml:space="preserve">The agent does not need an IBAN to answer an order question.</w:t>
      </w:r>
    </w:p>
    <w:p>
      <w:pPr>
        <w:pStyle w:val="BlockText"/>
      </w:pPr>
      <w:r>
        <w:rPr>
          <w:bCs/>
          <w:b/>
        </w:rPr>
        <w:t xml:space="preserve">Retention.</w:t>
      </w:r>
      <w:r>
        <w:t xml:space="preserve"> </w:t>
      </w:r>
      <w:r>
        <w:t xml:space="preserve">Split deliberately: transcripts 90 days because that is what serves</w:t>
      </w:r>
      <w:r>
        <w:t xml:space="preserve"> </w:t>
      </w:r>
      <w:r>
        <w:t xml:space="preserve">the customer-service purpose; audit records for years because pharmacy</w:t>
      </w:r>
      <w:r>
        <w:t xml:space="preserve"> </w:t>
      </w:r>
      <w:r>
        <w:t xml:space="preserve">record-keeping and the AI Act require it. One retention number for everything either</w:t>
      </w:r>
      <w:r>
        <w:t xml:space="preserve"> </w:t>
      </w:r>
      <w:r>
        <w:t xml:space="preserve">breaches the law or bankrupts you.</w:t>
      </w:r>
    </w:p>
    <w:p>
      <w:pPr>
        <w:pStyle w:val="BlockText"/>
      </w:pPr>
      <w:r>
        <w:rPr>
          <w:bCs/>
          <w:b/>
        </w:rPr>
        <w:t xml:space="preserve">Sub-processors.</w:t>
      </w:r>
      <w:r>
        <w:t xml:space="preserve"> </w:t>
      </w:r>
      <w:r>
        <w:t xml:space="preserve">Every model provider is one. That is a DPA, a residency</w:t>
      </w:r>
      <w:r>
        <w:t xml:space="preserve"> </w:t>
      </w:r>
      <w:r>
        <w:t xml:space="preserve">commitment and an entry in the record of processing — which is a real argument</w:t>
      </w:r>
      <w:r>
        <w:t xml:space="preserve"> </w:t>
      </w:r>
      <w:r>
        <w:t xml:space="preserve">against a SaaS gateway and for self-hosting LiteLLM.</w:t>
      </w:r>
    </w:p>
    <w:bookmarkEnd w:id="69"/>
    <w:bookmarkStart w:id="70" w:name="X1aa391025170c6801e9a6513435836ac06688b4"/>
    <w:p>
      <w:pPr>
        <w:pStyle w:val="Heading3"/>
      </w:pPr>
      <w:r>
        <w:t xml:space="preserve">★ Q8.3 — What are the security risks specific to agentic AI?</w:t>
      </w:r>
    </w:p>
    <w:p>
      <w:pPr>
        <w:pStyle w:val="BlockText"/>
      </w:pPr>
      <w:r>
        <w:t xml:space="preserve">Five that a normal application security review will not catch.</w:t>
      </w:r>
    </w:p>
    <w:p>
      <w:pPr>
        <w:pStyle w:val="BlockText"/>
      </w:pPr>
      <w:r>
        <w:rPr>
          <w:bCs/>
          <w:b/>
        </w:rPr>
        <w:t xml:space="preserve">Prompt injection.</w:t>
      </w:r>
      <w:r>
        <w:t xml:space="preserve"> </w:t>
      </w:r>
      <w:r>
        <w:t xml:space="preserve">An attacker rewrites the agent's instructions through text the</w:t>
      </w:r>
      <w:r>
        <w:t xml:space="preserve"> </w:t>
      </w:r>
      <w:r>
        <w:t xml:space="preserve">agent reads. Mitigated by an input guardrail, by treating tool output as data rather</w:t>
      </w:r>
      <w:r>
        <w:t xml:space="preserve"> </w:t>
      </w:r>
      <w:r>
        <w:t xml:space="preserve">than instruction, and structurally by least privilege — an agent that cannot do</w:t>
      </w:r>
      <w:r>
        <w:t xml:space="preserve"> </w:t>
      </w:r>
      <w:r>
        <w:t xml:space="preserve">something cannot be tricked into doing it.</w:t>
      </w:r>
    </w:p>
    <w:p>
      <w:pPr>
        <w:pStyle w:val="BlockText"/>
      </w:pPr>
      <w:r>
        <w:rPr>
          <w:bCs/>
          <w:b/>
        </w:rPr>
        <w:t xml:space="preserve">Indirect injection</w:t>
      </w:r>
      <w:r>
        <w:t xml:space="preserve"> </w:t>
      </w:r>
      <w:r>
        <w:t xml:space="preserve">is the harder cousin: the malicious text arrives inside a</w:t>
      </w:r>
      <w:r>
        <w:t xml:space="preserve"> </w:t>
      </w:r>
      <w:r>
        <w:rPr>
          <w:iCs/>
          <w:i/>
        </w:rPr>
        <w:t xml:space="preserve">tool result</w:t>
      </w:r>
      <w:r>
        <w:t xml:space="preserve"> </w:t>
      </w:r>
      <w:r>
        <w:t xml:space="preserve">— a product review, an order note, a retrieved document. This is why</w:t>
      </w:r>
      <w:r>
        <w:t xml:space="preserve"> </w:t>
      </w:r>
      <w:r>
        <w:t xml:space="preserve">the system prompt says explicitly that tool content is data, and why the guardrail</w:t>
      </w:r>
      <w:r>
        <w:t xml:space="preserve"> </w:t>
      </w:r>
      <w:r>
        <w:t xml:space="preserve">runs over content before it is used.</w:t>
      </w:r>
    </w:p>
    <w:p>
      <w:pPr>
        <w:pStyle w:val="BlockText"/>
      </w:pPr>
      <w:r>
        <w:rPr>
          <w:bCs/>
          <w:b/>
        </w:rPr>
        <w:t xml:space="preserve">Excessive agency.</w:t>
      </w:r>
      <w:r>
        <w:t xml:space="preserve"> </w:t>
      </w:r>
      <w:r>
        <w:t xml:space="preserve">The agent can do more than the task needs. Mitigated by tool</w:t>
      </w:r>
      <w:r>
        <w:t xml:space="preserve"> </w:t>
      </w:r>
      <w:r>
        <w:t xml:space="preserve">scopes on the virtual key, so the agent is not even</w:t>
      </w:r>
      <w:r>
        <w:t xml:space="preserve"> </w:t>
      </w:r>
      <w:r>
        <w:rPr>
          <w:iCs/>
          <w:i/>
        </w:rPr>
        <w:t xml:space="preserve">told about</w:t>
      </w:r>
      <w:r>
        <w:t xml:space="preserve"> </w:t>
      </w:r>
      <w:r>
        <w:t xml:space="preserve">tools it may not</w:t>
      </w:r>
      <w:r>
        <w:t xml:space="preserve"> </w:t>
      </w:r>
      <w:r>
        <w:t xml:space="preserve">use, and by the approval gate on anything with a side effect.</w:t>
      </w:r>
    </w:p>
    <w:p>
      <w:pPr>
        <w:pStyle w:val="BlockText"/>
      </w:pPr>
      <w:r>
        <w:rPr>
          <w:bCs/>
          <w:b/>
        </w:rPr>
        <w:t xml:space="preserve">Data exfiltration through the model.</w:t>
      </w:r>
      <w:r>
        <w:t xml:space="preserve"> </w:t>
      </w:r>
      <w:r>
        <w:t xml:space="preserve">A prompt that persuades the agent to</w:t>
      </w:r>
      <w:r>
        <w:t xml:space="preserve"> </w:t>
      </w:r>
      <w:r>
        <w:t xml:space="preserve">summarise data into a response, or to call a tool with an attacker-controlled URL.</w:t>
      </w:r>
      <w:r>
        <w:t xml:space="preserve"> </w:t>
      </w:r>
      <w:r>
        <w:t xml:space="preserve">Mitigated by output guardrails, PII egress checks and — the strongest control — an</w:t>
      </w:r>
      <w:r>
        <w:t xml:space="preserve"> </w:t>
      </w:r>
      <w:r>
        <w:t xml:space="preserve">NSG that denies internet egress from the agent subnet.</w:t>
      </w:r>
    </w:p>
    <w:p>
      <w:pPr>
        <w:pStyle w:val="BlockText"/>
      </w:pPr>
      <w:r>
        <w:rPr>
          <w:bCs/>
          <w:b/>
        </w:rPr>
        <w:t xml:space="preserve">Supply chain.</w:t>
      </w:r>
      <w:r>
        <w:t xml:space="preserve"> </w:t>
      </w:r>
      <w:r>
        <w:t xml:space="preserve">A poisoned dependency in an agent framework. Mitigated by SBOM,</w:t>
      </w:r>
      <w:r>
        <w:t xml:space="preserve"> </w:t>
      </w:r>
      <w:r>
        <w:t xml:space="preserve">Trivy, cosign signing and ACR content trust: an unsigned image cannot run.</w:t>
      </w:r>
    </w:p>
    <w:p>
      <w:pPr>
        <w:pStyle w:val="BlockText"/>
      </w:pPr>
      <w:r>
        <w:t xml:space="preserve">The mental model I would give the team:</w:t>
      </w:r>
      <w:r>
        <w:t xml:space="preserve"> </w:t>
      </w:r>
      <w:r>
        <w:rPr>
          <w:bCs/>
          <w:b/>
        </w:rPr>
        <w:t xml:space="preserve">an agent is a confused deputy with a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</w:t>
      </w:r>
      <w:r>
        <w:t xml:space="preserve">. Design for the day it is fully persuaded.</w:t>
      </w:r>
    </w:p>
    <w:bookmarkEnd w:id="70"/>
    <w:bookmarkStart w:id="71" w:name="q84--how-do-you-manage-secrets"/>
    <w:p>
      <w:pPr>
        <w:pStyle w:val="Heading3"/>
      </w:pPr>
      <w:r>
        <w:t xml:space="preserve">Q8.4 — How do you manage secrets?</w:t>
      </w:r>
    </w:p>
    <w:p>
      <w:pPr>
        <w:pStyle w:val="BlockText"/>
      </w:pPr>
      <w:r>
        <w:t xml:space="preserve">The goal is that there is no long-lived secret anywhere in the chain, and it is</w:t>
      </w:r>
      <w:r>
        <w:t xml:space="preserve"> </w:t>
      </w:r>
      <w:r>
        <w:t xml:space="preserve">achievable.</w:t>
      </w:r>
    </w:p>
    <w:p>
      <w:pPr>
        <w:pStyle w:val="BlockText"/>
      </w:pPr>
      <w:r>
        <w:rPr>
          <w:bCs/>
          <w:b/>
        </w:rPr>
        <w:t xml:space="preserve">CI to Azure</w:t>
      </w:r>
      <w:r>
        <w:t xml:space="preserve">: OIDC federation. GitHub mints a short-lived token; Entra ID checks</w:t>
      </w:r>
      <w:r>
        <w:t xml:space="preserve"> </w:t>
      </w:r>
      <w:r>
        <w:t xml:space="preserve">the subject matches an exact federated credential — a different branch, environment</w:t>
      </w:r>
      <w:r>
        <w:t xml:space="preserve"> </w:t>
      </w:r>
      <w:r>
        <w:t xml:space="preserve">or fork does not match. No client secret exists to leak.</w:t>
      </w:r>
    </w:p>
    <w:p>
      <w:pPr>
        <w:pStyle w:val="BlockText"/>
      </w:pPr>
      <w:r>
        <w:rPr>
          <w:bCs/>
          <w:b/>
        </w:rPr>
        <w:t xml:space="preserve">App to Azure</w:t>
      </w:r>
      <w:r>
        <w:t xml:space="preserve">: user-assigned managed identity. The app holds nothing.</w:t>
      </w:r>
    </w:p>
    <w:p>
      <w:pPr>
        <w:pStyle w:val="BlockText"/>
      </w:pPr>
      <w:r>
        <w:rPr>
          <w:bCs/>
          <w:b/>
        </w:rPr>
        <w:t xml:space="preserve">App to provider</w:t>
      </w:r>
      <w:r>
        <w:t xml:space="preserve">: the app holds a</w:t>
      </w:r>
      <w:r>
        <w:t xml:space="preserve"> </w:t>
      </w:r>
      <w:r>
        <w:rPr>
          <w:iCs/>
          <w:i/>
        </w:rPr>
        <w:t xml:space="preserve">virtual key</w:t>
      </w:r>
      <w:r>
        <w:t xml:space="preserve">, not a provider key. Revocable,</w:t>
      </w:r>
      <w:r>
        <w:t xml:space="preserve"> </w:t>
      </w:r>
      <w:r>
        <w:t xml:space="preserve">budgeted, scoped, rotatable without redeploying the tenant. Only the gateway's</w:t>
      </w:r>
      <w:r>
        <w:t xml:space="preserve"> </w:t>
      </w:r>
      <w:r>
        <w:t xml:space="preserve">identity can read the actual provider keys — two identities, so "the agent was</w:t>
      </w:r>
      <w:r>
        <w:t xml:space="preserve"> </w:t>
      </w:r>
      <w:r>
        <w:t xml:space="preserve">compromised" and "the provider keys were compromised" stay different sentences.</w:t>
      </w:r>
    </w:p>
    <w:p>
      <w:pPr>
        <w:pStyle w:val="BlockText"/>
      </w:pPr>
      <w:r>
        <w:rPr>
          <w:bCs/>
          <w:b/>
        </w:rPr>
        <w:t xml:space="preserve">Key Vault</w:t>
      </w:r>
      <w:r>
        <w:t xml:space="preserve">: RBAC not access policies, purge protection on, private endpoint only,</w:t>
      </w:r>
      <w:r>
        <w:t xml:space="preserve"> </w:t>
      </w:r>
      <w:r>
        <w:t xml:space="preserve">90-day rotation. Secret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never enter Terraform — the module creates the slot</w:t>
      </w:r>
      <w:r>
        <w:t xml:space="preserve"> </w:t>
      </w:r>
      <w:r>
        <w:t xml:space="preserve">and ignores the value, so state and plan output contain resource ids, not</w:t>
      </w:r>
      <w:r>
        <w:t xml:space="preserve"> </w:t>
      </w:r>
      <w:r>
        <w:t xml:space="preserve">credentials. There is an OPA rule that fails the build if anyone puts a literal</w:t>
      </w:r>
      <w:r>
        <w:t xml:space="preserve"> </w:t>
      </w:r>
      <w:r>
        <w:t xml:space="preserve">secret in a</w:t>
      </w:r>
      <w:r>
        <w:t xml:space="preserve"> </w:t>
      </w:r>
      <w:r>
        <w:rPr>
          <w:rStyle w:val="VerbatimChar"/>
        </w:rPr>
        <w:t xml:space="preserve">key_vault_secret</w:t>
      </w:r>
      <w:r>
        <w:t xml:space="preserve"> </w:t>
      </w:r>
      <w:r>
        <w:t xml:space="preserve">resource.</w:t>
      </w:r>
    </w:p>
    <w:bookmarkEnd w:id="71"/>
    <w:bookmarkStart w:id="72" w:name="X1133088fa262b56cd86dd07089962a633150035"/>
    <w:p>
      <w:pPr>
        <w:pStyle w:val="Heading3"/>
      </w:pPr>
      <w:r>
        <w:t xml:space="preserve">Q8.5 — What is human-in-the-loop and where do you put it?</w:t>
      </w:r>
    </w:p>
    <w:p>
      <w:pPr>
        <w:pStyle w:val="BlockText"/>
      </w:pPr>
      <w:r>
        <w:t xml:space="preserve">A required human decision before an irreversible action, and the placement question</w:t>
      </w:r>
      <w:r>
        <w:t xml:space="preserve"> </w:t>
      </w:r>
      <w:r>
        <w:t xml:space="preserve">is the whole design.</w:t>
      </w:r>
    </w:p>
    <w:p>
      <w:pPr>
        <w:pStyle w:val="BlockText"/>
      </w:pPr>
      <w:r>
        <w:t xml:space="preserve">Too early and the agent is a very expensive form filler; too late and you are</w:t>
      </w:r>
      <w:r>
        <w:t xml:space="preserve"> </w:t>
      </w:r>
      <w:r>
        <w:t xml:space="preserve">reviewing damage. My rule:</w:t>
      </w:r>
      <w:r>
        <w:t xml:space="preserve"> </w:t>
      </w:r>
      <w:r>
        <w:rPr>
          <w:bCs/>
          <w:b/>
        </w:rPr>
        <w:t xml:space="preserve">gate the side effect, not the reasoning.</w:t>
      </w:r>
      <w:r>
        <w:t xml:space="preserve"> </w:t>
      </w:r>
      <w:r>
        <w:t xml:space="preserve">The agent may</w:t>
      </w:r>
      <w:r>
        <w:t xml:space="preserve"> </w:t>
      </w:r>
      <w:r>
        <w:t xml:space="preserve">read anything it is entitled to, reason freely, and draft the action — but anything</w:t>
      </w:r>
      <w:r>
        <w:t xml:space="preserve"> </w:t>
      </w:r>
      <w:r>
        <w:t xml:space="preserve">that changes a system of record stops for a human.</w:t>
      </w:r>
    </w:p>
    <w:p>
      <w:pPr>
        <w:pStyle w:val="BlockText"/>
      </w:pPr>
      <w:r>
        <w:t xml:space="preserve">In this repo that is expressed in the tool registry:</w:t>
      </w:r>
      <w:r>
        <w:t xml:space="preserve"> </w:t>
      </w:r>
      <w:r>
        <w:rPr>
          <w:rStyle w:val="VerbatimChar"/>
        </w:rPr>
        <w:t xml:space="preserve">side_effect: True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requires_approval: True</w:t>
      </w:r>
      <w:r>
        <w:t xml:space="preserve">, and there is a policy test that fails the build if a tool</w:t>
      </w:r>
      <w:r>
        <w:t xml:space="preserve"> </w:t>
      </w:r>
      <w:r>
        <w:t xml:space="preserve">declares one without the other.</w:t>
      </w:r>
      <w:r>
        <w:t xml:space="preserve"> </w:t>
      </w:r>
      <w:r>
        <w:rPr>
          <w:rStyle w:val="VerbatimChar"/>
        </w:rPr>
        <w:t xml:space="preserve">escalate_to_pharmacist</w:t>
      </w:r>
      <w:r>
        <w:t xml:space="preserve"> </w:t>
      </w:r>
      <w:r>
        <w:t xml:space="preserve">is the only such tool, and</w:t>
      </w:r>
      <w:r>
        <w:t xml:space="preserve"> </w:t>
      </w:r>
      <w:r>
        <w:t xml:space="preserve">the API test proves the ticket genuinely does not exist until someone approves it.</w:t>
      </w:r>
    </w:p>
    <w:p>
      <w:pPr>
        <w:pStyle w:val="BlockText"/>
      </w:pPr>
      <w:r>
        <w:t xml:space="preserve">Three properties make it real rather than theatre: the reviewer sees the full context</w:t>
      </w:r>
      <w:r>
        <w:t xml:space="preserve"> </w:t>
      </w:r>
      <w:r>
        <w:t xml:space="preserve">and reasoning, not just a yes/no prompt; the decision is recorded with who and when;</w:t>
      </w:r>
      <w:r>
        <w:t xml:space="preserve"> </w:t>
      </w:r>
      <w:r>
        <w:t xml:space="preserve">and the reviewer has a genuine option to say no. A rubber-stamp queue where a human</w:t>
      </w:r>
      <w:r>
        <w:t xml:space="preserve"> </w:t>
      </w:r>
      <w:r>
        <w:t xml:space="preserve">approves four hundred items an hour satisfies Art. 14 on paper and nothing in</w:t>
      </w:r>
      <w:r>
        <w:t xml:space="preserve"> </w:t>
      </w:r>
      <w:r>
        <w:t xml:space="preserve">practice.</w:t>
      </w:r>
    </w:p>
    <w:bookmarkEnd w:id="72"/>
    <w:bookmarkStart w:id="73" w:name="Xc6f8a97bb5c4d9ec5a26bb61027bad1db85250a"/>
    <w:p>
      <w:pPr>
        <w:pStyle w:val="Heading3"/>
      </w:pPr>
      <w:r>
        <w:t xml:space="preserve">Q8.6 — How do you build an AI governance process that engineering does not hate?</w:t>
      </w:r>
    </w:p>
    <w:p>
      <w:pPr>
        <w:pStyle w:val="BlockText"/>
      </w:pPr>
      <w:r>
        <w:t xml:space="preserve">By making the governed path the default and the fast one, and by putting the</w:t>
      </w:r>
      <w:r>
        <w:t xml:space="preserve"> </w:t>
      </w:r>
      <w:r>
        <w:t xml:space="preserve">checkpoint where it costs least.</w:t>
      </w:r>
    </w:p>
    <w:p>
      <w:pPr>
        <w:pStyle w:val="BlockText"/>
      </w:pPr>
      <w:r>
        <w:t xml:space="preserve">Most governance is hated because it arrives at the end — a review board two weeks</w:t>
      </w:r>
      <w:r>
        <w:t xml:space="preserve"> </w:t>
      </w:r>
      <w:r>
        <w:t xml:space="preserve">before launch, asking questions that should have been answered at design time. The</w:t>
      </w:r>
      <w:r>
        <w:t xml:space="preserve"> </w:t>
      </w:r>
      <w:r>
        <w:t xml:space="preserve">fix is to move it left and make most of it automatic: the eval gate, the policy</w:t>
      </w:r>
      <w:r>
        <w:t xml:space="preserve"> </w:t>
      </w:r>
      <w:r>
        <w:t xml:space="preserve">checks, the required tags, the tool metadata. By the time a human reviews, the</w:t>
      </w:r>
      <w:r>
        <w:t xml:space="preserve"> </w:t>
      </w:r>
      <w:r>
        <w:t xml:space="preserve">mechanical questions are already answered.</w:t>
      </w:r>
    </w:p>
    <w:p>
      <w:pPr>
        <w:pStyle w:val="BlockText"/>
      </w:pPr>
      <w:r>
        <w:t xml:space="preserve">Then keep the human review small and fast: one platform review for a new agent, with</w:t>
      </w:r>
      <w:r>
        <w:t xml:space="preserve"> </w:t>
      </w:r>
      <w:r>
        <w:t xml:space="preserve">a one-day SLA, covering the three things a machine cannot check — the risk tier and</w:t>
      </w:r>
      <w:r>
        <w:t xml:space="preserve"> </w:t>
      </w:r>
      <w:r>
        <w:t xml:space="preserve">the reasoning behind it, the tool blast radius, and the escalation path.</w:t>
      </w:r>
    </w:p>
    <w:p>
      <w:pPr>
        <w:pStyle w:val="BlockText"/>
      </w:pPr>
      <w:r>
        <w:t xml:space="preserve">The measure of whether you got it right is whether teams bring you their edge cases</w:t>
      </w:r>
      <w:r>
        <w:t xml:space="preserve"> </w:t>
      </w:r>
      <w:r>
        <w:t xml:space="preserve">voluntarily. If they hide them until launch, the process is adversarial and you have</w:t>
      </w:r>
      <w:r>
        <w:t xml:space="preserve"> </w:t>
      </w:r>
      <w:r>
        <w:t xml:space="preserve">already lost.</w:t>
      </w:r>
    </w:p>
    <w:bookmarkEnd w:id="73"/>
    <w:bookmarkStart w:id="74" w:name="X9a838a91fb18a6b2bcdac629c86a0d330c32eb1"/>
    <w:p>
      <w:pPr>
        <w:pStyle w:val="Heading3"/>
      </w:pPr>
      <w:r>
        <w:t xml:space="preserve">Q8.7 — A customer complains that the agent gave them wrong information. What happens?</w:t>
      </w:r>
    </w:p>
    <w:p>
      <w:pPr>
        <w:pStyle w:val="BlockText"/>
      </w:pPr>
      <w:r>
        <w:t xml:space="preserve">This is a good question because it tests whether the observability is real.</w:t>
      </w:r>
    </w:p>
    <w:p>
      <w:pPr>
        <w:pStyle w:val="BlockText"/>
      </w:pPr>
      <w:r>
        <w:rPr>
          <w:bCs/>
          <w:b/>
        </w:rPr>
        <w:t xml:space="preserve">Retrieve.</w:t>
      </w:r>
      <w:r>
        <w:t xml:space="preserve"> </w:t>
      </w:r>
      <w:r>
        <w:t xml:space="preserve">The trace id from the conversation gives the full turn: the prompt</w:t>
      </w:r>
      <w:r>
        <w:t xml:space="preserve"> </w:t>
      </w:r>
      <w:r>
        <w:t xml:space="preserve">version, the model and region, every tool call with its arguments and response, the</w:t>
      </w:r>
      <w:r>
        <w:t xml:space="preserve"> </w:t>
      </w:r>
      <w:r>
        <w:t xml:space="preserve">guardrail verdicts, and the exact answer. Retained for the statutory period in the</w:t>
      </w:r>
      <w:r>
        <w:t xml:space="preserve"> </w:t>
      </w:r>
      <w:r>
        <w:t xml:space="preserve">audit table.</w:t>
      </w:r>
    </w:p>
    <w:p>
      <w:pPr>
        <w:pStyle w:val="BlockText"/>
      </w:pPr>
      <w:r>
        <w:rPr>
          <w:bCs/>
          <w:b/>
        </w:rPr>
        <w:t xml:space="preserve">Classify.</w:t>
      </w:r>
      <w:r>
        <w:t xml:space="preserve"> </w:t>
      </w:r>
      <w:r>
        <w:t xml:space="preserve">Was the answer ungrounded (the agent invented it), or grounded in</w:t>
      </w:r>
      <w:r>
        <w:t xml:space="preserve"> </w:t>
      </w:r>
      <w:r>
        <w:t xml:space="preserve">wrong data (a tool returned something incorrect)? Those have completely different</w:t>
      </w:r>
      <w:r>
        <w:t xml:space="preserve"> </w:t>
      </w:r>
      <w:r>
        <w:t xml:space="preserve">owners and fixes, and the groundedness verdict on the turn distinguishes them</w:t>
      </w:r>
      <w:r>
        <w:t xml:space="preserve"> </w:t>
      </w:r>
      <w:r>
        <w:t xml:space="preserve">immediately.</w:t>
      </w:r>
    </w:p>
    <w:p>
      <w:pPr>
        <w:pStyle w:val="BlockText"/>
      </w:pPr>
      <w:r>
        <w:rPr>
          <w:bCs/>
          <w:b/>
        </w:rPr>
        <w:t xml:space="preserve">Contain.</w:t>
      </w:r>
      <w:r>
        <w:t xml:space="preserve"> </w:t>
      </w:r>
      <w:r>
        <w:t xml:space="preserve">If it is systemic — a prompt regression, a bad index build — roll back</w:t>
      </w:r>
      <w:r>
        <w:t xml:space="preserve"> </w:t>
      </w:r>
      <w:r>
        <w:t xml:space="preserve">the revision or the index version first.</w:t>
      </w:r>
    </w:p>
    <w:p>
      <w:pPr>
        <w:pStyle w:val="BlockText"/>
      </w:pPr>
      <w:r>
        <w:rPr>
          <w:bCs/>
          <w:b/>
        </w:rPr>
        <w:t xml:space="preserve">Fix and prove.</w:t>
      </w:r>
      <w:r>
        <w:t xml:space="preserve"> </w:t>
      </w:r>
      <w:r>
        <w:t xml:space="preserve">The case goes into the golden set as a regression test. That is</w:t>
      </w:r>
      <w:r>
        <w:t xml:space="preserve"> </w:t>
      </w:r>
      <w:r>
        <w:t xml:space="preserve">the rule that makes the suite worth more every year:</w:t>
      </w:r>
      <w:r>
        <w:t xml:space="preserve"> </w:t>
      </w:r>
      <w:r>
        <w:rPr>
          <w:bCs/>
          <w:b/>
        </w:rPr>
        <w:t xml:space="preserve">every incident becomes a</w:t>
      </w:r>
      <w:r>
        <w:rPr>
          <w:bCs/>
          <w:b/>
        </w:rPr>
        <w:t xml:space="preserve"> </w:t>
      </w:r>
      <w:r>
        <w:rPr>
          <w:bCs/>
          <w:b/>
        </w:rPr>
        <w:t xml:space="preserve">case.</w:t>
      </w:r>
    </w:p>
    <w:p>
      <w:pPr>
        <w:pStyle w:val="BlockText"/>
      </w:pPr>
      <w:r>
        <w:rPr>
          <w:bCs/>
          <w:b/>
        </w:rPr>
        <w:t xml:space="preserve">Report.</w:t>
      </w:r>
      <w:r>
        <w:t xml:space="preserve"> </w:t>
      </w:r>
      <w:r>
        <w:t xml:space="preserve">For health data and an AI Act system, there is a documented record of</w:t>
      </w:r>
      <w:r>
        <w:t xml:space="preserve"> </w:t>
      </w:r>
      <w:r>
        <w:t xml:space="preserve">what happened, when, and what was changed. That record exists because the audit log</w:t>
      </w:r>
      <w:r>
        <w:t xml:space="preserve"> </w:t>
      </w:r>
      <w:r>
        <w:t xml:space="preserve">was designed in, not because someone reconstructed it afterwards.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X453f33b62309360ad689d977a04d1d26af7c1f0"/>
    <w:p>
      <w:pPr>
        <w:pStyle w:val="Heading2"/>
      </w:pPr>
      <w:r>
        <w:t xml:space="preserve">9. Azure Cloud</w:t>
      </w:r>
    </w:p>
    <w:p>
      <w:pPr>
        <w:pStyle w:val="BlockText"/>
      </w:pPr>
      <w:r>
        <w:rPr>
          <w:iCs/>
          <w:i/>
        </w:rPr>
        <w:t xml:space="preserve">JD: "Azure Cloud"</w:t>
      </w:r>
    </w:p>
    <w:bookmarkStart w:id="76" w:name="Xdba1e982eb32e164b7eaf6441c5489957e469e5"/>
    <w:p>
      <w:pPr>
        <w:pStyle w:val="Heading3"/>
      </w:pPr>
      <w:r>
        <w:t xml:space="preserve">★ Q9.1 — Why Container Apps rather than AKS?</w:t>
      </w:r>
    </w:p>
    <w:p>
      <w:pPr>
        <w:pStyle w:val="BlockText"/>
      </w:pPr>
      <w:r>
        <w:t xml:space="preserve">Because a platform team of a handful of people should be maintaining golden paths,</w:t>
      </w:r>
      <w:r>
        <w:t xml:space="preserve"> </w:t>
      </w:r>
      <w:r>
        <w:t xml:space="preserve">not a Kubernetes control plane.</w:t>
      </w:r>
    </w:p>
    <w:p>
      <w:pPr>
        <w:pStyle w:val="BlockText"/>
      </w:pPr>
      <w:r>
        <w:t xml:space="preserve">Container Apps gives revisions, traffic splitting, KEDA autoscaling, managed</w:t>
      </w:r>
      <w:r>
        <w:t xml:space="preserve"> </w:t>
      </w:r>
      <w:r>
        <w:t xml:space="preserve">identity, VNet injection, scale-to-zero and Dapr if you want it — all the primitives</w:t>
      </w:r>
      <w:r>
        <w:t xml:space="preserve"> </w:t>
      </w:r>
      <w:r>
        <w:t xml:space="preserve">this platform actually uses. AKS gives more control at the price of a permanent</w:t>
      </w:r>
      <w:r>
        <w:t xml:space="preserve"> </w:t>
      </w:r>
      <w:r>
        <w:t xml:space="preserve">operational commitment: upgrades, node pools, ingress controllers, cert management,</w:t>
      </w:r>
      <w:r>
        <w:t xml:space="preserve"> </w:t>
      </w:r>
      <w:r>
        <w:t xml:space="preserve">a service mesh someone will inevitably want.</w:t>
      </w:r>
    </w:p>
    <w:p>
      <w:pPr>
        <w:pStyle w:val="BlockText"/>
      </w:pPr>
      <w:r>
        <w:t xml:space="preserve">I would move to AKS when there is a concrete driver: GPU workloads we self-host, a</w:t>
      </w:r>
      <w:r>
        <w:t xml:space="preserve"> </w:t>
      </w:r>
      <w:r>
        <w:t xml:space="preserve">service mesh requirement, or a scale where the Container Apps abstraction is costing</w:t>
      </w:r>
      <w:r>
        <w:t xml:space="preserve"> </w:t>
      </w:r>
      <w:r>
        <w:t xml:space="preserve">more than it saves. Not before.</w:t>
      </w:r>
    </w:p>
    <w:p>
      <w:pPr>
        <w:pStyle w:val="BlockText"/>
      </w:pPr>
      <w:r>
        <w:t xml:space="preserve">The exit stays cheap because the unit of deployment is a plain OCI image and</w:t>
      </w:r>
      <w:r>
        <w:t xml:space="preserve"> </w:t>
      </w:r>
      <w:r>
        <w:t xml:space="preserve">everything around it is Terraform. That is the property that makes the decision</w:t>
      </w:r>
      <w:r>
        <w:t xml:space="preserve"> </w:t>
      </w:r>
      <w:r>
        <w:t xml:space="preserve">reversible, and reversibility is what makes it a comfortable decision to make early.</w:t>
      </w:r>
    </w:p>
    <w:bookmarkEnd w:id="76"/>
    <w:bookmarkStart w:id="77" w:name="X158e7cf2872f2ed4a35c0ad153aef9b0b28adcd"/>
    <w:p>
      <w:pPr>
        <w:pStyle w:val="Heading3"/>
      </w:pPr>
      <w:r>
        <w:t xml:space="preserve">Q9.2 — Design the Azure network for this platform.</w:t>
      </w:r>
    </w:p>
    <w:p>
      <w:pPr>
        <w:pStyle w:val="BlockText"/>
      </w:pPr>
      <w:r>
        <w:t xml:space="preserve">One VNet per environment, with three subnets and a hard rule.</w:t>
      </w:r>
    </w:p>
    <w:p>
      <w:pPr>
        <w:pStyle w:val="BlockText"/>
      </w:pPr>
      <w:r>
        <w:rPr>
          <w:rStyle w:val="VerbatimChar"/>
        </w:rPr>
        <w:t xml:space="preserve">snet-apps</w:t>
      </w:r>
      <w:r>
        <w:t xml:space="preserve"> </w:t>
      </w:r>
      <w:r>
        <w:t xml:space="preserve">— delegated to Container Apps, /23 minimum because the platform needs</w:t>
      </w:r>
      <w:r>
        <w:t xml:space="preserve"> </w:t>
      </w:r>
      <w:r>
        <w:t xml:space="preserve">the space.</w:t>
      </w:r>
      <w:r>
        <w:t xml:space="preserve"> </w:t>
      </w:r>
      <w:r>
        <w:rPr>
          <w:rStyle w:val="VerbatimChar"/>
        </w:rPr>
        <w:t xml:space="preserve">snet-private-endpoints</w:t>
      </w:r>
      <w:r>
        <w:t xml:space="preserve"> </w:t>
      </w:r>
      <w:r>
        <w:t xml:space="preserve">— every PaaS dependency lands here as a NIC.</w:t>
      </w:r>
      <w:r>
        <w:t xml:space="preserve"> </w:t>
      </w:r>
      <w:r>
        <w:rPr>
          <w:rStyle w:val="VerbatimChar"/>
        </w:rPr>
        <w:t xml:space="preserve">snet-data</w:t>
      </w:r>
      <w:r>
        <w:t xml:space="preserve"> </w:t>
      </w:r>
      <w:r>
        <w:t xml:space="preserve">— delegated to Postgres Flexible Server.</w:t>
      </w:r>
    </w:p>
    <w:p>
      <w:pPr>
        <w:pStyle w:val="BlockText"/>
      </w:pPr>
      <w:r>
        <w:t xml:space="preserve">The rule:</w:t>
      </w:r>
      <w:r>
        <w:t xml:space="preserve"> </w:t>
      </w:r>
      <w:r>
        <w:rPr>
          <w:bCs/>
          <w:b/>
        </w:rPr>
        <w:t xml:space="preserve">no public ingress into the AI plane, and no unmonitored egress out of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  <w:r>
        <w:t xml:space="preserve"> </w:t>
      </w:r>
      <w:r>
        <w:t xml:space="preserve">Ingress comes through Front Door with a WAF. Egress is denied to the internet</w:t>
      </w:r>
      <w:r>
        <w:t xml:space="preserve"> </w:t>
      </w:r>
      <w:r>
        <w:t xml:space="preserve">at the NSG and allowed only to the</w:t>
      </w:r>
      <w:r>
        <w:t xml:space="preserve"> </w:t>
      </w:r>
      <w:r>
        <w:rPr>
          <w:rStyle w:val="VerbatimChar"/>
        </w:rPr>
        <w:t xml:space="preserve">AzureCloud</w:t>
      </w:r>
      <w:r>
        <w:t xml:space="preserve"> </w:t>
      </w:r>
      <w:r>
        <w:t xml:space="preserve">service tag — so a compromised agent</w:t>
      </w:r>
      <w:r>
        <w:t xml:space="preserve"> </w:t>
      </w:r>
      <w:r>
        <w:t xml:space="preserve">cannot post a customer record to an arbitrary host.</w:t>
      </w:r>
    </w:p>
    <w:p>
      <w:pPr>
        <w:pStyle w:val="BlockText"/>
      </w:pPr>
      <w:r>
        <w:t xml:space="preserve">The part people miss is</w:t>
      </w:r>
      <w:r>
        <w:t xml:space="preserve"> </w:t>
      </w:r>
      <w:r>
        <w:rPr>
          <w:bCs/>
          <w:b/>
        </w:rPr>
        <w:t xml:space="preserve">private DNS zones</w:t>
      </w:r>
      <w:r>
        <w:t xml:space="preserve">. A private endpoint without its zone</w:t>
      </w:r>
      <w:r>
        <w:t xml:space="preserve"> </w:t>
      </w:r>
      <w:r>
        <w:t xml:space="preserve">still resolves to the public IP, and the traffic quietly leaves the VNet. The network</w:t>
      </w:r>
      <w:r>
        <w:t xml:space="preserve"> </w:t>
      </w:r>
      <w:r>
        <w:t xml:space="preserve">module creates eight of them — Key Vault, OpenAI, Postgres, Redis, Search, Blob, ACR,</w:t>
      </w:r>
      <w:r>
        <w:t xml:space="preserve"> </w:t>
      </w:r>
      <w:r>
        <w:t xml:space="preserve">Monitor — and links them to the VNet. That is the single most common Azure</w:t>
      </w:r>
      <w:r>
        <w:t xml:space="preserve"> </w:t>
      </w:r>
      <w:r>
        <w:t xml:space="preserve">private-networking mistake and it is silent when you make it.</w:t>
      </w:r>
    </w:p>
    <w:bookmarkEnd w:id="77"/>
    <w:bookmarkStart w:id="78" w:name="X8373c6d6366310d241a17c0707fcefe49265f5f"/>
    <w:p>
      <w:pPr>
        <w:pStyle w:val="Heading3"/>
      </w:pPr>
      <w:r>
        <w:t xml:space="preserve">Q9.3 — How do you handle Azure OpenAI quota?</w:t>
      </w:r>
    </w:p>
    <w:p>
      <w:pPr>
        <w:pStyle w:val="BlockText"/>
      </w:pPr>
      <w:r>
        <w:t xml:space="preserve">Quota is the constraint people discover in week three, so it needs planning.</w:t>
      </w:r>
    </w:p>
    <w:p>
      <w:pPr>
        <w:pStyle w:val="BlockText"/>
      </w:pPr>
      <w:r>
        <w:t xml:space="preserve">It is allocated per subscription, per region, per model, in tokens per minute. Two</w:t>
      </w:r>
      <w:r>
        <w:t xml:space="preserve"> </w:t>
      </w:r>
      <w:r>
        <w:t xml:space="preserve">regions is therefore two quota pools as well as failover — that is half the argument</w:t>
      </w:r>
      <w:r>
        <w:t xml:space="preserve"> </w:t>
      </w:r>
      <w:r>
        <w:t xml:space="preserve">for the second region.</w:t>
      </w:r>
    </w:p>
    <w:p>
      <w:pPr>
        <w:pStyle w:val="BlockText"/>
      </w:pPr>
      <w:r>
        <w:t xml:space="preserve">I would provision capacity in Terraform, as I do here, so a capacity increase is a</w:t>
      </w:r>
      <w:r>
        <w:t xml:space="preserve"> </w:t>
      </w:r>
      <w:r>
        <w:t xml:space="preserve">reviewed pull request with a cost consequence attached rather than a slider someone</w:t>
      </w:r>
      <w:r>
        <w:t xml:space="preserve"> </w:t>
      </w:r>
      <w:r>
        <w:t xml:space="preserve">moved on a Friday. I would use Global Standard for the interactive tiers, consider</w:t>
      </w:r>
      <w:r>
        <w:t xml:space="preserve"> </w:t>
      </w:r>
      <w:r>
        <w:t xml:space="preserve">Provisioned Throughput Units only once traffic is predictable enough that the</w:t>
      </w:r>
      <w:r>
        <w:t xml:space="preserve"> </w:t>
      </w:r>
      <w:r>
        <w:t xml:space="preserve">committed cost beats the pay-as-you-go bill, and keep a headroom alert at 70% of TPM</w:t>
      </w:r>
      <w:r>
        <w:t xml:space="preserve"> </w:t>
      </w:r>
      <w:r>
        <w:t xml:space="preserve">so we ask for more before we need it, because quota increases take days.</w:t>
      </w:r>
    </w:p>
    <w:p>
      <w:pPr>
        <w:pStyle w:val="BlockText"/>
      </w:pPr>
      <w:r>
        <w:t xml:space="preserve">The gateway's rate limits are set below the deployment quota deliberately, so a</w:t>
      </w:r>
      <w:r>
        <w:t xml:space="preserve"> </w:t>
      </w:r>
      <w:r>
        <w:t xml:space="preserve">tenant hits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limit with a clear message rather than the provider's 429.</w:t>
      </w:r>
    </w:p>
    <w:bookmarkEnd w:id="78"/>
    <w:bookmarkStart w:id="79" w:name="Xc752799079e8a22f42fe496755bc9bb3cfcaaa2"/>
    <w:p>
      <w:pPr>
        <w:pStyle w:val="Heading3"/>
      </w:pPr>
      <w:r>
        <w:t xml:space="preserve">Q9.4 — What Azure services would you use for the data/AI layer, and why each?</w:t>
      </w:r>
    </w:p>
    <w:p>
      <w:pPr>
        <w:pStyle w:val="BlockText"/>
      </w:pPr>
      <w:r>
        <w:rPr>
          <w:bCs/>
          <w:b/>
        </w:rPr>
        <w:t xml:space="preserve">Azure OpenAI</w:t>
      </w:r>
      <w:r>
        <w:t xml:space="preserve"> </w:t>
      </w:r>
      <w:r>
        <w:t xml:space="preserve">for the models — EU residency, private endpoints, enterprise</w:t>
      </w:r>
      <w:r>
        <w:t xml:space="preserve"> </w:t>
      </w:r>
      <w:r>
        <w:t xml:space="preserve">agreement, and it is where the quota conversation happens.</w:t>
      </w:r>
    </w:p>
    <w:p>
      <w:pPr>
        <w:pStyle w:val="BlockText"/>
      </w:pPr>
      <w:r>
        <w:rPr>
          <w:bCs/>
          <w:b/>
        </w:rPr>
        <w:t xml:space="preserve">Azure AI Search</w:t>
      </w:r>
      <w:r>
        <w:t xml:space="preserve"> </w:t>
      </w:r>
      <w:r>
        <w:t xml:space="preserve">for retrieval. Hybrid search with a semantic ranker, integrated</w:t>
      </w:r>
      <w:r>
        <w:t xml:space="preserve"> </w:t>
      </w:r>
      <w:r>
        <w:t xml:space="preserve">vectorisation, and it sits inside the same security perimeter as everything else. I</w:t>
      </w:r>
      <w:r>
        <w:t xml:space="preserve"> </w:t>
      </w:r>
      <w:r>
        <w:t xml:space="preserve">would need a strong reason to add a separate vector database, and "it benchmarks</w:t>
      </w:r>
      <w:r>
        <w:t xml:space="preserve"> </w:t>
      </w:r>
      <w:r>
        <w:t xml:space="preserve">better on a synthetic dataset" is not one.</w:t>
      </w:r>
    </w:p>
    <w:p>
      <w:pPr>
        <w:pStyle w:val="BlockText"/>
      </w:pPr>
      <w:r>
        <w:rPr>
          <w:bCs/>
          <w:b/>
        </w:rPr>
        <w:t xml:space="preserve">Azure Storage</w:t>
      </w:r>
      <w:r>
        <w:t xml:space="preserve"> </w:t>
      </w:r>
      <w:r>
        <w:t xml:space="preserve">for source documents, eval datasets and archived traces. Versioned</w:t>
      </w:r>
      <w:r>
        <w:t xml:space="preserve"> </w:t>
      </w:r>
      <w:r>
        <w:t xml:space="preserve">containers, no public access, no shared keys.</w:t>
      </w:r>
    </w:p>
    <w:p>
      <w:pPr>
        <w:pStyle w:val="BlockText"/>
      </w:pPr>
      <w:r>
        <w:rPr>
          <w:bCs/>
          <w:b/>
        </w:rPr>
        <w:t xml:space="preserve">PostgreSQL Flexible Server</w:t>
      </w:r>
      <w:r>
        <w:t xml:space="preserve"> </w:t>
      </w:r>
      <w:r>
        <w:t xml:space="preserve">for the gateway's spend log, session transcripts,</w:t>
      </w:r>
      <w:r>
        <w:t xml:space="preserve"> </w:t>
      </w:r>
      <w:r>
        <w:t xml:space="preserve">approvals and eval history. It is the financial and evidential record, so it gets</w:t>
      </w:r>
      <w:r>
        <w:t xml:space="preserve"> </w:t>
      </w:r>
      <w:r>
        <w:t xml:space="preserve">point-in-time restore and, in production, zone-redundant HA.</w:t>
      </w:r>
    </w:p>
    <w:p>
      <w:pPr>
        <w:pStyle w:val="BlockText"/>
      </w:pPr>
      <w:r>
        <w:rPr>
          <w:bCs/>
          <w:b/>
        </w:rPr>
        <w:t xml:space="preserve">Azure Cache for Redis</w:t>
      </w:r>
      <w:r>
        <w:t xml:space="preserve"> </w:t>
      </w:r>
      <w:r>
        <w:t xml:space="preserve">for the semantic cache and hot session state. Premium tier</w:t>
      </w:r>
      <w:r>
        <w:t xml:space="preserve"> </w:t>
      </w:r>
      <w:r>
        <w:t xml:space="preserve">in production, because that is what buys the private endpoint.</w:t>
      </w:r>
    </w:p>
    <w:p>
      <w:pPr>
        <w:pStyle w:val="BlockText"/>
      </w:pPr>
      <w:r>
        <w:rPr>
          <w:bCs/>
          <w:b/>
        </w:rPr>
        <w:t xml:space="preserve">Azure AI Content Safety</w:t>
      </w:r>
      <w:r>
        <w:t xml:space="preserve"> </w:t>
      </w:r>
      <w:r>
        <w:t xml:space="preserve">as a provider-independent filter, so the content policy</w:t>
      </w:r>
      <w:r>
        <w:t xml:space="preserve"> </w:t>
      </w:r>
      <w:r>
        <w:t xml:space="preserve">does not change when the model behind the endpoint does.</w:t>
      </w:r>
    </w:p>
    <w:bookmarkEnd w:id="79"/>
    <w:bookmarkStart w:id="80" w:name="X1668a78e563adf6aec39a99dc8bc2ba6706e55b"/>
    <w:p>
      <w:pPr>
        <w:pStyle w:val="Heading3"/>
      </w:pPr>
      <w:r>
        <w:t xml:space="preserve">Q9.5 — How do you control Azure cost on this platform?</w:t>
      </w:r>
    </w:p>
    <w:p>
      <w:pPr>
        <w:pStyle w:val="BlockText"/>
      </w:pPr>
      <w:r>
        <w:t xml:space="preserve">Four layers, from the sharpest to the bluntest.</w:t>
      </w:r>
    </w:p>
    <w:p>
      <w:pPr>
        <w:pStyle w:val="BlockText"/>
      </w:pPr>
      <w:r>
        <w:rPr>
          <w:bCs/>
          <w:b/>
        </w:rPr>
        <w:t xml:space="preserve">At the gateway</w:t>
      </w:r>
      <w:r>
        <w:t xml:space="preserve"> </w:t>
      </w:r>
      <w:r>
        <w:t xml:space="preserve">— budgets per key enforced pre-call. This is the only layer that</w:t>
      </w:r>
      <w:r>
        <w:t xml:space="preserve"> </w:t>
      </w:r>
      <w:r>
        <w:t xml:space="preserve">stops spend rather than reporting it.</w:t>
      </w:r>
    </w:p>
    <w:p>
      <w:pPr>
        <w:pStyle w:val="BlockText"/>
      </w:pPr>
      <w:r>
        <w:rPr>
          <w:bCs/>
          <w:b/>
        </w:rPr>
        <w:t xml:space="preserve">In the architecture</w:t>
      </w:r>
      <w:r>
        <w:t xml:space="preserve"> </w:t>
      </w:r>
      <w:r>
        <w:t xml:space="preserve">— tiered routing, semantic caching, a bounded context window,</w:t>
      </w:r>
      <w:r>
        <w:t xml:space="preserve"> </w:t>
      </w:r>
      <w:r>
        <w:t xml:space="preserve">scale-to-zero in dev. The routing and caching levers together are typically worth</w:t>
      </w:r>
      <w:r>
        <w:t xml:space="preserve"> </w:t>
      </w:r>
      <w:r>
        <w:t xml:space="preserve">more than any negotiation.</w:t>
      </w:r>
    </w:p>
    <w:p>
      <w:pPr>
        <w:pStyle w:val="BlockText"/>
      </w:pPr>
      <w:r>
        <w:rPr>
          <w:bCs/>
          <w:b/>
        </w:rPr>
        <w:t xml:space="preserve">In Azure Cost Management</w:t>
      </w:r>
      <w:r>
        <w:t xml:space="preserve"> </w:t>
      </w:r>
      <w:r>
        <w:t xml:space="preserve">— budgets per resource group with forecast alerts at</w:t>
      </w:r>
      <w:r>
        <w:t xml:space="preserve"> </w:t>
      </w:r>
      <w:r>
        <w:t xml:space="preserve">75% and 90%, and tag-based chargeback. Every taggable resource carries a cost centre,</w:t>
      </w:r>
      <w:r>
        <w:t xml:space="preserve"> </w:t>
      </w:r>
      <w:r>
        <w:t xml:space="preserve">enforced by an OPA rule, because untagged spend is unattributable spend.</w:t>
      </w:r>
    </w:p>
    <w:p>
      <w:pPr>
        <w:pStyle w:val="BlockText"/>
      </w:pPr>
      <w:r>
        <w:rPr>
          <w:bCs/>
          <w:b/>
        </w:rPr>
        <w:t xml:space="preserve">In the review cadence</w:t>
      </w:r>
      <w:r>
        <w:t xml:space="preserve"> </w:t>
      </w:r>
      <w:r>
        <w:t xml:space="preserve">— a monthly look at cost per resolved conversation by</w:t>
      </w:r>
      <w:r>
        <w:t xml:space="preserve"> </w:t>
      </w:r>
      <w:r>
        <w:t xml:space="preserve">tenant. The unit-economics number, not the total, because the total going up is fine</w:t>
      </w:r>
      <w:r>
        <w:t xml:space="preserve"> </w:t>
      </w:r>
      <w:r>
        <w:t xml:space="preserve">if the unit cost is going down.</w:t>
      </w:r>
    </w:p>
    <w:bookmarkEnd w:id="80"/>
    <w:bookmarkStart w:id="81" w:name="X7f6e100bdad037bce990b2d031d131253284521"/>
    <w:p>
      <w:pPr>
        <w:pStyle w:val="Heading3"/>
      </w:pPr>
      <w:r>
        <w:t xml:space="preserve">Q9.6 — What is your disaster recovery story?</w:t>
      </w:r>
    </w:p>
    <w:p>
      <w:pPr>
        <w:pStyle w:val="BlockText"/>
      </w:pPr>
      <w:r>
        <w:t xml:space="preserve">Layered by what actually fails.</w:t>
      </w:r>
    </w:p>
    <w:p>
      <w:pPr>
        <w:pStyle w:val="BlockText"/>
      </w:pPr>
      <w:r>
        <w:rPr>
          <w:bCs/>
          <w:b/>
        </w:rPr>
        <w:t xml:space="preserve">A model deployment fails</w:t>
      </w:r>
      <w:r>
        <w:t xml:space="preserve"> </w:t>
      </w:r>
      <w:r>
        <w:t xml:space="preserve">— the gateway fails over to the second region, then the</w:t>
      </w:r>
      <w:r>
        <w:t xml:space="preserve"> </w:t>
      </w:r>
      <w:r>
        <w:t xml:space="preserve">second provider. Seconds, automatic, and visible in the trace.</w:t>
      </w:r>
    </w:p>
    <w:p>
      <w:pPr>
        <w:pStyle w:val="BlockText"/>
      </w:pPr>
      <w:r>
        <w:rPr>
          <w:bCs/>
          <w:b/>
        </w:rPr>
        <w:t xml:space="preserve">A region fails</w:t>
      </w:r>
      <w:r>
        <w:t xml:space="preserve"> </w:t>
      </w:r>
      <w:r>
        <w:t xml:space="preserve">— the data plane is already dual-region; the compute would need</w:t>
      </w:r>
      <w:r>
        <w:t xml:space="preserve"> </w:t>
      </w:r>
      <w:r>
        <w:t xml:space="preserve">the Container Apps environment stood up in the second region. That is Terraform, so</w:t>
      </w:r>
      <w:r>
        <w:t xml:space="preserve"> </w:t>
      </w:r>
      <w:r>
        <w:t xml:space="preserve">it is minutes of apply rather than a project, but I would rehearse it rather than</w:t>
      </w:r>
      <w:r>
        <w:t xml:space="preserve"> </w:t>
      </w:r>
      <w:r>
        <w:t xml:space="preserve">assume it.</w:t>
      </w:r>
    </w:p>
    <w:p>
      <w:pPr>
        <w:pStyle w:val="BlockText"/>
      </w:pPr>
      <w:r>
        <w:rPr>
          <w:bCs/>
          <w:b/>
        </w:rPr>
        <w:t xml:space="preserve">Data loss</w:t>
      </w:r>
      <w:r>
        <w:t xml:space="preserve"> </w:t>
      </w:r>
      <w:r>
        <w:t xml:space="preserve">— Postgres point-in-time restore with 35-day retention and geo-backup</w:t>
      </w:r>
      <w:r>
        <w:t xml:space="preserve"> </w:t>
      </w:r>
      <w:r>
        <w:t xml:space="preserve">in production; Storage with versioning and soft delete; Key Vault with purge</w:t>
      </w:r>
      <w:r>
        <w:t xml:space="preserve"> </w:t>
      </w:r>
      <w:r>
        <w:t xml:space="preserve">protection.</w:t>
      </w:r>
    </w:p>
    <w:p>
      <w:pPr>
        <w:pStyle w:val="BlockText"/>
      </w:pPr>
      <w:r>
        <w:rPr>
          <w:bCs/>
          <w:b/>
        </w:rPr>
        <w:t xml:space="preserve">A bad deploy</w:t>
      </w:r>
      <w:r>
        <w:t xml:space="preserve"> </w:t>
      </w:r>
      <w:r>
        <w:t xml:space="preserve">— traffic weight back to the stable revision. Seconds.</w:t>
      </w:r>
    </w:p>
    <w:p>
      <w:pPr>
        <w:pStyle w:val="BlockText"/>
      </w:pPr>
      <w:r>
        <w:rPr>
          <w:bCs/>
          <w:b/>
        </w:rPr>
        <w:t xml:space="preserve">Total platform loss</w:t>
      </w:r>
      <w:r>
        <w:t xml:space="preserve"> </w:t>
      </w:r>
      <w:r>
        <w:t xml:space="preserve">— Terraform plus state rebuilds the estate. This is the one I</w:t>
      </w:r>
      <w:r>
        <w:t xml:space="preserve"> </w:t>
      </w:r>
      <w:r>
        <w:t xml:space="preserve">would actually test, in a game day, because untested DR is a document rather than a</w:t>
      </w:r>
      <w:r>
        <w:t xml:space="preserve"> </w:t>
      </w:r>
      <w:r>
        <w:t xml:space="preserve">capability. The honest statement of maturity here is: dual-region for the AI plane</w:t>
      </w:r>
      <w:r>
        <w:t xml:space="preserve"> </w:t>
      </w:r>
      <w:r>
        <w:t xml:space="preserve">is designed and coded; a full regional failover of compute is designed and</w:t>
      </w:r>
      <w:r>
        <w:t xml:space="preserve"> </w:t>
      </w:r>
      <w:r>
        <w:rPr>
          <w:iCs/>
          <w:i/>
        </w:rPr>
        <w:t xml:space="preserve">not yet</w:t>
      </w:r>
      <w:r>
        <w:rPr>
          <w:iCs/>
          <w:i/>
        </w:rPr>
        <w:t xml:space="preserve"> </w:t>
      </w:r>
      <w:r>
        <w:rPr>
          <w:iCs/>
          <w:i/>
        </w:rPr>
        <w:t xml:space="preserve">rehearsed</w:t>
      </w:r>
      <w:r>
        <w:t xml:space="preserve">, and I would put that rehearsal in the first quarter.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X1afb3903f46974e3d8feff9372d7b3b5efa8dae"/>
    <w:p>
      <w:pPr>
        <w:pStyle w:val="Heading2"/>
      </w:pPr>
      <w:r>
        <w:t xml:space="preserve">10. Terraform and Infrastructure as Code</w:t>
      </w:r>
    </w:p>
    <w:p>
      <w:pPr>
        <w:pStyle w:val="BlockText"/>
      </w:pPr>
      <w:r>
        <w:rPr>
          <w:iCs/>
          <w:i/>
        </w:rPr>
        <w:t xml:space="preserve">JD: "Terraform" and "Infrastructure as Code"</w:t>
      </w:r>
    </w:p>
    <w:bookmarkStart w:id="83" w:name="X836683011c395bc0faf7d27fd219c2d02f5588d"/>
    <w:p>
      <w:pPr>
        <w:pStyle w:val="Heading3"/>
      </w:pPr>
      <w:r>
        <w:t xml:space="preserve">★ Q10.1 — Why does everything have to be in Terraform?</w:t>
      </w:r>
    </w:p>
    <w:p>
      <w:pPr>
        <w:pStyle w:val="BlockText"/>
      </w:pPr>
      <w:r>
        <w:t xml:space="preserve">Because of two questions you cannot answer otherwise, and both of them get asked</w:t>
      </w:r>
      <w:r>
        <w:t xml:space="preserve"> </w:t>
      </w:r>
      <w:r>
        <w:t xml:space="preserve">during an incident.</w:t>
      </w:r>
    </w:p>
    <w:p>
      <w:pPr>
        <w:pStyle w:val="BlockText"/>
      </w:pPr>
      <w:r>
        <w:rPr>
          <w:iCs/>
          <w:i/>
        </w:rPr>
        <w:t xml:space="preserve">What changed?</w:t>
      </w:r>
      <w:r>
        <w:t xml:space="preserve"> </w:t>
      </w:r>
      <w:r>
        <w:t xml:space="preserve">If everything is code, it is a Git diff with an author and a</w:t>
      </w:r>
      <w:r>
        <w:t xml:space="preserve"> </w:t>
      </w:r>
      <w:r>
        <w:t xml:space="preserve">reviewer. If some of it was clicked in the portal, it is an archaeology project.</w:t>
      </w:r>
    </w:p>
    <w:p>
      <w:pPr>
        <w:pStyle w:val="BlockText"/>
      </w:pPr>
      <w:r>
        <w:rPr>
          <w:iCs/>
          <w:i/>
        </w:rPr>
        <w:t xml:space="preserve">Is staging the same as production?</w:t>
      </w:r>
      <w:r>
        <w:t xml:space="preserve"> </w:t>
      </w:r>
      <w:r>
        <w:t xml:space="preserve">If they are the same modules with different</w:t>
      </w:r>
      <w:r>
        <w:t xml:space="preserve"> </w:t>
      </w:r>
      <w:r>
        <w:t xml:space="preserve">variables, yes by construction. If they are separately maintained, "it worked in</w:t>
      </w:r>
      <w:r>
        <w:t xml:space="preserve"> </w:t>
      </w:r>
      <w:r>
        <w:t xml:space="preserve">staging" means nothing.</w:t>
      </w:r>
    </w:p>
    <w:p>
      <w:pPr>
        <w:pStyle w:val="BlockText"/>
      </w:pPr>
      <w:r>
        <w:t xml:space="preserve">There is a third benefit that matters more for governance than people expect: the</w:t>
      </w:r>
      <w:r>
        <w:t xml:space="preserve"> </w:t>
      </w:r>
      <w:r>
        <w:t xml:space="preserve">plan is a</w:t>
      </w:r>
      <w:r>
        <w:t xml:space="preserve"> </w:t>
      </w:r>
      <w:r>
        <w:rPr>
          <w:bCs/>
          <w:b/>
        </w:rPr>
        <w:t xml:space="preserve">review artefact</w:t>
      </w:r>
      <w:r>
        <w:t xml:space="preserve">. A reviewer approving an infrastructure PR should be</w:t>
      </w:r>
      <w:r>
        <w:t xml:space="preserve"> </w:t>
      </w:r>
      <w:r>
        <w:t xml:space="preserve">approving a diff of resources, not a diff of HCL — those are genuinely different</w:t>
      </w:r>
      <w:r>
        <w:t xml:space="preserve"> </w:t>
      </w:r>
      <w:r>
        <w:t xml:space="preserve">things, and the gap between them is where production surprises live. That is why</w:t>
      </w:r>
      <w:r>
        <w:t xml:space="preserve"> </w:t>
      </w:r>
      <w:r>
        <w:rPr>
          <w:rStyle w:val="VerbatimChar"/>
        </w:rPr>
        <w:t xml:space="preserve">terraform-plan.yml</w:t>
      </w:r>
      <w:r>
        <w:t xml:space="preserve"> </w:t>
      </w:r>
      <w:r>
        <w:t xml:space="preserve">posts the readable plan as a comment and the reviewed plan file</w:t>
      </w:r>
      <w:r>
        <w:t xml:space="preserve"> </w:t>
      </w:r>
      <w:r>
        <w:t xml:space="preserve">is the one that gets applied.</w:t>
      </w:r>
    </w:p>
    <w:bookmarkEnd w:id="83"/>
    <w:bookmarkStart w:id="84" w:name="X9b95446f93f404e2e77d45c2d4663ba0b981292"/>
    <w:p>
      <w:pPr>
        <w:pStyle w:val="Heading3"/>
      </w:pPr>
      <w:r>
        <w:t xml:space="preserve">Q10.2 — How do you structure a Terraform repository?</w:t>
      </w:r>
    </w:p>
    <w:p>
      <w:pPr>
        <w:pStyle w:val="BlockText"/>
      </w:pPr>
      <w:r>
        <w:t xml:space="preserve">Modules for capability, environments for composition, and a hard rule that</w:t>
      </w:r>
      <w:r>
        <w:t xml:space="preserve"> </w:t>
      </w:r>
      <w:r>
        <w:t xml:space="preserve">environments contain no resources of their own beyond a resource group.</w:t>
      </w:r>
    </w:p>
    <w:p>
      <w:pPr>
        <w:pStyle w:val="BlockText"/>
      </w:pPr>
      <w:r>
        <w:t xml:space="preserve">Eight modules here — network, identity, security, data, runtime, gateway, compute,</w:t>
      </w:r>
      <w:r>
        <w:t xml:space="preserve"> </w:t>
      </w:r>
      <w:r>
        <w:t xml:space="preserve">observability — each with a single clear ownership boundary. Two environments that</w:t>
      </w:r>
      <w:r>
        <w:t xml:space="preserve"> </w:t>
      </w:r>
      <w:r>
        <w:t xml:space="preserve">are the same modules with different numbers.</w:t>
      </w:r>
    </w:p>
    <w:p>
      <w:pPr>
        <w:pStyle w:val="BlockText"/>
      </w:pPr>
      <w:r>
        <w:t xml:space="preserve">Two specifics worth explaining.</w:t>
      </w:r>
      <w:r>
        <w:t xml:space="preserve"> </w:t>
      </w:r>
      <w:r>
        <w:rPr>
          <w:rStyle w:val="VerbatimChar"/>
          <w:bCs/>
          <w:b/>
        </w:rPr>
        <w:t xml:space="preserve">runtime/</w:t>
      </w:r>
      <w:r>
        <w:rPr>
          <w:bCs/>
          <w:b/>
        </w:rPr>
        <w:t xml:space="preserve"> </w:t>
      </w:r>
      <w:r>
        <w:rPr>
          <w:bCs/>
          <w:b/>
        </w:rPr>
        <w:t xml:space="preserve">exists because of a real dependency</w:t>
      </w:r>
      <w:r>
        <w:rPr>
          <w:bCs/>
          <w:b/>
        </w:rPr>
        <w:t xml:space="preserve"> </w:t>
      </w:r>
      <w:r>
        <w:rPr>
          <w:bCs/>
          <w:b/>
        </w:rPr>
        <w:t xml:space="preserve">cycle</w:t>
      </w:r>
      <w:r>
        <w:t xml:space="preserve">: the gateway needs a registry to pull from and the agents need the gateway's</w:t>
      </w:r>
      <w:r>
        <w:t xml:space="preserve"> </w:t>
      </w:r>
      <w:r>
        <w:t xml:space="preserve">URL, so putting the registry in</w:t>
      </w:r>
      <w:r>
        <w:t xml:space="preserve"> </w:t>
      </w:r>
      <w:r>
        <w:rPr>
          <w:rStyle w:val="VerbatimChar"/>
        </w:rPr>
        <w:t xml:space="preserve">compute</w:t>
      </w:r>
      <w:r>
        <w:t xml:space="preserve"> </w:t>
      </w:r>
      <w:r>
        <w:t xml:space="preserve">and the environment in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makes them</w:t>
      </w:r>
      <w:r>
        <w:t xml:space="preserve"> </w:t>
      </w:r>
      <w:r>
        <w:t xml:space="preserve">mutually dependent and Terraform refuses to build a graph. The fix was not a</w:t>
      </w:r>
      <w:r>
        <w:t xml:space="preserve"> </w:t>
      </w:r>
      <w:r>
        <w:t xml:space="preserve">workaround but the correct decomposition — the compute</w:t>
      </w:r>
      <w:r>
        <w:t xml:space="preserve"> </w:t>
      </w:r>
      <w:r>
        <w:rPr>
          <w:iCs/>
          <w:i/>
        </w:rPr>
        <w:t xml:space="preserve">fabric</w:t>
      </w:r>
      <w:r>
        <w:t xml:space="preserve"> </w:t>
      </w:r>
      <w:r>
        <w:t xml:space="preserve">is shared</w:t>
      </w:r>
      <w:r>
        <w:t xml:space="preserve"> </w:t>
      </w:r>
      <w:r>
        <w:t xml:space="preserve">infrastructure both sit on, and ownership follows the same line.</w:t>
      </w:r>
    </w:p>
    <w:p>
      <w:pPr>
        <w:pStyle w:val="BlockText"/>
      </w:pP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compute/</w:t>
      </w:r>
      <w:r>
        <w:rPr>
          <w:bCs/>
          <w:b/>
        </w:rPr>
        <w:t xml:space="preserve"> </w:t>
      </w:r>
      <w:r>
        <w:rPr>
          <w:bCs/>
          <w:b/>
        </w:rPr>
        <w:t xml:space="preserve">takes agents as a map</w:t>
      </w:r>
      <w:r>
        <w:t xml:space="preserve">, so onboarding the tenth team is a map entry</w:t>
      </w:r>
      <w:r>
        <w:t xml:space="preserve"> </w:t>
      </w:r>
      <w:r>
        <w:t xml:space="preserve">rather than a new pipeline. That is the actual test of whether something is a</w:t>
      </w:r>
      <w:r>
        <w:t xml:space="preserve"> </w:t>
      </w:r>
      <w:r>
        <w:t xml:space="preserve">platform.</w:t>
      </w:r>
    </w:p>
    <w:bookmarkEnd w:id="84"/>
    <w:bookmarkStart w:id="85" w:name="X4ae31e7f517dfddd40ce61f1a9a65333018bd2c"/>
    <w:p>
      <w:pPr>
        <w:pStyle w:val="Heading3"/>
      </w:pPr>
      <w:r>
        <w:t xml:space="preserve">Q10.3 — How do you manage Terraform state safely?</w:t>
      </w:r>
    </w:p>
    <w:p>
      <w:pPr>
        <w:pStyle w:val="BlockText"/>
      </w:pPr>
      <w:r>
        <w:t xml:space="preserve">Remote backend in Azure Storage with blob leasing for locking, one container per</w:t>
      </w:r>
      <w:r>
        <w:t xml:space="preserve"> </w:t>
      </w:r>
      <w:r>
        <w:t xml:space="preserve">environment, versioning and soft delete on, private-endpoint only, and readable by</w:t>
      </w:r>
      <w:r>
        <w:t xml:space="preserve"> </w:t>
      </w:r>
      <w:r>
        <w:t xml:space="preserve">the deployment identity alone.</w:t>
      </w:r>
    </w:p>
    <w:p>
      <w:pPr>
        <w:pStyle w:val="BlockText"/>
      </w:pPr>
      <w:r>
        <w:t xml:space="preserve">State holds resource ids and sometimes secret material, so it is treated as sensitive</w:t>
      </w:r>
      <w:r>
        <w:t xml:space="preserve"> </w:t>
      </w:r>
      <w:r>
        <w:t xml:space="preserve">— which is also why secret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never enter it in the first place.</w:t>
      </w:r>
    </w:p>
    <w:p>
      <w:pPr>
        <w:pStyle w:val="BlockText"/>
      </w:pPr>
      <w:r>
        <w:t xml:space="preserve">Bootstrapping is the chicken-and-egg: the state backend cannot be managed by the</w:t>
      </w:r>
      <w:r>
        <w:t xml:space="preserve"> </w:t>
      </w:r>
      <w:r>
        <w:t xml:space="preserve">state it stores, so it is created once by a documented script and then left alone.</w:t>
      </w:r>
    </w:p>
    <w:p>
      <w:pPr>
        <w:pStyle w:val="BlockText"/>
      </w:pPr>
      <w:r>
        <w:t xml:space="preserve">The failure mode I would guard against hardest is a shared state file across</w:t>
      </w:r>
      <w:r>
        <w:t xml:space="preserve"> </w:t>
      </w:r>
      <w:r>
        <w:t xml:space="preserve">environments. One lock, one blast radius, and a dev apply that can break production.</w:t>
      </w:r>
    </w:p>
    <w:bookmarkEnd w:id="85"/>
    <w:bookmarkStart w:id="86" w:name="Xa43765807551a721710811971933ee6960b5ddf"/>
    <w:p>
      <w:pPr>
        <w:pStyle w:val="Heading3"/>
      </w:pPr>
      <w:r>
        <w:t xml:space="preserve">Q10.4 — What goes wrong with Terraform in practice?</w:t>
      </w:r>
    </w:p>
    <w:p>
      <w:pPr>
        <w:pStyle w:val="BlockText"/>
      </w:pPr>
      <w:r>
        <w:t xml:space="preserve">Five things, and four of them are process rather than tooling.</w:t>
      </w:r>
    </w:p>
    <w:p>
      <w:pPr>
        <w:pStyle w:val="BlockText"/>
      </w:pPr>
      <w:r>
        <w:rPr>
          <w:bCs/>
          <w:b/>
        </w:rPr>
        <w:t xml:space="preserve">Drift</w:t>
      </w:r>
      <w:r>
        <w:t xml:space="preserve"> </w:t>
      </w:r>
      <w:r>
        <w:t xml:space="preserve">— someone changes a resource in the portal during an incident and never</w:t>
      </w:r>
      <w:r>
        <w:t xml:space="preserve"> </w:t>
      </w:r>
      <w:r>
        <w:t xml:space="preserve">tells anyone. Solved by a nightly plan that opens an issue when it is non-empty.</w:t>
      </w:r>
      <w:r>
        <w:t xml:space="preserve"> </w:t>
      </w:r>
      <w:r>
        <w:t xml:space="preserve">Note the framing: drift is not automatically bad, it is</w:t>
      </w:r>
      <w:r>
        <w:t xml:space="preserve"> </w:t>
      </w:r>
      <w:r>
        <w:rPr>
          <w:iCs/>
          <w:i/>
        </w:rPr>
        <w:t xml:space="preserve">unexplained</w:t>
      </w:r>
      <w:r>
        <w:t xml:space="preserve">, and the issue</w:t>
      </w:r>
      <w:r>
        <w:t xml:space="preserve"> </w:t>
      </w:r>
      <w:r>
        <w:t xml:space="preserve">is the explanation prompt.</w:t>
      </w:r>
    </w:p>
    <w:p>
      <w:pPr>
        <w:pStyle w:val="BlockText"/>
      </w:pPr>
      <w:r>
        <w:rPr>
          <w:bCs/>
          <w:b/>
        </w:rPr>
        <w:t xml:space="preserve">Long applies and lock contention</w:t>
      </w:r>
      <w:r>
        <w:t xml:space="preserve"> </w:t>
      </w:r>
      <w:r>
        <w:t xml:space="preserve">— solved by splitting state per environment and</w:t>
      </w:r>
      <w:r>
        <w:t xml:space="preserve"> </w:t>
      </w:r>
      <w:r>
        <w:t xml:space="preserve">keeping modules independent enough to apply separately.</w:t>
      </w:r>
    </w:p>
    <w:p>
      <w:pPr>
        <w:pStyle w:val="BlockText"/>
      </w:pPr>
      <w:r>
        <w:rPr>
          <w:bCs/>
          <w:b/>
        </w:rPr>
        <w:t xml:space="preserve">Provider upgrades</w:t>
      </w:r>
      <w:r>
        <w:t xml:space="preserve"> </w:t>
      </w:r>
      <w:r>
        <w:t xml:space="preserve">— pinned with</w:t>
      </w:r>
      <w:r>
        <w:t xml:space="preserve"> </w:t>
      </w:r>
      <w:r>
        <w:rPr>
          <w:rStyle w:val="VerbatimChar"/>
        </w:rPr>
        <w:t xml:space="preserve">~&gt;</w:t>
      </w:r>
      <w:r>
        <w:t xml:space="preserve">, upgraded deliberately with a plan diff</w:t>
      </w:r>
      <w:r>
        <w:t xml:space="preserve"> </w:t>
      </w:r>
      <w:r>
        <w:t xml:space="preserve">reviewed, never floating.</w:t>
      </w:r>
    </w:p>
    <w:p>
      <w:pPr>
        <w:pStyle w:val="BlockText"/>
      </w:pPr>
      <w:r>
        <w:rPr>
          <w:bCs/>
          <w:b/>
        </w:rPr>
        <w:t xml:space="preserve">Resources Terraform does not fully own</w:t>
      </w:r>
      <w:r>
        <w:t xml:space="preserve"> </w:t>
      </w:r>
      <w:r>
        <w:t xml:space="preserve">— a Container App image tag updated by</w:t>
      </w:r>
      <w:r>
        <w:t xml:space="preserve"> </w:t>
      </w:r>
      <w:r>
        <w:t xml:space="preserve">CD, for instance. Handled with</w:t>
      </w:r>
      <w:r>
        <w:t xml:space="preserve"> </w:t>
      </w:r>
      <w:r>
        <w:rPr>
          <w:rStyle w:val="VerbatimChar"/>
        </w:rPr>
        <w:t xml:space="preserve">ignore_changes</w:t>
      </w:r>
      <w:r>
        <w:t xml:space="preserve"> </w:t>
      </w:r>
      <w:r>
        <w:t xml:space="preserve">so CD and Terraform stop fighting.</w:t>
      </w:r>
      <w:r>
        <w:t xml:space="preserve"> </w:t>
      </w:r>
      <w:r>
        <w:t xml:space="preserve">Getting this wrong produces a permanent phantom diff that teaches everyone to ignore</w:t>
      </w:r>
      <w:r>
        <w:t xml:space="preserve"> </w:t>
      </w:r>
      <w:r>
        <w:t xml:space="preserve">plan output, which is much worse than the original problem.</w:t>
      </w:r>
    </w:p>
    <w:p>
      <w:pPr>
        <w:pStyle w:val="BlockText"/>
      </w:pPr>
      <w:r>
        <w:rPr>
          <w:bCs/>
          <w:b/>
        </w:rPr>
        <w:t xml:space="preserve">Secrets in state</w:t>
      </w:r>
      <w:r>
        <w:t xml:space="preserve"> </w:t>
      </w:r>
      <w:r>
        <w:t xml:space="preserve">— solved by creating the slot and setting the value out of band,</w:t>
      </w:r>
      <w:r>
        <w:t xml:space="preserve"> </w:t>
      </w:r>
      <w:r>
        <w:t xml:space="preserve">plus a policy rule that fails the build on a literal.</w:t>
      </w:r>
    </w:p>
    <w:bookmarkEnd w:id="86"/>
    <w:bookmarkStart w:id="87" w:name="X20747c9dae8652f8813ea9ccb917de3d46ac888"/>
    <w:p>
      <w:pPr>
        <w:pStyle w:val="Heading3"/>
      </w:pPr>
      <w:r>
        <w:t xml:space="preserve">Q10.5 — How do you test infrastructure code?</w:t>
      </w:r>
    </w:p>
    <w:p>
      <w:pPr>
        <w:pStyle w:val="BlockText"/>
      </w:pPr>
      <w:r>
        <w:t xml:space="preserve">Four layers, cheapest first.</w:t>
      </w:r>
    </w:p>
    <w:p>
      <w:pPr>
        <w:pStyle w:val="BlockText"/>
      </w:pPr>
      <w:r>
        <w:rPr>
          <w:rStyle w:val="VerbatimChar"/>
        </w:rPr>
        <w:t xml:space="preserve">terraform fmt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— syntax and schema. Seconds.</w:t>
      </w:r>
    </w:p>
    <w:p>
      <w:pPr>
        <w:pStyle w:val="BlockText"/>
      </w:pPr>
      <w:r>
        <w:rPr>
          <w:bCs/>
          <w:b/>
        </w:rPr>
        <w:t xml:space="preserve">Static policy</w:t>
      </w:r>
      <w:r>
        <w:t xml:space="preserve"> </w:t>
      </w:r>
      <w:r>
        <w:t xml:space="preserve">— Checkov and tfsec for the generic CIS-style findings, plus OPA</w:t>
      </w:r>
      <w:r>
        <w:t xml:space="preserve"> </w:t>
      </w:r>
      <w:r>
        <w:t xml:space="preserve">policies for the rules only we know: EU-only regions, no public network access, the</w:t>
      </w:r>
      <w:r>
        <w:t xml:space="preserve"> </w:t>
      </w:r>
      <w:r>
        <w:t xml:space="preserve">gateway never scaling to zero, required cost-centre tags. Run against the</w:t>
      </w:r>
      <w:r>
        <w:t xml:space="preserve"> </w:t>
      </w:r>
      <w:r>
        <w:rPr>
          <w:iCs/>
          <w:i/>
        </w:rPr>
        <w:t xml:space="preserve">plan</w:t>
      </w:r>
      <w:r>
        <w:rPr>
          <w:iCs/>
          <w:i/>
        </w:rPr>
        <w:t xml:space="preserve"> </w:t>
      </w:r>
      <w:r>
        <w:rPr>
          <w:iCs/>
          <w:i/>
        </w:rPr>
        <w:t xml:space="preserve">JSON</w:t>
      </w:r>
      <w:r>
        <w:t xml:space="preserve">, not the source, because HCL can look compliant while a variable default</w:t>
      </w:r>
      <w:r>
        <w:t xml:space="preserve"> </w:t>
      </w:r>
      <w:r>
        <w:t xml:space="preserve">produces a public storage account.</w:t>
      </w:r>
    </w:p>
    <w:p>
      <w:pPr>
        <w:pStyle w:val="BlockText"/>
      </w:pPr>
      <w:r>
        <w:rPr>
          <w:bCs/>
          <w:b/>
        </w:rPr>
        <w:t xml:space="preserve">A module graph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scripts/tf-graph-check.py</w:t>
      </w:r>
      <w:r>
        <w:t xml:space="preserve"> </w:t>
      </w:r>
      <w:r>
        <w:t xml:space="preserve">here, which catches dependency</w:t>
      </w:r>
      <w:r>
        <w:t xml:space="preserve"> </w:t>
      </w:r>
      <w:r>
        <w:t xml:space="preserve">cycles and mis-wired module inputs without needing a provider download. That is what</w:t>
      </w:r>
      <w:r>
        <w:t xml:space="preserve"> </w:t>
      </w:r>
      <w:r>
        <w:t xml:space="preserve">caught the gateway/compute cycle in this repo.</w:t>
      </w:r>
    </w:p>
    <w:p>
      <w:pPr>
        <w:pStyle w:val="BlockText"/>
      </w:pPr>
      <w:r>
        <w:rPr>
          <w:bCs/>
          <w:b/>
        </w:rPr>
        <w:t xml:space="preserve">Plan review</w:t>
      </w:r>
      <w:r>
        <w:t xml:space="preserve"> </w:t>
      </w:r>
      <w:r>
        <w:t xml:space="preserve">— a human reading the resource diff. Still the most valuable layer,</w:t>
      </w:r>
      <w:r>
        <w:t xml:space="preserve"> </w:t>
      </w:r>
      <w:r>
        <w:t xml:space="preserve">which is why the pipeline exists to make it easy rather than to replace it.</w:t>
      </w:r>
    </w:p>
    <w:p>
      <w:pPr>
        <w:pStyle w:val="BlockText"/>
      </w:pPr>
      <w:r>
        <w:t xml:space="preserve">Beyond that there is</w:t>
      </w:r>
      <w:r>
        <w:t xml:space="preserve"> </w:t>
      </w:r>
      <w:r>
        <w:rPr>
          <w:rStyle w:val="VerbatimChar"/>
        </w:rPr>
        <w:t xml:space="preserve">terraform test</w:t>
      </w:r>
      <w:r>
        <w:t xml:space="preserve"> </w:t>
      </w:r>
      <w:r>
        <w:t xml:space="preserve">and Terratest for module-level assertions. I</w:t>
      </w:r>
      <w:r>
        <w:t xml:space="preserve"> </w:t>
      </w:r>
      <w:r>
        <w:t xml:space="preserve">would use them for the modules that encode real policy — the network module's DNS</w:t>
      </w:r>
      <w:r>
        <w:t xml:space="preserve"> </w:t>
      </w:r>
      <w:r>
        <w:t xml:space="preserve">zones, for instance — rather than for everything, because infrastructure tests are</w:t>
      </w:r>
      <w:r>
        <w:t xml:space="preserve"> </w:t>
      </w:r>
      <w:r>
        <w:t xml:space="preserve">slow and a slow suite gets skipped.</w:t>
      </w:r>
    </w:p>
    <w:bookmarkEnd w:id="87"/>
    <w:bookmarkStart w:id="88" w:name="q106--terraform-bicep-or-pulumi"/>
    <w:p>
      <w:pPr>
        <w:pStyle w:val="Heading3"/>
      </w:pPr>
      <w:r>
        <w:t xml:space="preserve">Q10.6 — Terraform, Bicep or Pulumi?</w:t>
      </w:r>
    </w:p>
    <w:p>
      <w:pPr>
        <w:pStyle w:val="BlockText"/>
      </w:pPr>
      <w:r>
        <w:rPr>
          <w:bCs/>
          <w:b/>
        </w:rPr>
        <w:t xml:space="preserve">Terraform</w:t>
      </w:r>
      <w:r>
        <w:t xml:space="preserve">, for three reasons and one caveat.</w:t>
      </w:r>
    </w:p>
    <w:p>
      <w:pPr>
        <w:pStyle w:val="BlockText"/>
      </w:pPr>
      <w:r>
        <w:t xml:space="preserve">Multi-provider: we need Azure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Azure AD</w:t>
      </w:r>
      <w:r>
        <w:t xml:space="preserve"> </w:t>
      </w:r>
      <w:r>
        <w:rPr>
          <w:iCs/>
          <w:i/>
        </w:rPr>
        <w:t xml:space="preserve">and</w:t>
      </w:r>
      <w:r>
        <w:t xml:space="preserve">, realistically, GitHub, Grafana</w:t>
      </w:r>
      <w:r>
        <w:t xml:space="preserve"> </w:t>
      </w:r>
      <w:r>
        <w:t xml:space="preserve">and Datadog-shaped providers. Bicep is Azure-only, which is fine until the day it is</w:t>
      </w:r>
      <w:r>
        <w:t xml:space="preserve"> </w:t>
      </w:r>
      <w:r>
        <w:t xml:space="preserve">not.</w:t>
      </w:r>
    </w:p>
    <w:p>
      <w:pPr>
        <w:pStyle w:val="BlockText"/>
      </w:pPr>
      <w:r>
        <w:t xml:space="preserve">Ecosystem and hiring: the module registry, Checkov, tfsec, Conftest and Infracost</w:t>
      </w:r>
      <w:r>
        <w:t xml:space="preserve"> </w:t>
      </w:r>
      <w:r>
        <w:t xml:space="preserve">all assume Terraform, and engineers arrive knowing it.</w:t>
      </w:r>
    </w:p>
    <w:p>
      <w:pPr>
        <w:pStyle w:val="BlockText"/>
      </w:pPr>
      <w:r>
        <w:t xml:space="preserve">State as an explicit artefact: Bicep's declarative-diff model is elegant but Terraform</w:t>
      </w:r>
      <w:r>
        <w:t xml:space="preserve"> </w:t>
      </w:r>
      <w:r>
        <w:t xml:space="preserve">state makes drift detection and import straightforward.</w:t>
      </w:r>
    </w:p>
    <w:p>
      <w:pPr>
        <w:pStyle w:val="BlockText"/>
      </w:pPr>
      <w:r>
        <w:t xml:space="preserve">The caveat is licensing — Terraform moved to BUSL, which is why OpenTofu exists. For</w:t>
      </w:r>
      <w:r>
        <w:t xml:space="preserve"> </w:t>
      </w:r>
      <w:r>
        <w:t xml:space="preserve">our usage the licence is not a problem, but I would want that noted as a watch item</w:t>
      </w:r>
      <w:r>
        <w:t xml:space="preserve"> </w:t>
      </w:r>
      <w:r>
        <w:t xml:space="preserve">rather than discovered later.</w:t>
      </w:r>
    </w:p>
    <w:p>
      <w:pPr>
        <w:pStyle w:val="BlockText"/>
      </w:pPr>
      <w:r>
        <w:t xml:space="preserve">Pulumi is genuinely good if your team would rather write TypeScript. My reservation</w:t>
      </w:r>
      <w:r>
        <w:t xml:space="preserve"> </w:t>
      </w:r>
      <w:r>
        <w:t xml:space="preserve">is that a general-purpose language invites general-purpose complexity in</w:t>
      </w:r>
      <w:r>
        <w:t xml:space="preserve"> </w:t>
      </w:r>
      <w:r>
        <w:t xml:space="preserve">infrastructure code, and infrastructure code benefits from being boring.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1710637daf86b1762a7f8536b5251bd3a6181ec"/>
    <w:p>
      <w:pPr>
        <w:pStyle w:val="Heading2"/>
      </w:pPr>
      <w:r>
        <w:t xml:space="preserve">11. GitHub and CI/CD with GitHub Actions</w:t>
      </w:r>
    </w:p>
    <w:p>
      <w:pPr>
        <w:pStyle w:val="BlockText"/>
      </w:pPr>
      <w:r>
        <w:rPr>
          <w:iCs/>
          <w:i/>
        </w:rPr>
        <w:t xml:space="preserve">JD: "GitHub, CI/CD with GitHub Actions"</w:t>
      </w:r>
    </w:p>
    <w:bookmarkStart w:id="90" w:name="Xfba1b0745fbc900ec100ccc77bda9fc12dc179c"/>
    <w:p>
      <w:pPr>
        <w:pStyle w:val="Heading3"/>
      </w:pPr>
      <w:r>
        <w:t xml:space="preserve">★ Q11.1 — Walk me through your pipeline.</w:t>
      </w:r>
    </w:p>
    <w:p>
      <w:pPr>
        <w:pStyle w:val="BlockText"/>
      </w:pPr>
      <w:r>
        <w:t xml:space="preserve">Four workflows, and the ordering inside each is chosen so the cheapest signal fails</w:t>
      </w:r>
      <w:r>
        <w:t xml:space="preserve"> </w:t>
      </w:r>
      <w:r>
        <w:t xml:space="preserve">first.</w:t>
      </w:r>
    </w:p>
    <w:p>
      <w:pPr>
        <w:pStyle w:val="BlockText"/>
      </w:pPr>
      <w:r>
        <w:rPr>
          <w:bCs/>
          <w:b/>
        </w:rPr>
        <w:t xml:space="preserve">CI on every PR</w:t>
      </w:r>
      <w:r>
        <w:t xml:space="preserve"> </w:t>
      </w:r>
      <w:r>
        <w:t xml:space="preserve">— lint, then tests, then the eval gate, then Terraform validate</w:t>
      </w:r>
      <w:r>
        <w:t xml:space="preserve"> </w:t>
      </w:r>
      <w:r>
        <w:t xml:space="preserve">and policy, then security scanning, then a single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job that all of them feed</w:t>
      </w:r>
      <w:r>
        <w:t xml:space="preserve"> </w:t>
      </w:r>
      <w:r>
        <w:t xml:space="preserve">into. Branch protection points at that one job, so adding a new check later does not</w:t>
      </w:r>
      <w:r>
        <w:t xml:space="preserve"> </w:t>
      </w:r>
      <w:r>
        <w:t xml:space="preserve">mean editing repository settings, and a skipped job cannot silently count as a pass.</w:t>
      </w:r>
    </w:p>
    <w:p>
      <w:pPr>
        <w:pStyle w:val="BlockText"/>
      </w:pPr>
      <w:r>
        <w:rPr>
          <w:bCs/>
          <w:b/>
        </w:rPr>
        <w:t xml:space="preserve">Terraform plan on PR</w:t>
      </w:r>
      <w:r>
        <w:t xml:space="preserve"> </w:t>
      </w:r>
      <w:r>
        <w:t xml:space="preserve">— plans dev and prod, runs Conftest against the plan JSON,</w:t>
      </w:r>
      <w:r>
        <w:t xml:space="preserve"> </w:t>
      </w:r>
      <w:r>
        <w:t xml:space="preserve">optionally an Infracost diff, and posts the readable plan as a comment that updates</w:t>
      </w:r>
      <w:r>
        <w:t xml:space="preserve"> </w:t>
      </w:r>
      <w:r>
        <w:t xml:space="preserve">in place rather than appending.</w:t>
      </w:r>
    </w:p>
    <w:p>
      <w:pPr>
        <w:pStyle w:val="BlockText"/>
      </w:pPr>
      <w:r>
        <w:rPr>
          <w:bCs/>
          <w:b/>
        </w:rPr>
        <w:t xml:space="preserve">Terraform apply on merge</w:t>
      </w:r>
      <w:r>
        <w:t xml:space="preserve"> </w:t>
      </w:r>
      <w:r>
        <w:t xml:space="preserve">— dev automatically, prod behind a GitHub Environment</w:t>
      </w:r>
      <w:r>
        <w:t xml:space="preserve"> </w:t>
      </w:r>
      <w:r>
        <w:t xml:space="preserve">protection rule with two approvers. Nightly drift detection opens an issue when the</w:t>
      </w:r>
      <w:r>
        <w:t xml:space="preserve"> </w:t>
      </w:r>
      <w:r>
        <w:t xml:space="preserve">plan is non-empty.</w:t>
      </w:r>
    </w:p>
    <w:p>
      <w:pPr>
        <w:pStyle w:val="BlockText"/>
      </w:pPr>
      <w:r>
        <w:rPr>
          <w:bCs/>
          <w:b/>
        </w:rPr>
        <w:t xml:space="preserve">CD</w:t>
      </w:r>
      <w:r>
        <w:t xml:space="preserve"> </w:t>
      </w:r>
      <w:r>
        <w:t xml:space="preserve">— build, SBOM, Trivy, cosign sign, deploy to dev, smoke test, run the eval</w:t>
      </w:r>
      <w:r>
        <w:t xml:space="preserve"> </w:t>
      </w:r>
      <w:r>
        <w:t xml:space="preserve">suite against the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service, then a production canary at 10%, a 15-minute bake</w:t>
      </w:r>
      <w:r>
        <w:t xml:space="preserve"> </w:t>
      </w:r>
      <w:r>
        <w:t xml:space="preserve">against the SLOs, and promote or roll back.</w:t>
      </w:r>
    </w:p>
    <w:p>
      <w:pPr>
        <w:pStyle w:val="BlockText"/>
      </w:pPr>
      <w:r>
        <w:t xml:space="preserve">The unusual job is the eval gate, and it is the one that matters most: for a</w:t>
      </w:r>
      <w:r>
        <w:t xml:space="preserve"> </w:t>
      </w:r>
      <w:r>
        <w:t xml:space="preserve">non-deterministic system, unit tests prove the plumbing and evals prove the</w:t>
      </w:r>
      <w:r>
        <w:t xml:space="preserve"> </w:t>
      </w:r>
      <w:r>
        <w:t xml:space="preserve">behaviour.</w:t>
      </w:r>
    </w:p>
    <w:bookmarkEnd w:id="90"/>
    <w:bookmarkStart w:id="91" w:name="X3182f3e1822ffa65b2b23e9daec56294bf96870"/>
    <w:p>
      <w:pPr>
        <w:pStyle w:val="Heading3"/>
      </w:pPr>
      <w:r>
        <w:t xml:space="preserve">Q11.2 — Why OIDC instead of a service principal secret?</w:t>
      </w:r>
    </w:p>
    <w:p>
      <w:pPr>
        <w:pStyle w:val="BlockText"/>
      </w:pPr>
      <w:r>
        <w:t xml:space="preserve">Because the best way to protect a credential is for it not to exist.</w:t>
      </w:r>
    </w:p>
    <w:p>
      <w:pPr>
        <w:pStyle w:val="BlockText"/>
      </w:pPr>
      <w:r>
        <w:t xml:space="preserve">A service principal secret is a long-lived password sitting in GitHub secrets. It</w:t>
      </w:r>
      <w:r>
        <w:t xml:space="preserve"> </w:t>
      </w:r>
      <w:r>
        <w:t xml:space="preserve">leaks in a log, it gets shared to unblock someone, it expires at the worst moment,</w:t>
      </w:r>
      <w:r>
        <w:t xml:space="preserve"> </w:t>
      </w:r>
      <w:r>
        <w:t xml:space="preserve">and rotating it is a task nobody owns.</w:t>
      </w:r>
    </w:p>
    <w:p>
      <w:pPr>
        <w:pStyle w:val="BlockText"/>
      </w:pPr>
      <w:r>
        <w:t xml:space="preserve">With OIDC federation, GitHub mints a short-lived token for the specific workflow run</w:t>
      </w:r>
      <w:r>
        <w:t xml:space="preserve"> </w:t>
      </w:r>
      <w:r>
        <w:t xml:space="preserve">and Entra ID checks that its subject matches an exact federated credential — a</w:t>
      </w:r>
      <w:r>
        <w:t xml:space="preserve"> </w:t>
      </w:r>
      <w:r>
        <w:t xml:space="preserve">different branch, a different environment or a fork does not match and is rejected</w:t>
      </w:r>
      <w:r>
        <w:t xml:space="preserve"> </w:t>
      </w:r>
      <w:r>
        <w:t xml:space="preserve">before any Azure call happens. Nothing to leak, nothing to rotate, and the trust is</w:t>
      </w:r>
      <w:r>
        <w:t xml:space="preserve"> </w:t>
      </w:r>
      <w:r>
        <w:t xml:space="preserve">scoped to a named context rather than to a string.</w:t>
      </w:r>
    </w:p>
    <w:p>
      <w:pPr>
        <w:pStyle w:val="BlockText"/>
      </w:pPr>
      <w:r>
        <w:t xml:space="preserve">The subject-matching precision is the part worth stressing in a review: getting it</w:t>
      </w:r>
      <w:r>
        <w:t xml:space="preserve"> </w:t>
      </w:r>
      <w:r>
        <w:t xml:space="preserve">wrong by using a wildcard is how a fork gets production access.</w:t>
      </w:r>
    </w:p>
    <w:bookmarkEnd w:id="91"/>
    <w:bookmarkStart w:id="92" w:name="q113--how-do-you-do-progressive-delivery"/>
    <w:p>
      <w:pPr>
        <w:pStyle w:val="Heading3"/>
      </w:pPr>
      <w:r>
        <w:t xml:space="preserve">Q11.3 — How do you do progressive delivery?</w:t>
      </w:r>
    </w:p>
    <w:p>
      <w:pPr>
        <w:pStyle w:val="BlockText"/>
      </w:pPr>
      <w:r>
        <w:t xml:space="preserve">Container Apps revisions with traffic weights.</w:t>
      </w:r>
    </w:p>
    <w:p>
      <w:pPr>
        <w:pStyle w:val="BlockText"/>
      </w:pPr>
      <w:r>
        <w:t xml:space="preserve">CD deploys the new revision at 10%, bakes for fifteen minutes watching error rate,</w:t>
      </w:r>
      <w:r>
        <w:t xml:space="preserve"> </w:t>
      </w:r>
      <w:r>
        <w:t xml:space="preserve">p95 latency and the online eval score, then promotes to 100%. If anything fails, the</w:t>
      </w:r>
      <w:r>
        <w:t xml:space="preserve"> </w:t>
      </w:r>
      <w:r>
        <w:t xml:space="preserve">weight goes back to the stable revision.</w:t>
      </w:r>
    </w:p>
    <w:p>
      <w:pPr>
        <w:pStyle w:val="BlockText"/>
      </w:pPr>
      <w:r>
        <w:t xml:space="preserve">Two properties make it worth doing.</w:t>
      </w:r>
      <w:r>
        <w:t xml:space="preserve"> </w:t>
      </w:r>
      <w:r>
        <w:rPr>
          <w:bCs/>
          <w:b/>
        </w:rPr>
        <w:t xml:space="preserve">Rollback is a weight change</w:t>
      </w:r>
      <w:r>
        <w:t xml:space="preserve"> </w:t>
      </w:r>
      <w:r>
        <w:t xml:space="preserve">— seconds, no</w:t>
      </w:r>
      <w:r>
        <w:t xml:space="preserve"> </w:t>
      </w:r>
      <w:r>
        <w:t xml:space="preserve">rebuild. A rollback that requires a rebuild is not a rollback, it is a hope. And</w:t>
      </w:r>
      <w:r>
        <w:t xml:space="preserve"> </w:t>
      </w:r>
      <w:r>
        <w:rPr>
          <w:bCs/>
          <w:b/>
        </w:rPr>
        <w:t xml:space="preserve">bake time is not superstition</w:t>
      </w:r>
      <w:r>
        <w:t xml:space="preserve">: most regressions that unit tests and evals miss</w:t>
      </w:r>
      <w:r>
        <w:t xml:space="preserve"> </w:t>
      </w:r>
      <w:r>
        <w:t xml:space="preserve">are load-dependent, and they need real traffic to appear.</w:t>
      </w:r>
    </w:p>
    <w:p>
      <w:pPr>
        <w:pStyle w:val="BlockText"/>
      </w:pPr>
      <w:r>
        <w:t xml:space="preserve">The judgement call is the bake window. Too short and you promote a regression; too</w:t>
      </w:r>
      <w:r>
        <w:t xml:space="preserve"> </w:t>
      </w:r>
      <w:r>
        <w:t xml:space="preserve">long and every release takes a day and people start batching changes, which is worse.</w:t>
      </w:r>
      <w:r>
        <w:t xml:space="preserve"> </w:t>
      </w:r>
      <w:r>
        <w:t xml:space="preserve">Fifteen minutes at Redcare's volume gives a usable signal on the SLOs; I would tune</w:t>
      </w:r>
      <w:r>
        <w:t xml:space="preserve"> </w:t>
      </w:r>
      <w:r>
        <w:t xml:space="preserve">it from the data rather than defend the number.</w:t>
      </w:r>
    </w:p>
    <w:bookmarkEnd w:id="92"/>
    <w:bookmarkStart w:id="93" w:name="q114--how-do-you-keep-ci-fast"/>
    <w:p>
      <w:pPr>
        <w:pStyle w:val="Heading3"/>
      </w:pPr>
      <w:r>
        <w:t xml:space="preserve">Q11.4 — How do you keep CI fast?</w:t>
      </w:r>
    </w:p>
    <w:p>
      <w:pPr>
        <w:pStyle w:val="BlockText"/>
      </w:pPr>
      <w:r>
        <w:t xml:space="preserve">Order by cost, cache aggressively, and be honest about what has to be blocking.</w:t>
      </w:r>
    </w:p>
    <w:p>
      <w:pPr>
        <w:pStyle w:val="BlockText"/>
      </w:pPr>
      <w:r>
        <w:t xml:space="preserve">Ordering: lint is 20 seconds and catches the most common failure. There is no reason</w:t>
      </w:r>
      <w:r>
        <w:t xml:space="preserve"> </w:t>
      </w:r>
      <w:r>
        <w:t xml:space="preserve">for a formatting error to cost a full eval run.</w:t>
      </w:r>
    </w:p>
    <w:p>
      <w:pPr>
        <w:pStyle w:val="BlockText"/>
      </w:pPr>
      <w:r>
        <w:t xml:space="preserve">Caching: pip cache keyed on the lockfile, Docker layer cache in the registry rather</w:t>
      </w:r>
      <w:r>
        <w:t xml:space="preserve"> </w:t>
      </w:r>
      <w:r>
        <w:t xml:space="preserve">than on the runner, and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cancel-in-progress</w:t>
      </w:r>
      <w:r>
        <w:t xml:space="preserve"> </w:t>
      </w:r>
      <w:r>
        <w:t xml:space="preserve">so a new push</w:t>
      </w:r>
      <w:r>
        <w:t xml:space="preserve"> </w:t>
      </w:r>
      <w:r>
        <w:t xml:space="preserve">supersedes the old run — reviewers should never be reading results from a commit</w:t>
      </w:r>
      <w:r>
        <w:t xml:space="preserve"> </w:t>
      </w:r>
      <w:r>
        <w:t xml:space="preserve">that no longer exists.</w:t>
      </w:r>
    </w:p>
    <w:p>
      <w:pPr>
        <w:pStyle w:val="BlockText"/>
      </w:pPr>
      <w:r>
        <w:t xml:space="preserve">Honesty about blocking: the eval suite is 16 cases in mock mode, which is seconds. If</w:t>
      </w:r>
      <w:r>
        <w:t xml:space="preserve"> </w:t>
      </w:r>
      <w:r>
        <w:t xml:space="preserve">it grew to 300 cases against real models, I would keep a fast subset blocking on PRs</w:t>
      </w:r>
      <w:r>
        <w:t xml:space="preserve"> </w:t>
      </w:r>
      <w:r>
        <w:t xml:space="preserve">and run the full suite nightly and pre-release. A gate everyone waits twenty minutes</w:t>
      </w:r>
      <w:r>
        <w:t xml:space="preserve"> </w:t>
      </w:r>
      <w:r>
        <w:t xml:space="preserve">for is a gate people start bypassing.</w:t>
      </w:r>
    </w:p>
    <w:p>
      <w:pPr>
        <w:pStyle w:val="BlockText"/>
      </w:pPr>
      <w:r>
        <w:t xml:space="preserve">And</w:t>
      </w:r>
      <w:r>
        <w:t xml:space="preserve"> </w:t>
      </w:r>
      <w:r>
        <w:rPr>
          <w:rStyle w:val="VerbatimChar"/>
        </w:rPr>
        <w:t xml:space="preserve">LLM_MODE=mock</w:t>
      </w:r>
      <w:r>
        <w:t xml:space="preserve"> </w:t>
      </w:r>
      <w:r>
        <w:t xml:space="preserve">is what makes the whole suite hermetic: no key, no network, no</w:t>
      </w:r>
      <w:r>
        <w:t xml:space="preserve"> </w:t>
      </w:r>
      <w:r>
        <w:t xml:space="preserve">cost, identical on a laptop and a runner. A test suite that needs a provider key is a</w:t>
      </w:r>
      <w:r>
        <w:t xml:space="preserve"> </w:t>
      </w:r>
      <w:r>
        <w:t xml:space="preserve">test suite that will be skipped.</w:t>
      </w:r>
    </w:p>
    <w:bookmarkEnd w:id="93"/>
    <w:bookmarkStart w:id="94" w:name="X91cc7c57c4a21dce886e5fcc86e3e8f90ab1d1c"/>
    <w:p>
      <w:pPr>
        <w:pStyle w:val="Heading3"/>
      </w:pPr>
      <w:r>
        <w:t xml:space="preserve">Q11.5 — How do you manage GitHub as a platform, not just a repo host?</w:t>
      </w:r>
    </w:p>
    <w:p>
      <w:pPr>
        <w:pStyle w:val="BlockText"/>
      </w:pPr>
      <w:r>
        <w:t xml:space="preserve">Four things I would treat as platform surface.</w:t>
      </w:r>
    </w:p>
    <w:p>
      <w:pPr>
        <w:pStyle w:val="BlockText"/>
      </w:pPr>
      <w:r>
        <w:rPr>
          <w:bCs/>
          <w:b/>
        </w:rPr>
        <w:t xml:space="preserve">Repository templates</w:t>
      </w:r>
      <w:r>
        <w:t xml:space="preserve"> </w:t>
      </w:r>
      <w:r>
        <w:t xml:space="preserve">— the golden path is a template repo, so a new agent starts</w:t>
      </w:r>
      <w:r>
        <w:t xml:space="preserve"> </w:t>
      </w:r>
      <w:r>
        <w:t xml:space="preserve">with CI, Dockerfile, evals and the Terraform stanza already correct.</w:t>
      </w:r>
    </w:p>
    <w:p>
      <w:pPr>
        <w:pStyle w:val="BlockText"/>
      </w:pPr>
      <w:r>
        <w:rPr>
          <w:bCs/>
          <w:b/>
        </w:rPr>
        <w:t xml:space="preserve">Reusable workflows</w:t>
      </w:r>
      <w:r>
        <w:t xml:space="preserve"> </w:t>
      </w:r>
      <w:r>
        <w:t xml:space="preserve">— tenant repos call a shared workflow rather than copying</w:t>
      </w:r>
      <w:r>
        <w:t xml:space="preserve"> </w:t>
      </w:r>
      <w:r>
        <w:t xml:space="preserve">300 lines of YAML that then drifts. When the platform improves the pipeline,</w:t>
      </w:r>
      <w:r>
        <w:t xml:space="preserve"> </w:t>
      </w:r>
      <w:r>
        <w:t xml:space="preserve">everyone gets it.</w:t>
      </w:r>
    </w:p>
    <w:p>
      <w:pPr>
        <w:pStyle w:val="BlockText"/>
      </w:pPr>
      <w:r>
        <w:rPr>
          <w:bCs/>
          <w:b/>
        </w:rPr>
        <w:t xml:space="preserve">Rulesets and branch protection as code</w:t>
      </w:r>
      <w:r>
        <w:t xml:space="preserve"> </w:t>
      </w:r>
      <w:r>
        <w:t xml:space="preserve">— required checks, required reviewers,</w:t>
      </w:r>
      <w:r>
        <w:t xml:space="preserve"> </w:t>
      </w:r>
      <w:r>
        <w:t xml:space="preserve">signed commits, no force-push to main, applied consistently rather than</w:t>
      </w:r>
      <w:r>
        <w:t xml:space="preserve"> </w:t>
      </w:r>
      <w:r>
        <w:t xml:space="preserve">per-repository by hand.</w:t>
      </w:r>
    </w:p>
    <w:p>
      <w:pPr>
        <w:pStyle w:val="BlockText"/>
      </w:pPr>
      <w:r>
        <w:rPr>
          <w:bCs/>
          <w:b/>
        </w:rPr>
        <w:t xml:space="preserve">Environments with protection rules</w:t>
      </w:r>
      <w:r>
        <w:t xml:space="preserve"> </w:t>
      </w:r>
      <w:r>
        <w:t xml:space="preserve">— this is where production approval actually</w:t>
      </w:r>
      <w:r>
        <w:t xml:space="preserve"> </w:t>
      </w:r>
      <w:r>
        <w:t xml:space="preserve">lives, and it is the control that makes "the pipeline is the only path to production"</w:t>
      </w:r>
      <w:r>
        <w:t xml:space="preserve"> </w:t>
      </w:r>
      <w:r>
        <w:t xml:space="preserve">true rather than aspirational.</w:t>
      </w:r>
    </w:p>
    <w:p>
      <w:pPr>
        <w:pStyle w:val="BlockText"/>
      </w:pPr>
      <w:r>
        <w:t xml:space="preserve">Plus Dependabot, secret scanning with push protection, and CodeQL — all of which are</w:t>
      </w:r>
      <w:r>
        <w:t xml:space="preserve"> </w:t>
      </w:r>
      <w:r>
        <w:t xml:space="preserve">org-level settings, not per-repo decisions.</w:t>
      </w:r>
    </w:p>
    <w:bookmarkEnd w:id="94"/>
    <w:bookmarkStart w:id="95" w:name="Xf9087c77bc2429425ba119d927f914fe0a0cc52"/>
    <w:p>
      <w:pPr>
        <w:pStyle w:val="Heading3"/>
      </w:pPr>
      <w:r>
        <w:t xml:space="preserve">Q11.6 — A tenant team wants to skip the eval gate to ship a hotfix. What do you say?</w:t>
      </w:r>
    </w:p>
    <w:p>
      <w:pPr>
        <w:pStyle w:val="BlockText"/>
      </w:pPr>
      <w:r>
        <w:t xml:space="preserve">Yes, with a receipt.</w:t>
      </w:r>
    </w:p>
    <w:p>
      <w:pPr>
        <w:pStyle w:val="BlockText"/>
      </w:pPr>
      <w:r>
        <w:t xml:space="preserve">There is a break-glass path — an admin can bypass a required check — and pretending</w:t>
      </w:r>
      <w:r>
        <w:t xml:space="preserve"> </w:t>
      </w:r>
      <w:r>
        <w:t xml:space="preserve">otherwise just means people find a worse route. What I care about is that using it is</w:t>
      </w:r>
      <w:r>
        <w:t xml:space="preserve"> </w:t>
      </w:r>
      <w:r>
        <w:rPr>
          <w:iCs/>
          <w:i/>
        </w:rPr>
        <w:t xml:space="preserve">visible and costly enough to be deliberate</w:t>
      </w:r>
      <w:r>
        <w:t xml:space="preserve">: it is logged, it notifies the platform</w:t>
      </w:r>
      <w:r>
        <w:t xml:space="preserve"> </w:t>
      </w:r>
      <w:r>
        <w:t xml:space="preserve">channel, and it creates a follow-up issue that has to be closed within 24 hours with</w:t>
      </w:r>
      <w:r>
        <w:t xml:space="preserve"> </w:t>
      </w:r>
      <w:r>
        <w:t xml:space="preserve">the eval case that would have caught the problem.</w:t>
      </w:r>
    </w:p>
    <w:p>
      <w:pPr>
        <w:pStyle w:val="BlockText"/>
      </w:pPr>
      <w:r>
        <w:t xml:space="preserve">Then I would look at why it happened. If teams need break-glass regularly, the gate</w:t>
      </w:r>
      <w:r>
        <w:t xml:space="preserve"> </w:t>
      </w:r>
      <w:r>
        <w:t xml:space="preserve">is either too slow or wrong, and that is a platform defect. One bypass is an</w:t>
      </w:r>
      <w:r>
        <w:t xml:space="preserve"> </w:t>
      </w:r>
      <w:r>
        <w:t xml:space="preserve">incident; five bypasses is a roadmap item.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0a09e56ffb4f8d62d6fc2396dd8dda7d1b004ab"/>
    <w:p>
      <w:pPr>
        <w:pStyle w:val="Heading2"/>
      </w:pPr>
      <w:r>
        <w:t xml:space="preserve">12. DevOps practices and platform engineering</w:t>
      </w:r>
    </w:p>
    <w:p>
      <w:pPr>
        <w:pStyle w:val="BlockText"/>
      </w:pPr>
      <w:r>
        <w:rPr>
          <w:iCs/>
          <w:i/>
        </w:rPr>
        <w:t xml:space="preserve">JD: "DevOps practices, and platform engineering"</w:t>
      </w:r>
    </w:p>
    <w:bookmarkStart w:id="97" w:name="Xd7c0372610f76ff45974dd5ea2860b1f0ddac90"/>
    <w:p>
      <w:pPr>
        <w:pStyle w:val="Heading3"/>
      </w:pPr>
      <w:r>
        <w:t xml:space="preserve">Q12.1 — What is the difference between DevOps and platform engineering?</w:t>
      </w:r>
    </w:p>
    <w:p>
      <w:pPr>
        <w:pStyle w:val="BlockText"/>
      </w:pPr>
      <w:r>
        <w:t xml:space="preserve">DevOps is a set of practices and a culture: the people who build it run it, small</w:t>
      </w:r>
      <w:r>
        <w:t xml:space="preserve"> </w:t>
      </w:r>
      <w:r>
        <w:t xml:space="preserve">frequent changes, automation over ceremony, blameless learning from failure.</w:t>
      </w:r>
    </w:p>
    <w:p>
      <w:pPr>
        <w:pStyle w:val="BlockText"/>
      </w:pPr>
      <w:r>
        <w:t xml:space="preserve">Platform engineering is what you do when "you build it, you run it" stops scaling.</w:t>
      </w:r>
      <w:r>
        <w:t xml:space="preserve"> </w:t>
      </w:r>
      <w:r>
        <w:t xml:space="preserve">Once you have thirty teams, each one independently solving networking, secrets, CI,</w:t>
      </w:r>
      <w:r>
        <w:t xml:space="preserve"> </w:t>
      </w:r>
      <w:r>
        <w:t xml:space="preserve">observability and compliance is enormous duplicated effort and thirty different</w:t>
      </w:r>
      <w:r>
        <w:t xml:space="preserve"> </w:t>
      </w:r>
      <w:r>
        <w:t xml:space="preserve">answers to every security question. The platform team builds the paved road so the</w:t>
      </w:r>
      <w:r>
        <w:t xml:space="preserve"> </w:t>
      </w:r>
      <w:r>
        <w:t xml:space="preserve">product teams keep the autonomy without the toil.</w:t>
      </w:r>
    </w:p>
    <w:p>
      <w:pPr>
        <w:pStyle w:val="BlockText"/>
      </w:pPr>
      <w:r>
        <w:t xml:space="preserve">The failure mode is a platform team that becomes the old ops team with a new name —</w:t>
      </w:r>
      <w:r>
        <w:t xml:space="preserve"> </w:t>
      </w:r>
      <w:r>
        <w:t xml:space="preserve">a ticket queue between developers and production. The test is self-service: if a</w:t>
      </w:r>
      <w:r>
        <w:t xml:space="preserve"> </w:t>
      </w:r>
      <w:r>
        <w:t xml:space="preserve">team needs you to deploy, you have rebuilt the thing DevOps was reacting against.</w:t>
      </w:r>
    </w:p>
    <w:bookmarkEnd w:id="97"/>
    <w:bookmarkStart w:id="98" w:name="Xbf6f1259afc00aba4d6b7364898b1d8cebdf7a3"/>
    <w:p>
      <w:pPr>
        <w:pStyle w:val="Heading3"/>
      </w:pPr>
      <w:r>
        <w:t xml:space="preserve">★ Q12.2 — How do you measure the platform team's own performance?</w:t>
      </w:r>
    </w:p>
    <w:p>
      <w:pPr>
        <w:pStyle w:val="BlockText"/>
      </w:pPr>
      <w:r>
        <w:t xml:space="preserve">DORA metrics for the delivery properties, adoption metrics for whether it is</w:t>
      </w:r>
      <w:r>
        <w:t xml:space="preserve"> </w:t>
      </w:r>
      <w:r>
        <w:t xml:space="preserve">actually a platform, and one qualitative signal.</w:t>
      </w:r>
    </w:p>
    <w:p>
      <w:pPr>
        <w:pStyle w:val="BlockText"/>
      </w:pPr>
      <w:r>
        <w:rPr>
          <w:bCs/>
          <w:b/>
        </w:rPr>
        <w:t xml:space="preserve">DORA</w:t>
      </w:r>
      <w:r>
        <w:t xml:space="preserve"> </w:t>
      </w:r>
      <w:r>
        <w:t xml:space="preserve">— deployment frequency, lead time for change, change failure rate, time to</w:t>
      </w:r>
      <w:r>
        <w:t xml:space="preserve"> </w:t>
      </w:r>
      <w:r>
        <w:t xml:space="preserve">restore. Not because they are fashionable, but because a platform whose own pipeline</w:t>
      </w:r>
      <w:r>
        <w:t xml:space="preserve"> </w:t>
      </w:r>
      <w:r>
        <w:t xml:space="preserve">is slow will produce tenants with slow pipelines.</w:t>
      </w:r>
    </w:p>
    <w:p>
      <w:pPr>
        <w:pStyle w:val="BlockText"/>
      </w:pPr>
      <w:r>
        <w:rPr>
          <w:bCs/>
          <w:b/>
        </w:rPr>
        <w:t xml:space="preserve">Adoption</w:t>
      </w:r>
      <w:r>
        <w:t xml:space="preserve"> </w:t>
      </w:r>
      <w:r>
        <w:t xml:space="preserve">— agents on the paved road, share of spend through the gateway, time to</w:t>
      </w:r>
      <w:r>
        <w:t xml:space="preserve"> </w:t>
      </w:r>
      <w:r>
        <w:t xml:space="preserve">first token, scorecard distribution.</w:t>
      </w:r>
    </w:p>
    <w:p>
      <w:pPr>
        <w:pStyle w:val="BlockText"/>
      </w:pPr>
      <w:r>
        <w:rPr>
          <w:bCs/>
          <w:b/>
        </w:rPr>
        <w:t xml:space="preserve">The qualitative one</w:t>
      </w:r>
      <w:r>
        <w:t xml:space="preserve"> </w:t>
      </w:r>
      <w:r>
        <w:t xml:space="preserve">— how much of the platform team's week goes to onboarding</w:t>
      </w:r>
      <w:r>
        <w:t xml:space="preserve"> </w:t>
      </w:r>
      <w:r>
        <w:t xml:space="preserve">and support versus building. If onboarding the tenth team costs the same as the</w:t>
      </w:r>
      <w:r>
        <w:t xml:space="preserve"> </w:t>
      </w:r>
      <w:r>
        <w:t xml:space="preserve">second, it is a consultancy, not a platform. That ratio is the single best early</w:t>
      </w:r>
      <w:r>
        <w:t xml:space="preserve"> </w:t>
      </w:r>
      <w:r>
        <w:t xml:space="preserve">warning I know of.</w:t>
      </w:r>
    </w:p>
    <w:bookmarkEnd w:id="98"/>
    <w:bookmarkStart w:id="99" w:name="X34e56cc9c318e9647efbc05d35da73166108f5c"/>
    <w:p>
      <w:pPr>
        <w:pStyle w:val="Heading3"/>
      </w:pPr>
      <w:r>
        <w:t xml:space="preserve">Q12.3 — What is your on-call and incident philosophy?</w:t>
      </w:r>
    </w:p>
    <w:p>
      <w:pPr>
        <w:pStyle w:val="BlockText"/>
      </w:pPr>
      <w:r>
        <w:t xml:space="preserve">Alert on symptoms, page only for things worth waking someone, and make the postmortem</w:t>
      </w:r>
      <w:r>
        <w:t xml:space="preserve"> </w:t>
      </w:r>
      <w:r>
        <w:t xml:space="preserve">about the system rather than the person.</w:t>
      </w:r>
    </w:p>
    <w:p>
      <w:pPr>
        <w:pStyle w:val="BlockText"/>
      </w:pPr>
      <w:r>
        <w:t xml:space="preserve">Concretely: burn-rate alerts against SLOs, not CPU thresholds. Every page has a</w:t>
      </w:r>
      <w:r>
        <w:t xml:space="preserve"> </w:t>
      </w:r>
      <w:r>
        <w:t xml:space="preserve">runbook link. Anything that can wait until morning is a ticket; anything that cannot</w:t>
      </w:r>
      <w:r>
        <w:t xml:space="preserve"> </w:t>
      </w:r>
      <w:r>
        <w:t xml:space="preserve">be acted on is a dashboard.</w:t>
      </w:r>
    </w:p>
    <w:p>
      <w:pPr>
        <w:pStyle w:val="BlockText"/>
      </w:pPr>
      <w:r>
        <w:t xml:space="preserve">For a platform team specifically, on-call has to cover the gateway, because it is on</w:t>
      </w:r>
      <w:r>
        <w:t xml:space="preserve"> </w:t>
      </w:r>
      <w:r>
        <w:t xml:space="preserve">the critical path of every AI feature. The agents themselves can be tenant-owned —</w:t>
      </w:r>
      <w:r>
        <w:t xml:space="preserve"> </w:t>
      </w:r>
      <w:r>
        <w:t xml:space="preserve">which is the right ownership boundary, and it is only fair if the platform gives them</w:t>
      </w:r>
      <w:r>
        <w:t xml:space="preserve"> </w:t>
      </w:r>
      <w:r>
        <w:t xml:space="preserve">the observability to hold it.</w:t>
      </w:r>
    </w:p>
    <w:p>
      <w:pPr>
        <w:pStyle w:val="BlockText"/>
      </w:pPr>
      <w:r>
        <w:t xml:space="preserve">On postmortems: blameless, and with an action item that is a</w:t>
      </w:r>
      <w:r>
        <w:t xml:space="preserve"> </w:t>
      </w:r>
      <w:r>
        <w:rPr>
          <w:iCs/>
          <w:i/>
        </w:rPr>
        <w:t xml:space="preserve">system</w:t>
      </w:r>
      <w:r>
        <w:t xml:space="preserve"> </w:t>
      </w:r>
      <w:r>
        <w:t xml:space="preserve">change rather</w:t>
      </w:r>
      <w:r>
        <w:t xml:space="preserve"> </w:t>
      </w:r>
      <w:r>
        <w:t xml:space="preserve">than "be more careful". If the fix is a person being more careful, the real fix has</w:t>
      </w:r>
      <w:r>
        <w:t xml:space="preserve"> </w:t>
      </w:r>
      <w:r>
        <w:t xml:space="preserve">not been found yet.</w:t>
      </w:r>
    </w:p>
    <w:bookmarkEnd w:id="99"/>
    <w:bookmarkStart w:id="100" w:name="Xc350abf39c3942cdc5a5efa84f2203ff1f04b4a"/>
    <w:p>
      <w:pPr>
        <w:pStyle w:val="Heading3"/>
      </w:pPr>
      <w:r>
        <w:t xml:space="preserve">Q12.4 — How do you handle technical debt on a platform?</w:t>
      </w:r>
    </w:p>
    <w:p>
      <w:pPr>
        <w:pStyle w:val="BlockText"/>
      </w:pPr>
      <w:r>
        <w:t xml:space="preserve">Budget it explicitly rather than promising to get to it. Roughly 20% of capacity,</w:t>
      </w:r>
      <w:r>
        <w:t xml:space="preserve"> </w:t>
      </w:r>
      <w:r>
        <w:t xml:space="preserve">defended, because platform debt compounds faster than product debt — every tenant</w:t>
      </w:r>
      <w:r>
        <w:t xml:space="preserve"> </w:t>
      </w:r>
      <w:r>
        <w:t xml:space="preserve">inherits it.</w:t>
      </w:r>
    </w:p>
    <w:p>
      <w:pPr>
        <w:pStyle w:val="BlockText"/>
      </w:pPr>
      <w:r>
        <w:t xml:space="preserve">I prioritise it by blast radius rather than age: debt in the gateway affects every</w:t>
      </w:r>
      <w:r>
        <w:t xml:space="preserve"> </w:t>
      </w:r>
      <w:r>
        <w:t xml:space="preserve">team, debt in one tenant's tooling affects one. And I keep a visible register with</w:t>
      </w:r>
      <w:r>
        <w:t xml:space="preserve"> </w:t>
      </w:r>
      <w:r>
        <w:t xml:space="preserve">the cost of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fixing each item stated in the same terms as feature work, because</w:t>
      </w:r>
      <w:r>
        <w:t xml:space="preserve"> </w:t>
      </w:r>
      <w:r>
        <w:t xml:space="preserve">"we should refactor this" loses every prioritisation argument and "this will cost us</w:t>
      </w:r>
      <w:r>
        <w:t xml:space="preserve"> </w:t>
      </w:r>
      <w:r>
        <w:t xml:space="preserve">two days per new team onboarded" wins some of them.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X869c38cee324065cc65ffb2b402e4117a01d1c5"/>
    <w:p>
      <w:pPr>
        <w:pStyle w:val="Heading2"/>
      </w:pPr>
      <w:r>
        <w:t xml:space="preserve">13. Security</w:t>
      </w:r>
    </w:p>
    <w:p>
      <w:pPr>
        <w:pStyle w:val="BlockText"/>
      </w:pPr>
      <w:r>
        <w:rPr>
          <w:iCs/>
          <w:i/>
        </w:rPr>
        <w:t xml:space="preserve">JD: "security"</w:t>
      </w:r>
    </w:p>
    <w:bookmarkStart w:id="102" w:name="X61a04eb17b2d207edefe47f9153470dd7bf908a"/>
    <w:p>
      <w:pPr>
        <w:pStyle w:val="Heading3"/>
      </w:pPr>
      <w:r>
        <w:t xml:space="preserve">Q13.1 — How do you think about security for a platform, not just an application?</w:t>
      </w:r>
    </w:p>
    <w:p>
      <w:pPr>
        <w:pStyle w:val="BlockText"/>
      </w:pPr>
      <w:r>
        <w:t xml:space="preserve">The platform's job is to make the secure path the default path, so that a tenant team</w:t>
      </w:r>
      <w:r>
        <w:t xml:space="preserve"> </w:t>
      </w:r>
      <w:r>
        <w:t xml:space="preserve">gets most of their security posture by adopting the golden path rather than by</w:t>
      </w:r>
      <w:r>
        <w:t xml:space="preserve"> </w:t>
      </w:r>
      <w:r>
        <w:t xml:space="preserve">reading a policy.</w:t>
      </w:r>
    </w:p>
    <w:p>
      <w:pPr>
        <w:pStyle w:val="BlockText"/>
      </w:pPr>
      <w:r>
        <w:t xml:space="preserve">Concretely, a team on the paved road gets private networking, managed identity, no</w:t>
      </w:r>
      <w:r>
        <w:t xml:space="preserve"> </w:t>
      </w:r>
      <w:r>
        <w:t xml:space="preserve">secrets in code, guardrails, audit logging, image signing and dependency scanning</w:t>
      </w:r>
      <w:r>
        <w:t xml:space="preserve"> </w:t>
      </w:r>
      <w:r>
        <w:t xml:space="preserve">without writing any of it. The platform owns those controls and improves them once,</w:t>
      </w:r>
      <w:r>
        <w:t xml:space="preserve"> </w:t>
      </w:r>
      <w:r>
        <w:t xml:space="preserve">for everyone.</w:t>
      </w:r>
    </w:p>
    <w:p>
      <w:pPr>
        <w:pStyle w:val="BlockText"/>
      </w:pPr>
      <w:r>
        <w:t xml:space="preserve">The corollary is that the platform must make it</w:t>
      </w:r>
      <w:r>
        <w:t xml:space="preserve"> </w:t>
      </w:r>
      <w:r>
        <w:rPr>
          <w:iCs/>
          <w:i/>
        </w:rPr>
        <w:t xml:space="preserve">hard to accidentally leave</w:t>
      </w:r>
      <w:r>
        <w:t xml:space="preserve">. That is</w:t>
      </w:r>
      <w:r>
        <w:t xml:space="preserve"> </w:t>
      </w:r>
      <w:r>
        <w:t xml:space="preserve">what the OPA policies are: a team can leave the road deliberately, but they cannot do</w:t>
      </w:r>
      <w:r>
        <w:t xml:space="preserve"> </w:t>
      </w:r>
      <w:r>
        <w:t xml:space="preserve">it by forgetting.</w:t>
      </w:r>
    </w:p>
    <w:bookmarkEnd w:id="102"/>
    <w:bookmarkStart w:id="103" w:name="X47b45e0821a667c57fb443553f446a528b87a43"/>
    <w:p>
      <w:pPr>
        <w:pStyle w:val="Heading3"/>
      </w:pPr>
      <w:r>
        <w:t xml:space="preserve">Q13.2 — Walk me through the security controls in this repo and what each defends against.</w:t>
      </w:r>
    </w:p>
    <w:p>
      <w:pPr>
        <w:pStyle w:val="BlockText"/>
      </w:pPr>
      <w:r>
        <w:t xml:space="preserve">Mapped to a threat rather than to a checklist: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985"/>
        <w:gridCol w:w="5041"/>
      </w:tblGrid>
      <w:tr>
        <w:trPr>
          <w:tblHeader w:val="true"/>
        </w:trPr>
        <w:tc>
          <w:tcPr>
            <w:tcW w:w="3985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W w:w="5041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Workload identity + OIDC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Credential theft — no long-lived credential exists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Two identities (agent, gateway)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Blast radius — a compromised agent cannot read provider keys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Key Vault RBAC, purge protection, private endpoint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Secret exfiltration; unrecoverable deletion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NSG egress deny to internet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A compromised agent posting customer data outward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Private endpoints + private DNS zones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Traffic silently leaving the VNet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Prompt-injection guardrail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Instruction override through customer text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Tool output treated as data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Indirect injection through a retrieved document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PII redaction pre-call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Health data leaving the VNet or landing in a log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Output secret scan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The model repeating a credential it saw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Tool scopes on the virtual key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Excessive agency — the agent is not told about tools it may not use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HITL on side-effecting tools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An agent acting on a system of record alone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SBOM, Trivy, cosign, content trust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Supply-chain compromise; unsigned images cannot run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gitleaks over full history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A key committed and force-pushed away</w:t>
            </w:r>
          </w:p>
        </w:tc>
      </w:tr>
      <w:tr>
        <w:tc>
          <w:tcPr>
            <w:tcW w:w="3985" w:type="dxa"/>
          </w:tcPr>
          <w:tcPr/>
          <w:p>
            <w:pPr>
              <w:pStyle w:val="Compact"/>
              <w:jc w:val="left"/>
            </w:pPr>
            <w:r>
              <w:t xml:space="preserve">Conftest/Checkov on the plan</w:t>
            </w:r>
          </w:p>
        </w:tc>
        <w:tc>
          <w:tcPr>
            <w:tcW w:w="5041" w:type="dxa"/>
          </w:tcPr>
          <w:tcPr/>
          <w:p>
            <w:pPr>
              <w:pStyle w:val="Compact"/>
              <w:jc w:val="left"/>
            </w:pPr>
            <w:r>
              <w:t xml:space="preserve">Compliant-looking HCL producing a public resource</w:t>
            </w:r>
          </w:p>
        </w:tc>
      </w:tr>
    </w:tbl>
    <w:bookmarkEnd w:id="103"/>
    <w:bookmarkStart w:id="104" w:name="Xbe842a0952664af80c4bb1db37db3143d8d4b70"/>
    <w:p>
      <w:pPr>
        <w:pStyle w:val="Heading3"/>
      </w:pPr>
      <w:r>
        <w:t xml:space="preserve">Q13.3 — What is the OWASP Top 10 for LLM applications, and which ones actually worry you?</w:t>
      </w:r>
    </w:p>
    <w:p>
      <w:pPr>
        <w:pStyle w:val="BlockText"/>
      </w:pPr>
      <w:r>
        <w:t xml:space="preserve">The three I would spend real effort on here.</w:t>
      </w:r>
    </w:p>
    <w:p>
      <w:pPr>
        <w:pStyle w:val="BlockText"/>
      </w:pPr>
      <w:r>
        <w:rPr>
          <w:bCs/>
          <w:b/>
        </w:rPr>
        <w:t xml:space="preserve">Prompt injection</w:t>
      </w:r>
      <w:r>
        <w:t xml:space="preserve">, direct and indirect. Indirect is the one that keeps me up:</w:t>
      </w:r>
      <w:r>
        <w:t xml:space="preserve"> </w:t>
      </w:r>
      <w:r>
        <w:t xml:space="preserve">malicious text inside a retrieved document or an order note. There is no complete</w:t>
      </w:r>
      <w:r>
        <w:t xml:space="preserve"> </w:t>
      </w:r>
      <w:r>
        <w:t xml:space="preserve">defence, so the strategy is layered — detect, treat tool output as data, and</w:t>
      </w:r>
      <w:r>
        <w:t xml:space="preserve"> </w:t>
      </w:r>
      <w:r>
        <w:t xml:space="preserve">constrain what the agent can do so a successful injection has nowhere to go.</w:t>
      </w:r>
    </w:p>
    <w:p>
      <w:pPr>
        <w:pStyle w:val="BlockText"/>
      </w:pPr>
      <w:r>
        <w:rPr>
          <w:bCs/>
          <w:b/>
        </w:rPr>
        <w:t xml:space="preserve">Excessive agency.</w:t>
      </w:r>
      <w:r>
        <w:t xml:space="preserve"> </w:t>
      </w:r>
      <w:r>
        <w:t xml:space="preserve">The most effective mitigation is not detection, it is design:</w:t>
      </w:r>
      <w:r>
        <w:t xml:space="preserve"> </w:t>
      </w:r>
      <w:r>
        <w:t xml:space="preserve">scopes on the key, the approval gate, and a tool surface that is as small as the job</w:t>
      </w:r>
      <w:r>
        <w:t xml:space="preserve"> </w:t>
      </w:r>
      <w:r>
        <w:t xml:space="preserve">allows. An agent that cannot issue a refund cannot be tricked into issuing one.</w:t>
      </w:r>
    </w:p>
    <w:p>
      <w:pPr>
        <w:pStyle w:val="BlockText"/>
      </w:pPr>
      <w:r>
        <w:rPr>
          <w:bCs/>
          <w:b/>
        </w:rPr>
        <w:t xml:space="preserve">Sensitive information disclosure.</w:t>
      </w:r>
      <w:r>
        <w:t xml:space="preserve"> </w:t>
      </w:r>
      <w:r>
        <w:t xml:space="preserve">Both directions — data going into the model and</w:t>
      </w:r>
      <w:r>
        <w:t xml:space="preserve"> </w:t>
      </w:r>
      <w:r>
        <w:t xml:space="preserve">data coming back out. Redaction pre-call, a secret scan post-call, and egress denied</w:t>
      </w:r>
      <w:r>
        <w:t xml:space="preserve"> </w:t>
      </w:r>
      <w:r>
        <w:t xml:space="preserve">at the network so exfiltration has no route.</w:t>
      </w:r>
    </w:p>
    <w:p>
      <w:pPr>
        <w:pStyle w:val="BlockText"/>
      </w:pPr>
      <w:r>
        <w:t xml:space="preserve">The others matter, but insecure output handling, supply chain and denial of wallet</w:t>
      </w:r>
      <w:r>
        <w:t xml:space="preserve"> </w:t>
      </w:r>
      <w:r>
        <w:t xml:space="preserve">are largely covered by ordinary engineering discipline — output encoding, SBOM</w:t>
      </w:r>
      <w:r>
        <w:t xml:space="preserve"> </w:t>
      </w:r>
      <w:r>
        <w:t xml:space="preserve">scanning and rate limits with budgets.</w:t>
      </w:r>
    </w:p>
    <w:bookmarkEnd w:id="104"/>
    <w:bookmarkStart w:id="105" w:name="X9696c0cf9f74eec9a3c5db72909f37b7985bdc6"/>
    <w:p>
      <w:pPr>
        <w:pStyle w:val="Heading3"/>
      </w:pPr>
      <w:r>
        <w:t xml:space="preserve">Q13.4 — How would you run a security review of a new agent?</w:t>
      </w:r>
    </w:p>
    <w:p>
      <w:pPr>
        <w:pStyle w:val="BlockText"/>
      </w:pPr>
      <w:r>
        <w:t xml:space="preserve">Five questions, in this order, and it should take under an hour for a normal agent.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can it do?</w:t>
      </w:r>
      <w:r>
        <w:t xml:space="preserve"> </w:t>
      </w:r>
      <w:r>
        <w:t xml:space="preserve">The tool registry answers this, with systems touched, side</w:t>
      </w:r>
      <w:r>
        <w:t xml:space="preserve"> </w:t>
      </w:r>
      <w:r>
        <w:t xml:space="preserve">effects and data classification. If a team cannot list it, that is the finding.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data does it see?</w:t>
      </w:r>
      <w:r>
        <w:t xml:space="preserve"> </w:t>
      </w:r>
      <w:r>
        <w:t xml:space="preserve">Classification of inputs, retrieved content and tool</w:t>
      </w:r>
      <w:r>
        <w:t xml:space="preserve"> </w:t>
      </w:r>
      <w:r>
        <w:t xml:space="preserve">responses. Drives the residency and retention answers.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is the worst case if it is fully persuaded?</w:t>
      </w:r>
      <w:r>
        <w:t xml:space="preserve"> </w:t>
      </w:r>
      <w:r>
        <w:t xml:space="preserve">Assume the injection</w:t>
      </w:r>
      <w:r>
        <w:t xml:space="preserve"> </w:t>
      </w:r>
      <w:r>
        <w:t xml:space="preserve">succeeds. If the answer is "it issues refunds", the design needs to change, not</w:t>
      </w:r>
      <w:r>
        <w:t xml:space="preserve"> </w:t>
      </w:r>
      <w:r>
        <w:t xml:space="preserve">the guardrail.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reviews the irreversible actions?</w:t>
      </w:r>
      <w:r>
        <w:t xml:space="preserve"> </w:t>
      </w:r>
      <w:r>
        <w:t xml:space="preserve">And is that queue realistic, or a</w:t>
      </w:r>
      <w:r>
        <w:t xml:space="preserve"> </w:t>
      </w:r>
      <w:r>
        <w:t xml:space="preserve">rubber stamp?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How would we know?</w:t>
      </w:r>
      <w:r>
        <w:t xml:space="preserve"> </w:t>
      </w:r>
      <w:r>
        <w:t xml:space="preserve">Traces, audit records, alerts. If we could not detect the</w:t>
      </w:r>
      <w:r>
        <w:t xml:space="preserve"> </w:t>
      </w:r>
      <w:r>
        <w:t xml:space="preserve">worst case, it is not controlled.</w:t>
      </w:r>
    </w:p>
    <w:p>
      <w:pPr>
        <w:pStyle w:val="BlockText"/>
      </w:pPr>
      <w:r>
        <w:t xml:space="preserve">Most of the mechanical checks — image signing, secrets, network posture — are</w:t>
      </w:r>
      <w:r>
        <w:t xml:space="preserve"> </w:t>
      </w:r>
      <w:r>
        <w:t xml:space="preserve">already automated in CI, which is exactly what makes it possible to keep the human</w:t>
      </w:r>
      <w:r>
        <w:t xml:space="preserve"> </w:t>
      </w:r>
      <w:r>
        <w:t xml:space="preserve">review to five questions.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Xc70e357c9a9536db28d9c868bad62a42204fb8f"/>
    <w:p>
      <w:pPr>
        <w:pStyle w:val="Heading2"/>
      </w:pPr>
      <w:r>
        <w:t xml:space="preserve">14. Data/AI platform technologies</w:t>
      </w:r>
    </w:p>
    <w:p>
      <w:pPr>
        <w:pStyle w:val="BlockText"/>
      </w:pPr>
      <w:r>
        <w:rPr>
          <w:iCs/>
          <w:i/>
        </w:rPr>
        <w:t xml:space="preserve">JD: "Data/AI platform technologies"</w:t>
      </w:r>
    </w:p>
    <w:bookmarkStart w:id="107" w:name="Xf389d737445d1847aaed334bf5bd0f034ff8d97"/>
    <w:p>
      <w:pPr>
        <w:pStyle w:val="Heading3"/>
      </w:pPr>
      <w:r>
        <w:t xml:space="preserve">Q14.1 — How does the data platform relate to the AI platform?</w:t>
      </w:r>
    </w:p>
    <w:p>
      <w:pPr>
        <w:pStyle w:val="BlockText"/>
      </w:pPr>
      <w:r>
        <w:t xml:space="preserve">The AI platform is a consumer of the data platform, and treating it as anything else</w:t>
      </w:r>
      <w:r>
        <w:t xml:space="preserve"> </w:t>
      </w:r>
      <w:r>
        <w:t xml:space="preserve">creates duplication that becomes contradiction.</w:t>
      </w:r>
    </w:p>
    <w:p>
      <w:pPr>
        <w:pStyle w:val="BlockText"/>
      </w:pPr>
      <w:r>
        <w:t xml:space="preserve">Retrieval indexes are built from governed data products — the policy corpus, the</w:t>
      </w:r>
      <w:r>
        <w:t xml:space="preserve"> </w:t>
      </w:r>
      <w:r>
        <w:t xml:space="preserve">product catalogue, the drug database. If the AI platform builds its own pipelines,</w:t>
      </w:r>
      <w:r>
        <w:t xml:space="preserve"> </w:t>
      </w:r>
      <w:r>
        <w:t xml:space="preserve">you get two versions of the truth and the AI one will be the stale one.</w:t>
      </w:r>
    </w:p>
    <w:p>
      <w:pPr>
        <w:pStyle w:val="BlockText"/>
      </w:pPr>
      <w:r>
        <w:t xml:space="preserve">So the seam I would define is: the data platform owns ingestion, quality, lineage and</w:t>
      </w:r>
      <w:r>
        <w:t xml:space="preserve"> </w:t>
      </w:r>
      <w:r>
        <w:t xml:space="preserve">the contract; the AI platform owns embedding, indexing, retrieval quality and</w:t>
      </w:r>
      <w:r>
        <w:t xml:space="preserve"> </w:t>
      </w:r>
      <w:r>
        <w:t xml:space="preserve">serving. The handoff is a versioned dataset with a schema contract, which is also</w:t>
      </w:r>
      <w:r>
        <w:t xml:space="preserve"> </w:t>
      </w:r>
      <w:r>
        <w:t xml:space="preserve">what makes an index reproducible six months later when someone complains about an</w:t>
      </w:r>
      <w:r>
        <w:t xml:space="preserve"> </w:t>
      </w:r>
      <w:r>
        <w:t xml:space="preserve">answer.</w:t>
      </w:r>
    </w:p>
    <w:p>
      <w:pPr>
        <w:pStyle w:val="BlockText"/>
      </w:pPr>
      <w:r>
        <w:t xml:space="preserve">The organisational version of that: the AI platform PM and the data platform PM need</w:t>
      </w:r>
      <w:r>
        <w:t xml:space="preserve"> </w:t>
      </w:r>
      <w:r>
        <w:t xml:space="preserve">a shared roadmap item, or the seam becomes a queue.</w:t>
      </w:r>
    </w:p>
    <w:bookmarkEnd w:id="107"/>
    <w:bookmarkStart w:id="108" w:name="Xa8da1a5086c62df8a5cbbf99d5799a87b3f6891"/>
    <w:p>
      <w:pPr>
        <w:pStyle w:val="Heading3"/>
      </w:pPr>
      <w:r>
        <w:t xml:space="preserve">Q14.2 — Explain RAG and where it typically goes wrong.</w:t>
      </w:r>
    </w:p>
    <w:p>
      <w:pPr>
        <w:pStyle w:val="BlockText"/>
      </w:pPr>
      <w:r>
        <w:t xml:space="preserve">Retrieve relevant passages, put them in the prompt, have the model answer from them</w:t>
      </w:r>
      <w:r>
        <w:t xml:space="preserve"> </w:t>
      </w:r>
      <w:r>
        <w:t xml:space="preserve">and cite them. The value is grounding and freshness without retraining.</w:t>
      </w:r>
    </w:p>
    <w:p>
      <w:pPr>
        <w:pStyle w:val="BlockText"/>
      </w:pPr>
      <w:r>
        <w:t xml:space="preserve">Where it goes wrong, in the order I actually see it:</w:t>
      </w:r>
    </w:p>
    <w:p>
      <w:pPr>
        <w:pStyle w:val="BlockText"/>
      </w:pPr>
      <w:r>
        <w:rPr>
          <w:bCs/>
          <w:b/>
        </w:rPr>
        <w:t xml:space="preserve">Retrieval, not generation.</w:t>
      </w:r>
      <w:r>
        <w:t xml:space="preserve"> </w:t>
      </w:r>
      <w:r>
        <w:t xml:space="preserve">If the right passage was not retrieved, no model can</w:t>
      </w:r>
      <w:r>
        <w:t xml:space="preserve"> </w:t>
      </w:r>
      <w:r>
        <w:t xml:space="preserve">save the answer. Most "the model hallucinated" reports are retrieval failures, and</w:t>
      </w:r>
      <w:r>
        <w:t xml:space="preserve"> </w:t>
      </w:r>
      <w:r>
        <w:t xml:space="preserve">the fix is chunking, hybrid search or a reranker — not a better model.</w:t>
      </w:r>
    </w:p>
    <w:p>
      <w:pPr>
        <w:pStyle w:val="BlockText"/>
      </w:pPr>
      <w:r>
        <w:rPr>
          <w:bCs/>
          <w:b/>
        </w:rPr>
        <w:t xml:space="preserve">Chunking.</w:t>
      </w:r>
      <w:r>
        <w:t xml:space="preserve"> </w:t>
      </w:r>
      <w:r>
        <w:t xml:space="preserve">Too small and context is lost; too large and precision drops. For</w:t>
      </w:r>
      <w:r>
        <w:t xml:space="preserve"> </w:t>
      </w:r>
      <w:r>
        <w:t xml:space="preserve">policy documents, chunking on semantic boundaries with overlap beats a fixed token</w:t>
      </w:r>
      <w:r>
        <w:t xml:space="preserve"> </w:t>
      </w:r>
      <w:r>
        <w:t xml:space="preserve">window every time.</w:t>
      </w:r>
    </w:p>
    <w:p>
      <w:pPr>
        <w:pStyle w:val="BlockText"/>
      </w:pPr>
      <w:r>
        <w:rPr>
          <w:bCs/>
          <w:b/>
        </w:rPr>
        <w:t xml:space="preserve">Stale indexes.</w:t>
      </w:r>
      <w:r>
        <w:t xml:space="preserve"> </w:t>
      </w:r>
      <w:r>
        <w:t xml:space="preserve">A policy changed and the index did not. This is why index builds</w:t>
      </w:r>
      <w:r>
        <w:t xml:space="preserve"> </w:t>
      </w:r>
      <w:r>
        <w:t xml:space="preserve">need the same release discipline as code.</w:t>
      </w:r>
    </w:p>
    <w:p>
      <w:pPr>
        <w:pStyle w:val="BlockText"/>
      </w:pPr>
      <w:r>
        <w:rPr>
          <w:bCs/>
          <w:b/>
        </w:rPr>
        <w:t xml:space="preserve">No provenance.</w:t>
      </w:r>
      <w:r>
        <w:t xml:space="preserve"> </w:t>
      </w:r>
      <w:r>
        <w:t xml:space="preserve">If the answer does not carry which document and which version, you</w:t>
      </w:r>
      <w:r>
        <w:t xml:space="preserve"> </w:t>
      </w:r>
      <w:r>
        <w:t xml:space="preserve">cannot defend it. In this repo every retrieval result carries a policy id, a source</w:t>
      </w:r>
      <w:r>
        <w:t xml:space="preserve"> </w:t>
      </w:r>
      <w:r>
        <w:t xml:space="preserve">reference and the index version.</w:t>
      </w:r>
    </w:p>
    <w:p>
      <w:pPr>
        <w:pStyle w:val="BlockText"/>
      </w:pPr>
      <w:r>
        <w:rPr>
          <w:bCs/>
          <w:b/>
        </w:rPr>
        <w:t xml:space="preserve">Evaluating the whole thing end to end only.</w:t>
      </w:r>
      <w:r>
        <w:t xml:space="preserve"> </w:t>
      </w:r>
      <w:r>
        <w:t xml:space="preserve">Retrieval quality and answer quality</w:t>
      </w:r>
      <w:r>
        <w:t xml:space="preserve"> </w:t>
      </w:r>
      <w:r>
        <w:t xml:space="preserve">need separate metrics, or you cannot tell which half regressed.</w:t>
      </w:r>
    </w:p>
    <w:bookmarkEnd w:id="108"/>
    <w:bookmarkStart w:id="109" w:name="q143--when-is-rag-the-wrong-answer"/>
    <w:p>
      <w:pPr>
        <w:pStyle w:val="Heading3"/>
      </w:pPr>
      <w:r>
        <w:t xml:space="preserve">Q14.3 — When is RAG the wrong answer?</w:t>
      </w:r>
    </w:p>
    <w:p>
      <w:pPr>
        <w:pStyle w:val="BlockText"/>
      </w:pPr>
      <w:r>
        <w:t xml:space="preserve">Three cases.</w:t>
      </w:r>
    </w:p>
    <w:p>
      <w:pPr>
        <w:pStyle w:val="BlockText"/>
      </w:pPr>
      <w:r>
        <w:t xml:space="preserve">When the answer needs</w:t>
      </w:r>
      <w:r>
        <w:t xml:space="preserve"> </w:t>
      </w:r>
      <w:r>
        <w:rPr>
          <w:bCs/>
          <w:b/>
        </w:rPr>
        <w:t xml:space="preserve">computation over structured data</w:t>
      </w:r>
      <w:r>
        <w:t xml:space="preserve"> </w:t>
      </w:r>
      <w:r>
        <w:t xml:space="preserve">— "how many orders shipped</w:t>
      </w:r>
      <w:r>
        <w:t xml:space="preserve"> </w:t>
      </w:r>
      <w:r>
        <w:t xml:space="preserve">late last month" is a SQL query, not a retrieval problem, and stuffing rows into a</w:t>
      </w:r>
      <w:r>
        <w:t xml:space="preserve"> </w:t>
      </w:r>
      <w:r>
        <w:t xml:space="preserve">prompt is both expensive and unreliable. That should be a tool.</w:t>
      </w:r>
    </w:p>
    <w:p>
      <w:pPr>
        <w:pStyle w:val="BlockText"/>
      </w:pPr>
      <w:r>
        <w:t xml:space="preserve">When the answer needs the</w:t>
      </w:r>
      <w:r>
        <w:t xml:space="preserve"> </w:t>
      </w:r>
      <w:r>
        <w:rPr>
          <w:bCs/>
          <w:b/>
        </w:rPr>
        <w:t xml:space="preserve">whole corpus</w:t>
      </w:r>
      <w:r>
        <w:t xml:space="preserve">, not a passage — summarising every</w:t>
      </w:r>
      <w:r>
        <w:t xml:space="preserve"> </w:t>
      </w:r>
      <w:r>
        <w:t xml:space="preserve">complaint this quarter is a batch pipeline, not a RAG turn.</w:t>
      </w:r>
    </w:p>
    <w:p>
      <w:pPr>
        <w:pStyle w:val="BlockText"/>
      </w:pPr>
      <w:r>
        <w:t xml:space="preserve">When the knowledge is</w:t>
      </w:r>
      <w:r>
        <w:t xml:space="preserve"> </w:t>
      </w:r>
      <w:r>
        <w:rPr>
          <w:bCs/>
          <w:b/>
        </w:rPr>
        <w:t xml:space="preserve">procedural rather than factual</w:t>
      </w:r>
      <w:r>
        <w:t xml:space="preserve"> </w:t>
      </w:r>
      <w:r>
        <w:t xml:space="preserve">— teaching a model a house</w:t>
      </w:r>
      <w:r>
        <w:t xml:space="preserve"> </w:t>
      </w:r>
      <w:r>
        <w:t xml:space="preserve">style or a specific output format is prompting or fine-tuning territory, not</w:t>
      </w:r>
      <w:r>
        <w:t xml:space="preserve"> </w:t>
      </w:r>
      <w:r>
        <w:t xml:space="preserve">retrieval.</w:t>
      </w:r>
    </w:p>
    <w:p>
      <w:pPr>
        <w:pStyle w:val="BlockText"/>
      </w:pPr>
      <w:r>
        <w:t xml:space="preserve">The general shape: RAG answers "what does the document say", tools answer "what is</w:t>
      </w:r>
      <w:r>
        <w:t xml:space="preserve"> </w:t>
      </w:r>
      <w:r>
        <w:t xml:space="preserve">the current state", and neither answers "what should we do", which is where the</w:t>
      </w:r>
      <w:r>
        <w:t xml:space="preserve"> </w:t>
      </w:r>
      <w:r>
        <w:t xml:space="preserve">human belongs.</w:t>
      </w:r>
    </w:p>
    <w:bookmarkEnd w:id="109"/>
    <w:bookmarkStart w:id="110" w:name="q144--would-you-fine-tune"/>
    <w:p>
      <w:pPr>
        <w:pStyle w:val="Heading3"/>
      </w:pPr>
      <w:r>
        <w:t xml:space="preserve">Q14.4 — Would you fine-tune?</w:t>
      </w:r>
    </w:p>
    <w:p>
      <w:pPr>
        <w:pStyle w:val="BlockText"/>
      </w:pPr>
      <w:r>
        <w:t xml:space="preserve">Not first, and probably not for a while. The order I would exhaust is: prompting,</w:t>
      </w:r>
      <w:r>
        <w:t xml:space="preserve"> </w:t>
      </w:r>
      <w:r>
        <w:t xml:space="preserve">then retrieval, then tools, then routing, and only then fine-tuning.</w:t>
      </w:r>
    </w:p>
    <w:p>
      <w:pPr>
        <w:pStyle w:val="BlockText"/>
      </w:pPr>
      <w:r>
        <w:t xml:space="preserve">Fine-tuning is worth it for a narrow, stable, high-volume task where a smaller model</w:t>
      </w:r>
      <w:r>
        <w:t xml:space="preserve"> </w:t>
      </w:r>
      <w:r>
        <w:t xml:space="preserve">can match a larger one — a classifier, a formatting task, a domain vocabulary</w:t>
      </w:r>
      <w:r>
        <w:t xml:space="preserve"> </w:t>
      </w:r>
      <w:r>
        <w:t xml:space="preserve">problem. The economics are real at volume.</w:t>
      </w:r>
    </w:p>
    <w:p>
      <w:pPr>
        <w:pStyle w:val="BlockText"/>
      </w:pPr>
      <w:r>
        <w:t xml:space="preserve">What it costs is a lifecycle: training data curation, versioning, a retraining</w:t>
      </w:r>
      <w:r>
        <w:t xml:space="preserve"> </w:t>
      </w:r>
      <w:r>
        <w:t xml:space="preserve">trigger, evaluation against a base model, and a deprecation story when the base model</w:t>
      </w:r>
      <w:r>
        <w:t xml:space="preserve"> </w:t>
      </w:r>
      <w:r>
        <w:t xml:space="preserve">moves. That is a permanent commitment, and I would want a clear model of the saving</w:t>
      </w:r>
      <w:r>
        <w:t xml:space="preserve"> </w:t>
      </w:r>
      <w:r>
        <w:t xml:space="preserve">before taking it on.</w:t>
      </w:r>
    </w:p>
    <w:p>
      <w:pPr>
        <w:pStyle w:val="BlockText"/>
      </w:pPr>
      <w:r>
        <w:t xml:space="preserve">What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is a fix for hallucination or for stale knowledge. Fine-tuning</w:t>
      </w:r>
      <w:r>
        <w:t xml:space="preserve"> </w:t>
      </w:r>
      <w:r>
        <w:t xml:space="preserve">teaches behaviour, retrieval provides facts, and confusing the two is the most</w:t>
      </w:r>
      <w:r>
        <w:t xml:space="preserve"> </w:t>
      </w:r>
      <w:r>
        <w:t xml:space="preserve">common expensive mistake in this space.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X0c76e21589af69f4add5dfd17787c43eff74ee1"/>
    <w:p>
      <w:pPr>
        <w:pStyle w:val="Heading2"/>
      </w:pPr>
      <w:r>
        <w:t xml:space="preserve">15. Bringing structure: requirements, stakeholders, prioritisation</w:t>
      </w:r>
    </w:p>
    <w:p>
      <w:pPr>
        <w:pStyle w:val="BlockText"/>
      </w:pPr>
      <w:r>
        <w:rPr>
          <w:iCs/>
          <w:i/>
        </w:rPr>
        <w:t xml:space="preserve">JD: "Bring structure to a fast-evolving AI platform landscape by defining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requirements, aligning stakeholders, prioritising opportunities, and helping teams</w:t>
      </w:r>
      <w:r>
        <w:rPr>
          <w:iCs/>
          <w:i/>
        </w:rPr>
        <w:t xml:space="preserve"> </w:t>
      </w:r>
      <w:r>
        <w:rPr>
          <w:iCs/>
          <w:i/>
        </w:rPr>
        <w:t xml:space="preserve">move from ideas to real impact."</w:t>
      </w:r>
    </w:p>
    <w:bookmarkStart w:id="112" w:name="Xf03d379a3165fc391851e725c167c336bef833e"/>
    <w:p>
      <w:pPr>
        <w:pStyle w:val="Heading3"/>
      </w:pPr>
      <w:r>
        <w:t xml:space="preserve">★ Q15.1 — How do you prioritise a platform backlog?</w:t>
      </w:r>
    </w:p>
    <w:p>
      <w:pPr>
        <w:pStyle w:val="BlockText"/>
      </w:pPr>
      <w:r>
        <w:t xml:space="preserve">I score on three axes and then argue about the result rather than the framework.</w:t>
      </w:r>
    </w:p>
    <w:p>
      <w:pPr>
        <w:pStyle w:val="BlockText"/>
      </w:pPr>
      <w:r>
        <w:rPr>
          <w:bCs/>
          <w:b/>
        </w:rPr>
        <w:t xml:space="preserve">Leverage</w:t>
      </w:r>
      <w:r>
        <w:t xml:space="preserve"> </w:t>
      </w:r>
      <w:r>
        <w:t xml:space="preserve">— how many teams does this unblock, and how much per team? Platform work</w:t>
      </w:r>
      <w:r>
        <w:t xml:space="preserve"> </w:t>
      </w:r>
      <w:r>
        <w:t xml:space="preserve">is multiplicative, so this dominates.</w:t>
      </w:r>
    </w:p>
    <w:p>
      <w:pPr>
        <w:pStyle w:val="BlockText"/>
      </w:pPr>
      <w:r>
        <w:rPr>
          <w:bCs/>
          <w:b/>
        </w:rPr>
        <w:t xml:space="preserve">Risk reduction</w:t>
      </w:r>
      <w:r>
        <w:t xml:space="preserve"> </w:t>
      </w:r>
      <w:r>
        <w:t xml:space="preserve">— what is the cost of the incident this prevents, times how likely</w:t>
      </w:r>
      <w:r>
        <w:t xml:space="preserve"> </w:t>
      </w:r>
      <w:r>
        <w:t xml:space="preserve">it is? This is how governance work competes with feature work honestly rather than by</w:t>
      </w:r>
      <w:r>
        <w:t xml:space="preserve"> </w:t>
      </w:r>
      <w:r>
        <w:t xml:space="preserve">appeal to fear.</w:t>
      </w:r>
    </w:p>
    <w:p>
      <w:pPr>
        <w:pStyle w:val="BlockText"/>
      </w:pPr>
      <w:r>
        <w:rPr>
          <w:bCs/>
          <w:b/>
        </w:rPr>
        <w:t xml:space="preserve">Adoption impact</w:t>
      </w:r>
      <w:r>
        <w:t xml:space="preserve"> </w:t>
      </w:r>
      <w:r>
        <w:t xml:space="preserve">— does this reduce time to first token or remove a reason teams</w:t>
      </w:r>
      <w:r>
        <w:t xml:space="preserve"> </w:t>
      </w:r>
      <w:r>
        <w:t xml:space="preserve">route around us?</w:t>
      </w:r>
    </w:p>
    <w:p>
      <w:pPr>
        <w:pStyle w:val="BlockText"/>
      </w:pPr>
      <w:r>
        <w:t xml:space="preserve">Then I sanity-check with a question the frameworks miss:</w:t>
      </w:r>
      <w:r>
        <w:t xml:space="preserve"> </w:t>
      </w:r>
      <w:r>
        <w:rPr>
          <w:iCs/>
          <w:i/>
        </w:rPr>
        <w:t xml:space="preserve">if I do nothing here for</w:t>
      </w:r>
      <w:r>
        <w:rPr>
          <w:iCs/>
          <w:i/>
        </w:rPr>
        <w:t xml:space="preserve"> </w:t>
      </w:r>
      <w:r>
        <w:rPr>
          <w:iCs/>
          <w:i/>
        </w:rPr>
        <w:t xml:space="preserve">six months, what breaks?</w:t>
      </w:r>
      <w:r>
        <w:t xml:space="preserve"> </w:t>
      </w:r>
      <w:r>
        <w:t xml:space="preserve">Some things are genuinely fine to defer, and saying so out</w:t>
      </w:r>
      <w:r>
        <w:t xml:space="preserve"> </w:t>
      </w:r>
      <w:r>
        <w:t xml:space="preserve">loud is how you protect capacity for the things that are not.</w:t>
      </w:r>
    </w:p>
    <w:p>
      <w:pPr>
        <w:pStyle w:val="BlockText"/>
      </w:pPr>
      <w:r>
        <w:t xml:space="preserve">RICE and WSJF both work. The number is a conversation starter; the value is that</w:t>
      </w:r>
      <w:r>
        <w:t xml:space="preserve"> </w:t>
      </w:r>
      <w:r>
        <w:t xml:space="preserve">everyone sees the same inputs.</w:t>
      </w:r>
    </w:p>
    <w:bookmarkEnd w:id="112"/>
    <w:bookmarkStart w:id="113" w:name="X0a97c1e458f55e007ea7dc11360ebf25e8ac0c8"/>
    <w:p>
      <w:pPr>
        <w:pStyle w:val="Heading3"/>
      </w:pPr>
      <w:r>
        <w:t xml:space="preserve">Q15.2 — Two teams want opposite things from the platform. How do you resolve it?</w:t>
      </w:r>
    </w:p>
    <w:p>
      <w:pPr>
        <w:pStyle w:val="BlockText"/>
      </w:pPr>
      <w:r>
        <w:t xml:space="preserve">Find the level at which they agree, which is usually one level up from where they are</w:t>
      </w:r>
      <w:r>
        <w:t xml:space="preserve"> </w:t>
      </w:r>
      <w:r>
        <w:t xml:space="preserve">arguing.</w:t>
      </w:r>
    </w:p>
    <w:p>
      <w:pPr>
        <w:pStyle w:val="BlockText"/>
      </w:pPr>
      <w:r>
        <w:t xml:space="preserve">A concrete version: the AI team wants every new model available immediately; security</w:t>
      </w:r>
      <w:r>
        <w:t xml:space="preserve"> </w:t>
      </w:r>
      <w:r>
        <w:t xml:space="preserve">wants each one reviewed before use. Those look opposed. One level up they agree that</w:t>
      </w:r>
      <w:r>
        <w:t xml:space="preserve"> </w:t>
      </w:r>
      <w:r>
        <w:t xml:space="preserve">new capability should reach teams quickly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safely. So the resolution is a</w:t>
      </w:r>
      <w:r>
        <w:t xml:space="preserve"> </w:t>
      </w:r>
      <w:r>
        <w:t xml:space="preserve">tiered model catalogue — a pre-approved set available instantly, and an evaluation</w:t>
      </w:r>
      <w:r>
        <w:t xml:space="preserve"> </w:t>
      </w:r>
      <w:r>
        <w:t xml:space="preserve">track with a defined SLA for anything new. Both get most of what they wanted, and</w:t>
      </w:r>
      <w:r>
        <w:t xml:space="preserve"> </w:t>
      </w:r>
      <w:r>
        <w:t xml:space="preserve">the disagreement becomes a number (the SLA) rather than a principle.</w:t>
      </w:r>
    </w:p>
    <w:p>
      <w:pPr>
        <w:pStyle w:val="BlockText"/>
      </w:pPr>
      <w:r>
        <w:t xml:space="preserve">When there genuinely is no shared level — which is rarer than it feels — I make the</w:t>
      </w:r>
      <w:r>
        <w:t xml:space="preserve"> </w:t>
      </w:r>
      <w:r>
        <w:t xml:space="preserve">tradeoff explicit, take the decision, write down what it cost, and revisit it on a</w:t>
      </w:r>
      <w:r>
        <w:t xml:space="preserve"> </w:t>
      </w:r>
      <w:r>
        <w:t xml:space="preserve">date. What I avoid is a compromise that satisfies nobody and quietly makes the</w:t>
      </w:r>
      <w:r>
        <w:t xml:space="preserve"> </w:t>
      </w:r>
      <w:r>
        <w:t xml:space="preserve">platform worse.</w:t>
      </w:r>
    </w:p>
    <w:bookmarkEnd w:id="113"/>
    <w:bookmarkStart w:id="114" w:name="X071b7ca9738e359448553ca06cfdd48f6d831c7"/>
    <w:p>
      <w:pPr>
        <w:pStyle w:val="Heading3"/>
      </w:pPr>
      <w:r>
        <w:t xml:space="preserve">Q15.3 — How do you help teams move from an idea to real impact?</w:t>
      </w:r>
    </w:p>
    <w:p>
      <w:pPr>
        <w:pStyle w:val="BlockText"/>
      </w:pPr>
      <w:r>
        <w:t xml:space="preserve">Most AI ideas die in one of three places, and each needs a different intervention.</w:t>
      </w:r>
    </w:p>
    <w:p>
      <w:pPr>
        <w:pStyle w:val="BlockText"/>
      </w:pPr>
      <w:r>
        <w:rPr>
          <w:bCs/>
          <w:b/>
        </w:rPr>
        <w:t xml:space="preserve">The demo trap.</w:t>
      </w:r>
      <w:r>
        <w:t xml:space="preserve"> </w:t>
      </w:r>
      <w:r>
        <w:t xml:space="preserve">A prototype works on ten examples and nobody knows if it works on</w:t>
      </w:r>
      <w:r>
        <w:t xml:space="preserve"> </w:t>
      </w:r>
      <w:r>
        <w:t xml:space="preserve">a thousand. Intervention: make them write the golden set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demo. It is a</w:t>
      </w:r>
      <w:r>
        <w:t xml:space="preserve"> </w:t>
      </w:r>
      <w:r>
        <w:t xml:space="preserve">forcing function for "what does good look like" and it is the artefact that turns a</w:t>
      </w:r>
      <w:r>
        <w:t xml:space="preserve"> </w:t>
      </w:r>
      <w:r>
        <w:t xml:space="preserve">demo into a product conversation.</w:t>
      </w:r>
    </w:p>
    <w:p>
      <w:pPr>
        <w:pStyle w:val="BlockText"/>
      </w:pPr>
      <w:r>
        <w:rPr>
          <w:bCs/>
          <w:b/>
        </w:rPr>
        <w:t xml:space="preserve">The last-mile gap.</w:t>
      </w:r>
      <w:r>
        <w:t xml:space="preserve"> </w:t>
      </w:r>
      <w:r>
        <w:t xml:space="preserve">It works but has no observability, no cost model and no</w:t>
      </w:r>
      <w:r>
        <w:t xml:space="preserve"> </w:t>
      </w:r>
      <w:r>
        <w:t xml:space="preserve">escalation path, so nobody will let it near a customer. Intervention: the golden</w:t>
      </w:r>
      <w:r>
        <w:t xml:space="preserve"> </w:t>
      </w:r>
      <w:r>
        <w:t xml:space="preserve">path, which supplies all three by default.</w:t>
      </w:r>
    </w:p>
    <w:p>
      <w:pPr>
        <w:pStyle w:val="BlockText"/>
      </w:pPr>
      <w:r>
        <w:rPr>
          <w:bCs/>
          <w:b/>
        </w:rPr>
        <w:t xml:space="preserve">The no-owner problem.</w:t>
      </w:r>
      <w:r>
        <w:t xml:space="preserve"> </w:t>
      </w:r>
      <w:r>
        <w:t xml:space="preserve">It ships and then degrades because nobody owns it.</w:t>
      </w:r>
      <w:r>
        <w:t xml:space="preserve"> </w:t>
      </w:r>
      <w:r>
        <w:t xml:space="preserve">Intervention: refuse to onboard an agent without a named owner, a budget and an</w:t>
      </w:r>
      <w:r>
        <w:t xml:space="preserve"> </w:t>
      </w:r>
      <w:r>
        <w:t xml:space="preserve">escalation path. That is not bureaucracy, it is the difference between a product and</w:t>
      </w:r>
      <w:r>
        <w:t xml:space="preserve"> </w:t>
      </w:r>
      <w:r>
        <w:t xml:space="preserve">an artefact.</w:t>
      </w:r>
    </w:p>
    <w:bookmarkEnd w:id="114"/>
    <w:bookmarkStart w:id="115" w:name="q154--how-do-you-say-no"/>
    <w:p>
      <w:pPr>
        <w:pStyle w:val="Heading3"/>
      </w:pPr>
      <w:r>
        <w:t xml:space="preserve">Q15.4 — How do you say no?</w:t>
      </w:r>
    </w:p>
    <w:p>
      <w:pPr>
        <w:pStyle w:val="BlockText"/>
      </w:pPr>
      <w:r>
        <w:t xml:space="preserve">Quickly, with a reason, and with the nearest thing I can say yes to.</w:t>
      </w:r>
    </w:p>
    <w:p>
      <w:pPr>
        <w:pStyle w:val="BlockText"/>
      </w:pPr>
      <w:r>
        <w:t xml:space="preserve">Slow noes are the expensive ones — they burn a team's quarter while they wait. A fast</w:t>
      </w:r>
      <w:r>
        <w:t xml:space="preserve"> </w:t>
      </w:r>
      <w:r>
        <w:t xml:space="preserve">no with a reason lets them do something else.</w:t>
      </w:r>
    </w:p>
    <w:p>
      <w:pPr>
        <w:pStyle w:val="BlockText"/>
      </w:pPr>
      <w:r>
        <w:t xml:space="preserve">The three noes I expect to give most:</w:t>
      </w:r>
      <w:r>
        <w:t xml:space="preserve"> </w:t>
      </w:r>
      <w:r>
        <w:rPr>
          <w:iCs/>
          <w:i/>
        </w:rPr>
        <w:t xml:space="preserve">not this shape</w:t>
      </w:r>
      <w:r>
        <w:t xml:space="preserve"> </w:t>
      </w:r>
      <w:r>
        <w:t xml:space="preserve">(the want is fine, the design</w:t>
      </w:r>
      <w:r>
        <w:t xml:space="preserve"> </w:t>
      </w:r>
      <w:r>
        <w:t xml:space="preserve">creates unacceptable risk — offer the alternative);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(right idea, wrong</w:t>
      </w:r>
      <w:r>
        <w:t xml:space="preserve"> </w:t>
      </w:r>
      <w:r>
        <w:t xml:space="preserve">sequence — say what has to be true first, and put it on the roadmap); and</w:t>
      </w:r>
      <w:r>
        <w:t xml:space="preserve"> </w:t>
      </w:r>
      <w:r>
        <w:rPr>
          <w:iCs/>
          <w:i/>
        </w:rPr>
        <w:t xml:space="preserve">not us</w:t>
      </w:r>
      <w:r>
        <w:t xml:space="preserve"> </w:t>
      </w:r>
      <w:r>
        <w:t xml:space="preserve">(a real need that belongs to another team — make the introduction rather than</w:t>
      </w:r>
      <w:r>
        <w:t xml:space="preserve"> </w:t>
      </w:r>
      <w:r>
        <w:t xml:space="preserve">absorbing it).</w:t>
      </w:r>
    </w:p>
    <w:p>
      <w:pPr>
        <w:pStyle w:val="BlockText"/>
      </w:pPr>
      <w:r>
        <w:t xml:space="preserve">The one I would never give is a vague maybe. That is how shadow AI gets built, and</w:t>
      </w:r>
      <w:r>
        <w:t xml:space="preserve"> </w:t>
      </w:r>
      <w:r>
        <w:t xml:space="preserve">shadow AI is what the platform exists to prevent.</w:t>
      </w:r>
    </w:p>
    <w:bookmarkEnd w:id="115"/>
    <w:bookmarkStart w:id="116" w:name="Xe5d2ae4895cb5741220a49bb73c4505497bd215"/>
    <w:p>
      <w:pPr>
        <w:pStyle w:val="Heading3"/>
      </w:pPr>
      <w:r>
        <w:t xml:space="preserve">Q15.5 — How do you communicate technical platform work to non-technical stakeholders?</w:t>
      </w:r>
    </w:p>
    <w:p>
      <w:pPr>
        <w:pStyle w:val="BlockText"/>
      </w:pPr>
      <w:r>
        <w:t xml:space="preserve">Lead with the outcome, offer the mechanism only if they want it, and keep one</w:t>
      </w:r>
      <w:r>
        <w:t xml:space="preserve"> </w:t>
      </w:r>
      <w:r>
        <w:t xml:space="preserve">artefact per audience.</w:t>
      </w:r>
    </w:p>
    <w:p>
      <w:pPr>
        <w:pStyle w:val="BlockText"/>
      </w:pPr>
      <w:r>
        <w:t xml:space="preserve">Not "we implemented semantic caching with a 0.93 similarity threshold" but "repeat</w:t>
      </w:r>
      <w:r>
        <w:t xml:space="preserve"> </w:t>
      </w:r>
      <w:r>
        <w:t xml:space="preserve">questions now cost nothing, which cut our per-conversation cost by about a fifth" —</w:t>
      </w:r>
      <w:r>
        <w:t xml:space="preserve"> </w:t>
      </w:r>
      <w:r>
        <w:t xml:space="preserve">and then the mechanism is there if they ask.</w:t>
      </w:r>
    </w:p>
    <w:p>
      <w:pPr>
        <w:pStyle w:val="BlockText"/>
      </w:pPr>
      <w:r>
        <w:t xml:space="preserve">For the board: cost per resolved conversation, adoption, and one risk statement.</w:t>
      </w:r>
      <w:r>
        <w:t xml:space="preserve"> </w:t>
      </w:r>
      <w:r>
        <w:t xml:space="preserve">For engineering leadership: DORA, SLOs, error budgets and the debt register.</w:t>
      </w:r>
      <w:r>
        <w:t xml:space="preserve"> </w:t>
      </w:r>
      <w:r>
        <w:t xml:space="preserve">For compliance: the governance endpoint and the audit trail, live rather than</w:t>
      </w:r>
      <w:r>
        <w:t xml:space="preserve"> </w:t>
      </w:r>
      <w:r>
        <w:t xml:space="preserve">narrated.</w:t>
      </w:r>
    </w:p>
    <w:p>
      <w:pPr>
        <w:pStyle w:val="BlockText"/>
      </w:pPr>
      <w:r>
        <w:t xml:space="preserve">The trick I would use most is the demo. Ten minutes in the playground — ask the agent</w:t>
      </w:r>
      <w:r>
        <w:t xml:space="preserve"> </w:t>
      </w:r>
      <w:r>
        <w:t xml:space="preserve">something, watch the guardrail block an injection, approve a pharmacist handover —</w:t>
      </w:r>
      <w:r>
        <w:t xml:space="preserve"> </w:t>
      </w:r>
      <w:r>
        <w:t xml:space="preserve">does more for stakeholder understanding than any deck, because they can see the</w:t>
      </w:r>
      <w:r>
        <w:t xml:space="preserve"> </w:t>
      </w:r>
      <w:r>
        <w:t xml:space="preserve">control working rather than being told it exists.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Xed75994aef63864c8f2a2a4b946f2e64055269b"/>
    <w:p>
      <w:pPr>
        <w:pStyle w:val="Heading2"/>
      </w:pPr>
      <w:r>
        <w:t xml:space="preserve">16. Product management in technical platform environments</w:t>
      </w:r>
    </w:p>
    <w:p>
      <w:pPr>
        <w:pStyle w:val="BlockText"/>
      </w:pPr>
      <w:r>
        <w:rPr>
          <w:iCs/>
          <w:i/>
        </w:rPr>
        <w:t xml:space="preserve">JD: "solid product management experience in technical platform environments and</w:t>
      </w:r>
      <w:r>
        <w:rPr>
          <w:iCs/>
          <w:i/>
        </w:rPr>
        <w:t xml:space="preserve"> </w:t>
      </w:r>
      <w:r>
        <w:rPr>
          <w:iCs/>
          <w:i/>
        </w:rPr>
        <w:t xml:space="preserve">enjoy turning complex engineering topics into clear product decisions."</w:t>
      </w:r>
    </w:p>
    <w:bookmarkStart w:id="118" w:name="Xb027204fdd09a02e1ef98e27849d7c28f76cb5b"/>
    <w:p>
      <w:pPr>
        <w:pStyle w:val="Heading3"/>
      </w:pPr>
      <w:r>
        <w:t xml:space="preserve">★ Q16.1 — What is different about being a PM for a platform versus a customer-facing product?</w:t>
      </w:r>
    </w:p>
    <w:p>
      <w:pPr>
        <w:pStyle w:val="BlockText"/>
      </w:pPr>
      <w:r>
        <w:t xml:space="preserve">Five things, and the first one changes everything else.</w:t>
      </w:r>
    </w:p>
    <w:p>
      <w:pPr>
        <w:pStyle w:val="BlockText"/>
      </w:pPr>
      <w:r>
        <w:rPr>
          <w:bCs/>
          <w:b/>
        </w:rPr>
        <w:t xml:space="preserve">Your users can build it themselves.</w:t>
      </w:r>
      <w:r>
        <w:t xml:space="preserve"> </w:t>
      </w:r>
      <w:r>
        <w:t xml:space="preserve">A consumer cannot write their own banking</w:t>
      </w:r>
      <w:r>
        <w:t xml:space="preserve"> </w:t>
      </w:r>
      <w:r>
        <w:t xml:space="preserve">app; an engineering team absolutely can write their own gateway. So the product has</w:t>
      </w:r>
      <w:r>
        <w:t xml:space="preserve"> </w:t>
      </w:r>
      <w:r>
        <w:t xml:space="preserve">to be better than what they would build in a week, or they will build it in a week.</w:t>
      </w:r>
    </w:p>
    <w:p>
      <w:pPr>
        <w:pStyle w:val="BlockText"/>
      </w:pPr>
      <w:r>
        <w:rPr>
          <w:bCs/>
          <w:b/>
        </w:rPr>
        <w:t xml:space="preserve">Success is invisible when it works.</w:t>
      </w:r>
      <w:r>
        <w:t xml:space="preserve"> </w:t>
      </w:r>
      <w:r>
        <w:t xml:space="preserve">Nobody praises the platform for the incident</w:t>
      </w:r>
      <w:r>
        <w:t xml:space="preserve"> </w:t>
      </w:r>
      <w:r>
        <w:t xml:space="preserve">that did not happen. You have to instrument your own value or you will be defunded by</w:t>
      </w:r>
      <w:r>
        <w:t xml:space="preserve"> </w:t>
      </w:r>
      <w:r>
        <w:t xml:space="preserve">a team shipping something visible.</w:t>
      </w:r>
    </w:p>
    <w:p>
      <w:pPr>
        <w:pStyle w:val="BlockText"/>
      </w:pPr>
      <w:r>
        <w:rPr>
          <w:bCs/>
          <w:b/>
        </w:rPr>
        <w:t xml:space="preserve">Adoption is voluntary and reversible.</w:t>
      </w:r>
      <w:r>
        <w:t xml:space="preserve"> </w:t>
      </w:r>
      <w:r>
        <w:t xml:space="preserve">A team can leave. That keeps you honest in</w:t>
      </w:r>
      <w:r>
        <w:t xml:space="preserve"> </w:t>
      </w:r>
      <w:r>
        <w:t xml:space="preserve">a way a captive audience does not.</w:t>
      </w:r>
    </w:p>
    <w:p>
      <w:pPr>
        <w:pStyle w:val="BlockText"/>
      </w:pPr>
      <w:r>
        <w:rPr>
          <w:bCs/>
          <w:b/>
        </w:rPr>
        <w:t xml:space="preserve">The roadmap is mostly non-functional.</w:t>
      </w:r>
      <w:r>
        <w:t xml:space="preserve"> </w:t>
      </w:r>
      <w:r>
        <w:t xml:space="preserve">Reliability, security, cost, developer</w:t>
      </w:r>
      <w:r>
        <w:t xml:space="preserve"> </w:t>
      </w:r>
      <w:r>
        <w:t xml:space="preserve">experience. These are genuinely harder to prioritise against each other than</w:t>
      </w:r>
      <w:r>
        <w:t xml:space="preserve"> </w:t>
      </w:r>
      <w:r>
        <w:t xml:space="preserve">features, because none of them has a launch date.</w:t>
      </w:r>
    </w:p>
    <w:p>
      <w:pPr>
        <w:pStyle w:val="BlockText"/>
      </w:pPr>
      <w:r>
        <w:rPr>
          <w:bCs/>
          <w:b/>
        </w:rPr>
        <w:t xml:space="preserve">You are often wrong about what teams need</w:t>
      </w:r>
      <w:r>
        <w:t xml:space="preserve">, because you are not doing their job.</w:t>
      </w:r>
      <w:r>
        <w:t xml:space="preserve"> </w:t>
      </w:r>
      <w:r>
        <w:t xml:space="preserve">Which is why I weight telemetry over surveys and treat "teams built around us" as the</w:t>
      </w:r>
      <w:r>
        <w:t xml:space="preserve"> </w:t>
      </w:r>
      <w:r>
        <w:t xml:space="preserve">strongest possible signal.</w:t>
      </w:r>
    </w:p>
    <w:bookmarkEnd w:id="118"/>
    <w:bookmarkStart w:id="119" w:name="X98c1c6c23ed7a2554c3c4a4b9ae556a8fba59eb"/>
    <w:p>
      <w:pPr>
        <w:pStyle w:val="Heading3"/>
      </w:pPr>
      <w:r>
        <w:t xml:space="preserve">Q16.2 — How technical does a platform PM need to be?</w:t>
      </w:r>
    </w:p>
    <w:p>
      <w:pPr>
        <w:pStyle w:val="BlockText"/>
      </w:pPr>
      <w:r>
        <w:t xml:space="preserve">Deep enough to be</w:t>
      </w:r>
      <w:r>
        <w:t xml:space="preserve"> </w:t>
      </w:r>
      <w:r>
        <w:rPr>
          <w:iCs/>
          <w:i/>
        </w:rPr>
        <w:t xml:space="preserve">wrong specifically</w:t>
      </w:r>
      <w:r>
        <w:t xml:space="preserve">.</w:t>
      </w:r>
    </w:p>
    <w:p>
      <w:pPr>
        <w:pStyle w:val="BlockText"/>
      </w:pPr>
      <w:r>
        <w:t xml:space="preserve">The bar is not writing production code. It is: can you read a design doc and ask the</w:t>
      </w:r>
      <w:r>
        <w:t xml:space="preserve"> </w:t>
      </w:r>
      <w:r>
        <w:t xml:space="preserve">question that changes it? Can you tell when an estimate is an estimate and when it is</w:t>
      </w:r>
      <w:r>
        <w:t xml:space="preserve"> </w:t>
      </w:r>
      <w:r>
        <w:t xml:space="preserve">a guess? Can you hold a conversation about failover, quotas or retrieval without</w:t>
      </w:r>
      <w:r>
        <w:t xml:space="preserve"> </w:t>
      </w:r>
      <w:r>
        <w:t xml:space="preserve">needing a translator, and then explain the same tradeoff to a compliance officer?</w:t>
      </w:r>
    </w:p>
    <w:p>
      <w:pPr>
        <w:pStyle w:val="BlockText"/>
      </w:pPr>
      <w:r>
        <w:t xml:space="preserve">Concretely, for this role I would expect to be able to read the Terraform, understand</w:t>
      </w:r>
      <w:r>
        <w:t xml:space="preserve"> </w:t>
      </w:r>
      <w:r>
        <w:t xml:space="preserve">what each Azure service costs and fails at, write and defend eval thresholds, and</w:t>
      </w:r>
      <w:r>
        <w:t xml:space="preserve"> </w:t>
      </w:r>
      <w:r>
        <w:t xml:space="preserve">debug a trace. Which is roughly what building this repository required.</w:t>
      </w:r>
    </w:p>
    <w:p>
      <w:pPr>
        <w:pStyle w:val="BlockText"/>
      </w:pPr>
      <w:r>
        <w:t xml:space="preserve">The failure mode on the other side is a PM who is technical enough to have opinions</w:t>
      </w:r>
      <w:r>
        <w:t xml:space="preserve"> </w:t>
      </w:r>
      <w:r>
        <w:t xml:space="preserve">but not senior enough to know they are cheap. My job is to make sure the best</w:t>
      </w:r>
      <w:r>
        <w:t xml:space="preserve"> </w:t>
      </w:r>
      <w:r>
        <w:t xml:space="preserve">engineer is working on the right thing, not to be the best engineer.</w:t>
      </w:r>
    </w:p>
    <w:bookmarkEnd w:id="119"/>
    <w:bookmarkStart w:id="120" w:name="Xfff4d8812926732eb8ea031de0c63625056fa10"/>
    <w:p>
      <w:pPr>
        <w:pStyle w:val="Heading3"/>
      </w:pPr>
      <w:r>
        <w:t xml:space="preserve">Q16.3 — Tell me about a time you got a technical decision wrong.</w:t>
      </w:r>
    </w:p>
    <w:p>
      <w:pPr>
        <w:pStyle w:val="BlockText"/>
      </w:pPr>
      <w:r>
        <w:rPr>
          <w:iCs/>
          <w:i/>
        </w:rPr>
        <w:t xml:space="preserve">(Substitute your own; here is the shape and a worked example from this repository.)</w:t>
      </w:r>
    </w:p>
    <w:p>
      <w:pPr>
        <w:pStyle w:val="BlockText"/>
      </w:pPr>
      <w:r>
        <w:t xml:space="preserve">Structure: the decision, why it looked right, how you found out, what it cost, what</w:t>
      </w:r>
      <w:r>
        <w:t xml:space="preserve"> </w:t>
      </w:r>
      <w:r>
        <w:t xml:space="preserve">you changed in the</w:t>
      </w:r>
      <w:r>
        <w:t xml:space="preserve"> </w:t>
      </w:r>
      <w:r>
        <w:rPr>
          <w:iCs/>
          <w:i/>
        </w:rPr>
        <w:t xml:space="preserve">process</w:t>
      </w:r>
      <w:r>
        <w:t xml:space="preserve"> </w:t>
      </w:r>
      <w:r>
        <w:t xml:space="preserve">rather than just the outcome.</w:t>
      </w:r>
    </w:p>
    <w:p>
      <w:pPr>
        <w:pStyle w:val="BlockText"/>
      </w:pPr>
      <w:r>
        <w:t xml:space="preserve">Worked example from building this: I originally put the container registry in the</w:t>
      </w:r>
      <w:r>
        <w:t xml:space="preserve"> </w:t>
      </w:r>
      <w:r>
        <w:t xml:space="preserve">compute module and the Container Apps environment in the gateway module, because that</w:t>
      </w:r>
      <w:r>
        <w:t xml:space="preserve"> </w:t>
      </w:r>
      <w:r>
        <w:t xml:space="preserve">is where each was used. It reads naturally and it is wrong: the gateway needs a</w:t>
      </w:r>
      <w:r>
        <w:t xml:space="preserve"> </w:t>
      </w:r>
      <w:r>
        <w:t xml:space="preserve">registry to pull from and the agents need the gateway's URL, so the two modules</w:t>
      </w:r>
      <w:r>
        <w:t xml:space="preserve"> </w:t>
      </w:r>
      <w:r>
        <w:t xml:space="preserve">depend on each other and Terraform cannot build a graph at all.</w:t>
      </w:r>
    </w:p>
    <w:p>
      <w:pPr>
        <w:pStyle w:val="BlockText"/>
      </w:pPr>
      <w:r>
        <w:t xml:space="preserve">I found it with a static graph check rather than at apply time, which was luck as</w:t>
      </w:r>
      <w:r>
        <w:t xml:space="preserve"> </w:t>
      </w:r>
      <w:r>
        <w:t xml:space="preserve">much as design. The fix was not a workaround but the correct decomposition — a shared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module owning the compute fabric that both sit on, with ownership following</w:t>
      </w:r>
      <w:r>
        <w:t xml:space="preserve"> </w:t>
      </w:r>
      <w:r>
        <w:t xml:space="preserve">the same line.</w:t>
      </w:r>
    </w:p>
    <w:p>
      <w:pPr>
        <w:pStyle w:val="BlockText"/>
      </w:pPr>
      <w:r>
        <w:t xml:space="preserve">What I changed in the process: that graph check is now part of CI, so the next person</w:t>
      </w:r>
      <w:r>
        <w:t xml:space="preserve"> </w:t>
      </w:r>
      <w:r>
        <w:t xml:space="preserve">finds it in twenty seconds instead of at 2am during a first apply. The lesson I take</w:t>
      </w:r>
      <w:r>
        <w:t xml:space="preserve"> </w:t>
      </w:r>
      <w:r>
        <w:t xml:space="preserve">is that module boundaries should follow</w:t>
      </w:r>
      <w:r>
        <w:t xml:space="preserve"> </w:t>
      </w:r>
      <w:r>
        <w:rPr>
          <w:iCs/>
          <w:i/>
        </w:rPr>
        <w:t xml:space="preserve">ownership</w:t>
      </w:r>
      <w:r>
        <w:t xml:space="preserve">, not usage, and that a dependency</w:t>
      </w:r>
      <w:r>
        <w:t xml:space="preserve"> </w:t>
      </w:r>
      <w:r>
        <w:t xml:space="preserve">cycle is usually a boundary drawn in the wrong place rather than a technical</w:t>
      </w:r>
      <w:r>
        <w:t xml:space="preserve"> </w:t>
      </w:r>
      <w:r>
        <w:t xml:space="preserve">nuisance.</w:t>
      </w:r>
    </w:p>
    <w:bookmarkEnd w:id="120"/>
    <w:bookmarkStart w:id="121" w:name="Xe6ff0c6dad7e42ca763c1ed5c29298748dca740"/>
    <w:p>
      <w:pPr>
        <w:pStyle w:val="Heading3"/>
      </w:pPr>
      <w:r>
        <w:t xml:space="preserve">Q16.4 — How do you work with engineers day to day?</w:t>
      </w:r>
    </w:p>
    <w:p>
      <w:pPr>
        <w:pStyle w:val="BlockText"/>
      </w:pPr>
      <w:r>
        <w:t xml:space="preserve">Close, and mostly by removing ambiguity rather than adding process.</w:t>
      </w:r>
    </w:p>
    <w:p>
      <w:pPr>
        <w:pStyle w:val="BlockText"/>
      </w:pPr>
      <w:r>
        <w:t xml:space="preserve">I write the problem statement and the acceptance criteria; they own the design. I</w:t>
      </w:r>
      <w:r>
        <w:t xml:space="preserve"> </w:t>
      </w:r>
      <w:r>
        <w:t xml:space="preserve">come to design reviews having read the code, not to approve it but to ask the</w:t>
      </w:r>
      <w:r>
        <w:t xml:space="preserve"> </w:t>
      </w:r>
      <w:r>
        <w:t xml:space="preserve">questions that surface an assumption. I take the stakeholder and compliance</w:t>
      </w:r>
      <w:r>
        <w:t xml:space="preserve"> </w:t>
      </w:r>
      <w:r>
        <w:t xml:space="preserve">conversations off their plate entirely, because that is genuinely my job and it is</w:t>
      </w:r>
      <w:r>
        <w:t xml:space="preserve"> </w:t>
      </w:r>
      <w:r>
        <w:t xml:space="preserve">the part that fragments their week.</w:t>
      </w:r>
    </w:p>
    <w:p>
      <w:pPr>
        <w:pStyle w:val="BlockText"/>
      </w:pPr>
      <w:r>
        <w:t xml:space="preserve">The things I would not do: assign tasks, estimate on their behalf, or negotiate scope</w:t>
      </w:r>
      <w:r>
        <w:t xml:space="preserve"> </w:t>
      </w:r>
      <w:r>
        <w:t xml:space="preserve">in a meeting they are not in. And I would rather be asked "why are we doing this?"</w:t>
      </w:r>
      <w:r>
        <w:t xml:space="preserve"> </w:t>
      </w:r>
      <w:r>
        <w:t xml:space="preserve">than not, because if I cannot answer it in one sentence the item is not ready.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X49c6a60cf14ba676674389051327c3aa4f91351"/>
    <w:p>
      <w:pPr>
        <w:pStyle w:val="Heading2"/>
      </w:pPr>
      <w:r>
        <w:t xml:space="preserve">17. How these areas connect in practice</w:t>
      </w:r>
    </w:p>
    <w:p>
      <w:pPr>
        <w:pStyle w:val="BlockText"/>
      </w:pPr>
      <w:r>
        <w:rPr>
          <w:iCs/>
          <w:i/>
        </w:rPr>
        <w:t xml:space="preserve">JD: "You have worked across a mix of cloud, MLOps, LLMOps, platform engineering,</w:t>
      </w:r>
      <w:r>
        <w:rPr>
          <w:iCs/>
          <w:i/>
        </w:rPr>
        <w:t xml:space="preserve"> </w:t>
      </w:r>
      <w:r>
        <w:rPr>
          <w:iCs/>
          <w:i/>
        </w:rPr>
        <w:t xml:space="preserve">DevOps, security, and observability and know how these areas connect in practice."</w:t>
      </w:r>
    </w:p>
    <w:bookmarkStart w:id="123" w:name="Xdd26e29ee21d54f5b3722ed72b612d5558197bf"/>
    <w:p>
      <w:pPr>
        <w:pStyle w:val="Heading3"/>
      </w:pPr>
      <w:r>
        <w:t xml:space="preserve">★ Q17.1 — Show me how these areas connect. Pick one thread.</w:t>
      </w:r>
    </w:p>
    <w:p>
      <w:pPr>
        <w:pStyle w:val="BlockText"/>
      </w:pPr>
      <w:r>
        <w:t xml:space="preserve">Take one thread:</w:t>
      </w:r>
      <w:r>
        <w:t xml:space="preserve"> </w:t>
      </w:r>
      <w:r>
        <w:rPr>
          <w:bCs/>
          <w:b/>
        </w:rPr>
        <w:t xml:space="preserve">a customer asks about a drug interaction.</w:t>
      </w:r>
    </w:p>
    <w:p>
      <w:pPr>
        <w:pStyle w:val="BlockText"/>
      </w:pPr>
      <w:r>
        <w:rPr>
          <w:bCs/>
          <w:b/>
        </w:rPr>
        <w:t xml:space="preserve">Cloud</w:t>
      </w:r>
      <w:r>
        <w:t xml:space="preserve"> </w:t>
      </w:r>
      <w:r>
        <w:t xml:space="preserve">decides where it runs and what it can reach — Container Apps in a VNet,</w:t>
      </w:r>
      <w:r>
        <w:t xml:space="preserve"> </w:t>
      </w:r>
      <w:r>
        <w:t xml:space="preserve">private endpoints, an NSG that denies internet egress, so a compromised agent has</w:t>
      </w:r>
      <w:r>
        <w:t xml:space="preserve"> </w:t>
      </w:r>
      <w:r>
        <w:t xml:space="preserve">nowhere to send data.</w:t>
      </w:r>
    </w:p>
    <w:p>
      <w:pPr>
        <w:pStyle w:val="BlockText"/>
      </w:pPr>
      <w:r>
        <w:rPr>
          <w:bCs/>
          <w:b/>
        </w:rPr>
        <w:t xml:space="preserve">The AI gateway</w:t>
      </w:r>
      <w:r>
        <w:t xml:space="preserve"> </w:t>
      </w:r>
      <w:r>
        <w:t xml:space="preserve">decides which model serves it, whether the team is entitled to</w:t>
      </w:r>
      <w:r>
        <w:t xml:space="preserve"> </w:t>
      </w:r>
      <w:r>
        <w:t xml:space="preserve">that model, whether they are within budget, and where the call goes when Sweden</w:t>
      </w:r>
      <w:r>
        <w:t xml:space="preserve"> </w:t>
      </w:r>
      <w:r>
        <w:t xml:space="preserve">Central is degraded. It writes the cost line attributed to a cost centre.</w:t>
      </w:r>
    </w:p>
    <w:p>
      <w:pPr>
        <w:pStyle w:val="BlockText"/>
      </w:pPr>
      <w:r>
        <w:rPr>
          <w:bCs/>
          <w:b/>
        </w:rPr>
        <w:t xml:space="preserve">LLMOps</w:t>
      </w:r>
      <w:r>
        <w:t xml:space="preserve"> </w:t>
      </w:r>
      <w:r>
        <w:t xml:space="preserve">decided the prompt version in force, and the eval gate is why this build</w:t>
      </w:r>
      <w:r>
        <w:t xml:space="preserve"> </w:t>
      </w:r>
      <w:r>
        <w:t xml:space="preserve">was allowed to serve traffic at all.</w:t>
      </w:r>
    </w:p>
    <w:p>
      <w:pPr>
        <w:pStyle w:val="BlockText"/>
      </w:pPr>
      <w:r>
        <w:rPr>
          <w:bCs/>
          <w:b/>
        </w:rPr>
        <w:t xml:space="preserve">Security</w:t>
      </w:r>
      <w:r>
        <w:t xml:space="preserve"> </w:t>
      </w:r>
      <w:r>
        <w:t xml:space="preserve">decided the agent holds a virtual key rather than a provider key, that</w:t>
      </w:r>
      <w:r>
        <w:t xml:space="preserve"> </w:t>
      </w:r>
      <w:r>
        <w:t xml:space="preserve">tool scopes limit what it is even told about, and that the pharmacist handover cannot</w:t>
      </w:r>
      <w:r>
        <w:t xml:space="preserve"> </w:t>
      </w:r>
      <w:r>
        <w:t xml:space="preserve">execute without a human.</w:t>
      </w:r>
    </w:p>
    <w:p>
      <w:pPr>
        <w:pStyle w:val="BlockText"/>
      </w:pPr>
      <w:r>
        <w:rPr>
          <w:bCs/>
          <w:b/>
        </w:rPr>
        <w:t xml:space="preserve">MLOps</w:t>
      </w:r>
      <w:r>
        <w:t xml:space="preserve"> </w:t>
      </w:r>
      <w:r>
        <w:t xml:space="preserve">decided which index version answered the policy lookup and which embedding</w:t>
      </w:r>
      <w:r>
        <w:t xml:space="preserve"> </w:t>
      </w:r>
      <w:r>
        <w:t xml:space="preserve">model built it — which is what makes the answer reproducible in six months.</w:t>
      </w:r>
    </w:p>
    <w:p>
      <w:pPr>
        <w:pStyle w:val="BlockText"/>
      </w:pPr>
      <w:r>
        <w:rPr>
          <w:bCs/>
          <w:b/>
        </w:rPr>
        <w:t xml:space="preserve">Observability</w:t>
      </w:r>
      <w:r>
        <w:t xml:space="preserve"> </w:t>
      </w:r>
      <w:r>
        <w:t xml:space="preserve">ties it together: one trace carrying the routing reason, the</w:t>
      </w:r>
      <w:r>
        <w:t xml:space="preserve"> </w:t>
      </w:r>
      <w:r>
        <w:t xml:space="preserve">guardrail verdicts, the tool calls, the cost and the outcome. That single artefact is</w:t>
      </w:r>
      <w:r>
        <w:t xml:space="preserve"> </w:t>
      </w:r>
      <w:r>
        <w:t xml:space="preserve">a debugging tool for engineering, a quality signal for the AI team, a cost line for</w:t>
      </w:r>
      <w:r>
        <w:t xml:space="preserve"> </w:t>
      </w:r>
      <w:r>
        <w:t xml:space="preserve">finance and an audit record for the DPO.</w:t>
      </w:r>
    </w:p>
    <w:p>
      <w:pPr>
        <w:pStyle w:val="BlockText"/>
      </w:pPr>
      <w:r>
        <w:rPr>
          <w:bCs/>
          <w:b/>
        </w:rPr>
        <w:t xml:space="preserve">DevOps and IaC</w:t>
      </w:r>
      <w:r>
        <w:t xml:space="preserve"> </w:t>
      </w:r>
      <w:r>
        <w:t xml:space="preserve">are why every one of those is reproducible: the whole estate is</w:t>
      </w:r>
      <w:r>
        <w:t xml:space="preserve"> </w:t>
      </w:r>
      <w:r>
        <w:t xml:space="preserve">Terraform, the pipeline is the only path to production, and rollback is a traffic</w:t>
      </w:r>
      <w:r>
        <w:t xml:space="preserve"> </w:t>
      </w:r>
      <w:r>
        <w:t xml:space="preserve">weight.</w:t>
      </w:r>
    </w:p>
    <w:p>
      <w:pPr>
        <w:pStyle w:val="BlockText"/>
      </w:pPr>
      <w:r>
        <w:t xml:space="preserve">They connect because they are not seven concerns. They are seven views of one</w:t>
      </w:r>
      <w:r>
        <w:t xml:space="preserve"> </w:t>
      </w:r>
      <w:r>
        <w:t xml:space="preserve">question —</w:t>
      </w:r>
      <w:r>
        <w:t xml:space="preserve"> </w:t>
      </w:r>
      <w:r>
        <w:rPr>
          <w:iCs/>
          <w:i/>
        </w:rPr>
        <w:t xml:space="preserve">can we trust this system in production?</w:t>
      </w:r>
    </w:p>
    <w:bookmarkEnd w:id="123"/>
    <w:bookmarkStart w:id="124" w:name="X5bc45829635dc32e45269ff5deb38a7cb9ea3c4"/>
    <w:p>
      <w:pPr>
        <w:pStyle w:val="Heading3"/>
      </w:pPr>
      <w:r>
        <w:t xml:space="preserve">Q17.2 — Which of those areas is your weakest, and what are you doing about it?</w:t>
      </w:r>
    </w:p>
    <w:p>
      <w:pPr>
        <w:pStyle w:val="BlockText"/>
      </w:pPr>
      <w:r>
        <w:t xml:space="preserve">Deep Kubernetes and low-level networking. I can reason about the Azure networking</w:t>
      </w:r>
      <w:r>
        <w:t xml:space="preserve"> </w:t>
      </w:r>
      <w:r>
        <w:t xml:space="preserve">design — subnets, private endpoints, DNS zones, NSG rules — and I know why each is</w:t>
      </w:r>
      <w:r>
        <w:t xml:space="preserve"> </w:t>
      </w:r>
      <w:r>
        <w:t xml:space="preserve">there, but I have not operated a large AKS estate and I would not pretend the</w:t>
      </w:r>
      <w:r>
        <w:t xml:space="preserve"> </w:t>
      </w:r>
      <w:r>
        <w:t xml:space="preserve">judgement is the same as someone who has.</w:t>
      </w:r>
    </w:p>
    <w:p>
      <w:pPr>
        <w:pStyle w:val="BlockText"/>
      </w:pPr>
      <w:r>
        <w:t xml:space="preserve">What I do about it: I choose managed services where the depth is not the</w:t>
      </w:r>
      <w:r>
        <w:t xml:space="preserve"> </w:t>
      </w:r>
      <w:r>
        <w:t xml:space="preserve">differentiator, which is exactly why this design is Container Apps rather than AKS.</w:t>
      </w:r>
      <w:r>
        <w:t xml:space="preserve"> </w:t>
      </w:r>
      <w:r>
        <w:t xml:space="preserve">And when the decision genuinely needs that depth, I bring in the person who has it</w:t>
      </w:r>
      <w:r>
        <w:t xml:space="preserve"> </w:t>
      </w:r>
      <w:r>
        <w:t xml:space="preserve">and make sure the tradeoff is written down rather than absorbed.</w:t>
      </w:r>
    </w:p>
    <w:p>
      <w:pPr>
        <w:pStyle w:val="BlockText"/>
      </w:pPr>
      <w:r>
        <w:t xml:space="preserve">The honest framing: my job is to know where my judgement runs out. Being specific</w:t>
      </w:r>
      <w:r>
        <w:t xml:space="preserve"> </w:t>
      </w:r>
      <w:r>
        <w:t xml:space="preserve">about that is more useful than claiming an even distribution.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X660d4c1a7917d424b7dd100dc7d640159d9f585"/>
    <w:p>
      <w:pPr>
        <w:pStyle w:val="Heading2"/>
      </w:pPr>
      <w:r>
        <w:t xml:space="preserve">18. System design and curveballs</w:t>
      </w:r>
    </w:p>
    <w:bookmarkStart w:id="126" w:name="X65abce983e9db3e741269d82463baf04505a0e5"/>
    <w:p>
      <w:pPr>
        <w:pStyle w:val="Heading3"/>
      </w:pPr>
      <w:r>
        <w:t xml:space="preserve">★ Q18.1 — Design an agentic AI platform for us. You have a whiteboard.</w:t>
      </w:r>
    </w:p>
    <w:p>
      <w:pPr>
        <w:pStyle w:val="BlockText"/>
      </w:pPr>
      <w:r>
        <w:t xml:space="preserve">I would start by asking two questions, because the answers change the design more</w:t>
      </w:r>
      <w:r>
        <w:t xml:space="preserve"> </w:t>
      </w:r>
      <w:r>
        <w:t xml:space="preserve">than anything else:</w:t>
      </w:r>
      <w:r>
        <w:t xml:space="preserve"> </w:t>
      </w:r>
      <w:r>
        <w:rPr>
          <w:iCs/>
          <w:i/>
        </w:rPr>
        <w:t xml:space="preserve">how many teams will build agents in year one</w:t>
      </w:r>
      <w:r>
        <w:t xml:space="preserve">, and</w:t>
      </w:r>
      <w:r>
        <w:t xml:space="preserve"> </w:t>
      </w:r>
      <w:r>
        <w:rPr>
          <w:iCs/>
          <w:i/>
        </w:rPr>
        <w:t xml:space="preserve">is any of</w:t>
      </w:r>
      <w:r>
        <w:rPr>
          <w:iCs/>
          <w:i/>
        </w:rPr>
        <w:t xml:space="preserve"> </w:t>
      </w:r>
      <w:r>
        <w:rPr>
          <w:iCs/>
          <w:i/>
        </w:rPr>
        <w:t xml:space="preserve">this customer-facing with health data?</w:t>
      </w:r>
      <w:r>
        <w:t xml:space="preserve"> </w:t>
      </w:r>
      <w:r>
        <w:t xml:space="preserve">Assume ten teams and yes.</w:t>
      </w:r>
    </w:p>
    <w:p>
      <w:pPr>
        <w:pStyle w:val="BlockText"/>
      </w:pPr>
      <w:r>
        <w:t xml:space="preserve">Then four layers, drawn bottom-up:</w:t>
      </w:r>
    </w:p>
    <w:p>
      <w:pPr>
        <w:pStyle w:val="BlockText"/>
      </w:pPr>
      <w:r>
        <w:rPr>
          <w:bCs/>
          <w:b/>
        </w:rPr>
        <w:t xml:space="preserve">Foundation</w:t>
      </w:r>
      <w:r>
        <w:t xml:space="preserve"> </w:t>
      </w:r>
      <w:r>
        <w:t xml:space="preserve">— Azure landing zone, VNet with private endpoints, Entra ID, Key</w:t>
      </w:r>
      <w:r>
        <w:t xml:space="preserve"> </w:t>
      </w:r>
      <w:r>
        <w:t xml:space="preserve">Vault, all Terraform, GitHub Actions with OIDC. Nothing AI-specific yet, and that is</w:t>
      </w:r>
      <w:r>
        <w:t xml:space="preserve"> </w:t>
      </w:r>
      <w:r>
        <w:t xml:space="preserve">the point: this is the part that is boring and non-negotiable.</w:t>
      </w:r>
    </w:p>
    <w:p>
      <w:pPr>
        <w:pStyle w:val="BlockText"/>
      </w:pPr>
      <w:r>
        <w:rPr>
          <w:bCs/>
          <w:b/>
        </w:rPr>
        <w:t xml:space="preserve">Model access</w:t>
      </w:r>
      <w:r>
        <w:t xml:space="preserve"> </w:t>
      </w:r>
      <w:r>
        <w:t xml:space="preserve">— the AI gateway. Azure OpenAI in two EU regions behind it, virtual</w:t>
      </w:r>
      <w:r>
        <w:t xml:space="preserve"> </w:t>
      </w:r>
      <w:r>
        <w:t xml:space="preserve">keys per team, budgets, failover, semantic cache, cost attribution. This is the first</w:t>
      </w:r>
      <w:r>
        <w:t xml:space="preserve"> </w:t>
      </w:r>
      <w:r>
        <w:t xml:space="preserve">thing I would build, because nothing else is enforceable until it exists.</w:t>
      </w:r>
    </w:p>
    <w:p>
      <w:pPr>
        <w:pStyle w:val="BlockText"/>
      </w:pPr>
      <w:r>
        <w:rPr>
          <w:bCs/>
          <w:b/>
        </w:rPr>
        <w:t xml:space="preserve">Agent runtime</w:t>
      </w:r>
      <w:r>
        <w:t xml:space="preserve"> </w:t>
      </w:r>
      <w:r>
        <w:t xml:space="preserve">— Container Apps, the golden-path template, the shared tool</w:t>
      </w:r>
      <w:r>
        <w:t xml:space="preserve"> </w:t>
      </w:r>
      <w:r>
        <w:t xml:space="preserve">registry, guardrails, the approval flow, session and transcript stores.</w:t>
      </w:r>
    </w:p>
    <w:p>
      <w:pPr>
        <w:pStyle w:val="BlockText"/>
      </w:pPr>
      <w:r>
        <w:rPr>
          <w:bCs/>
          <w:b/>
        </w:rPr>
        <w:t xml:space="preserve">Operate and govern</w:t>
      </w:r>
      <w:r>
        <w:t xml:space="preserve"> </w:t>
      </w:r>
      <w:r>
        <w:t xml:space="preserve">— OTel to Azure Monitor and Grafana, the four metric families,</w:t>
      </w:r>
      <w:r>
        <w:t xml:space="preserve"> </w:t>
      </w:r>
      <w:r>
        <w:t xml:space="preserve">SLOs with burn-rate alerts, the eval harness and gate, the audit table, the</w:t>
      </w:r>
      <w:r>
        <w:t xml:space="preserve"> </w:t>
      </w:r>
      <w:r>
        <w:t xml:space="preserve">scorecard.</w:t>
      </w:r>
    </w:p>
    <w:p>
      <w:pPr>
        <w:pStyle w:val="BlockText"/>
      </w:pPr>
      <w:r>
        <w:t xml:space="preserve">Then I would say what I am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building and why: no multi-agent framework, no</w:t>
      </w:r>
      <w:r>
        <w:t xml:space="preserve"> </w:t>
      </w:r>
      <w:r>
        <w:t xml:space="preserve">fine-tuning pipeline, no self-hosted models, no Kubernetes. Each is a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with a</w:t>
      </w:r>
      <w:r>
        <w:t xml:space="preserve"> </w:t>
      </w:r>
      <w:r>
        <w:t xml:space="preserve">stated trigger. Knowing what you are not building is most of the job.</w:t>
      </w:r>
    </w:p>
    <w:bookmarkEnd w:id="126"/>
    <w:bookmarkStart w:id="127" w:name="X565e1299e4570dbd8ae98c1c6abaaed4a398d4a"/>
    <w:p>
      <w:pPr>
        <w:pStyle w:val="Heading3"/>
      </w:pPr>
      <w:r>
        <w:t xml:space="preserve">Q18.2 — Your AI spend tripled last month. Go.</w:t>
      </w:r>
    </w:p>
    <w:p>
      <w:pPr>
        <w:pStyle w:val="BlockText"/>
      </w:pPr>
      <w:r>
        <w:t xml:space="preserve">Diagnose before acting, because three of the four causes have completely different</w:t>
      </w:r>
      <w:r>
        <w:t xml:space="preserve"> </w:t>
      </w:r>
      <w:r>
        <w:t xml:space="preserve">fixes.</w:t>
      </w:r>
    </w:p>
    <w:p>
      <w:pPr>
        <w:pStyle w:val="BlockText"/>
      </w:pPr>
      <w:r>
        <w:rPr>
          <w:bCs/>
          <w:b/>
        </w:rPr>
        <w:t xml:space="preserve">Where?</w:t>
      </w:r>
      <w:r>
        <w:t xml:space="preserve"> </w:t>
      </w:r>
      <w:r>
        <w:t xml:space="preserve">The spend ledger breaks down by tenant, model and cost centre. That</w:t>
      </w:r>
      <w:r>
        <w:t xml:space="preserve"> </w:t>
      </w:r>
      <w:r>
        <w:t xml:space="preserve">immediately separates "one team launched something" from "everything got more</w:t>
      </w:r>
      <w:r>
        <w:t xml:space="preserve"> </w:t>
      </w:r>
      <w:r>
        <w:t xml:space="preserve">expensive".</w:t>
      </w:r>
    </w:p>
    <w:p>
      <w:pPr>
        <w:pStyle w:val="BlockText"/>
      </w:pPr>
      <w:r>
        <w:rPr>
          <w:bCs/>
          <w:b/>
        </w:rPr>
        <w:t xml:space="preserve">Volume or unit cost?</w:t>
      </w:r>
      <w:r>
        <w:t xml:space="preserve"> </w:t>
      </w:r>
      <w:r>
        <w:t xml:space="preserve">Turns per day versus cost per turn. If volume tripled and</w:t>
      </w:r>
      <w:r>
        <w:t xml:space="preserve"> </w:t>
      </w:r>
      <w:r>
        <w:t xml:space="preserve">unit cost held, that may be success rather than a problem, and the conversation is</w:t>
      </w:r>
      <w:r>
        <w:t xml:space="preserve"> </w:t>
      </w:r>
      <w:r>
        <w:t xml:space="preserve">about capacity and budget rather than efficiency.</w:t>
      </w:r>
    </w:p>
    <w:p>
      <w:pPr>
        <w:pStyle w:val="BlockText"/>
      </w:pPr>
      <w:r>
        <w:t xml:space="preserve">If unit cost moved, four usual suspects: the router upshifting to the deep tier more</w:t>
      </w:r>
      <w:r>
        <w:t xml:space="preserve"> </w:t>
      </w:r>
      <w:r>
        <w:t xml:space="preserve">often (check the tier distribution), the cache hit rate collapsing (Redis, or someone</w:t>
      </w:r>
      <w:r>
        <w:t xml:space="preserve"> </w:t>
      </w:r>
      <w:r>
        <w:t xml:space="preserve">tuned the threshold), prompt growth (a longer system prompt or bigger retrieved</w:t>
      </w:r>
      <w:r>
        <w:t xml:space="preserve"> </w:t>
      </w:r>
      <w:r>
        <w:t xml:space="preserve">context on every call), or a loop regression showing up as steps per turn.</w:t>
      </w:r>
    </w:p>
    <w:p>
      <w:pPr>
        <w:pStyle w:val="BlockText"/>
      </w:pPr>
      <w:r>
        <w:rPr>
          <w:bCs/>
          <w:b/>
        </w:rPr>
        <w:t xml:space="preserve">Then act.</w:t>
      </w:r>
      <w:r>
        <w:t xml:space="preserve"> </w:t>
      </w:r>
      <w:r>
        <w:t xml:space="preserve">Short term: tighten the budget on the offending key, which the gateway</w:t>
      </w:r>
      <w:r>
        <w:t xml:space="preserve"> </w:t>
      </w:r>
      <w:r>
        <w:t xml:space="preserve">enforces immediately. Medium term: fix the actual cause. Long term: whatever it was</w:t>
      </w:r>
      <w:r>
        <w:t xml:space="preserve"> </w:t>
      </w:r>
      <w:r>
        <w:t xml:space="preserve">becomes an alert, so the next occurrence is caught in an hour rather than a month.</w:t>
      </w:r>
    </w:p>
    <w:p>
      <w:pPr>
        <w:pStyle w:val="BlockText"/>
      </w:pPr>
      <w:r>
        <w:t xml:space="preserve">The thing I would resist is the reflex "switch everyone to a cheaper model". That</w:t>
      </w:r>
      <w:r>
        <w:t xml:space="preserve"> </w:t>
      </w:r>
      <w:r>
        <w:t xml:space="preserve">trades a cost problem for a quality problem you cannot see yet.</w:t>
      </w:r>
    </w:p>
    <w:bookmarkEnd w:id="127"/>
    <w:bookmarkStart w:id="128" w:name="X45d0e73b59f336b033abf7949819bfe2a781a82"/>
    <w:p>
      <w:pPr>
        <w:pStyle w:val="Heading3"/>
      </w:pPr>
      <w:r>
        <w:t xml:space="preserve">Q18.3 — The agent gave a customer dangerous advice and it is on social media. Now what?</w:t>
      </w:r>
    </w:p>
    <w:p>
      <w:pPr>
        <w:pStyle w:val="BlockText"/>
      </w:pPr>
      <w:r>
        <w:t xml:space="preserve">Hour one is containment, not explanation.</w:t>
      </w:r>
    </w:p>
    <w:p>
      <w:pPr>
        <w:pStyle w:val="BlockText"/>
      </w:pPr>
      <w:r>
        <w:rPr>
          <w:bCs/>
          <w:b/>
        </w:rPr>
        <w:t xml:space="preserve">Contain.</w:t>
      </w:r>
      <w:r>
        <w:t xml:space="preserve"> </w:t>
      </w:r>
      <w:r>
        <w:t xml:space="preserve">Traffic weight to zero on the agent, or fall back to the human queue.</w:t>
      </w:r>
      <w:r>
        <w:t xml:space="preserve"> </w:t>
      </w:r>
      <w:r>
        <w:t xml:space="preserve">This is a product decision I would have pre-agreed with customer care so that nobody</w:t>
      </w:r>
      <w:r>
        <w:t xml:space="preserve"> </w:t>
      </w:r>
      <w:r>
        <w:t xml:space="preserve">is debating it under pressure.</w:t>
      </w:r>
    </w:p>
    <w:p>
      <w:pPr>
        <w:pStyle w:val="BlockText"/>
      </w:pPr>
      <w:r>
        <w:rPr>
          <w:bCs/>
          <w:b/>
        </w:rPr>
        <w:t xml:space="preserve">Establish the facts.</w:t>
      </w:r>
      <w:r>
        <w:t xml:space="preserve"> </w:t>
      </w:r>
      <w:r>
        <w:t xml:space="preserve">Pull the trace. Prompt version, model, region, tools called,</w:t>
      </w:r>
      <w:r>
        <w:t xml:space="preserve"> </w:t>
      </w:r>
      <w:r>
        <w:t xml:space="preserve">guardrail verdicts, the exact output. This is the moment the audit design either pays</w:t>
      </w:r>
      <w:r>
        <w:t xml:space="preserve"> </w:t>
      </w:r>
      <w:r>
        <w:t xml:space="preserve">for itself or does not exist.</w:t>
      </w:r>
    </w:p>
    <w:p>
      <w:pPr>
        <w:pStyle w:val="BlockText"/>
      </w:pPr>
      <w:r>
        <w:rPr>
          <w:bCs/>
          <w:b/>
        </w:rPr>
        <w:t xml:space="preserve">Determine the class.</w:t>
      </w:r>
      <w:r>
        <w:t xml:space="preserve"> </w:t>
      </w:r>
      <w:r>
        <w:t xml:space="preserve">Did a guardrail fail, or was there no guardrail for this?</w:t>
      </w:r>
      <w:r>
        <w:t xml:space="preserve"> </w:t>
      </w:r>
      <w:r>
        <w:t xml:space="preserve">Those are very different remediations and very different statements to make publicly.</w:t>
      </w:r>
    </w:p>
    <w:p>
      <w:pPr>
        <w:pStyle w:val="BlockText"/>
      </w:pPr>
      <w:r>
        <w:rPr>
          <w:bCs/>
          <w:b/>
        </w:rPr>
        <w:t xml:space="preserve">Remediate and prove.</w:t>
      </w:r>
      <w:r>
        <w:t xml:space="preserve"> </w:t>
      </w:r>
      <w:r>
        <w:t xml:space="preserve">Fix, add the case to the golden set, and re-run the full</w:t>
      </w:r>
      <w:r>
        <w:t xml:space="preserve"> </w:t>
      </w:r>
      <w:r>
        <w:t xml:space="preserve">suite. The regression test is what lets you say "this specific failure cannot recur"</w:t>
      </w:r>
      <w:r>
        <w:t xml:space="preserve"> </w:t>
      </w:r>
      <w:r>
        <w:t xml:space="preserve">rather than "we have improved our processes".</w:t>
      </w:r>
    </w:p>
    <w:p>
      <w:pPr>
        <w:pStyle w:val="BlockText"/>
      </w:pPr>
      <w:r>
        <w:rPr>
          <w:bCs/>
          <w:b/>
        </w:rPr>
        <w:t xml:space="preserve">Communicate.</w:t>
      </w:r>
      <w:r>
        <w:t xml:space="preserve"> </w:t>
      </w:r>
      <w:r>
        <w:t xml:space="preserve">Internally first with facts and a timeline; externally with what</w:t>
      </w:r>
      <w:r>
        <w:t xml:space="preserve"> </w:t>
      </w:r>
      <w:r>
        <w:t xml:space="preserve">happened, what was done and what changed — no speculation before the facts are in.</w:t>
      </w:r>
    </w:p>
    <w:p>
      <w:pPr>
        <w:pStyle w:val="BlockText"/>
      </w:pPr>
      <w:r>
        <w:rPr>
          <w:bCs/>
          <w:b/>
        </w:rPr>
        <w:t xml:space="preserve">Afterwards.</w:t>
      </w:r>
      <w:r>
        <w:t xml:space="preserve"> </w:t>
      </w:r>
      <w:r>
        <w:t xml:space="preserve">Blameless postmortem with a systems action item. And honestly: a</w:t>
      </w:r>
      <w:r>
        <w:t xml:space="preserve"> </w:t>
      </w:r>
      <w:r>
        <w:t xml:space="preserve">pre-agreed kill switch and a rehearsed comms path are worth more in that hour than</w:t>
      </w:r>
      <w:r>
        <w:t xml:space="preserve"> </w:t>
      </w:r>
      <w:r>
        <w:t xml:space="preserve">any amount of prevention, because prevention is never complete.</w:t>
      </w:r>
    </w:p>
    <w:bookmarkEnd w:id="128"/>
    <w:bookmarkStart w:id="129" w:name="X832eb900c90694edd63ed7d068f433523cd1faf"/>
    <w:p>
      <w:pPr>
        <w:pStyle w:val="Heading3"/>
      </w:pPr>
      <w:r>
        <w:t xml:space="preserve">Q18.4 — How would you handle a team that wants to use a model we have not approved?</w:t>
      </w:r>
    </w:p>
    <w:p>
      <w:pPr>
        <w:pStyle w:val="BlockText"/>
      </w:pPr>
      <w:r>
        <w:t xml:space="preserve">Treat it as a demand signal, not a violation.</w:t>
      </w:r>
    </w:p>
    <w:p>
      <w:pPr>
        <w:pStyle w:val="BlockText"/>
      </w:pPr>
      <w:r>
        <w:t xml:space="preserve">First, find out what they need that the catalogue does not give them — usually a</w:t>
      </w:r>
      <w:r>
        <w:t xml:space="preserve"> </w:t>
      </w:r>
      <w:r>
        <w:t xml:space="preserve">capability (longer context, better code, cheaper at volume) rather than a brand</w:t>
      </w:r>
      <w:r>
        <w:t xml:space="preserve"> </w:t>
      </w:r>
      <w:r>
        <w:t xml:space="preserve">preference. If the catalogue genuinely has a gap, that is my backlog item, not their</w:t>
      </w:r>
      <w:r>
        <w:t xml:space="preserve"> </w:t>
      </w:r>
      <w:r>
        <w:t xml:space="preserve">problem.</w:t>
      </w:r>
    </w:p>
    <w:p>
      <w:pPr>
        <w:pStyle w:val="BlockText"/>
      </w:pPr>
      <w:r>
        <w:t xml:space="preserve">Then run it through the evaluation track: does it meet the data-residency</w:t>
      </w:r>
      <w:r>
        <w:t xml:space="preserve"> </w:t>
      </w:r>
      <w:r>
        <w:t xml:space="preserve">requirement, what is the sub-processor and DPA position, how does it score on the</w:t>
      </w:r>
      <w:r>
        <w:t xml:space="preserve"> </w:t>
      </w:r>
      <w:r>
        <w:t xml:space="preserve">relevant eval suites, and what does it cost at our volume. That is a defined process</w:t>
      </w:r>
      <w:r>
        <w:t xml:space="preserve"> </w:t>
      </w:r>
      <w:r>
        <w:t xml:space="preserve">with an SLA rather than a debate.</w:t>
      </w:r>
    </w:p>
    <w:p>
      <w:pPr>
        <w:pStyle w:val="BlockText"/>
      </w:pPr>
      <w:r>
        <w:t xml:space="preserve">If it passes, it goes in the catalogue and everyone benefits. If it fails, the answer</w:t>
      </w:r>
      <w:r>
        <w:t xml:space="preserve"> </w:t>
      </w:r>
      <w:r>
        <w:t xml:space="preserve">is a specific reason — "it processes outside the EU and we handle Art. 9 data" — not</w:t>
      </w:r>
      <w:r>
        <w:t xml:space="preserve"> </w:t>
      </w:r>
      <w:r>
        <w:t xml:space="preserve">"it is not approved". A reason can be argued with and sometimes I will be wrong; a</w:t>
      </w:r>
      <w:r>
        <w:t xml:space="preserve"> </w:t>
      </w:r>
      <w:r>
        <w:t xml:space="preserve">policy cannot, and that is how teams learn to route around you.</w:t>
      </w:r>
    </w:p>
    <w:bookmarkEnd w:id="129"/>
    <w:bookmarkStart w:id="130" w:name="Xcb5ebe4b05fc130ecba0de79a64176572db675d"/>
    <w:p>
      <w:pPr>
        <w:pStyle w:val="Heading3"/>
      </w:pPr>
      <w:r>
        <w:t xml:space="preserve">Q18.5 — What is the hardest part of this role?</w:t>
      </w:r>
    </w:p>
    <w:p>
      <w:pPr>
        <w:pStyle w:val="BlockText"/>
      </w:pPr>
      <w:r>
        <w:t xml:space="preserve">Holding the tension between enablement and control without collapsing into either.</w:t>
      </w:r>
    </w:p>
    <w:p>
      <w:pPr>
        <w:pStyle w:val="BlockText"/>
      </w:pPr>
      <w:r>
        <w:t xml:space="preserve">Collapse toward control and you get a platform nobody adopts, so the AI happens</w:t>
      </w:r>
      <w:r>
        <w:t xml:space="preserve"> </w:t>
      </w:r>
      <w:r>
        <w:t xml:space="preserve">anyway, ungoverned, in places you cannot see. Collapse toward enablement and you get</w:t>
      </w:r>
      <w:r>
        <w:t xml:space="preserve"> </w:t>
      </w:r>
      <w:r>
        <w:t xml:space="preserve">speed until the first incident, and then a freeze that costs more than the caution</w:t>
      </w:r>
      <w:r>
        <w:t xml:space="preserve"> </w:t>
      </w:r>
      <w:r>
        <w:t xml:space="preserve">would have.</w:t>
      </w:r>
    </w:p>
    <w:p>
      <w:pPr>
        <w:pStyle w:val="BlockText"/>
      </w:pPr>
      <w:r>
        <w:t xml:space="preserve">The way through is to make the safe path the fast path, so that the tension mostly</w:t>
      </w:r>
      <w:r>
        <w:t xml:space="preserve"> </w:t>
      </w:r>
      <w:r>
        <w:t xml:space="preserve">resolves in design rather than in negotiation. That is the whole thesis of the golden</w:t>
      </w:r>
      <w:r>
        <w:t xml:space="preserve"> </w:t>
      </w:r>
      <w:r>
        <w:t xml:space="preserve">path, and it is why I would spend the first quarter on enforcement and measurement</w:t>
      </w:r>
      <w:r>
        <w:t xml:space="preserve"> </w:t>
      </w:r>
      <w:r>
        <w:t xml:space="preserve">before self-service — you cannot make the safe path fast until you know what "safe"</w:t>
      </w:r>
      <w:r>
        <w:t xml:space="preserve"> </w:t>
      </w:r>
      <w:r>
        <w:t xml:space="preserve">costs.</w:t>
      </w:r>
    </w:p>
    <w:p>
      <w:pPr>
        <w:pStyle w:val="BlockText"/>
      </w:pPr>
      <w:r>
        <w:t xml:space="preserve">The second-hardest part is that the technology moves faster than the platform can</w:t>
      </w:r>
      <w:r>
        <w:t xml:space="preserve"> </w:t>
      </w:r>
      <w:r>
        <w:t xml:space="preserve">absorb, so a lot of the job is deciding what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 chase, and being able to defend</w:t>
      </w:r>
      <w:r>
        <w:t xml:space="preserve"> </w:t>
      </w:r>
      <w:r>
        <w:t xml:space="preserve">that in a room where somebody read something exciting last week.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65fbf4548e05ea0bf674eef6c7f2783c7c42a6b"/>
    <w:p>
      <w:pPr>
        <w:pStyle w:val="Heading2"/>
      </w:pPr>
      <w:r>
        <w:t xml:space="preserve">19. Questions to ask them</w:t>
      </w:r>
    </w:p>
    <w:p>
      <w:pPr>
        <w:pStyle w:val="FirstParagraph"/>
      </w:pPr>
      <w:r>
        <w:t xml:space="preserve">Ordered so you can pick three or four depending on time. Each one is chosen to tell</w:t>
      </w:r>
      <w:r>
        <w:t xml:space="preserve"> </w:t>
      </w:r>
      <w:r>
        <w:t xml:space="preserve">you something you would actually act on.</w:t>
      </w:r>
    </w:p>
    <w:p>
      <w:pPr>
        <w:pStyle w:val="BodyText"/>
      </w:pPr>
      <w:r>
        <w:rPr>
          <w:bCs/>
          <w:b/>
        </w:rPr>
        <w:t xml:space="preserve">About the platform's current state</w:t>
      </w:r>
    </w:p>
    <w:p>
      <w:pPr>
        <w:numPr>
          <w:ilvl w:val="0"/>
          <w:numId w:val="1003"/>
        </w:numPr>
        <w:pStyle w:val="Compact"/>
      </w:pPr>
      <w:r>
        <w:t xml:space="preserve">What exists today — is there a gateway, or are teams calling Azure OpenAI directly?</w:t>
      </w:r>
    </w:p>
    <w:p>
      <w:pPr>
        <w:numPr>
          <w:ilvl w:val="0"/>
          <w:numId w:val="1003"/>
        </w:numPr>
        <w:pStyle w:val="Compact"/>
      </w:pPr>
      <w:r>
        <w:t xml:space="preserve">How many teams are building with AI right now, and how many are on something</w:t>
      </w:r>
      <w:r>
        <w:t xml:space="preserve"> </w:t>
      </w:r>
      <w:r>
        <w:t xml:space="preserve">central versus their own?</w:t>
      </w:r>
    </w:p>
    <w:p>
      <w:pPr>
        <w:numPr>
          <w:ilvl w:val="0"/>
          <w:numId w:val="1003"/>
        </w:numPr>
        <w:pStyle w:val="Compact"/>
      </w:pPr>
      <w:r>
        <w:t xml:space="preserve">What is the biggest source of friction those teams complain about?</w:t>
      </w:r>
    </w:p>
    <w:p>
      <w:pPr>
        <w:pStyle w:val="FirstParagraph"/>
      </w:pPr>
      <w:r>
        <w:rPr>
          <w:bCs/>
          <w:b/>
        </w:rPr>
        <w:t xml:space="preserve">About the role</w:t>
      </w:r>
      <w:r>
        <w:t xml:space="preserve"> </w:t>
      </w:r>
      <w:r>
        <w:t xml:space="preserve">4. Is this a platform being built, or one being scaled? Those are different jobs.</w:t>
      </w:r>
      <w:r>
        <w:t xml:space="preserve"> </w:t>
      </w:r>
      <w:r>
        <w:t xml:space="preserve">5. Who owns the agents — the platform team or the tenant teams? Where do you want that</w:t>
      </w:r>
      <w:r>
        <w:t xml:space="preserve"> </w:t>
      </w:r>
      <w:r>
        <w:t xml:space="preserve">boundary to be in a year?</w:t>
      </w:r>
      <w:r>
        <w:t xml:space="preserve"> </w:t>
      </w:r>
      <w:r>
        <w:t xml:space="preserve">6. What does the first six months look like if it goes well?</w:t>
      </w:r>
    </w:p>
    <w:p>
      <w:pPr>
        <w:pStyle w:val="BodyText"/>
      </w:pPr>
      <w:r>
        <w:rPr>
          <w:bCs/>
          <w:b/>
        </w:rPr>
        <w:t xml:space="preserve">About decisions and constraints</w:t>
      </w:r>
      <w:r>
        <w:t xml:space="preserve"> </w:t>
      </w:r>
      <w:r>
        <w:t xml:space="preserve">7. Where has the AI Act landed internally — is there a classification process, and who</w:t>
      </w:r>
      <w:r>
        <w:t xml:space="preserve"> </w:t>
      </w:r>
      <w:r>
        <w:t xml:space="preserve">owns the sign-off?</w:t>
      </w:r>
      <w:r>
        <w:t xml:space="preserve"> </w:t>
      </w:r>
      <w:r>
        <w:t xml:space="preserve">8. What is the current appetite on the enablement-versus-control dial, and has anything</w:t>
      </w:r>
      <w:r>
        <w:t xml:space="preserve"> </w:t>
      </w:r>
      <w:r>
        <w:t xml:space="preserve">recently moved it?</w:t>
      </w:r>
      <w:r>
        <w:t xml:space="preserve"> </w:t>
      </w:r>
      <w:r>
        <w:t xml:space="preserve">9. Is there an incident or a near-miss that shaped how the company thinks about this?</w:t>
      </w:r>
    </w:p>
    <w:p>
      <w:pPr>
        <w:pStyle w:val="BodyText"/>
      </w:pPr>
      <w:r>
        <w:rPr>
          <w:bCs/>
          <w:b/>
        </w:rPr>
        <w:t xml:space="preserve">About the team</w:t>
      </w:r>
      <w:r>
        <w:t xml:space="preserve"> </w:t>
      </w:r>
      <w:r>
        <w:t xml:space="preserve">10. How is the platform team structured, and how does it interact with the AI and data</w:t>
      </w:r>
      <w:r>
        <w:t xml:space="preserve"> </w:t>
      </w:r>
      <w:r>
        <w:t xml:space="preserve">teams?</w:t>
      </w:r>
      <w:r>
        <w:t xml:space="preserve"> </w:t>
      </w:r>
      <w:r>
        <w:t xml:space="preserve">11. What is the split between building and supporting today?</w:t>
      </w:r>
      <w:r>
        <w:t xml:space="preserve"> </w:t>
      </w:r>
      <w:r>
        <w:t xml:space="preserve">12. What would make you say, a year from now, that hiring for this role was clearly</w:t>
      </w:r>
      <w:r>
        <w:t xml:space="preserve"> </w:t>
      </w:r>
      <w:r>
        <w:t xml:space="preserve">the right call?</w:t>
      </w:r>
    </w:p>
    <w:p>
      <w:pPr>
        <w:pStyle w:val="BodyText"/>
      </w:pPr>
      <w:r>
        <w:rPr>
          <w:bCs/>
          <w:b/>
        </w:rPr>
        <w:t xml:space="preserve">The one worth saving for the end</w:t>
      </w:r>
      <w:r>
        <w:t xml:space="preserve"> </w:t>
      </w:r>
      <w:r>
        <w:t xml:space="preserve">13. What is the thing about this platform that you would fix tomorrow if you could?</w:t>
      </w:r>
    </w:p>
    <w:p>
      <w:r>
        <w:pict>
          <v:rect style="width:0;height:1.5pt" o:hralign="center" o:hrstd="t" o:hr="t"/>
        </w:pict>
      </w:r>
    </w:p>
    <w:bookmarkEnd w:id="132"/>
    <w:bookmarkStart w:id="133" w:name="Xd2b987068ec374d92bcfbe6419c0ee7ed47befc"/>
    <w:p>
      <w:pPr>
        <w:pStyle w:val="Heading2"/>
      </w:pPr>
      <w:r>
        <w:t xml:space="preserve">20. The 30-second answers</w:t>
      </w:r>
    </w:p>
    <w:p>
      <w:pPr>
        <w:pStyle w:val="FirstParagraph"/>
      </w:pPr>
      <w:r>
        <w:t xml:space="preserve">Crib sheet. If you can say these cleanly, you can hold any of the longer conversations.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573"/>
        <w:gridCol w:w="5453"/>
      </w:tblGrid>
      <w:tr>
        <w:trPr>
          <w:tblHeader w:val="true"/>
        </w:trPr>
        <w:tc>
          <w:tcPr>
            <w:tcW w:w="357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W w:w="545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The answer in one breath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a gateway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It is the only thing that makes budgets, entitlement, failover, caching, cost attribution and audit</w:t>
            </w:r>
            <w:r>
              <w:t xml:space="preserve"> </w:t>
            </w:r>
            <w:r>
              <w:rPr>
                <w:iCs/>
                <w:i/>
              </w:rPr>
              <w:t xml:space="preserve">enforceable</w:t>
            </w:r>
            <w:r>
              <w:t xml:space="preserve"> </w:t>
            </w:r>
            <w:r>
              <w:t xml:space="preserve">instead of advisory.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 key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A revocable, budgeted, scoped credential per team. Onboarding is issuing one; offboarding is revoking one.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 order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Entitlement, then complexity tier, then health. Governance first, cost second, reliability third — and it returns the reason.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evals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For a non-deterministic system, tests prove the plumbing and evals prove the behaviour. Safety gated at 1.00.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Groundedness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Every factual claim must trace to a tool observation. It is the hallucination metric, and it is cheap and explainable.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placement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Gate the side effect, not the reasoning. Read and draft freely; stop before changing a system of record.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 signal families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RED (is it up), agent (is it behaving), quality (is it right), FinOps (is it affordable).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SLOs for non-determinism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Rate objectives with error budgets, not per-request guarantees. 97% grounded over 7 days.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Container Apps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Revisions, traffic splitting, autoscaling and managed identity without operating Kubernetes. The exit stays cheap.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Terraform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Two questions you cannot otherwise answer during an incident: what changed, and is staging the same as prod.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OIDC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The best way to protect a credential is for it not to exist.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delivery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10% canary, bake against SLOs, promote or roll back. Rollback is a traffic weight — seconds.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Layered: detect, treat tool output as data, and constrain the agent so a successful injection has nowhere to go.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Limited-risk. Four articles, four code paths — disclosure, audit log, approval gate, eval gate.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Art. 9 data, EU-only residency enforced twice, redact before the call, split retention.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levers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Tier routing, semantic cache, bounded context, hard ceilings. Measure cost per</w:t>
            </w:r>
            <w:r>
              <w:t xml:space="preserve"> </w:t>
            </w:r>
            <w:r>
              <w:rPr>
                <w:iCs/>
                <w:i/>
              </w:rPr>
              <w:t xml:space="preserve">resolved conversation</w:t>
            </w:r>
            <w:r>
              <w:t xml:space="preserve">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vs tenant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Needed by more than one team and expensive to get wrong → platform. Otherwise → tenant.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metrics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Adoption, time to first token, quality and safety rates, unit economics.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failing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Teams building around you; the platform team becoming a ticket queue; nobody running the evals.</w:t>
            </w:r>
          </w:p>
        </w:tc>
      </w:tr>
      <w:tr>
        <w:tc>
          <w:tcPr>
            <w:tcW w:w="3573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Hardest part</w:t>
            </w:r>
          </w:p>
        </w:tc>
        <w:tc>
          <w:tcPr>
            <w:tcW w:w="5453" w:type="dxa"/>
          </w:tcPr>
          <w:tcPr/>
          <w:p>
            <w:pPr>
              <w:pStyle w:val="Compact"/>
              <w:jc w:val="left"/>
            </w:pPr>
            <w:r>
              <w:t xml:space="preserve">Holding enablement against control by making the safe path the fast path.</w:t>
            </w:r>
          </w:p>
        </w:tc>
      </w:tr>
    </w:tbl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202E"/>
      <w:sz w:val="21"/>
      <w:szCs w:val="21"/>
    </w:rPr>
  </w:style>
  <w:style w:styleId="BodyText" w:type="paragraph">
    <w:name w:val="Body Text"/>
    <w:basedOn w:val="Normal"/>
    <w:link w:val="BodyTextChar"/>
    <w:pPr>
      <w:spacing w:after="140" w:before="0"/>
    </w:pPr>
    <w:qFormat/>
    <w:rPr>
      <w:rFonts w:ascii="Calibri" w:cs="Calibri" w:hAnsi="Calibri"/>
      <w:sz w:val="21"/>
      <w:szCs w:val="21"/>
    </w:rPr>
  </w:style>
  <w:style w:customStyle="1" w:styleId="FirstParagraph" w:type="paragraph">
    <w:pPr>
      <w:spacing w:after="140" w:before="0"/>
    </w:pPr>
    <w:name w:val="First Paragraph"/>
    <w:basedOn w:val="BodyText"/>
    <w:next w:val="BodyText"/>
    <w:qFormat/>
    <w:rPr>
      <w:rFonts w:ascii="Calibri" w:cs="Calibri" w:hAnsi="Calibri"/>
      <w:sz w:val="21"/>
      <w:szCs w:val="21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cs="Calibri" w:hAnsi="Calibri"/>
      <w:sz w:val="21"/>
      <w:szCs w:val="21"/>
    </w:rPr>
  </w:style>
  <w:style w:styleId="Title" w:type="paragraph">
    <w:name w:val="Title"/>
    <w:basedOn w:val="Normal"/>
    <w:next w:val="BodyText"/>
    <w:qFormat/>
    <w:pPr>
      <w:spacing w:after="80" w:before="0"/>
      <w:keepNext/>
      <w:keepLines/>
      <w:jc w:val="center"/>
    </w:pPr>
    <w:rPr>
      <w:rFonts w:ascii="Cambria" w:cs="Cambria" w:hAnsi="Cambria"/>
      <w:b/>
      <w:bCs/>
      <w:color w:val="16202E"/>
      <w:sz w:val="52"/>
      <w:szCs w:val="52"/>
    </w:rPr>
  </w:style>
  <w:style w:styleId="Subtitle" w:type="paragraph">
    <w:name w:val="Subtitle"/>
    <w:basedOn w:val="Title"/>
    <w:next w:val="BodyText"/>
    <w:qFormat/>
    <w:pPr>
      <w:spacing w:after="60" w:before="0"/>
      <w:keepNext/>
      <w:keepLines/>
      <w:jc w:val="center"/>
    </w:pPr>
    <w:rPr>
      <w:rFonts w:ascii="Calibri" w:cs="Calibri" w:hAnsi="Calibri"/>
      <w:b w:val="0"/>
      <w:bCs w:val="0"/>
      <w:color w:val="5C6B80"/>
      <w:sz w:val="25"/>
      <w:szCs w:val="25"/>
    </w:rPr>
  </w:style>
  <w:style w:customStyle="1" w:styleId="Author" w:type="paragraph">
    <w:name w:val="Author"/>
    <w:next w:val="BodyText"/>
    <w:qFormat/>
    <w:pPr>
      <w:spacing w:after="400" w:before="0"/>
      <w:keepNext/>
      <w:keepLines/>
      <w:jc w:val="center"/>
    </w:pPr>
    <w:rPr>
      <w:rFonts w:ascii="Calibri" w:cs="Calibri" w:hAnsi="Calibri"/>
      <w:color w:val="5C6B80"/>
      <w:sz w:val="21"/>
      <w:szCs w:val="21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140" w:before="440"/>
      <w:keepNext/>
      <w:keepLines/>
      <w:outlineLvl w:val="0"/>
    </w:pPr>
    <w:rPr>
      <w:rFonts w:ascii="Cambria" w:cs="Cambria" w:hAnsi="Cambria"/>
      <w:b/>
      <w:bCs/>
      <w:color w:val="C8102E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110" w:before="340"/>
      <w:keepNext/>
      <w:keepLines/>
      <w:outlineLvl w:val="1"/>
    </w:pPr>
    <w:rPr>
      <w:rFonts w:ascii="Cambria" w:cs="Cambria" w:hAnsi="Cambria"/>
      <w:b/>
      <w:bCs/>
      <w:color w:val="16202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90" w:before="260"/>
      <w:keepNext/>
      <w:keepLines/>
      <w:outlineLvl w:val="2"/>
    </w:pPr>
    <w:rPr>
      <w:rFonts w:ascii="Calibri" w:cs="Calibri" w:hAnsi="Calibri"/>
      <w:b/>
      <w:bCs/>
      <w:color w:val="C8102E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80" w:before="200"/>
      <w:keepNext/>
      <w:keepLines/>
      <w:outlineLvl w:val="3"/>
    </w:pPr>
    <w:rPr>
      <w:rFonts w:ascii="Calibri" w:cs="Calibri" w:hAnsi="Calibri"/>
      <w:b/>
      <w:bCs/>
      <w:color w:val="16202E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284"/>
      <w:pBdr>
        <w:left w:color="E8B4BC" w:space="10" w:sz="12" w:val="single"/>
      </w:pBdr>
      <w:spacing w:after="100" w:before="100"/>
    </w:pPr>
    <w:rPr>
      <w:rFonts w:ascii="Calibri" w:cs="Calibri" w:hAnsi="Calibri"/>
      <w:color w:val="24303F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cs="Calibri" w:hAnsi="Calibri"/>
      <w:color w:val="5C6B8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1F4E79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cs="Cambria" w:hAnsi="Cambria"/>
      <w:b/>
      <w:bCs/>
      <w:color w:val="C8102E"/>
      <w:sz w:val="36"/>
      <w:szCs w:val="36"/>
    </w:rPr>
  </w:style>
  <w:style w:styleId="Table" w:type="table">
    <w:name w:val="Table"/>
    <w:basedOn w:val="TableNormal"/>
    <w:uiPriority w:val="59"/>
    <w:pPr>
      <w:spacing w:after="30" w:before="30"/>
    </w:pPr>
    <w:rPr>
      <w:rFonts w:ascii="Calibri" w:hAnsi="Calibri"/>
      <w:sz w:val="18"/>
      <w:szCs w:val="18"/>
    </w:rPr>
    <w:tblPr>
      <w:tblBorders>
        <w:top w:color="C8102E" w:space="0" w:sz="8" w:val="single"/>
        <w:bottom w:color="C8102E" w:space="0" w:sz="8" w:val="single"/>
        <w:insideH w:color="D8DEE6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pPr>
        <w:spacing w:after="50" w:before="50"/>
      </w:pPr>
      <w:rPr>
        <w:b/>
        <w:color w:val="16202E"/>
      </w:rPr>
      <w:tcPr>
        <w:shd w:color="auto" w:fill="F1F4F8" w:val="clear"/>
        <w:tcBorders>
          <w:bottom w:color="C8102E" w:space="0" w:sz="8" w:val="singl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Round — Questions &amp; Answers</dc:title>
  <dc:creator>Mehreen Himani</dc:creator>
  <dc:language>en-GB</dc:language>
  <cp:keywords/>
  <dcterms:created xsi:type="dcterms:W3CDTF">2026-08-21T15:42:11Z</dcterms:created>
  <dcterms:modified xsi:type="dcterms:W3CDTF">2026-08-21T15:42:11Z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Manager, Agentic AI Platform · Redcare Pharmacy</vt:lpwstr>
  </property>
</Properties>
</file>