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75" stroked="f" style="width:490pt; height:240pt; margin-left:0pt; margin-top:0pt; position:absolute; mso-position-horizontal:inside; mso-position-vertical:inside; mso-position-horizontal-relative:margin; mso-position-vertical-relative:margin; z-index:-2147483647;">
            <v:imagedata r:id="rId7" o:title=""/>
          </v:shape>
        </w:pict>
      </w:r>
    </w:p>
    <w:tbl>
      <w:tblGrid>
        <w:gridCol w:w="4800" w:type="dxa"/>
        <w:gridCol w:w="4700" w:type="dxa"/>
      </w:tblGrid>
      <w:tblPr>
        <w:tblStyle w:val="CardTable"/>
      </w:tblPr>
      <w:tr>
        <w:trPr>
          <w:trHeight w:val="4200" w:hRule="atLeast"/>
        </w:trPr>
        <w:tc>
          <w:tcPr>
            <w:tcW w:w="4800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sz w:val="18"/>
                <w:szCs w:val="18"/>
                <w:b w:val="1"/>
                <w:bCs w:val="1"/>
              </w:rPr>
              <w:t xml:space="preserve">Учебно-методический центр «Назорат сифат таълим»</w:t>
            </w:r>
          </w:p>
          <w:p>
            <w:pPr>
              <w:jc w:val="center"/>
              <w:spacing w:after="50"/>
            </w:pPr>
            <w:r>
              <w:rPr>
                <w:sz w:val="20"/>
                <w:szCs w:val="20"/>
                <w:b w:val="1"/>
                <w:bCs w:val="1"/>
              </w:rPr>
              <w:t xml:space="preserve">ГУВОХНОМА / УДОСТОВЕРЕНИЕ № {{number}}</w:t>
            </w:r>
          </w:p>
          <w:p>
            <w:pPr>
              <w:jc w:val="center"/>
              <w:spacing w:after="0"/>
            </w:pPr>
            <w:r>
              <w:rPr>
                <w:sz w:val="22"/>
                <w:szCs w:val="22"/>
                <w:b w:val="1"/>
                <w:bCs w:val="1"/>
                <w:u w:val="single"/>
              </w:rPr>
              <w:t xml:space="preserve">{{surname}}</w:t>
            </w:r>
          </w:p>
          <w:p>
            <w:pPr>
              <w:jc w:val="center"/>
              <w:spacing w:after="0"/>
            </w:pPr>
            <w:r>
              <w:rPr>
                <w:sz w:val="12"/>
                <w:szCs w:val="12"/>
              </w:rPr>
              <w:t xml:space="preserve">(фам)</w:t>
            </w:r>
          </w:p>
          <w:p>
            <w:pPr>
              <w:jc w:val="center"/>
              <w:spacing w:after="0"/>
            </w:pPr>
            <w:r>
              <w:rPr>
                <w:sz w:val="22"/>
                <w:szCs w:val="22"/>
                <w:b w:val="1"/>
                <w:bCs w:val="1"/>
                <w:u w:val="single"/>
              </w:rPr>
              <w:t xml:space="preserve">{{name_patronymic}}</w:t>
            </w:r>
          </w:p>
          <w:p>
            <w:pPr>
              <w:jc w:val="center"/>
              <w:spacing w:after="50"/>
            </w:pPr>
            <w:r>
              <w:rPr>
                <w:sz w:val="12"/>
                <w:szCs w:val="12"/>
              </w:rPr>
              <w:t xml:space="preserve">(и.о)</w:t>
            </w:r>
          </w:p>
          <w:tbl>
            <w:tblGrid>
              <w:gridCol w:w="1600" w:type="dxa"/>
              <w:gridCol w:w="3000" w:type="dxa"/>
            </w:tblGrid>
            <w:tr>
              <w:trPr/>
              <w:tc>
                <w:tcPr>
                  <w:tcW w:w="1600" w:type="dxa"/>
                  <w:tcBorders>
                    <w:top w:val="single" w:sz="6" w:color="A6A6A6"/>
                    <w:left w:val="single" w:sz="6" w:color="A6A6A6"/>
                    <w:right w:val="single" w:sz="6" w:color="A6A6A6"/>
                    <w:bottom w:val="single" w:sz="6" w:color="A6A6A6"/>
                  </w:tcBorders>
                  <w:noWrap/>
                </w:tcPr>
                <w:p/>
                <w:p/>
                <w:p/>
              </w:tc>
              <w:tc>
                <w:tcPr>
                  <w:tcW w:w="3000" w:type="dxa"/>
                  <w:noWrap/>
                </w:tcPr>
                <w:p>
                  <w:pPr>
                    <w:jc w:val="left"/>
                    <w:spacing w:after="0"/>
                  </w:pPr>
                  <w:r>
                    <w:rPr>
                      <w:sz w:val="18"/>
                      <w:szCs w:val="18"/>
                    </w:rPr>
                    <w:t xml:space="preserve">с «</w:t>
                  </w:r>
                  <w:r>
                    <w:rPr>
                      <w:sz w:val="18"/>
                      <w:szCs w:val="18"/>
                    </w:rPr>
                    <w:t xml:space="preserve">{{start_day}}</w:t>
                  </w:r>
                  <w:r>
                    <w:rPr>
                      <w:sz w:val="18"/>
                      <w:szCs w:val="18"/>
                    </w:rPr>
                    <w:t xml:space="preserve">» </w:t>
                  </w:r>
                  <w:r>
                    <w:rPr>
                      <w:sz w:val="18"/>
                      <w:szCs w:val="18"/>
                    </w:rPr>
                    <w:t xml:space="preserve">{{start_month}}</w:t>
                  </w:r>
                  <w:r>
                    <w:rPr>
                      <w:sz w:val="18"/>
                      <w:szCs w:val="18"/>
                    </w:rPr>
                    <w:t xml:space="preserve"> {{start_year}} г.</w:t>
                  </w:r>
                </w:p>
                <w:p>
                  <w:pPr>
                    <w:jc w:val="left"/>
                    <w:spacing w:after="50"/>
                  </w:pPr>
                  <w:r>
                    <w:rPr>
                      <w:sz w:val="18"/>
                      <w:szCs w:val="18"/>
                    </w:rPr>
                    <w:t xml:space="preserve">он(она) по «</w:t>
                  </w:r>
                  <w:r>
                    <w:rPr>
                      <w:sz w:val="18"/>
                      <w:szCs w:val="18"/>
                    </w:rPr>
                    <w:t xml:space="preserve">{{end_day}}</w:t>
                  </w:r>
                  <w:r>
                    <w:rPr>
                      <w:sz w:val="18"/>
                      <w:szCs w:val="18"/>
                    </w:rPr>
                    <w:t xml:space="preserve">» </w:t>
                  </w:r>
                  <w:r>
                    <w:rPr>
                      <w:sz w:val="18"/>
                      <w:szCs w:val="18"/>
                    </w:rPr>
                    <w:t xml:space="preserve">{{end_month}}</w:t>
                  </w:r>
                  <w:r>
                    <w:rPr>
                      <w:sz w:val="18"/>
                      <w:szCs w:val="18"/>
                    </w:rPr>
                    <w:t xml:space="preserve"> {{end_year}} г.</w:t>
                  </w:r>
                </w:p>
                <w:p>
                  <w:pPr/>
                  <w:r>
                    <w:rPr>
                      <w:sz w:val="16"/>
                      <w:szCs w:val="16"/>
                    </w:rPr>
                    <w:t xml:space="preserve">по специальности</w:t>
                  </w:r>
                </w:p>
                <w:p>
                  <w:pPr/>
                  <w:r>
                    <w:rPr>
                      <w:sz w:val="16"/>
                      <w:szCs w:val="16"/>
                    </w:rPr>
                    <w:t xml:space="preserve">Присвоена квалификация по</w:t>
                  </w:r>
                </w:p>
                <w:p>
                  <w:pPr/>
                  <w:r>
                    <w:rPr>
                      <w:sz w:val="18"/>
                      <w:szCs w:val="18"/>
                      <w:b w:val="1"/>
                      <w:bCs w:val="1"/>
                      <w:u w:val="single"/>
                    </w:rPr>
                    <w:t xml:space="preserve">{{specialty}} {{rank}}-разряда</w:t>
                  </w:r>
                </w:p>
              </w:tc>
            </w:tr>
          </w:tbl>
          <w:p/>
        </w:tc>
        <w:tc>
          <w:tcPr>
            <w:tcW w:w="4700" w:type="dxa"/>
            <w:vAlign w:val="top"/>
            <w:noWrap/>
          </w:tcPr>
          <w:p>
            <w:pPr/>
            <w:r>
              <w:rPr>
                <w:sz w:val="20"/>
                <w:szCs w:val="20"/>
              </w:rPr>
              <w:t xml:space="preserve">Имтиҳон баённомаси</w:t>
            </w:r>
          </w:p>
          <w:p>
            <w:pPr/>
            <w:r>
              <w:rPr>
                <w:sz w:val="20"/>
                <w:szCs w:val="20"/>
              </w:rPr>
              <w:t xml:space="preserve">Протокол сдачи экзаменов № {{protocol_no}}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по «</w:t>
            </w:r>
            <w:r>
              <w:rPr>
                <w:sz w:val="20"/>
                <w:szCs w:val="20"/>
              </w:rPr>
              <w:t xml:space="preserve">{{end_day}}</w:t>
            </w:r>
            <w:r>
              <w:rPr>
                <w:sz w:val="20"/>
                <w:szCs w:val="20"/>
              </w:rPr>
              <w:t xml:space="preserve">» </w:t>
            </w:r>
            <w:r>
              <w:rPr>
                <w:sz w:val="20"/>
                <w:szCs w:val="20"/>
              </w:rPr>
              <w:t xml:space="preserve">{{end_month}}</w:t>
            </w:r>
            <w:r>
              <w:rPr>
                <w:sz w:val="20"/>
                <w:szCs w:val="20"/>
              </w:rPr>
              <w:t xml:space="preserve"> {{end_year}} года</w:t>
            </w:r>
          </w:p>
          <w:p/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Имтиҳон комиссияси</w:t>
            </w:r>
          </w:p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раиси ____________________</w:t>
            </w:r>
          </w:p>
          <w:p>
            <w:pPr>
              <w:jc w:val="right"/>
              <w:spacing w:after="100"/>
            </w:pPr>
            <w:r>
              <w:rPr>
                <w:sz w:val="12"/>
                <w:szCs w:val="12"/>
              </w:rPr>
              <w:t xml:space="preserve">(исми) (подпись) (м.ў) (м.п)</w:t>
            </w:r>
          </w:p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Председатель</w:t>
            </w:r>
          </w:p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Экзаменационной комиссии</w:t>
            </w:r>
          </w:p>
        </w:tc>
      </w:tr>
    </w:tbl>
    <w:p>
      <w:pPr>
        <w:sectPr>
          <w:pgSz w:orient="portrait" w:w="11905.511811023622" w:h="16837.79527559055"/>
          <w:pgMar w:top="1134" w:right="850" w:bottom="1134" w:left="1481" w:header="720" w:footer="720" w:gutter="0"/>
          <w:cols w:num="1" w:space="720"/>
        </w:sectPr>
      </w:pPr>
    </w:p>
    <w:p>
      <w:pPr>
        <w:jc w:val="center"/>
      </w:pPr>
      <w:r>
        <w:rPr>
          <w:b w:val="1"/>
          <w:bCs w:val="1"/>
        </w:rPr>
        <w:t xml:space="preserve">Учебный центр Рес. Узбекистан.город Карши</w:t>
      </w:r>
    </w:p>
    <w:p>
      <w:pPr>
        <w:jc w:val="center"/>
      </w:pPr>
      <w:r>
        <w:rPr>
          <w:sz w:val="28"/>
          <w:szCs w:val="28"/>
          <w:b w:val="1"/>
          <w:bCs w:val="1"/>
        </w:rPr>
        <w:t xml:space="preserve">«Назорат siфат таълим»</w:t>
      </w:r>
    </w:p>
    <w:p/>
    <w:p>
      <w:pPr>
        <w:jc w:val="center"/>
      </w:pPr>
      <w:r>
        <w:rPr>
          <w:sz w:val="24"/>
          <w:szCs w:val="24"/>
          <w:b w:val="1"/>
          <w:bCs w:val="1"/>
        </w:rPr>
        <w:t xml:space="preserve">ПРОТОКОЛ № ___ № {{protocol_no}}</w:t>
      </w:r>
    </w:p>
    <w:p>
      <w:pPr>
        <w:jc w:val="both"/>
      </w:pPr>
      <w:r>
        <w:rPr>
          <w:sz w:val="20"/>
          <w:szCs w:val="20"/>
        </w:rPr>
        <w:t xml:space="preserve">{{issued_date}} г. провела квалификационный экзамен по проверке знаний и присвоением квалификации </w:t>
      </w:r>
      <w:r>
        <w:rPr>
          <w:sz w:val="20"/>
          <w:szCs w:val="20"/>
          <w:u w:val="double"/>
        </w:rPr>
        <w:t xml:space="preserve">ниже перечисленных</w:t>
      </w:r>
      <w:r>
        <w:rPr>
          <w:sz w:val="20"/>
          <w:szCs w:val="20"/>
        </w:rPr>
        <w:t xml:space="preserve"> обучающихся по специальности «</w:t>
      </w:r>
      <w:r>
        <w:rPr>
          <w:sz w:val="20"/>
          <w:szCs w:val="20"/>
          <w:b w:val="1"/>
          <w:bCs w:val="1"/>
        </w:rPr>
        <w:t xml:space="preserve">{{specialty}}</w:t>
      </w:r>
      <w:r>
        <w:rPr>
          <w:sz w:val="20"/>
          <w:szCs w:val="20"/>
        </w:rPr>
        <w:t xml:space="preserve">» и установила следующие результаты:</w:t>
      </w:r>
    </w:p>
    <w:tbl>
      <w:tblGrid>
        <w:gridCol w:w="500" w:type="dxa"/>
        <w:gridCol w:w="2000" w:type="dxa"/>
        <w:gridCol w:w="4000" w:type="dxa"/>
        <w:gridCol w:w="1500" w:type="dxa"/>
        <w:gridCol w:w="1500" w:type="dxa"/>
      </w:tblGrid>
      <w:tblPr>
        <w:tblStyle w:val="ResTable"/>
      </w:tblPr>
      <w:tr>
        <w:trPr/>
        <w:tc>
          <w:tcPr>
            <w:tcW w:w="500" w:type="dxa"/>
            <w:vAlign w:val="center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№</w:t>
            </w:r>
          </w:p>
        </w:tc>
        <w:tc>
          <w:tcPr>
            <w:tcW w:w="2000" w:type="dxa"/>
            <w:vAlign w:val="center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Ф.И.О.</w:t>
            </w:r>
          </w:p>
        </w:tc>
        <w:tc>
          <w:tcPr>
            <w:tcW w:w="4000" w:type="dxa"/>
            <w:vAlign w:val="center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Удостоверяет право(соответствие квалификации) на ведение профессиональной деятельности</w:t>
            </w:r>
          </w:p>
        </w:tc>
        <w:tc>
          <w:tcPr>
            <w:tcW w:w="1500" w:type="dxa"/>
            <w:vAlign w:val="center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Отметка</w:t>
            </w:r>
          </w:p>
        </w:tc>
        <w:tc>
          <w:tcPr>
            <w:tcW w:w="1500" w:type="dxa"/>
            <w:vAlign w:val="center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№ Сертификата</w:t>
            </w:r>
          </w:p>
        </w:tc>
      </w:tr>
      <w:tr>
        <w:trPr/>
        <w:tc>
          <w:tcPr>
            <w:tcW w:w="500" w:type="dxa"/>
            <w:noWrap/>
          </w:tcPr>
          <w:p>
            <w:pPr/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000" w:type="dxa"/>
            <w:noWrap/>
          </w:tcPr>
          <w:p>
            <w:pPr/>
            <w:r>
              <w:rPr>
                <w:sz w:val="18"/>
                <w:szCs w:val="18"/>
              </w:rPr>
              <w:t xml:space="preserve">{{surname}}
{{name_patronymic}}</w:t>
            </w:r>
          </w:p>
        </w:tc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</w:rPr>
              <w:t xml:space="preserve">{{specialty}}
{{rank}} ({{rank_string}}) разряда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</w:rPr>
              <w:t xml:space="preserve">Сдал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</w:rPr>
              <w:t xml:space="preserve">№ {{number}}</w:t>
            </w:r>
          </w:p>
        </w:tc>
      </w:tr>
    </w:tbl>
    <w:p/>
    <w:p>
      <w:pPr/>
      <w:r>
        <w:rPr/>
        <w:t xml:space="preserve">Председатель комиссии: ____________________ {{chairman}}</w:t>
      </w:r>
    </w:p>
    <w:p>
      <w:pPr/>
      <w:r>
        <w:rPr/>
        <w:t xml:space="preserve">Члены комиссии: ____________________</w:t>
      </w:r>
    </w:p>
    <w:p/>
    <w:p>
      <w:pPr/>
      <w:r>
        <w:rPr/>
        <w:t xml:space="preserve">М.П</w:t>
      </w:r>
    </w:p>
    <w:p>
      <w:pPr>
        <w:sectPr>
          <w:pgSz w:orient="portrait" w:w="11905.511811023622" w:h="16837.79527559055"/>
          <w:pgMar w:top="1134" w:right="850" w:bottom="1134" w:left="1481" w:header="720" w:footer="720" w:gutter="0"/>
          <w:cols w:num="1" w:space="720"/>
        </w:sectPr>
      </w:pPr>
    </w:p>
    <w:tbl>
      <w:tblGrid>
        <w:gridCol w:w="4750" w:type="dxa"/>
        <w:gridCol w:w="4750" w:type="dxa"/>
      </w:tblGrid>
      <w:tr>
        <w:trPr/>
        <w:tc>
          <w:tcPr>
            <w:tcW w:w="475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ЎЗБЕКИСТОН РЕСПУБЛИКАСИ
«Назорат сифат таълим» ўқув маркази</w:t>
            </w:r>
          </w:p>
        </w:tc>
        <w:tc>
          <w:tcPr>
            <w:tcW w:w="475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РЕСПУБЛИКА УЗБЕКИСТАН
Учебный центр «Назорат сифат таълим»</w:t>
            </w:r>
          </w:p>
        </w:tc>
      </w:tr>
    </w:tbl>
    <w:p/>
    <w:p>
      <w:pPr>
        <w:jc w:val="center"/>
      </w:pPr>
      <w:r>
        <w:rPr>
          <w:sz w:val="22"/>
          <w:szCs w:val="22"/>
          <w:b w:val="1"/>
          <w:bCs w:val="1"/>
          <w:u w:val="single"/>
        </w:rPr>
        <w:t xml:space="preserve">{{surname}} {{name_patronymic}}</w:t>
      </w:r>
    </w:p>
    <w:tbl>
      <w:tblGrid>
        <w:gridCol w:w="6000" w:type="dxa"/>
        <w:gridCol w:w="3000" w:type="dxa"/>
      </w:tblGrid>
      <w:tblPr>
        <w:tblStyle w:val="ResTable"/>
      </w:tblPr>
      <w:tr>
        <w:trPr/>
        <w:tc>
          <w:tcPr>
            <w:tcW w:w="6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Наименование дисциплин / Фан номи</w:t>
            </w:r>
          </w:p>
        </w:tc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Оценки / Баҳолар</w:t>
            </w:r>
          </w:p>
        </w:tc>
      </w:tr>
      <w:tr>
        <w:trPr/>
        <w:tc>
          <w:tcPr>
            <w:tcW w:w="6000" w:type="dxa"/>
            <w:noWrap/>
          </w:tcPr>
          <w:p>
            <w:pPr/>
            <w:r>
              <w:rPr>
                <w:sz w:val="18"/>
                <w:szCs w:val="18"/>
              </w:rPr>
              <w:t xml:space="preserve">Общий курс / Умумий курс</w:t>
            </w:r>
          </w:p>
        </w:tc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отлично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Присвоена квалификация:</w:t>
      </w:r>
    </w:p>
    <w:p>
      <w:pPr/>
      <w:r>
        <w:rPr>
          <w:sz w:val="20"/>
          <w:szCs w:val="20"/>
          <w:b w:val="1"/>
          <w:bCs w:val="1"/>
          <w:u w:val="single"/>
        </w:rPr>
        <w:t xml:space="preserve">{{specialty}} {{rank}}-разряда</w:t>
      </w:r>
    </w:p>
    <w:p/>
    <w:p>
      <w:pPr/>
      <w:r>
        <w:rPr>
          <w:sz w:val="20"/>
          <w:szCs w:val="20"/>
          <w:b w:val="1"/>
          <w:bCs w:val="1"/>
        </w:rPr>
        <w:t xml:space="preserve">Технолог қувурларни ўрнатувчи</w:t>
      </w:r>
    </w:p>
    <w:p>
      <w:pPr/>
      <w:r>
        <w:rPr>
          <w:sz w:val="20"/>
          <w:szCs w:val="20"/>
          <w:b w:val="1"/>
          <w:bCs w:val="1"/>
        </w:rPr>
        <w:t xml:space="preserve">{{rank}}-тойифаси берилди.</w:t>
      </w:r>
    </w:p>
    <w:sectPr>
      <w:pgSz w:orient="portrait" w:w="11905.511811023622" w:h="16837.79527559055"/>
      <w:pgMar w:top="1134" w:right="850" w:bottom="1134" w:left="1481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CardTable">
    <w:name w:val="CardTable"/>
    <w:uiPriority w:val="99"/>
    <w:tblPr>
      <w:jc w:val="left"/>
      <w:tblW w:w="0" w:type="auto"/>
      <w:tblLayout w:type="autofit"/>
      <w:tblCellMar>
        <w:top w:w="80" w:type="dxa"/>
        <w:left w:w="80" w:type="dxa"/>
        <w:right w:w="80" w:type="dxa"/>
        <w:bottom w:w="80" w:type="dxa"/>
      </w:tblCellMar>
      <w:tblBorders>
        <w:top w:val="single" w:sz="12" w:color="2E75B6"/>
        <w:left w:val="single" w:sz="12" w:color="2E75B6"/>
        <w:right w:val="single" w:sz="12" w:color="2E75B6"/>
        <w:bottom w:val="single" w:sz="12" w:color="2E75B6"/>
        <w:insideH w:val="single" w:sz="12" w:color="2E75B6"/>
        <w:insideV w:val="single" w:sz="12" w:color="2E75B6"/>
      </w:tblBorders>
    </w:tblPr>
  </w:style>
  <w:style w:type="table" w:customStyle="1" w:styleId="ResTable">
    <w:name w:val="ResTable"/>
    <w:uiPriority w:val="99"/>
    <w:tblPr>
      <w:tblW w:w="0" w:type="auto"/>
      <w:tblLayout w:type="autofit"/>
      <w:tblCellMar>
        <w:top w:w="60" w:type="dxa"/>
        <w:left w:w="60" w:type="dxa"/>
        <w:right w:w="60" w:type="dxa"/>
        <w:bottom w:w="60" w:type="dxa"/>
      </w:tblCellMar>
      <w:tblBorders>
        <w:top w:val="single" w:sz="6" w:color="000000"/>
        <w:left w:val="single" w:sz="6" w:color="000000"/>
        <w:right w:val="single" w:sz="6" w:color="000000"/>
        <w:bottom w:val="single" w:sz="6" w:color="000000"/>
        <w:insideH w:val="single" w:sz="6" w:color="000000"/>
        <w:insideV w:val="single" w:sz="6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2026-05-16T04:48:30+00:00</dcterms:created>
  <dcterms:modified xsi:type="dcterms:W3CDTF">2026-05-16T04:48:30+00:00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