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9B9" w:rsidRDefault="00B439B9" w:rsidP="00B439B9">
      <w:pPr>
        <w:bidi/>
        <w:rPr>
          <w:rFonts w:ascii="Arial Black" w:hAnsi="Arial Black" w:cs="B Nazanin" w:hint="cs"/>
          <w:sz w:val="36"/>
          <w:szCs w:val="36"/>
          <w:rtl/>
          <w:lang w:bidi="fa-IR"/>
        </w:rPr>
      </w:pPr>
    </w:p>
    <w:p w:rsidR="00B439B9" w:rsidRPr="00B439B9" w:rsidRDefault="00B439B9" w:rsidP="00B439B9">
      <w:pPr>
        <w:shd w:val="clear" w:color="auto" w:fill="FFFFFF"/>
        <w:spacing w:after="150" w:line="240" w:lineRule="auto"/>
        <w:ind w:left="720"/>
        <w:jc w:val="center"/>
        <w:rPr>
          <w:rFonts w:ascii="Segoe UI" w:eastAsia="Times New Roman" w:hAnsi="Segoe UI" w:cs="Segoe UI"/>
          <w:b/>
          <w:bCs/>
          <w:sz w:val="21"/>
          <w:szCs w:val="21"/>
          <w:lang w:bidi="fa-IR"/>
        </w:rPr>
      </w:pPr>
      <w:r w:rsidRPr="00B439B9">
        <w:rPr>
          <w:rFonts w:ascii="Segoe UI" w:eastAsia="Times New Roman" w:hAnsi="Segoe UI" w:cs="Segoe UI" w:hint="cs"/>
          <w:b/>
          <w:bCs/>
          <w:sz w:val="21"/>
          <w:szCs w:val="21"/>
          <w:rtl/>
          <w:lang w:bidi="fa-IR"/>
        </w:rPr>
        <w:t>س</w:t>
      </w:r>
      <w:r w:rsidRPr="00B439B9">
        <w:rPr>
          <w:rFonts w:ascii="Segoe UI" w:eastAsia="Times New Roman" w:hAnsi="Segoe UI" w:cs="Segoe UI"/>
          <w:b/>
          <w:bCs/>
          <w:sz w:val="21"/>
          <w:szCs w:val="21"/>
          <w:rtl/>
          <w:lang w:bidi="fa-IR"/>
        </w:rPr>
        <w:t>اختارهای گرافی از داده‌کاو‌ها: رویکردی مبتنی بر نظریه گراف و پردازش سیگنال گرافی</w:t>
      </w:r>
    </w:p>
    <w:p w:rsidR="00B439B9" w:rsidRPr="00B439B9" w:rsidRDefault="00B439B9" w:rsidP="00B439B9">
      <w:pPr>
        <w:shd w:val="clear" w:color="auto" w:fill="FFFFFF"/>
        <w:spacing w:after="150" w:line="240" w:lineRule="auto"/>
        <w:rPr>
          <w:rFonts w:ascii="Segoe UI" w:eastAsia="Times New Roman" w:hAnsi="Segoe UI" w:cs="Segoe UI"/>
          <w:sz w:val="21"/>
          <w:szCs w:val="21"/>
          <w:lang w:bidi="fa-IR"/>
        </w:rPr>
      </w:pPr>
    </w:p>
    <w:p w:rsidR="00B439B9" w:rsidRPr="00B439B9" w:rsidRDefault="00B439B9" w:rsidP="00B439B9">
      <w:pPr>
        <w:shd w:val="clear" w:color="auto" w:fill="FFFFFF"/>
        <w:bidi/>
        <w:spacing w:after="150" w:line="240" w:lineRule="auto"/>
        <w:rPr>
          <w:rFonts w:ascii="Segoe UI" w:eastAsia="Times New Roman" w:hAnsi="Segoe UI" w:cs="Segoe UI"/>
          <w:sz w:val="21"/>
          <w:szCs w:val="21"/>
          <w:lang w:bidi="fa-IR"/>
        </w:rPr>
      </w:pPr>
      <w:r w:rsidRPr="00B439B9">
        <w:rPr>
          <w:rFonts w:ascii="Segoe UI" w:eastAsia="Times New Roman" w:hAnsi="Segoe UI" w:cs="Segoe UI"/>
          <w:sz w:val="21"/>
          <w:szCs w:val="21"/>
          <w:rtl/>
          <w:lang w:bidi="fa-IR"/>
        </w:rPr>
        <w:t>مقدمه و انگیزه</w:t>
      </w:r>
      <w:r w:rsidRPr="00B439B9">
        <w:rPr>
          <w:rFonts w:ascii="Segoe UI" w:eastAsia="Times New Roman" w:hAnsi="Segoe UI" w:cs="Segoe UI"/>
          <w:sz w:val="21"/>
          <w:szCs w:val="21"/>
          <w:lang w:bidi="fa-IR"/>
        </w:rPr>
        <w:br/>
      </w:r>
      <w:r w:rsidRPr="00B439B9">
        <w:rPr>
          <w:rFonts w:ascii="Segoe UI" w:eastAsia="Times New Roman" w:hAnsi="Segoe UI" w:cs="Segoe UI"/>
          <w:sz w:val="21"/>
          <w:szCs w:val="21"/>
          <w:rtl/>
          <w:lang w:bidi="fa-IR"/>
        </w:rPr>
        <w:t>بسیاری از داده‌های واقعی، به طور ذاتی شامل ساختارهای مخفی هستند که به صورت طبیعی می‌توان آنها را به عنوان گراف نمایش داد. اما این ساختارها اغلب مستقیماً قابل دیدن نیستند و باید استنتاج شوند. ساختن یک گراف مناسب از داده‌ها، امکان استفاده از ابزارهای قدرتمند نظریه گراف و پردازش سیگنال گرافی</w:t>
      </w:r>
      <w:r w:rsidRPr="00B439B9">
        <w:rPr>
          <w:rFonts w:ascii="Segoe UI" w:eastAsia="Times New Roman" w:hAnsi="Segoe UI" w:cs="Segoe UI"/>
          <w:sz w:val="21"/>
          <w:szCs w:val="21"/>
          <w:lang w:bidi="fa-IR"/>
        </w:rPr>
        <w:t xml:space="preserve"> (GSP) </w:t>
      </w:r>
      <w:r w:rsidRPr="00B439B9">
        <w:rPr>
          <w:rFonts w:ascii="Segoe UI" w:eastAsia="Times New Roman" w:hAnsi="Segoe UI" w:cs="Segoe UI"/>
          <w:sz w:val="21"/>
          <w:szCs w:val="21"/>
          <w:rtl/>
          <w:lang w:bidi="fa-IR"/>
        </w:rPr>
        <w:t>را برای وظایفی مانند خوشه‌بندی، کاهش ابعاد، نویززدایی سیگنال و آموزش نیمه‌نظارتی فراهم می‌کند</w:t>
      </w:r>
      <w:r w:rsidRPr="00B439B9">
        <w:rPr>
          <w:rFonts w:ascii="Segoe UI" w:eastAsia="Times New Roman" w:hAnsi="Segoe UI" w:cs="Segoe UI"/>
          <w:sz w:val="21"/>
          <w:szCs w:val="21"/>
          <w:lang w:bidi="fa-IR"/>
        </w:rPr>
        <w:t>.</w:t>
      </w:r>
      <w:r w:rsidRPr="00B439B9">
        <w:rPr>
          <w:rFonts w:ascii="Segoe UI" w:eastAsia="Times New Roman" w:hAnsi="Segoe UI" w:cs="Segoe UI"/>
          <w:sz w:val="21"/>
          <w:szCs w:val="21"/>
          <w:lang w:bidi="fa-IR"/>
        </w:rPr>
        <w:br/>
      </w:r>
      <w:r w:rsidRPr="00B439B9">
        <w:rPr>
          <w:rFonts w:ascii="Segoe UI" w:eastAsia="Times New Roman" w:hAnsi="Segoe UI" w:cs="Segoe UI"/>
          <w:sz w:val="21"/>
          <w:szCs w:val="21"/>
          <w:rtl/>
          <w:lang w:bidi="fa-IR"/>
        </w:rPr>
        <w:t>هدف این تحقیق، کاوش سیستماتیک روش‌هایی برای ساخت گراف‌های</w:t>
      </w:r>
      <w:r w:rsidRPr="00B439B9">
        <w:rPr>
          <w:rFonts w:ascii="Segoe UI" w:eastAsia="Times New Roman" w:hAnsi="Segoe UI" w:cs="Segoe UI"/>
          <w:sz w:val="21"/>
          <w:szCs w:val="21"/>
          <w:lang w:bidi="fa-IR"/>
        </w:rPr>
        <w:t xml:space="preserve"> Directed </w:t>
      </w:r>
      <w:r w:rsidRPr="00B439B9">
        <w:rPr>
          <w:rFonts w:ascii="Segoe UI" w:eastAsia="Times New Roman" w:hAnsi="Segoe UI" w:cs="Segoe UI"/>
          <w:sz w:val="21"/>
          <w:szCs w:val="21"/>
          <w:rtl/>
          <w:lang w:bidi="fa-IR"/>
        </w:rPr>
        <w:t>یا</w:t>
      </w:r>
      <w:r w:rsidRPr="00B439B9">
        <w:rPr>
          <w:rFonts w:ascii="Segoe UI" w:eastAsia="Times New Roman" w:hAnsi="Segoe UI" w:cs="Segoe UI"/>
          <w:sz w:val="21"/>
          <w:szCs w:val="21"/>
          <w:lang w:bidi="fa-IR"/>
        </w:rPr>
        <w:t xml:space="preserve"> Undirected </w:t>
      </w:r>
      <w:r w:rsidRPr="00B439B9">
        <w:rPr>
          <w:rFonts w:ascii="Segoe UI" w:eastAsia="Times New Roman" w:hAnsi="Segoe UI" w:cs="Segoe UI"/>
          <w:sz w:val="21"/>
          <w:szCs w:val="21"/>
          <w:rtl/>
          <w:lang w:bidi="fa-IR"/>
        </w:rPr>
        <w:t>از داده‌ها است، که بر اصول نظریه گراف و پیش‌فرض‌های نرمی سیگنال از</w:t>
      </w:r>
      <w:r w:rsidRPr="00B439B9">
        <w:rPr>
          <w:rFonts w:ascii="Segoe UI" w:eastAsia="Times New Roman" w:hAnsi="Segoe UI" w:cs="Segoe UI"/>
          <w:sz w:val="21"/>
          <w:szCs w:val="21"/>
          <w:lang w:bidi="fa-IR"/>
        </w:rPr>
        <w:t xml:space="preserve"> GSP </w:t>
      </w:r>
      <w:r w:rsidRPr="00B439B9">
        <w:rPr>
          <w:rFonts w:ascii="Segoe UI" w:eastAsia="Times New Roman" w:hAnsi="Segoe UI" w:cs="Segoe UI"/>
          <w:sz w:val="21"/>
          <w:szCs w:val="21"/>
          <w:rtl/>
          <w:lang w:bidi="fa-IR"/>
        </w:rPr>
        <w:t>تکیه دارند. این کار پل ارتباطی بین داده‌های خام و مدل‌سازی مبتنی بر گراف را ایجاد می‌کند و توانایی استخراج بینش‌های معنادار از داده‌های پیچیده را تقویت می‌نماید</w:t>
      </w:r>
      <w:r w:rsidRPr="00B439B9">
        <w:rPr>
          <w:rFonts w:ascii="Segoe UI" w:eastAsia="Times New Roman" w:hAnsi="Segoe UI" w:cs="Segoe UI"/>
          <w:sz w:val="21"/>
          <w:szCs w:val="21"/>
          <w:lang w:bidi="fa-IR"/>
        </w:rPr>
        <w:t>.</w:t>
      </w:r>
    </w:p>
    <w:p w:rsidR="00B439B9" w:rsidRPr="00B439B9" w:rsidRDefault="00B439B9" w:rsidP="00B439B9">
      <w:pPr>
        <w:bidi/>
        <w:spacing w:before="360" w:after="360" w:line="240" w:lineRule="auto"/>
        <w:rPr>
          <w:rFonts w:ascii="Times New Roman" w:eastAsia="Times New Roman" w:hAnsi="Times New Roman" w:cs="Times New Roman"/>
          <w:sz w:val="24"/>
          <w:szCs w:val="24"/>
          <w:lang w:bidi="fa-IR"/>
        </w:rPr>
      </w:pPr>
      <w:r w:rsidRPr="00B439B9">
        <w:rPr>
          <w:rFonts w:ascii="Times New Roman" w:eastAsia="Times New Roman" w:hAnsi="Times New Roman" w:cs="Times New Roman"/>
          <w:sz w:val="24"/>
          <w:szCs w:val="24"/>
          <w:lang w:bidi="fa-IR"/>
        </w:rPr>
        <w:pict>
          <v:rect id="_x0000_i1025" style="width:0;height:1.5pt" o:hralign="right" o:hrstd="t" o:hr="t" fillcolor="#a0a0a0" stroked="f"/>
        </w:pict>
      </w:r>
    </w:p>
    <w:p w:rsidR="00B439B9" w:rsidRPr="00B439B9" w:rsidRDefault="00B439B9" w:rsidP="00B439B9">
      <w:pPr>
        <w:shd w:val="clear" w:color="auto" w:fill="FFFFFF"/>
        <w:bidi/>
        <w:spacing w:after="150" w:line="240" w:lineRule="auto"/>
        <w:rPr>
          <w:rFonts w:ascii="Segoe UI" w:eastAsia="Times New Roman" w:hAnsi="Segoe UI" w:cs="Segoe UI"/>
          <w:sz w:val="21"/>
          <w:szCs w:val="21"/>
          <w:lang w:bidi="fa-IR"/>
        </w:rPr>
      </w:pPr>
      <w:r w:rsidRPr="00B439B9">
        <w:rPr>
          <w:rFonts w:ascii="Segoe UI" w:eastAsia="Times New Roman" w:hAnsi="Segoe UI" w:cs="Segoe UI"/>
          <w:sz w:val="21"/>
          <w:szCs w:val="21"/>
          <w:rtl/>
          <w:lang w:bidi="fa-IR"/>
        </w:rPr>
        <w:t>پیشینه و کارهای مرتبط</w:t>
      </w:r>
      <w:r w:rsidRPr="00B439B9">
        <w:rPr>
          <w:rFonts w:ascii="Segoe UI" w:eastAsia="Times New Roman" w:hAnsi="Segoe UI" w:cs="Segoe UI"/>
          <w:sz w:val="21"/>
          <w:szCs w:val="21"/>
          <w:lang w:bidi="fa-IR"/>
        </w:rPr>
        <w:br/>
      </w:r>
      <w:r w:rsidRPr="00B439B9">
        <w:rPr>
          <w:rFonts w:ascii="Segoe UI" w:eastAsia="Times New Roman" w:hAnsi="Segoe UI" w:cs="Segoe UI"/>
          <w:sz w:val="21"/>
          <w:szCs w:val="21"/>
          <w:rtl/>
          <w:lang w:bidi="fa-IR"/>
        </w:rPr>
        <w:t>جریان‌های پژوهشی مختلفی این حوزه را پوشش می‌دهند</w:t>
      </w:r>
      <w:r w:rsidRPr="00B439B9">
        <w:rPr>
          <w:rFonts w:ascii="Segoe UI" w:eastAsia="Times New Roman" w:hAnsi="Segoe UI" w:cs="Segoe UI"/>
          <w:sz w:val="21"/>
          <w:szCs w:val="21"/>
          <w:lang w:bidi="fa-IR"/>
        </w:rPr>
        <w:t>:</w:t>
      </w:r>
      <w:r w:rsidRPr="00B439B9">
        <w:rPr>
          <w:rFonts w:ascii="Segoe UI" w:eastAsia="Times New Roman" w:hAnsi="Segoe UI" w:cs="Segoe UI"/>
          <w:sz w:val="21"/>
          <w:szCs w:val="21"/>
          <w:lang w:bidi="fa-IR"/>
        </w:rPr>
        <w:br/>
        <w:t xml:space="preserve">• </w:t>
      </w:r>
      <w:r w:rsidRPr="00B439B9">
        <w:rPr>
          <w:rFonts w:ascii="Segoe UI" w:eastAsia="Times New Roman" w:hAnsi="Segoe UI" w:cs="Segoe UI"/>
          <w:sz w:val="21"/>
          <w:szCs w:val="21"/>
          <w:rtl/>
          <w:lang w:bidi="fa-IR"/>
        </w:rPr>
        <w:t>یادگیری گراف از داده‌ها</w:t>
      </w:r>
      <w:r w:rsidRPr="00B439B9">
        <w:rPr>
          <w:rFonts w:ascii="Segoe UI" w:eastAsia="Times New Roman" w:hAnsi="Segoe UI" w:cs="Segoe UI"/>
          <w:sz w:val="21"/>
          <w:szCs w:val="21"/>
          <w:lang w:bidi="fa-IR"/>
        </w:rPr>
        <w:t>:</w:t>
      </w:r>
      <w:r w:rsidRPr="00B439B9">
        <w:rPr>
          <w:rFonts w:ascii="Segoe UI" w:eastAsia="Times New Roman" w:hAnsi="Segoe UI" w:cs="Segoe UI"/>
          <w:sz w:val="21"/>
          <w:szCs w:val="21"/>
          <w:lang w:bidi="fa-IR"/>
        </w:rPr>
        <w:br/>
        <w:t xml:space="preserve">Dong </w:t>
      </w:r>
      <w:r w:rsidRPr="00B439B9">
        <w:rPr>
          <w:rFonts w:ascii="Segoe UI" w:eastAsia="Times New Roman" w:hAnsi="Segoe UI" w:cs="Segoe UI"/>
          <w:sz w:val="21"/>
          <w:szCs w:val="21"/>
          <w:rtl/>
          <w:lang w:bidi="fa-IR"/>
        </w:rPr>
        <w:t xml:space="preserve">و همکاران (2016) روش‌هایی برای یادگیری لامینای گراف بر اساس فرض نرمی سیگنال ارائه کردند. به طور مشابه، </w:t>
      </w:r>
      <w:proofErr w:type="spellStart"/>
      <w:r w:rsidRPr="00B439B9">
        <w:rPr>
          <w:rFonts w:ascii="Segoe UI" w:eastAsia="Times New Roman" w:hAnsi="Segoe UI" w:cs="Segoe UI"/>
          <w:sz w:val="21"/>
          <w:szCs w:val="21"/>
          <w:lang w:bidi="fa-IR"/>
        </w:rPr>
        <w:t>Kalofolias</w:t>
      </w:r>
      <w:proofErr w:type="spellEnd"/>
      <w:r w:rsidRPr="00B439B9">
        <w:rPr>
          <w:rFonts w:ascii="Segoe UI" w:eastAsia="Times New Roman" w:hAnsi="Segoe UI" w:cs="Segoe UI"/>
          <w:sz w:val="21"/>
          <w:szCs w:val="21"/>
          <w:lang w:bidi="fa-IR"/>
        </w:rPr>
        <w:t xml:space="preserve"> (2016) </w:t>
      </w:r>
      <w:r w:rsidRPr="00B439B9">
        <w:rPr>
          <w:rFonts w:ascii="Segoe UI" w:eastAsia="Times New Roman" w:hAnsi="Segoe UI" w:cs="Segoe UI"/>
          <w:sz w:val="21"/>
          <w:szCs w:val="21"/>
          <w:rtl/>
          <w:lang w:bidi="fa-IR"/>
        </w:rPr>
        <w:t>مدل‌هایی برای یادگیری گراف‌های کم‌حجم و پراکنده معرفی کرد</w:t>
      </w:r>
      <w:r w:rsidRPr="00B439B9">
        <w:rPr>
          <w:rFonts w:ascii="Segoe UI" w:eastAsia="Times New Roman" w:hAnsi="Segoe UI" w:cs="Segoe UI"/>
          <w:sz w:val="21"/>
          <w:szCs w:val="21"/>
          <w:lang w:bidi="fa-IR"/>
        </w:rPr>
        <w:t>.</w:t>
      </w:r>
      <w:r w:rsidRPr="00B439B9">
        <w:rPr>
          <w:rFonts w:ascii="Segoe UI" w:eastAsia="Times New Roman" w:hAnsi="Segoe UI" w:cs="Segoe UI"/>
          <w:sz w:val="21"/>
          <w:szCs w:val="21"/>
          <w:lang w:bidi="fa-IR"/>
        </w:rPr>
        <w:br/>
        <w:t xml:space="preserve">• </w:t>
      </w:r>
      <w:r w:rsidRPr="00B439B9">
        <w:rPr>
          <w:rFonts w:ascii="Segoe UI" w:eastAsia="Times New Roman" w:hAnsi="Segoe UI" w:cs="Segoe UI"/>
          <w:sz w:val="21"/>
          <w:szCs w:val="21"/>
          <w:rtl/>
          <w:lang w:bidi="fa-IR"/>
        </w:rPr>
        <w:t>پردازش سیگنال گرافی</w:t>
      </w:r>
      <w:r w:rsidRPr="00B439B9">
        <w:rPr>
          <w:rFonts w:ascii="Segoe UI" w:eastAsia="Times New Roman" w:hAnsi="Segoe UI" w:cs="Segoe UI"/>
          <w:sz w:val="21"/>
          <w:szCs w:val="21"/>
          <w:lang w:bidi="fa-IR"/>
        </w:rPr>
        <w:t>:</w:t>
      </w:r>
      <w:r w:rsidRPr="00B439B9">
        <w:rPr>
          <w:rFonts w:ascii="Segoe UI" w:eastAsia="Times New Roman" w:hAnsi="Segoe UI" w:cs="Segoe UI"/>
          <w:sz w:val="21"/>
          <w:szCs w:val="21"/>
          <w:lang w:bidi="fa-IR"/>
        </w:rPr>
        <w:br/>
        <w:t xml:space="preserve">Ortega </w:t>
      </w:r>
      <w:r w:rsidRPr="00B439B9">
        <w:rPr>
          <w:rFonts w:ascii="Segoe UI" w:eastAsia="Times New Roman" w:hAnsi="Segoe UI" w:cs="Segoe UI"/>
          <w:sz w:val="21"/>
          <w:szCs w:val="21"/>
          <w:rtl/>
          <w:lang w:bidi="fa-IR"/>
        </w:rPr>
        <w:t>و همکاران (2018) مروری جامع بر</w:t>
      </w:r>
      <w:r w:rsidRPr="00B439B9">
        <w:rPr>
          <w:rFonts w:ascii="Segoe UI" w:eastAsia="Times New Roman" w:hAnsi="Segoe UI" w:cs="Segoe UI"/>
          <w:sz w:val="21"/>
          <w:szCs w:val="21"/>
          <w:lang w:bidi="fa-IR"/>
        </w:rPr>
        <w:t xml:space="preserve"> GSP </w:t>
      </w:r>
      <w:r w:rsidRPr="00B439B9">
        <w:rPr>
          <w:rFonts w:ascii="Segoe UI" w:eastAsia="Times New Roman" w:hAnsi="Segoe UI" w:cs="Segoe UI"/>
          <w:sz w:val="21"/>
          <w:szCs w:val="21"/>
          <w:rtl/>
          <w:lang w:bidi="fa-IR"/>
        </w:rPr>
        <w:t>داشتند، که بر چگونگی استفاده از ساختارهای گراف برای پردازش و تحلیل سیگنال‌هایی که در دامنه‌های نامنظم قرار دارند، تأکید می‌کرد</w:t>
      </w:r>
      <w:r w:rsidRPr="00B439B9">
        <w:rPr>
          <w:rFonts w:ascii="Segoe UI" w:eastAsia="Times New Roman" w:hAnsi="Segoe UI" w:cs="Segoe UI"/>
          <w:sz w:val="21"/>
          <w:szCs w:val="21"/>
          <w:lang w:bidi="fa-IR"/>
        </w:rPr>
        <w:t>.</w:t>
      </w:r>
      <w:r w:rsidRPr="00B439B9">
        <w:rPr>
          <w:rFonts w:ascii="Segoe UI" w:eastAsia="Times New Roman" w:hAnsi="Segoe UI" w:cs="Segoe UI"/>
          <w:sz w:val="21"/>
          <w:szCs w:val="21"/>
          <w:lang w:bidi="fa-IR"/>
        </w:rPr>
        <w:br/>
        <w:t xml:space="preserve">• </w:t>
      </w:r>
      <w:r w:rsidRPr="00B439B9">
        <w:rPr>
          <w:rFonts w:ascii="Segoe UI" w:eastAsia="Times New Roman" w:hAnsi="Segoe UI" w:cs="Segoe UI"/>
          <w:sz w:val="21"/>
          <w:szCs w:val="21"/>
          <w:rtl/>
          <w:lang w:bidi="fa-IR"/>
        </w:rPr>
        <w:t>ساختن گراف کلاسیک</w:t>
      </w:r>
      <w:r w:rsidRPr="00B439B9">
        <w:rPr>
          <w:rFonts w:ascii="Segoe UI" w:eastAsia="Times New Roman" w:hAnsi="Segoe UI" w:cs="Segoe UI"/>
          <w:sz w:val="21"/>
          <w:szCs w:val="21"/>
          <w:lang w:bidi="fa-IR"/>
        </w:rPr>
        <w:t>:</w:t>
      </w:r>
      <w:r w:rsidRPr="00B439B9">
        <w:rPr>
          <w:rFonts w:ascii="Segoe UI" w:eastAsia="Times New Roman" w:hAnsi="Segoe UI" w:cs="Segoe UI"/>
          <w:sz w:val="21"/>
          <w:szCs w:val="21"/>
          <w:lang w:bidi="fa-IR"/>
        </w:rPr>
        <w:br/>
      </w:r>
      <w:r w:rsidRPr="00B439B9">
        <w:rPr>
          <w:rFonts w:ascii="Segoe UI" w:eastAsia="Times New Roman" w:hAnsi="Segoe UI" w:cs="Segoe UI"/>
          <w:sz w:val="21"/>
          <w:szCs w:val="21"/>
          <w:rtl/>
          <w:lang w:bidi="fa-IR"/>
        </w:rPr>
        <w:t>گراف‌های</w:t>
      </w:r>
      <w:r w:rsidRPr="00B439B9">
        <w:rPr>
          <w:rFonts w:ascii="Segoe UI" w:eastAsia="Times New Roman" w:hAnsi="Segoe UI" w:cs="Segoe UI"/>
          <w:sz w:val="21"/>
          <w:szCs w:val="21"/>
          <w:lang w:bidi="fa-IR"/>
        </w:rPr>
        <w:t xml:space="preserve"> k-NN</w:t>
      </w:r>
      <w:r w:rsidRPr="00B439B9">
        <w:rPr>
          <w:rFonts w:ascii="Segoe UI" w:eastAsia="Times New Roman" w:hAnsi="Segoe UI" w:cs="Segoe UI"/>
          <w:sz w:val="21"/>
          <w:szCs w:val="21"/>
          <w:rtl/>
          <w:lang w:bidi="fa-IR"/>
        </w:rPr>
        <w:t xml:space="preserve">، </w:t>
      </w:r>
      <w:r w:rsidRPr="00B439B9">
        <w:rPr>
          <w:rFonts w:ascii="Segoe UI" w:eastAsia="Times New Roman" w:hAnsi="Segoe UI" w:cs="Segoe UI"/>
          <w:sz w:val="21"/>
          <w:szCs w:val="21"/>
          <w:lang w:bidi="fa-IR"/>
        </w:rPr>
        <w:t>ε-</w:t>
      </w:r>
      <w:r w:rsidRPr="00B439B9">
        <w:rPr>
          <w:rFonts w:ascii="Segoe UI" w:eastAsia="Times New Roman" w:hAnsi="Segoe UI" w:cs="Segoe UI"/>
          <w:sz w:val="21"/>
          <w:szCs w:val="21"/>
          <w:rtl/>
          <w:lang w:bidi="fa-IR"/>
        </w:rPr>
        <w:t>نیرهاودگراف‌ها و گراف‌های کاملاً وصل با لبه‌های وزن‌دار، مدت‌ها برای تقریب زدن لباس‌پوش‌های داده</w:t>
      </w:r>
      <w:r w:rsidRPr="00B439B9">
        <w:rPr>
          <w:rFonts w:ascii="Segoe UI" w:eastAsia="Times New Roman" w:hAnsi="Segoe UI" w:cs="Segoe UI"/>
          <w:sz w:val="21"/>
          <w:szCs w:val="21"/>
          <w:lang w:bidi="fa-IR"/>
        </w:rPr>
        <w:t xml:space="preserve"> (</w:t>
      </w:r>
      <w:r w:rsidRPr="00B439B9">
        <w:rPr>
          <w:rFonts w:ascii="Segoe UI" w:eastAsia="Times New Roman" w:hAnsi="Segoe UI" w:cs="Segoe UI"/>
          <w:sz w:val="21"/>
          <w:szCs w:val="21"/>
          <w:rtl/>
          <w:lang w:bidi="fa-IR"/>
        </w:rPr>
        <w:t>مثلاً در یادگیری منی‌فولد مانند</w:t>
      </w:r>
      <w:r w:rsidRPr="00B439B9">
        <w:rPr>
          <w:rFonts w:ascii="Segoe UI" w:eastAsia="Times New Roman" w:hAnsi="Segoe UI" w:cs="Segoe UI"/>
          <w:sz w:val="21"/>
          <w:szCs w:val="21"/>
          <w:lang w:bidi="fa-IR"/>
        </w:rPr>
        <w:t xml:space="preserve"> </w:t>
      </w:r>
      <w:proofErr w:type="spellStart"/>
      <w:r w:rsidRPr="00B439B9">
        <w:rPr>
          <w:rFonts w:ascii="Segoe UI" w:eastAsia="Times New Roman" w:hAnsi="Segoe UI" w:cs="Segoe UI"/>
          <w:sz w:val="21"/>
          <w:szCs w:val="21"/>
          <w:lang w:bidi="fa-IR"/>
        </w:rPr>
        <w:t>Isomap</w:t>
      </w:r>
      <w:proofErr w:type="spellEnd"/>
      <w:r w:rsidRPr="00B439B9">
        <w:rPr>
          <w:rFonts w:ascii="Segoe UI" w:eastAsia="Times New Roman" w:hAnsi="Segoe UI" w:cs="Segoe UI"/>
          <w:sz w:val="21"/>
          <w:szCs w:val="21"/>
          <w:lang w:bidi="fa-IR"/>
        </w:rPr>
        <w:t xml:space="preserve"> </w:t>
      </w:r>
      <w:r w:rsidRPr="00B439B9">
        <w:rPr>
          <w:rFonts w:ascii="Segoe UI" w:eastAsia="Times New Roman" w:hAnsi="Segoe UI" w:cs="Segoe UI"/>
          <w:sz w:val="21"/>
          <w:szCs w:val="21"/>
          <w:rtl/>
          <w:lang w:bidi="fa-IR"/>
        </w:rPr>
        <w:t>و</w:t>
      </w:r>
      <w:r w:rsidRPr="00B439B9">
        <w:rPr>
          <w:rFonts w:ascii="Segoe UI" w:eastAsia="Times New Roman" w:hAnsi="Segoe UI" w:cs="Segoe UI"/>
          <w:sz w:val="21"/>
          <w:szCs w:val="21"/>
          <w:lang w:bidi="fa-IR"/>
        </w:rPr>
        <w:t xml:space="preserve"> Laplacian </w:t>
      </w:r>
      <w:proofErr w:type="spellStart"/>
      <w:r w:rsidRPr="00B439B9">
        <w:rPr>
          <w:rFonts w:ascii="Segoe UI" w:eastAsia="Times New Roman" w:hAnsi="Segoe UI" w:cs="Segoe UI"/>
          <w:sz w:val="21"/>
          <w:szCs w:val="21"/>
          <w:lang w:bidi="fa-IR"/>
        </w:rPr>
        <w:t>Eigenmaps</w:t>
      </w:r>
      <w:proofErr w:type="spellEnd"/>
      <w:r w:rsidRPr="00B439B9">
        <w:rPr>
          <w:rFonts w:ascii="Segoe UI" w:eastAsia="Times New Roman" w:hAnsi="Segoe UI" w:cs="Segoe UI"/>
          <w:sz w:val="21"/>
          <w:szCs w:val="21"/>
          <w:lang w:bidi="fa-IR"/>
        </w:rPr>
        <w:t xml:space="preserve">) </w:t>
      </w:r>
      <w:r w:rsidRPr="00B439B9">
        <w:rPr>
          <w:rFonts w:ascii="Segoe UI" w:eastAsia="Times New Roman" w:hAnsi="Segoe UI" w:cs="Segoe UI"/>
          <w:sz w:val="21"/>
          <w:szCs w:val="21"/>
          <w:rtl/>
          <w:lang w:bidi="fa-IR"/>
        </w:rPr>
        <w:t>استفاده شده‌اند</w:t>
      </w:r>
      <w:r w:rsidRPr="00B439B9">
        <w:rPr>
          <w:rFonts w:ascii="Segoe UI" w:eastAsia="Times New Roman" w:hAnsi="Segoe UI" w:cs="Segoe UI"/>
          <w:sz w:val="21"/>
          <w:szCs w:val="21"/>
          <w:lang w:bidi="fa-IR"/>
        </w:rPr>
        <w:t>.</w:t>
      </w:r>
      <w:r w:rsidRPr="00B439B9">
        <w:rPr>
          <w:rFonts w:ascii="Segoe UI" w:eastAsia="Times New Roman" w:hAnsi="Segoe UI" w:cs="Segoe UI"/>
          <w:sz w:val="21"/>
          <w:szCs w:val="21"/>
          <w:lang w:bidi="fa-IR"/>
        </w:rPr>
        <w:br/>
        <w:t xml:space="preserve">• </w:t>
      </w:r>
      <w:r w:rsidRPr="00B439B9">
        <w:rPr>
          <w:rFonts w:ascii="Segoe UI" w:eastAsia="Times New Roman" w:hAnsi="Segoe UI" w:cs="Segoe UI"/>
          <w:sz w:val="21"/>
          <w:szCs w:val="21"/>
          <w:rtl/>
          <w:lang w:bidi="fa-IR"/>
        </w:rPr>
        <w:t>استنتاج توپولوژی</w:t>
      </w:r>
      <w:r w:rsidRPr="00B439B9">
        <w:rPr>
          <w:rFonts w:ascii="Segoe UI" w:eastAsia="Times New Roman" w:hAnsi="Segoe UI" w:cs="Segoe UI"/>
          <w:sz w:val="21"/>
          <w:szCs w:val="21"/>
          <w:lang w:bidi="fa-IR"/>
        </w:rPr>
        <w:t>:</w:t>
      </w:r>
      <w:r w:rsidRPr="00B439B9">
        <w:rPr>
          <w:rFonts w:ascii="Segoe UI" w:eastAsia="Times New Roman" w:hAnsi="Segoe UI" w:cs="Segoe UI"/>
          <w:sz w:val="21"/>
          <w:szCs w:val="21"/>
          <w:lang w:bidi="fa-IR"/>
        </w:rPr>
        <w:br/>
      </w:r>
      <w:r w:rsidRPr="00B439B9">
        <w:rPr>
          <w:rFonts w:ascii="Segoe UI" w:eastAsia="Times New Roman" w:hAnsi="Segoe UI" w:cs="Segoe UI"/>
          <w:sz w:val="21"/>
          <w:szCs w:val="21"/>
          <w:rtl/>
          <w:lang w:bidi="fa-IR"/>
        </w:rPr>
        <w:t>در سال‌های اخیر، مدل‌های استنتاج توپولوژی</w:t>
      </w:r>
      <w:r w:rsidRPr="00B439B9">
        <w:rPr>
          <w:rFonts w:ascii="Segoe UI" w:eastAsia="Times New Roman" w:hAnsi="Segoe UI" w:cs="Segoe UI"/>
          <w:sz w:val="21"/>
          <w:szCs w:val="21"/>
          <w:lang w:bidi="fa-IR"/>
        </w:rPr>
        <w:t xml:space="preserve"> (</w:t>
      </w:r>
      <w:r w:rsidRPr="00B439B9">
        <w:rPr>
          <w:rFonts w:ascii="Segoe UI" w:eastAsia="Times New Roman" w:hAnsi="Segoe UI" w:cs="Segoe UI"/>
          <w:sz w:val="21"/>
          <w:szCs w:val="21"/>
          <w:rtl/>
          <w:lang w:bidi="fa-IR"/>
        </w:rPr>
        <w:t>مثلاً</w:t>
      </w:r>
      <w:r w:rsidRPr="00B439B9">
        <w:rPr>
          <w:rFonts w:ascii="Segoe UI" w:eastAsia="Times New Roman" w:hAnsi="Segoe UI" w:cs="Segoe UI"/>
          <w:sz w:val="21"/>
          <w:szCs w:val="21"/>
          <w:lang w:bidi="fa-IR"/>
        </w:rPr>
        <w:t xml:space="preserve"> </w:t>
      </w:r>
      <w:proofErr w:type="spellStart"/>
      <w:r w:rsidRPr="00B439B9">
        <w:rPr>
          <w:rFonts w:ascii="Segoe UI" w:eastAsia="Times New Roman" w:hAnsi="Segoe UI" w:cs="Segoe UI"/>
          <w:sz w:val="21"/>
          <w:szCs w:val="21"/>
          <w:lang w:bidi="fa-IR"/>
        </w:rPr>
        <w:t>Egilmez</w:t>
      </w:r>
      <w:proofErr w:type="spellEnd"/>
      <w:r w:rsidRPr="00B439B9">
        <w:rPr>
          <w:rFonts w:ascii="Segoe UI" w:eastAsia="Times New Roman" w:hAnsi="Segoe UI" w:cs="Segoe UI"/>
          <w:sz w:val="21"/>
          <w:szCs w:val="21"/>
          <w:lang w:bidi="fa-IR"/>
        </w:rPr>
        <w:t xml:space="preserve"> </w:t>
      </w:r>
      <w:r w:rsidRPr="00B439B9">
        <w:rPr>
          <w:rFonts w:ascii="Segoe UI" w:eastAsia="Times New Roman" w:hAnsi="Segoe UI" w:cs="Segoe UI"/>
          <w:sz w:val="21"/>
          <w:szCs w:val="21"/>
          <w:rtl/>
          <w:lang w:bidi="fa-IR"/>
        </w:rPr>
        <w:t>و همکاران، 2017</w:t>
      </w:r>
      <w:r w:rsidRPr="00B439B9">
        <w:rPr>
          <w:rFonts w:ascii="Segoe UI" w:eastAsia="Times New Roman" w:hAnsi="Segoe UI" w:cs="Segoe UI"/>
          <w:sz w:val="21"/>
          <w:szCs w:val="21"/>
          <w:lang w:bidi="fa-IR"/>
        </w:rPr>
        <w:t xml:space="preserve">) </w:t>
      </w:r>
      <w:r w:rsidRPr="00B439B9">
        <w:rPr>
          <w:rFonts w:ascii="Segoe UI" w:eastAsia="Times New Roman" w:hAnsi="Segoe UI" w:cs="Segoe UI"/>
          <w:sz w:val="21"/>
          <w:szCs w:val="21"/>
          <w:rtl/>
          <w:lang w:bidi="fa-IR"/>
        </w:rPr>
        <w:t>ظهور یافته‌اند که تمرکز بر استنتاج ساختار گراف از طریق بهینه‌سازی‌هایی دارند که ویژگی‌های داده‌های مشاهده‌شده را تطابق دهند</w:t>
      </w:r>
      <w:r w:rsidRPr="00B439B9">
        <w:rPr>
          <w:rFonts w:ascii="Segoe UI" w:eastAsia="Times New Roman" w:hAnsi="Segoe UI" w:cs="Segoe UI"/>
          <w:sz w:val="21"/>
          <w:szCs w:val="21"/>
          <w:lang w:bidi="fa-IR"/>
        </w:rPr>
        <w:t>.</w:t>
      </w:r>
    </w:p>
    <w:p w:rsidR="00B439B9" w:rsidRPr="00B439B9" w:rsidRDefault="00B439B9" w:rsidP="00B439B9">
      <w:pPr>
        <w:bidi/>
        <w:spacing w:before="360" w:after="360" w:line="240" w:lineRule="auto"/>
        <w:rPr>
          <w:rFonts w:ascii="Times New Roman" w:eastAsia="Times New Roman" w:hAnsi="Times New Roman" w:cs="Times New Roman"/>
          <w:sz w:val="24"/>
          <w:szCs w:val="24"/>
          <w:lang w:bidi="fa-IR"/>
        </w:rPr>
      </w:pPr>
      <w:r w:rsidRPr="00B439B9">
        <w:rPr>
          <w:rFonts w:ascii="Times New Roman" w:eastAsia="Times New Roman" w:hAnsi="Times New Roman" w:cs="Times New Roman"/>
          <w:sz w:val="24"/>
          <w:szCs w:val="24"/>
          <w:lang w:bidi="fa-IR"/>
        </w:rPr>
        <w:pict>
          <v:rect id="_x0000_i1026" style="width:0;height:1.5pt" o:hralign="right" o:hrstd="t" o:hr="t" fillcolor="#a0a0a0" stroked="f"/>
        </w:pict>
      </w:r>
    </w:p>
    <w:p w:rsidR="00B439B9" w:rsidRPr="00B439B9" w:rsidRDefault="00B439B9" w:rsidP="00B439B9">
      <w:pPr>
        <w:shd w:val="clear" w:color="auto" w:fill="FFFFFF"/>
        <w:bidi/>
        <w:spacing w:after="150" w:line="240" w:lineRule="auto"/>
        <w:rPr>
          <w:rFonts w:ascii="Segoe UI" w:eastAsia="Times New Roman" w:hAnsi="Segoe UI" w:cs="Segoe UI"/>
          <w:sz w:val="21"/>
          <w:szCs w:val="21"/>
          <w:lang w:bidi="fa-IR"/>
        </w:rPr>
      </w:pPr>
      <w:r w:rsidRPr="00B439B9">
        <w:rPr>
          <w:rFonts w:ascii="Segoe UI" w:eastAsia="Times New Roman" w:hAnsi="Segoe UI" w:cs="Segoe UI"/>
          <w:sz w:val="21"/>
          <w:szCs w:val="21"/>
          <w:rtl/>
          <w:lang w:bidi="fa-IR"/>
        </w:rPr>
        <w:t>اهداف تحقیق</w:t>
      </w:r>
      <w:r w:rsidRPr="00B439B9">
        <w:rPr>
          <w:rFonts w:ascii="Segoe UI" w:eastAsia="Times New Roman" w:hAnsi="Segoe UI" w:cs="Segoe UI"/>
          <w:sz w:val="21"/>
          <w:szCs w:val="21"/>
          <w:lang w:bidi="fa-IR"/>
        </w:rPr>
        <w:br/>
        <w:t xml:space="preserve">• </w:t>
      </w:r>
      <w:r w:rsidRPr="00B439B9">
        <w:rPr>
          <w:rFonts w:ascii="Segoe UI" w:eastAsia="Times New Roman" w:hAnsi="Segoe UI" w:cs="Segoe UI"/>
          <w:sz w:val="21"/>
          <w:szCs w:val="21"/>
          <w:rtl/>
          <w:lang w:bidi="fa-IR"/>
        </w:rPr>
        <w:t>هدف ۱: توسعه روش‌های سیستماتیک برای نقشه‌برداری داده‌های ورودی به ساختار گرافی بهینه، چه</w:t>
      </w:r>
      <w:r w:rsidRPr="00B439B9">
        <w:rPr>
          <w:rFonts w:ascii="Segoe UI" w:eastAsia="Times New Roman" w:hAnsi="Segoe UI" w:cs="Segoe UI"/>
          <w:sz w:val="21"/>
          <w:szCs w:val="21"/>
          <w:lang w:bidi="fa-IR"/>
        </w:rPr>
        <w:t xml:space="preserve"> directed </w:t>
      </w:r>
      <w:r w:rsidRPr="00B439B9">
        <w:rPr>
          <w:rFonts w:ascii="Segoe UI" w:eastAsia="Times New Roman" w:hAnsi="Segoe UI" w:cs="Segoe UI"/>
          <w:sz w:val="21"/>
          <w:szCs w:val="21"/>
          <w:rtl/>
          <w:lang w:bidi="fa-IR"/>
        </w:rPr>
        <w:t>و چه</w:t>
      </w:r>
      <w:r w:rsidRPr="00B439B9">
        <w:rPr>
          <w:rFonts w:ascii="Segoe UI" w:eastAsia="Times New Roman" w:hAnsi="Segoe UI" w:cs="Segoe UI"/>
          <w:sz w:val="21"/>
          <w:szCs w:val="21"/>
          <w:lang w:bidi="fa-IR"/>
        </w:rPr>
        <w:t xml:space="preserve"> undirected.</w:t>
      </w:r>
      <w:r w:rsidRPr="00B439B9">
        <w:rPr>
          <w:rFonts w:ascii="Segoe UI" w:eastAsia="Times New Roman" w:hAnsi="Segoe UI" w:cs="Segoe UI"/>
          <w:sz w:val="21"/>
          <w:szCs w:val="21"/>
          <w:lang w:bidi="fa-IR"/>
        </w:rPr>
        <w:br/>
        <w:t xml:space="preserve">• </w:t>
      </w:r>
      <w:r w:rsidRPr="00B439B9">
        <w:rPr>
          <w:rFonts w:ascii="Segoe UI" w:eastAsia="Times New Roman" w:hAnsi="Segoe UI" w:cs="Segoe UI"/>
          <w:sz w:val="21"/>
          <w:szCs w:val="21"/>
          <w:rtl/>
          <w:lang w:bidi="fa-IR"/>
        </w:rPr>
        <w:t>هدف ۲: بررسی کاربرد ابزارهای پردازش سیگنال گرافی (مانند تبدیل‌های فوریه گراف، فیلتر کردن) در گراف‌های ساخته‌شده</w:t>
      </w:r>
      <w:r w:rsidRPr="00B439B9">
        <w:rPr>
          <w:rFonts w:ascii="Segoe UI" w:eastAsia="Times New Roman" w:hAnsi="Segoe UI" w:cs="Segoe UI"/>
          <w:sz w:val="21"/>
          <w:szCs w:val="21"/>
          <w:lang w:bidi="fa-IR"/>
        </w:rPr>
        <w:t>.</w:t>
      </w:r>
      <w:r w:rsidRPr="00B439B9">
        <w:rPr>
          <w:rFonts w:ascii="Segoe UI" w:eastAsia="Times New Roman" w:hAnsi="Segoe UI" w:cs="Segoe UI"/>
          <w:sz w:val="21"/>
          <w:szCs w:val="21"/>
          <w:lang w:bidi="fa-IR"/>
        </w:rPr>
        <w:br/>
        <w:t xml:space="preserve">• </w:t>
      </w:r>
      <w:r w:rsidRPr="00B439B9">
        <w:rPr>
          <w:rFonts w:ascii="Segoe UI" w:eastAsia="Times New Roman" w:hAnsi="Segoe UI" w:cs="Segoe UI"/>
          <w:sz w:val="21"/>
          <w:szCs w:val="21"/>
          <w:rtl/>
          <w:lang w:bidi="fa-IR"/>
        </w:rPr>
        <w:t>هدف ۳: ارزیابی تأثیر روش‌های مختلف ساخت گراف بر وظایف پایین‌دست مانند خوشه‌بندی، پیش‌بینی و نویززدایی</w:t>
      </w:r>
      <w:r w:rsidRPr="00B439B9">
        <w:rPr>
          <w:rFonts w:ascii="Segoe UI" w:eastAsia="Times New Roman" w:hAnsi="Segoe UI" w:cs="Segoe UI"/>
          <w:sz w:val="21"/>
          <w:szCs w:val="21"/>
          <w:lang w:bidi="fa-IR"/>
        </w:rPr>
        <w:t>.</w:t>
      </w:r>
    </w:p>
    <w:p w:rsidR="00B439B9" w:rsidRPr="00B439B9" w:rsidRDefault="00B439B9" w:rsidP="00B439B9">
      <w:pPr>
        <w:bidi/>
        <w:spacing w:before="360" w:after="360" w:line="240" w:lineRule="auto"/>
        <w:rPr>
          <w:rFonts w:ascii="Times New Roman" w:eastAsia="Times New Roman" w:hAnsi="Times New Roman" w:cs="Times New Roman"/>
          <w:sz w:val="24"/>
          <w:szCs w:val="24"/>
          <w:lang w:bidi="fa-IR"/>
        </w:rPr>
      </w:pPr>
      <w:r w:rsidRPr="00B439B9">
        <w:rPr>
          <w:rFonts w:ascii="Times New Roman" w:eastAsia="Times New Roman" w:hAnsi="Times New Roman" w:cs="Times New Roman"/>
          <w:sz w:val="24"/>
          <w:szCs w:val="24"/>
          <w:lang w:bidi="fa-IR"/>
        </w:rPr>
        <w:lastRenderedPageBreak/>
        <w:pict>
          <v:rect id="_x0000_i1027" style="width:0;height:1.5pt" o:hralign="right" o:hrstd="t" o:hr="t" fillcolor="#a0a0a0" stroked="f"/>
        </w:pict>
      </w:r>
    </w:p>
    <w:p w:rsidR="00B439B9" w:rsidRDefault="00B439B9" w:rsidP="00B439B9">
      <w:pPr>
        <w:shd w:val="clear" w:color="auto" w:fill="FFFFFF"/>
        <w:bidi/>
        <w:spacing w:after="150" w:line="240" w:lineRule="auto"/>
        <w:rPr>
          <w:rFonts w:ascii="Segoe UI" w:eastAsia="Times New Roman" w:hAnsi="Segoe UI" w:cs="Segoe UI"/>
          <w:sz w:val="21"/>
          <w:szCs w:val="21"/>
          <w:rtl/>
          <w:lang w:bidi="fa-IR"/>
        </w:rPr>
      </w:pPr>
    </w:p>
    <w:p w:rsidR="00B439B9" w:rsidRPr="00B439B9" w:rsidRDefault="00B439B9" w:rsidP="00B439B9">
      <w:pPr>
        <w:shd w:val="clear" w:color="auto" w:fill="FFFFFF"/>
        <w:bidi/>
        <w:spacing w:after="150" w:line="240" w:lineRule="auto"/>
        <w:rPr>
          <w:rFonts w:ascii="Segoe UI" w:eastAsia="Times New Roman" w:hAnsi="Segoe UI" w:cs="Segoe UI"/>
          <w:sz w:val="21"/>
          <w:szCs w:val="21"/>
          <w:lang w:bidi="fa-IR"/>
        </w:rPr>
      </w:pPr>
      <w:r w:rsidRPr="00B439B9">
        <w:rPr>
          <w:rFonts w:ascii="Segoe UI" w:eastAsia="Times New Roman" w:hAnsi="Segoe UI" w:cs="Segoe UI"/>
          <w:sz w:val="21"/>
          <w:szCs w:val="21"/>
          <w:rtl/>
          <w:lang w:bidi="fa-IR"/>
        </w:rPr>
        <w:t>روش‌های پیشنهادی</w:t>
      </w:r>
      <w:r w:rsidRPr="00B439B9">
        <w:rPr>
          <w:rFonts w:ascii="Segoe UI" w:eastAsia="Times New Roman" w:hAnsi="Segoe UI" w:cs="Segoe UI"/>
          <w:sz w:val="21"/>
          <w:szCs w:val="21"/>
          <w:lang w:bidi="fa-IR"/>
        </w:rPr>
        <w:br/>
        <w:t xml:space="preserve">• </w:t>
      </w:r>
      <w:r w:rsidRPr="00B439B9">
        <w:rPr>
          <w:rFonts w:ascii="Segoe UI" w:eastAsia="Times New Roman" w:hAnsi="Segoe UI" w:cs="Segoe UI"/>
          <w:sz w:val="21"/>
          <w:szCs w:val="21"/>
          <w:rtl/>
          <w:lang w:bidi="fa-IR"/>
        </w:rPr>
        <w:t>تکنیک‌های ساخت گراف</w:t>
      </w:r>
      <w:r w:rsidRPr="00B439B9">
        <w:rPr>
          <w:rFonts w:ascii="Segoe UI" w:eastAsia="Times New Roman" w:hAnsi="Segoe UI" w:cs="Segoe UI"/>
          <w:sz w:val="21"/>
          <w:szCs w:val="21"/>
          <w:lang w:bidi="fa-IR"/>
        </w:rPr>
        <w:t>:</w:t>
      </w:r>
    </w:p>
    <w:p w:rsidR="00B439B9" w:rsidRPr="00B439B9" w:rsidRDefault="00B439B9" w:rsidP="00B439B9">
      <w:pPr>
        <w:numPr>
          <w:ilvl w:val="0"/>
          <w:numId w:val="10"/>
        </w:numPr>
        <w:shd w:val="clear" w:color="auto" w:fill="FFFFFF"/>
        <w:bidi/>
        <w:spacing w:before="100" w:beforeAutospacing="1" w:after="100" w:afterAutospacing="1" w:line="240" w:lineRule="auto"/>
        <w:rPr>
          <w:rFonts w:ascii="Segoe UI" w:eastAsia="Times New Roman" w:hAnsi="Segoe UI" w:cs="Segoe UI"/>
          <w:sz w:val="21"/>
          <w:szCs w:val="21"/>
          <w:lang w:bidi="fa-IR"/>
        </w:rPr>
      </w:pPr>
      <w:r w:rsidRPr="00B439B9">
        <w:rPr>
          <w:rFonts w:ascii="Segoe UI" w:eastAsia="Times New Roman" w:hAnsi="Segoe UI" w:cs="Segoe UI"/>
          <w:sz w:val="21"/>
          <w:szCs w:val="21"/>
          <w:rtl/>
          <w:lang w:bidi="fa-IR"/>
        </w:rPr>
        <w:t>روش‌های مبتنی بر فاصله</w:t>
      </w:r>
      <w:r w:rsidRPr="00B439B9">
        <w:rPr>
          <w:rFonts w:ascii="Segoe UI" w:eastAsia="Times New Roman" w:hAnsi="Segoe UI" w:cs="Segoe UI"/>
          <w:sz w:val="21"/>
          <w:szCs w:val="21"/>
          <w:lang w:bidi="fa-IR"/>
        </w:rPr>
        <w:t xml:space="preserve"> (</w:t>
      </w:r>
      <w:r w:rsidRPr="00B439B9">
        <w:rPr>
          <w:rFonts w:ascii="Segoe UI" w:eastAsia="Times New Roman" w:hAnsi="Segoe UI" w:cs="Segoe UI"/>
          <w:sz w:val="21"/>
          <w:szCs w:val="21"/>
          <w:rtl/>
          <w:lang w:bidi="fa-IR"/>
        </w:rPr>
        <w:t>مثلاً</w:t>
      </w:r>
      <w:r w:rsidRPr="00B439B9">
        <w:rPr>
          <w:rFonts w:ascii="Segoe UI" w:eastAsia="Times New Roman" w:hAnsi="Segoe UI" w:cs="Segoe UI"/>
          <w:sz w:val="21"/>
          <w:szCs w:val="21"/>
          <w:lang w:bidi="fa-IR"/>
        </w:rPr>
        <w:t xml:space="preserve"> k-NN</w:t>
      </w:r>
      <w:r w:rsidRPr="00B439B9">
        <w:rPr>
          <w:rFonts w:ascii="Segoe UI" w:eastAsia="Times New Roman" w:hAnsi="Segoe UI" w:cs="Segoe UI"/>
          <w:sz w:val="21"/>
          <w:szCs w:val="21"/>
          <w:rtl/>
          <w:lang w:bidi="fa-IR"/>
        </w:rPr>
        <w:t xml:space="preserve">، </w:t>
      </w:r>
      <w:r w:rsidRPr="00B439B9">
        <w:rPr>
          <w:rFonts w:ascii="Segoe UI" w:eastAsia="Times New Roman" w:hAnsi="Segoe UI" w:cs="Segoe UI"/>
          <w:sz w:val="21"/>
          <w:szCs w:val="21"/>
          <w:lang w:bidi="fa-IR"/>
        </w:rPr>
        <w:t>ε-</w:t>
      </w:r>
      <w:r w:rsidRPr="00B439B9">
        <w:rPr>
          <w:rFonts w:ascii="Segoe UI" w:eastAsia="Times New Roman" w:hAnsi="Segoe UI" w:cs="Segoe UI"/>
          <w:sz w:val="21"/>
          <w:szCs w:val="21"/>
          <w:rtl/>
          <w:lang w:bidi="fa-IR"/>
        </w:rPr>
        <w:t>گراف‌ها</w:t>
      </w:r>
      <w:r w:rsidRPr="00B439B9">
        <w:rPr>
          <w:rFonts w:ascii="Segoe UI" w:eastAsia="Times New Roman" w:hAnsi="Segoe UI" w:cs="Segoe UI"/>
          <w:sz w:val="21"/>
          <w:szCs w:val="21"/>
          <w:lang w:bidi="fa-IR"/>
        </w:rPr>
        <w:t>)</w:t>
      </w:r>
    </w:p>
    <w:p w:rsidR="00B439B9" w:rsidRPr="00B439B9" w:rsidRDefault="00B439B9" w:rsidP="00056A6B">
      <w:pPr>
        <w:numPr>
          <w:ilvl w:val="0"/>
          <w:numId w:val="10"/>
        </w:numPr>
        <w:shd w:val="clear" w:color="auto" w:fill="FFFFFF"/>
        <w:bidi/>
        <w:spacing w:before="60" w:after="100" w:afterAutospacing="1" w:line="240" w:lineRule="auto"/>
        <w:rPr>
          <w:rFonts w:ascii="Segoe UI" w:eastAsia="Times New Roman" w:hAnsi="Segoe UI" w:cs="Segoe UI"/>
          <w:sz w:val="21"/>
          <w:szCs w:val="21"/>
          <w:lang w:bidi="fa-IR"/>
        </w:rPr>
      </w:pPr>
      <w:r w:rsidRPr="00B439B9">
        <w:rPr>
          <w:rFonts w:ascii="Segoe UI" w:eastAsia="Times New Roman" w:hAnsi="Segoe UI" w:cs="Segoe UI"/>
          <w:sz w:val="21"/>
          <w:szCs w:val="21"/>
          <w:rtl/>
          <w:lang w:bidi="fa-IR"/>
        </w:rPr>
        <w:t xml:space="preserve">یادگیری گراف با استفاده از بهینه‌سازی (مانند یادگیری </w:t>
      </w:r>
      <w:r w:rsidR="00056A6B">
        <w:rPr>
          <w:rFonts w:ascii="Segoe UI" w:eastAsia="Times New Roman" w:hAnsi="Segoe UI" w:cs="Segoe UI" w:hint="cs"/>
          <w:sz w:val="21"/>
          <w:szCs w:val="21"/>
          <w:rtl/>
          <w:lang w:bidi="fa-IR"/>
        </w:rPr>
        <w:t>لاپلاسین</w:t>
      </w:r>
      <w:r w:rsidRPr="00B439B9">
        <w:rPr>
          <w:rFonts w:ascii="Segoe UI" w:eastAsia="Times New Roman" w:hAnsi="Segoe UI" w:cs="Segoe UI"/>
          <w:sz w:val="21"/>
          <w:szCs w:val="21"/>
          <w:rtl/>
          <w:lang w:bidi="fa-IR"/>
        </w:rPr>
        <w:t xml:space="preserve"> گراف)</w:t>
      </w:r>
    </w:p>
    <w:p w:rsidR="00B439B9" w:rsidRPr="00B439B9" w:rsidRDefault="00B439B9" w:rsidP="00B439B9">
      <w:pPr>
        <w:numPr>
          <w:ilvl w:val="0"/>
          <w:numId w:val="10"/>
        </w:numPr>
        <w:shd w:val="clear" w:color="auto" w:fill="FFFFFF"/>
        <w:bidi/>
        <w:spacing w:before="60" w:after="100" w:afterAutospacing="1" w:line="240" w:lineRule="auto"/>
        <w:rPr>
          <w:rFonts w:ascii="Segoe UI" w:eastAsia="Times New Roman" w:hAnsi="Segoe UI" w:cs="Segoe UI"/>
          <w:sz w:val="21"/>
          <w:szCs w:val="21"/>
          <w:lang w:bidi="fa-IR"/>
        </w:rPr>
      </w:pPr>
      <w:r w:rsidRPr="00B439B9">
        <w:rPr>
          <w:rFonts w:ascii="Segoe UI" w:eastAsia="Times New Roman" w:hAnsi="Segoe UI" w:cs="Segoe UI"/>
          <w:sz w:val="21"/>
          <w:szCs w:val="21"/>
          <w:rtl/>
          <w:lang w:bidi="fa-IR"/>
        </w:rPr>
        <w:t>رویکردهای احتمالاتی و نظریه اطلاعات</w:t>
      </w:r>
      <w:r w:rsidRPr="00B439B9">
        <w:rPr>
          <w:rFonts w:ascii="Segoe UI" w:eastAsia="Times New Roman" w:hAnsi="Segoe UI" w:cs="Segoe UI"/>
          <w:sz w:val="21"/>
          <w:szCs w:val="21"/>
          <w:lang w:bidi="fa-IR"/>
        </w:rPr>
        <w:t xml:space="preserve"> (</w:t>
      </w:r>
      <w:r w:rsidRPr="00B439B9">
        <w:rPr>
          <w:rFonts w:ascii="Segoe UI" w:eastAsia="Times New Roman" w:hAnsi="Segoe UI" w:cs="Segoe UI"/>
          <w:sz w:val="21"/>
          <w:szCs w:val="21"/>
          <w:rtl/>
          <w:lang w:bidi="fa-IR"/>
        </w:rPr>
        <w:t>مثل گراف‌های بر اساس هم‌اطلاعی</w:t>
      </w:r>
      <w:r w:rsidRPr="00B439B9">
        <w:rPr>
          <w:rFonts w:ascii="Segoe UI" w:eastAsia="Times New Roman" w:hAnsi="Segoe UI" w:cs="Segoe UI"/>
          <w:sz w:val="21"/>
          <w:szCs w:val="21"/>
          <w:lang w:bidi="fa-IR"/>
        </w:rPr>
        <w:t xml:space="preserve"> mutual information)</w:t>
      </w:r>
      <w:r w:rsidRPr="00B439B9">
        <w:rPr>
          <w:rFonts w:ascii="Segoe UI" w:eastAsia="Times New Roman" w:hAnsi="Segoe UI" w:cs="Segoe UI"/>
          <w:sz w:val="21"/>
          <w:szCs w:val="21"/>
          <w:lang w:bidi="fa-IR"/>
        </w:rPr>
        <w:br/>
        <w:t xml:space="preserve">• </w:t>
      </w:r>
      <w:r w:rsidRPr="00B439B9">
        <w:rPr>
          <w:rFonts w:ascii="Segoe UI" w:eastAsia="Times New Roman" w:hAnsi="Segoe UI" w:cs="Segoe UI"/>
          <w:sz w:val="21"/>
          <w:szCs w:val="21"/>
          <w:rtl/>
          <w:lang w:bidi="fa-IR"/>
        </w:rPr>
        <w:t>ابزارهای نظریه گراف</w:t>
      </w:r>
      <w:r w:rsidRPr="00B439B9">
        <w:rPr>
          <w:rFonts w:ascii="Segoe UI" w:eastAsia="Times New Roman" w:hAnsi="Segoe UI" w:cs="Segoe UI"/>
          <w:sz w:val="21"/>
          <w:szCs w:val="21"/>
          <w:lang w:bidi="fa-IR"/>
        </w:rPr>
        <w:t>:</w:t>
      </w:r>
    </w:p>
    <w:p w:rsidR="00B439B9" w:rsidRPr="00B439B9" w:rsidRDefault="00B439B9" w:rsidP="00056A6B">
      <w:pPr>
        <w:numPr>
          <w:ilvl w:val="0"/>
          <w:numId w:val="10"/>
        </w:numPr>
        <w:shd w:val="clear" w:color="auto" w:fill="FFFFFF"/>
        <w:bidi/>
        <w:spacing w:before="60" w:after="100" w:afterAutospacing="1" w:line="240" w:lineRule="auto"/>
        <w:rPr>
          <w:rFonts w:ascii="Segoe UI" w:eastAsia="Times New Roman" w:hAnsi="Segoe UI" w:cs="Segoe UI"/>
          <w:sz w:val="21"/>
          <w:szCs w:val="21"/>
          <w:lang w:bidi="fa-IR"/>
        </w:rPr>
      </w:pPr>
      <w:r w:rsidRPr="00B439B9">
        <w:rPr>
          <w:rFonts w:ascii="Segoe UI" w:eastAsia="Times New Roman" w:hAnsi="Segoe UI" w:cs="Segoe UI"/>
          <w:sz w:val="21"/>
          <w:szCs w:val="21"/>
          <w:rtl/>
          <w:lang w:bidi="fa-IR"/>
        </w:rPr>
        <w:t xml:space="preserve">خصوصیات طیفی (مقدارهای ویژه </w:t>
      </w:r>
      <w:r w:rsidR="00056A6B">
        <w:rPr>
          <w:rFonts w:ascii="Segoe UI" w:eastAsia="Times New Roman" w:hAnsi="Segoe UI" w:cs="Segoe UI" w:hint="cs"/>
          <w:sz w:val="21"/>
          <w:szCs w:val="21"/>
          <w:rtl/>
          <w:lang w:bidi="fa-IR"/>
        </w:rPr>
        <w:t>لاپلاسین</w:t>
      </w:r>
      <w:bookmarkStart w:id="0" w:name="_GoBack"/>
      <w:bookmarkEnd w:id="0"/>
      <w:r w:rsidRPr="00B439B9">
        <w:rPr>
          <w:rFonts w:ascii="Segoe UI" w:eastAsia="Times New Roman" w:hAnsi="Segoe UI" w:cs="Segoe UI"/>
          <w:sz w:val="21"/>
          <w:szCs w:val="21"/>
          <w:rtl/>
          <w:lang w:bidi="fa-IR"/>
        </w:rPr>
        <w:t xml:space="preserve"> یا ماتریس‌های همسایگی)</w:t>
      </w:r>
    </w:p>
    <w:p w:rsidR="00B439B9" w:rsidRPr="00B439B9" w:rsidRDefault="00B439B9" w:rsidP="00B439B9">
      <w:pPr>
        <w:numPr>
          <w:ilvl w:val="0"/>
          <w:numId w:val="10"/>
        </w:numPr>
        <w:shd w:val="clear" w:color="auto" w:fill="FFFFFF"/>
        <w:bidi/>
        <w:spacing w:before="60" w:after="100" w:afterAutospacing="1" w:line="240" w:lineRule="auto"/>
        <w:rPr>
          <w:rFonts w:ascii="Segoe UI" w:eastAsia="Times New Roman" w:hAnsi="Segoe UI" w:cs="Segoe UI"/>
          <w:sz w:val="21"/>
          <w:szCs w:val="21"/>
          <w:lang w:bidi="fa-IR"/>
        </w:rPr>
      </w:pPr>
      <w:r w:rsidRPr="00B439B9">
        <w:rPr>
          <w:rFonts w:ascii="Segoe UI" w:eastAsia="Times New Roman" w:hAnsi="Segoe UI" w:cs="Segoe UI"/>
          <w:sz w:val="21"/>
          <w:szCs w:val="21"/>
          <w:rtl/>
          <w:lang w:bidi="fa-IR"/>
        </w:rPr>
        <w:t>شاخص‌های مرکزیت و اتصال</w:t>
      </w:r>
    </w:p>
    <w:p w:rsidR="00B439B9" w:rsidRPr="00B439B9" w:rsidRDefault="00B439B9" w:rsidP="00B439B9">
      <w:pPr>
        <w:numPr>
          <w:ilvl w:val="0"/>
          <w:numId w:val="10"/>
        </w:numPr>
        <w:shd w:val="clear" w:color="auto" w:fill="FFFFFF"/>
        <w:bidi/>
        <w:spacing w:before="60" w:after="100" w:afterAutospacing="1" w:line="240" w:lineRule="auto"/>
        <w:rPr>
          <w:rFonts w:ascii="Segoe UI" w:eastAsia="Times New Roman" w:hAnsi="Segoe UI" w:cs="Segoe UI"/>
          <w:sz w:val="21"/>
          <w:szCs w:val="21"/>
          <w:lang w:bidi="fa-IR"/>
        </w:rPr>
      </w:pPr>
      <w:r w:rsidRPr="00B439B9">
        <w:rPr>
          <w:rFonts w:ascii="Segoe UI" w:eastAsia="Times New Roman" w:hAnsi="Segoe UI" w:cs="Segoe UI"/>
          <w:sz w:val="21"/>
          <w:szCs w:val="21"/>
          <w:rtl/>
          <w:lang w:bidi="fa-IR"/>
        </w:rPr>
        <w:t>تحلیل ناپایداری و کاهش گراف</w:t>
      </w:r>
      <w:r w:rsidRPr="00B439B9">
        <w:rPr>
          <w:rFonts w:ascii="Segoe UI" w:eastAsia="Times New Roman" w:hAnsi="Segoe UI" w:cs="Segoe UI"/>
          <w:sz w:val="21"/>
          <w:szCs w:val="21"/>
          <w:lang w:bidi="fa-IR"/>
        </w:rPr>
        <w:br/>
        <w:t xml:space="preserve">• </w:t>
      </w:r>
      <w:r w:rsidRPr="00B439B9">
        <w:rPr>
          <w:rFonts w:ascii="Segoe UI" w:eastAsia="Times New Roman" w:hAnsi="Segoe UI" w:cs="Segoe UI"/>
          <w:sz w:val="21"/>
          <w:szCs w:val="21"/>
          <w:rtl/>
          <w:lang w:bidi="fa-IR"/>
        </w:rPr>
        <w:t>ابزارهای پردازش سیگنال گرافی</w:t>
      </w:r>
      <w:r w:rsidRPr="00B439B9">
        <w:rPr>
          <w:rFonts w:ascii="Segoe UI" w:eastAsia="Times New Roman" w:hAnsi="Segoe UI" w:cs="Segoe UI"/>
          <w:sz w:val="21"/>
          <w:szCs w:val="21"/>
          <w:lang w:bidi="fa-IR"/>
        </w:rPr>
        <w:t>:</w:t>
      </w:r>
    </w:p>
    <w:p w:rsidR="00B439B9" w:rsidRPr="00B439B9" w:rsidRDefault="00B439B9" w:rsidP="00B439B9">
      <w:pPr>
        <w:numPr>
          <w:ilvl w:val="0"/>
          <w:numId w:val="10"/>
        </w:numPr>
        <w:shd w:val="clear" w:color="auto" w:fill="FFFFFF"/>
        <w:bidi/>
        <w:spacing w:before="60" w:after="100" w:afterAutospacing="1" w:line="240" w:lineRule="auto"/>
        <w:rPr>
          <w:rFonts w:ascii="Segoe UI" w:eastAsia="Times New Roman" w:hAnsi="Segoe UI" w:cs="Segoe UI"/>
          <w:sz w:val="21"/>
          <w:szCs w:val="21"/>
          <w:lang w:bidi="fa-IR"/>
        </w:rPr>
      </w:pPr>
      <w:r w:rsidRPr="00B439B9">
        <w:rPr>
          <w:rFonts w:ascii="Segoe UI" w:eastAsia="Times New Roman" w:hAnsi="Segoe UI" w:cs="Segoe UI"/>
          <w:sz w:val="21"/>
          <w:szCs w:val="21"/>
          <w:rtl/>
          <w:lang w:bidi="fa-IR"/>
        </w:rPr>
        <w:t>معیارهای نرمی سیگنال در گراف‌های ساخته‌شده</w:t>
      </w:r>
    </w:p>
    <w:p w:rsidR="00B439B9" w:rsidRPr="00B439B9" w:rsidRDefault="00B439B9" w:rsidP="00B439B9">
      <w:pPr>
        <w:numPr>
          <w:ilvl w:val="0"/>
          <w:numId w:val="10"/>
        </w:numPr>
        <w:shd w:val="clear" w:color="auto" w:fill="FFFFFF"/>
        <w:bidi/>
        <w:spacing w:before="60" w:after="100" w:afterAutospacing="1" w:line="240" w:lineRule="auto"/>
        <w:rPr>
          <w:rFonts w:ascii="Segoe UI" w:eastAsia="Times New Roman" w:hAnsi="Segoe UI" w:cs="Segoe UI"/>
          <w:sz w:val="21"/>
          <w:szCs w:val="21"/>
          <w:lang w:bidi="fa-IR"/>
        </w:rPr>
      </w:pPr>
      <w:r w:rsidRPr="00B439B9">
        <w:rPr>
          <w:rFonts w:ascii="Segoe UI" w:eastAsia="Times New Roman" w:hAnsi="Segoe UI" w:cs="Segoe UI"/>
          <w:sz w:val="21"/>
          <w:szCs w:val="21"/>
          <w:rtl/>
          <w:lang w:bidi="fa-IR"/>
        </w:rPr>
        <w:t>تحلیل تبدیل فوریه گرافی سیگنال‌های داده‌ها</w:t>
      </w:r>
    </w:p>
    <w:p w:rsidR="00B439B9" w:rsidRPr="00B439B9" w:rsidRDefault="00B439B9" w:rsidP="00B439B9">
      <w:pPr>
        <w:numPr>
          <w:ilvl w:val="0"/>
          <w:numId w:val="10"/>
        </w:numPr>
        <w:shd w:val="clear" w:color="auto" w:fill="FFFFFF"/>
        <w:bidi/>
        <w:spacing w:before="60" w:after="100" w:afterAutospacing="1" w:line="240" w:lineRule="auto"/>
        <w:rPr>
          <w:rFonts w:ascii="Segoe UI" w:eastAsia="Times New Roman" w:hAnsi="Segoe UI" w:cs="Segoe UI"/>
          <w:sz w:val="21"/>
          <w:szCs w:val="21"/>
          <w:lang w:bidi="fa-IR"/>
        </w:rPr>
      </w:pPr>
      <w:r w:rsidRPr="00B439B9">
        <w:rPr>
          <w:rFonts w:ascii="Segoe UI" w:eastAsia="Times New Roman" w:hAnsi="Segoe UI" w:cs="Segoe UI"/>
          <w:sz w:val="21"/>
          <w:szCs w:val="21"/>
          <w:rtl/>
          <w:lang w:bidi="fa-IR"/>
        </w:rPr>
        <w:t>طراحی فیلترهای گراف برای نویززدایی و استخراج ویژگی‌ها</w:t>
      </w:r>
    </w:p>
    <w:p w:rsidR="00B439B9" w:rsidRPr="00B439B9" w:rsidRDefault="00B439B9" w:rsidP="00B439B9">
      <w:pPr>
        <w:bidi/>
        <w:spacing w:before="360" w:after="360" w:line="240" w:lineRule="auto"/>
        <w:rPr>
          <w:rFonts w:ascii="Times New Roman" w:eastAsia="Times New Roman" w:hAnsi="Times New Roman" w:cs="Times New Roman"/>
          <w:sz w:val="24"/>
          <w:szCs w:val="24"/>
          <w:lang w:bidi="fa-IR"/>
        </w:rPr>
      </w:pPr>
      <w:r w:rsidRPr="00B439B9">
        <w:rPr>
          <w:rFonts w:ascii="Times New Roman" w:eastAsia="Times New Roman" w:hAnsi="Times New Roman" w:cs="Times New Roman"/>
          <w:sz w:val="24"/>
          <w:szCs w:val="24"/>
          <w:lang w:bidi="fa-IR"/>
        </w:rPr>
        <w:pict>
          <v:rect id="_x0000_i1028" style="width:0;height:1.5pt" o:hralign="right" o:hrstd="t" o:hr="t" fillcolor="#a0a0a0" stroked="f"/>
        </w:pict>
      </w:r>
    </w:p>
    <w:p w:rsidR="00B439B9" w:rsidRPr="00B439B9" w:rsidRDefault="00B439B9" w:rsidP="00B439B9">
      <w:pPr>
        <w:shd w:val="clear" w:color="auto" w:fill="FFFFFF"/>
        <w:bidi/>
        <w:spacing w:after="150" w:line="240" w:lineRule="auto"/>
        <w:rPr>
          <w:rFonts w:ascii="Segoe UI" w:eastAsia="Times New Roman" w:hAnsi="Segoe UI" w:cs="Segoe UI"/>
          <w:sz w:val="21"/>
          <w:szCs w:val="21"/>
          <w:lang w:bidi="fa-IR"/>
        </w:rPr>
      </w:pPr>
      <w:r w:rsidRPr="00B439B9">
        <w:rPr>
          <w:rFonts w:ascii="Segoe UI" w:eastAsia="Times New Roman" w:hAnsi="Segoe UI" w:cs="Segoe UI"/>
          <w:sz w:val="21"/>
          <w:szCs w:val="21"/>
          <w:rtl/>
          <w:lang w:bidi="fa-IR"/>
        </w:rPr>
        <w:t>پیشنهادهای محتمل</w:t>
      </w:r>
      <w:r w:rsidRPr="00B439B9">
        <w:rPr>
          <w:rFonts w:ascii="Segoe UI" w:eastAsia="Times New Roman" w:hAnsi="Segoe UI" w:cs="Segoe UI"/>
          <w:sz w:val="21"/>
          <w:szCs w:val="21"/>
          <w:lang w:bidi="fa-IR"/>
        </w:rPr>
        <w:br/>
        <w:t xml:space="preserve">• </w:t>
      </w:r>
      <w:r w:rsidRPr="00B439B9">
        <w:rPr>
          <w:rFonts w:ascii="Segoe UI" w:eastAsia="Times New Roman" w:hAnsi="Segoe UI" w:cs="Segoe UI"/>
          <w:sz w:val="21"/>
          <w:szCs w:val="21"/>
          <w:rtl/>
          <w:lang w:bidi="fa-IR"/>
        </w:rPr>
        <w:t>چارچوبی واحد برای تبدیل داده‌ها به گراف برپایه مبانی نظری و خواص تجربی</w:t>
      </w:r>
      <w:r w:rsidRPr="00B439B9">
        <w:rPr>
          <w:rFonts w:ascii="Segoe UI" w:eastAsia="Times New Roman" w:hAnsi="Segoe UI" w:cs="Segoe UI"/>
          <w:sz w:val="21"/>
          <w:szCs w:val="21"/>
          <w:lang w:bidi="fa-IR"/>
        </w:rPr>
        <w:t>.</w:t>
      </w:r>
      <w:r w:rsidRPr="00B439B9">
        <w:rPr>
          <w:rFonts w:ascii="Segoe UI" w:eastAsia="Times New Roman" w:hAnsi="Segoe UI" w:cs="Segoe UI"/>
          <w:sz w:val="21"/>
          <w:szCs w:val="21"/>
          <w:lang w:bidi="fa-IR"/>
        </w:rPr>
        <w:br/>
        <w:t xml:space="preserve">• </w:t>
      </w:r>
      <w:r w:rsidRPr="00B439B9">
        <w:rPr>
          <w:rFonts w:ascii="Segoe UI" w:eastAsia="Times New Roman" w:hAnsi="Segoe UI" w:cs="Segoe UI"/>
          <w:sz w:val="21"/>
          <w:szCs w:val="21"/>
          <w:rtl/>
          <w:lang w:bidi="fa-IR"/>
        </w:rPr>
        <w:t>معیارهای نوین برای ارزیابی «کیفیت» گراف‌های ساخته شده جهت وظایف پردازش سیگنال</w:t>
      </w:r>
      <w:r w:rsidRPr="00B439B9">
        <w:rPr>
          <w:rFonts w:ascii="Segoe UI" w:eastAsia="Times New Roman" w:hAnsi="Segoe UI" w:cs="Segoe UI"/>
          <w:sz w:val="21"/>
          <w:szCs w:val="21"/>
          <w:lang w:bidi="fa-IR"/>
        </w:rPr>
        <w:t>.</w:t>
      </w:r>
      <w:r w:rsidRPr="00B439B9">
        <w:rPr>
          <w:rFonts w:ascii="Segoe UI" w:eastAsia="Times New Roman" w:hAnsi="Segoe UI" w:cs="Segoe UI"/>
          <w:sz w:val="21"/>
          <w:szCs w:val="21"/>
          <w:lang w:bidi="fa-IR"/>
        </w:rPr>
        <w:br/>
        <w:t xml:space="preserve">• </w:t>
      </w:r>
      <w:r w:rsidRPr="00B439B9">
        <w:rPr>
          <w:rFonts w:ascii="Segoe UI" w:eastAsia="Times New Roman" w:hAnsi="Segoe UI" w:cs="Segoe UI"/>
          <w:sz w:val="21"/>
          <w:szCs w:val="21"/>
          <w:rtl/>
          <w:lang w:bidi="fa-IR"/>
        </w:rPr>
        <w:t>کاربردهای جدید در حوزه‌هایی مانند شبکه‌های حسگری، داده‌های زیستی و تحلیل شبکه‌های اجتماعی</w:t>
      </w:r>
      <w:r w:rsidRPr="00B439B9">
        <w:rPr>
          <w:rFonts w:ascii="Segoe UI" w:eastAsia="Times New Roman" w:hAnsi="Segoe UI" w:cs="Segoe UI"/>
          <w:sz w:val="21"/>
          <w:szCs w:val="21"/>
          <w:lang w:bidi="fa-IR"/>
        </w:rPr>
        <w:t>.</w:t>
      </w:r>
    </w:p>
    <w:p w:rsidR="00B439B9" w:rsidRPr="00B439B9" w:rsidRDefault="00B439B9" w:rsidP="00B439B9">
      <w:pPr>
        <w:bidi/>
        <w:spacing w:before="360" w:after="360" w:line="240" w:lineRule="auto"/>
        <w:rPr>
          <w:rFonts w:ascii="Times New Roman" w:eastAsia="Times New Roman" w:hAnsi="Times New Roman" w:cs="Times New Roman"/>
          <w:sz w:val="24"/>
          <w:szCs w:val="24"/>
          <w:lang w:bidi="fa-IR"/>
        </w:rPr>
      </w:pPr>
      <w:r w:rsidRPr="00B439B9">
        <w:rPr>
          <w:rFonts w:ascii="Times New Roman" w:eastAsia="Times New Roman" w:hAnsi="Times New Roman" w:cs="Times New Roman"/>
          <w:sz w:val="24"/>
          <w:szCs w:val="24"/>
          <w:lang w:bidi="fa-IR"/>
        </w:rPr>
        <w:pict>
          <v:rect id="_x0000_i1029" style="width:0;height:1.5pt" o:hralign="right" o:hrstd="t" o:hr="t" fillcolor="#a0a0a0" stroked="f"/>
        </w:pict>
      </w:r>
    </w:p>
    <w:p w:rsidR="00B439B9" w:rsidRPr="00B439B9" w:rsidRDefault="00B439B9" w:rsidP="00B439B9">
      <w:pPr>
        <w:shd w:val="clear" w:color="auto" w:fill="FFFFFF"/>
        <w:bidi/>
        <w:spacing w:after="100" w:afterAutospacing="1" w:line="240" w:lineRule="auto"/>
        <w:rPr>
          <w:rFonts w:ascii="Segoe UI" w:eastAsia="Times New Roman" w:hAnsi="Segoe UI" w:cs="Segoe UI"/>
          <w:sz w:val="21"/>
          <w:szCs w:val="21"/>
          <w:lang w:bidi="fa-IR"/>
        </w:rPr>
      </w:pPr>
      <w:r w:rsidRPr="00B439B9">
        <w:rPr>
          <w:rFonts w:ascii="Segoe UI" w:eastAsia="Times New Roman" w:hAnsi="Segoe UI" w:cs="Segoe UI"/>
          <w:sz w:val="21"/>
          <w:szCs w:val="21"/>
          <w:rtl/>
          <w:lang w:bidi="fa-IR"/>
        </w:rPr>
        <w:t>چالش‌های مورد انتظار</w:t>
      </w:r>
      <w:r w:rsidRPr="00B439B9">
        <w:rPr>
          <w:rFonts w:ascii="Segoe UI" w:eastAsia="Times New Roman" w:hAnsi="Segoe UI" w:cs="Segoe UI"/>
          <w:sz w:val="21"/>
          <w:szCs w:val="21"/>
          <w:lang w:bidi="fa-IR"/>
        </w:rPr>
        <w:br/>
        <w:t xml:space="preserve">• </w:t>
      </w:r>
      <w:r w:rsidRPr="00B439B9">
        <w:rPr>
          <w:rFonts w:ascii="Segoe UI" w:eastAsia="Times New Roman" w:hAnsi="Segoe UI" w:cs="Segoe UI"/>
          <w:sz w:val="21"/>
          <w:szCs w:val="21"/>
          <w:rtl/>
          <w:lang w:bidi="fa-IR"/>
        </w:rPr>
        <w:t>تعادل بین ناپایداری گراف و اتصال آن‌ها</w:t>
      </w:r>
      <w:r w:rsidRPr="00B439B9">
        <w:rPr>
          <w:rFonts w:ascii="Segoe UI" w:eastAsia="Times New Roman" w:hAnsi="Segoe UI" w:cs="Segoe UI"/>
          <w:sz w:val="21"/>
          <w:szCs w:val="21"/>
          <w:lang w:bidi="fa-IR"/>
        </w:rPr>
        <w:t>.</w:t>
      </w:r>
      <w:r w:rsidRPr="00B439B9">
        <w:rPr>
          <w:rFonts w:ascii="Segoe UI" w:eastAsia="Times New Roman" w:hAnsi="Segoe UI" w:cs="Segoe UI"/>
          <w:sz w:val="21"/>
          <w:szCs w:val="21"/>
          <w:lang w:bidi="fa-IR"/>
        </w:rPr>
        <w:br/>
        <w:t xml:space="preserve">• </w:t>
      </w:r>
      <w:r w:rsidRPr="00B439B9">
        <w:rPr>
          <w:rFonts w:ascii="Segoe UI" w:eastAsia="Times New Roman" w:hAnsi="Segoe UI" w:cs="Segoe UI"/>
          <w:sz w:val="21"/>
          <w:szCs w:val="21"/>
          <w:rtl/>
          <w:lang w:bidi="fa-IR"/>
        </w:rPr>
        <w:t>حساسیت به نویز و خروجی‌های ناسازگار در داده‌ها</w:t>
      </w:r>
      <w:r w:rsidRPr="00B439B9">
        <w:rPr>
          <w:rFonts w:ascii="Segoe UI" w:eastAsia="Times New Roman" w:hAnsi="Segoe UI" w:cs="Segoe UI"/>
          <w:sz w:val="21"/>
          <w:szCs w:val="21"/>
          <w:lang w:bidi="fa-IR"/>
        </w:rPr>
        <w:t>.</w:t>
      </w:r>
      <w:r w:rsidRPr="00B439B9">
        <w:rPr>
          <w:rFonts w:ascii="Segoe UI" w:eastAsia="Times New Roman" w:hAnsi="Segoe UI" w:cs="Segoe UI"/>
          <w:sz w:val="21"/>
          <w:szCs w:val="21"/>
          <w:lang w:bidi="fa-IR"/>
        </w:rPr>
        <w:br/>
        <w:t xml:space="preserve">• </w:t>
      </w:r>
      <w:r w:rsidRPr="00B439B9">
        <w:rPr>
          <w:rFonts w:ascii="Segoe UI" w:eastAsia="Times New Roman" w:hAnsi="Segoe UI" w:cs="Segoe UI"/>
          <w:sz w:val="21"/>
          <w:szCs w:val="21"/>
          <w:rtl/>
          <w:lang w:bidi="fa-IR"/>
        </w:rPr>
        <w:t>مقیاس‌پذیری برای کار با مجموعه داده‌های بزرگ</w:t>
      </w:r>
    </w:p>
    <w:p w:rsidR="00B439B9" w:rsidRPr="00B439B9" w:rsidRDefault="00B439B9" w:rsidP="00B439B9">
      <w:pPr>
        <w:bidi/>
        <w:rPr>
          <w:rFonts w:ascii="Arial Black" w:hAnsi="Arial Black" w:cs="B Nazanin"/>
          <w:sz w:val="36"/>
          <w:szCs w:val="36"/>
        </w:rPr>
      </w:pPr>
    </w:p>
    <w:sectPr w:rsidR="00B439B9" w:rsidRPr="00B439B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 Nazanin">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F0E0266"/>
    <w:multiLevelType w:val="multilevel"/>
    <w:tmpl w:val="6C20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56A6B"/>
    <w:rsid w:val="0006063C"/>
    <w:rsid w:val="0015074B"/>
    <w:rsid w:val="0029639D"/>
    <w:rsid w:val="00326F90"/>
    <w:rsid w:val="00AA1D8D"/>
    <w:rsid w:val="00B439B9"/>
    <w:rsid w:val="00B47730"/>
    <w:rsid w:val="00CB0664"/>
    <w:rsid w:val="00EF715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fa-I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5D4B49"/>
  <w14:defaultImageDpi w14:val="300"/>
  <w15:docId w15:val="{487EFD39-10BF-4C23-BB77-642A24B37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B439B9"/>
    <w:pPr>
      <w:spacing w:before="100" w:beforeAutospacing="1" w:after="100" w:afterAutospacing="1" w:line="240" w:lineRule="auto"/>
    </w:pPr>
    <w:rPr>
      <w:rFonts w:ascii="Times New Roman" w:eastAsia="Times New Roman" w:hAnsi="Times New Roman" w:cs="Times New Roman"/>
      <w:sz w:val="24"/>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05590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B2F9AB-785E-4A2F-A2B0-966881F85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2</cp:revision>
  <dcterms:created xsi:type="dcterms:W3CDTF">2013-12-23T23:15:00Z</dcterms:created>
  <dcterms:modified xsi:type="dcterms:W3CDTF">2025-05-05T11:42:00Z</dcterms:modified>
  <cp:category/>
</cp:coreProperties>
</file>