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55D0" w:rsidRDefault="00187CFB">
      <w:r>
        <w:t>MENU</w:t>
      </w:r>
    </w:p>
    <w:p w:rsidR="00187CFB" w:rsidRDefault="00187CFB" w:rsidP="00187CFB">
      <w:pPr>
        <w:pStyle w:val="NoSpacing"/>
      </w:pPr>
      <w:r>
        <w:t>Descubrir</w:t>
      </w:r>
    </w:p>
    <w:p w:rsidR="00187CFB" w:rsidRDefault="00187CFB" w:rsidP="00187CFB">
      <w:pPr>
        <w:pStyle w:val="NoSpacing"/>
      </w:pPr>
      <w:r>
        <w:t>Negocios</w:t>
      </w:r>
    </w:p>
    <w:p w:rsidR="00187CFB" w:rsidRDefault="00187CFB" w:rsidP="00187CFB">
      <w:pPr>
        <w:pStyle w:val="NoSpacing"/>
      </w:pPr>
      <w:r>
        <w:t>Tasas</w:t>
      </w:r>
    </w:p>
    <w:p w:rsidR="00187CFB" w:rsidRDefault="00187CFB" w:rsidP="00187CFB">
      <w:pPr>
        <w:pStyle w:val="NoSpacing"/>
      </w:pPr>
      <w:r>
        <w:t>Alertas</w:t>
      </w:r>
    </w:p>
    <w:p w:rsidR="00187CFB" w:rsidRDefault="00187CFB" w:rsidP="00187CFB">
      <w:pPr>
        <w:pStyle w:val="NoSpacing"/>
      </w:pPr>
      <w:r>
        <w:t>Regístrame</w:t>
      </w:r>
    </w:p>
    <w:p w:rsidR="00187CFB" w:rsidRDefault="00187CFB" w:rsidP="00187CFB">
      <w:pPr>
        <w:pStyle w:val="NoSpacing"/>
      </w:pPr>
      <w:r>
        <w:t xml:space="preserve">Iniciar sesión </w:t>
      </w:r>
    </w:p>
    <w:p w:rsidR="00187CFB" w:rsidRDefault="00187CFB" w:rsidP="00187CFB">
      <w:pPr>
        <w:pStyle w:val="NoSpacing"/>
      </w:pPr>
      <w:r>
        <w:t xml:space="preserve">Ayuda </w:t>
      </w:r>
    </w:p>
    <w:p w:rsidR="00187CFB" w:rsidRDefault="00187CFB" w:rsidP="00187CFB">
      <w:pPr>
        <w:pStyle w:val="NoSpacing"/>
      </w:pPr>
    </w:p>
    <w:p w:rsidR="00187CFB" w:rsidRDefault="00187CFB" w:rsidP="00187CFB">
      <w:pPr>
        <w:pStyle w:val="NoSpacing"/>
      </w:pPr>
    </w:p>
    <w:p w:rsidR="00187CFB" w:rsidRDefault="00187CFB" w:rsidP="00187CFB">
      <w:pPr>
        <w:pStyle w:val="NoSpacing"/>
      </w:pPr>
      <w:r w:rsidRPr="00187CFB">
        <w:t>Encuentra la forma más económica de enviar dinero al exterior</w:t>
      </w:r>
    </w:p>
    <w:p w:rsidR="00187CFB" w:rsidRDefault="00187CFB" w:rsidP="00187CFB">
      <w:pPr>
        <w:pStyle w:val="NoSpacing"/>
      </w:pPr>
    </w:p>
    <w:p w:rsidR="00187CFB" w:rsidRDefault="00187CFB" w:rsidP="00187CFB">
      <w:pPr>
        <w:pStyle w:val="NoSpacing"/>
      </w:pPr>
      <w:r w:rsidRPr="00187CFB">
        <w:t>Únete ahora</w:t>
      </w:r>
    </w:p>
    <w:p w:rsidR="00187CFB" w:rsidRDefault="00187CFB" w:rsidP="00187CFB">
      <w:pPr>
        <w:pStyle w:val="NoSpacing"/>
      </w:pPr>
    </w:p>
    <w:p w:rsidR="00187CFB" w:rsidRDefault="00187CFB" w:rsidP="00187CFB">
      <w:pPr>
        <w:pStyle w:val="NoSpacing"/>
      </w:pPr>
    </w:p>
    <w:p w:rsidR="00187CFB" w:rsidRDefault="00187CFB" w:rsidP="00187CFB">
      <w:pPr>
        <w:pStyle w:val="NoSpacing"/>
      </w:pPr>
      <w:r>
        <w:t>Enviar dinero desde</w:t>
      </w:r>
    </w:p>
    <w:p w:rsidR="00187CFB" w:rsidRDefault="00187CFB" w:rsidP="00187CFB">
      <w:pPr>
        <w:pStyle w:val="NoSpacing"/>
      </w:pPr>
      <w:r>
        <w:t>Enviar dinero A</w:t>
      </w:r>
    </w:p>
    <w:p w:rsidR="00187CFB" w:rsidRDefault="00187CFB" w:rsidP="00187CFB">
      <w:pPr>
        <w:pStyle w:val="NoSpacing"/>
      </w:pPr>
    </w:p>
    <w:p w:rsidR="00187CFB" w:rsidRDefault="00187CFB" w:rsidP="00187CFB">
      <w:pPr>
        <w:pStyle w:val="NoSpacing"/>
      </w:pPr>
    </w:p>
    <w:p w:rsidR="00187CFB" w:rsidRDefault="00187CFB" w:rsidP="00187CFB">
      <w:pPr>
        <w:pStyle w:val="NoSpacing"/>
      </w:pPr>
    </w:p>
    <w:p w:rsidR="00187CFB" w:rsidRDefault="00187CFB" w:rsidP="00187CFB">
      <w:pPr>
        <w:pStyle w:val="NoSpacing"/>
      </w:pPr>
      <w:r>
        <w:t>APP</w:t>
      </w:r>
    </w:p>
    <w:p w:rsidR="00187CFB" w:rsidRDefault="00187CFB" w:rsidP="00187CFB">
      <w:pPr>
        <w:pStyle w:val="ListParagraph"/>
        <w:numPr>
          <w:ilvl w:val="0"/>
          <w:numId w:val="1"/>
        </w:numPr>
        <w:autoSpaceDE w:val="0"/>
        <w:autoSpaceDN w:val="0"/>
        <w:adjustRightInd w:val="0"/>
        <w:spacing w:after="0" w:line="240" w:lineRule="auto"/>
        <w:rPr>
          <w:rFonts w:ascii="Calibri" w:hAnsi="Calibri" w:cs="Calibri"/>
          <w:color w:val="000000"/>
          <w:lang/>
        </w:rPr>
      </w:pPr>
      <w:r>
        <w:rPr>
          <w:rFonts w:ascii="Calibri" w:hAnsi="Calibri" w:cs="Calibri"/>
          <w:color w:val="000000"/>
          <w:lang/>
        </w:rPr>
        <w:t>Disfruta de MONY en tu móvil (IOS &amp; Android) o la página web</w:t>
      </w:r>
    </w:p>
    <w:p w:rsidR="00187CFB" w:rsidRDefault="00187CFB" w:rsidP="00187CFB">
      <w:pPr>
        <w:pStyle w:val="NoSpacing"/>
      </w:pPr>
    </w:p>
    <w:p w:rsidR="00187CFB" w:rsidRDefault="00187CFB" w:rsidP="00187CFB">
      <w:pPr>
        <w:pStyle w:val="NoSpacing"/>
      </w:pPr>
      <w:r>
        <w:t xml:space="preserve">Descárgala ya </w:t>
      </w:r>
    </w:p>
    <w:p w:rsidR="00187CFB" w:rsidRDefault="00187CFB" w:rsidP="00187CFB">
      <w:pPr>
        <w:pStyle w:val="NoSpacing"/>
      </w:pPr>
    </w:p>
    <w:p w:rsidR="00187CFB" w:rsidRDefault="00187CFB" w:rsidP="00187CFB">
      <w:pPr>
        <w:pStyle w:val="NoSpacing"/>
      </w:pPr>
    </w:p>
    <w:p w:rsidR="00187CFB" w:rsidRDefault="00187CFB" w:rsidP="00187CFB">
      <w:pPr>
        <w:pStyle w:val="NoSpacing"/>
      </w:pPr>
      <w:r w:rsidRPr="00187CFB">
        <w:t>Envía dinero con los mejores proveedores en 3 sencillos pasos</w:t>
      </w:r>
    </w:p>
    <w:p w:rsidR="00187CFB" w:rsidRDefault="00493D07" w:rsidP="00187CFB">
      <w:pPr>
        <w:pStyle w:val="NoSpacing"/>
      </w:pPr>
      <w:r>
        <w:rPr>
          <w:noProof/>
          <w:lang w:val="en-US"/>
        </w:rPr>
        <w:drawing>
          <wp:inline distT="0" distB="0" distL="0" distR="0">
            <wp:extent cx="1504950" cy="1522382"/>
            <wp:effectExtent l="0" t="0" r="0" b="1905"/>
            <wp:docPr id="3" name="Imagen 3" descr="http://topmony.com/img/pla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opmony.com/img/plan1.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17531" cy="1535108"/>
                    </a:xfrm>
                    <a:prstGeom prst="rect">
                      <a:avLst/>
                    </a:prstGeom>
                    <a:noFill/>
                    <a:ln>
                      <a:noFill/>
                    </a:ln>
                  </pic:spPr>
                </pic:pic>
              </a:graphicData>
            </a:graphic>
          </wp:inline>
        </w:drawing>
      </w:r>
      <w:r>
        <w:rPr>
          <w:noProof/>
          <w:lang w:val="en-US"/>
        </w:rPr>
        <w:drawing>
          <wp:inline distT="0" distB="0" distL="0" distR="0">
            <wp:extent cx="1419225" cy="1435664"/>
            <wp:effectExtent l="0" t="0" r="0" b="0"/>
            <wp:docPr id="4" name="Imagen 4" descr="http://topmony.com/img/p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opmony.com/img/plan2.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23167" cy="1439652"/>
                    </a:xfrm>
                    <a:prstGeom prst="rect">
                      <a:avLst/>
                    </a:prstGeom>
                    <a:noFill/>
                    <a:ln>
                      <a:noFill/>
                    </a:ln>
                  </pic:spPr>
                </pic:pic>
              </a:graphicData>
            </a:graphic>
          </wp:inline>
        </w:drawing>
      </w:r>
      <w:r>
        <w:rPr>
          <w:noProof/>
          <w:lang w:val="en-US"/>
        </w:rPr>
        <w:drawing>
          <wp:inline distT="0" distB="0" distL="0" distR="0">
            <wp:extent cx="1487719" cy="1504950"/>
            <wp:effectExtent l="0" t="0" r="0" b="0"/>
            <wp:docPr id="6" name="Imagen 6" descr="http://topmony.com/img/pla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opmony.com/img/plan3.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01958" cy="1519354"/>
                    </a:xfrm>
                    <a:prstGeom prst="rect">
                      <a:avLst/>
                    </a:prstGeom>
                    <a:noFill/>
                    <a:ln>
                      <a:noFill/>
                    </a:ln>
                  </pic:spPr>
                </pic:pic>
              </a:graphicData>
            </a:graphic>
          </wp:inline>
        </w:drawing>
      </w:r>
    </w:p>
    <w:p w:rsidR="00187CFB" w:rsidRDefault="00187CFB" w:rsidP="00187CFB">
      <w:pPr>
        <w:pStyle w:val="NoSpacing"/>
      </w:pPr>
      <w:r>
        <w:t>1 Complete</w:t>
      </w:r>
      <w:r w:rsidRPr="00187CFB">
        <w:t xml:space="preserve"> el formulario y haga clic en comparar</w:t>
      </w:r>
      <w:r>
        <w:t>.</w:t>
      </w:r>
    </w:p>
    <w:p w:rsidR="00187CFB" w:rsidRDefault="00187CFB" w:rsidP="00187CFB">
      <w:pPr>
        <w:pStyle w:val="NoSpacing"/>
      </w:pPr>
      <w:r>
        <w:t xml:space="preserve">2 </w:t>
      </w:r>
      <w:r w:rsidRPr="00187CFB">
        <w:t xml:space="preserve">elige </w:t>
      </w:r>
      <w:r>
        <w:t>la mejor empresa</w:t>
      </w:r>
      <w:r w:rsidRPr="00187CFB">
        <w:t xml:space="preserve"> en la lista</w:t>
      </w:r>
      <w:r>
        <w:t>.</w:t>
      </w:r>
    </w:p>
    <w:p w:rsidR="00187CFB" w:rsidRDefault="00187CFB" w:rsidP="00187CFB">
      <w:pPr>
        <w:pStyle w:val="NoSpacing"/>
      </w:pPr>
      <w:r>
        <w:t xml:space="preserve">3 </w:t>
      </w:r>
      <w:r w:rsidRPr="00187CFB">
        <w:t xml:space="preserve">haga su transferencia con el operador </w:t>
      </w:r>
      <w:r>
        <w:t>que ha elegido.</w:t>
      </w:r>
    </w:p>
    <w:p w:rsidR="00187CFB" w:rsidRDefault="00187CFB"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roofErr w:type="spellStart"/>
      <w:r>
        <w:t>Remittance</w:t>
      </w:r>
      <w:proofErr w:type="spellEnd"/>
      <w:r>
        <w:t xml:space="preserve"> data (</w:t>
      </w:r>
      <w:proofErr w:type="spellStart"/>
      <w:r>
        <w:t>image</w:t>
      </w:r>
      <w:proofErr w:type="spellEnd"/>
      <w:r>
        <w:t>)*</w:t>
      </w:r>
    </w:p>
    <w:p w:rsidR="00493D07" w:rsidRDefault="00493D07" w:rsidP="00187CFB">
      <w:pPr>
        <w:pStyle w:val="NoSpacing"/>
      </w:pPr>
    </w:p>
    <w:p w:rsidR="00187CFB" w:rsidRDefault="00187CFB" w:rsidP="00187CFB">
      <w:pPr>
        <w:pStyle w:val="NoSpacing"/>
      </w:pPr>
      <w:r w:rsidRPr="00187CFB">
        <w:t>250 millones de migrantes</w:t>
      </w:r>
    </w:p>
    <w:p w:rsidR="00187CFB" w:rsidRDefault="00493D07" w:rsidP="00187CFB">
      <w:pPr>
        <w:pStyle w:val="NoSpacing"/>
      </w:pPr>
      <w:r>
        <w:t>Envían</w:t>
      </w:r>
      <w:r w:rsidR="00187CFB">
        <w:t xml:space="preserve"> dinero a casa</w:t>
      </w:r>
    </w:p>
    <w:p w:rsidR="00187CFB" w:rsidRDefault="00187CFB" w:rsidP="00187CFB">
      <w:pPr>
        <w:pStyle w:val="NoSpacing"/>
      </w:pPr>
      <w:r>
        <w:t>ayudando a más de 700 millones de familias</w:t>
      </w:r>
    </w:p>
    <w:p w:rsidR="00187CFB" w:rsidRDefault="00493D07" w:rsidP="00187CFB">
      <w:pPr>
        <w:pStyle w:val="NoSpacing"/>
      </w:pPr>
      <w:r>
        <w:t xml:space="preserve">a </w:t>
      </w:r>
      <w:r w:rsidR="00187CFB">
        <w:t>llegar a fin de mes</w:t>
      </w:r>
    </w:p>
    <w:p w:rsidR="00493D07" w:rsidRDefault="00493D07" w:rsidP="00493D07">
      <w:pPr>
        <w:pStyle w:val="NoSpacing"/>
      </w:pPr>
      <w:r>
        <w:t>en 2017 las remesas internacionales ascienden a 466 mil millones</w:t>
      </w:r>
    </w:p>
    <w:p w:rsidR="00493D07" w:rsidRDefault="00493D07" w:rsidP="00493D07">
      <w:pPr>
        <w:pStyle w:val="NoSpacing"/>
      </w:pPr>
      <w:r>
        <w:t>el costo de envío de remesas cayó a 7.68%</w:t>
      </w:r>
    </w:p>
    <w:p w:rsidR="00187CFB" w:rsidRDefault="00493D07" w:rsidP="00493D07">
      <w:pPr>
        <w:pStyle w:val="NoSpacing"/>
      </w:pPr>
      <w:r>
        <w:t>ahorrando más de 60 mil millones alos bolsillos de migrantes</w:t>
      </w:r>
    </w:p>
    <w:p w:rsidR="00187CFB" w:rsidRDefault="00187CFB" w:rsidP="00187CFB">
      <w:pPr>
        <w:pStyle w:val="NoSpacing"/>
      </w:pPr>
    </w:p>
    <w:p w:rsidR="00493D07" w:rsidRDefault="00493D07" w:rsidP="00187CFB">
      <w:pPr>
        <w:pStyle w:val="NoSpacing"/>
      </w:pPr>
      <w:r>
        <w:rPr>
          <w:noProof/>
          <w:lang w:val="en-US"/>
        </w:rPr>
        <w:drawing>
          <wp:inline distT="0" distB="0" distL="0" distR="0">
            <wp:extent cx="6105525" cy="3977313"/>
            <wp:effectExtent l="0" t="0" r="0" b="4445"/>
            <wp:docPr id="1" name="Imagen 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1815" cy="3987925"/>
                    </a:xfrm>
                    <a:prstGeom prst="rect">
                      <a:avLst/>
                    </a:prstGeom>
                    <a:noFill/>
                    <a:ln>
                      <a:noFill/>
                    </a:ln>
                  </pic:spPr>
                </pic:pic>
              </a:graphicData>
            </a:graphic>
          </wp:inline>
        </w:drawing>
      </w: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493D07">
      <w:pPr>
        <w:autoSpaceDE w:val="0"/>
        <w:autoSpaceDN w:val="0"/>
        <w:adjustRightInd w:val="0"/>
        <w:spacing w:after="0" w:line="240" w:lineRule="auto"/>
        <w:rPr>
          <w:rFonts w:ascii="Calibri" w:hAnsi="Calibri" w:cs="Calibri"/>
          <w:color w:val="000000"/>
          <w:lang/>
        </w:rPr>
      </w:pPr>
      <w:r>
        <w:rPr>
          <w:rFonts w:ascii="Calibri" w:hAnsi="Calibri" w:cs="Calibri"/>
          <w:color w:val="000000"/>
          <w:lang/>
        </w:rPr>
        <w:lastRenderedPageBreak/>
        <w:t>HAZTE PREMIUM Y DISFRUTA DE TODAS ESTAS VENTAJAS</w:t>
      </w:r>
    </w:p>
    <w:p w:rsidR="00493D07" w:rsidRDefault="00493D07" w:rsidP="00493D07">
      <w:pPr>
        <w:autoSpaceDE w:val="0"/>
        <w:autoSpaceDN w:val="0"/>
        <w:adjustRightInd w:val="0"/>
        <w:spacing w:after="0" w:line="240" w:lineRule="auto"/>
        <w:rPr>
          <w:rFonts w:ascii="Calibri" w:hAnsi="Calibri" w:cs="Calibri"/>
          <w:color w:val="000000"/>
          <w:lang/>
        </w:rPr>
      </w:pPr>
    </w:p>
    <w:p w:rsidR="00493D07"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sidRPr="00C520AC">
        <w:rPr>
          <w:rFonts w:ascii="Calibri" w:hAnsi="Calibri" w:cs="Calibri"/>
          <w:color w:val="000000"/>
          <w:lang/>
        </w:rPr>
        <w:t>Cupones &amp; promociones</w:t>
      </w:r>
      <w:r>
        <w:rPr>
          <w:rFonts w:ascii="Calibri" w:hAnsi="Calibri" w:cs="Calibri"/>
          <w:color w:val="000000"/>
          <w:lang/>
        </w:rPr>
        <w:t xml:space="preserve"> (</w:t>
      </w:r>
      <w:proofErr w:type="spellStart"/>
      <w:r>
        <w:rPr>
          <w:rFonts w:ascii="Calibri" w:hAnsi="Calibri" w:cs="Calibri"/>
          <w:color w:val="000000"/>
          <w:lang/>
        </w:rPr>
        <w:t>texthereoption</w:t>
      </w:r>
      <w:proofErr w:type="spellEnd"/>
      <w:r>
        <w:rPr>
          <w:rFonts w:ascii="Calibri" w:hAnsi="Calibri" w:cs="Calibri"/>
          <w:color w:val="000000"/>
          <w:lang/>
        </w:rPr>
        <w:t>)</w:t>
      </w:r>
    </w:p>
    <w:p w:rsidR="00493D07" w:rsidRDefault="00493D07" w:rsidP="00493D07">
      <w:pPr>
        <w:pStyle w:val="ListParagraph"/>
        <w:autoSpaceDE w:val="0"/>
        <w:autoSpaceDN w:val="0"/>
        <w:adjustRightInd w:val="0"/>
        <w:spacing w:after="0" w:line="240" w:lineRule="auto"/>
        <w:rPr>
          <w:rFonts w:ascii="Calibri" w:hAnsi="Calibri" w:cs="Calibri"/>
          <w:color w:val="000000"/>
          <w:lang/>
        </w:rPr>
      </w:pPr>
      <w:r w:rsidRPr="00C520AC">
        <w:rPr>
          <w:rFonts w:ascii="Calibri" w:hAnsi="Calibri" w:cs="Calibri"/>
          <w:color w:val="000000"/>
          <w:lang/>
        </w:rPr>
        <w:t>ofertas especiales, promociones, cupones, códigos de cupones y ofertas proporcionadas por los proveedores de servicios de transferencia de dinero y cambio de divisas.</w:t>
      </w:r>
    </w:p>
    <w:p w:rsidR="00493D07"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sidRPr="00C520AC">
        <w:rPr>
          <w:rFonts w:ascii="Calibri" w:hAnsi="Calibri" w:cs="Calibri"/>
          <w:color w:val="000000"/>
          <w:lang/>
        </w:rPr>
        <w:t>Alertas de tipo de cambio</w:t>
      </w:r>
    </w:p>
    <w:p w:rsidR="00493D07" w:rsidRDefault="00493D07" w:rsidP="00493D07">
      <w:pPr>
        <w:pStyle w:val="ListParagraph"/>
        <w:autoSpaceDE w:val="0"/>
        <w:autoSpaceDN w:val="0"/>
        <w:adjustRightInd w:val="0"/>
        <w:spacing w:after="0" w:line="240" w:lineRule="auto"/>
        <w:rPr>
          <w:rFonts w:ascii="Calibri" w:hAnsi="Calibri" w:cs="Calibri"/>
          <w:color w:val="000000"/>
          <w:lang/>
        </w:rPr>
      </w:pPr>
      <w:r w:rsidRPr="00C520AC">
        <w:rPr>
          <w:rFonts w:ascii="Calibri" w:hAnsi="Calibri" w:cs="Calibri"/>
          <w:color w:val="000000"/>
          <w:lang/>
        </w:rPr>
        <w:t xml:space="preserve"> reciba una notificación cuando la tasa de cambio alcance su límite deseado.</w:t>
      </w:r>
    </w:p>
    <w:p w:rsidR="00493D07"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Pr>
          <w:rFonts w:ascii="Calibri" w:hAnsi="Calibri" w:cs="Calibri"/>
          <w:color w:val="000000"/>
          <w:lang/>
        </w:rPr>
        <w:t>Localizador de agentes</w:t>
      </w:r>
    </w:p>
    <w:p w:rsidR="00493D07" w:rsidRDefault="00493D07" w:rsidP="00493D07">
      <w:pPr>
        <w:pStyle w:val="ListParagraph"/>
        <w:autoSpaceDE w:val="0"/>
        <w:autoSpaceDN w:val="0"/>
        <w:adjustRightInd w:val="0"/>
        <w:spacing w:after="0" w:line="240" w:lineRule="auto"/>
        <w:rPr>
          <w:rFonts w:ascii="Calibri" w:hAnsi="Calibri" w:cs="Calibri"/>
          <w:color w:val="000000"/>
          <w:lang/>
        </w:rPr>
      </w:pPr>
      <w:r>
        <w:rPr>
          <w:rFonts w:ascii="Calibri" w:hAnsi="Calibri" w:cs="Calibri"/>
          <w:color w:val="000000"/>
          <w:lang/>
        </w:rPr>
        <w:t>Con un simple clic localizas en el mapa el agente más próximo a ti y su horario para realizar la transferencia de dinero.</w:t>
      </w:r>
    </w:p>
    <w:p w:rsidR="00493D07" w:rsidRPr="00FC29EE"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Pr>
          <w:rFonts w:ascii="Calibri" w:hAnsi="Calibri" w:cs="Calibri"/>
          <w:color w:val="000000"/>
          <w:lang/>
        </w:rPr>
        <w:t>Comentarios &amp;</w:t>
      </w:r>
      <w:r w:rsidRPr="00FC29EE">
        <w:rPr>
          <w:rFonts w:ascii="Calibri" w:hAnsi="Calibri" w:cs="Calibri"/>
          <w:color w:val="000000"/>
          <w:lang/>
        </w:rPr>
        <w:t>Reseñas</w:t>
      </w:r>
    </w:p>
    <w:p w:rsidR="00493D07" w:rsidRDefault="00493D07" w:rsidP="00493D07">
      <w:pPr>
        <w:pStyle w:val="ListParagraph"/>
        <w:autoSpaceDE w:val="0"/>
        <w:autoSpaceDN w:val="0"/>
        <w:adjustRightInd w:val="0"/>
        <w:spacing w:after="0" w:line="240" w:lineRule="auto"/>
        <w:rPr>
          <w:rFonts w:ascii="Calibri" w:hAnsi="Calibri" w:cs="Calibri"/>
          <w:color w:val="000000"/>
          <w:lang/>
        </w:rPr>
      </w:pPr>
      <w:r>
        <w:rPr>
          <w:rFonts w:ascii="Calibri" w:hAnsi="Calibri" w:cs="Calibri"/>
          <w:color w:val="000000"/>
          <w:lang/>
        </w:rPr>
        <w:t>MONY</w:t>
      </w:r>
      <w:r w:rsidRPr="00FC29EE">
        <w:rPr>
          <w:rFonts w:ascii="Calibri" w:hAnsi="Calibri" w:cs="Calibri"/>
          <w:color w:val="000000"/>
          <w:lang/>
        </w:rPr>
        <w:t xml:space="preserve"> está basado en </w:t>
      </w:r>
      <w:r>
        <w:rPr>
          <w:rFonts w:ascii="Calibri" w:hAnsi="Calibri" w:cs="Calibri"/>
          <w:color w:val="000000"/>
          <w:lang/>
        </w:rPr>
        <w:t>nuestra</w:t>
      </w:r>
      <w:r w:rsidRPr="00FC29EE">
        <w:rPr>
          <w:rFonts w:ascii="Calibri" w:hAnsi="Calibri" w:cs="Calibri"/>
          <w:color w:val="000000"/>
          <w:lang/>
        </w:rPr>
        <w:t xml:space="preserve"> comunidad. Puede revisar los operadores de transferencia de dinero al compartir su valiosa experiencia con otros. También puedes beneficiarte de las experiencias de otros.</w:t>
      </w:r>
    </w:p>
    <w:p w:rsidR="00493D07"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Pr>
          <w:rFonts w:ascii="Calibri" w:hAnsi="Calibri" w:cs="Calibri"/>
          <w:color w:val="000000"/>
          <w:lang/>
        </w:rPr>
        <w:t>Soporte 24/7</w:t>
      </w:r>
    </w:p>
    <w:p w:rsidR="00493D07" w:rsidRPr="007465E5" w:rsidRDefault="00493D07" w:rsidP="00493D07">
      <w:pPr>
        <w:pStyle w:val="ListParagraph"/>
        <w:autoSpaceDE w:val="0"/>
        <w:autoSpaceDN w:val="0"/>
        <w:adjustRightInd w:val="0"/>
        <w:spacing w:after="0" w:line="240" w:lineRule="auto"/>
        <w:rPr>
          <w:rFonts w:ascii="Calibri" w:hAnsi="Calibri" w:cs="Calibri"/>
          <w:color w:val="000000"/>
          <w:lang/>
        </w:rPr>
      </w:pPr>
      <w:r>
        <w:rPr>
          <w:rFonts w:ascii="Calibri" w:hAnsi="Calibri" w:cs="Calibri"/>
          <w:color w:val="000000"/>
          <w:lang/>
        </w:rPr>
        <w:t xml:space="preserve">Chat en vivo para cualquier duda, sugerencia </w:t>
      </w:r>
    </w:p>
    <w:p w:rsidR="00493D07" w:rsidRPr="00C520AC" w:rsidRDefault="00493D07" w:rsidP="00493D07">
      <w:pPr>
        <w:pStyle w:val="ListParagraph"/>
        <w:numPr>
          <w:ilvl w:val="0"/>
          <w:numId w:val="2"/>
        </w:numPr>
        <w:autoSpaceDE w:val="0"/>
        <w:autoSpaceDN w:val="0"/>
        <w:adjustRightInd w:val="0"/>
        <w:spacing w:after="0" w:line="240" w:lineRule="auto"/>
        <w:rPr>
          <w:rFonts w:ascii="Calibri" w:hAnsi="Calibri" w:cs="Calibri"/>
          <w:color w:val="000000"/>
          <w:lang/>
        </w:rPr>
      </w:pPr>
      <w:r>
        <w:rPr>
          <w:rFonts w:ascii="Calibri" w:hAnsi="Calibri" w:cs="Calibri"/>
          <w:color w:val="000000"/>
          <w:lang/>
        </w:rPr>
        <w:t xml:space="preserve">SIN PUBLICIDAD </w:t>
      </w:r>
    </w:p>
    <w:p w:rsidR="00493D07" w:rsidRDefault="00493D07" w:rsidP="00493D07"/>
    <w:p w:rsidR="00493D07" w:rsidRDefault="00493D07" w:rsidP="00493D07"/>
    <w:p w:rsidR="00493D07" w:rsidRDefault="00493D07" w:rsidP="00493D07">
      <w:r>
        <w:rPr>
          <w:noProof/>
          <w:lang w:val="en-US"/>
        </w:rPr>
        <w:drawing>
          <wp:inline distT="0" distB="0" distL="0" distR="0">
            <wp:extent cx="6645910" cy="5604516"/>
            <wp:effectExtent l="0" t="0" r="2540" b="0"/>
            <wp:docPr id="2" name="Imagen 2" descr="http://topmony.com/img/roa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opmony.com/img/roadmap.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5910" cy="5604516"/>
                    </a:xfrm>
                    <a:prstGeom prst="rect">
                      <a:avLst/>
                    </a:prstGeom>
                    <a:noFill/>
                    <a:ln>
                      <a:noFill/>
                    </a:ln>
                  </pic:spPr>
                </pic:pic>
              </a:graphicData>
            </a:graphic>
          </wp:inline>
        </w:drawing>
      </w: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187CFB">
      <w:pPr>
        <w:pStyle w:val="NoSpacing"/>
      </w:pPr>
    </w:p>
    <w:p w:rsidR="00493D07" w:rsidRDefault="00493D07" w:rsidP="00493D07">
      <w:pPr>
        <w:pStyle w:val="NoSpacing"/>
      </w:pPr>
      <w:r>
        <w:t>¿Transfiriendo una cantidad grande en el extranjero?</w:t>
      </w:r>
    </w:p>
    <w:p w:rsidR="00493D07" w:rsidRDefault="00493D07" w:rsidP="00493D07">
      <w:pPr>
        <w:pStyle w:val="NoSpacing"/>
      </w:pPr>
      <w:r>
        <w:t>Aproveche al máximo su intercambio de divisas</w:t>
      </w:r>
    </w:p>
    <w:p w:rsidR="00493D07" w:rsidRDefault="00493D07" w:rsidP="00493D07">
      <w:pPr>
        <w:pStyle w:val="NoSpacing"/>
      </w:pPr>
    </w:p>
    <w:p w:rsidR="00493D07" w:rsidRDefault="00493D07" w:rsidP="00493D07">
      <w:pPr>
        <w:pStyle w:val="NoSpacing"/>
      </w:pPr>
    </w:p>
    <w:p w:rsidR="00493D07" w:rsidRDefault="00493D07" w:rsidP="00493D07">
      <w:pPr>
        <w:pStyle w:val="NoSpacing"/>
      </w:pPr>
    </w:p>
    <w:p w:rsidR="00493D07" w:rsidRDefault="00493D07" w:rsidP="00493D07">
      <w:pPr>
        <w:pStyle w:val="NoSpacing"/>
      </w:pPr>
    </w:p>
    <w:p w:rsidR="00493D07" w:rsidRDefault="00493D07" w:rsidP="00493D07">
      <w:pPr>
        <w:pStyle w:val="NoSpacing"/>
      </w:pPr>
    </w:p>
    <w:p w:rsidR="00493D07" w:rsidRDefault="00493D07" w:rsidP="00493D07">
      <w:pPr>
        <w:pStyle w:val="NoSpacing"/>
      </w:pPr>
    </w:p>
    <w:p w:rsidR="00493D07" w:rsidRDefault="00493D07" w:rsidP="00493D07">
      <w:pPr>
        <w:pStyle w:val="NoSpacing"/>
        <w:rPr>
          <w:sz w:val="24"/>
        </w:rPr>
      </w:pPr>
      <w:r w:rsidRPr="00493D07">
        <w:rPr>
          <w:sz w:val="24"/>
        </w:rPr>
        <w:t xml:space="preserve">MONY </w:t>
      </w:r>
      <w:r w:rsidR="004D7271">
        <w:rPr>
          <w:sz w:val="24"/>
        </w:rPr>
        <w:t>El super buscador</w:t>
      </w:r>
      <w:r w:rsidRPr="00493D07">
        <w:rPr>
          <w:sz w:val="24"/>
        </w:rPr>
        <w:t xml:space="preserve"> para servicios internacionales de transferencia de dinero</w:t>
      </w:r>
      <w:r w:rsidR="004D7271">
        <w:rPr>
          <w:sz w:val="24"/>
        </w:rPr>
        <w:t xml:space="preserve"> y cambio de divisas.</w:t>
      </w:r>
      <w:r w:rsidRPr="00493D07">
        <w:rPr>
          <w:sz w:val="24"/>
        </w:rPr>
        <w:t xml:space="preserve"> Comparamos y revisamos más de 50 operadores de transferencia de dinero y cambio de divisas para ayudarlo a encontrar la mejor opción para cada una de sus transacciones internacionales.</w:t>
      </w:r>
    </w:p>
    <w:p w:rsidR="004D7271" w:rsidRPr="00493D07" w:rsidRDefault="004D7271" w:rsidP="00493D07">
      <w:pPr>
        <w:pStyle w:val="NoSpacing"/>
        <w:rPr>
          <w:sz w:val="24"/>
        </w:rPr>
      </w:pPr>
      <w:bookmarkStart w:id="0" w:name="_GoBack"/>
      <w:bookmarkEnd w:id="0"/>
    </w:p>
    <w:p w:rsidR="00493D07" w:rsidRPr="00493D07" w:rsidRDefault="00493D07" w:rsidP="00493D07">
      <w:pPr>
        <w:pStyle w:val="NoSpacing"/>
        <w:rPr>
          <w:sz w:val="18"/>
        </w:rPr>
      </w:pPr>
      <w:r w:rsidRPr="00493D07">
        <w:rPr>
          <w:sz w:val="18"/>
        </w:rPr>
        <w:t>Las tarifas y otros datos se proporcionan "tal cual" y únicamente con fines informativos. Los tipos de cambio y cambio cambian con frecuencia durante el día y la información provista en este sitio puede retrasarse. Los servicios de MONY brindan contenido e información para ayudarlo a buscar y controlar las tasas de cambio de remesas. Sin embargo, MONY no brinda ningún consejo sobre cómo enviar dinero de un país a otro. Debe tener precaución y usar su criterio, y debe verificar los últimos datos e información sobre las remesas para tomar su (s) decisión (es) de remisión. MONY no se hace responsable de ninguna pérdida en la que pueda incurrir como parte de sus transacciones de envío. Por favor, consulte nuestros Términos de uso para obtener más información.</w:t>
      </w:r>
    </w:p>
    <w:sectPr w:rsidR="00493D07" w:rsidRPr="00493D07" w:rsidSect="00187CF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042090"/>
    <w:multiLevelType w:val="hybridMultilevel"/>
    <w:tmpl w:val="0BC86DBE"/>
    <w:lvl w:ilvl="0" w:tplc="C67E5046">
      <w:numFmt w:val="bullet"/>
      <w:lvlText w:val=""/>
      <w:lvlJc w:val="left"/>
      <w:pPr>
        <w:ind w:left="720" w:hanging="360"/>
      </w:pPr>
      <w:rPr>
        <w:rFonts w:ascii="Symbol" w:eastAsiaTheme="minorHAns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74733CD7"/>
    <w:multiLevelType w:val="hybridMultilevel"/>
    <w:tmpl w:val="8736B8E4"/>
    <w:lvl w:ilvl="0" w:tplc="0652DBAA">
      <w:numFmt w:val="bullet"/>
      <w:lvlText w:val=""/>
      <w:lvlJc w:val="left"/>
      <w:pPr>
        <w:ind w:left="720" w:hanging="360"/>
      </w:pPr>
      <w:rPr>
        <w:rFonts w:ascii="Symbol" w:eastAsiaTheme="minorHAnsi" w:hAnsi="Symbol"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137832"/>
    <w:rsid w:val="00137832"/>
    <w:rsid w:val="00187CFB"/>
    <w:rsid w:val="00493D07"/>
    <w:rsid w:val="004D7271"/>
    <w:rsid w:val="005955D0"/>
    <w:rsid w:val="00607E72"/>
    <w:rsid w:val="00A34B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7E72"/>
  </w:style>
  <w:style w:type="paragraph" w:styleId="Heading1">
    <w:name w:val="heading 1"/>
    <w:basedOn w:val="Normal"/>
    <w:next w:val="Normal"/>
    <w:link w:val="Heading1Char"/>
    <w:uiPriority w:val="9"/>
    <w:qFormat/>
    <w:rsid w:val="00187C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CFB"/>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87CFB"/>
    <w:pPr>
      <w:spacing w:after="0" w:line="240" w:lineRule="auto"/>
    </w:pPr>
  </w:style>
  <w:style w:type="paragraph" w:styleId="ListParagraph">
    <w:name w:val="List Paragraph"/>
    <w:basedOn w:val="Normal"/>
    <w:uiPriority w:val="34"/>
    <w:qFormat/>
    <w:rsid w:val="00187CFB"/>
    <w:pPr>
      <w:ind w:left="720"/>
      <w:contextualSpacing/>
    </w:pPr>
  </w:style>
  <w:style w:type="paragraph" w:styleId="BalloonText">
    <w:name w:val="Balloon Text"/>
    <w:basedOn w:val="Normal"/>
    <w:link w:val="BalloonTextChar"/>
    <w:uiPriority w:val="99"/>
    <w:semiHidden/>
    <w:unhideWhenUsed/>
    <w:rsid w:val="00A34B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B5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B14EB4-34BA-4D8E-9F26-187902D46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4</Pages>
  <Words>417</Words>
  <Characters>2383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tecny plus</dc:creator>
  <cp:lastModifiedBy>AALIYAnz</cp:lastModifiedBy>
  <cp:revision>2</cp:revision>
  <dcterms:created xsi:type="dcterms:W3CDTF">2018-09-24T16:22:00Z</dcterms:created>
  <dcterms:modified xsi:type="dcterms:W3CDTF">2018-09-24T16:22:00Z</dcterms:modified>
</cp:coreProperties>
</file>