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phpMyAdmin SQL Dump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version 4.8.1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https://www.phpmyadmin.net/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Host: 127.0.0.1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Generation Time: Sep 29, 2018 at 10:27 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Server version: 10.1.33-MariaDB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 Version: 7.2.6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SQL_MODE = "NO_AUTO_VALUE_ON_ZERO";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AUTOCOMMIT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time_zone = "+00:00";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@OLD_CHARACTER_SET_CLIENT=@@CHARACTER_SET_CLIENT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@OLD_CHARACTER_SET_RESULTS=@@CHARACTER_SET_RESULTS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@OLD_COLLATION_CONNECTION=@@COLLATION_CONNECTION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NAMES utf8mb4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Database: `scraperdb1`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`store_locations`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`city_area` varchar(75)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`pin_code` varchar(45)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`store_locations` (`id`, `store_id`, `city_area`, `pin_code`)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1, 'Mumbai_Fort', '400701'),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 2, 'Mumbai_Dombivli', '400086'),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 3, 'Mumbai_Kalbadevi', '400025');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`city_area_UNIQUE` (`city_area`),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`pin_code_UNIQUE` (`pin_code`);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CHARACTER_SET_CLIENT=@OLD_CHARACTER_SET_CLIENT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CHARACTER_SET_RESULTS=@OLD_CHARACTER_SET_RESULTS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COLLATION_CONNECTION=@OLD_COLLATION_CONNECTION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