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phpMyAdmin SQL Dump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version 4.8.1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https://www.phpmyadmin.net/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Host: 127.0.0.1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Generation Time: Sep 29, 2018 at 10:26 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Server version: 10.1.33-MariaDB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 Version: 7.2.6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SQL_MODE = "NO_AUTO_VALUE_ON_ZERO";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AUTOCOMMIT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time_zone = "+00:00";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@OLD_CHARACTER_SET_CLIENT=@@CHARACTER_SET_CLIENT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@OLD_CHARACTER_SET_RESULTS=@@CHARACTER_SET_RESULTS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@OLD_COLLATION_CONNECTION=@@COLLATION_CONNECTION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NAMES utf8mb4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Database: `scraperdb1`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`stores`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`store_name` varchar(45)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`base_url` varchar(150)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`stores` (`id`, `store_name`, `base_url`)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'amazon', 'http://www.amazon.in/dp/'),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'grofers', 'http://www.grofers.com/prn//prid/'),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'bigbasket', 'https://www.bigbasket.com/pd/');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dumped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`store_name_UNIQUE` (`store_name`);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dumped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CHARACTER_SET_CLIENT=@OLD_CHARACTER_SET_CLIENT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CHARACTER_SET_RESULTS=@OLD_CHARACTER_SET_RESULTS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COLLATION_CONNECTION=@OLD_COLLATION_CONNECTION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