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989F" w14:textId="2CEE3A8A" w:rsidR="00C80D7E" w:rsidRPr="00EB250B" w:rsidRDefault="00EB250B" w:rsidP="00EB250B">
      <w:pPr>
        <w:spacing w:line="240" w:lineRule="auto"/>
        <w:jc w:val="center"/>
        <w:rPr>
          <w:b/>
          <w:bCs/>
          <w:color w:val="4472C4" w:themeColor="accent1"/>
          <w:sz w:val="28"/>
          <w:szCs w:val="28"/>
        </w:rPr>
      </w:pPr>
      <w:r w:rsidRPr="00EB250B">
        <w:rPr>
          <w:b/>
          <w:bCs/>
          <w:color w:val="4472C4" w:themeColor="accent1"/>
          <w:sz w:val="28"/>
          <w:szCs w:val="28"/>
        </w:rPr>
        <w:t>MedCare Corporation [Health Care Company] - Interview Transcript</w:t>
      </w:r>
    </w:p>
    <w:p w14:paraId="3B2AEA53" w14:textId="4EA644EF" w:rsidR="00EB250B" w:rsidRPr="00EB250B" w:rsidRDefault="00EB250B" w:rsidP="00EB250B">
      <w:pPr>
        <w:spacing w:line="240" w:lineRule="auto"/>
        <w:rPr>
          <w:sz w:val="20"/>
          <w:szCs w:val="20"/>
        </w:rPr>
      </w:pPr>
      <w:r w:rsidRPr="00EB250B">
        <w:rPr>
          <w:b/>
          <w:bCs/>
          <w:sz w:val="20"/>
          <w:szCs w:val="20"/>
        </w:rPr>
        <w:t>Consultant</w:t>
      </w:r>
      <w:r w:rsidRPr="00EB250B">
        <w:rPr>
          <w:sz w:val="20"/>
          <w:szCs w:val="20"/>
        </w:rPr>
        <w:t>: Thank you for meeting with me today. I understand that MedCare Corporation has been facing declining profits over the past few years. Can you provide some background on MedCare and its current situation?</w:t>
      </w:r>
    </w:p>
    <w:p w14:paraId="69F1CBE1" w14:textId="5BAF5299" w:rsidR="00EB250B" w:rsidRPr="00EB250B" w:rsidRDefault="00EB250B" w:rsidP="00EB250B">
      <w:pPr>
        <w:spacing w:line="240" w:lineRule="auto"/>
        <w:rPr>
          <w:sz w:val="20"/>
          <w:szCs w:val="20"/>
        </w:rPr>
      </w:pPr>
      <w:r w:rsidRPr="00EB250B">
        <w:rPr>
          <w:b/>
          <w:bCs/>
          <w:sz w:val="20"/>
          <w:szCs w:val="20"/>
        </w:rPr>
        <w:t>Interviewer</w:t>
      </w:r>
      <w:r w:rsidRPr="00EB250B">
        <w:rPr>
          <w:sz w:val="20"/>
          <w:szCs w:val="20"/>
        </w:rPr>
        <w:t>: MedCare is a leading healthcare company in the region, providing hospitals, clinics, and telemedicine services. We have around 50 hospitals and 100 clinics.</w:t>
      </w:r>
    </w:p>
    <w:p w14:paraId="0F10E3FD" w14:textId="77C91918" w:rsidR="00EB250B" w:rsidRPr="00EB250B" w:rsidRDefault="00EB250B" w:rsidP="00EB250B">
      <w:pPr>
        <w:spacing w:line="240" w:lineRule="auto"/>
        <w:rPr>
          <w:sz w:val="20"/>
          <w:szCs w:val="20"/>
        </w:rPr>
      </w:pPr>
      <w:r w:rsidRPr="00EB250B">
        <w:rPr>
          <w:b/>
          <w:bCs/>
          <w:sz w:val="20"/>
          <w:szCs w:val="20"/>
        </w:rPr>
        <w:t>Consultant</w:t>
      </w:r>
      <w:r w:rsidRPr="00EB250B">
        <w:rPr>
          <w:sz w:val="20"/>
          <w:szCs w:val="20"/>
        </w:rPr>
        <w:t>: What does MedCare's organizational structure look like? Are the hospitals, clinics, and telemedicine units fairly integrated, or do they operate as silos?</w:t>
      </w:r>
    </w:p>
    <w:p w14:paraId="2810725D" w14:textId="78D4B4B3" w:rsidR="00EB250B" w:rsidRPr="00EB250B" w:rsidRDefault="00EB250B" w:rsidP="00EB250B">
      <w:pPr>
        <w:spacing w:line="240" w:lineRule="auto"/>
        <w:rPr>
          <w:sz w:val="20"/>
          <w:szCs w:val="20"/>
        </w:rPr>
      </w:pPr>
      <w:r w:rsidRPr="00EB250B">
        <w:rPr>
          <w:b/>
          <w:bCs/>
          <w:sz w:val="20"/>
          <w:szCs w:val="20"/>
        </w:rPr>
        <w:t>Interviewer</w:t>
      </w:r>
      <w:r w:rsidRPr="00EB250B">
        <w:rPr>
          <w:sz w:val="20"/>
          <w:szCs w:val="20"/>
        </w:rPr>
        <w:t>: The business units operate independently for the most part. There is some coordination but not seamless integration.</w:t>
      </w:r>
    </w:p>
    <w:p w14:paraId="1256AEFE" w14:textId="13252CBE" w:rsidR="00EB250B" w:rsidRPr="00EB250B" w:rsidRDefault="00EB250B" w:rsidP="00EB250B">
      <w:pPr>
        <w:spacing w:line="240" w:lineRule="auto"/>
        <w:rPr>
          <w:sz w:val="20"/>
          <w:szCs w:val="20"/>
        </w:rPr>
      </w:pPr>
      <w:r w:rsidRPr="00EB250B">
        <w:rPr>
          <w:b/>
          <w:bCs/>
          <w:sz w:val="20"/>
          <w:szCs w:val="20"/>
        </w:rPr>
        <w:t>Consultant</w:t>
      </w:r>
      <w:r w:rsidRPr="00EB250B">
        <w:rPr>
          <w:sz w:val="20"/>
          <w:szCs w:val="20"/>
        </w:rPr>
        <w:t>: And what customer segments does MedCare primarily serve?</w:t>
      </w:r>
    </w:p>
    <w:p w14:paraId="3E66F186" w14:textId="1432364A" w:rsidR="00EB250B" w:rsidRPr="00EB250B" w:rsidRDefault="00EB250B" w:rsidP="00EB250B">
      <w:pPr>
        <w:spacing w:line="240" w:lineRule="auto"/>
        <w:rPr>
          <w:sz w:val="20"/>
          <w:szCs w:val="20"/>
        </w:rPr>
      </w:pPr>
      <w:r w:rsidRPr="00EB250B">
        <w:rPr>
          <w:b/>
          <w:bCs/>
          <w:sz w:val="20"/>
          <w:szCs w:val="20"/>
        </w:rPr>
        <w:t>Interviewer</w:t>
      </w:r>
      <w:r w:rsidRPr="00EB250B">
        <w:rPr>
          <w:sz w:val="20"/>
          <w:szCs w:val="20"/>
        </w:rPr>
        <w:t>: We serve patients across the spectrum - low-income to high-net-worth individuals. Our telemedicine platform focuses more on the mass market.</w:t>
      </w:r>
    </w:p>
    <w:p w14:paraId="25204687" w14:textId="5F2DAB17" w:rsidR="00EB250B" w:rsidRPr="00EB250B" w:rsidRDefault="00EB250B" w:rsidP="00EB250B">
      <w:pPr>
        <w:spacing w:line="240" w:lineRule="auto"/>
        <w:rPr>
          <w:sz w:val="20"/>
          <w:szCs w:val="20"/>
        </w:rPr>
      </w:pPr>
      <w:r w:rsidRPr="00EB250B">
        <w:rPr>
          <w:b/>
          <w:bCs/>
          <w:sz w:val="20"/>
          <w:szCs w:val="20"/>
        </w:rPr>
        <w:t>Consultant</w:t>
      </w:r>
      <w:r w:rsidRPr="00EB250B">
        <w:rPr>
          <w:sz w:val="20"/>
          <w:szCs w:val="20"/>
        </w:rPr>
        <w:t>: Thanks for the overview. To understand the declining profits, I'd like to analyze revenue and cost trends over the past 3 years. Could you share MedCare's financial performance during this period?</w:t>
      </w:r>
    </w:p>
    <w:p w14:paraId="1089884C" w14:textId="76098A49" w:rsidR="00EB250B" w:rsidRPr="00EB250B" w:rsidRDefault="00EB250B" w:rsidP="00EB250B">
      <w:pPr>
        <w:spacing w:line="240" w:lineRule="auto"/>
        <w:rPr>
          <w:sz w:val="20"/>
          <w:szCs w:val="20"/>
        </w:rPr>
      </w:pPr>
      <w:r w:rsidRPr="00EB250B">
        <w:rPr>
          <w:b/>
          <w:bCs/>
          <w:sz w:val="20"/>
          <w:szCs w:val="20"/>
        </w:rPr>
        <w:t>Interviewer</w:t>
      </w:r>
      <w:r w:rsidRPr="00EB250B">
        <w:rPr>
          <w:sz w:val="20"/>
          <w:szCs w:val="20"/>
        </w:rPr>
        <w:t>: Revenues have largely remained flat over the period at around $2 billion annually. However, costs have increased steadily from $1.6 billion to $1.95 billion.</w:t>
      </w:r>
    </w:p>
    <w:p w14:paraId="05926A2A" w14:textId="670B192A" w:rsidR="00EB250B" w:rsidRPr="00EB250B" w:rsidRDefault="00EB250B" w:rsidP="00EB250B">
      <w:pPr>
        <w:spacing w:line="240" w:lineRule="auto"/>
        <w:rPr>
          <w:sz w:val="20"/>
          <w:szCs w:val="20"/>
        </w:rPr>
      </w:pPr>
      <w:r w:rsidRPr="00EB250B">
        <w:rPr>
          <w:b/>
          <w:bCs/>
          <w:sz w:val="20"/>
          <w:szCs w:val="20"/>
        </w:rPr>
        <w:t>Consultant</w:t>
      </w:r>
      <w:r w:rsidRPr="00EB250B">
        <w:rPr>
          <w:sz w:val="20"/>
          <w:szCs w:val="20"/>
        </w:rPr>
        <w:t>: That's helpful. The flat revenue growth likely indicates issues like stagnant patient volume. What factors do you think have driven the cost increases?</w:t>
      </w:r>
    </w:p>
    <w:p w14:paraId="52AF6A4F" w14:textId="2FD149D5" w:rsidR="00EB250B" w:rsidRPr="00EB250B" w:rsidRDefault="00EB250B" w:rsidP="00EB250B">
      <w:pPr>
        <w:spacing w:line="240" w:lineRule="auto"/>
        <w:rPr>
          <w:sz w:val="20"/>
          <w:szCs w:val="20"/>
        </w:rPr>
      </w:pPr>
      <w:r w:rsidRPr="00EB250B">
        <w:rPr>
          <w:b/>
          <w:bCs/>
          <w:sz w:val="20"/>
          <w:szCs w:val="20"/>
        </w:rPr>
        <w:t>Interviewer</w:t>
      </w:r>
      <w:r w:rsidRPr="00EB250B">
        <w:rPr>
          <w:sz w:val="20"/>
          <w:szCs w:val="20"/>
        </w:rPr>
        <w:t>: Mainly higher operating costs for our hospitals and clinics, especially staff and equipment expenses. Also, some technology upgrades.</w:t>
      </w:r>
    </w:p>
    <w:p w14:paraId="24013E18" w14:textId="0B0A4799" w:rsidR="00EB250B" w:rsidRPr="00EB250B" w:rsidRDefault="00EB250B" w:rsidP="00EB250B">
      <w:pPr>
        <w:spacing w:line="240" w:lineRule="auto"/>
        <w:rPr>
          <w:sz w:val="20"/>
          <w:szCs w:val="20"/>
        </w:rPr>
      </w:pPr>
      <w:r w:rsidRPr="00EB250B">
        <w:rPr>
          <w:b/>
          <w:bCs/>
          <w:sz w:val="20"/>
          <w:szCs w:val="20"/>
        </w:rPr>
        <w:t>Consultant</w:t>
      </w:r>
      <w:r w:rsidRPr="00EB250B">
        <w:rPr>
          <w:sz w:val="20"/>
          <w:szCs w:val="20"/>
        </w:rPr>
        <w:t>: Are the cost increases consistent across the hospitals, clinics, and telemedicine units? Or are certain segments more affected?</w:t>
      </w:r>
    </w:p>
    <w:p w14:paraId="50EFECD4" w14:textId="24697C8B" w:rsidR="00EB250B" w:rsidRPr="00EB250B" w:rsidRDefault="00EB250B" w:rsidP="00EB250B">
      <w:pPr>
        <w:spacing w:line="240" w:lineRule="auto"/>
        <w:rPr>
          <w:sz w:val="20"/>
          <w:szCs w:val="20"/>
        </w:rPr>
      </w:pPr>
      <w:r w:rsidRPr="00EB250B">
        <w:rPr>
          <w:b/>
          <w:bCs/>
          <w:sz w:val="20"/>
          <w:szCs w:val="20"/>
        </w:rPr>
        <w:t>Interviewer</w:t>
      </w:r>
      <w:r w:rsidRPr="00EB250B">
        <w:rPr>
          <w:sz w:val="20"/>
          <w:szCs w:val="20"/>
        </w:rPr>
        <w:t>: The clinics and telemedicine units have maintained costs. The bulk of increases are from the hospitals.</w:t>
      </w:r>
    </w:p>
    <w:p w14:paraId="5EEE6D23" w14:textId="7DDBB0AA" w:rsidR="00EB250B" w:rsidRPr="00EB250B" w:rsidRDefault="00EB250B" w:rsidP="00EB250B">
      <w:pPr>
        <w:spacing w:line="240" w:lineRule="auto"/>
        <w:rPr>
          <w:sz w:val="20"/>
          <w:szCs w:val="20"/>
        </w:rPr>
      </w:pPr>
      <w:r w:rsidRPr="00EB250B">
        <w:rPr>
          <w:b/>
          <w:bCs/>
          <w:sz w:val="20"/>
          <w:szCs w:val="20"/>
        </w:rPr>
        <w:t>Consultant</w:t>
      </w:r>
      <w:r w:rsidRPr="00EB250B">
        <w:rPr>
          <w:sz w:val="20"/>
          <w:szCs w:val="20"/>
        </w:rPr>
        <w:t>: That's good color. Would it be possible to get a profitability breakdown by business unit? I'd like to analyze if certain units are more or less profitable.</w:t>
      </w:r>
    </w:p>
    <w:p w14:paraId="06E538BD" w14:textId="70157798" w:rsidR="00EB250B" w:rsidRPr="00EB250B" w:rsidRDefault="00EB250B" w:rsidP="00EB250B">
      <w:pPr>
        <w:spacing w:line="240" w:lineRule="auto"/>
        <w:rPr>
          <w:sz w:val="20"/>
          <w:szCs w:val="20"/>
        </w:rPr>
      </w:pPr>
      <w:r w:rsidRPr="00EB250B">
        <w:rPr>
          <w:b/>
          <w:bCs/>
          <w:sz w:val="20"/>
          <w:szCs w:val="20"/>
        </w:rPr>
        <w:t>Interviewer</w:t>
      </w:r>
      <w:r w:rsidRPr="00EB250B">
        <w:rPr>
          <w:sz w:val="20"/>
          <w:szCs w:val="20"/>
        </w:rPr>
        <w:t>: Sure, I can share that data. The hospitals are still profitable, though margins have declined. The clinics lose money when telemedicine is break-even.</w:t>
      </w:r>
    </w:p>
    <w:p w14:paraId="7D36AA7C" w14:textId="5C46E696" w:rsidR="00EB250B" w:rsidRPr="00EB250B" w:rsidRDefault="00EB250B" w:rsidP="00EB250B">
      <w:pPr>
        <w:spacing w:line="240" w:lineRule="auto"/>
        <w:rPr>
          <w:sz w:val="20"/>
          <w:szCs w:val="20"/>
        </w:rPr>
      </w:pPr>
      <w:r w:rsidRPr="00EB250B">
        <w:rPr>
          <w:b/>
          <w:bCs/>
          <w:sz w:val="20"/>
          <w:szCs w:val="20"/>
        </w:rPr>
        <w:t>Consultant</w:t>
      </w:r>
      <w:r w:rsidRPr="00EB250B">
        <w:rPr>
          <w:sz w:val="20"/>
          <w:szCs w:val="20"/>
        </w:rPr>
        <w:t>: Thank you. That breakdown is very helpful. It seems the hospital segment, being MedCare's largest business, is likely driving the overall profit declines and requires deeper analysis. We should also assess turnaround strategies for the clinics. Does MedCare track relevant hospital KPIs like occupancy rates, revenue per bed, cost per patient, etc?</w:t>
      </w:r>
    </w:p>
    <w:p w14:paraId="27B63D04" w14:textId="687B8511" w:rsidR="00EB250B" w:rsidRPr="00EB250B" w:rsidRDefault="00EB250B" w:rsidP="00EB250B">
      <w:pPr>
        <w:spacing w:line="240" w:lineRule="auto"/>
        <w:rPr>
          <w:sz w:val="20"/>
          <w:szCs w:val="20"/>
        </w:rPr>
      </w:pPr>
      <w:r w:rsidRPr="00EB250B">
        <w:rPr>
          <w:b/>
          <w:bCs/>
          <w:sz w:val="20"/>
          <w:szCs w:val="20"/>
        </w:rPr>
        <w:t>Interviewer</w:t>
      </w:r>
      <w:r w:rsidRPr="00EB250B">
        <w:rPr>
          <w:sz w:val="20"/>
          <w:szCs w:val="20"/>
        </w:rPr>
        <w:t>: We track those KPIs. Hospital occupancy has dipped slightly from 75% to 72% over the period. Revenue per bed has remained steady while cost per patient has increased.</w:t>
      </w:r>
    </w:p>
    <w:p w14:paraId="268B44B1" w14:textId="65ACCC12" w:rsidR="00EB250B" w:rsidRPr="00EB250B" w:rsidRDefault="00EB250B" w:rsidP="00EB250B">
      <w:pPr>
        <w:spacing w:line="240" w:lineRule="auto"/>
        <w:rPr>
          <w:sz w:val="20"/>
          <w:szCs w:val="20"/>
        </w:rPr>
      </w:pPr>
      <w:r w:rsidRPr="00EB250B">
        <w:rPr>
          <w:b/>
          <w:bCs/>
          <w:sz w:val="20"/>
          <w:szCs w:val="20"/>
        </w:rPr>
        <w:t>Consultant</w:t>
      </w:r>
      <w:r w:rsidRPr="00EB250B">
        <w:rPr>
          <w:sz w:val="20"/>
          <w:szCs w:val="20"/>
        </w:rPr>
        <w:t>: That indicates the need to boost occupancy rates to drive revenue. On costs, I'd like to explore the major drivers - are the increases due to higher labor costs, equipment purchasing, or other factors?</w:t>
      </w:r>
    </w:p>
    <w:p w14:paraId="1F5DAF93" w14:textId="2708F417" w:rsidR="00EB250B" w:rsidRPr="00EB250B" w:rsidRDefault="00EB250B" w:rsidP="00EB250B">
      <w:pPr>
        <w:spacing w:line="240" w:lineRule="auto"/>
        <w:rPr>
          <w:sz w:val="20"/>
          <w:szCs w:val="20"/>
        </w:rPr>
      </w:pPr>
      <w:r w:rsidRPr="00EB250B">
        <w:rPr>
          <w:b/>
          <w:bCs/>
          <w:sz w:val="20"/>
          <w:szCs w:val="20"/>
        </w:rPr>
        <w:t>Interviewer</w:t>
      </w:r>
      <w:r w:rsidRPr="00EB250B">
        <w:rPr>
          <w:sz w:val="20"/>
          <w:szCs w:val="20"/>
        </w:rPr>
        <w:t>: It's primarily higher labor costs, especially nursing staff. We've faced shortages and had to bring in contract nurses at a premium.</w:t>
      </w:r>
    </w:p>
    <w:p w14:paraId="7BCA4FA8" w14:textId="1D88E9E7" w:rsidR="00EB250B" w:rsidRPr="00EB250B" w:rsidRDefault="00EB250B" w:rsidP="00EB250B">
      <w:pPr>
        <w:spacing w:line="240" w:lineRule="auto"/>
        <w:rPr>
          <w:sz w:val="20"/>
          <w:szCs w:val="20"/>
        </w:rPr>
      </w:pPr>
      <w:r w:rsidRPr="00EB250B">
        <w:rPr>
          <w:b/>
          <w:bCs/>
          <w:sz w:val="20"/>
          <w:szCs w:val="20"/>
        </w:rPr>
        <w:t>Consultant</w:t>
      </w:r>
      <w:r w:rsidRPr="00EB250B">
        <w:rPr>
          <w:sz w:val="20"/>
          <w:szCs w:val="20"/>
        </w:rPr>
        <w:t>: Okay, that's a critical data point. It seems a key priority is developing an effective nurse staffing strategy to optimize costs. Are there any constraints around nurse compensation that we should be aware of?</w:t>
      </w:r>
    </w:p>
    <w:p w14:paraId="1E6BF68C" w14:textId="1B8E165A" w:rsidR="00EB250B" w:rsidRPr="00EB250B" w:rsidRDefault="00EB250B" w:rsidP="00EB250B">
      <w:pPr>
        <w:spacing w:line="240" w:lineRule="auto"/>
        <w:rPr>
          <w:sz w:val="20"/>
          <w:szCs w:val="20"/>
        </w:rPr>
      </w:pPr>
      <w:r w:rsidRPr="00EB250B">
        <w:rPr>
          <w:b/>
          <w:bCs/>
          <w:sz w:val="20"/>
          <w:szCs w:val="20"/>
        </w:rPr>
        <w:t>Interviewer</w:t>
      </w:r>
      <w:r w:rsidRPr="00EB250B">
        <w:rPr>
          <w:sz w:val="20"/>
          <w:szCs w:val="20"/>
        </w:rPr>
        <w:t>: We need to offer competitive pay to attract talent but cannot increase wages across the board due to budget. A targeted approach is required.</w:t>
      </w:r>
    </w:p>
    <w:p w14:paraId="1B7D0386" w14:textId="28820AB3" w:rsidR="00EB250B" w:rsidRPr="00EB250B" w:rsidRDefault="00EB250B" w:rsidP="00EB250B">
      <w:pPr>
        <w:spacing w:line="240" w:lineRule="auto"/>
        <w:rPr>
          <w:sz w:val="20"/>
          <w:szCs w:val="20"/>
        </w:rPr>
      </w:pPr>
      <w:r w:rsidRPr="00EB250B">
        <w:rPr>
          <w:b/>
          <w:bCs/>
          <w:sz w:val="20"/>
          <w:szCs w:val="20"/>
        </w:rPr>
        <w:t>Consultant</w:t>
      </w:r>
      <w:r w:rsidRPr="00EB250B">
        <w:rPr>
          <w:sz w:val="20"/>
          <w:szCs w:val="20"/>
        </w:rPr>
        <w:t>: Understood. I recommend a 3-point plan: 1) Analyze nurse staffing models and identify opportunities to reduce high-cost contract staff, 2) Introduce retention incentives and merit-based pay to pay competitively while optimizing labor spend, and 3) Launch proactive recruiting and training programs to build a strong talent pipeline. Does this seem like the right approach?</w:t>
      </w:r>
    </w:p>
    <w:p w14:paraId="3FBD6849" w14:textId="25FCEA06" w:rsidR="00EB250B" w:rsidRDefault="00EB250B" w:rsidP="00EB250B">
      <w:pPr>
        <w:spacing w:line="240" w:lineRule="auto"/>
        <w:rPr>
          <w:sz w:val="20"/>
          <w:szCs w:val="20"/>
        </w:rPr>
      </w:pPr>
      <w:r w:rsidRPr="00EB250B">
        <w:rPr>
          <w:b/>
          <w:bCs/>
          <w:sz w:val="20"/>
          <w:szCs w:val="20"/>
        </w:rPr>
        <w:t>Interviewer</w:t>
      </w:r>
      <w:r w:rsidRPr="00EB250B">
        <w:rPr>
          <w:sz w:val="20"/>
          <w:szCs w:val="20"/>
        </w:rPr>
        <w:t>: Yes, that addresses our major needs around getting nurse staffing costs under control. I think your recommendations hit the mark.</w:t>
      </w:r>
    </w:p>
    <w:p w14:paraId="0C9BAFFC" w14:textId="1DB7FF59" w:rsidR="00EB250B" w:rsidRDefault="00EB250B" w:rsidP="00EB250B">
      <w:pPr>
        <w:spacing w:line="240" w:lineRule="auto"/>
        <w:jc w:val="center"/>
        <w:rPr>
          <w:b/>
          <w:bCs/>
          <w:color w:val="4472C4" w:themeColor="accent1"/>
          <w:sz w:val="28"/>
          <w:szCs w:val="28"/>
        </w:rPr>
      </w:pPr>
      <w:r w:rsidRPr="00EB250B">
        <w:rPr>
          <w:b/>
          <w:bCs/>
          <w:color w:val="4472C4" w:themeColor="accent1"/>
          <w:sz w:val="28"/>
          <w:szCs w:val="28"/>
        </w:rPr>
        <w:lastRenderedPageBreak/>
        <w:t>MedCare Corporation [Health Care Company] – Detailed Case Analysis</w:t>
      </w:r>
    </w:p>
    <w:p w14:paraId="13661EA8" w14:textId="77777777" w:rsidR="00EB250B" w:rsidRPr="00EB250B" w:rsidRDefault="00EB250B" w:rsidP="00EB250B">
      <w:pPr>
        <w:spacing w:line="240" w:lineRule="auto"/>
        <w:jc w:val="center"/>
        <w:rPr>
          <w:b/>
          <w:bCs/>
          <w:sz w:val="20"/>
          <w:szCs w:val="20"/>
        </w:rPr>
      </w:pPr>
    </w:p>
    <w:p w14:paraId="1E01663E" w14:textId="77777777" w:rsidR="00EB250B" w:rsidRPr="00EB250B" w:rsidRDefault="00EB250B" w:rsidP="00EB250B">
      <w:pPr>
        <w:spacing w:line="276" w:lineRule="auto"/>
        <w:rPr>
          <w:b/>
          <w:bCs/>
          <w:color w:val="4472C4" w:themeColor="accent1"/>
        </w:rPr>
      </w:pPr>
      <w:r w:rsidRPr="00EB250B">
        <w:rPr>
          <w:b/>
          <w:bCs/>
          <w:color w:val="4472C4" w:themeColor="accent1"/>
        </w:rPr>
        <w:t>Consultant Notes:</w:t>
      </w:r>
    </w:p>
    <w:p w14:paraId="68FC9876" w14:textId="6E522934" w:rsidR="00EB250B" w:rsidRPr="00EB250B" w:rsidRDefault="00EB250B" w:rsidP="00EB250B">
      <w:pPr>
        <w:pStyle w:val="ListParagraph"/>
        <w:numPr>
          <w:ilvl w:val="0"/>
          <w:numId w:val="3"/>
        </w:numPr>
        <w:spacing w:line="276" w:lineRule="auto"/>
        <w:rPr>
          <w:sz w:val="20"/>
          <w:szCs w:val="20"/>
        </w:rPr>
      </w:pPr>
      <w:r w:rsidRPr="00EB250B">
        <w:rPr>
          <w:sz w:val="20"/>
          <w:szCs w:val="20"/>
        </w:rPr>
        <w:t>Declining profitability was driven by increasing costs, primarily in the hospitals segment</w:t>
      </w:r>
      <w:r>
        <w:rPr>
          <w:sz w:val="20"/>
          <w:szCs w:val="20"/>
        </w:rPr>
        <w:t>.</w:t>
      </w:r>
    </w:p>
    <w:p w14:paraId="3D71CEF1" w14:textId="61039E09" w:rsidR="00EB250B" w:rsidRPr="00EB250B" w:rsidRDefault="00EB250B" w:rsidP="00EB250B">
      <w:pPr>
        <w:pStyle w:val="ListParagraph"/>
        <w:numPr>
          <w:ilvl w:val="0"/>
          <w:numId w:val="3"/>
        </w:numPr>
        <w:spacing w:line="276" w:lineRule="auto"/>
        <w:rPr>
          <w:sz w:val="20"/>
          <w:szCs w:val="20"/>
        </w:rPr>
      </w:pPr>
      <w:r w:rsidRPr="00EB250B">
        <w:rPr>
          <w:sz w:val="20"/>
          <w:szCs w:val="20"/>
        </w:rPr>
        <w:t>Largest business unit (hospitals) appears to require the deepest analysis</w:t>
      </w:r>
      <w:r>
        <w:rPr>
          <w:sz w:val="20"/>
          <w:szCs w:val="20"/>
        </w:rPr>
        <w:t>.</w:t>
      </w:r>
    </w:p>
    <w:p w14:paraId="521CD8DA" w14:textId="62D299B5" w:rsidR="00EB250B" w:rsidRPr="00EB250B" w:rsidRDefault="00EB250B" w:rsidP="00EB250B">
      <w:pPr>
        <w:pStyle w:val="ListParagraph"/>
        <w:numPr>
          <w:ilvl w:val="0"/>
          <w:numId w:val="3"/>
        </w:numPr>
        <w:spacing w:line="276" w:lineRule="auto"/>
        <w:rPr>
          <w:sz w:val="20"/>
          <w:szCs w:val="20"/>
        </w:rPr>
      </w:pPr>
      <w:r w:rsidRPr="00EB250B">
        <w:rPr>
          <w:sz w:val="20"/>
          <w:szCs w:val="20"/>
        </w:rPr>
        <w:t>Clinics losing money, telemedicine at breakeven</w:t>
      </w:r>
      <w:r>
        <w:rPr>
          <w:sz w:val="20"/>
          <w:szCs w:val="20"/>
        </w:rPr>
        <w:t>.</w:t>
      </w:r>
    </w:p>
    <w:p w14:paraId="37B81337" w14:textId="445F97CF" w:rsidR="00EB250B" w:rsidRPr="00EB250B" w:rsidRDefault="00EB250B" w:rsidP="00EB250B">
      <w:pPr>
        <w:pStyle w:val="ListParagraph"/>
        <w:numPr>
          <w:ilvl w:val="0"/>
          <w:numId w:val="3"/>
        </w:numPr>
        <w:spacing w:line="276" w:lineRule="auto"/>
        <w:rPr>
          <w:sz w:val="20"/>
          <w:szCs w:val="20"/>
        </w:rPr>
      </w:pPr>
      <w:r w:rsidRPr="00EB250B">
        <w:rPr>
          <w:sz w:val="20"/>
          <w:szCs w:val="20"/>
        </w:rPr>
        <w:t>Flat revenue indicates issues like stagnant patient volume</w:t>
      </w:r>
      <w:r>
        <w:rPr>
          <w:sz w:val="20"/>
          <w:szCs w:val="20"/>
        </w:rPr>
        <w:t>.</w:t>
      </w:r>
    </w:p>
    <w:p w14:paraId="633B4D93" w14:textId="77777777" w:rsidR="00EB250B" w:rsidRPr="00EB250B" w:rsidRDefault="00EB250B" w:rsidP="00EB250B">
      <w:pPr>
        <w:spacing w:line="276" w:lineRule="auto"/>
        <w:rPr>
          <w:b/>
          <w:bCs/>
          <w:color w:val="4472C4" w:themeColor="accent1"/>
        </w:rPr>
      </w:pPr>
      <w:r w:rsidRPr="00EB250B">
        <w:rPr>
          <w:b/>
          <w:bCs/>
          <w:color w:val="4472C4" w:themeColor="accent1"/>
        </w:rPr>
        <w:t>Case Facts:</w:t>
      </w:r>
    </w:p>
    <w:p w14:paraId="4BF18745" w14:textId="3C615DF5" w:rsidR="00EB250B" w:rsidRPr="00EB250B" w:rsidRDefault="00EB250B" w:rsidP="00EB250B">
      <w:pPr>
        <w:pStyle w:val="ListParagraph"/>
        <w:numPr>
          <w:ilvl w:val="0"/>
          <w:numId w:val="4"/>
        </w:numPr>
        <w:spacing w:line="276" w:lineRule="auto"/>
        <w:rPr>
          <w:sz w:val="20"/>
          <w:szCs w:val="20"/>
        </w:rPr>
      </w:pPr>
      <w:r w:rsidRPr="00EB250B">
        <w:rPr>
          <w:sz w:val="20"/>
          <w:szCs w:val="20"/>
        </w:rPr>
        <w:t>Leading healthcare company with 50 hospitals and 100 clinics</w:t>
      </w:r>
      <w:r>
        <w:rPr>
          <w:sz w:val="20"/>
          <w:szCs w:val="20"/>
        </w:rPr>
        <w:t>.</w:t>
      </w:r>
    </w:p>
    <w:p w14:paraId="0BDF2EB9" w14:textId="44EFBE39" w:rsidR="00EB250B" w:rsidRPr="00EB250B" w:rsidRDefault="00EB250B" w:rsidP="00EB250B">
      <w:pPr>
        <w:pStyle w:val="ListParagraph"/>
        <w:numPr>
          <w:ilvl w:val="0"/>
          <w:numId w:val="4"/>
        </w:numPr>
        <w:spacing w:line="276" w:lineRule="auto"/>
        <w:rPr>
          <w:sz w:val="20"/>
          <w:szCs w:val="20"/>
        </w:rPr>
      </w:pPr>
      <w:r w:rsidRPr="00EB250B">
        <w:rPr>
          <w:sz w:val="20"/>
          <w:szCs w:val="20"/>
        </w:rPr>
        <w:t>Also provides telemedicine services</w:t>
      </w:r>
      <w:r>
        <w:rPr>
          <w:sz w:val="20"/>
          <w:szCs w:val="20"/>
        </w:rPr>
        <w:t>.</w:t>
      </w:r>
    </w:p>
    <w:p w14:paraId="0C101BB8" w14:textId="5AC4A4B6" w:rsidR="00EB250B" w:rsidRPr="00EB250B" w:rsidRDefault="00EB250B" w:rsidP="00EB250B">
      <w:pPr>
        <w:pStyle w:val="ListParagraph"/>
        <w:numPr>
          <w:ilvl w:val="0"/>
          <w:numId w:val="4"/>
        </w:numPr>
        <w:spacing w:line="276" w:lineRule="auto"/>
        <w:rPr>
          <w:sz w:val="20"/>
          <w:szCs w:val="20"/>
        </w:rPr>
      </w:pPr>
      <w:r w:rsidRPr="00EB250B">
        <w:rPr>
          <w:sz w:val="20"/>
          <w:szCs w:val="20"/>
        </w:rPr>
        <w:t>$2 billion in annual revenues, profits declining due to rising costs</w:t>
      </w:r>
      <w:r>
        <w:rPr>
          <w:sz w:val="20"/>
          <w:szCs w:val="20"/>
        </w:rPr>
        <w:t>.</w:t>
      </w:r>
    </w:p>
    <w:p w14:paraId="61041146" w14:textId="0A543011" w:rsidR="00EB250B" w:rsidRPr="00EB250B" w:rsidRDefault="00EB250B" w:rsidP="00EB250B">
      <w:pPr>
        <w:pStyle w:val="ListParagraph"/>
        <w:numPr>
          <w:ilvl w:val="0"/>
          <w:numId w:val="4"/>
        </w:numPr>
        <w:spacing w:line="276" w:lineRule="auto"/>
        <w:rPr>
          <w:sz w:val="20"/>
          <w:szCs w:val="20"/>
        </w:rPr>
      </w:pPr>
      <w:r w:rsidRPr="00EB250B">
        <w:rPr>
          <w:sz w:val="20"/>
          <w:szCs w:val="20"/>
        </w:rPr>
        <w:t>Hospitals are still profitable</w:t>
      </w:r>
      <w:r>
        <w:rPr>
          <w:sz w:val="20"/>
          <w:szCs w:val="20"/>
        </w:rPr>
        <w:t>,</w:t>
      </w:r>
      <w:r w:rsidRPr="00EB250B">
        <w:rPr>
          <w:sz w:val="20"/>
          <w:szCs w:val="20"/>
        </w:rPr>
        <w:t xml:space="preserve"> but margins </w:t>
      </w:r>
      <w:r>
        <w:rPr>
          <w:sz w:val="20"/>
          <w:szCs w:val="20"/>
        </w:rPr>
        <w:t xml:space="preserve">are </w:t>
      </w:r>
      <w:r w:rsidRPr="00EB250B">
        <w:rPr>
          <w:sz w:val="20"/>
          <w:szCs w:val="20"/>
        </w:rPr>
        <w:t xml:space="preserve">declining, clinics </w:t>
      </w:r>
      <w:r>
        <w:rPr>
          <w:sz w:val="20"/>
          <w:szCs w:val="20"/>
        </w:rPr>
        <w:t xml:space="preserve">are </w:t>
      </w:r>
      <w:r w:rsidRPr="00EB250B">
        <w:rPr>
          <w:sz w:val="20"/>
          <w:szCs w:val="20"/>
        </w:rPr>
        <w:t>losing money</w:t>
      </w:r>
      <w:r>
        <w:rPr>
          <w:sz w:val="20"/>
          <w:szCs w:val="20"/>
        </w:rPr>
        <w:t>.</w:t>
      </w:r>
    </w:p>
    <w:p w14:paraId="451A7E29" w14:textId="27408564" w:rsidR="00EB250B" w:rsidRPr="00EB250B" w:rsidRDefault="00EB250B" w:rsidP="00EB250B">
      <w:pPr>
        <w:spacing w:line="276" w:lineRule="auto"/>
        <w:rPr>
          <w:b/>
          <w:bCs/>
          <w:color w:val="4472C4" w:themeColor="accent1"/>
        </w:rPr>
      </w:pPr>
      <w:r w:rsidRPr="00EB250B">
        <w:rPr>
          <w:b/>
          <w:bCs/>
          <w:color w:val="4472C4" w:themeColor="accent1"/>
        </w:rPr>
        <w:t>Approach/Framework:</w:t>
      </w:r>
    </w:p>
    <w:p w14:paraId="16932697" w14:textId="6149D439" w:rsidR="00EB250B" w:rsidRPr="00EB250B" w:rsidRDefault="00EB250B" w:rsidP="00EB250B">
      <w:pPr>
        <w:pStyle w:val="ListParagraph"/>
        <w:numPr>
          <w:ilvl w:val="0"/>
          <w:numId w:val="5"/>
        </w:numPr>
        <w:spacing w:line="276" w:lineRule="auto"/>
        <w:rPr>
          <w:sz w:val="20"/>
          <w:szCs w:val="20"/>
        </w:rPr>
      </w:pPr>
      <w:r w:rsidRPr="00EB250B">
        <w:rPr>
          <w:sz w:val="20"/>
          <w:szCs w:val="20"/>
        </w:rPr>
        <w:t>Understand problem -&gt; Analyze financials (Porter's Forces) -&gt; Evaluate by business unit -&gt; Identify cost drivers -&gt; Develop recommendations.</w:t>
      </w:r>
    </w:p>
    <w:p w14:paraId="5FE926E4" w14:textId="313A3D83" w:rsidR="00EB250B" w:rsidRPr="00EB250B" w:rsidRDefault="00EB250B" w:rsidP="00EB250B">
      <w:pPr>
        <w:pStyle w:val="ListParagraph"/>
        <w:numPr>
          <w:ilvl w:val="0"/>
          <w:numId w:val="5"/>
        </w:numPr>
        <w:spacing w:line="276" w:lineRule="auto"/>
        <w:rPr>
          <w:sz w:val="20"/>
          <w:szCs w:val="20"/>
        </w:rPr>
      </w:pPr>
      <w:r w:rsidRPr="00EB250B">
        <w:rPr>
          <w:sz w:val="20"/>
          <w:szCs w:val="20"/>
        </w:rPr>
        <w:t>Incorporated Porter's Forces when analyzing the financial and competitive landscape. This involved assessing factors like industry rivalry, buyer power, supplier power, threat of substitution, and threat of new entrants as they relate to MedCare's profitability challenges. My line of questioning aimed to gather data to evaluate these forces, such as MedCare's customer segments, competitive differentiation, and barriers to entry or change. The insights from analyzing Porter's Five Forces allowed me to determine that MedCare needs to focus on improving its competitiveness vis-a-vis rivals in the healthcare space through initiatives like enhancing nurse staffing. It also shaped my assessment of the relative strengths of MedCare's business units and recommendations.</w:t>
      </w:r>
    </w:p>
    <w:p w14:paraId="42BE2FF4" w14:textId="77777777" w:rsidR="00EB250B" w:rsidRPr="00EB250B" w:rsidRDefault="00EB250B" w:rsidP="00EB250B">
      <w:pPr>
        <w:spacing w:line="276" w:lineRule="auto"/>
        <w:rPr>
          <w:color w:val="4472C4" w:themeColor="accent1"/>
        </w:rPr>
      </w:pPr>
      <w:r w:rsidRPr="00EB250B">
        <w:rPr>
          <w:b/>
          <w:bCs/>
          <w:color w:val="4472C4" w:themeColor="accent1"/>
        </w:rPr>
        <w:t>Recommendations</w:t>
      </w:r>
      <w:r w:rsidRPr="00EB250B">
        <w:rPr>
          <w:color w:val="4472C4" w:themeColor="accent1"/>
        </w:rPr>
        <w:t>:</w:t>
      </w:r>
    </w:p>
    <w:p w14:paraId="305F25AE" w14:textId="05A4266E" w:rsidR="00EB250B" w:rsidRPr="00EB250B" w:rsidRDefault="00EB250B" w:rsidP="00EB250B">
      <w:pPr>
        <w:pStyle w:val="ListParagraph"/>
        <w:numPr>
          <w:ilvl w:val="0"/>
          <w:numId w:val="2"/>
        </w:numPr>
        <w:spacing w:line="276" w:lineRule="auto"/>
        <w:rPr>
          <w:sz w:val="20"/>
          <w:szCs w:val="20"/>
        </w:rPr>
      </w:pPr>
      <w:r w:rsidRPr="00EB250B">
        <w:rPr>
          <w:sz w:val="20"/>
          <w:szCs w:val="20"/>
        </w:rPr>
        <w:t xml:space="preserve">Optimize </w:t>
      </w:r>
      <w:r>
        <w:rPr>
          <w:sz w:val="20"/>
          <w:szCs w:val="20"/>
        </w:rPr>
        <w:t xml:space="preserve">the </w:t>
      </w:r>
      <w:r w:rsidRPr="00EB250B">
        <w:rPr>
          <w:sz w:val="20"/>
          <w:szCs w:val="20"/>
        </w:rPr>
        <w:t>nurse staffing model to reduce over-reliance on contract staff.</w:t>
      </w:r>
    </w:p>
    <w:p w14:paraId="4D354B64" w14:textId="5BB34BF5" w:rsidR="00EB250B" w:rsidRPr="00EB250B" w:rsidRDefault="00EB250B" w:rsidP="00EB250B">
      <w:pPr>
        <w:pStyle w:val="ListParagraph"/>
        <w:numPr>
          <w:ilvl w:val="0"/>
          <w:numId w:val="2"/>
        </w:numPr>
        <w:spacing w:line="276" w:lineRule="auto"/>
        <w:rPr>
          <w:sz w:val="20"/>
          <w:szCs w:val="20"/>
        </w:rPr>
      </w:pPr>
      <w:r w:rsidRPr="00EB250B">
        <w:rPr>
          <w:sz w:val="20"/>
          <w:szCs w:val="20"/>
        </w:rPr>
        <w:t>Introduce retention incentives and merit-based pay for nurses.</w:t>
      </w:r>
    </w:p>
    <w:p w14:paraId="109A2A9A" w14:textId="0D67A1B5" w:rsidR="00EB250B" w:rsidRPr="00EB250B" w:rsidRDefault="00EB250B" w:rsidP="00EB250B">
      <w:pPr>
        <w:pStyle w:val="ListParagraph"/>
        <w:numPr>
          <w:ilvl w:val="0"/>
          <w:numId w:val="2"/>
        </w:numPr>
        <w:spacing w:line="276" w:lineRule="auto"/>
        <w:rPr>
          <w:sz w:val="20"/>
          <w:szCs w:val="20"/>
        </w:rPr>
      </w:pPr>
      <w:r w:rsidRPr="00EB250B">
        <w:rPr>
          <w:sz w:val="20"/>
          <w:szCs w:val="20"/>
        </w:rPr>
        <w:t>Launch proactive recruiting and training programs for the talent pipeline.</w:t>
      </w:r>
    </w:p>
    <w:p w14:paraId="752F375D" w14:textId="77777777" w:rsidR="00EB250B" w:rsidRPr="00EB250B" w:rsidRDefault="00EB250B" w:rsidP="00EB250B">
      <w:pPr>
        <w:spacing w:line="276" w:lineRule="auto"/>
        <w:rPr>
          <w:b/>
          <w:bCs/>
          <w:color w:val="4472C4" w:themeColor="accent1"/>
        </w:rPr>
      </w:pPr>
      <w:r w:rsidRPr="00EB250B">
        <w:rPr>
          <w:b/>
          <w:bCs/>
          <w:color w:val="4472C4" w:themeColor="accent1"/>
        </w:rPr>
        <w:t>Observations:</w:t>
      </w:r>
    </w:p>
    <w:p w14:paraId="57347F7C" w14:textId="19F1683E" w:rsidR="00EB250B" w:rsidRPr="00EB250B" w:rsidRDefault="00EB250B" w:rsidP="00EB250B">
      <w:pPr>
        <w:pStyle w:val="ListParagraph"/>
        <w:numPr>
          <w:ilvl w:val="0"/>
          <w:numId w:val="1"/>
        </w:numPr>
        <w:spacing w:line="276" w:lineRule="auto"/>
        <w:rPr>
          <w:sz w:val="20"/>
          <w:szCs w:val="20"/>
        </w:rPr>
      </w:pPr>
      <w:r w:rsidRPr="00EB250B">
        <w:rPr>
          <w:sz w:val="20"/>
          <w:szCs w:val="20"/>
        </w:rPr>
        <w:t>Integrating business units more seamlessly could unlock synergies.</w:t>
      </w:r>
    </w:p>
    <w:p w14:paraId="140BA0CD" w14:textId="718AADF4" w:rsidR="00EB250B" w:rsidRPr="00EB250B" w:rsidRDefault="00EB250B" w:rsidP="00EB250B">
      <w:pPr>
        <w:pStyle w:val="ListParagraph"/>
        <w:numPr>
          <w:ilvl w:val="0"/>
          <w:numId w:val="1"/>
        </w:numPr>
        <w:spacing w:line="276" w:lineRule="auto"/>
        <w:rPr>
          <w:sz w:val="20"/>
          <w:szCs w:val="20"/>
        </w:rPr>
      </w:pPr>
      <w:r w:rsidRPr="00EB250B">
        <w:rPr>
          <w:sz w:val="20"/>
          <w:szCs w:val="20"/>
        </w:rPr>
        <w:t>Increasing hospital occupancy rates could drive revenues.</w:t>
      </w:r>
    </w:p>
    <w:p w14:paraId="6436DA6C" w14:textId="5DB63C24" w:rsidR="00EB250B" w:rsidRPr="00EB250B" w:rsidRDefault="00EB250B" w:rsidP="00EB250B">
      <w:pPr>
        <w:pStyle w:val="ListParagraph"/>
        <w:numPr>
          <w:ilvl w:val="0"/>
          <w:numId w:val="1"/>
        </w:numPr>
        <w:spacing w:line="276" w:lineRule="auto"/>
        <w:rPr>
          <w:sz w:val="20"/>
          <w:szCs w:val="20"/>
        </w:rPr>
      </w:pPr>
      <w:r w:rsidRPr="00EB250B">
        <w:rPr>
          <w:sz w:val="20"/>
          <w:szCs w:val="20"/>
        </w:rPr>
        <w:t>Targeted interventions are needed to turn around clinic performance.</w:t>
      </w:r>
    </w:p>
    <w:sectPr w:rsidR="00EB250B" w:rsidRPr="00EB250B" w:rsidSect="00EB25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441"/>
    <w:multiLevelType w:val="hybridMultilevel"/>
    <w:tmpl w:val="32D4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D0F6A"/>
    <w:multiLevelType w:val="hybridMultilevel"/>
    <w:tmpl w:val="04AA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46117"/>
    <w:multiLevelType w:val="hybridMultilevel"/>
    <w:tmpl w:val="EA4A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026DB"/>
    <w:multiLevelType w:val="hybridMultilevel"/>
    <w:tmpl w:val="AAC2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43C02"/>
    <w:multiLevelType w:val="hybridMultilevel"/>
    <w:tmpl w:val="BB92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4628015">
    <w:abstractNumId w:val="4"/>
  </w:num>
  <w:num w:numId="2" w16cid:durableId="1443845532">
    <w:abstractNumId w:val="1"/>
  </w:num>
  <w:num w:numId="3" w16cid:durableId="1498229334">
    <w:abstractNumId w:val="3"/>
  </w:num>
  <w:num w:numId="4" w16cid:durableId="318964008">
    <w:abstractNumId w:val="0"/>
  </w:num>
  <w:num w:numId="5" w16cid:durableId="187791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0B"/>
    <w:rsid w:val="003B1446"/>
    <w:rsid w:val="006F19EC"/>
    <w:rsid w:val="00C80D7E"/>
    <w:rsid w:val="00EB250B"/>
    <w:rsid w:val="00F5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B4F76"/>
  <w15:chartTrackingRefBased/>
  <w15:docId w15:val="{D9C159AD-EF2D-425B-868B-86759F4A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867</Words>
  <Characters>5207</Characters>
  <Application>Microsoft Office Word</Application>
  <DocSecurity>0</DocSecurity>
  <Lines>74</Lines>
  <Paragraphs>45</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Jinesh Shailesh Mehta</dc:creator>
  <cp:keywords/>
  <dc:description/>
  <cp:lastModifiedBy>Jinesh Shailesh Mehta</cp:lastModifiedBy>
  <cp:revision>5</cp:revision>
  <cp:lastPrinted>2023-11-08T19:16:00Z</cp:lastPrinted>
  <dcterms:created xsi:type="dcterms:W3CDTF">2023-11-08T19:05:00Z</dcterms:created>
  <dcterms:modified xsi:type="dcterms:W3CDTF">2023-11-08T19:16:00Z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0785eb61-9d8b-4c18-8930-70647f0d2c1c</vt:lpwstr>
  </property>
</Properties>
</file>