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3" w:rsidRDefault="002C59A1">
      <w:r>
        <w:t>For part A:</w:t>
      </w:r>
    </w:p>
    <w:p w:rsidR="002C59A1" w:rsidRDefault="00A47AD6">
      <w:r>
        <w:t>RMSD=0.0167</w:t>
      </w:r>
    </w:p>
    <w:p w:rsidR="002C59A1" w:rsidRDefault="002C59A1">
      <w:r>
        <w:t>The image is extremely blurred even though the noise is removed.</w:t>
      </w:r>
    </w:p>
    <w:p w:rsidR="002C59A1" w:rsidRDefault="002C59A1">
      <w:r w:rsidRPr="002C59A1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Nihar\Documents\acads\sem_9\cs_663\assignment 5\assignment5_DFT\assignment5_DFT\assignment5_DFT\6\images\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5\assignment5_DFT\assignment5_DFT\assignment5_DFT\6\images\part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A1" w:rsidRDefault="002C59A1">
      <w:r>
        <w:t>For part B,</w:t>
      </w:r>
    </w:p>
    <w:p w:rsidR="002C59A1" w:rsidRDefault="002C59A1">
      <w:r>
        <w:t>KNN has been used</w:t>
      </w:r>
    </w:p>
    <w:p w:rsidR="002C59A1" w:rsidRDefault="002C59A1">
      <w:r>
        <w:t>For K=25,</w:t>
      </w:r>
    </w:p>
    <w:p w:rsidR="001D362E" w:rsidRDefault="002C59A1">
      <w:r>
        <w:t>RMSD=</w:t>
      </w:r>
      <w:r w:rsidR="001D362E">
        <w:t>0.0823</w:t>
      </w:r>
    </w:p>
    <w:p w:rsidR="00A47AD6" w:rsidRDefault="00A47AD6">
      <w:r>
        <w:t>The result is as follows:</w:t>
      </w:r>
    </w:p>
    <w:p w:rsidR="00A47AD6" w:rsidRDefault="00A47AD6">
      <w:r w:rsidRPr="00A47AD6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C:\Users\Nihar\Documents\acads\sem_9\cs_663\assignment 5\assignment5_DFT\assignment5_DFT\assignment5_DFT\6\images\part_2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5\assignment5_DFT\assignment5_DFT\assignment5_DFT\6\images\part_2_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D6" w:rsidRDefault="00A47AD6">
      <w:r>
        <w:t>This time the denoising is far better than the previous case.</w:t>
      </w:r>
    </w:p>
    <w:p w:rsidR="00A47AD6" w:rsidRDefault="00A47AD6">
      <w:r>
        <w:t>The image deviates more than the original image due to better noise removal, hence the higher RMSD.</w:t>
      </w:r>
    </w:p>
    <w:p w:rsidR="002C59A1" w:rsidRDefault="002C59A1">
      <w:r>
        <w:t>For K=200,</w:t>
      </w:r>
    </w:p>
    <w:p w:rsidR="002C59A1" w:rsidRDefault="002C59A1">
      <w:r>
        <w:t>RMSD=</w:t>
      </w:r>
      <w:r w:rsidR="00154386">
        <w:t>0.0573</w:t>
      </w:r>
    </w:p>
    <w:p w:rsidR="002C59A1" w:rsidRDefault="00154386">
      <w:r>
        <w:t>The result is as follows:</w:t>
      </w:r>
    </w:p>
    <w:p w:rsidR="00154386" w:rsidRDefault="00154386">
      <w:r w:rsidRPr="00154386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Nihar\Documents\acads\sem_9\cs_663\assignment 5\assignment5_DFT\assignment5_DFT\assignment5_DFT\6\images\part_2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5\assignment5_DFT\assignment5_DFT\assignment5_DFT\6\images\part_2_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86" w:rsidRDefault="00154386">
      <w:r>
        <w:t>The denoising is better with K=200 than with K=25</w:t>
      </w:r>
    </w:p>
    <w:p w:rsidR="002C59A1" w:rsidRDefault="002C59A1">
      <w:r>
        <w:lastRenderedPageBreak/>
        <w:t>Part 3:</w:t>
      </w:r>
      <w:r>
        <w:br/>
        <w:t>Bilateral filtered:</w:t>
      </w:r>
      <w:r>
        <w:br/>
      </w:r>
      <w:r w:rsidRPr="002C59A1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 descr="C:\Users\Nihar\Documents\acads\sem_9\cs_663\assignment 5\assignment5_DFT\assignment5_DFT\assignment5_DFT\6\images\p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5\assignment5_DFT\assignment5_DFT\assignment5_DFT\6\images\par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86" w:rsidRDefault="00154386">
      <w:r>
        <w:t>Comments:</w:t>
      </w:r>
    </w:p>
    <w:p w:rsidR="002C59A1" w:rsidRDefault="002C59A1">
      <w:r>
        <w:t>The bilateral filter preserves significant edges well</w:t>
      </w:r>
      <w:r w:rsidR="00154386">
        <w:t>.</w:t>
      </w:r>
    </w:p>
    <w:p w:rsidR="00154386" w:rsidRDefault="00154386">
      <w:r>
        <w:t>But it is a weighted piecewise mean filter and it does local averaging, which means that it assumes that the image is piecewise constant. So, it does not preserve underlying textures.</w:t>
      </w:r>
    </w:p>
    <w:p w:rsidR="00154386" w:rsidRDefault="00154386">
      <w:r>
        <w:t>For PCA, there is no such assumption. The only assumption is that there are patches similar to a given patch in other parts of the image. Such similar features are captured in the eigenspace of the images. Hence PCA does better than bilateral filtering.</w:t>
      </w:r>
      <w:bookmarkStart w:id="0" w:name="_GoBack"/>
      <w:bookmarkEnd w:id="0"/>
    </w:p>
    <w:sectPr w:rsidR="0015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A1"/>
    <w:rsid w:val="00136B64"/>
    <w:rsid w:val="00154386"/>
    <w:rsid w:val="001D0CCD"/>
    <w:rsid w:val="001D362E"/>
    <w:rsid w:val="002C59A1"/>
    <w:rsid w:val="003A50DC"/>
    <w:rsid w:val="00504123"/>
    <w:rsid w:val="0056204B"/>
    <w:rsid w:val="00635F84"/>
    <w:rsid w:val="00741BD9"/>
    <w:rsid w:val="00814C78"/>
    <w:rsid w:val="008A4293"/>
    <w:rsid w:val="00A47AD6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F919"/>
  <w15:chartTrackingRefBased/>
  <w15:docId w15:val="{3C1E4449-6216-4F2F-ABDA-8F100752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3</cp:revision>
  <cp:lastPrinted>2017-10-26T18:24:00Z</cp:lastPrinted>
  <dcterms:created xsi:type="dcterms:W3CDTF">2017-10-26T18:05:00Z</dcterms:created>
  <dcterms:modified xsi:type="dcterms:W3CDTF">2017-10-28T13:57:00Z</dcterms:modified>
</cp:coreProperties>
</file>