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jc w:val="start"/>
      </w:pPr>
      <w:r>
        <w:rPr>
          <w:rFonts w:ascii="Noto Sans Arabic" w:hAnsi="Noto Sans Arabic" w:cs="Noto Sans Arabic" w:eastAsia="Noto Sans Arabic"/>
          <w:b/>
          <w:bCs/>
          <w:sz w:val="36"/>
          <w:szCs w:val="36"/>
          <w:rtl/>
        </w:rPr>
        <w:t xml:space="preserve">کنترلر فانوک (FANUC)؛ سری‌ها، قابلیت‌ها و نکات کار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کلمه کلیدی: کنترل فانوک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URL نهایی: https://elecio.co/fa/blog/کنترلر-فانوک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مشخصات سئو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عنوان سئو: کنترلر فانوک (FANUC)؛ سری‌ها، قابلیت‌ها و نکات کار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Meta: کنترلر فانوک از رایج‌ترین کنترل‌های CNC در کارگاه‌های ایران است. سری‌های قدیمی و جدید، تفاوت مدل‌ها، انتقال برنامه و دفترچه‌های رسمی را بشناسید.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کلمات مرتبط: کنترلر FANUC، کنترل فانوک چیست، فانوک 0i، فانوک 0i-F، فانوک 16i 18i 21i، فانوک 30i، منوال فانوک، انتقال برنامه به فانوک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دسته: تنظیم کنترلر | نوع Schema: TechArticle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تصویر شاخص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عنوان: پنل کنترلر صنعتی روی دستگاه فرز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نام فایل: کنترلر-فانوک-cover.webp (نسخه HD: کنترلر-فانوک-cover-hd.webp)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ابعاد: ۶۰۰×۴۰۰ و HD ۱۵۳۶×۱۰۲۴، WebP، نسبت ۳:۲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alt: پنل کنترلر CNC صنعتی روی بدنه دستگاه فرز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پرامپت دقیق تصاویر در images/prompts-exact.txt آمده است.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ساختار مقاله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کنترلر فانوک چیست؟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سری‌های رایج کنترلر فانوک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سری کنترلر فانوک دستگاه را چگونه تشخیص دهیم؟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تفاوت مدل‌های قدیمی و جدید فانوک در کار روزمره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انتقال برنامه به کنترلر فانوک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پارامترها و پشتیبان‌گیری در فانوک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برنامه‌نویسی روی کنترلر فانوک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نکات کاربردی برای کار با کنترلر فانوک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خرید دستگاه کارکرده با کنترلر فانوک؛ چه چیزهایی را بررسی کنیم؟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اشتباهات رایج در کار با کنترلر فانوک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سؤالات متداول درباره کنترلر فانوک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جمع‌بندی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لینک‌ها و CTA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دفترچه‌های کنترلر فانوک در کتابخانه اسناد — /fa/documents/fanuc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چک‌لیست اتصال RS-232 کنترلر فانوک — /fa/blog/fanuc-rs232-checklist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DNC چیست؟ — /fa/blog/dnc-چیست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کدهای M در CNC — /fa/blog/کدهای-m-در-cnc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محصول Smart DNC الکسیو — /fa/product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CTA: بررسی سازگاری Smart DNC با کنترلر فانوک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کنترل نهایی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□ صحت فنی و منابع  □ Title و Meta  □ URL و canonical  □ تصویر و alt  □ لینک داخلی  □ FAQ  □ موبایل  □ صف انتشار</w:t>
      </w:r>
    </w:p>
    <w:sectPr>
      <w:pgSz w:w="12240" w:h="15840" w:orient="portrait"/>
      <w:pgMar w:top="1247" w:right="1247" w:bottom="1247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Arabic" w:cs="Noto Sans Arabic" w:eastAsia="Noto Sans Arabic" w:hAnsi="Noto Sans Arabic"/>
        <w:sz w:val="23"/>
        <w:szCs w:val="23"/>
      </w:rPr>
    </w:rPrDefault>
    <w:pPrDefault>
      <w:pPr>
        <w:spacing w:line="52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Noto Sans Arabic" w:cs="Noto Sans Arabic" w:eastAsia="Noto Sans Arabic" w:hAnsi="Noto Sans Arabic"/>
      <w:b/>
      <w:bCs/>
      <w:color w:val="17365D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Noto Sans Arabic" w:cs="Noto Sans Arabic" w:eastAsia="Noto Sans Arabic" w:hAnsi="Noto Sans Arabic"/>
      <w:b/>
      <w:bCs/>
      <w:color w:val="17365D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Noto Sans Arabic" w:cs="Noto Sans Arabic" w:eastAsia="Noto Sans Arabic" w:hAnsi="Noto Sans Arabic"/>
      <w:b/>
      <w:bCs/>
      <w:color w:val="17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ElecIO</dc:title>
  <dc:creator>ElecIO</dc:creator>
  <cp:lastModifiedBy>Un-named</cp:lastModifiedBy>
  <cp:revision>1</cp:revision>
  <dcterms:created xsi:type="dcterms:W3CDTF">2026-10-30T20:25:17.021Z</dcterms:created>
  <dcterms:modified xsi:type="dcterms:W3CDTF">2026-10-30T20:25:17.021Z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