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تراش CNC چیست؟ اجزا، عملیات و نکات انتخاب</w:t>
      </w:r>
    </w:p>
    <w:p>
      <w:pPr>
        <w:bidi/>
      </w:pPr>
      <w:r>
        <w:rPr>
          <w:rtl/>
        </w:rPr>
        <w:t xml:space="preserve">کلمه کلیدی: تراش cnc</w:t>
      </w:r>
    </w:p>
    <w:p>
      <w:pPr>
        <w:bidi/>
      </w:pPr>
      <w:r>
        <w:rPr>
          <w:rtl/>
        </w:rPr>
        <w:t xml:space="preserve">URL نهایی: https://elecio.co/fa/blog/تراش-cnc-چیست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تراش CNC چیست؟ اجزا، عملیات و نکات انتخاب</w:t>
      </w:r>
    </w:p>
    <w:p>
      <w:pPr>
        <w:bidi/>
      </w:pPr>
      <w:r>
        <w:rPr>
          <w:rtl/>
        </w:rPr>
        <w:t xml:space="preserve">Meta: تراش CNC چگونه قطعات دقیق تولید می‌کند؟ اجزا، محور‌ها، عملیات رایج، تفاوت با فرز CNC، ابزارها و معیارهای انتخاب دستگاه مناسب را بررسی کنید.</w:t>
      </w:r>
    </w:p>
    <w:p>
      <w:pPr>
        <w:bidi/>
      </w:pPr>
      <w:r>
        <w:rPr>
          <w:rtl/>
        </w:rPr>
        <w:t xml:space="preserve">کلمات مرتبط: دستگاه تراش CNC، تراشکاری CNC، محور C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عملیات تراشکاری با دستگاه تراش CNC</w:t>
      </w:r>
    </w:p>
    <w:p>
      <w:pPr>
        <w:bidi/>
      </w:pPr>
      <w:r>
        <w:rPr>
          <w:rtl/>
        </w:rPr>
        <w:t xml:space="preserve">نام فایل: تراش-cnc-چیست-تصویر-شاخص.webp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سه‌نظام و ابزار دستگاه تراش CNC در حال تولید قطعه فلزی</w:t>
      </w:r>
    </w:p>
    <w:p>
      <w:pPr>
        <w:bidi/>
      </w:pPr>
      <w:r>
        <w:rPr>
          <w:rtl/>
        </w:rPr>
        <w:t xml:space="preserve">پرامپت: نمای نزدیک سه‌نظام و ابزار دستگاه تراش CNC هنگام شکل‌دهی قطعه فلزی استوانه‌ای با براده‌های کنترل‌شده؛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تراش CNC چگونه کار می‌کند؟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«تراش cnc» خودداری کنید.]</w:t>
      </w:r>
    </w:p>
    <w:p>
      <w:pPr>
        <w:pStyle w:val="Heading2"/>
        <w:bidi/>
      </w:pPr>
      <w:r>
        <w:rPr>
          <w:rtl/>
        </w:rPr>
        <w:t xml:space="preserve">اجزای دستگاه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«تراش cnc» خودداری کنید.]</w:t>
      </w:r>
    </w:p>
    <w:p>
      <w:pPr>
        <w:pStyle w:val="Heading2"/>
        <w:bidi/>
      </w:pPr>
      <w:r>
        <w:rPr>
          <w:rtl/>
        </w:rPr>
        <w:t xml:space="preserve">عملیات تراشکاری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«تراش cnc» خودداری کنید.]</w:t>
      </w:r>
    </w:p>
    <w:p>
      <w:pPr>
        <w:pStyle w:val="Heading2"/>
        <w:bidi/>
      </w:pPr>
      <w:r>
        <w:rPr>
          <w:rtl/>
        </w:rPr>
        <w:t xml:space="preserve">ابزار و آفست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«تراش cnc» خودداری کنید.]</w:t>
      </w:r>
    </w:p>
    <w:p>
      <w:pPr>
        <w:pStyle w:val="Heading2"/>
        <w:bidi/>
      </w:pPr>
      <w:r>
        <w:rPr>
          <w:rtl/>
        </w:rPr>
        <w:t xml:space="preserve">تفاوت با فرز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«تراش cnc» خودداری کنید.]</w:t>
      </w:r>
    </w:p>
    <w:p>
      <w:pPr>
        <w:pStyle w:val="Heading2"/>
        <w:bidi/>
      </w:pPr>
      <w:r>
        <w:rPr>
          <w:rtl/>
        </w:rPr>
        <w:t xml:space="preserve">معیارهای انتخاب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«تراش cnc»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/fa/product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