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bidi/>
      </w:pPr>
      <w:r>
        <w:rPr>
          <w:rtl/>
        </w:rPr>
        <w:t xml:space="preserve">راهنمای خرید فرز CNC؛ چک‌لیست فنی و هزینه‌ها</w:t>
      </w:r>
    </w:p>
    <w:p>
      <w:pPr>
        <w:bidi/>
      </w:pPr>
      <w:r>
        <w:rPr>
          <w:rtl/>
        </w:rPr>
        <w:t xml:space="preserve">کلمه کلیدی: خرید فرز</w:t>
      </w:r>
    </w:p>
    <w:p>
      <w:pPr>
        <w:bidi/>
      </w:pPr>
      <w:r>
        <w:rPr>
          <w:rtl/>
        </w:rPr>
        <w:t xml:space="preserve">URL نهایی: https://elecio.co/fa/blog/راهنمای-خرید-فرز-cnc</w:t>
      </w:r>
    </w:p>
    <w:p>
      <w:pPr>
        <w:pStyle w:val="Heading1"/>
        <w:bidi/>
      </w:pPr>
      <w:r>
        <w:rPr>
          <w:rtl/>
        </w:rPr>
        <w:t xml:space="preserve">مشخصات سئو</w:t>
      </w:r>
    </w:p>
    <w:p>
      <w:pPr>
        <w:bidi/>
      </w:pPr>
      <w:r>
        <w:rPr>
          <w:rtl/>
        </w:rPr>
        <w:t xml:space="preserve">عنوان سئو: راهنمای خرید فرز CNC؛ چک‌لیست فنی و هزینه‌ها</w:t>
      </w:r>
    </w:p>
    <w:p>
      <w:pPr>
        <w:bidi/>
      </w:pPr>
      <w:r>
        <w:rPr>
          <w:rtl/>
        </w:rPr>
        <w:t xml:space="preserve">Meta: پیش از خرید فرز CNC چه چیزهایی را بررسی کنیم؟ نوع کنترلر، محورها، اسپیندل، دقت، خدمات، قطعات، تست عملی و هزینه کل مالکیت را مقایسه کنید.</w:t>
      </w:r>
    </w:p>
    <w:p>
      <w:pPr>
        <w:bidi/>
      </w:pPr>
      <w:r>
        <w:rPr>
          <w:rtl/>
        </w:rPr>
        <w:t xml:space="preserve">کلمات مرتبط: خرید فرز CNC، قیمت فرز، فرز نو یا کارکرده</w:t>
      </w:r>
    </w:p>
    <w:p>
      <w:pPr>
        <w:pStyle w:val="Heading1"/>
        <w:bidi/>
      </w:pPr>
      <w:r>
        <w:rPr>
          <w:rtl/>
        </w:rPr>
        <w:t xml:space="preserve">تصویر شاخص</w:t>
      </w:r>
    </w:p>
    <w:p>
      <w:pPr>
        <w:bidi/>
      </w:pPr>
      <w:r>
        <w:rPr>
          <w:rtl/>
        </w:rPr>
        <w:t xml:space="preserve">عنوان: بررسی فنی دستگاه پیش از خرید فرز CNC</w:t>
      </w:r>
    </w:p>
    <w:p>
      <w:pPr>
        <w:bidi/>
      </w:pPr>
      <w:r>
        <w:rPr>
          <w:rtl/>
        </w:rPr>
        <w:t xml:space="preserve">نام فایل: راهنمای-خرید-فرز-cnc-تصویر-شاخص.webp</w:t>
      </w:r>
    </w:p>
    <w:p>
      <w:pPr>
        <w:bidi/>
      </w:pPr>
      <w:r>
        <w:rPr>
          <w:rtl/>
        </w:rPr>
        <w:t xml:space="preserve">ابعاد: ۶۰۰×۴۰۰، WebP، نسبت ۳:۲</w:t>
      </w:r>
    </w:p>
    <w:p>
      <w:pPr>
        <w:bidi/>
      </w:pPr>
      <w:r>
        <w:rPr>
          <w:rtl/>
        </w:rPr>
        <w:t xml:space="preserve">alt: کارشناس در حال بررسی فنی دستگاه فرز CNC در کارگاه</w:t>
      </w:r>
    </w:p>
    <w:p>
      <w:pPr>
        <w:bidi/>
      </w:pPr>
      <w:r>
        <w:rPr>
          <w:rtl/>
        </w:rPr>
        <w:t xml:space="preserve">پرامپت: کارشناس صنعتی در حال بررسی اسپیندل و کنترلر یک دستگاه فرز CNC در کارگاه، فضای مقایسه و ارزیابی خرید؛ تصویر افقی جنرال و حرفه‌ای برای مقاله صنعتی، واقع‌گرایانه، نور تمیز، ترکیب‌بندی خلوت، بدون نوشته، لوگو و واترمارک، نسبت ۳:۲، خروجی دقیق ۶۰۰×۴۰۰ پیکسل</w:t>
      </w:r>
    </w:p>
    <w:p>
      <w:pPr>
        <w:pStyle w:val="Heading1"/>
        <w:bidi/>
      </w:pPr>
      <w:r>
        <w:rPr>
          <w:rtl/>
        </w:rPr>
        <w:t xml:space="preserve">متن مقاله</w:t>
      </w:r>
    </w:p>
    <w:p>
      <w:pPr>
        <w:bidi/>
      </w:pPr>
      <w:r>
        <w:rPr>
          <w:rtl/>
        </w:rPr>
        <w:t xml:space="preserve">مقدمه: در ۸۰ تا ۱۲۰ کلمه پاسخ مستقیم، مسئله کاربر و وعده دقیق مقاله را بیان کنید.</w:t>
      </w:r>
    </w:p>
    <w:p>
      <w:pPr>
        <w:pStyle w:val="Heading2"/>
        <w:bidi/>
      </w:pPr>
      <w:r>
        <w:rPr>
          <w:rtl/>
        </w:rPr>
        <w:t xml:space="preserve">نیاز کارگاه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«خرید فرز» خودداری کنید.]</w:t>
      </w:r>
    </w:p>
    <w:p>
      <w:pPr>
        <w:pStyle w:val="Heading2"/>
        <w:bidi/>
      </w:pPr>
      <w:r>
        <w:rPr>
          <w:rtl/>
        </w:rPr>
        <w:t xml:space="preserve">مشخصات فنی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«خرید فرز» خودداری کنید.]</w:t>
      </w:r>
    </w:p>
    <w:p>
      <w:pPr>
        <w:pStyle w:val="Heading2"/>
        <w:bidi/>
      </w:pPr>
      <w:r>
        <w:rPr>
          <w:rtl/>
        </w:rPr>
        <w:t xml:space="preserve">کنترلر و انتقال فایل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«خرید فرز» خودداری کنید.]</w:t>
      </w:r>
    </w:p>
    <w:p>
      <w:pPr>
        <w:pStyle w:val="Heading2"/>
        <w:bidi/>
      </w:pPr>
      <w:r>
        <w:rPr>
          <w:rtl/>
        </w:rPr>
        <w:t xml:space="preserve">تست سلامت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«خرید فرز» خودداری کنید.]</w:t>
      </w:r>
    </w:p>
    <w:p>
      <w:pPr>
        <w:pStyle w:val="Heading2"/>
        <w:bidi/>
      </w:pPr>
      <w:r>
        <w:rPr>
          <w:rtl/>
        </w:rPr>
        <w:t xml:space="preserve">نو یا کارکرده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«خرید فرز» خودداری کنید.]</w:t>
      </w:r>
    </w:p>
    <w:p>
      <w:pPr>
        <w:pStyle w:val="Heading2"/>
        <w:bidi/>
      </w:pPr>
      <w:r>
        <w:rPr>
          <w:rtl/>
        </w:rPr>
        <w:t xml:space="preserve">هزینه کل مالکیت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«خرید فرز» خودداری کنید.]</w:t>
      </w:r>
    </w:p>
    <w:p>
      <w:pPr>
        <w:pStyle w:val="Heading2"/>
        <w:bidi/>
      </w:pPr>
      <w:r>
        <w:rPr>
          <w:rtl/>
        </w:rPr>
        <w:t xml:space="preserve">چک‌لیست خرید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«خرید فرز» خودداری کنید.]</w:t>
      </w:r>
    </w:p>
    <w:p>
      <w:pPr>
        <w:pStyle w:val="Heading1"/>
        <w:bidi/>
      </w:pPr>
      <w:r>
        <w:rPr>
          <w:rtl/>
        </w:rPr>
        <w:t xml:space="preserve">لینک‌ها و CTA</w:t>
      </w:r>
    </w:p>
    <w:p>
      <w:pPr>
        <w:bidi/>
      </w:pPr>
      <w:r>
        <w:rPr>
          <w:rtl/>
        </w:rPr>
        <w:t xml:space="preserve">صفحه اصلی مرتبط: /fa/contact | هاب: /fa/blog | CTA: مطالعه مقاله مرتبط یا درخواست مشاوره</w:t>
      </w:r>
    </w:p>
    <w:p>
      <w:pPr>
        <w:pStyle w:val="Heading1"/>
        <w:bidi/>
      </w:pPr>
      <w:r>
        <w:rPr>
          <w:rtl/>
        </w:rPr>
        <w:t xml:space="preserve">کنترل نهایی</w:t>
      </w:r>
    </w:p>
    <w:p>
      <w:pPr>
        <w:bidi/>
      </w:pPr>
      <w:r>
        <w:rPr>
          <w:rtl/>
        </w:rPr>
        <w:t xml:space="preserve">□ صحت فنی و منابع  □ Title و Meta  □ URL و canonical  □ تصویر و alt  □ لینک داخلی  □ FAQ  □ موبایل  □ صف انتشار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rtl/>
      </w:rPr>
    </w:rPrDefault>
  </w:docDefaults>
  <w:style w:type="paragraph" w:styleId="Title">
    <w:rPr>
      <w:b/>
      <w:sz w:val="36"/>
      <w:color w:val="1464F4"/>
    </w:rPr>
  </w:style>
  <w:style w:type="paragraph" w:styleId="Heading1">
    <w:rPr>
      <w:b/>
      <w:sz w:val="28"/>
    </w:rPr>
  </w:style>
  <w:style w:type="paragraph" w:styleId="Heading2">
    <w:rPr>
      <w:b/>
      <w:sz w:val="24"/>
    </w:rPr>
  </w:style>
</w:styles>
</file>