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528" w:after="160"/>
        <w:jc w:val="start"/>
      </w:pPr>
      <w:r>
        <w:rPr>
          <w:rFonts w:ascii="Noto Sans Arabic" w:hAnsi="Noto Sans Arabic" w:cs="Noto Sans Arabic" w:eastAsia="Noto Sans Arabic"/>
          <w:b/>
          <w:bCs/>
          <w:sz w:val="32"/>
          <w:szCs w:val="32"/>
          <w:rtl/>
        </w:rPr>
        <w:t xml:space="preserve">مشخصات مقاله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شناسه محتوا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EC-019</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عنوان سئو</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آفست ابزار و صفر قطعه در CNC؛ G54 تا G59</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توضیحات متا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صفر قطعه و آفست ابزار پایه دقت هر برنامه CNC هستند. تفاوت G54 تا G59، آفست طول و شعاع ابزار، روش گرفتن صفر و خطاهای پرهزینه را با مثال بیاموزید.</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نامک پیشنهادی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آفست-ابزار-و-صفر-قطعه</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کلمه کلیدی اصلی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آفست ابزار</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کلمات کلیدی مرتبط</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صفر قطعه، G54، Work Offset، آفست طول ابزار، G43، آفست شعاع ابزار، G41 G42، مختصات ماشین و قطعه، آفست سایش</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برچسب‌های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صفر قطعه، آفست ابزار، جی کد، برنامه‌نویسی CNC، کدهای G</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دسته‌بندی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برنامه‌نویسی CNC</w:t>
            </w:r>
          </w:p>
        </w:tc>
      </w:tr>
    </w:tbl>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لینک‌های داخلی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s-oczsvwpmefl88pr1vwt">
        <w:r>
          <w:rPr>
            <w:rStyle w:val="Hyperlink"/>
            <w:rFonts w:ascii="Noto Sans Arabic" w:hAnsi="Noto Sans Arabic" w:cs="Noto Sans Arabic" w:eastAsia="Noto Sans Arabic"/>
            <w:color w:val="1F5FAD"/>
            <w:sz w:val="23"/>
            <w:szCs w:val="23"/>
            <w:rtl/>
          </w:rPr>
          <w:t xml:space="preserve">جی کد چیست؟</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b-r5hapk836wbtcev3yfi">
        <w:r>
          <w:rPr>
            <w:rStyle w:val="Hyperlink"/>
            <w:rFonts w:ascii="Noto Sans Arabic" w:hAnsi="Noto Sans Arabic" w:cs="Noto Sans Arabic" w:eastAsia="Noto Sans Arabic"/>
            <w:color w:val="1F5FAD"/>
            <w:sz w:val="23"/>
            <w:szCs w:val="23"/>
            <w:rtl/>
          </w:rPr>
          <w:t xml:space="preserve">کدهای M در CNC</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1jpynulsc7szib-jfttwe">
        <w:r>
          <w:rPr>
            <w:rStyle w:val="Hyperlink"/>
            <w:rFonts w:ascii="Noto Sans Arabic" w:hAnsi="Noto Sans Arabic" w:cs="Noto Sans Arabic" w:eastAsia="Noto Sans Arabic"/>
            <w:color w:val="1F5FAD"/>
            <w:sz w:val="23"/>
            <w:szCs w:val="23"/>
            <w:rtl/>
          </w:rPr>
          <w:t xml:space="preserve">تراش CNC چیست؟</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atgrzo4l6jmmlw2ekymuk">
        <w:r>
          <w:rPr>
            <w:rStyle w:val="Hyperlink"/>
            <w:rFonts w:ascii="Noto Sans Arabic" w:hAnsi="Noto Sans Arabic" w:cs="Noto Sans Arabic" w:eastAsia="Noto Sans Arabic"/>
            <w:color w:val="1F5FAD"/>
            <w:sz w:val="23"/>
            <w:szCs w:val="23"/>
            <w:rtl/>
          </w:rPr>
          <w:t xml:space="preserve">صفحه اپراتورهای CNC</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6a0ji2xjkrtetvgjkajh1">
        <w:r>
          <w:rPr>
            <w:rStyle w:val="Hyperlink"/>
            <w:rFonts w:ascii="Noto Sans Arabic" w:hAnsi="Noto Sans Arabic" w:cs="Noto Sans Arabic" w:eastAsia="Noto Sans Arabic"/>
            <w:color w:val="1F5FAD"/>
            <w:sz w:val="23"/>
            <w:szCs w:val="23"/>
            <w:rtl/>
          </w:rPr>
          <w:t xml:space="preserve">کتابخانه دفترچه‌های کنترلر</w:t>
        </w:r>
      </w:hyperlink>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منابع خارجی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tjnvy2ybzyzwvqzqurj0k">
        <w:r>
          <w:rPr>
            <w:rStyle w:val="Hyperlink"/>
            <w:rFonts w:ascii="Noto Sans Arabic" w:hAnsi="Noto Sans Arabic" w:cs="Noto Sans Arabic" w:eastAsia="Noto Sans Arabic"/>
            <w:color w:val="1F5FAD"/>
            <w:sz w:val="23"/>
            <w:szCs w:val="23"/>
            <w:rtl/>
          </w:rPr>
          <w:t xml:space="preserve">راهنمای کدهای G در مستندات LinuxCNC</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yxjnkfjrcfgm7yychaccr">
        <w:r>
          <w:rPr>
            <w:rStyle w:val="Hyperlink"/>
            <w:rFonts w:ascii="Noto Sans Arabic" w:hAnsi="Noto Sans Arabic" w:cs="Noto Sans Arabic" w:eastAsia="Noto Sans Arabic"/>
            <w:color w:val="1F5FAD"/>
            <w:sz w:val="23"/>
            <w:szCs w:val="23"/>
            <w:rtl/>
          </w:rPr>
          <w:t xml:space="preserve">راهنمای اپراتوری فرز Haas</w:t>
        </w:r>
      </w:hyperlink>
    </w:p>
    <w:p>
      <w:pPr>
        <w:pStyle w:val="Heading1"/>
        <w:bidi/>
        <w:spacing w:line="324" w:before="240" w:after="140"/>
        <w:jc w:val="start"/>
      </w:pPr>
      <w:r>
        <w:rPr>
          <w:rFonts w:ascii="Noto Sans Arabic" w:hAnsi="Noto Sans Arabic" w:cs="Noto Sans Arabic" w:eastAsia="Noto Sans Arabic"/>
          <w:b/>
          <w:bCs/>
          <w:color w:val="17365D"/>
          <w:sz w:val="36"/>
          <w:szCs w:val="36"/>
          <w:rtl/>
        </w:rPr>
        <w:t xml:space="preserve">آفست ابزار و صفر قطعه در CNC؛ G54 تا G59</w:t>
      </w:r>
    </w:p>
    <w:p>
      <w:pPr>
        <w:bidi/>
        <w:spacing w:line="528" w:after="120"/>
        <w:jc w:val="start"/>
      </w:pPr>
      <w:r>
        <w:rPr>
          <w:rFonts w:ascii="Noto Sans Arabic" w:hAnsi="Noto Sans Arabic" w:cs="Noto Sans Arabic" w:eastAsia="Noto Sans Arabic"/>
          <w:sz w:val="23"/>
          <w:szCs w:val="23"/>
          <w:rtl/>
        </w:rPr>
        <w:t xml:space="preserve">آفست ابزار و صفر قطعه دو مفهومی هستند که برنامه CNC را به دنیای واقعی وصل می‌کنند. برنامه‌نویس مسیر ابزار را نسبت به یک نقطه مرجع روی قطعه می‌نویسد و فرض می‌کند ابزار طول و قطر مشخصی دارد. اما قطعه هر بار در جای کمی متفاوتی روی میز بسته می‌شود و ابزارها هم طول و قطر واقعی خودشان را دارند. صفر قطعه و آفست ابزار همین فاصله بین «فرض برنامه» و «واقعیت ماشین» را پر می‌کنند.</w:t>
      </w:r>
    </w:p>
    <w:p>
      <w:pPr>
        <w:bidi/>
        <w:spacing w:line="528" w:after="120"/>
        <w:jc w:val="start"/>
      </w:pPr>
      <w:r>
        <w:rPr>
          <w:rFonts w:ascii="Noto Sans Arabic" w:hAnsi="Noto Sans Arabic" w:cs="Noto Sans Arabic" w:eastAsia="Noto Sans Arabic"/>
          <w:sz w:val="23"/>
          <w:szCs w:val="23"/>
          <w:rtl/>
        </w:rPr>
        <w:t xml:space="preserve">اگر این دو درست تنظیم نشوند، بهترین برنامه هم قطعه را خراب می‌کند یا ابزار را به قطعه و فیکسچر می‌کوبد. در این راهنما مختصات ماشین و قطعه، کدهای G54 تا G59، آفست طول و شعاع ابزار در فرز، آفست‌های تراش، روش‌های گرفتن صفر و خطاهای پرهزینه را با مثال توضیح می‌دهیم. کدهای این مقاله بر اساس کنترلرهای رایج سازگار با فانوک است و در کنترلرهای دیگر ممکن است متفاوت باشد.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مختصات ماشین و مختصات قطعه</w:t>
      </w:r>
    </w:p>
    <w:p>
      <w:pPr>
        <w:bidi/>
        <w:spacing w:line="528" w:after="120"/>
        <w:jc w:val="start"/>
      </w:pPr>
      <w:r>
        <w:rPr>
          <w:rFonts w:ascii="Noto Sans Arabic" w:hAnsi="Noto Sans Arabic" w:cs="Noto Sans Arabic" w:eastAsia="Noto Sans Arabic"/>
          <w:sz w:val="23"/>
          <w:szCs w:val="23"/>
          <w:rtl/>
        </w:rPr>
        <w:t xml:space="preserve">هر ماشین CNC یک دستگاه مختصات ثابت دارد که مبدأ آن را سازنده تعیین کرده است. این نقطه معمولاً با رفرنس‌گیری محورها پس از روشن‌شدن ماشین مشخص می‌شود و به آن مختصات ماشین (Machine Coordinate) می‌گویند. برنامه‌نویس اما معمولاً نمی‌خواهد مسیر ابزار را نسبت به این نقطه دور از قطعه بنویسد.</w:t>
      </w:r>
    </w:p>
    <w:p>
      <w:pPr>
        <w:bidi/>
        <w:spacing w:line="528" w:after="120"/>
        <w:jc w:val="start"/>
      </w:pPr>
      <w:r>
        <w:rPr>
          <w:rFonts w:ascii="Noto Sans Arabic" w:hAnsi="Noto Sans Arabic" w:cs="Noto Sans Arabic" w:eastAsia="Noto Sans Arabic"/>
          <w:sz w:val="23"/>
          <w:szCs w:val="23"/>
          <w:rtl/>
        </w:rPr>
        <w:t xml:space="preserve">به همین دلیل یک دستگاه مختصات دیگر تعریف می‌شود که مبدأ آن روی خود قطعه است؛ مثلاً گوشه بالایی قطعه یا مرکز یک سوراخ. به این مبدأ صفر قطعه (Work Zero) و به فاصله آن از مبدأ ماشین، آفست کار یا Work Offset می‌گویند. کنترلر این فاصله را ذخیره می‌کند و هر مختصاتی را که در برنامه نوشته شده، به مختصات ماشین تبدیل می‌کند.</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rPr>
          <w:cantSplit/>
          <w:tblHeader/>
        </w:trPr>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مفهوم</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مبدأ</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چه کسی تعیین می‌کند؟</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کاربرد</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مختصات ماشین</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نقطه مرجع ماشین</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سازنده ماشین</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حرکات ایمن، تعویض ابزار، حدود حرکت</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مختصات قطعه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صفر قطعه روی قطعه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برنامه‌نویس و اپراتور</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نوشتن و اجرای مسیر ابزار</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آفست کار</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فاصله صفر قطعه از مبدأ ماشین</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اپراتور هنگام صفرگیری</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تبدیل مختصات برنامه به مختصات ماشین</w:t>
            </w:r>
          </w:p>
        </w:tc>
      </w:tr>
    </w:tbl>
    <w:p>
      <w:pPr>
        <w:spacing w:after="120"/>
      </w:pPr>
    </w:p>
    <w:p>
      <w:pPr>
        <w:bidi/>
        <w:spacing w:line="528" w:after="120"/>
        <w:jc w:val="start"/>
      </w:pPr>
      <w:r>
        <w:rPr>
          <w:rFonts w:ascii="Noto Sans Arabic" w:hAnsi="Noto Sans Arabic" w:cs="Noto Sans Arabic" w:eastAsia="Noto Sans Arabic"/>
          <w:sz w:val="21"/>
          <w:szCs w:val="21"/>
          <w:rtl/>
        </w:rPr>
        <w:t xml:space="preserve">[پیشنهاد لینک داخلی: در توضیح کدهای مختصات، به مقاله «جی کد چیست؟» لینک داده شود.]</w:t>
      </w:r>
    </w:p>
    <w:p>
      <w:pPr>
        <w:bidi/>
        <w:spacing w:line="528" w:after="120"/>
        <w:jc w:val="start"/>
      </w:pPr>
      <w:r>
        <w:rPr>
          <w:rFonts w:ascii="Noto Sans Arabic" w:hAnsi="Noto Sans Arabic" w:cs="Noto Sans Arabic" w:eastAsia="Noto Sans Arabic"/>
          <w:sz w:val="23"/>
          <w:szCs w:val="23"/>
          <w:rtl/>
        </w:rPr>
        <w:t xml:space="preserve">اگر با ساختار کلی برنامه CNC آشنا نیستید، </w:t>
      </w:r>
      <w:hyperlink w:history="1" r:id="rIddlf6cr4cyil5d5icvxxhn">
        <w:r>
          <w:rPr>
            <w:rStyle w:val="Hyperlink"/>
            <w:rFonts w:ascii="Noto Sans Arabic" w:hAnsi="Noto Sans Arabic" w:cs="Noto Sans Arabic" w:eastAsia="Noto Sans Arabic"/>
            <w:color w:val="1F5FAD"/>
            <w:sz w:val="23"/>
            <w:szCs w:val="23"/>
            <w:rtl/>
          </w:rPr>
          <w:t xml:space="preserve">راهنمای جی کد</w:t>
        </w:r>
      </w:hyperlink>
      <w:r>
        <w:rPr>
          <w:rFonts w:ascii="Noto Sans Arabic" w:hAnsi="Noto Sans Arabic" w:cs="Noto Sans Arabic" w:eastAsia="Noto Sans Arabic"/>
          <w:sz w:val="23"/>
          <w:szCs w:val="23"/>
          <w:rtl/>
        </w:rPr>
        <w:t xml:space="preserve"> را پیش از ادامه بخوانید.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صفر قطعه و G54 تا G59</w:t>
      </w:r>
    </w:p>
    <w:p>
      <w:pPr>
        <w:bidi/>
        <w:spacing w:line="528" w:after="120"/>
        <w:jc w:val="start"/>
      </w:pPr>
      <w:r>
        <w:rPr>
          <w:rFonts w:ascii="Noto Sans Arabic" w:hAnsi="Noto Sans Arabic" w:cs="Noto Sans Arabic" w:eastAsia="Noto Sans Arabic"/>
          <w:sz w:val="23"/>
          <w:szCs w:val="23"/>
          <w:rtl/>
        </w:rPr>
        <w:t xml:space="preserve">در بسیاری از کنترلرها شش آفست کار استاندارد با کدهای G54 تا G59 در دسترس است. هر کد به یک ردیف در جدول آفست‌های کار اشاره می‌کند که مقادیر X، Y و Z آن را اپراتور هنگام صفرگیری وارد یا اندازه‌گیری می‌کند.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کد</w:t>
            </w:r>
          </w:p>
        </w:tc>
        <w:tc>
          <w:tcPr>
            <w:tcW w:type="dxa" w:w="4873"/>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کاربرد رایج</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G54</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رایج‌ترین آفست کار؛ معمولاً برای قطعه یا گیره اول</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G55 تا G59</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آفست‌های بعدی برای چند قطعه یا چند گیره روی یک میز</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آفست‌های اضافی</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بسیاری از کنترلرها با آپشن، آفست‌های کار بیشتری ارائه می‌دهند</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G53</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حرکت در مختصات ماشین برای همان بلوک، بدون استفاده از آفست کار</w:t>
            </w:r>
          </w:p>
        </w:tc>
      </w:tr>
    </w:tbl>
    <w:p>
      <w:pPr>
        <w:spacing w:after="120"/>
      </w:pP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مثال: دو گیره روی یک میز</w:t>
      </w:r>
    </w:p>
    <w:p>
      <w:pPr>
        <w:bidi/>
        <w:spacing w:line="528" w:after="120"/>
        <w:jc w:val="start"/>
      </w:pPr>
      <w:r>
        <w:rPr>
          <w:rFonts w:ascii="Noto Sans Arabic" w:hAnsi="Noto Sans Arabic" w:cs="Noto Sans Arabic" w:eastAsia="Noto Sans Arabic"/>
          <w:sz w:val="23"/>
          <w:szCs w:val="23"/>
          <w:rtl/>
        </w:rPr>
        <w:t xml:space="preserve">فرض کنید دو گیره روی میز فرز بسته شده و در هر کدام یک قطعه یکسان قرار دارد. برنامه‌نویس مسیر ابزار را یک بار می‌نویسد و آن را یک بار با G54 برای گیره اول و یک بار با G55 برای گیره دوم اجرا می‌کند. اپراتور فقط کافی است صفر هر گیره را در ردیف مربوط ثبت کند. این روش زمان آماده‌سازی را کم و احتمال خطا را کمتر می‌کند.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آفست طول ابزار و G43</w:t>
      </w:r>
    </w:p>
    <w:p>
      <w:pPr>
        <w:bidi/>
        <w:spacing w:line="528" w:after="120"/>
        <w:jc w:val="start"/>
      </w:pPr>
      <w:r>
        <w:rPr>
          <w:rFonts w:ascii="Noto Sans Arabic" w:hAnsi="Noto Sans Arabic" w:cs="Noto Sans Arabic" w:eastAsia="Noto Sans Arabic"/>
          <w:sz w:val="23"/>
          <w:szCs w:val="23"/>
          <w:rtl/>
        </w:rPr>
        <w:t xml:space="preserve">ابزارها طول‌های متفاوتی دارند. اگر کنترلر طول هر ابزار را نداند، نوک یک ابزار بلند زودتر از ابزار کوتاه به قطعه می‌رسد. آفست طول ابزار (Tool Length Offset) این تفاوت را جبران می‌کند.</w:t>
      </w:r>
    </w:p>
    <w:p>
      <w:pPr>
        <w:bidi/>
        <w:spacing w:line="528" w:after="120"/>
        <w:jc w:val="start"/>
      </w:pPr>
      <w:r>
        <w:rPr>
          <w:rFonts w:ascii="Noto Sans Arabic" w:hAnsi="Noto Sans Arabic" w:cs="Noto Sans Arabic" w:eastAsia="Noto Sans Arabic"/>
          <w:sz w:val="23"/>
          <w:szCs w:val="23"/>
          <w:rtl/>
        </w:rPr>
        <w:t xml:space="preserve">در کنترلرهای سازگار با فانوک، آفست طول معمولاً با G43 و آدرس H فعال می‌شود؛ مثلاً </w:t>
      </w:r>
      <w:r>
        <w:rPr>
          <w:rFonts w:ascii="Consolas" w:cs="Consolas" w:eastAsia="Consolas" w:hAnsi="Consolas"/>
          <w:sz w:val="21"/>
          <w:szCs w:val="21"/>
          <w:rtl w:val="false"/>
        </w:rPr>
        <w:t xml:space="preserve">G43 H01 Z50.0</w:t>
      </w:r>
      <w:r>
        <w:rPr>
          <w:rFonts w:ascii="Noto Sans Arabic" w:hAnsi="Noto Sans Arabic" w:cs="Noto Sans Arabic" w:eastAsia="Noto Sans Arabic"/>
          <w:sz w:val="23"/>
          <w:szCs w:val="23"/>
          <w:rtl/>
        </w:rPr>
        <w:t xml:space="preserve"> یعنی آفست طول ذخیره‌شده در ردیف ۱ را اعمال کن و به ارتفاع ۵۰ میلی‌متر بالای صفر قطعه برو. G49 آفست طول را لغو می‌کند. قاعده رایج این است که شماره H با شماره ابزار یکسان باشد تا اشتباه کمتر شود.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روش‌های اندازه‌گیری طول ابزار</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ابزارسنج روی میز یا پراب ابزار:</w:t>
      </w:r>
      <w:r>
        <w:rPr>
          <w:rFonts w:ascii="Noto Sans Arabic" w:hAnsi="Noto Sans Arabic" w:cs="Noto Sans Arabic" w:eastAsia="Noto Sans Arabic"/>
          <w:sz w:val="23"/>
          <w:szCs w:val="23"/>
          <w:rtl/>
        </w:rPr>
        <w:t xml:space="preserve"> دقیق و سریع، به‌خصوص با چرخه‌های اندازه‌گیری خودکار.</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ابزارسنج بیرون از ماشین (Presetter):</w:t>
      </w:r>
      <w:r>
        <w:rPr>
          <w:rFonts w:ascii="Noto Sans Arabic" w:hAnsi="Noto Sans Arabic" w:cs="Noto Sans Arabic" w:eastAsia="Noto Sans Arabic"/>
          <w:sz w:val="23"/>
          <w:szCs w:val="23"/>
          <w:rtl/>
        </w:rPr>
        <w:t xml:space="preserve"> ابزار پیش از نصب اندازه‌گیری و مقادیر وارد ماشین می‌شود.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لمس سطح مرجع:</w:t>
      </w:r>
      <w:r>
        <w:rPr>
          <w:rFonts w:ascii="Noto Sans Arabic" w:hAnsi="Noto Sans Arabic" w:cs="Noto Sans Arabic" w:eastAsia="Noto Sans Arabic"/>
          <w:sz w:val="23"/>
          <w:szCs w:val="23"/>
          <w:rtl/>
        </w:rPr>
        <w:t xml:space="preserve"> ابزار با یک بلوک یا سطح مرجع با ارتفاع معلوم تماس داده می‌شود؛ ساده‌تر اما وابسته به مهارت اپراتور.</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آفست شعاع ابزار و G41 و G42</w:t>
      </w:r>
    </w:p>
    <w:p>
      <w:pPr>
        <w:bidi/>
        <w:spacing w:line="528" w:after="120"/>
        <w:jc w:val="start"/>
      </w:pPr>
      <w:r>
        <w:rPr>
          <w:rFonts w:ascii="Noto Sans Arabic" w:hAnsi="Noto Sans Arabic" w:cs="Noto Sans Arabic" w:eastAsia="Noto Sans Arabic"/>
          <w:sz w:val="23"/>
          <w:szCs w:val="23"/>
          <w:rtl/>
        </w:rPr>
        <w:t xml:space="preserve">در فرزکاری کانتورها، مسیر ابزار می‌تواند بر اساس مرکز ابزار یا بر اساس لبه قطعه نوشته شود. اگر برنامه بر اساس لبه قطعه نوشته شده باشد، کنترلر با جبران شعاع ابزار (Cutter Radius Compensation) مسیر مرکز ابزار را به اندازه شعاع آن جابه‌جا می‌کند. G41 جبران در سمت چپ مسیر و G42 جبران در سمت راست مسیر را فعال می‌کند و G40 آن را لغو می‌کند. مقدار شعاع در ردیفی ذخیره می‌شود که با آدرس D فراخوانی می‌شود.</w:t>
      </w:r>
    </w:p>
    <w:p>
      <w:pPr>
        <w:bidi/>
        <w:spacing w:line="528" w:after="120"/>
        <w:jc w:val="start"/>
      </w:pPr>
      <w:r>
        <w:rPr>
          <w:rFonts w:ascii="Noto Sans Arabic" w:hAnsi="Noto Sans Arabic" w:cs="Noto Sans Arabic" w:eastAsia="Noto Sans Arabic"/>
          <w:sz w:val="23"/>
          <w:szCs w:val="23"/>
          <w:rtl/>
        </w:rPr>
        <w:t xml:space="preserve">مزیت این روش این است که اپراتور می‌تواند با تغییر کوچک مقدار آفست شعاع، اندازه نهایی کانتور را اصلاح کند؛ بدون اینکه برنامه دوباره نوشته شود. نکته مهم: ورود و خروج جبران شعاع باید روی یک حرکت خطی با طول کافی و دور از قطعه انجام شود؛ وگرنه کنترلر آلارم می‌دهد یا ابزار در گوشه‌ها اشتباه حرکت می‌کند.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آفست‌ها در تراش CNC</w:t>
      </w:r>
    </w:p>
    <w:p>
      <w:pPr>
        <w:bidi/>
        <w:spacing w:line="528" w:after="120"/>
        <w:jc w:val="start"/>
      </w:pPr>
      <w:r>
        <w:rPr>
          <w:rFonts w:ascii="Noto Sans Arabic" w:hAnsi="Noto Sans Arabic" w:cs="Noto Sans Arabic" w:eastAsia="Noto Sans Arabic"/>
          <w:sz w:val="23"/>
          <w:szCs w:val="23"/>
          <w:rtl/>
        </w:rPr>
        <w:t xml:space="preserve">در تراش، ساختار کمی متفاوت است. هر ابزار برجک دو نوع آفست دارد: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آفست هندسی (Geometry):</w:t>
      </w:r>
      <w:r>
        <w:rPr>
          <w:rFonts w:ascii="Noto Sans Arabic" w:hAnsi="Noto Sans Arabic" w:cs="Noto Sans Arabic" w:eastAsia="Noto Sans Arabic"/>
          <w:sz w:val="23"/>
          <w:szCs w:val="23"/>
          <w:rtl/>
        </w:rPr>
        <w:t xml:space="preserve"> موقعیت نوک ابزار نسبت به مرجع، که هنگام نصب و اندازه‌گیری ابزار تعیین می‌شود.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آفست سایش (Wear):</w:t>
      </w:r>
      <w:r>
        <w:rPr>
          <w:rFonts w:ascii="Noto Sans Arabic" w:hAnsi="Noto Sans Arabic" w:cs="Noto Sans Arabic" w:eastAsia="Noto Sans Arabic"/>
          <w:sz w:val="23"/>
          <w:szCs w:val="23"/>
          <w:rtl/>
        </w:rPr>
        <w:t xml:space="preserve"> اصلاحات کوچک برای جبران سایش ابزار یا رساندن قطعه به اندازه دقیق.</w:t>
      </w:r>
    </w:p>
    <w:p>
      <w:pPr>
        <w:bidi/>
        <w:spacing w:line="528" w:after="120"/>
        <w:jc w:val="start"/>
      </w:pPr>
      <w:r>
        <w:rPr>
          <w:rFonts w:ascii="Noto Sans Arabic" w:hAnsi="Noto Sans Arabic" w:cs="Noto Sans Arabic" w:eastAsia="Noto Sans Arabic"/>
          <w:sz w:val="23"/>
          <w:szCs w:val="23"/>
          <w:rtl/>
        </w:rPr>
        <w:t xml:space="preserve">در بسیاری از تراش‌های سازگار با فانوک، کد T چهاررقمی هم ابزار و هم شماره آفست را انتخاب می‌کند؛ مثلاً T0101 یعنی ابزار شماره ۱ با آفست شماره ۱. اگر قطر قطعه پس از چند قطعه کمی بزرگ‌تر از اندازه شد، اپراتور معمولاً مقدار آفست سایش محور X را کمی تغییر می‌دهد؛ نه آفست هندسی را.</w:t>
      </w:r>
    </w:p>
    <w:p>
      <w:pPr>
        <w:bidi/>
        <w:spacing w:line="528" w:after="120"/>
        <w:jc w:val="start"/>
      </w:pPr>
      <w:r>
        <w:rPr>
          <w:rFonts w:ascii="Noto Sans Arabic" w:hAnsi="Noto Sans Arabic" w:cs="Noto Sans Arabic" w:eastAsia="Noto Sans Arabic"/>
          <w:sz w:val="21"/>
          <w:szCs w:val="21"/>
          <w:rtl/>
        </w:rPr>
        <w:t xml:space="preserve">[پیشنهاد لینک داخلی: در بخش تراش، به مقاله «تراش CNC چیست؟» لینک داده شود.]</w:t>
      </w:r>
    </w:p>
    <w:p>
      <w:pPr>
        <w:bidi/>
        <w:spacing w:line="528" w:after="120"/>
        <w:jc w:val="start"/>
      </w:pPr>
      <w:r>
        <w:rPr>
          <w:rFonts w:ascii="Noto Sans Arabic" w:hAnsi="Noto Sans Arabic" w:cs="Noto Sans Arabic" w:eastAsia="Noto Sans Arabic"/>
          <w:sz w:val="23"/>
          <w:szCs w:val="23"/>
          <w:rtl/>
        </w:rPr>
        <w:t xml:space="preserve">برای آشنایی با اجزای برجک و عملیات تراش، </w:t>
      </w:r>
      <w:hyperlink w:history="1" r:id="rIdwxrkd5l6xuxslrelwh3_3">
        <w:r>
          <w:rPr>
            <w:rStyle w:val="Hyperlink"/>
            <w:rFonts w:ascii="Noto Sans Arabic" w:hAnsi="Noto Sans Arabic" w:cs="Noto Sans Arabic" w:eastAsia="Noto Sans Arabic"/>
            <w:color w:val="1F5FAD"/>
            <w:sz w:val="23"/>
            <w:szCs w:val="23"/>
            <w:rtl/>
          </w:rPr>
          <w:t xml:space="preserve">مقاله تراش CNC چیست</w:t>
        </w:r>
      </w:hyperlink>
      <w:r>
        <w:rPr>
          <w:rFonts w:ascii="Noto Sans Arabic" w:hAnsi="Noto Sans Arabic" w:cs="Noto Sans Arabic" w:eastAsia="Noto Sans Arabic"/>
          <w:sz w:val="23"/>
          <w:szCs w:val="23"/>
          <w:rtl/>
        </w:rPr>
        <w:t xml:space="preserve"> را ببینید.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روش گرفتن صفر قطعه در فرز</w:t>
      </w:r>
    </w:p>
    <w:p>
      <w:pPr>
        <w:bidi/>
        <w:spacing w:line="528" w:after="120"/>
        <w:jc w:val="start"/>
      </w:pPr>
      <w:r>
        <w:rPr>
          <w:rFonts w:ascii="Noto Sans Arabic" w:hAnsi="Noto Sans Arabic" w:cs="Noto Sans Arabic" w:eastAsia="Noto Sans Arabic"/>
          <w:sz w:val="23"/>
          <w:szCs w:val="23"/>
          <w:rtl/>
        </w:rPr>
        <w:t xml:space="preserve">روش صفرگیری به ماشین، تجهیزات و دقت مورد نیاز بستگی دارد. یک روند عمومی برای گرفتن صفر X و Y و Z:</w:t>
      </w:r>
    </w:p>
    <w:p>
      <w:pPr>
        <w:bidi/>
        <w:spacing w:line="528" w:after="60"/>
        <w:ind w:right="360"/>
        <w:jc w:val="start"/>
      </w:pPr>
      <w:r>
        <w:rPr>
          <w:rFonts w:ascii="Noto Sans Arabic" w:hAnsi="Noto Sans Arabic" w:cs="Noto Sans Arabic" w:eastAsia="Noto Sans Arabic"/>
          <w:sz w:val="23"/>
          <w:szCs w:val="23"/>
          <w:rtl/>
        </w:rPr>
        <w:t xml:space="preserve">۱.‏ </w:t>
      </w:r>
      <w:r>
        <w:rPr>
          <w:rFonts w:ascii="Noto Sans Arabic" w:hAnsi="Noto Sans Arabic" w:cs="Noto Sans Arabic" w:eastAsia="Noto Sans Arabic"/>
          <w:sz w:val="23"/>
          <w:szCs w:val="23"/>
          <w:rtl/>
        </w:rPr>
        <w:t xml:space="preserve">قطعه را محکم و تمیز ببندید و از عدم وجود براده زیر قطعه مطمئن شوید.</w:t>
      </w:r>
    </w:p>
    <w:p>
      <w:pPr>
        <w:bidi/>
        <w:spacing w:line="528" w:after="60"/>
        <w:ind w:right="360"/>
        <w:jc w:val="start"/>
      </w:pPr>
      <w:r>
        <w:rPr>
          <w:rFonts w:ascii="Noto Sans Arabic" w:hAnsi="Noto Sans Arabic" w:cs="Noto Sans Arabic" w:eastAsia="Noto Sans Arabic"/>
          <w:sz w:val="23"/>
          <w:szCs w:val="23"/>
          <w:rtl/>
        </w:rPr>
        <w:t xml:space="preserve">۲.‏ </w:t>
      </w:r>
      <w:r>
        <w:rPr>
          <w:rFonts w:ascii="Noto Sans Arabic" w:hAnsi="Noto Sans Arabic" w:cs="Noto Sans Arabic" w:eastAsia="Noto Sans Arabic"/>
          <w:sz w:val="23"/>
          <w:szCs w:val="23"/>
          <w:rtl/>
        </w:rPr>
        <w:t xml:space="preserve">ابزار مرجع یا پراب را در اسپیندل قرار دهید.</w:t>
      </w:r>
    </w:p>
    <w:p>
      <w:pPr>
        <w:bidi/>
        <w:spacing w:line="528" w:after="60"/>
        <w:ind w:right="360"/>
        <w:jc w:val="start"/>
      </w:pPr>
      <w:r>
        <w:rPr>
          <w:rFonts w:ascii="Noto Sans Arabic" w:hAnsi="Noto Sans Arabic" w:cs="Noto Sans Arabic" w:eastAsia="Noto Sans Arabic"/>
          <w:sz w:val="23"/>
          <w:szCs w:val="23"/>
          <w:rtl/>
        </w:rPr>
        <w:t xml:space="preserve">۳.‏ </w:t>
      </w:r>
      <w:r>
        <w:rPr>
          <w:rFonts w:ascii="Noto Sans Arabic" w:hAnsi="Noto Sans Arabic" w:cs="Noto Sans Arabic" w:eastAsia="Noto Sans Arabic"/>
          <w:sz w:val="23"/>
          <w:szCs w:val="23"/>
          <w:rtl/>
        </w:rPr>
        <w:t xml:space="preserve">برای X و Y، لبه‌های قطعه را با پراب لمسی، لبه‌یاب یا ساعت اندیکاتور پیدا کنید؛ برای صفر در مرکز سوراخ، از چرخه‌های اندازه‌گیری مرکز استفاده کنید.</w:t>
      </w:r>
    </w:p>
    <w:p>
      <w:pPr>
        <w:bidi/>
        <w:spacing w:line="528" w:after="60"/>
        <w:ind w:right="360"/>
        <w:jc w:val="start"/>
      </w:pPr>
      <w:r>
        <w:rPr>
          <w:rFonts w:ascii="Noto Sans Arabic" w:hAnsi="Noto Sans Arabic" w:cs="Noto Sans Arabic" w:eastAsia="Noto Sans Arabic"/>
          <w:sz w:val="23"/>
          <w:szCs w:val="23"/>
          <w:rtl/>
        </w:rPr>
        <w:t xml:space="preserve">۴.‏ </w:t>
      </w:r>
      <w:r>
        <w:rPr>
          <w:rFonts w:ascii="Noto Sans Arabic" w:hAnsi="Noto Sans Arabic" w:cs="Noto Sans Arabic" w:eastAsia="Noto Sans Arabic"/>
          <w:sz w:val="23"/>
          <w:szCs w:val="23"/>
          <w:rtl/>
        </w:rPr>
        <w:t xml:space="preserve">شعاع لبه‌یاب یا پراب را در محاسبه لحاظ کنید.</w:t>
      </w:r>
    </w:p>
    <w:p>
      <w:pPr>
        <w:bidi/>
        <w:spacing w:line="528" w:after="60"/>
        <w:ind w:right="360"/>
        <w:jc w:val="start"/>
      </w:pPr>
      <w:r>
        <w:rPr>
          <w:rFonts w:ascii="Noto Sans Arabic" w:hAnsi="Noto Sans Arabic" w:cs="Noto Sans Arabic" w:eastAsia="Noto Sans Arabic"/>
          <w:sz w:val="23"/>
          <w:szCs w:val="23"/>
          <w:rtl/>
        </w:rPr>
        <w:t xml:space="preserve">۵.‏ </w:t>
      </w:r>
      <w:r>
        <w:rPr>
          <w:rFonts w:ascii="Noto Sans Arabic" w:hAnsi="Noto Sans Arabic" w:cs="Noto Sans Arabic" w:eastAsia="Noto Sans Arabic"/>
          <w:sz w:val="23"/>
          <w:szCs w:val="23"/>
          <w:rtl/>
        </w:rPr>
        <w:t xml:space="preserve">برای Z، سطح بالایی قطعه را با ابزار مرجع یا پراب لمس کنید و رابطه آن با آفست طول ابزار را رعایت کنید.</w:t>
      </w:r>
    </w:p>
    <w:p>
      <w:pPr>
        <w:bidi/>
        <w:spacing w:line="528" w:after="60"/>
        <w:ind w:right="360"/>
        <w:jc w:val="start"/>
      </w:pPr>
      <w:r>
        <w:rPr>
          <w:rFonts w:ascii="Noto Sans Arabic" w:hAnsi="Noto Sans Arabic" w:cs="Noto Sans Arabic" w:eastAsia="Noto Sans Arabic"/>
          <w:sz w:val="23"/>
          <w:szCs w:val="23"/>
          <w:rtl/>
        </w:rPr>
        <w:t xml:space="preserve">۶.‏ </w:t>
      </w:r>
      <w:r>
        <w:rPr>
          <w:rFonts w:ascii="Noto Sans Arabic" w:hAnsi="Noto Sans Arabic" w:cs="Noto Sans Arabic" w:eastAsia="Noto Sans Arabic"/>
          <w:sz w:val="23"/>
          <w:szCs w:val="23"/>
          <w:rtl/>
        </w:rPr>
        <w:t xml:space="preserve">مقادیر را در ردیف درست جدول آفست کار (مثلاً G54) ثبت کنید.</w:t>
      </w:r>
    </w:p>
    <w:p>
      <w:pPr>
        <w:bidi/>
        <w:spacing w:line="528" w:after="60"/>
        <w:ind w:right="360"/>
        <w:jc w:val="start"/>
      </w:pPr>
      <w:r>
        <w:rPr>
          <w:rFonts w:ascii="Noto Sans Arabic" w:hAnsi="Noto Sans Arabic" w:cs="Noto Sans Arabic" w:eastAsia="Noto Sans Arabic"/>
          <w:sz w:val="23"/>
          <w:szCs w:val="23"/>
          <w:rtl/>
        </w:rPr>
        <w:t xml:space="preserve">۷.‏ </w:t>
      </w:r>
      <w:r>
        <w:rPr>
          <w:rFonts w:ascii="Noto Sans Arabic" w:hAnsi="Noto Sans Arabic" w:cs="Noto Sans Arabic" w:eastAsia="Noto Sans Arabic"/>
          <w:sz w:val="23"/>
          <w:szCs w:val="23"/>
          <w:rtl/>
        </w:rPr>
        <w:t xml:space="preserve">پیش از اجرای برنامه، با حرکت آهسته به نقطه صفر و بالای قطعه، درستی آن را کنترل کنید.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خطاهای رایج و پرهزینه در آفست‌ها</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خطا</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پیامد احتمالی</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پیشگیری</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ثبت صفر در ردیف اشتباه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اجرای برنامه در جای نادرست و برخورد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نام‌گذاری و بازبینی ردیف آفست پیش از اجرا</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فراموش کردن G43 یا H اشتباه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برخورد ابزار با قطعه یا برش در ارتفاع نادرست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استاندارد کردن یکسانی شماره ابزار و H</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لحاظ نکردن شعاع لبه‌یاب</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خطای ابعادی به اندازه شعاع</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چک‌لیست صفرگیری و بازبینی دوم</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تغییر آفست هندسی به‌جای سایش در تراش</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از دست رفتن مرجع ابزار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اصلاح‌های کوچک فقط در آفست سایش</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ورود جبران شعاع روی قوس</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آلارم یا مسیر نادرست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ورود جبران روی حرکت خطی ایمن</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استفاده از آفست قطعه قبلی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اجرای برنامه با صفر کهنه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پاک یا به‌روزرسانی آفست در هر آماده‌سازی</w:t>
            </w:r>
          </w:p>
        </w:tc>
      </w:tr>
    </w:tbl>
    <w:p>
      <w:pPr>
        <w:spacing w:after="120"/>
      </w:pP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نکات حرفه‌ای برای کاهش خطا</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در ابتدای هر برنامه، یک بلوک ایمن قرار دهید که آفست‌ها و جبران‌های قبلی را لغو کند.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در برگه آماده‌سازی، شماره آفست کار و شماره H و D هر ابزار را مشخص کنید.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پس از تعویض ابزار یا اینسرت، طول یا موقعیت آن را دوباره اندازه‌گیری کنید.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اجرای اول برنامه را با Single Block و پیشروی کاهش‌یافته انجام دهید.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آفست‌ها را پیش از تغییرات مهم یادداشت کنید تا امکان بازگشت داشته باشید.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کدهای M مرتبط مثل روشن‌کردن اسپیندل و خنک‌کاری را هم در ترتیب درست بنویسید؛ </w:t>
      </w:r>
      <w:hyperlink w:history="1" r:id="rIdzjnc14kbwsvxaxw6srfb6">
        <w:r>
          <w:rPr>
            <w:rStyle w:val="Hyperlink"/>
            <w:rFonts w:ascii="Noto Sans Arabic" w:hAnsi="Noto Sans Arabic" w:cs="Noto Sans Arabic" w:eastAsia="Noto Sans Arabic"/>
            <w:color w:val="1F5FAD"/>
            <w:sz w:val="23"/>
            <w:szCs w:val="23"/>
            <w:rtl/>
          </w:rPr>
          <w:t xml:space="preserve">فهرست کدهای M در CNC</w:t>
        </w:r>
      </w:hyperlink>
      <w:r>
        <w:rPr>
          <w:rFonts w:ascii="Noto Sans Arabic" w:hAnsi="Noto Sans Arabic" w:cs="Noto Sans Arabic" w:eastAsia="Noto Sans Arabic"/>
          <w:sz w:val="23"/>
          <w:szCs w:val="23"/>
          <w:rtl/>
        </w:rPr>
        <w:t xml:space="preserve"> را ببینید.</w:t>
      </w:r>
    </w:p>
    <w:p>
      <w:pPr>
        <w:bidi/>
        <w:spacing w:line="528" w:after="120"/>
        <w:jc w:val="start"/>
      </w:pPr>
      <w:r>
        <w:rPr>
          <w:rFonts w:ascii="Noto Sans Arabic" w:hAnsi="Noto Sans Arabic" w:cs="Noto Sans Arabic" w:eastAsia="Noto Sans Arabic"/>
          <w:sz w:val="23"/>
          <w:szCs w:val="23"/>
          <w:rtl/>
        </w:rPr>
        <w:t xml:space="preserve">برای اپراتورها، داشتن برنامه درست و نسخه تأییدشده در کنار دستگاه به همان اندازه صفرگیری درست اهمیت دارد. </w:t>
      </w:r>
      <w:hyperlink w:history="1" r:id="rId59ghvbgjkymra-o5q2-ti">
        <w:r>
          <w:rPr>
            <w:rStyle w:val="Hyperlink"/>
            <w:rFonts w:ascii="Noto Sans Arabic" w:hAnsi="Noto Sans Arabic" w:cs="Noto Sans Arabic" w:eastAsia="Noto Sans Arabic"/>
            <w:color w:val="1F5FAD"/>
            <w:sz w:val="23"/>
            <w:szCs w:val="23"/>
            <w:rtl/>
          </w:rPr>
          <w:t xml:space="preserve">صفحه اپراتورهای CNC</w:t>
        </w:r>
      </w:hyperlink>
      <w:r>
        <w:rPr>
          <w:rFonts w:ascii="Noto Sans Arabic" w:hAnsi="Noto Sans Arabic" w:cs="Noto Sans Arabic" w:eastAsia="Noto Sans Arabic"/>
          <w:sz w:val="23"/>
          <w:szCs w:val="23"/>
          <w:rtl/>
        </w:rPr>
        <w:t xml:space="preserve"> نشان می‌دهد چگونه می‌توان دسترسی به برنامه درست را ساده‌تر کرد.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سؤالات متداول درباره آفست ابزار و صفر قطعه</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صفر قطعه چیست؟</w:t>
      </w:r>
    </w:p>
    <w:p>
      <w:pPr>
        <w:bidi/>
        <w:spacing w:line="528" w:after="120"/>
        <w:jc w:val="start"/>
      </w:pPr>
      <w:r>
        <w:rPr>
          <w:rFonts w:ascii="Noto Sans Arabic" w:hAnsi="Noto Sans Arabic" w:cs="Noto Sans Arabic" w:eastAsia="Noto Sans Arabic"/>
          <w:sz w:val="23"/>
          <w:szCs w:val="23"/>
          <w:rtl/>
        </w:rPr>
        <w:t xml:space="preserve">صفر قطعه نقطه‌ای روی قطعه است که برنامه‌نویس مختصات مسیر ابزار را نسبت به آن نوشته است. اپراتور فاصله این نقطه از مبدأ ماشین را در آفست کار ثبت می‌کند.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تفاوت G54 و G55 چیست؟</w:t>
      </w:r>
    </w:p>
    <w:p>
      <w:pPr>
        <w:bidi/>
        <w:spacing w:line="528" w:after="120"/>
        <w:jc w:val="start"/>
      </w:pPr>
      <w:r>
        <w:rPr>
          <w:rFonts w:ascii="Noto Sans Arabic" w:hAnsi="Noto Sans Arabic" w:cs="Noto Sans Arabic" w:eastAsia="Noto Sans Arabic"/>
          <w:sz w:val="23"/>
          <w:szCs w:val="23"/>
          <w:rtl/>
        </w:rPr>
        <w:t xml:space="preserve">هر دو آفست کار هستند و به ردیف‌های مختلف جدول آفست اشاره می‌کنند. می‌توان از آن‌ها برای چند قطعه یا چند گیره روی یک میز استفاده کرد.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G43 چه کاری انجام می‌دهد؟</w:t>
      </w:r>
    </w:p>
    <w:p>
      <w:pPr>
        <w:bidi/>
        <w:spacing w:line="528" w:after="120"/>
        <w:jc w:val="start"/>
      </w:pPr>
      <w:r>
        <w:rPr>
          <w:rFonts w:ascii="Noto Sans Arabic" w:hAnsi="Noto Sans Arabic" w:cs="Noto Sans Arabic" w:eastAsia="Noto Sans Arabic"/>
          <w:sz w:val="23"/>
          <w:szCs w:val="23"/>
          <w:rtl/>
        </w:rPr>
        <w:t xml:space="preserve">در کنترلرهای سازگار با فانوک، G43 آفست طول ابزار را از ردیفی که با آدرس H مشخص شده فعال می‌کند تا تفاوت طول ابزارها جبران شود.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تفاوت آفست هندسی و آفست سایش در تراش چیست؟</w:t>
      </w:r>
    </w:p>
    <w:p>
      <w:pPr>
        <w:bidi/>
        <w:spacing w:line="528" w:after="120"/>
        <w:jc w:val="start"/>
      </w:pPr>
      <w:r>
        <w:rPr>
          <w:rFonts w:ascii="Noto Sans Arabic" w:hAnsi="Noto Sans Arabic" w:cs="Noto Sans Arabic" w:eastAsia="Noto Sans Arabic"/>
          <w:sz w:val="23"/>
          <w:szCs w:val="23"/>
          <w:rtl/>
        </w:rPr>
        <w:t xml:space="preserve">آفست هندسی موقعیت پایه نوک ابزار است و آفست سایش برای اصلاحات کوچک ناشی از سایش یا رساندن قطعه به اندازه دقیق استفاده می‌شود.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چرا بعد از صفرگیری هم ابعاد قطعه درست نیست؟</w:t>
      </w:r>
    </w:p>
    <w:p>
      <w:pPr>
        <w:bidi/>
        <w:spacing w:line="528" w:after="120"/>
        <w:jc w:val="start"/>
      </w:pPr>
      <w:r>
        <w:rPr>
          <w:rFonts w:ascii="Noto Sans Arabic" w:hAnsi="Noto Sans Arabic" w:cs="Noto Sans Arabic" w:eastAsia="Noto Sans Arabic"/>
          <w:sz w:val="23"/>
          <w:szCs w:val="23"/>
          <w:rtl/>
        </w:rPr>
        <w:t xml:space="preserve">ممکن است شعاع لبه‌یاب لحاظ نشده باشد، ابزار سایش داشته باشد، آفست شعاع یا طول ابزار اشتباه باشد یا قطعه هنگام بستن جابه‌جا شده باشد.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آیا G54 در همه کنترلرها یکسان است؟</w:t>
      </w:r>
    </w:p>
    <w:p>
      <w:pPr>
        <w:bidi/>
        <w:spacing w:line="528" w:after="120"/>
        <w:jc w:val="start"/>
      </w:pPr>
      <w:r>
        <w:rPr>
          <w:rFonts w:ascii="Noto Sans Arabic" w:hAnsi="Noto Sans Arabic" w:cs="Noto Sans Arabic" w:eastAsia="Noto Sans Arabic"/>
          <w:sz w:val="23"/>
          <w:szCs w:val="23"/>
          <w:rtl/>
        </w:rPr>
        <w:t xml:space="preserve">در بسیاری از کنترلرهای رایج G54 تا G59 آفست‌های کار استاندارد هستند، اما جزئیات و آفست‌های اضافی در کنترلرهای مختلف متفاوت است. دفترچه همان کنترلر را بررسی کنید.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جمع‌بندی</w:t>
      </w:r>
    </w:p>
    <w:p>
      <w:pPr>
        <w:bidi/>
        <w:spacing w:line="528" w:after="120"/>
        <w:jc w:val="start"/>
      </w:pPr>
      <w:r>
        <w:rPr>
          <w:rFonts w:ascii="Noto Sans Arabic" w:hAnsi="Noto Sans Arabic" w:cs="Noto Sans Arabic" w:eastAsia="Noto Sans Arabic"/>
          <w:sz w:val="23"/>
          <w:szCs w:val="23"/>
          <w:rtl/>
        </w:rPr>
        <w:t xml:space="preserve">صفر قطعه به کنترلر می‌گوید قطعه کجاست و آفست ابزار می‌گوید ابزار چقدر بلند و چقدر پهن است. با درک تفاوت مختصات ماشین و قطعه، استفاده درست از G54 تا G59، فعال‌کردن آفست طول با G43 و جبران شعاع با G41 و G42، و تمایز آفست هندسی و سایش در تراش، بخش بزرگی از خطاهای پرهزینه حذف می‌شود.</w:t>
      </w:r>
    </w:p>
    <w:p>
      <w:pPr>
        <w:bidi/>
        <w:spacing w:line="528" w:after="120"/>
        <w:jc w:val="start"/>
      </w:pPr>
      <w:r>
        <w:rPr>
          <w:rFonts w:ascii="Noto Sans Arabic" w:hAnsi="Noto Sans Arabic" w:cs="Noto Sans Arabic" w:eastAsia="Noto Sans Arabic"/>
          <w:sz w:val="23"/>
          <w:szCs w:val="23"/>
          <w:rtl/>
        </w:rPr>
        <w:t xml:space="preserve">یک چک‌لیست ساده صفرگیری، استاندارد کردن شماره‌گذاری آفست‌ها و اجرای اول با احتیاط، بهترین بیمه‌نامه کارگاه در برابر برخورد ابزار و قطعه معیوب است. دفترچه‌های برنامه‌نویسی کنترلر خود را هم می‌توانید در </w:t>
      </w:r>
      <w:hyperlink w:history="1" r:id="rIdaz1mgjphnmezf38-lakop">
        <w:r>
          <w:rPr>
            <w:rStyle w:val="Hyperlink"/>
            <w:rFonts w:ascii="Noto Sans Arabic" w:hAnsi="Noto Sans Arabic" w:cs="Noto Sans Arabic" w:eastAsia="Noto Sans Arabic"/>
            <w:color w:val="1F5FAD"/>
            <w:sz w:val="23"/>
            <w:szCs w:val="23"/>
            <w:rtl/>
          </w:rPr>
          <w:t xml:space="preserve">کتابخانه اسناد</w:t>
        </w:r>
      </w:hyperlink>
      <w:r>
        <w:rPr>
          <w:rFonts w:ascii="Noto Sans Arabic" w:hAnsi="Noto Sans Arabic" w:cs="Noto Sans Arabic" w:eastAsia="Noto Sans Arabic"/>
          <w:sz w:val="23"/>
          <w:szCs w:val="23"/>
          <w:rtl/>
        </w:rPr>
        <w:t xml:space="preserve"> پیدا کنید.</w:t>
      </w:r>
    </w:p>
    <w:sectPr>
      <w:pgSz w:w="12240" w:h="15840"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right="540" w:hanging="300"/>
      </w:pPr>
      <w:rPr>
        <w:rFonts w:ascii="Noto Sans Arabic" w:cs="Noto Sans Arabic" w:eastAsia="Noto Sans Arabic" w:hAnsi="Noto Sans Arabic"/>
      </w:rPr>
    </w:lvl>
  </w:abstractNum>
  <w:abstractNum w:abstractNumId="3" w15:restartNumberingAfterBreak="0">
    <w:multiLevelType w:val="hybridMultilevel"/>
    <w:lvl w:ilvl="0" w15:tentative="1">
      <w:start w:val="1"/>
      <w:numFmt w:val="decimal"/>
      <w:lvlText w:val="%1."/>
      <w:lvlJc w:val="start"/>
      <w:pPr>
        <w:ind w:right="540" w:hanging="300"/>
      </w:pPr>
      <w:rPr>
        <w:rFonts w:ascii="Noto Sans Arabic" w:cs="Noto Sans Arabic" w:eastAsia="Noto Sans Arabic" w:hAnsi="Noto Sans Arabi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Arabic" w:cs="Noto Sans Arabic" w:eastAsia="Noto Sans Arabic" w:hAnsi="Noto Sans Arabic"/>
        <w:sz w:val="23"/>
        <w:szCs w:val="23"/>
      </w:rPr>
    </w:rPrDefault>
    <w:pPrDefault>
      <w:pPr>
        <w:spacing w:line="5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rFonts w:ascii="Noto Sans Arabic" w:cs="Noto Sans Arabic" w:eastAsia="Noto Sans Arabic" w:hAnsi="Noto Sans Arabic"/>
      <w:b/>
      <w:bCs/>
      <w:color w:val="17365D"/>
      <w:sz w:val="36"/>
      <w:szCs w:val="36"/>
    </w:rPr>
  </w:style>
  <w:style w:type="paragraph" w:styleId="Heading2">
    <w:name w:val="Heading 2"/>
    <w:basedOn w:val="Normal"/>
    <w:next w:val="Normal"/>
    <w:qFormat/>
    <w:pPr>
      <w:keepNext/>
      <w:outlineLvl w:val="1"/>
    </w:pPr>
    <w:rPr>
      <w:rFonts w:ascii="Noto Sans Arabic" w:cs="Noto Sans Arabic" w:eastAsia="Noto Sans Arabic" w:hAnsi="Noto Sans Arabic"/>
      <w:b/>
      <w:bCs/>
      <w:color w:val="17365D"/>
      <w:sz w:val="30"/>
      <w:szCs w:val="30"/>
    </w:rPr>
  </w:style>
  <w:style w:type="paragraph" w:styleId="Heading3">
    <w:name w:val="Heading 3"/>
    <w:basedOn w:val="Normal"/>
    <w:next w:val="Normal"/>
    <w:qFormat/>
    <w:pPr>
      <w:keepNext/>
      <w:outlineLvl w:val="2"/>
    </w:pPr>
    <w:rPr>
      <w:rFonts w:ascii="Noto Sans Arabic" w:cs="Noto Sans Arabic" w:eastAsia="Noto Sans Arabic" w:hAnsi="Noto Sans Arabic"/>
      <w:b/>
      <w:bCs/>
      <w:color w:val="17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oczsvwpmefl88pr1vwt" Type="http://schemas.openxmlformats.org/officeDocument/2006/relationships/hyperlink" Target="https://elecio.co/fa/blog/&#1580;&#1740;-&#1705;&#1583;-&#1670;&#1740;&#1587;&#1578;" TargetMode="External"/><Relationship Id="rIdb-r5hapk836wbtcev3yfi" Type="http://schemas.openxmlformats.org/officeDocument/2006/relationships/hyperlink" Target="https://elecio.co/fa/blog/&#1705;&#1583;&#1607;&#1575;&#1740;-m-&#1583;&#1585;-cnc" TargetMode="External"/><Relationship Id="rId1jpynulsc7szib-jfttwe" Type="http://schemas.openxmlformats.org/officeDocument/2006/relationships/hyperlink" Target="https://elecio.co/fa/blog/&#1578;&#1585;&#1575;&#1588;-cnc-&#1670;&#1740;&#1587;&#1578;" TargetMode="External"/><Relationship Id="rIdatgrzo4l6jmmlw2ekymuk" Type="http://schemas.openxmlformats.org/officeDocument/2006/relationships/hyperlink" Target="https://elecio.co/fa/for/operators" TargetMode="External"/><Relationship Id="rId6a0ji2xjkrtetvgjkajh1" Type="http://schemas.openxmlformats.org/officeDocument/2006/relationships/hyperlink" Target="https://elecio.co/fa/documents" TargetMode="External"/><Relationship Id="rIdtjnvy2ybzyzwvqzqurj0k" Type="http://schemas.openxmlformats.org/officeDocument/2006/relationships/hyperlink" Target="https://linuxcnc.org/docs/html/gcode/g-code.html" TargetMode="External"/><Relationship Id="rIdyxjnkfjrcfgm7yychaccr" Type="http://schemas.openxmlformats.org/officeDocument/2006/relationships/hyperlink" Target="https://www.haascnc.com/service/online-operator-s-manuals/mill-operator-s-manual/mill---introduction.html" TargetMode="External"/><Relationship Id="rIddlf6cr4cyil5d5icvxxhn" Type="http://schemas.openxmlformats.org/officeDocument/2006/relationships/hyperlink" Target="https://elecio.co/fa/blog/&#1580;&#1740;-&#1705;&#1583;-&#1670;&#1740;&#1587;&#1578;" TargetMode="External"/><Relationship Id="rIdwxrkd5l6xuxslrelwh3_3" Type="http://schemas.openxmlformats.org/officeDocument/2006/relationships/hyperlink" Target="https://elecio.co/fa/blog/&#1578;&#1585;&#1575;&#1588;-cnc-&#1670;&#1740;&#1587;&#1578;" TargetMode="External"/><Relationship Id="rIdzjnc14kbwsvxaxw6srfb6" Type="http://schemas.openxmlformats.org/officeDocument/2006/relationships/hyperlink" Target="https://elecio.co/fa/blog/&#1705;&#1583;&#1607;&#1575;&#1740;-m-&#1583;&#1585;-cnc" TargetMode="External"/><Relationship Id="rId59ghvbgjkymra-o5q2-ti" Type="http://schemas.openxmlformats.org/officeDocument/2006/relationships/hyperlink" Target="https://elecio.co/fa/for/operators" TargetMode="External"/><Relationship Id="rIdaz1mgjphnmezf38-lakop" Type="http://schemas.openxmlformats.org/officeDocument/2006/relationships/hyperlink" Target="https://elecio.co/fa/documents" TargetMode="External"/><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ElecIO</dc:title>
  <dc:creator>ElecIO</dc:creator>
  <cp:lastModifiedBy>Un-named</cp:lastModifiedBy>
  <cp:revision>1</cp:revision>
  <dcterms:created xsi:type="dcterms:W3CDTF">2026-10-31T01:48:14.197Z</dcterms:created>
  <dcterms:modified xsi:type="dcterms:W3CDTF">2026-10-31T01:48:14.197Z</dcterms:modified>
</cp:coreProperties>
</file>

<file path=docProps/custom.xml><?xml version="1.0" encoding="utf-8"?>
<Properties xmlns="http://schemas.openxmlformats.org/officeDocument/2006/custom-properties" xmlns:vt="http://schemas.openxmlformats.org/officeDocument/2006/docPropsVTypes"/>
</file>