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0" w:before="60" w:line="288" w:lineRule="auto"/>
        <w:ind w:right="140" w:firstLine="0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Jaypee Institute of Information Technology, Noida</w:t>
      </w:r>
    </w:p>
    <w:p w:rsidR="00000000" w:rsidDel="00000000" w:rsidP="00000000" w:rsidRDefault="00000000" w:rsidRPr="00000000" w14:paraId="00000002">
      <w:pPr>
        <w:shd w:fill="ffffff" w:val="clear"/>
        <w:spacing w:after="0" w:before="240" w:line="319" w:lineRule="auto"/>
        <w:ind w:left="220" w:right="18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DEPARTMENT OF COMPUTER SCIENCE &amp; ENGINEERING AND INFORMATION TECHNOLOGY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hd w:fill="ffffff" w:val="clear"/>
        <w:spacing w:after="0" w:before="0" w:line="288" w:lineRule="auto"/>
        <w:ind w:left="280" w:right="140" w:firstLine="0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Minor Project Synopsis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1685925</wp:posOffset>
            </wp:positionH>
            <wp:positionV relativeFrom="paragraph">
              <wp:posOffset>209550</wp:posOffset>
            </wp:positionV>
            <wp:extent cx="2200275" cy="2446020"/>
            <wp:effectExtent b="0" l="0" r="0" t="0"/>
            <wp:wrapNone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4460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Title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Project Title : IndicText OCR</w:t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line="288" w:lineRule="auto"/>
        <w:ind w:right="14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Submitted to: Dr Aastha Maheshwari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hd w:fill="ffffff" w:val="clear"/>
        <w:spacing w:after="0" w:before="260" w:line="288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</w:t>
      </w:r>
    </w:p>
    <w:tbl>
      <w:tblPr>
        <w:tblStyle w:val="Table1"/>
        <w:tblW w:w="8939.0" w:type="dxa"/>
        <w:jc w:val="left"/>
        <w:tblLayout w:type="fixed"/>
        <w:tblLook w:val="0600"/>
      </w:tblPr>
      <w:tblGrid>
        <w:gridCol w:w="1004"/>
        <w:gridCol w:w="3466"/>
        <w:gridCol w:w="2235"/>
        <w:gridCol w:w="2234"/>
        <w:tblGridChange w:id="0">
          <w:tblGrid>
            <w:gridCol w:w="1004"/>
            <w:gridCol w:w="3466"/>
            <w:gridCol w:w="2235"/>
            <w:gridCol w:w="223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S.No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Enroll No.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Batch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Teesha Kakkar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22103098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Rishika Aggarwal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22103046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Mehul Bansal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22103048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B2</w:t>
            </w:r>
          </w:p>
        </w:tc>
      </w:tr>
    </w:tbl>
    <w:p w:rsidR="00000000" w:rsidDel="00000000" w:rsidP="00000000" w:rsidRDefault="00000000" w:rsidRPr="00000000" w14:paraId="0000002B">
      <w:pPr>
        <w:shd w:fill="ffffff" w:val="clear"/>
        <w:spacing w:after="0" w:before="240" w:line="288" w:lineRule="auto"/>
        <w:ind w:left="0" w:right="14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0" w:before="240" w:line="288" w:lineRule="auto"/>
        <w:ind w:left="280" w:right="14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Program: BTech CSE </w:t>
      </w:r>
    </w:p>
    <w:p w:rsidR="00000000" w:rsidDel="00000000" w:rsidP="00000000" w:rsidRDefault="00000000" w:rsidRPr="00000000" w14:paraId="0000002D">
      <w:pPr>
        <w:shd w:fill="ffffff" w:val="clear"/>
        <w:spacing w:after="0" w:before="240" w:line="288" w:lineRule="auto"/>
        <w:ind w:left="280" w:right="14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Semester and Year: 5th and 3rd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Title"/>
        <w:spacing w:after="240" w:before="240" w:line="360" w:lineRule="auto"/>
        <w:rPr>
          <w:sz w:val="32"/>
          <w:szCs w:val="32"/>
          <w:u w:val="single"/>
        </w:rPr>
      </w:pPr>
      <w:bookmarkStart w:colFirst="0" w:colLast="0" w:name="_heading=h.cj01k0okzh3z" w:id="4"/>
      <w:bookmarkEnd w:id="4"/>
      <w:r w:rsidDel="00000000" w:rsidR="00000000" w:rsidRPr="00000000">
        <w:rPr>
          <w:sz w:val="24"/>
          <w:szCs w:val="24"/>
          <w:rtl w:val="0"/>
        </w:rPr>
        <w:t xml:space="preserve">Develop a powerful Optical Character Recognition (OCR) system for digitizing text in Indian languages. The system will help convert physical documents into digital text, making it easier to access and use</w:t>
      </w:r>
      <w:r w:rsidDel="00000000" w:rsidR="00000000" w:rsidRPr="00000000">
        <w:rPr>
          <w:sz w:val="30"/>
          <w:szCs w:val="30"/>
          <w:rtl w:val="0"/>
        </w:rPr>
        <w:t xml:space="preserve">.</w:t>
        <w:br w:type="textWrapping"/>
      </w:r>
      <w:r w:rsidDel="00000000" w:rsidR="00000000" w:rsidRPr="00000000">
        <w:rPr>
          <w:sz w:val="26"/>
          <w:szCs w:val="26"/>
          <w:rtl w:val="0"/>
        </w:rPr>
        <w:br w:type="textWrapping"/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Key Features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20" w:right="0" w:hanging="360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Language Support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Recognizes multiple Indian languages like Hindi, Tamil, Bengali, etc.,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with models tailored for each language.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20" w:right="0" w:hanging="360"/>
        <w:rPr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Collection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Collects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diverse set of documents like aadhar card, voter id, driving license, pan card,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20" w:right="0" w:hanging="360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 Development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Uses advanced deep learning methods for accurate text recognition and image processing.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20" w:right="0" w:hanging="360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 Integration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Provides an easy-to-use interface for uploading documents, extracting text, and editing results.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09" w:righ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spacing w:after="0" w:before="0" w:lineRule="auto"/>
        <w:rPr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b w:val="1"/>
          <w:color w:val="000000"/>
          <w:sz w:val="32"/>
          <w:szCs w:val="32"/>
          <w:u w:val="single"/>
          <w:rtl w:val="0"/>
        </w:rPr>
        <w:t xml:space="preserve">Expected Outcomes: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20" w:right="0" w:hanging="360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High Accuracy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Precise OCR for multiple Indian languages.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20" w:right="0" w:hanging="360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Enhanced Accessibility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Easier access to content in regional languages.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20" w:right="0" w:hanging="360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Versatile Performance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Reliable text recognition across various document types.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Technologies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09" w:righ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20" w:right="0" w:hanging="360"/>
        <w:rPr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ep Learning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Utilizes TensorFlow and PyTorch for training models and improving accuracy.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20" w:right="0" w:hanging="360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OCR Library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Uses Tesseract OCR for text recognition.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20" w:right="0" w:hanging="360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 Development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Employs React for the frontend and Node.js for the backend of the web interface.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spacing w:after="240" w:before="240"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Additional Features &amp; Considerations: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20" w:right="0" w:hanging="360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Verification System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Implement a verification system to ensure the accuracy of the digitized text. This could include unique IDs or checksums for each document processed.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20" w:right="0" w:hanging="360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 Validation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Develop a mechanism to verify the correctness of the input text before processing. This could involve cross-referencing with existing databases or using validation rules.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20" w:right="0" w:hanging="360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Storage Solutions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Since the focus is on text extraction, using efficient storage solutions like cloud databases or dedicated document management systems can help handle the volume of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Conclusion:</w:t>
      </w:r>
    </w:p>
    <w:p w:rsidR="00000000" w:rsidDel="00000000" w:rsidP="00000000" w:rsidRDefault="00000000" w:rsidRPr="00000000" w14:paraId="00000047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IndicText OCR project aims to significantly advance the digitization of Indian languages, making text extraction from physical documents more accessible and accurate. By leveraging state-of-the-art deep learning techniques and integrating user-friendly features, this project will enhance accessibility to regional content and improve document handling across diverse sectors. The end result will be a robust OCR system that supports multiple languages and delivers reliable performance, contributing to the broader goal of digital inclusion in India.</w:t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Normal">
    <w:name w:val="Normal"/>
    <w:qFormat w:val="1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-US"/>
    </w:rPr>
  </w:style>
  <w:style w:type="paragraph" w:styleId="Heading1">
    <w:name w:val="Heading 1"/>
    <w:basedOn w:val="Normal1"/>
    <w:next w:val="Normal1"/>
    <w:qFormat w:val="1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1"/>
    <w:next w:val="Normal1"/>
    <w:qFormat w:val="1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1"/>
    <w:next w:val="Normal1"/>
    <w:qFormat w:val="1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1"/>
    <w:next w:val="Normal1"/>
    <w:qFormat w:val="1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 w:val="1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 w:val="1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character" w:styleId="StrongEmphasis">
    <w:name w:val="Strong"/>
    <w:qFormat w:val="1"/>
    <w:rPr>
      <w:b w:val="1"/>
      <w:bCs w:val="1"/>
    </w:rPr>
  </w:style>
  <w:style w:type="character" w:styleId="Bullets">
    <w:name w:val="Bullets"/>
    <w:qFormat w:val="1"/>
    <w:rPr>
      <w:rFonts w:ascii="OpenSymbol" w:cs="OpenSymbol" w:eastAsia="OpenSymbol" w:hAnsi="OpenSymbol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Normal1" w:default="1">
    <w:name w:val="LO-normal"/>
    <w:qFormat w:val="1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-US"/>
    </w:rPr>
  </w:style>
  <w:style w:type="paragraph" w:styleId="Title">
    <w:name w:val="Title"/>
    <w:basedOn w:val="Normal1"/>
    <w:next w:val="Normal1"/>
    <w:qFormat w:val="1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Subtitle">
    <w:name w:val="Subtitle"/>
    <w:basedOn w:val="Normal1"/>
    <w:next w:val="Normal1"/>
    <w:qFormat w:val="1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PWhbh9WF5YjFFKAJ/s3kqOERXg==">CgMxLjAyCGguZ2pkZ3hzMgloLjMwajB6bGwyCWguMWZvYjl0ZTIJaC4zem55c2g3Mg5oLmNqMDFrMG9remgzejgAciExODlLZ0FBOFJBLUkzM1JBUGNaNndVTzIzcU92SjRhMWQ=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