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Vijay Super Mall App – PRD</w:t>
      </w:r>
    </w:p>
    <w:p>
      <w:pPr/>
      <w:r>
        <w:t xml:space="preserve">Oct 10, 2026</w:t>
      </w:r>
      <w:r>
        <w:t xml:space="preserve"> · </w:t>
      </w:r>
      <w:r>
        <w:t xml:space="preserve">@Mahipal</w:t>
      </w:r>
    </w:p>
    <w:p>
      <w:pPr>
        <w:pStyle w:val="Heading2"/>
      </w:pPr>
      <w:r>
        <w:t xml:space="preserve">1. Overview, goals and roles</w:t>
      </w:r>
    </w:p>
    <w:p>
      <w:pPr/>
      <w:r>
        <w:t xml:space="preserve">Vijay Super Mall's app lets customers shop the store's full range like any e-commerce app, then take free home delivery or pick up in store. The owner runs inventory, hot sales, orders, coupons and coin earning rules from one admin panel.</w:t>
      </w:r>
    </w:p>
    <w:p>
      <w:pPr/>
      <w:r>
        <w:rPr>
          <w:b/>
        </w:rPr>
        <w:t xml:space="preserve">Store context (from the stall card):</w:t>
      </w:r>
      <w:r>
        <w:t xml:space="preserve"> Vijay Super Mall, phone 97140 00027. Categories: Kariyanu (Grocery), Gruh Udyog (Home Industry), Dry Fruit, Cosmetic, Ice-cream &amp; Cold Drink. Promise: Free Home Delivery. The app keeps the card's maroon, red and gold look, the cart logo, and Gujarati plus English labels.</w:t>
      </w:r>
    </w:p>
    <w:p>
      <w:pPr>
        <w:pStyle w:val="Heading3"/>
      </w:pPr>
      <w:r>
        <w:t xml:space="preserve">Goals</w:t>
      </w:r>
    </w:p>
    <w:p>
      <w:pPr>
        <w:pStyle w:val="ListParagraph"/>
        <w:numPr>
          <w:ilvl w:val="0"/>
          <w:numId w:val="2"/>
        </w:numPr>
      </w:pPr>
      <w:r>
        <w:t xml:space="preserve">Customers can browse, search, add to cart, pay and track an order from their phone.</w:t>
      </w:r>
    </w:p>
    <w:p>
      <w:pPr>
        <w:pStyle w:val="ListParagraph"/>
        <w:numPr>
          <w:ilvl w:val="0"/>
          <w:numId w:val="2"/>
        </w:numPr>
      </w:pPr>
      <w:r>
        <w:t xml:space="preserve">The admin can update stock, prices and Hot Sale items without a developer.</w:t>
      </w:r>
    </w:p>
    <w:p>
      <w:pPr>
        <w:pStyle w:val="ListParagraph"/>
        <w:numPr>
          <w:ilvl w:val="0"/>
          <w:numId w:val="2"/>
        </w:numPr>
      </w:pPr>
      <w:r>
        <w:t xml:space="preserve">The admin can move each order through Packed, Ready for Pickup and Delivered, and the customer is notified at each step.</w:t>
      </w:r>
    </w:p>
    <w:p>
      <w:pPr>
        <w:pStyle w:val="ListParagraph"/>
        <w:numPr>
          <w:ilvl w:val="0"/>
          <w:numId w:val="2"/>
        </w:numPr>
      </w:pPr>
      <w:r>
        <w:t xml:space="preserve">Every purchase earns coins; the admin sets how many coins a purchase earns (spend X, get Y); customers redeem coins on later purchases.</w:t>
      </w:r>
    </w:p>
    <w:p>
      <w:pPr>
        <w:pStyle w:val="ListParagraph"/>
        <w:numPr>
          <w:ilvl w:val="0"/>
          <w:numId w:val="2"/>
        </w:numPr>
      </w:pPr>
      <w:r>
        <w:t xml:space="preserve">The store can exclude chosen items from coin redemption and issue coupon codes.</w:t>
      </w:r>
    </w:p>
    <w:p>
      <w:pPr>
        <w:pStyle w:val="Heading3"/>
      </w:pPr>
      <w:r>
        <w:t xml:space="preserve">Roles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26"/>
        <w:gridCol w:w="6833"/>
      </w:tblGrid>
      <w:tr>
        <w:trPr>
          <w:tblHeader/>
        </w:trPr>
        <w:tc>
          <w:tcPr>
            <w:tcW w:w="2526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6833" w:type="dxa"/>
            <w:shd w:val="clear" w:color="auto" w:fill="F2F2F2"/>
          </w:tcPr>
          <w:p>
            <w:pPr/>
            <w:r>
              <w:t xml:space="preserve">What they do</w:t>
            </w:r>
          </w:p>
        </w:tc>
      </w:tr>
      <w:tr>
        <w:tc>
          <w:tcPr>
            <w:tcW w:w="2526" w:type="dxa"/>
          </w:tcPr>
          <w:p>
            <w:pPr/>
            <w:r>
              <w:t xml:space="preserve">Customer</w:t>
            </w:r>
          </w:p>
        </w:tc>
        <w:tc>
          <w:tcPr>
            <w:tcW w:w="6833" w:type="dxa"/>
          </w:tcPr>
          <w:p>
            <w:pPr/>
            <w:r>
              <w:t xml:space="preserve">Browses, orders, pays, earns and redeems coins, applies coupons, tracks orders</w:t>
            </w:r>
          </w:p>
        </w:tc>
      </w:tr>
      <w:tr>
        <w:tc>
          <w:tcPr>
            <w:tcW w:w="2526" w:type="dxa"/>
          </w:tcPr>
          <w:p>
            <w:pPr/>
            <w:r>
              <w:t xml:space="preserve">Admin (owner)</w:t>
            </w:r>
          </w:p>
        </w:tc>
        <w:tc>
          <w:tcPr>
            <w:tcW w:w="6833" w:type="dxa"/>
          </w:tcPr>
          <w:p>
            <w:pPr/>
            <w:r>
              <w:t xml:space="preserve">Full control: inventory, hot sale, orders, coin rules, coupons, reports</w:t>
            </w:r>
          </w:p>
        </w:tc>
      </w:tr>
      <w:tr>
        <w:tc>
          <w:tcPr>
            <w:tcW w:w="2526" w:type="dxa"/>
          </w:tcPr>
          <w:p>
            <w:pPr/>
            <w:r>
              <w:t xml:space="preserve">Staff (optional)</w:t>
            </w:r>
          </w:p>
        </w:tc>
        <w:tc>
          <w:tcPr>
            <w:tcW w:w="6833" w:type="dxa"/>
          </w:tcPr>
          <w:p>
            <w:pPr/>
            <w:r>
              <w:t xml:space="preserve">Sees orders and updates status only; no pricing or coin settings</w:t>
            </w:r>
          </w:p>
        </w:tc>
      </w:tr>
    </w:tbl>
    <w:p>
      <w:pPr>
        <w:pStyle w:val="Heading3"/>
      </w:pPr>
      <w:r>
        <w:t xml:space="preserve">Success measures (proposed, to agree)</w:t>
      </w:r>
    </w:p>
    <w:p>
      <w:pPr>
        <w:pStyle w:val="ListParagraph"/>
        <w:numPr>
          <w:ilvl w:val="0"/>
          <w:numId w:val="3"/>
        </w:numPr>
      </w:pPr>
      <w:r>
        <w:t xml:space="preserve">Share of orders placed through the app vs phone and walk-in</w:t>
      </w:r>
    </w:p>
    <w:p>
      <w:pPr>
        <w:pStyle w:val="ListParagraph"/>
        <w:numPr>
          <w:ilvl w:val="0"/>
          <w:numId w:val="3"/>
        </w:numPr>
      </w:pPr>
      <w:r>
        <w:t xml:space="preserve">Repeat-purchase rate among customers who hold coins</w:t>
      </w:r>
    </w:p>
    <w:p>
      <w:pPr>
        <w:pStyle w:val="ListParagraph"/>
        <w:numPr>
          <w:ilvl w:val="0"/>
          <w:numId w:val="3"/>
        </w:numPr>
      </w:pPr>
      <w:r>
        <w:t xml:space="preserve">Time from order placed to Ready for Pickup or Out for Delivery</w:t>
      </w:r>
    </w:p>
    <w:p>
      <w:pPr>
        <w:pStyle w:val="ListParagraph"/>
        <w:numPr>
          <w:ilvl w:val="0"/>
          <w:numId w:val="3"/>
        </w:numPr>
      </w:pPr>
      <w:r>
        <w:t xml:space="preserve">Share of orders that use a coupon or coins</w:t>
      </w:r>
    </w:p>
    <w:p>
      <w:pPr>
        <w:pStyle w:val="Heading2"/>
      </w:pPr>
      <w:r>
        <w:t xml:space="preserve">2. Customer app</w:t>
      </w:r>
    </w:p>
    <w:p>
      <w:pPr/>
      <w:r>
        <w:t xml:space="preserve">The customer app covers the full path from sign-in to a delivered order, the same flow people know from any grocery or e-commerce app.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Sign-in:</w:t>
      </w:r>
      <w:r>
        <w:t xml:space="preserve"> phone number and OTP, name and delivery address on first login. Language toggle: Gujarati / English.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Home:</w:t>
      </w:r>
      <w:r>
        <w:t xml:space="preserve"> search bar, banner carousel, Hot Sale strip, the five category tiles from the stall card, coin balance chip, and "Free Home Delivery" badge.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Browse and search:</w:t>
      </w:r>
      <w:r>
        <w:t xml:space="preserve"> category and sub-category lists, product grid, filters (price, brand, in stock), sort, and search by name in Gujarati or English.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Product page:</w:t>
      </w:r>
      <w:r>
        <w:t xml:space="preserve"> photos, name, unit and price, MRP with discount, stock state, quantity stepper, coins earned on this item, and a clear note when coins cannot be used on it.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Cart:</w:t>
      </w:r>
      <w:r>
        <w:t xml:space="preserve"> edit quantities, apply a coupon code, choose how many coins to use (full balance, a percentage, or a typed amount), see the bill breakup.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Checkout:</w:t>
      </w:r>
      <w:r>
        <w:t xml:space="preserve"> choose Home Delivery (free) or Store Pickup, address or pickup slot, payment (UPI, card, cash on delivery or pay at pickup), and place the order.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Orders:</w:t>
      </w:r>
      <w:r>
        <w:t xml:space="preserve"> live status timeline, order detail, reorder, cancel while still Placed, and support call button to 97140 00027.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Wallet:</w:t>
      </w:r>
      <w:r>
        <w:t xml:space="preserve"> coin balance, earn and spend history, expiry dates, and the current earning rule (for example, spend ₹1,000, get 10 coins).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Profile:</w:t>
      </w:r>
      <w:r>
        <w:t xml:space="preserve"> addresses, language, notifications, and help.</w:t>
      </w:r>
    </w:p>
    <w:p>
      <w:pPr>
        <w:pStyle w:val="Heading2"/>
      </w:pPr>
      <w:r>
        <w:t xml:space="preserve">3. Admin panel</w:t>
      </w:r>
    </w:p>
    <w:p>
      <w:pPr/>
      <w:r>
        <w:t xml:space="preserve">The admin panel runs as a mobile-friendly web dashboard (and inside the same app for the owner's login), so the owner can manage the shop from the counter or from a phone.</w:t>
      </w:r>
    </w:p>
    <w:p>
      <w:pPr>
        <w:pStyle w:val="Heading3"/>
      </w:pPr>
      <w:r>
        <w:t xml:space="preserve">Inventory</w:t>
      </w:r>
    </w:p>
    <w:p>
      <w:pPr>
        <w:pStyle w:val="ListParagraph"/>
        <w:numPr>
          <w:ilvl w:val="0"/>
          <w:numId w:val="5"/>
        </w:numPr>
      </w:pPr>
      <w:r>
        <w:t xml:space="preserve">Add, edit and archive products with Gujarati and English names, category, unit, price, MRP, photos, and barcode.</w:t>
      </w:r>
    </w:p>
    <w:p>
      <w:pPr>
        <w:pStyle w:val="ListParagraph"/>
        <w:numPr>
          <w:ilvl w:val="0"/>
          <w:numId w:val="5"/>
        </w:numPr>
      </w:pPr>
      <w:r>
        <w:t xml:space="preserve">Set stock quantity, low-stock alert level, and a per-product Available toggle; out-of-stock items show as unavailable.</w:t>
      </w:r>
    </w:p>
    <w:p>
      <w:pPr>
        <w:pStyle w:val="ListParagraph"/>
        <w:numPr>
          <w:ilvl w:val="0"/>
          <w:numId w:val="5"/>
        </w:numPr>
      </w:pPr>
      <w:r>
        <w:t xml:space="preserve">Bulk update by CSV upload (price and stock) for large catalogues.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Coin controls per product:</w:t>
      </w:r>
      <w:r>
        <w:t xml:space="preserve"> "Earns coins" toggle and "Allow coin redemption" toggle. When redemption is off, the app never lets coins reduce that item's price.</w:t>
      </w:r>
    </w:p>
    <w:p>
      <w:pPr>
        <w:pStyle w:val="ListParagraph"/>
        <w:numPr>
          <w:ilvl w:val="0"/>
          <w:numId w:val="5"/>
        </w:numPr>
      </w:pPr>
      <w:r>
        <w:t xml:space="preserve">Mark a product as </w:t>
      </w:r>
      <w:r>
        <w:rPr>
          <w:b/>
        </w:rPr>
        <w:t xml:space="preserve">Hot Sale</w:t>
      </w:r>
      <w:r>
        <w:t xml:space="preserve"> with a sale price and optional start and end date.</w:t>
      </w:r>
    </w:p>
    <w:p>
      <w:pPr>
        <w:pStyle w:val="Heading3"/>
      </w:pPr>
      <w:r>
        <w:t xml:space="preserve">Hot Sale and banners</w:t>
      </w:r>
    </w:p>
    <w:p>
      <w:pPr>
        <w:pStyle w:val="ListParagraph"/>
        <w:numPr>
          <w:ilvl w:val="0"/>
          <w:numId w:val="6"/>
        </w:numPr>
      </w:pPr>
      <w:r>
        <w:t xml:space="preserve">Hot Sale strip on Home is built from products marked Hot Sale and sorted by the admin.</w:t>
      </w:r>
    </w:p>
    <w:p>
      <w:pPr>
        <w:pStyle w:val="ListParagraph"/>
        <w:numPr>
          <w:ilvl w:val="0"/>
          <w:numId w:val="6"/>
        </w:numPr>
      </w:pPr>
      <w:r>
        <w:t xml:space="preserve">Banners for festivals and offers, with image, link target (category, product or coupon) and schedule.</w:t>
      </w:r>
    </w:p>
    <w:p>
      <w:pPr>
        <w:pStyle w:val="Heading3"/>
      </w:pPr>
      <w:r>
        <w:t xml:space="preserve">Orders</w:t>
      </w:r>
    </w:p>
    <w:p>
      <w:pPr>
        <w:pStyle w:val="ListParagraph"/>
        <w:numPr>
          <w:ilvl w:val="0"/>
          <w:numId w:val="7"/>
        </w:numPr>
      </w:pPr>
      <w:r>
        <w:t xml:space="preserve">Order list with filters (status, date, delivery or pickup), search by order number or phone.</w:t>
      </w:r>
    </w:p>
    <w:p>
      <w:pPr>
        <w:pStyle w:val="ListParagraph"/>
        <w:numPr>
          <w:ilvl w:val="0"/>
          <w:numId w:val="7"/>
        </w:numPr>
      </w:pPr>
      <w:r>
        <w:t xml:space="preserve">Order detail with items, address, payment state and a one-tap status update (see section 4).</w:t>
      </w:r>
    </w:p>
    <w:p>
      <w:pPr>
        <w:pStyle w:val="ListParagraph"/>
        <w:numPr>
          <w:ilvl w:val="0"/>
          <w:numId w:val="7"/>
        </w:numPr>
      </w:pPr>
      <w:r>
        <w:t xml:space="preserve">Print or share a packing slip; call or WhatsApp the customer.</w:t>
      </w:r>
    </w:p>
    <w:p>
      <w:pPr>
        <w:pStyle w:val="Heading3"/>
      </w:pPr>
      <w:r>
        <w:t xml:space="preserve">Rewards and coupons</w:t>
      </w:r>
    </w:p>
    <w:p>
      <w:pPr>
        <w:pStyle w:val="ListParagraph"/>
        <w:numPr>
          <w:ilvl w:val="0"/>
          <w:numId w:val="8"/>
        </w:numPr>
      </w:pPr>
      <w:r>
        <w:t xml:space="preserve">Coin rules: earn rate, expiry, redemption cap and the earning rules (spend X, get Y coins) (section 5).</w:t>
      </w:r>
    </w:p>
    <w:p>
      <w:pPr>
        <w:pStyle w:val="ListParagraph"/>
        <w:numPr>
          <w:ilvl w:val="0"/>
          <w:numId w:val="8"/>
        </w:numPr>
      </w:pPr>
      <w:r>
        <w:t xml:space="preserve">Coupon builder and usage report (section 6).</w:t>
      </w:r>
    </w:p>
    <w:p>
      <w:pPr>
        <w:pStyle w:val="Heading3"/>
      </w:pPr>
      <w:r>
        <w:t xml:space="preserve">Reports</w:t>
      </w:r>
    </w:p>
    <w:p>
      <w:pPr>
        <w:pStyle w:val="ListParagraph"/>
        <w:numPr>
          <w:ilvl w:val="0"/>
          <w:numId w:val="9"/>
        </w:numPr>
      </w:pPr>
      <w:r>
        <w:t xml:space="preserve">Daily sales, top products, low stock, coins issued vs redeemed, coupon usage.</w:t>
      </w:r>
    </w:p>
    <w:p>
      <w:pPr>
        <w:pStyle w:val="Heading2"/>
      </w:pPr>
      <w:r>
        <w:t xml:space="preserve">4. Order lifecycle</w:t>
      </w:r>
    </w:p>
    <w:p>
      <w:pPr/>
      <w:r>
        <w:t xml:space="preserve">Every order moves through fixed statuses that only the admin or staff can advance. The customer sees the same status live and gets a notification at each step.</w:t>
      </w:r>
    </w:p>
    <w:p>
      <w:pPr/>
      <w:r>
        <w:drawing>
          <wp:inline distT="0" distB="0" distL="0" distR="0">
            <wp:extent cx="5486400" cy="2481942"/>
            <wp:docPr id="1" name="image1" descr="order status flow · delivery and pickup branch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order status flow · delivery and pickup branch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order status flow · delivery and pickup branches</w:t>
      </w:r>
    </w:p>
    <w:p>
      <w:pPr/>
      <w:r>
        <w:t xml:space="preserve">After Packed the order follows one of two lanes, depending on what the customer chose at checkout.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53"/>
        <w:gridCol w:w="2229"/>
        <w:gridCol w:w="2904"/>
        <w:gridCol w:w="2774"/>
      </w:tblGrid>
      <w:tr>
        <w:trPr>
          <w:tblHeader/>
        </w:trPr>
        <w:tc>
          <w:tcPr>
            <w:tcW w:w="1453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2229" w:type="dxa"/>
            <w:shd w:val="clear" w:color="auto" w:fill="F2F2F2"/>
          </w:tcPr>
          <w:p>
            <w:pPr/>
            <w:r>
              <w:t xml:space="preserve">Set by</w:t>
            </w:r>
          </w:p>
        </w:tc>
        <w:tc>
          <w:tcPr>
            <w:tcW w:w="2904" w:type="dxa"/>
            <w:shd w:val="clear" w:color="auto" w:fill="F2F2F2"/>
          </w:tcPr>
          <w:p>
            <w:pPr/>
            <w:r>
              <w:t xml:space="preserve">Customer sees</w:t>
            </w:r>
          </w:p>
        </w:tc>
        <w:tc>
          <w:tcPr>
            <w:tcW w:w="2774" w:type="dxa"/>
            <w:shd w:val="clear" w:color="auto" w:fill="F2F2F2"/>
          </w:tcPr>
          <w:p>
            <w:pPr/>
            <w:r>
              <w:t xml:space="preserve">Rules</w:t>
            </w:r>
          </w:p>
        </w:tc>
      </w:tr>
      <w:tr>
        <w:tc>
          <w:tcPr>
            <w:tcW w:w="1453" w:type="dxa"/>
          </w:tcPr>
          <w:p>
            <w:pPr/>
            <w:r>
              <w:t xml:space="preserve">Placed</w:t>
            </w:r>
          </w:p>
        </w:tc>
        <w:tc>
          <w:tcPr>
            <w:tcW w:w="2229" w:type="dxa"/>
          </w:tcPr>
          <w:p>
            <w:pPr/>
            <w:r>
              <w:t xml:space="preserve">Customer</w:t>
            </w:r>
          </w:p>
        </w:tc>
        <w:tc>
          <w:tcPr>
            <w:tcW w:w="2904" w:type="dxa"/>
          </w:tcPr>
          <w:p>
            <w:pPr/>
            <w:r>
              <w:t xml:space="preserve">Order received</w:t>
            </w:r>
          </w:p>
        </w:tc>
        <w:tc>
          <w:tcPr>
            <w:tcW w:w="2774" w:type="dxa"/>
          </w:tcPr>
          <w:p>
            <w:pPr/>
            <w:r>
              <w:t xml:space="preserve">Customer can cancel</w:t>
            </w:r>
          </w:p>
        </w:tc>
      </w:tr>
      <w:tr>
        <w:tc>
          <w:tcPr>
            <w:tcW w:w="1453" w:type="dxa"/>
          </w:tcPr>
          <w:p>
            <w:pPr/>
            <w:r>
              <w:t xml:space="preserve">Confirmed</w:t>
            </w:r>
          </w:p>
        </w:tc>
        <w:tc>
          <w:tcPr>
            <w:tcW w:w="2229" w:type="dxa"/>
          </w:tcPr>
          <w:p>
            <w:pPr/>
            <w:r>
              <w:t xml:space="preserve">Admin</w:t>
            </w:r>
          </w:p>
        </w:tc>
        <w:tc>
          <w:tcPr>
            <w:tcW w:w="2904" w:type="dxa"/>
          </w:tcPr>
          <w:p>
            <w:pPr/>
            <w:r>
              <w:t xml:space="preserve">Store accepted your order</w:t>
            </w:r>
          </w:p>
        </w:tc>
        <w:tc>
          <w:tcPr>
            <w:tcW w:w="2774" w:type="dxa"/>
          </w:tcPr>
          <w:p>
            <w:pPr/>
            <w:r>
              <w:t xml:space="preserve">Stock is reserved</w:t>
            </w:r>
          </w:p>
        </w:tc>
      </w:tr>
      <w:tr>
        <w:tc>
          <w:tcPr>
            <w:tcW w:w="1453" w:type="dxa"/>
          </w:tcPr>
          <w:p>
            <w:pPr/>
            <w:r>
              <w:t xml:space="preserve">Packed</w:t>
            </w:r>
          </w:p>
        </w:tc>
        <w:tc>
          <w:tcPr>
            <w:tcW w:w="2229" w:type="dxa"/>
          </w:tcPr>
          <w:p>
            <w:pPr/>
            <w:r>
              <w:t xml:space="preserve">Admin</w:t>
            </w:r>
          </w:p>
        </w:tc>
        <w:tc>
          <w:tcPr>
            <w:tcW w:w="2904" w:type="dxa"/>
          </w:tcPr>
          <w:p>
            <w:pPr/>
            <w:r>
              <w:t xml:space="preserve">Your order is packed</w:t>
            </w:r>
          </w:p>
        </w:tc>
        <w:tc>
          <w:tcPr>
            <w:tcW w:w="2774" w:type="dxa"/>
          </w:tcPr>
          <w:p>
            <w:pPr/>
            <w:r>
              <w:t xml:space="preserve">Cancellation closes</w:t>
            </w:r>
          </w:p>
        </w:tc>
      </w:tr>
      <w:tr>
        <w:tc>
          <w:tcPr>
            <w:tcW w:w="1453" w:type="dxa"/>
          </w:tcPr>
          <w:p>
            <w:pPr/>
            <w:r>
              <w:t xml:space="preserve">Ready for Pickup</w:t>
            </w:r>
          </w:p>
        </w:tc>
        <w:tc>
          <w:tcPr>
            <w:tcW w:w="2229" w:type="dxa"/>
          </w:tcPr>
          <w:p>
            <w:pPr/>
            <w:r>
              <w:t xml:space="preserve">Admin</w:t>
            </w:r>
          </w:p>
        </w:tc>
        <w:tc>
          <w:tcPr>
            <w:tcW w:w="2904" w:type="dxa"/>
          </w:tcPr>
          <w:p>
            <w:pPr/>
            <w:r>
              <w:t xml:space="preserve">Ready, show your order number at the counter</w:t>
            </w:r>
          </w:p>
        </w:tc>
        <w:tc>
          <w:tcPr>
            <w:tcW w:w="2774" w:type="dxa"/>
          </w:tcPr>
          <w:p>
            <w:pPr/>
            <w:r>
              <w:t xml:space="preserve">Pickup orders only; admin sets a hold time</w:t>
            </w:r>
          </w:p>
        </w:tc>
      </w:tr>
      <w:tr>
        <w:tc>
          <w:tcPr>
            <w:tcW w:w="1453" w:type="dxa"/>
          </w:tcPr>
          <w:p>
            <w:pPr/>
            <w:r>
              <w:t xml:space="preserve">Out for Delivery</w:t>
            </w:r>
          </w:p>
        </w:tc>
        <w:tc>
          <w:tcPr>
            <w:tcW w:w="2229" w:type="dxa"/>
          </w:tcPr>
          <w:p>
            <w:pPr/>
            <w:r>
              <w:t xml:space="preserve">Admin</w:t>
            </w:r>
          </w:p>
        </w:tc>
        <w:tc>
          <w:tcPr>
            <w:tcW w:w="2904" w:type="dxa"/>
          </w:tcPr>
          <w:p>
            <w:pPr/>
            <w:r>
              <w:t xml:space="preserve">On the way, with delivery person's phone if added</w:t>
            </w:r>
          </w:p>
        </w:tc>
        <w:tc>
          <w:tcPr>
            <w:tcW w:w="2774" w:type="dxa"/>
          </w:tcPr>
          <w:p>
            <w:pPr/>
            <w:r>
              <w:t xml:space="preserve">Delivery orders only</w:t>
            </w:r>
          </w:p>
        </w:tc>
      </w:tr>
      <w:tr>
        <w:tc>
          <w:tcPr>
            <w:tcW w:w="1453" w:type="dxa"/>
          </w:tcPr>
          <w:p>
            <w:pPr/>
            <w:r>
              <w:t xml:space="preserve">Delivered or Picked Up</w:t>
            </w:r>
          </w:p>
        </w:tc>
        <w:tc>
          <w:tcPr>
            <w:tcW w:w="2229" w:type="dxa"/>
          </w:tcPr>
          <w:p>
            <w:pPr/>
            <w:r>
              <w:t xml:space="preserve">Admin</w:t>
            </w:r>
          </w:p>
        </w:tc>
        <w:tc>
          <w:tcPr>
            <w:tcW w:w="2904" w:type="dxa"/>
          </w:tcPr>
          <w:p>
            <w:pPr/>
            <w:r>
              <w:t xml:space="preserve">Thank you, coins credited</w:t>
            </w:r>
          </w:p>
        </w:tc>
        <w:tc>
          <w:tcPr>
            <w:tcW w:w="2774" w:type="dxa"/>
          </w:tcPr>
          <w:p>
            <w:pPr/>
            <w:r>
              <w:t xml:space="preserve">Coins are credited, order closes</w:t>
            </w:r>
          </w:p>
        </w:tc>
      </w:tr>
      <w:tr>
        <w:tc>
          <w:tcPr>
            <w:tcW w:w="1453" w:type="dxa"/>
          </w:tcPr>
          <w:p>
            <w:pPr/>
            <w:r>
              <w:t xml:space="preserve">Cancelled</w:t>
            </w:r>
          </w:p>
        </w:tc>
        <w:tc>
          <w:tcPr>
            <w:tcW w:w="2229" w:type="dxa"/>
          </w:tcPr>
          <w:p>
            <w:pPr/>
            <w:r>
              <w:t xml:space="preserve">Customer or admin</w:t>
            </w:r>
          </w:p>
        </w:tc>
        <w:tc>
          <w:tcPr>
            <w:tcW w:w="2904" w:type="dxa"/>
          </w:tcPr>
          <w:p>
            <w:pPr/>
            <w:r>
              <w:t xml:space="preserve">Reason shown</w:t>
            </w:r>
          </w:p>
        </w:tc>
        <w:tc>
          <w:tcPr>
            <w:tcW w:w="2774" w:type="dxa"/>
          </w:tcPr>
          <w:p>
            <w:pPr/>
            <w:r>
              <w:t xml:space="preserve">Coins and any prepaid amount are returned</w:t>
            </w:r>
          </w:p>
        </w:tc>
      </w:tr>
    </w:tbl>
    <w:p>
      <w:pPr>
        <w:pStyle w:val="Heading2"/>
      </w:pPr>
      <w:r>
        <w:t xml:space="preserve">5. Coins, redemption and earning rules</w:t>
      </w:r>
    </w:p>
    <w:p>
      <w:pPr/>
      <w:r>
        <w:t xml:space="preserve">Coins reward repeat buying. They are earned on purchases, spent on later purchases. Starting values below are defaults the admin can change.</w:t>
      </w:r>
    </w:p>
    <w:p>
      <w:pPr>
        <w:pStyle w:val="Heading3"/>
      </w:pPr>
      <w:r>
        <w:t xml:space="preserve">Earning</w:t>
      </w:r>
    </w:p>
    <w:p>
      <w:pPr>
        <w:pStyle w:val="ListParagraph"/>
        <w:numPr>
          <w:ilvl w:val="0"/>
          <w:numId w:val="10"/>
        </w:numPr>
      </w:pPr>
      <w:r>
        <w:t xml:space="preserve">Default rule: </w:t>
      </w:r>
      <w:r>
        <w:rPr>
          <w:b/>
        </w:rPr>
        <w:t xml:space="preserve">10 coins for every ₹1,000 of eligible purchase</w:t>
      </w:r>
      <w:r>
        <w:t xml:space="preserve">, set by the admin as "spend X, get Y coins" (pro-rata or in whole slabs, admin's choice).</w:t>
      </w:r>
    </w:p>
    <w:p>
      <w:pPr>
        <w:pStyle w:val="ListParagraph"/>
        <w:numPr>
          <w:ilvl w:val="0"/>
          <w:numId w:val="10"/>
        </w:numPr>
      </w:pPr>
      <w:r>
        <w:t xml:space="preserve">Coins are credited when the order is Delivered or Picked Up, not when it is placed. A cancelled or returned order reverses its coins.</w:t>
      </w:r>
    </w:p>
    <w:p>
      <w:pPr>
        <w:pStyle w:val="ListParagraph"/>
        <w:numPr>
          <w:ilvl w:val="0"/>
          <w:numId w:val="10"/>
        </w:numPr>
      </w:pPr>
      <w:r>
        <w:t xml:space="preserve">A product can be set to "Earns coins: off" in inventory.</w:t>
      </w:r>
    </w:p>
    <w:p>
      <w:pPr>
        <w:pStyle w:val="Heading3"/>
      </w:pPr>
      <w:r>
        <w:t xml:space="preserve">Redeeming</w:t>
      </w:r>
    </w:p>
    <w:p>
      <w:pPr>
        <w:pStyle w:val="ListParagraph"/>
        <w:numPr>
          <w:ilvl w:val="0"/>
          <w:numId w:val="11"/>
        </w:numPr>
      </w:pPr>
      <w:r>
        <w:t xml:space="preserve">1 coin = ₹1 of discount (default, admin-editable).</w:t>
      </w:r>
    </w:p>
    <w:p>
      <w:pPr>
        <w:pStyle w:val="ListParagraph"/>
        <w:numPr>
          <w:ilvl w:val="0"/>
          <w:numId w:val="11"/>
        </w:numPr>
      </w:pPr>
      <w:r>
        <w:t xml:space="preserve">At cart, the customer picks </w:t>
      </w:r>
      <w:r>
        <w:rPr>
          <w:b/>
        </w:rPr>
        <w:t xml:space="preserve">Use all coins</w:t>
      </w:r>
      <w:r>
        <w:t xml:space="preserve">, </w:t>
      </w:r>
      <w:r>
        <w:rPr>
          <w:b/>
        </w:rPr>
        <w:t xml:space="preserve">Use a percentage</w:t>
      </w:r>
      <w:r>
        <w:t xml:space="preserve"> (25, 50, 75 or a typed x%), or </w:t>
      </w:r>
      <w:r>
        <w:rPr>
          <w:b/>
        </w:rPr>
        <w:t xml:space="preserve">Use a number of coins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t xml:space="preserve">Coins can only reduce the price of items where "Allow coin redemption" is on. Excluded items show a small "No coins" tag in the cart.</w:t>
      </w:r>
    </w:p>
    <w:p>
      <w:pPr>
        <w:pStyle w:val="ListParagraph"/>
        <w:numPr>
          <w:ilvl w:val="0"/>
          <w:numId w:val="11"/>
        </w:numPr>
      </w:pPr>
      <w:r>
        <w:t xml:space="preserve">The usable amount is the smallest of: chosen coins; the eligible items' subtotal; and the admin's per-order cap (default: 100% of eligible subtotal, editable).</w:t>
      </w:r>
    </w:p>
    <w:p>
      <w:pPr>
        <w:pStyle w:val="ListParagraph"/>
        <w:numPr>
          <w:ilvl w:val="0"/>
          <w:numId w:val="11"/>
        </w:numPr>
      </w:pPr>
      <w:r>
        <w:t xml:space="preserve">Coins are applied before delivery charges and taxes; the bill shows coins used on its own line.</w:t>
      </w:r>
    </w:p>
    <w:p>
      <w:pPr>
        <w:pStyle w:val="ListParagraph"/>
        <w:numPr>
          <w:ilvl w:val="0"/>
          <w:numId w:val="11"/>
        </w:numPr>
      </w:pPr>
      <w:r>
        <w:t xml:space="preserve">Unused coins stay in the wallet. Coins expire after a period the admin sets (default: 12 months, oldest first).</w:t>
      </w:r>
    </w:p>
    <w:p>
      <w:pPr>
        <w:pStyle w:val="Heading3"/>
      </w:pPr>
      <w:r>
        <w:t xml:space="preserve">Earning rules (admin-configured)</w:t>
      </w:r>
    </w:p>
    <w:p>
      <w:pPr>
        <w:pStyle w:val="ListParagraph"/>
        <w:numPr>
          <w:ilvl w:val="0"/>
          <w:numId w:val="12"/>
        </w:numPr>
      </w:pPr>
      <w:r>
        <w:t xml:space="preserve">The admin creates rules in Rewards: name, </w:t>
      </w:r>
      <w:r>
        <w:rPr>
          <w:b/>
        </w:rPr>
        <w:t xml:space="preserve">"spend ₹X, get Y coins"</w:t>
      </w:r>
      <w:r>
        <w:t xml:space="preserve"> (for example spend ₹1,000, get 10 coins), mode, scope (all items or chosen categories), start and end date, and an active switch.</w:t>
      </w:r>
    </w:p>
    <w:p>
      <w:pPr>
        <w:pStyle w:val="ListParagraph"/>
        <w:numPr>
          <w:ilvl w:val="0"/>
          <w:numId w:val="12"/>
        </w:numPr>
      </w:pPr>
      <w:r>
        <w:t xml:space="preserve">Mode is either pro-rata (₹2,500 earns 25 coins at 10 per ₹1,000) or slab (₹2,500 earns 20 coins, because only two full ₹1,000 slabs were reached).</w:t>
      </w:r>
    </w:p>
    <w:p>
      <w:pPr>
        <w:pStyle w:val="ListParagraph"/>
        <w:numPr>
          <w:ilvl w:val="0"/>
          <w:numId w:val="12"/>
        </w:numPr>
      </w:pPr>
      <w:r>
        <w:t xml:space="preserve">When more than one rule applies to an order, the one that gives the most coins is used; rules do not stack.</w:t>
      </w:r>
    </w:p>
    <w:p>
      <w:pPr>
        <w:pStyle w:val="ListParagraph"/>
        <w:numPr>
          <w:ilvl w:val="0"/>
          <w:numId w:val="12"/>
        </w:numPr>
      </w:pPr>
      <w:r>
        <w:t xml:space="preserve">A rule change affects new orders only. Each order records which rule it used and how many coins it earned.</w:t>
      </w:r>
    </w:p>
    <w:p>
      <w:pPr>
        <w:pStyle w:val="ListParagraph"/>
        <w:numPr>
          <w:ilvl w:val="0"/>
          <w:numId w:val="12"/>
        </w:numPr>
      </w:pPr>
      <w:r>
        <w:t xml:space="preserve">The admin screen shows a live preview, such as "a ₹2,500 order earns 25 coins".</w:t>
      </w:r>
    </w:p>
    <w:p>
      <w:pPr>
        <w:pStyle w:val="ListParagraph"/>
        <w:numPr>
          <w:ilvl w:val="0"/>
          <w:numId w:val="12"/>
        </w:numPr>
      </w:pPr>
      <w:r>
        <w:t xml:space="preserve">Coins come only from purchases under these rules. There is no lucky draw. The admin can also add or remove coins by hand with a required reason, and each change is logged.</w:t>
      </w:r>
    </w:p>
    <w:p>
      <w:pPr>
        <w:pStyle w:val="Heading3"/>
      </w:pPr>
      <w:r>
        <w:t xml:space="preserve">Rules that avoid disputes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126"/>
        <w:gridCol w:w="5233"/>
      </w:tblGrid>
      <w:tr>
        <w:trPr>
          <w:tblHeader/>
        </w:trPr>
        <w:tc>
          <w:tcPr>
            <w:tcW w:w="4126" w:type="dxa"/>
            <w:shd w:val="clear" w:color="auto" w:fill="F2F2F2"/>
          </w:tcPr>
          <w:p>
            <w:pPr/>
            <w:r>
              <w:t xml:space="preserve">Situation</w:t>
            </w:r>
          </w:p>
        </w:tc>
        <w:tc>
          <w:tcPr>
            <w:tcW w:w="5233" w:type="dxa"/>
            <w:shd w:val="clear" w:color="auto" w:fill="F2F2F2"/>
          </w:tcPr>
          <w:p>
            <w:pPr/>
            <w:r>
              <w:t xml:space="preserve">Behaviour</w:t>
            </w:r>
          </w:p>
        </w:tc>
      </w:tr>
      <w:tr>
        <w:tc>
          <w:tcPr>
            <w:tcW w:w="4126" w:type="dxa"/>
          </w:tcPr>
          <w:p>
            <w:pPr/>
            <w:r>
              <w:t xml:space="preserve">Coupon and coins together</w:t>
            </w:r>
          </w:p>
        </w:tc>
        <w:tc>
          <w:tcPr>
            <w:tcW w:w="5233" w:type="dxa"/>
          </w:tcPr>
          <w:p>
            <w:pPr/>
            <w:r>
              <w:t xml:space="preserve">Allowed by default; the coupon is applied first, coins apply to what is left of eligible items</w:t>
            </w:r>
          </w:p>
        </w:tc>
      </w:tr>
      <w:tr>
        <w:tc>
          <w:tcPr>
            <w:tcW w:w="4126" w:type="dxa"/>
          </w:tcPr>
          <w:p>
            <w:pPr/>
            <w:r>
              <w:t xml:space="preserve">Item on Hot Sale</w:t>
            </w:r>
          </w:p>
        </w:tc>
        <w:tc>
          <w:tcPr>
            <w:tcW w:w="5233" w:type="dxa"/>
          </w:tcPr>
          <w:p>
            <w:pPr/>
            <w:r>
              <w:t xml:space="preserve">Coin redemption follows the product's own toggle</w:t>
            </w:r>
          </w:p>
        </w:tc>
      </w:tr>
      <w:tr>
        <w:tc>
          <w:tcPr>
            <w:tcW w:w="4126" w:type="dxa"/>
          </w:tcPr>
          <w:p>
            <w:pPr/>
            <w:r>
              <w:t xml:space="preserve">Partial refund</w:t>
            </w:r>
          </w:p>
        </w:tc>
        <w:tc>
          <w:tcPr>
            <w:tcW w:w="5233" w:type="dxa"/>
          </w:tcPr>
          <w:p>
            <w:pPr/>
            <w:r>
              <w:t xml:space="preserve">Coins used on refunded items go back to the wallet</w:t>
            </w:r>
          </w:p>
        </w:tc>
      </w:tr>
      <w:tr>
        <w:tc>
          <w:tcPr>
            <w:tcW w:w="4126" w:type="dxa"/>
          </w:tcPr>
          <w:p>
            <w:pPr/>
            <w:r>
              <w:t xml:space="preserve">Order cancelled after coins applied</w:t>
            </w:r>
          </w:p>
        </w:tc>
        <w:tc>
          <w:tcPr>
            <w:tcW w:w="5233" w:type="dxa"/>
          </w:tcPr>
          <w:p>
            <w:pPr/>
            <w:r>
              <w:t xml:space="preserve">All used coins returned</w:t>
            </w:r>
          </w:p>
        </w:tc>
      </w:tr>
      <w:tr>
        <w:tc>
          <w:tcPr>
            <w:tcW w:w="4126" w:type="dxa"/>
          </w:tcPr>
          <w:p>
            <w:pPr/>
            <w:r>
              <w:t xml:space="preserve">Staff role</w:t>
            </w:r>
          </w:p>
        </w:tc>
        <w:tc>
          <w:tcPr>
            <w:tcW w:w="5233" w:type="dxa"/>
          </w:tcPr>
          <w:p>
            <w:pPr/>
            <w:r>
              <w:t xml:space="preserve">Cannot edit coin rules</w:t>
            </w:r>
          </w:p>
        </w:tc>
      </w:tr>
    </w:tbl>
    <w:p>
      <w:pPr>
        <w:pStyle w:val="Heading2"/>
      </w:pPr>
      <w:r>
        <w:t xml:space="preserve">6. Coupons, notifications and payments</w:t>
      </w:r>
    </w:p>
    <w:p>
      <w:pPr>
        <w:pStyle w:val="Heading3"/>
      </w:pPr>
      <w:r>
        <w:t xml:space="preserve">Coupons</w:t>
      </w:r>
    </w:p>
    <w:p>
      <w:pPr/>
      <w:r>
        <w:t xml:space="preserve">The admin creates coupon codes in a simple form; customers apply them in the cart.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80"/>
        <w:gridCol w:w="6279"/>
      </w:tblGrid>
      <w:tr>
        <w:trPr>
          <w:tblHeader/>
        </w:trPr>
        <w:tc>
          <w:tcPr>
            <w:tcW w:w="308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6279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080" w:type="dxa"/>
          </w:tcPr>
          <w:p>
            <w:pPr/>
            <w:r>
              <w:t xml:space="preserve">Code and description</w:t>
            </w:r>
          </w:p>
        </w:tc>
        <w:tc>
          <w:tcPr>
            <w:tcW w:w="6279" w:type="dxa"/>
          </w:tcPr>
          <w:p>
            <w:pPr/>
            <w:r>
              <w:t xml:space="preserve">For example a festival code; case-insensitive</w:t>
            </w:r>
          </w:p>
        </w:tc>
      </w:tr>
      <w:tr>
        <w:tc>
          <w:tcPr>
            <w:tcW w:w="3080" w:type="dxa"/>
          </w:tcPr>
          <w:p>
            <w:pPr/>
            <w:r>
              <w:t xml:space="preserve">Type</w:t>
            </w:r>
          </w:p>
        </w:tc>
        <w:tc>
          <w:tcPr>
            <w:tcW w:w="6279" w:type="dxa"/>
          </w:tcPr>
          <w:p>
            <w:pPr/>
            <w:r>
              <w:t xml:space="preserve">Flat ₹ off, or % off with a maximum discount</w:t>
            </w:r>
          </w:p>
        </w:tc>
      </w:tr>
      <w:tr>
        <w:tc>
          <w:tcPr>
            <w:tcW w:w="3080" w:type="dxa"/>
          </w:tcPr>
          <w:p>
            <w:pPr/>
            <w:r>
              <w:t xml:space="preserve">Minimum cart value</w:t>
            </w:r>
          </w:p>
        </w:tc>
        <w:tc>
          <w:tcPr>
            <w:tcW w:w="6279" w:type="dxa"/>
          </w:tcPr>
          <w:p>
            <w:pPr/>
            <w:r>
              <w:t xml:space="preserve">Optional</w:t>
            </w:r>
          </w:p>
        </w:tc>
      </w:tr>
      <w:tr>
        <w:tc>
          <w:tcPr>
            <w:tcW w:w="3080" w:type="dxa"/>
          </w:tcPr>
          <w:p>
            <w:pPr/>
            <w:r>
              <w:t xml:space="preserve">Applies to</w:t>
            </w:r>
          </w:p>
        </w:tc>
        <w:tc>
          <w:tcPr>
            <w:tcW w:w="6279" w:type="dxa"/>
          </w:tcPr>
          <w:p>
            <w:pPr/>
            <w:r>
              <w:t xml:space="preserve">All items, selected categories, or selected products</w:t>
            </w:r>
          </w:p>
        </w:tc>
      </w:tr>
      <w:tr>
        <w:tc>
          <w:tcPr>
            <w:tcW w:w="3080" w:type="dxa"/>
          </w:tcPr>
          <w:p>
            <w:pPr/>
            <w:r>
              <w:t xml:space="preserve">Validity</w:t>
            </w:r>
          </w:p>
        </w:tc>
        <w:tc>
          <w:tcPr>
            <w:tcW w:w="6279" w:type="dxa"/>
          </w:tcPr>
          <w:p>
            <w:pPr/>
            <w:r>
              <w:t xml:space="preserve">Start and end date</w:t>
            </w:r>
          </w:p>
        </w:tc>
      </w:tr>
      <w:tr>
        <w:tc>
          <w:tcPr>
            <w:tcW w:w="3080" w:type="dxa"/>
          </w:tcPr>
          <w:p>
            <w:pPr/>
            <w:r>
              <w:t xml:space="preserve">Limits</w:t>
            </w:r>
          </w:p>
        </w:tc>
        <w:tc>
          <w:tcPr>
            <w:tcW w:w="6279" w:type="dxa"/>
          </w:tcPr>
          <w:p>
            <w:pPr/>
            <w:r>
              <w:t xml:space="preserve">Total uses and uses per customer; first-order-only option</w:t>
            </w:r>
          </w:p>
        </w:tc>
      </w:tr>
      <w:tr>
        <w:tc>
          <w:tcPr>
            <w:tcW w:w="3080" w:type="dxa"/>
          </w:tcPr>
          <w:p>
            <w:pPr/>
            <w:r>
              <w:t xml:space="preserve">Works with coins</w:t>
            </w:r>
          </w:p>
        </w:tc>
        <w:tc>
          <w:tcPr>
            <w:tcW w:w="6279" w:type="dxa"/>
          </w:tcPr>
          <w:p>
            <w:pPr/>
            <w:r>
              <w:t xml:space="preserve">Yes by default; can be switched off per coupon</w:t>
            </w:r>
          </w:p>
        </w:tc>
      </w:tr>
    </w:tbl>
    <w:p>
      <w:pPr>
        <w:pStyle w:val="ListParagraph"/>
        <w:numPr>
          <w:ilvl w:val="0"/>
          <w:numId w:val="13"/>
        </w:numPr>
      </w:pPr>
      <w:r>
        <w:t xml:space="preserve">The cart shows a clear error for an invalid, expired or ineligible code, and says why.</w:t>
      </w:r>
    </w:p>
    <w:p>
      <w:pPr>
        <w:pStyle w:val="ListParagraph"/>
        <w:numPr>
          <w:ilvl w:val="0"/>
          <w:numId w:val="13"/>
        </w:numPr>
      </w:pPr>
      <w:r>
        <w:t xml:space="preserve">The admin sees usage count and total discount given per coupon.</w:t>
      </w:r>
    </w:p>
    <w:p>
      <w:pPr>
        <w:pStyle w:val="Heading3"/>
      </w:pPr>
      <w:r>
        <w:t xml:space="preserve">Notifications</w:t>
      </w:r>
    </w:p>
    <w:p>
      <w:pPr>
        <w:pStyle w:val="ListParagraph"/>
        <w:numPr>
          <w:ilvl w:val="0"/>
          <w:numId w:val="14"/>
        </w:numPr>
      </w:pPr>
      <w:r>
        <w:t xml:space="preserve">Push notification (and optional SMS or WhatsApp) when an order is Confirmed, Packed, Ready for Pickup, Out for Delivery and Delivered.</w:t>
      </w:r>
    </w:p>
    <w:p>
      <w:pPr>
        <w:pStyle w:val="ListParagraph"/>
        <w:numPr>
          <w:ilvl w:val="0"/>
          <w:numId w:val="14"/>
        </w:numPr>
      </w:pPr>
      <w:r>
        <w:t xml:space="preserve">Alerts for coins earned, coins about to expire, new earning offers and new Hot Sale items.</w:t>
      </w:r>
    </w:p>
    <w:p>
      <w:pPr>
        <w:pStyle w:val="ListParagraph"/>
        <w:numPr>
          <w:ilvl w:val="0"/>
          <w:numId w:val="14"/>
        </w:numPr>
      </w:pPr>
      <w:r>
        <w:t xml:space="preserve">Admin gets an alert for a new order and for low stock.</w:t>
      </w:r>
    </w:p>
    <w:p>
      <w:pPr>
        <w:pStyle w:val="Heading3"/>
      </w:pPr>
      <w:r>
        <w:t xml:space="preserve">Payments</w:t>
      </w:r>
    </w:p>
    <w:p>
      <w:pPr>
        <w:pStyle w:val="ListParagraph"/>
        <w:numPr>
          <w:ilvl w:val="0"/>
          <w:numId w:val="15"/>
        </w:numPr>
      </w:pPr>
      <w:r>
        <w:t xml:space="preserve">Online: UPI and cards through a payment gateway; Cash on Delivery for home delivery; Pay at Store for pickup.</w:t>
      </w:r>
    </w:p>
    <w:p>
      <w:pPr>
        <w:pStyle w:val="ListParagraph"/>
        <w:numPr>
          <w:ilvl w:val="0"/>
          <w:numId w:val="15"/>
        </w:numPr>
      </w:pPr>
      <w:r>
        <w:t xml:space="preserve">Prepaid orders cancelled before packing are refunded to the original method.</w:t>
      </w:r>
    </w:p>
    <w:p>
      <w:pPr>
        <w:pStyle w:val="Heading2"/>
      </w:pPr>
      <w:r>
        <w:t xml:space="preserve">7. Data, screens, requirements, phases and open questions</w:t>
      </w:r>
    </w:p>
    <w:p>
      <w:pPr>
        <w:pStyle w:val="Heading3"/>
      </w:pPr>
      <w:r>
        <w:t xml:space="preserve">Core data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90"/>
        <w:gridCol w:w="7169"/>
      </w:tblGrid>
      <w:tr>
        <w:trPr>
          <w:tblHeader/>
        </w:trPr>
        <w:tc>
          <w:tcPr>
            <w:tcW w:w="2190" w:type="dxa"/>
            <w:shd w:val="clear" w:color="auto" w:fill="F2F2F2"/>
          </w:tcPr>
          <w:p>
            <w:pPr/>
            <w:r>
              <w:t xml:space="preserve">Entity</w:t>
            </w:r>
          </w:p>
        </w:tc>
        <w:tc>
          <w:tcPr>
            <w:tcW w:w="7169" w:type="dxa"/>
            <w:shd w:val="clear" w:color="auto" w:fill="F2F2F2"/>
          </w:tcPr>
          <w:p>
            <w:pPr/>
            <w:r>
              <w:t xml:space="preserve">Key fields</w:t>
            </w:r>
          </w:p>
        </w:tc>
      </w:tr>
      <w:tr>
        <w:tc>
          <w:tcPr>
            <w:tcW w:w="2190" w:type="dxa"/>
          </w:tcPr>
          <w:p>
            <w:pPr/>
            <w:r>
              <w:t xml:space="preserve">User</w:t>
            </w:r>
          </w:p>
        </w:tc>
        <w:tc>
          <w:tcPr>
            <w:tcW w:w="7169" w:type="dxa"/>
          </w:tcPr>
          <w:p>
            <w:pPr/>
            <w:r>
              <w:t xml:space="preserve">phone, name, language, role, addresses</w:t>
            </w:r>
          </w:p>
        </w:tc>
      </w:tr>
      <w:tr>
        <w:tc>
          <w:tcPr>
            <w:tcW w:w="2190" w:type="dxa"/>
          </w:tcPr>
          <w:p>
            <w:pPr/>
            <w:r>
              <w:t xml:space="preserve">Product</w:t>
            </w:r>
          </w:p>
        </w:tc>
        <w:tc>
          <w:tcPr>
            <w:tcW w:w="7169" w:type="dxa"/>
          </w:tcPr>
          <w:p>
            <w:pPr/>
            <w:r>
              <w:t xml:space="preserve">names (GU, EN), category, unit, price, MRP, stock, available, earns_coins, allow_coin_redemption, hot_sale, sale_price, sale dates</w:t>
            </w:r>
          </w:p>
        </w:tc>
      </w:tr>
      <w:tr>
        <w:tc>
          <w:tcPr>
            <w:tcW w:w="2190" w:type="dxa"/>
          </w:tcPr>
          <w:p>
            <w:pPr/>
            <w:r>
              <w:t xml:space="preserve">Order</w:t>
            </w:r>
          </w:p>
        </w:tc>
        <w:tc>
          <w:tcPr>
            <w:tcW w:w="7169" w:type="dxa"/>
          </w:tcPr>
          <w:p>
            <w:pPr/>
            <w:r>
              <w:t xml:space="preserve">number, user, items, delivery or pickup, address or slot, status, payment state, coupon, coins_used, coins_earned</w:t>
            </w:r>
          </w:p>
        </w:tc>
      </w:tr>
      <w:tr>
        <w:tc>
          <w:tcPr>
            <w:tcW w:w="2190" w:type="dxa"/>
          </w:tcPr>
          <w:p>
            <w:pPr/>
            <w:r>
              <w:t xml:space="preserve">Coin ledger</w:t>
            </w:r>
          </w:p>
        </w:tc>
        <w:tc>
          <w:tcPr>
            <w:tcW w:w="7169" w:type="dxa"/>
          </w:tcPr>
          <w:p>
            <w:pPr/>
            <w:r>
              <w:t xml:space="preserve">user, order, type (earn, spend, reverse, expire, adjustment), coins, expiry date</w:t>
            </w:r>
          </w:p>
        </w:tc>
      </w:tr>
      <w:tr>
        <w:tc>
          <w:tcPr>
            <w:tcW w:w="2190" w:type="dxa"/>
          </w:tcPr>
          <w:p>
            <w:pPr/>
            <w:r>
              <w:t xml:space="preserve">Coupon</w:t>
            </w:r>
          </w:p>
        </w:tc>
        <w:tc>
          <w:tcPr>
            <w:tcW w:w="7169" w:type="dxa"/>
          </w:tcPr>
          <w:p>
            <w:pPr/>
            <w:r>
              <w:t xml:space="preserve">code, type, value, min cart, scope, validity, limits, works_with_coins</w:t>
            </w:r>
          </w:p>
        </w:tc>
      </w:tr>
      <w:tr>
        <w:tc>
          <w:tcPr>
            <w:tcW w:w="2190" w:type="dxa"/>
          </w:tcPr>
          <w:p>
            <w:pPr/>
            <w:r>
              <w:t xml:space="preserve">Earning rule</w:t>
            </w:r>
          </w:p>
        </w:tc>
        <w:tc>
          <w:tcPr>
            <w:tcW w:w="7169" w:type="dxa"/>
          </w:tcPr>
          <w:p>
            <w:pPr/>
            <w:r>
              <w:t xml:space="preserve">name, spend amount X, coins Y, mode (pro-rata or slab), scope, start and end date, active</w:t>
            </w:r>
          </w:p>
        </w:tc>
      </w:tr>
    </w:tbl>
    <w:p>
      <w:pPr>
        <w:pStyle w:val="Heading3"/>
      </w:pPr>
      <w:r>
        <w:t xml:space="preserve">Screens to design (see the Figma file)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Customer:</w:t>
      </w:r>
      <w:r>
        <w:t xml:space="preserve"> Login, Home, Category list, Product list, Product detail, Cart with coins and coupon, Checkout, Order tracking, Orders, Wallet, Profile.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Admin:</w:t>
      </w:r>
      <w:r>
        <w:t xml:space="preserve"> Dashboard, Orders list, Order detail with status update, Inventory list, Product edit with coin toggles, Hot Sale manager, Coupons, Coin earning rules, Reports.</w:t>
      </w:r>
    </w:p>
    <w:p>
      <w:pPr>
        <w:pStyle w:val="Heading3"/>
      </w:pPr>
      <w:r>
        <w:t xml:space="preserve">Non-functional</w:t>
      </w:r>
    </w:p>
    <w:p>
      <w:pPr>
        <w:pStyle w:val="ListParagraph"/>
        <w:numPr>
          <w:ilvl w:val="0"/>
          <w:numId w:val="17"/>
        </w:numPr>
      </w:pPr>
      <w:r>
        <w:t xml:space="preserve">Gujarati and English throughout, with Gujarati-capable fonts in all screens.</w:t>
      </w:r>
    </w:p>
    <w:p>
      <w:pPr>
        <w:pStyle w:val="ListParagraph"/>
        <w:numPr>
          <w:ilvl w:val="0"/>
          <w:numId w:val="17"/>
        </w:numPr>
      </w:pPr>
      <w:r>
        <w:t xml:space="preserve">Runs on Android first, iOS next; admin on phone and desktop browser.</w:t>
      </w:r>
    </w:p>
    <w:p>
      <w:pPr>
        <w:pStyle w:val="ListParagraph"/>
        <w:numPr>
          <w:ilvl w:val="0"/>
          <w:numId w:val="17"/>
        </w:numPr>
      </w:pPr>
      <w:r>
        <w:t xml:space="preserve">Order and coin updates must be transactional so a coin is never spent twice.</w:t>
      </w:r>
    </w:p>
    <w:p>
      <w:pPr>
        <w:pStyle w:val="ListParagraph"/>
        <w:numPr>
          <w:ilvl w:val="0"/>
          <w:numId w:val="17"/>
        </w:numPr>
      </w:pPr>
      <w:r>
        <w:t xml:space="preserve">Admin actions that change money (coin rules, earning rules, refunds) are logged with user and time.</w:t>
      </w:r>
    </w:p>
    <w:p>
      <w:pPr>
        <w:pStyle w:val="ListParagraph"/>
        <w:numPr>
          <w:ilvl w:val="0"/>
          <w:numId w:val="17"/>
        </w:numPr>
      </w:pPr>
      <w:r>
        <w:t xml:space="preserve">Works on slow networks: cached catalogue, small images.</w:t>
      </w:r>
    </w:p>
    <w:p>
      <w:pPr>
        <w:pStyle w:val="Heading3"/>
      </w:pPr>
      <w:r>
        <w:t xml:space="preserve">Phases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MVP:</w:t>
      </w:r>
      <w:r>
        <w:t xml:space="preserve"> login, catalogue, cart, checkout with cash on delivery and pay at store, order status updates, inventory, Hot Sale.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Rewards:</w:t>
      </w:r>
      <w:r>
        <w:t xml:space="preserve"> coins earn and redeem, per-item exclusion, coupons, online payments.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Engagement:</w:t>
      </w:r>
      <w:r>
        <w:t xml:space="preserve"> festive coin offers, banners, reports, WhatsApp notifications.</w:t>
      </w:r>
    </w:p>
    <w:p>
      <w:pPr>
        <w:pStyle w:val="Heading3"/>
      </w:pPr>
      <w:r>
        <w:t xml:space="preserve">Open questions</w:t>
      </w:r>
    </w:p>
    <w:p>
      <w:pPr>
        <w:pStyle w:val="ListParagraph"/>
        <w:numPr>
          <w:ilvl w:val="0"/>
          <w:numId w:val="19"/>
        </w:numPr>
      </w:pPr>
      <w:r>
        <w:t xml:space="preserve">Should coins be pro-rata or slab-based by default? This PRD lets the admin choose per rule and defaults to pro-rata.</w:t>
      </w:r>
    </w:p>
    <w:p>
      <w:pPr>
        <w:pStyle w:val="ListParagraph"/>
        <w:numPr>
          <w:ilvl w:val="0"/>
          <w:numId w:val="19"/>
        </w:numPr>
      </w:pPr>
      <w:r>
        <w:t xml:space="preserve">Is 1 coin = ₹1 right, and what is the per-order cap on coin use?</w:t>
      </w:r>
    </w:p>
    <w:p>
      <w:pPr>
        <w:pStyle w:val="ListParagraph"/>
        <w:numPr>
          <w:ilvl w:val="0"/>
          <w:numId w:val="19"/>
        </w:numPr>
      </w:pPr>
      <w:r>
        <w:t xml:space="preserve">Delivery area, delivery time slots, and whether any minimum order applies to free delivery.</w:t>
      </w:r>
    </w:p>
    <w:p>
      <w:pPr>
        <w:pStyle w:val="ListParagraph"/>
        <w:numPr>
          <w:ilvl w:val="0"/>
          <w:numId w:val="19"/>
        </w:numPr>
      </w:pPr>
      <w:r>
        <w:t xml:space="preserve">Which payment gateway, and does the store need GST invoices?</w:t>
      </w:r>
    </w:p>
    <w:p>
      <w:pPr>
        <w:pStyle w:val="ListParagraph"/>
        <w:numPr>
          <w:ilvl w:val="0"/>
          <w:numId w:val="19"/>
        </w:numPr>
      </w:pPr>
      <w:r>
        <w:t xml:space="preserve">Should one login serve both customer and admin, or should the admin use a separate app or web page?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1"/>
    <w:lvlOverride w:ilvl="0">
      <w:startOverride w:val="1"/>
    </w:lvlOverride>
  </w:num>
  <w:num w:numId="1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Vijay Super Mall App – PRD</dc:title>
  <dc:description>Claude Docs node/9631e6bc-d88f@32 docx-w7</dc:description>
  <cp:revision>32</cp:revision>
</cp:coreProperties>
</file>