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B69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</w:p>
    <w:p w14:paraId="54311B93">
      <w:pPr>
        <w:spacing w:line="278" w:lineRule="auto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40"/>
          <w:szCs w:val="40"/>
          <w:lang w:eastAsia="en-IN"/>
        </w:rPr>
        <w:t>Indexing Assignment</w:t>
      </w:r>
    </w:p>
    <w:p w14:paraId="0BD8CB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Insert the following documents into a collection named books:</w:t>
      </w:r>
    </w:p>
    <w:p w14:paraId="16F88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db.books.insertMany([</w:t>
      </w:r>
    </w:p>
    <w:p w14:paraId="574F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{ Pub_no:101, title: "MongoDB Basics", tags: ["database", "nosql", "mongodb"] },</w:t>
      </w:r>
    </w:p>
    <w:p w14:paraId="1DE7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{ Pub_no:102, title: "Advanced MongoDB", tags: ["mongodb", "performance", "indexing"] },</w:t>
      </w:r>
    </w:p>
    <w:p w14:paraId="4BAFF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{ Pub_no:103, title: "Web Development", tags: ["html", "css", "javascript"] }</w:t>
      </w:r>
    </w:p>
    <w:p w14:paraId="38452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])</w:t>
      </w:r>
    </w:p>
    <w:p w14:paraId="5067249F">
      <w:pPr>
        <w:pStyle w:val="3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single-field index on the </w:t>
      </w:r>
      <w:r>
        <w:rPr>
          <w:rStyle w:val="13"/>
          <w:rFonts w:ascii="Times New Roman" w:hAnsi="Times New Roman" w:cs="Times New Roman" w:eastAsiaTheme="minorHAnsi"/>
          <w:sz w:val="24"/>
          <w:szCs w:val="24"/>
        </w:rPr>
        <w:t>title</w:t>
      </w:r>
      <w:r>
        <w:rPr>
          <w:rFonts w:ascii="Times New Roman" w:hAnsi="Times New Roman" w:cs="Times New Roman"/>
          <w:sz w:val="24"/>
          <w:szCs w:val="24"/>
        </w:rPr>
        <w:t xml:space="preserve"> field.</w:t>
      </w:r>
    </w:p>
    <w:p w14:paraId="09479967">
      <w:pPr>
        <w:pStyle w:val="3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 xml:space="preserve">View all indexes on the </w:t>
      </w:r>
      <w:r>
        <w:rPr>
          <w:rStyle w:val="13"/>
          <w:rFonts w:ascii="Times New Roman" w:hAnsi="Times New Roman" w:cs="Times New Roman" w:eastAsiaTheme="minorHAnsi"/>
          <w:sz w:val="24"/>
          <w:szCs w:val="24"/>
        </w:rPr>
        <w:t>books</w:t>
      </w:r>
      <w:r>
        <w:rPr>
          <w:rFonts w:ascii="Times New Roman" w:hAnsi="Times New Roman" w:cs="Times New Roman"/>
          <w:sz w:val="24"/>
          <w:szCs w:val="24"/>
        </w:rPr>
        <w:t xml:space="preserve"> collection.</w:t>
      </w:r>
      <w:bookmarkStart w:id="0" w:name="_GoBack"/>
      <w:bookmarkEnd w:id="0"/>
    </w:p>
    <w:p w14:paraId="0B10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520825"/>
            <wp:effectExtent l="0" t="0" r="2540" b="3175"/>
            <wp:docPr id="182496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6109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A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B2578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7B5F65">
      <w:pPr>
        <w:pStyle w:val="3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Compare the performance.</w:t>
      </w:r>
    </w:p>
    <w:p w14:paraId="4307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Before:</w:t>
      </w:r>
    </w:p>
    <w:p w14:paraId="0D6A4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drawing>
          <wp:inline distT="0" distB="0" distL="0" distR="0">
            <wp:extent cx="5731510" cy="7393940"/>
            <wp:effectExtent l="0" t="0" r="2540" b="0"/>
            <wp:docPr id="42727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7041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122D4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6EC1C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1ACD0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47DE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34849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5D05D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After: </w:t>
      </w:r>
    </w:p>
    <w:p w14:paraId="435D3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drawing>
          <wp:inline distT="0" distB="0" distL="0" distR="0">
            <wp:extent cx="5731510" cy="5815965"/>
            <wp:effectExtent l="0" t="0" r="2540" b="0"/>
            <wp:docPr id="54070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0705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E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14:paraId="100002D0">
      <w:pPr>
        <w:pStyle w:val="3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Drop the index.</w:t>
      </w:r>
    </w:p>
    <w:p w14:paraId="6B78A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339090"/>
            <wp:effectExtent l="0" t="0" r="2540" b="3810"/>
            <wp:docPr id="186063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3584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C745">
      <w:pPr>
        <w:pStyle w:val="3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compound index on </w:t>
      </w:r>
      <w:r>
        <w:rPr>
          <w:rStyle w:val="13"/>
          <w:rFonts w:ascii="Times New Roman" w:hAnsi="Times New Roman" w:cs="Times New Roman" w:eastAsiaTheme="minorHAnsi"/>
          <w:sz w:val="24"/>
          <w:szCs w:val="24"/>
        </w:rPr>
        <w:t>Pub_no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Style w:val="13"/>
          <w:rFonts w:ascii="Times New Roman" w:hAnsi="Times New Roman" w:cs="Times New Roman" w:eastAsiaTheme="minorHAnsi"/>
          <w:sz w:val="24"/>
          <w:szCs w:val="24"/>
        </w:rPr>
        <w:t>title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FA5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295275"/>
            <wp:effectExtent l="0" t="0" r="2540" b="9525"/>
            <wp:docPr id="68463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3502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F933">
      <w:pPr>
        <w:pStyle w:val="3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Write and test a query that takes advantage of this index</w:t>
      </w:r>
    </w:p>
    <w:p w14:paraId="0CF30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168910"/>
            <wp:effectExtent l="0" t="0" r="2540" b="2540"/>
            <wp:docPr id="199001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17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6C37">
      <w:pPr>
        <w:pStyle w:val="3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Create an index on the tags array field.</w:t>
      </w:r>
    </w:p>
    <w:p w14:paraId="154C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271145"/>
            <wp:effectExtent l="0" t="0" r="2540" b="0"/>
            <wp:docPr id="10229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115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7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2429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EDE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1CE0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7FD3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7CA87AA">
      <w:pPr>
        <w:pStyle w:val="3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Run a query using one of the tags.</w:t>
      </w:r>
    </w:p>
    <w:p w14:paraId="0FC36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4982210" cy="1476375"/>
            <wp:effectExtent l="0" t="0" r="8890" b="9525"/>
            <wp:docPr id="109495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5586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8B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  Answer the questions:</w:t>
      </w:r>
    </w:p>
    <w:p w14:paraId="07C75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What type of index is automatically created on an array field?</w:t>
      </w:r>
    </w:p>
    <w:p w14:paraId="0537E5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  </w:t>
      </w:r>
      <w:r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  <w:lang w:eastAsia="en-IN"/>
        </w:rPr>
        <w:t>_id</w:t>
      </w:r>
    </w:p>
    <w:p w14:paraId="4C6E0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How does MongoDB handle indexing arrays?</w:t>
      </w:r>
    </w:p>
    <w:p w14:paraId="3461AFC0">
      <w:pPr>
        <w:spacing w:before="100" w:beforeAutospacing="1" w:after="100" w:afterAutospacing="1" w:line="240" w:lineRule="auto"/>
        <w:ind w:left="720" w:hanging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ab/>
      </w:r>
      <w:r>
        <w:rPr>
          <w:rFonts w:ascii="Times New Roman" w:hAnsi="Times New Roman" w:eastAsia="Times New Roman" w:cs="Times New Roman"/>
          <w:color w:val="C00000"/>
          <w:sz w:val="24"/>
          <w:szCs w:val="24"/>
          <w:lang w:eastAsia="en-IN"/>
        </w:rPr>
        <w:t xml:space="preserve">It creates a </w:t>
      </w:r>
      <w:r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  <w:lang w:eastAsia="en-IN"/>
        </w:rPr>
        <w:t>multikey index</w:t>
      </w:r>
      <w:r>
        <w:rPr>
          <w:rFonts w:ascii="Times New Roman" w:hAnsi="Times New Roman" w:eastAsia="Times New Roman" w:cs="Times New Roman"/>
          <w:color w:val="C00000"/>
          <w:sz w:val="24"/>
          <w:szCs w:val="24"/>
          <w:lang w:eastAsia="en-IN"/>
        </w:rPr>
        <w:t>, indexing each element of the array as a separate index entry.</w:t>
      </w:r>
    </w:p>
    <w:p w14:paraId="22A034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Can multikey indexes be compound with another multikey field? Why or why not?</w:t>
      </w:r>
    </w:p>
    <w:p w14:paraId="7706996C">
      <w:pPr>
        <w:spacing w:before="100" w:beforeAutospacing="1" w:after="100" w:afterAutospacing="1" w:line="240" w:lineRule="auto"/>
        <w:ind w:left="720" w:hanging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ab/>
      </w:r>
      <w:r>
        <w:rPr>
          <w:rFonts w:ascii="Times New Roman" w:hAnsi="Times New Roman" w:eastAsia="Times New Roman" w:cs="Times New Roman"/>
          <w:color w:val="C00000"/>
          <w:sz w:val="24"/>
          <w:szCs w:val="24"/>
          <w:lang w:eastAsia="en-IN"/>
        </w:rPr>
        <w:t>No—MongoDB allows only one array field in a compound index to avoid combinatorial explosion of index entries.</w:t>
      </w:r>
    </w:p>
    <w:p w14:paraId="5338A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When would you prefer a compound index over multiple single-field indexes?</w:t>
      </w:r>
    </w:p>
    <w:p w14:paraId="4070B57E">
      <w:pPr>
        <w:spacing w:before="100" w:beforeAutospacing="1" w:after="100" w:afterAutospacing="1" w:line="240" w:lineRule="auto"/>
        <w:ind w:left="720" w:hanging="7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color w:val="C00000"/>
          <w:sz w:val="24"/>
          <w:szCs w:val="24"/>
        </w:rPr>
        <w:t>When queries filter/sort on multiple fields together, since compound indexes are more efficient than index intersection.</w:t>
      </w:r>
    </w:p>
    <w:p w14:paraId="3EEF6DB4">
      <w:pPr>
        <w:rPr>
          <w:rFonts w:ascii="Times New Roman" w:hAnsi="Times New Roman" w:cs="Times New Roman"/>
        </w:rPr>
      </w:pPr>
    </w:p>
    <w:p w14:paraId="02505E72">
      <w:pPr>
        <w:rPr>
          <w:rFonts w:ascii="Times New Roman" w:hAnsi="Times New Roman" w:cs="Times New Roman"/>
        </w:rPr>
      </w:pPr>
    </w:p>
    <w:p w14:paraId="6043FCE6">
      <w:pPr>
        <w:rPr>
          <w:rFonts w:ascii="Times New Roman" w:hAnsi="Times New Roman" w:cs="Times New Roman"/>
        </w:rPr>
      </w:pPr>
    </w:p>
    <w:p w14:paraId="2B49FA52">
      <w:pPr>
        <w:rPr>
          <w:rFonts w:ascii="Times New Roman" w:hAnsi="Times New Roman" w:cs="Times New Roman"/>
        </w:rPr>
      </w:pPr>
    </w:p>
    <w:p w14:paraId="5014E272">
      <w:pPr>
        <w:rPr>
          <w:rFonts w:ascii="Times New Roman" w:hAnsi="Times New Roman" w:cs="Times New Roman"/>
        </w:rPr>
      </w:pPr>
    </w:p>
    <w:p w14:paraId="05B48D88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EE2A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40"/>
          <w:szCs w:val="40"/>
        </w:rPr>
        <w:t>Aggregation Assignment</w:t>
      </w:r>
    </w:p>
    <w:p w14:paraId="20F12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a collection named </w:t>
      </w:r>
      <w:r>
        <w:rPr>
          <w:rStyle w:val="13"/>
          <w:rFonts w:ascii="Times New Roman" w:hAnsi="Times New Roman" w:cs="Times New Roman" w:eastAsiaTheme="minorHAnsi"/>
          <w:b/>
          <w:bCs/>
          <w:sz w:val="28"/>
          <w:szCs w:val="28"/>
        </w:rPr>
        <w:t>orders</w:t>
      </w:r>
      <w:r>
        <w:rPr>
          <w:rFonts w:ascii="Times New Roman" w:hAnsi="Times New Roman" w:cs="Times New Roman"/>
          <w:sz w:val="28"/>
          <w:szCs w:val="28"/>
        </w:rPr>
        <w:t xml:space="preserve"> in database </w:t>
      </w:r>
      <w:r>
        <w:rPr>
          <w:rStyle w:val="13"/>
          <w:rFonts w:ascii="Times New Roman" w:hAnsi="Times New Roman" w:cs="Times New Roman" w:eastAsiaTheme="minorHAnsi"/>
          <w:b/>
          <w:bCs/>
          <w:sz w:val="28"/>
          <w:szCs w:val="28"/>
        </w:rPr>
        <w:t>ecommerceDB:</w:t>
      </w:r>
    </w:p>
    <w:p w14:paraId="5F918F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db.orders.insertMany([{</w:t>
      </w:r>
    </w:p>
    <w:p w14:paraId="6E4111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order_id: 1,</w:t>
      </w:r>
    </w:p>
    <w:p w14:paraId="515688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customer: "Aman",</w:t>
      </w:r>
    </w:p>
    <w:p w14:paraId="7FB7BD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city: "Delhi",</w:t>
      </w:r>
    </w:p>
    <w:p w14:paraId="46DF55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items: [</w:t>
      </w:r>
    </w:p>
    <w:p w14:paraId="00E310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{product: "Laptop", price: 70000, quantity: 1},</w:t>
      </w:r>
    </w:p>
    <w:p w14:paraId="22070E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{product: "Mouse", price: 500, quantity: 2}</w:t>
      </w:r>
    </w:p>
    <w:p w14:paraId="03CA52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],</w:t>
      </w:r>
    </w:p>
    <w:p w14:paraId="03DDD6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total_amount: 71000,</w:t>
      </w:r>
    </w:p>
    <w:p w14:paraId="7086B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status: "Delivered"</w:t>
      </w:r>
    </w:p>
    <w:p w14:paraId="7BEDB4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</w:t>
      </w:r>
    </w:p>
    <w:p w14:paraId="693519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  order_id: 2,</w:t>
      </w:r>
    </w:p>
    <w:p w14:paraId="3519B9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customer: "Riya",</w:t>
      </w:r>
    </w:p>
    <w:p w14:paraId="36DD2C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city: "Mumbai",</w:t>
      </w:r>
    </w:p>
    <w:p w14:paraId="5E00D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items: [</w:t>
      </w:r>
    </w:p>
    <w:p w14:paraId="618D1A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{product: "Phone", price: 30000, quantity: 1}</w:t>
      </w:r>
    </w:p>
    <w:p w14:paraId="7D364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],</w:t>
      </w:r>
    </w:p>
    <w:p w14:paraId="266593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total_amount: 30000,</w:t>
      </w:r>
    </w:p>
    <w:p w14:paraId="21DFE8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status: "Pending"</w:t>
      </w:r>
    </w:p>
    <w:p w14:paraId="25EF47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</w:t>
      </w:r>
    </w:p>
    <w:p w14:paraId="67A2CB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  order_id: 3,</w:t>
      </w:r>
    </w:p>
    <w:p w14:paraId="6B589A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customer: "Karan",</w:t>
      </w:r>
    </w:p>
    <w:p w14:paraId="411E44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city: "Delhi",</w:t>
      </w:r>
    </w:p>
    <w:p w14:paraId="4132D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items: [</w:t>
      </w:r>
    </w:p>
    <w:p w14:paraId="5681D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{product: "Tablet", price: 20000, quantity: 1},</w:t>
      </w:r>
    </w:p>
    <w:p w14:paraId="4F74A6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{product: "Cover", price: 1000, quantity: 1}</w:t>
      </w:r>
    </w:p>
    <w:p w14:paraId="492FD7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],</w:t>
      </w:r>
    </w:p>
    <w:p w14:paraId="4B729D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total_amount: 21000,</w:t>
      </w:r>
    </w:p>
    <w:p w14:paraId="07152A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status: "Delivered"</w:t>
      </w:r>
    </w:p>
    <w:p w14:paraId="52031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 ])</w:t>
      </w:r>
    </w:p>
    <w:p w14:paraId="5B69E09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Q1.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an aggregation query to retrieve only orders with status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"Delivered"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w14:paraId="07D950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5050155"/>
            <wp:effectExtent l="0" t="0" r="2540" b="0"/>
            <wp:docPr id="75085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438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9E4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Q2.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Calculate total revenue generated per city.</w:t>
      </w:r>
    </w:p>
    <w:p w14:paraId="610B95C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2505710"/>
            <wp:effectExtent l="0" t="0" r="2540" b="8890"/>
            <wp:docPr id="157722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2992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1BF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Q3.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Sort customers based on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total_amount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descending order </w:t>
      </w:r>
    </w:p>
    <w:p w14:paraId="6B6181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7377430"/>
            <wp:effectExtent l="0" t="0" r="2540" b="0"/>
            <wp:docPr id="138520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0330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3FF2">
      <w:pP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br w:type="page"/>
      </w:r>
    </w:p>
    <w:p w14:paraId="431EE7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Q4.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Display top 2 highest value orders </w:t>
      </w:r>
    </w:p>
    <w:p w14:paraId="13A6E9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5015865"/>
            <wp:effectExtent l="0" t="0" r="2540" b="0"/>
            <wp:docPr id="64918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099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A626">
      <w:pP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br w:type="page"/>
      </w:r>
    </w:p>
    <w:p w14:paraId="3548C3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Q5.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Skip the first order and display remaining records.</w:t>
      </w:r>
    </w:p>
    <w:p w14:paraId="4376E74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4975225"/>
            <wp:effectExtent l="0" t="0" r="2540" b="0"/>
            <wp:docPr id="11936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470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931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Q6.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Flatten the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items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array and display each product as a separate document.</w:t>
      </w:r>
    </w:p>
    <w:p w14:paraId="0F7FB73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7142480"/>
            <wp:effectExtent l="0" t="0" r="2540" b="1270"/>
            <wp:docPr id="214359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810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D614">
      <w:pP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br w:type="page"/>
      </w:r>
    </w:p>
    <w:p w14:paraId="755879B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Q7.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pipeline to:</w:t>
      </w:r>
    </w:p>
    <w:p w14:paraId="5E42E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Unwind items </w:t>
      </w:r>
    </w:p>
    <w:p w14:paraId="4844FB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Filter (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$match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 items with price &gt; 10000 </w:t>
      </w:r>
    </w:p>
    <w:p w14:paraId="19613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Group by product and calculate total quantity sold </w:t>
      </w:r>
    </w:p>
    <w:p w14:paraId="419693E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3065780"/>
            <wp:effectExtent l="0" t="0" r="2540" b="1270"/>
            <wp:docPr id="193164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4050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DA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Q8.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Group orders into categories based on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total_amount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</w:t>
      </w:r>
    </w:p>
    <w:p w14:paraId="36C22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0–20000 → "Low" </w:t>
      </w:r>
    </w:p>
    <w:p w14:paraId="5221A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20000–50000 → "Medium" </w:t>
      </w:r>
    </w:p>
    <w:p w14:paraId="6F8D33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Above 50000 → "High" </w:t>
      </w:r>
    </w:p>
    <w:p w14:paraId="170F64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6892290"/>
            <wp:effectExtent l="0" t="0" r="2540" b="3810"/>
            <wp:docPr id="54888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8593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6719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Q9.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Store aggregation result (total revenue per city) into a new collection named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cityRevenue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w14:paraId="66450FD5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3497580"/>
            <wp:effectExtent l="0" t="0" r="2540" b="7620"/>
            <wp:docPr id="171933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3981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51D9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Q10.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Merge aggregation results into a collection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citySummary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Update existing documents if present </w:t>
      </w:r>
    </w:p>
    <w:p w14:paraId="1CB9A1CA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4305300"/>
            <wp:effectExtent l="0" t="0" r="2540" b="0"/>
            <wp:docPr id="171752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2212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7F74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648960" cy="3362325"/>
            <wp:effectExtent l="0" t="0" r="8890" b="9525"/>
            <wp:docPr id="70644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752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E152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AE2778"/>
    <w:multiLevelType w:val="multilevel"/>
    <w:tmpl w:val="04AE27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7CA748A"/>
    <w:multiLevelType w:val="multilevel"/>
    <w:tmpl w:val="07CA74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4342AF"/>
    <w:multiLevelType w:val="multilevel"/>
    <w:tmpl w:val="46434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BE66CC8"/>
    <w:multiLevelType w:val="multilevel"/>
    <w:tmpl w:val="4BE66C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8DA"/>
    <w:rsid w:val="001128DA"/>
    <w:rsid w:val="002A7E8D"/>
    <w:rsid w:val="00542091"/>
    <w:rsid w:val="008D31FA"/>
    <w:rsid w:val="00AF7021"/>
    <w:rsid w:val="23DD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Verbatim Char"/>
    <w:basedOn w:val="11"/>
    <w:link w:val="37"/>
    <w:qFormat/>
    <w:uiPriority w:val="0"/>
    <w:rPr>
      <w:rFonts w:ascii="Consolas" w:hAnsi="Consolas"/>
    </w:rPr>
  </w:style>
  <w:style w:type="paragraph" w:customStyle="1" w:styleId="37">
    <w:name w:val="Source Code"/>
    <w:basedOn w:val="1"/>
    <w:link w:val="36"/>
    <w:qFormat/>
    <w:uiPriority w:val="0"/>
    <w:pPr>
      <w:wordWrap w:val="0"/>
      <w:spacing w:after="200" w:line="240" w:lineRule="auto"/>
    </w:pPr>
    <w:rPr>
      <w:rFonts w:ascii="Consolas" w:hAnsi="Consolas"/>
      <w:kern w:val="2"/>
      <w:sz w:val="24"/>
      <w:szCs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1729</Words>
  <Characters>9856</Characters>
  <Lines>82</Lines>
  <Paragraphs>23</Paragraphs>
  <TotalTime>21</TotalTime>
  <ScaleCrop>false</ScaleCrop>
  <LinksUpToDate>false</LinksUpToDate>
  <CharactersWithSpaces>11562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2026-04-20T17:13:00Z</dcterms:created>
  <dc:creator>Siddhant Bhardwaj</dc:creator>
  <cp:lastModifiedBy>mehulgupta</cp:lastModifiedBy>
  <dcterms:modified xsi:type="dcterms:W3CDTF">2026-04-27T15:26:38Z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14EFCECA359C87F9D632EF692B110828_42</vt:lpwstr>
  </property>
</Properties>
</file>