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1 - R Code</w:t>
      </w:r>
    </w:p>
    <w:p>
      <w:pPr/>
      <w:r>
        <w:t>print("Hello, Welcome to R Programming!")</w:t>
        <w:br/>
        <w:br/>
        <w:t>x &lt;- 10</w:t>
        <w:br/>
        <w:t>y &lt;- 5</w:t>
        <w:br/>
        <w:br/>
        <w:t>x + y</w:t>
        <w:br/>
        <w:t>x - y</w:t>
        <w:br/>
        <w:t>x * y</w:t>
        <w:br/>
        <w:t>x / y</w:t>
        <w:br/>
        <w:br/>
        <w:t>x &lt; y</w:t>
        <w:br/>
        <w:t>x &gt; y</w:t>
        <w:br/>
        <w:t>x == y</w:t>
        <w:br/>
        <w:t>x != y</w:t>
        <w:br/>
        <w:br/>
        <w:t>TRUE &amp; FALSE</w:t>
        <w:br/>
        <w:t>TRUE | FALSE</w:t>
        <w:br/>
        <w:t>!TRUE</w:t>
        <w:br/>
        <w:br/>
        <w:t>data("iris")</w:t>
        <w:br/>
        <w:t>data("mtcars")</w:t>
        <w:br/>
        <w:t>data("airquality")</w:t>
        <w:br/>
        <w:br/>
        <w:t>str(iris)</w:t>
        <w:br/>
        <w:t>str(mtcars)</w:t>
        <w:br/>
        <w:t>str(airquality)</w:t>
        <w:br/>
        <w:br/>
        <w:t>head(iris)</w:t>
        <w:br/>
        <w:t>head(mtcars)</w:t>
        <w:br/>
        <w:br/>
        <w:t>summary(iris)</w:t>
        <w:br/>
        <w:t>summary(mtcars)</w:t>
        <w:br/>
        <w:t>summary(airquality)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