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Practical_8_Code</w:t>
      </w:r>
    </w:p>
    <w:p>
      <w:r>
        <w:t>library(dplyr)</w:t>
        <w:br/>
        <w:t>library(ggplot2)</w:t>
        <w:br/>
        <w:br/>
        <w:t>data("iris")</w:t>
        <w:br/>
        <w:br/>
        <w:t>iris_bin &lt;- iris %&gt;% mutate(Label = ifelse(Species == "setosa", 1, 0))</w:t>
        <w:br/>
        <w:br/>
        <w:t>model_log &lt;- glm(Label ~ Sepal.Length, data = iris_bin, family = binomial)</w:t>
        <w:br/>
        <w:t>summary(model_log)</w:t>
        <w:br/>
        <w:br/>
        <w:t>new_data &lt;- data.frame(Sepal.Length = c(4.5, 6.0, 7.0))</w:t>
        <w:br/>
        <w:t>pred_prob &lt;- predict(model_log, newdata = new_data, type = "response")</w:t>
        <w:br/>
        <w:t>pred_prob</w:t>
        <w:br/>
        <w:t>ifelse(pred_prob &gt; 0.5, 1, 0)</w:t>
        <w:br/>
        <w:br/>
        <w:t>prob_full &lt;- predict(model_log, type = "response")</w:t>
        <w:br/>
        <w:t>pred_full &lt;- ifelse(prob_full &gt; 0.5, 1, 0)</w:t>
        <w:br/>
        <w:t>mean(pred_full == iris_bin$Label)</w:t>
        <w:br/>
        <w:br/>
        <w:t>ggplot(iris_bin, aes(Sepal.Length, Label)) +</w:t>
        <w:br/>
        <w:t xml:space="preserve">  geom_point() +</w:t>
        <w:br/>
        <w:t xml:space="preserve">  stat_smooth(method = "glm", method.args = list(family = "binomial"), se = FALSE)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