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Attendance &amp; Reconcile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MOD-RECONCILE.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lib/attend.php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attend_punch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attend_row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attend_avail_map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attend_render_widget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ops_attend_action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lib/trust.php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site_checkin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site_visit_close_missing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_block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can_close_attendance_missing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punch_state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lib/ops.php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ops_check_compoff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ops_invoicing</w:t>
      </w:r>
      <w:r>
        <w:rPr>
          <w:color w:val="445566"/>
          <w:sz w:val="20"/>
        </w:rPr>
        <w:t xml:space="preserve"> credit bucket, </w:t>
      </w:r>
      <w:r>
        <w:rPr>
          <w:rFonts w:ascii="Consolas" w:hAnsi="Consolas"/>
          <w:color w:val="445566"/>
          <w:sz w:val="20"/>
        </w:rPr>
        <w:t>credit-recon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lib/pdso.php</w:t>
      </w:r>
      <w:r>
        <w:rPr>
          <w:color w:val="445566"/>
          <w:sz w:val="20"/>
        </w:rPr>
        <w:t xml:space="preserve"> (deputation timesheet/ approval). Views </w:t>
      </w:r>
      <w:r>
        <w:rPr>
          <w:rFonts w:ascii="Consolas" w:hAnsi="Consolas"/>
          <w:color w:val="445566"/>
          <w:sz w:val="20"/>
        </w:rPr>
        <w:t>dashboard.php</w:t>
      </w:r>
      <w:r>
        <w:rPr>
          <w:color w:val="445566"/>
          <w:sz w:val="20"/>
        </w:rPr>
        <w:t xml:space="preserve"> (widget), </w:t>
      </w:r>
      <w:r>
        <w:rPr>
          <w:rFonts w:ascii="Consolas" w:hAnsi="Consolas"/>
          <w:color w:val="445566"/>
          <w:sz w:val="20"/>
        </w:rPr>
        <w:t>attendance_recon.php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Attendance &amp; Reconcile (MOD-RECONCILE) · Area Operations/Money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P-INSP (self-mark, site check-in), P-COORD/P-MANAGER (override close), P-ACCTS (credit recon), P-CLIENT (deputation approval)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Medium-High</w:t>
            </w:r>
            <w:r>
              <w:rPr>
                <w:sz w:val="17"/>
              </w:rPr>
              <w:t xml:space="preserve"> — site check-in gates job close; inter-office credit reconciliation moves money between branches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site-gate default, self-mark spoofing, credit matching)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Four related things: (1) </w:t>
      </w:r>
      <w:r>
        <w:rPr>
          <w:b/>
        </w:rPr>
        <w:t>self-attendance</w:t>
      </w:r>
      <w:r>
        <w:t xml:space="preserve"> (</w:t>
      </w:r>
      <w:r>
        <w:rPr>
          <w:rFonts w:ascii="Consolas" w:hAnsi="Consolas"/>
          <w:color w:val="0B3A66"/>
          <w:sz w:val="18"/>
        </w:rPr>
        <w:t>attendance</w:t>
      </w:r>
      <w:r>
        <w:t xml:space="preserve"> SELF rows + </w:t>
      </w:r>
      <w:r>
        <w:rPr>
          <w:rFonts w:ascii="Consolas" w:hAnsi="Consolas"/>
          <w:color w:val="0B3A66"/>
          <w:sz w:val="18"/>
        </w:rPr>
        <w:t>inspector_day_status</w:t>
      </w:r>
      <w:r>
        <w:t xml:space="preserve">) — an inspector marks IN/OUT with browser GPS (OFFICE/SITE require location), mirrored to the availability board; (2) </w:t>
      </w:r>
      <w:r>
        <w:rPr>
          <w:b/>
        </w:rPr>
        <w:t>site check-in</w:t>
      </w:r>
      <w:r>
        <w:t xml:space="preserve"> (</w:t>
      </w:r>
      <w:r>
        <w:rPr>
          <w:rFonts w:ascii="Consolas" w:hAnsi="Consolas"/>
          <w:color w:val="0B3A66"/>
          <w:sz w:val="18"/>
        </w:rPr>
        <w:t>site_visits</w:t>
      </w:r>
      <w:r>
        <w:t xml:space="preserve">, </w:t>
      </w:r>
      <w:r>
        <w:rPr>
          <w:rFonts w:ascii="Consolas" w:hAnsi="Consolas"/>
          <w:color w:val="0B3A66"/>
          <w:sz w:val="18"/>
        </w:rPr>
        <w:t>site_checkin</w:t>
      </w:r>
      <w:r>
        <w:t xml:space="preserve">) — GPS + geofence + photo + clock-skew evidence, whose arrival/departure completeness </w:t>
      </w:r>
      <w:r>
        <w:rPr>
          <w:b/>
        </w:rPr>
        <w:t>gates job close</w:t>
      </w:r>
      <w:r>
        <w:t xml:space="preserve"> (§WO-9, manager override + reason); (3) </w:t>
      </w:r>
      <w:r>
        <w:rPr>
          <w:b/>
        </w:rPr>
        <w:t>comp-off</w:t>
      </w:r>
      <w:r>
        <w:t xml:space="preserve"> (</w:t>
      </w:r>
      <w:r>
        <w:rPr>
          <w:rFonts w:ascii="Consolas" w:hAnsi="Consolas"/>
          <w:color w:val="0B3A66"/>
          <w:sz w:val="18"/>
        </w:rPr>
        <w:t>ops_check_compoff</w:t>
      </w:r>
      <w:r>
        <w:t xml:space="preserve">) — a Sunday inspection date grants a comp-off; and (4) </w:t>
      </w:r>
      <w:r>
        <w:rPr>
          <w:b/>
        </w:rPr>
        <w:t>inter-office credit reconciliation</w:t>
      </w:r>
      <w:r>
        <w:t xml:space="preserve"> — a cross-office job carries </w:t>
      </w:r>
      <w:r>
        <w:rPr>
          <w:rFonts w:ascii="Consolas" w:hAnsi="Consolas"/>
          <w:color w:val="0B3A66"/>
          <w:sz w:val="18"/>
        </w:rPr>
        <w:t>expected_credit</w:t>
      </w:r>
      <w:r>
        <w:t xml:space="preserve"> (RECEIVED/GIVEN); the money-desk "credit" bucket lists closed non-GIVEN jobs awaiting credit, and monthly actuals are recorded in </w:t>
      </w:r>
      <w:r>
        <w:rPr>
          <w:rFonts w:ascii="Consolas" w:hAnsi="Consolas"/>
          <w:color w:val="0B3A66"/>
          <w:sz w:val="18"/>
        </w:rPr>
        <w:t>credit_recon</w:t>
      </w:r>
      <w:r>
        <w:t>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/attend-mark</w:t>
      </w:r>
      <w:r>
        <w:t xml:space="preserve"> (widget), </w:t>
      </w:r>
      <w:r>
        <w:rPr>
          <w:rFonts w:ascii="Consolas" w:hAnsi="Consolas"/>
          <w:color w:val="0B3A66"/>
          <w:sz w:val="18"/>
        </w:rPr>
        <w:t>/availability</w:t>
      </w:r>
      <w:r>
        <w:t xml:space="preserve">, </w:t>
      </w:r>
      <w:r>
        <w:rPr>
          <w:rFonts w:ascii="Consolas" w:hAnsi="Consolas"/>
          <w:color w:val="0B3A66"/>
          <w:sz w:val="18"/>
        </w:rPr>
        <w:t>/attendance-recon</w:t>
      </w:r>
      <w:r>
        <w:t xml:space="preserve">, </w:t>
      </w:r>
      <w:r>
        <w:rPr>
          <w:rFonts w:ascii="Consolas" w:hAnsi="Consolas"/>
          <w:color w:val="0B3A66"/>
          <w:sz w:val="18"/>
        </w:rPr>
        <w:t>/invoicing</w:t>
      </w:r>
      <w:r>
        <w:t xml:space="preserve"> (credit bucket), </w:t>
      </w:r>
      <w:r>
        <w:rPr>
          <w:rFonts w:ascii="Consolas" w:hAnsi="Consolas"/>
          <w:color w:val="0B3A66"/>
          <w:sz w:val="18"/>
        </w:rPr>
        <w:t>credit-recon</w:t>
      </w:r>
      <w:r>
        <w:t xml:space="preserve"> datatable; deputation </w:t>
      </w:r>
      <w:r>
        <w:rPr>
          <w:rFonts w:ascii="Consolas" w:hAnsi="Consolas"/>
          <w:color w:val="0B3A66"/>
          <w:sz w:val="18"/>
        </w:rPr>
        <w:t>/dep-timesheet/-approval</w:t>
      </w:r>
      <w:r>
        <w:t xml:space="preserve">. Tables: </w:t>
      </w:r>
      <w:r>
        <w:rPr>
          <w:rFonts w:ascii="Consolas" w:hAnsi="Consolas"/>
          <w:color w:val="0B3A66"/>
          <w:sz w:val="18"/>
        </w:rPr>
        <w:t>attendance</w:t>
      </w:r>
      <w:r>
        <w:t xml:space="preserve">, </w:t>
      </w:r>
      <w:r>
        <w:rPr>
          <w:rFonts w:ascii="Consolas" w:hAnsi="Consolas"/>
          <w:color w:val="0B3A66"/>
          <w:sz w:val="18"/>
        </w:rPr>
        <w:t>inspector_day_status</w:t>
      </w:r>
      <w:r>
        <w:t xml:space="preserve">, </w:t>
      </w:r>
      <w:r>
        <w:rPr>
          <w:rFonts w:ascii="Consolas" w:hAnsi="Consolas"/>
          <w:color w:val="0B3A66"/>
          <w:sz w:val="18"/>
        </w:rPr>
        <w:t>site_visits</w:t>
      </w:r>
      <w:r>
        <w:t xml:space="preserve">, </w:t>
      </w:r>
      <w:r>
        <w:rPr>
          <w:rFonts w:ascii="Consolas" w:hAnsi="Consolas"/>
          <w:color w:val="0B3A66"/>
          <w:sz w:val="18"/>
        </w:rPr>
        <w:t>credit_recon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Dashboard widget</w:t>
      </w:r>
      <w:r>
        <w:t xml:space="preserve"> — Mark IN / Mark OUT with geolocation. </w:t>
      </w:r>
      <w:r>
        <w:rPr>
          <w:b/>
        </w:rPr>
        <w:t>`/availability`</w:t>
      </w:r>
      <w:r>
        <w:t xml:space="preserve"> — day-status board. </w:t>
      </w:r>
      <w:r>
        <w:rPr>
          <w:b/>
        </w:rPr>
        <w:t>Site check-in</w:t>
      </w:r>
      <w:r>
        <w:t xml:space="preserve"> — arrival/departure with GPS/photo (job). </w:t>
      </w:r>
      <w:r>
        <w:rPr>
          <w:b/>
        </w:rPr>
        <w:t>`/attendance-recon`</w:t>
      </w:r>
      <w:r>
        <w:t xml:space="preserve"> — voucher-derived attendance vs HR CSV (OK/MISMATCH/in-app-only/in-HR-only). </w:t>
      </w:r>
      <w:r>
        <w:rPr>
          <w:b/>
        </w:rPr>
        <w:t>`/invoicing` credit bucket</w:t>
      </w:r>
      <w:r>
        <w:t xml:space="preserve"> + </w:t>
      </w:r>
      <w:r>
        <w:rPr>
          <w:b/>
        </w:rPr>
        <w:t>`credit-recon`</w:t>
      </w:r>
      <w:r>
        <w:t xml:space="preserve"> — inter-office credit tracking.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TC-REC-form-001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Punch kind IN/OUT; status a valid self-status; </w:t>
            </w:r>
            <w:r>
              <w:rPr>
                <w:b/>
                <w:sz w:val="17"/>
              </w:rPr>
              <w:t>location mandatory for OFFICE/SITE</w:t>
            </w:r>
            <w:r>
              <w:rPr>
                <w:sz w:val="17"/>
              </w:rPr>
              <w:t xml:space="preserve"> on both IN and OUT; OUT needs a prior IN; CSRF checked.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TC-REC-form-002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Site check-in: GPS mandatory, geofence enforced when set, photo when configured, clock-skew flagged.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TC-REC-form-003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Cross-office job requires </w:t>
            </w:r>
            <w:r>
              <w:rPr>
                <w:rFonts w:ascii="Consolas" w:hAnsi="Consolas"/>
                <w:color w:val="0B3A66"/>
                <w:sz w:val="17"/>
              </w:rPr>
              <w:t>expected_credit &gt; 0</w:t>
            </w:r>
            <w:r>
              <w:rPr>
                <w:sz w:val="17"/>
              </w:rPr>
              <w:t xml:space="preserve"> at creation.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TC-REC-form-004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credit_recon</w:t>
            </w:r>
            <w:r>
              <w:rPr>
                <w:sz w:val="17"/>
              </w:rPr>
              <w:t>: month required; direction RECEIVED/GIVEN.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(site gate + credit — highest scrutiny)</w:t>
      </w:r>
    </w:p>
    <w:p>
      <w:pPr>
        <w:pStyle w:val="ListBullet"/>
      </w:pPr>
      <w:r>
        <w:rPr>
          <w:b/>
        </w:rPr>
        <w:t>Self-punch</w:t>
      </w:r>
      <w:r>
        <w:t xml:space="preserve"> (</w:t>
      </w:r>
      <w:r>
        <w:rPr>
          <w:rFonts w:ascii="Consolas" w:hAnsi="Consolas"/>
          <w:color w:val="0B3A66"/>
          <w:sz w:val="18"/>
        </w:rPr>
        <w:t>attend_punch</w:t>
      </w:r>
      <w:r>
        <w:t xml:space="preserve">): writes the SELF row + one </w:t>
      </w:r>
      <w:r>
        <w:rPr>
          <w:rFonts w:ascii="Consolas" w:hAnsi="Consolas"/>
          <w:color w:val="0B3A66"/>
          <w:sz w:val="18"/>
        </w:rPr>
        <w:t>inspector_day_status</w:t>
      </w:r>
    </w:p>
    <w:p>
      <w:r>
        <w:t xml:space="preserve">  (SITE→ON_JOB), logged CHECK_IN/OUT. </w:t>
      </w:r>
      <w:r>
        <w:rPr>
          <w:b/>
        </w:rPr>
        <w:t>Location is self-reported browser GPS with no   geofence/accuracy validation on the self-mark path</w:t>
      </w:r>
      <w:r>
        <w:t xml:space="preserve"> — trivially spoofable, unlike   </w:t>
      </w:r>
      <w:r>
        <w:rPr>
          <w:rFonts w:ascii="Consolas" w:hAnsi="Consolas"/>
          <w:color w:val="0B3A66"/>
          <w:sz w:val="18"/>
        </w:rPr>
        <w:t>site_checkin</w:t>
      </w:r>
      <w:r>
        <w:t xml:space="preserve"> (GAP-REC-002). </w:t>
      </w:r>
      <w:r>
        <w:rPr>
          <w:b/>
        </w:rPr>
        <w:t>TC-REC-fn-001.</w:t>
      </w:r>
    </w:p>
    <w:p>
      <w:pPr>
        <w:pStyle w:val="ListBullet"/>
      </w:pPr>
      <w:r>
        <w:rPr>
          <w:b/>
        </w:rPr>
        <w:t>Site close gate</w:t>
      </w:r>
      <w:r>
        <w:t xml:space="preserve"> (</w:t>
      </w:r>
      <w:r>
        <w:rPr>
          <w:rFonts w:ascii="Consolas" w:hAnsi="Consolas"/>
          <w:color w:val="0B3A66"/>
          <w:sz w:val="18"/>
        </w:rPr>
        <w:t>site_visit_close_missing</w:t>
      </w:r>
      <w:r>
        <w:t xml:space="preserve"> at job-close §WO-9): attendance "expected"</w:t>
      </w:r>
    </w:p>
    <w:p>
      <w:r>
        <w:t xml:space="preserve">  if </w:t>
      </w:r>
      <w:r>
        <w:rPr>
          <w:rFonts w:ascii="Consolas" w:hAnsi="Consolas"/>
          <w:color w:val="0B3A66"/>
          <w:sz w:val="18"/>
        </w:rPr>
        <w:t>checkin_entry_exit_required</w:t>
      </w:r>
      <w:r>
        <w:t xml:space="preserve"> OR a site geofence OR any check-in exists; missing arrival/   departure blocks close unless a manager overrides with a reason (dents the rating). </w:t>
      </w:r>
      <w:r>
        <w:rPr>
          <w:b/>
        </w:rPr>
        <w:t>Off by   default</w:t>
      </w:r>
      <w:r>
        <w:t xml:space="preserve"> (</w:t>
      </w:r>
      <w:r>
        <w:rPr>
          <w:rFonts w:ascii="Consolas" w:hAnsi="Consolas"/>
          <w:color w:val="0B3A66"/>
          <w:sz w:val="18"/>
        </w:rPr>
        <w:t>checkin_entry_exit_required</w:t>
      </w:r>
      <w:r>
        <w:t xml:space="preserve">=0, no geofence) — for many installs the requirement   never fires (GAP-REC-001). </w:t>
      </w:r>
      <w:r>
        <w:rPr>
          <w:b/>
        </w:rPr>
        <w:t>TC-REC-fn-002.</w:t>
      </w:r>
    </w:p>
    <w:p>
      <w:pPr>
        <w:pStyle w:val="ListBullet"/>
      </w:pPr>
      <w:r>
        <w:rPr>
          <w:b/>
        </w:rPr>
        <w:t>Comp-off</w:t>
      </w:r>
      <w:r>
        <w:t xml:space="preserve"> (</w:t>
      </w:r>
      <w:r>
        <w:rPr>
          <w:rFonts w:ascii="Consolas" w:hAnsi="Consolas"/>
          <w:color w:val="0B3A66"/>
          <w:sz w:val="18"/>
        </w:rPr>
        <w:t>ops_check_compoff</w:t>
      </w:r>
      <w:r>
        <w:t>): a Sunday inspection date grants a comp-off (idempotent</w:t>
      </w:r>
    </w:p>
    <w:p>
      <w:r>
        <w:t xml:space="preserve">  per inspector+date); 30-day expiry stored but not enforced (GAP). </w:t>
      </w:r>
      <w:r>
        <w:rPr>
          <w:b/>
        </w:rPr>
        <w:t>TC-REC-fn-003.</w:t>
      </w:r>
    </w:p>
    <w:p>
      <w:pPr>
        <w:pStyle w:val="ListBullet"/>
      </w:pPr>
      <w:r>
        <w:rPr>
          <w:b/>
        </w:rPr>
        <w:t>Credit reconciliation</w:t>
      </w:r>
      <w:r>
        <w:t xml:space="preserve">: </w:t>
      </w:r>
      <w:r>
        <w:rPr>
          <w:rFonts w:ascii="Consolas" w:hAnsi="Consolas"/>
          <w:color w:val="0B3A66"/>
          <w:sz w:val="18"/>
        </w:rPr>
        <w:t>credit_recon</w:t>
      </w:r>
      <w:r>
        <w:t xml:space="preserve"> actuals keyed by month/office/client/boss, **not</w:t>
      </w:r>
    </w:p>
    <w:p>
      <w:r>
        <w:t xml:space="preserve">  linked to specific jobs</w:t>
      </w:r>
      <w:r>
        <w:rPr>
          <w:b/>
        </w:rPr>
        <w:t xml:space="preserve">; the finance rollup sums all rows ignoring date scope — manual,   not auto-matched expected→received (GAP-REC-003); `credit_received` is a manual flag.   </w:t>
      </w:r>
      <w:r>
        <w:t>TC-REC-fn-004.**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day → IN → OUT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punch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location for OFFICE/SITE; OUT needs IN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site visit → ENTRY/EXIT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check-in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GPS + geofence + photo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job close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close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arrival+departure (if expected) or manager override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Sunday work → comp-off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job-close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idempotent per date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credit expected → received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manual flag / recon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monthly actuals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TC-REC-life-001:</w:t>
      </w:r>
      <w:r>
        <w:t xml:space="preserve"> a job with a missing site check-in (when required) cannot close without</w:t>
      </w:r>
    </w:p>
    <w:p>
      <w:r>
        <w:t xml:space="preserve">  a manager override + reason.</w:t>
      </w:r>
    </w:p>
    <w:p>
      <w:pPr>
        <w:pStyle w:val="ListBullet"/>
      </w:pPr>
      <w:r>
        <w:rPr>
          <w:b/>
        </w:rPr>
        <w:t>TC-REC-life-002:</w:t>
      </w:r>
      <w:r>
        <w:t xml:space="preserve"> a Sunday inspection date grants exactly one comp-off.</w:t>
      </w:r>
    </w:p>
    <w:p>
      <w:pPr>
        <w:pStyle w:val="Heading2"/>
      </w:pPr>
      <w:r>
        <w:t>F. Roles, permissions &amp; data scope</w:t>
      </w:r>
    </w:p>
    <w:p>
      <w:r>
        <w:rPr>
          <w:rFonts w:ascii="Consolas" w:hAnsi="Consolas"/>
          <w:color w:val="0B3A66"/>
          <w:sz w:val="18"/>
        </w:rPr>
        <w:t>/attend-mark</w:t>
      </w:r>
      <w:r>
        <w:t xml:space="preserve">: any authenticated user with a linked inspector, own day only (ungated route, handler self-checks). Availability: </w:t>
      </w:r>
      <w:r>
        <w:rPr>
          <w:rFonts w:ascii="Consolas" w:hAnsi="Consolas"/>
          <w:color w:val="0B3A66"/>
          <w:sz w:val="18"/>
        </w:rPr>
        <w:t>can_manage_availability</w:t>
      </w:r>
      <w:r>
        <w:t xml:space="preserve">. Invoicing/credit: </w:t>
      </w:r>
      <w:r>
        <w:rPr>
          <w:rFonts w:ascii="Consolas" w:hAnsi="Consolas"/>
          <w:color w:val="0B3A66"/>
          <w:sz w:val="18"/>
        </w:rPr>
        <w:t>data.credit</w:t>
      </w:r>
      <w:r>
        <w:t xml:space="preserve">/ </w:t>
      </w:r>
      <w:r>
        <w:rPr>
          <w:rFonts w:ascii="Consolas" w:hAnsi="Consolas"/>
          <w:color w:val="0B3A66"/>
          <w:sz w:val="18"/>
        </w:rPr>
        <w:t>finance.reconcile</w:t>
      </w:r>
      <w:r>
        <w:t xml:space="preserve">. Close override: op/branch/reporting manager or master. </w:t>
      </w:r>
      <w:r>
        <w:rPr>
          <w:rFonts w:ascii="Consolas" w:hAnsi="Consolas"/>
          <w:color w:val="0B3A66"/>
          <w:sz w:val="18"/>
        </w:rPr>
        <w:t>credit-recon</w:t>
      </w:r>
      <w:r>
        <w:t xml:space="preserve"> datatable: admin. Office+SBU scoping throughout invoicing/finance.</w:t>
      </w:r>
    </w:p>
    <w:p>
      <w:pPr>
        <w:pStyle w:val="ListBullet"/>
      </w:pPr>
      <w:r>
        <w:t>TC-REC-perm-001: an inspector marks only their own day.</w:t>
      </w:r>
    </w:p>
    <w:p>
      <w:pPr>
        <w:pStyle w:val="ListBullet"/>
      </w:pPr>
      <w:r>
        <w:t xml:space="preserve">TC-REC-perm-002 (credit columns without </w:t>
      </w:r>
      <w:r>
        <w:rPr>
          <w:rFonts w:ascii="Consolas" w:hAnsi="Consolas"/>
          <w:color w:val="0B3A66"/>
          <w:sz w:val="18"/>
        </w:rPr>
        <w:t>data.credit</w:t>
      </w:r>
      <w:r>
        <w:t>) → hidden.</w:t>
      </w:r>
    </w:p>
    <w:p>
      <w:pPr>
        <w:pStyle w:val="Heading2"/>
      </w:pPr>
      <w:r>
        <w:t>G. Settings</w:t>
      </w:r>
    </w:p>
    <w:p>
      <w:r>
        <w:rPr>
          <w:rFonts w:ascii="Consolas" w:hAnsi="Consolas"/>
          <w:color w:val="0B3A66"/>
          <w:sz w:val="18"/>
        </w:rPr>
        <w:t>checkin_photo_required</w:t>
      </w:r>
      <w:r>
        <w:t xml:space="preserve"> (0), </w:t>
      </w:r>
      <w:r>
        <w:rPr>
          <w:rFonts w:ascii="Consolas" w:hAnsi="Consolas"/>
          <w:color w:val="0B3A66"/>
          <w:sz w:val="18"/>
        </w:rPr>
        <w:t>checkin_entry_exit_required</w:t>
      </w:r>
      <w:r>
        <w:t xml:space="preserve"> (0), per-job </w:t>
      </w:r>
      <w:r>
        <w:rPr>
          <w:rFonts w:ascii="Consolas" w:hAnsi="Consolas"/>
          <w:color w:val="0B3A66"/>
          <w:sz w:val="18"/>
        </w:rPr>
        <w:t>site_geofence_m</w:t>
      </w:r>
      <w:r>
        <w:t>, lookup maps (</w:t>
      </w:r>
      <w:r>
        <w:rPr>
          <w:rFonts w:ascii="Consolas" w:hAnsi="Consolas"/>
          <w:color w:val="0B3A66"/>
          <w:sz w:val="18"/>
        </w:rPr>
        <w:t>attendance_self</w:t>
      </w:r>
      <w:r>
        <w:t xml:space="preserve">, </w:t>
      </w:r>
      <w:r>
        <w:rPr>
          <w:rFonts w:ascii="Consolas" w:hAnsi="Consolas"/>
          <w:color w:val="0B3A66"/>
          <w:sz w:val="18"/>
        </w:rPr>
        <w:t>avail_status</w:t>
      </w:r>
      <w:r>
        <w:t xml:space="preserve">), credit types/directions. </w:t>
      </w:r>
      <w:r>
        <w:rPr>
          <w:b/>
        </w:rPr>
        <w:t>TC-REC-set-001:</w:t>
      </w:r>
      <w:r>
        <w:t xml:space="preserve"> turning </w:t>
      </w:r>
      <w:r>
        <w:rPr>
          <w:rFonts w:ascii="Consolas" w:hAnsi="Consolas"/>
          <w:color w:val="0B3A66"/>
          <w:sz w:val="18"/>
        </w:rPr>
        <w:t>checkin_entry_exit_required</w:t>
      </w:r>
      <w:r>
        <w:t xml:space="preserve"> on makes the close gate demand arrival/departure.</w:t>
      </w:r>
    </w:p>
    <w:p>
      <w:pPr>
        <w:pStyle w:val="Heading2"/>
      </w:pPr>
      <w:r>
        <w:t>H. Cross-module integration</w:t>
      </w:r>
    </w:p>
    <w:p>
      <w:r>
        <w:rPr>
          <w:b/>
        </w:rPr>
        <w:t>Jobs close</w:t>
      </w:r>
      <w:r>
        <w:t xml:space="preserve"> (site check-in gate §WO-9; comp-off — MOD-05), </w:t>
      </w:r>
      <w:r>
        <w:rPr>
          <w:b/>
        </w:rPr>
        <w:t>Deputation</w:t>
      </w:r>
      <w:r>
        <w:t xml:space="preserve"> (timesheet → client attendance approval → billing — MOD-05/10), </w:t>
      </w:r>
      <w:r>
        <w:rPr>
          <w:b/>
        </w:rPr>
        <w:t>Invoicing</w:t>
      </w:r>
      <w:r>
        <w:t xml:space="preserve"> (credit bucket; </w:t>
      </w:r>
      <w:r>
        <w:rPr>
          <w:rFonts w:ascii="Consolas" w:hAnsi="Consolas"/>
          <w:color w:val="0B3A66"/>
          <w:sz w:val="18"/>
        </w:rPr>
        <w:t>credit_ received</w:t>
      </w:r>
      <w:r>
        <w:t xml:space="preserve">; job-bill — MOD-09), </w:t>
      </w:r>
      <w:r>
        <w:rPr>
          <w:b/>
        </w:rPr>
        <w:t>Vouchers</w:t>
      </w:r>
      <w:r>
        <w:t xml:space="preserve"> (recon from voucher day-types — MOD-30), </w:t>
      </w:r>
      <w:r>
        <w:rPr>
          <w:b/>
        </w:rPr>
        <w:t>Availability</w:t>
      </w:r>
      <w:r>
        <w:t xml:space="preserve"> (self-mark → board). Idempotency: comp-off per date.</w:t>
      </w:r>
    </w:p>
    <w:p>
      <w:pPr>
        <w:pStyle w:val="Heading2"/>
      </w:pPr>
      <w:r>
        <w:t>I. Data integrity &amp; audit</w:t>
      </w:r>
    </w:p>
    <w:p>
      <w:r>
        <w:rPr>
          <w:rFonts w:ascii="Consolas" w:hAnsi="Consolas"/>
          <w:color w:val="0B3A66"/>
          <w:sz w:val="18"/>
        </w:rPr>
        <w:t>idems_log</w:t>
      </w:r>
      <w:r>
        <w:t xml:space="preserve"> CHECK_IN/OUT; site visits carry GPS/geofence/skew flags. Self-mark GPS is un-validated (spoofable); credit recon is loosely coupled (not job-matched); comp-off expiry not enforced; two </w:t>
      </w:r>
      <w:r>
        <w:rPr>
          <w:rFonts w:ascii="Consolas" w:hAnsi="Consolas"/>
          <w:color w:val="0B3A66"/>
          <w:sz w:val="18"/>
        </w:rPr>
        <w:t>inspector_day_status</w:t>
      </w:r>
      <w:r>
        <w:t xml:space="preserve"> CREATE statements risk schema drift. </w:t>
      </w:r>
      <w:r>
        <w:rPr>
          <w:b/>
        </w:rPr>
        <w:t>TC-REC-int-010:</w:t>
      </w:r>
      <w:r>
        <w:t xml:space="preserve"> site check-in evidence is tamper-flagged; </w:t>
      </w:r>
      <w:r>
        <w:rPr>
          <w:b/>
        </w:rPr>
        <w:t>TC-REC-int-011:</w:t>
      </w:r>
      <w:r>
        <w:t xml:space="preserve"> credit received is not verified against the receiving office (no double-entry — GAP).</w:t>
      </w:r>
    </w:p>
    <w:p>
      <w:pPr>
        <w:pStyle w:val="Heading2"/>
      </w:pPr>
      <w:r>
        <w:t>J. Reports &amp; outputs</w:t>
      </w:r>
    </w:p>
    <w:p>
      <w:r>
        <w:t xml:space="preserve">The attendance-recon report, the availability board, the site-visit window, the credit bucket + </w:t>
      </w:r>
      <w:r>
        <w:rPr>
          <w:rFonts w:ascii="Consolas" w:hAnsi="Consolas"/>
          <w:color w:val="0B3A66"/>
          <w:sz w:val="18"/>
        </w:rPr>
        <w:t>credit_recon</w:t>
      </w:r>
      <w:r>
        <w:t xml:space="preserve"> totals. </w:t>
      </w:r>
      <w:r>
        <w:rPr>
          <w:b/>
        </w:rPr>
        <w:t>TC-REC-out-001:</w:t>
      </w:r>
      <w:r>
        <w:t xml:space="preserve"> recon flags OK/MISMATCH correctly against the HR CSV.</w:t>
      </w:r>
    </w:p>
    <w:p>
      <w:pPr>
        <w:pStyle w:val="Heading2"/>
      </w:pPr>
      <w:r>
        <w:t>K. Negative, edge &amp; resilience</w:t>
      </w:r>
    </w:p>
    <w:p>
      <w:r>
        <w:t>A spoofed self-mark GPS (accepted — no validation); a site-less/geofence-off install (close gate never fires); an OUT with no IN (refused); a Sunday job (comp-off); ad-hoc Sunday work not tied to a job date (no comp-off); a credit received flag with no counter-office check; an HR-vs-app mismatch (advisory).</w:t>
      </w:r>
    </w:p>
    <w:p>
      <w:pPr>
        <w:pStyle w:val="Heading2"/>
      </w:pPr>
      <w:r>
        <w:t>L. TPIA operational suitability</w:t>
      </w:r>
    </w:p>
    <w:p>
      <w:r>
        <w:t>Covers the field-attendance and inter-office-credit realities: evidenced site check-in that gates close, comp-off for Sunday work, a self-mark for daily status, and a monthly credit reconciliation between contracting and executing branches. The opt-in site gate and the manual credit matching are the areas to tighten.</w:t>
      </w:r>
    </w:p>
    <w:p>
      <w:pPr>
        <w:pStyle w:val="Heading2"/>
      </w:pPr>
      <w:r>
        <w:t>M. Management usefulness</w:t>
      </w:r>
    </w:p>
    <w:p>
      <w:r>
        <w:t xml:space="preserve">The recon flags attendance discrepancies; the credit bucket and </w:t>
      </w:r>
      <w:r>
        <w:rPr>
          <w:rFonts w:ascii="Consolas" w:hAnsi="Consolas"/>
          <w:color w:val="0B3A66"/>
          <w:sz w:val="18"/>
        </w:rPr>
        <w:t>credit_recon</w:t>
      </w:r>
      <w:r>
        <w:t xml:space="preserve"> surface inter-office balances; the availability board shows who is free. Confirm credit reconciles per job, not just in bulk.</w:t>
      </w:r>
    </w:p>
    <w:p>
      <w:pPr>
        <w:pStyle w:val="Heading2"/>
      </w:pPr>
      <w:r>
        <w:t>N. UI/UX</w:t>
      </w:r>
    </w:p>
    <w:p>
      <w:r>
        <w:t xml:space="preserve">One-tap mark IN/OUT with GPS, availability board, recon report.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 xml:space="preserve">Self-mark own-day + CSRF; site check-in evidenced + skew-flagged; </w:t>
      </w:r>
      <w:r>
        <w:rPr>
          <w:b/>
        </w:rPr>
        <w:t>self-mark GPS spoofable, credit received unverified across offices</w:t>
      </w:r>
      <w:r>
        <w:t xml:space="preserve"> — tighten; office-scoped finance.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§D close gate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self-mark/credit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 check-in log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 recon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 GPS spoof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HR CSV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self-mark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deputation advisory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month recon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GAP-REC-001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The </w:t>
            </w:r>
            <w:r>
              <w:rPr>
                <w:b/>
                <w:sz w:val="17"/>
              </w:rPr>
              <w:t>site check-in close gate is off by default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0B3A66"/>
                <w:sz w:val="17"/>
              </w:rPr>
              <w:t>checkin_entry_exit_required</w:t>
            </w:r>
            <w:r>
              <w:rPr>
                <w:sz w:val="17"/>
              </w:rPr>
              <w:t>=0, no geofence) — the "someone was on site" guarantee is opt-in. Confirm the intended default per tenant.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GAP-REC-002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Major)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Self-attendance GPS is un-validated</w:t>
            </w:r>
            <w:r>
              <w:rPr>
                <w:sz w:val="17"/>
              </w:rPr>
              <w:t xml:space="preserve"> (no geofence/accuracy/skew checks on the self-mark path, unlike </w:t>
            </w:r>
            <w:r>
              <w:rPr>
                <w:rFonts w:ascii="Consolas" w:hAnsi="Consolas"/>
                <w:color w:val="0B3A66"/>
                <w:sz w:val="17"/>
              </w:rPr>
              <w:t>site_checkin</w:t>
            </w:r>
            <w:r>
              <w:rPr>
                <w:sz w:val="17"/>
              </w:rPr>
              <w:t>) — coordinates are trivially spoofable. Apply the same evidence checks or mark self-mark as low-assurance.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GAP-REC-003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Inter-office credit reconciliation is manual and not job-matched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0B3A66"/>
                <w:sz w:val="17"/>
              </w:rPr>
              <w:t>credit_recon</w:t>
            </w:r>
            <w:r>
              <w:rPr>
                <w:sz w:val="17"/>
              </w:rPr>
              <w:t xml:space="preserve"> sums all rows ignoring date scope, and </w:t>
            </w:r>
            <w:r>
              <w:rPr>
                <w:rFonts w:ascii="Consolas" w:hAnsi="Consolas"/>
                <w:color w:val="0B3A66"/>
                <w:sz w:val="17"/>
              </w:rPr>
              <w:t>credit_received</w:t>
            </w:r>
            <w:r>
              <w:rPr>
                <w:sz w:val="17"/>
              </w:rPr>
              <w:t xml:space="preserve"> is an unverified flag with no double-entry between the two offices. Match expected→received per job.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GAP-REC-004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Comp-off 30-day expiry is stored but not enforced; two </w:t>
            </w:r>
            <w:r>
              <w:rPr>
                <w:rFonts w:ascii="Consolas" w:hAnsi="Consolas"/>
                <w:color w:val="0B3A66"/>
                <w:sz w:val="17"/>
              </w:rPr>
              <w:t>inspector_day_status</w:t>
            </w:r>
            <w:r>
              <w:rPr>
                <w:sz w:val="17"/>
              </w:rPr>
              <w:t xml:space="preserve"> CREATE statements risk schema drift.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/attend-mark</w:t>
      </w:r>
      <w:r>
        <w:t xml:space="preserve">, </w:t>
      </w:r>
      <w:r>
        <w:rPr>
          <w:rFonts w:ascii="Consolas" w:hAnsi="Consolas"/>
          <w:color w:val="0B3A66"/>
          <w:sz w:val="18"/>
        </w:rPr>
        <w:t>/availability</w:t>
      </w:r>
      <w:r>
        <w:t xml:space="preserve">, site check-in, </w:t>
      </w:r>
      <w:r>
        <w:rPr>
          <w:rFonts w:ascii="Consolas" w:hAnsi="Consolas"/>
          <w:color w:val="0B3A66"/>
          <w:sz w:val="18"/>
        </w:rPr>
        <w:t>/attendance-recon</w:t>
      </w:r>
      <w:r>
        <w:t xml:space="preserve">, </w:t>
      </w:r>
      <w:r>
        <w:rPr>
          <w:rFonts w:ascii="Consolas" w:hAnsi="Consolas"/>
          <w:color w:val="0B3A66"/>
          <w:sz w:val="18"/>
        </w:rPr>
        <w:t>credit-recon</w:t>
      </w:r>
      <w:r>
        <w:t xml:space="preserve"> × dims 1–29 → TC-REC-* → results → DEF/GAP. </w:t>
      </w:r>
      <w:r>
        <w:rPr>
          <w:b/>
        </w:rPr>
        <w:t>Verdict: Complete-with-defects</w:t>
      </w:r>
      <w:r>
        <w:t xml:space="preserve"> — the site-gate default, self-mark assurance, and per-job credit matching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