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39v1gj6rp86" w:id="0"/>
      <w:bookmarkEnd w:id="0"/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Library management application that allows the user to view a list of books and add new books.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8jwrsebxqq1e" w:id="1"/>
      <w:bookmarkEnd w:id="1"/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above page is shown when the user hits the root url “/” of the application. A very bare bones landing page with Two side menus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Books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Books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ochco79tftsu" w:id="2"/>
      <w:bookmarkEnd w:id="2"/>
      <w:r w:rsidDel="00000000" w:rsidR="00000000" w:rsidRPr="00000000">
        <w:rPr>
          <w:rtl w:val="0"/>
        </w:rPr>
        <w:t xml:space="preserve">List Books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above page is shown when the user clicks on the List books menu option in the left hand side menu. Can also be directly accessed using the url “/list”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ozwccuktag2m" w:id="3"/>
      <w:bookmarkEnd w:id="3"/>
      <w:r w:rsidDel="00000000" w:rsidR="00000000" w:rsidRPr="00000000">
        <w:rPr>
          <w:rtl w:val="0"/>
        </w:rPr>
        <w:t xml:space="preserve">Create Book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above page is shown when the user clicks on the Add books menu option in the left hand side menu. Can also be directly accessed using the url “/add”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ji4czivg7ate" w:id="4"/>
      <w:bookmarkEnd w:id="4"/>
      <w:r w:rsidDel="00000000" w:rsidR="00000000" w:rsidRPr="00000000">
        <w:rPr>
          <w:rtl w:val="0"/>
        </w:rPr>
        <w:t xml:space="preserve">REST Web service API endpoints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GET list of books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 : /books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 Response expected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    "id": 1,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    "title": "Programming in java",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    "price": 900,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    "pages": 400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   "id": 2,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    "title": "Programming in scala",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    "price": 340,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    "pages": 800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 code: 200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POST a book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: POST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URL: /books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 Request expected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tl w:val="0"/>
        </w:rPr>
        <w:t xml:space="preserve">  "title": "Programming in C++",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  <w:t xml:space="preserve">  "price": 900,</w:t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  <w:t xml:space="preserve">  "pages": 450</w:t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 Response expected</w:t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ind w:left="2160" w:firstLine="0"/>
        <w:rPr/>
      </w:pPr>
      <w:r w:rsidDel="00000000" w:rsidR="00000000" w:rsidRPr="00000000">
        <w:rPr>
          <w:rtl w:val="0"/>
        </w:rPr>
        <w:t xml:space="preserve">  “Id”: 5,</w:t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  <w:t xml:space="preserve">  "title": "Programming in C++",</w:t>
      </w:r>
    </w:p>
    <w:p w:rsidR="00000000" w:rsidDel="00000000" w:rsidP="00000000" w:rsidRDefault="00000000" w:rsidRPr="00000000" w14:paraId="0000003D">
      <w:pPr>
        <w:ind w:left="2160" w:firstLine="0"/>
        <w:rPr/>
      </w:pPr>
      <w:r w:rsidDel="00000000" w:rsidR="00000000" w:rsidRPr="00000000">
        <w:rPr>
          <w:rtl w:val="0"/>
        </w:rPr>
        <w:t xml:space="preserve">  "price": 900,</w:t>
      </w:r>
    </w:p>
    <w:p w:rsidR="00000000" w:rsidDel="00000000" w:rsidP="00000000" w:rsidRDefault="00000000" w:rsidRPr="00000000" w14:paraId="0000003E">
      <w:pPr>
        <w:ind w:left="2160" w:firstLine="0"/>
        <w:rPr/>
      </w:pPr>
      <w:r w:rsidDel="00000000" w:rsidR="00000000" w:rsidRPr="00000000">
        <w:rPr>
          <w:rtl w:val="0"/>
        </w:rPr>
        <w:t xml:space="preserve">  "pages": 450</w:t>
      </w:r>
    </w:p>
    <w:p w:rsidR="00000000" w:rsidDel="00000000" w:rsidP="00000000" w:rsidRDefault="00000000" w:rsidRPr="00000000" w14:paraId="0000003F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 code: 201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qf14qbkmxnbd" w:id="5"/>
      <w:bookmarkEnd w:id="5"/>
      <w:r w:rsidDel="00000000" w:rsidR="00000000" w:rsidRPr="00000000">
        <w:rPr>
          <w:rtl w:val="0"/>
        </w:rPr>
        <w:t xml:space="preserve">Basic Instructions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Spring integration with JPA and Hibernate for data persistence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MYSQL database.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MVC folders that have been already created in the starter projects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Angular application in the starter project is already pre built.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building the Spring REST web service, please update the service urls in the angular project, at the following locations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list-books.component.ts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add-books.component.ts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