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Multi-Page Document Test</w:t>
      </w:r>
    </w:p>
    <w:p/>
    <w:p>
      <w:pPr>
        <w:jc w:val="center"/>
      </w:pPr>
      <w:r>
        <w:t>A comprehensive test document for the React Doc Viewer</w:t>
      </w:r>
    </w:p>
    <w:p/>
    <w:p/>
    <w:p/>
    <w:p>
      <w:r>
        <w:t>This document spans multiple pages to test scrolling, navigation, and rendering capabilities of the document viewer component.</w:t>
      </w:r>
    </w:p>
    <w:p/>
    <w:p>
      <w:r>
        <w:t>Table of Contents:</w:t>
      </w:r>
    </w:p>
    <w:p>
      <w:r>
        <w:t xml:space="preserve">  Section 1: Introduction</w:t>
      </w:r>
    </w:p>
    <w:p>
      <w:r>
        <w:t xml:space="preserve">  Section 2: Text Formatting</w:t>
      </w:r>
    </w:p>
    <w:p>
      <w:r>
        <w:t xml:space="preserve">  Section 3: Tables &amp; Lists</w:t>
      </w:r>
    </w:p>
    <w:p>
      <w:r>
        <w:t xml:space="preserve">  Section 4: Code Samples</w:t>
      </w:r>
    </w:p>
    <w:p>
      <w:r>
        <w:t xml:space="preserve">  Section 5: Summary</w:t>
      </w:r>
    </w:p>
    <w:p>
      <w:r>
        <w:br w:type="page"/>
      </w:r>
    </w:p>
    <w:p>
      <w:pPr>
        <w:pStyle w:val="Heading2"/>
      </w:pPr>
      <w:r>
        <w:t>Section 1: Introduction</w:t>
      </w:r>
    </w:p>
    <w:p>
      <w:r>
        <w:t>Lorem ipsum dolor sit amet, consectetur adipiscing elit. Sed do eiusmod tempor incididunt ut labore et dolore magna aliqua. Ut enim ad minim veniam, quis nostrud exercitation ullamco laboris nisi ut aliquip ex ea commodo consequat.</w:t>
      </w:r>
    </w:p>
    <w:p/>
    <w:p>
      <w:r>
        <w:t>Duis aute irure dolor in reprehenderit in voluptate velit esse cillum dolore eu fugiat nulla pariatur. Excepteur sint occaecat cupidatat non proident, sunt in culpa qui officia deserunt mollit anim id est laborum.</w:t>
      </w:r>
    </w:p>
    <w:p/>
    <w:p>
      <w:r>
        <w:t>Sed ut perspiciatis unde omnis iste natus error sit voluptatem accusantium doloremque laudantium, totam rem aperiam, eaque ipsa quae ab illo inventore veritatis et quasi architecto beatae vitae dicta sunt explicabo.</w:t>
      </w:r>
    </w:p>
    <w:p>
      <w:r>
        <w:br w:type="page"/>
      </w:r>
    </w:p>
    <w:p>
      <w:pPr>
        <w:pStyle w:val="Heading2"/>
      </w:pPr>
      <w:r>
        <w:t>Section 2: Text Formatting</w:t>
      </w:r>
    </w:p>
    <w:p>
      <w:r>
        <w:rPr>
          <w:b/>
        </w:rPr>
        <w:t>Bold text</w:t>
      </w:r>
      <w:r>
        <w:t xml:space="preserve"> | </w:t>
      </w:r>
      <w:r>
        <w:rPr>
          <w:i/>
        </w:rPr>
        <w:t>Italic text</w:t>
      </w:r>
      <w:r>
        <w:t xml:space="preserve"> | </w:t>
      </w:r>
      <w:r>
        <w:rPr>
          <w:b/>
          <w:i/>
        </w:rPr>
        <w:t>Bold &amp; Italic</w:t>
      </w:r>
    </w:p>
    <w:p/>
    <w:p>
      <w:r>
        <w:t>Different font sizes:</w:t>
      </w:r>
    </w:p>
    <w:p>
      <w:r>
        <w:rPr>
          <w:sz w:val="16"/>
        </w:rPr>
        <w:t>This text is 8pt</w:t>
      </w:r>
    </w:p>
    <w:p>
      <w:r>
        <w:rPr>
          <w:sz w:val="20"/>
        </w:rPr>
        <w:t>This text is 10pt</w:t>
      </w:r>
    </w:p>
    <w:p>
      <w:r>
        <w:rPr>
          <w:sz w:val="24"/>
        </w:rPr>
        <w:t>This text is 12pt</w:t>
      </w:r>
    </w:p>
    <w:p>
      <w:r>
        <w:rPr>
          <w:sz w:val="28"/>
        </w:rPr>
        <w:t>This text is 14pt</w:t>
      </w:r>
    </w:p>
    <w:p>
      <w:r>
        <w:rPr>
          <w:sz w:val="36"/>
        </w:rPr>
        <w:t>This text is 18pt</w:t>
      </w:r>
    </w:p>
    <w:p>
      <w:r>
        <w:rPr>
          <w:sz w:val="48"/>
        </w:rPr>
        <w:t>This text is 24pt</w:t>
      </w:r>
    </w:p>
    <w:p/>
    <w:p>
      <w:r>
        <w:t>Colored text examples:</w:t>
      </w:r>
    </w:p>
    <w:p>
      <w:r>
        <w:rPr>
          <w:color w:val="FF0000"/>
        </w:rPr>
        <w:t>This text is Red</w:t>
      </w:r>
    </w:p>
    <w:p>
      <w:r>
        <w:rPr>
          <w:color w:val="0000FF"/>
        </w:rPr>
        <w:t>This text is Blue</w:t>
      </w:r>
    </w:p>
    <w:p>
      <w:r>
        <w:rPr>
          <w:color w:val="008000"/>
        </w:rPr>
        <w:t>This text is Green</w:t>
      </w:r>
    </w:p>
    <w:p>
      <w:r>
        <w:rPr>
          <w:color w:val="800080"/>
        </w:rPr>
        <w:t>This text is Purple</w:t>
      </w:r>
    </w:p>
    <w:p>
      <w:r>
        <w:br w:type="page"/>
      </w:r>
    </w:p>
    <w:p>
      <w:pPr>
        <w:pStyle w:val="Heading2"/>
      </w:pPr>
      <w:r>
        <w:t>Section 3: Tables &amp; Lists</w:t>
      </w:r>
    </w:p>
    <w:p>
      <w:r>
        <w:t>Numbered list:</w:t>
      </w:r>
    </w:p>
    <w:p>
      <w:pPr>
        <w:pStyle w:val="ListNumber"/>
      </w:pPr>
      <w:r>
        <w:t>Item number 1</w:t>
      </w:r>
    </w:p>
    <w:p>
      <w:pPr>
        <w:pStyle w:val="ListNumber"/>
      </w:pPr>
      <w:r>
        <w:t>Item number 2</w:t>
      </w:r>
    </w:p>
    <w:p>
      <w:pPr>
        <w:pStyle w:val="ListNumber"/>
      </w:pPr>
      <w:r>
        <w:t>Item number 3</w:t>
      </w:r>
    </w:p>
    <w:p>
      <w:pPr>
        <w:pStyle w:val="ListNumber"/>
      </w:pPr>
      <w:r>
        <w:t>Item number 4</w:t>
      </w:r>
    </w:p>
    <w:p>
      <w:pPr>
        <w:pStyle w:val="ListNumber"/>
      </w:pPr>
      <w:r>
        <w:t>Item number 5</w:t>
      </w:r>
    </w:p>
    <w:p/>
    <w:p>
      <w:r>
        <w:t>Bulleted list:</w:t>
      </w:r>
    </w:p>
    <w:p>
      <w:pPr>
        <w:pStyle w:val="ListBullet"/>
      </w:pPr>
      <w:r>
        <w:t>First bullet point</w:t>
      </w:r>
    </w:p>
    <w:p>
      <w:pPr>
        <w:pStyle w:val="ListBullet"/>
      </w:pPr>
      <w:r>
        <w:t>Second bullet point</w:t>
      </w:r>
    </w:p>
    <w:p>
      <w:pPr>
        <w:pStyle w:val="ListBullet"/>
      </w:pPr>
      <w:r>
        <w:t>Third bullet point</w:t>
      </w:r>
    </w:p>
    <w:p>
      <w:pPr>
        <w:pStyle w:val="ListBullet"/>
      </w:pPr>
      <w:r>
        <w:t>Fourth bullet point</w:t>
      </w:r>
    </w:p>
    <w:p/>
    <w:p>
      <w:r>
        <w:t>Sample table:</w:t>
      </w:r>
    </w:p>
    <w:tbl>
      <w:tblPr>
        <w:tblStyle w:val="TableGrid"/>
        <w:tblW w:type="auto" w:w="0"/>
        <w:tblLook w:firstColumn="1" w:firstRow="1" w:lastColumn="0" w:lastRow="0" w:noHBand="0" w:noVBand="1" w:val="04A0"/>
      </w:tblPr>
      <w:tblGrid>
        <w:gridCol w:w="2880"/>
        <w:gridCol w:w="2880"/>
        <w:gridCol w:w="2880"/>
      </w:tblGrid>
      <w:tr>
        <w:tc>
          <w:tcPr>
            <w:tcW w:type="dxa" w:w="2880"/>
          </w:tcPr>
          <w:p>
            <w:r>
              <w:t>Name</w:t>
            </w:r>
          </w:p>
        </w:tc>
        <w:tc>
          <w:tcPr>
            <w:tcW w:type="dxa" w:w="2880"/>
          </w:tcPr>
          <w:p>
            <w:r>
              <w:t>Type</w:t>
            </w:r>
          </w:p>
        </w:tc>
        <w:tc>
          <w:tcPr>
            <w:tcW w:type="dxa" w:w="2880"/>
          </w:tcPr>
          <w:p>
            <w:r>
              <w:t>Size</w:t>
            </w:r>
          </w:p>
        </w:tc>
      </w:tr>
      <w:tr>
        <w:tc>
          <w:tcPr>
            <w:tcW w:type="dxa" w:w="2880"/>
          </w:tcPr>
          <w:p>
            <w:r>
              <w:t>document.pdf</w:t>
            </w:r>
          </w:p>
        </w:tc>
        <w:tc>
          <w:tcPr>
            <w:tcW w:type="dxa" w:w="2880"/>
          </w:tcPr>
          <w:p>
            <w:r>
              <w:t>PDF</w:t>
            </w:r>
          </w:p>
        </w:tc>
        <w:tc>
          <w:tcPr>
            <w:tcW w:type="dxa" w:w="2880"/>
          </w:tcPr>
          <w:p>
            <w:r>
              <w:t>2.4 MB</w:t>
            </w:r>
          </w:p>
        </w:tc>
      </w:tr>
      <w:tr>
        <w:tc>
          <w:tcPr>
            <w:tcW w:type="dxa" w:w="2880"/>
          </w:tcPr>
          <w:p>
            <w:r>
              <w:t>image.png</w:t>
            </w:r>
          </w:p>
        </w:tc>
        <w:tc>
          <w:tcPr>
            <w:tcW w:type="dxa" w:w="2880"/>
          </w:tcPr>
          <w:p>
            <w:r>
              <w:t>PNG</w:t>
            </w:r>
          </w:p>
        </w:tc>
        <w:tc>
          <w:tcPr>
            <w:tcW w:type="dxa" w:w="2880"/>
          </w:tcPr>
          <w:p>
            <w:r>
              <w:t>856 KB</w:t>
            </w:r>
          </w:p>
        </w:tc>
      </w:tr>
      <w:tr>
        <w:tc>
          <w:tcPr>
            <w:tcW w:type="dxa" w:w="2880"/>
          </w:tcPr>
          <w:p>
            <w:r>
              <w:t>data.csv</w:t>
            </w:r>
          </w:p>
        </w:tc>
        <w:tc>
          <w:tcPr>
            <w:tcW w:type="dxa" w:w="2880"/>
          </w:tcPr>
          <w:p>
            <w:r>
              <w:t>CSV</w:t>
            </w:r>
          </w:p>
        </w:tc>
        <w:tc>
          <w:tcPr>
            <w:tcW w:type="dxa" w:w="2880"/>
          </w:tcPr>
          <w:p>
            <w:r>
              <w:t>124 KB</w:t>
            </w:r>
          </w:p>
        </w:tc>
      </w:tr>
    </w:tbl>
    <w:p>
      <w:r>
        <w:br w:type="page"/>
      </w:r>
    </w:p>
    <w:p>
      <w:pPr>
        <w:pStyle w:val="Heading2"/>
      </w:pPr>
      <w:r>
        <w:t>Section 4: Code Samples</w:t>
      </w:r>
    </w:p>
    <w:p>
      <w:r>
        <w:t>Example configuration:</w:t>
      </w:r>
    </w:p>
    <w:p/>
    <w:p>
      <w:r>
        <w:rPr>
          <w:rFonts w:ascii="Courier New" w:hAnsi="Courier New"/>
          <w:sz w:val="18"/>
        </w:rPr>
        <w:t>import DocViewer from '@iamjariwala/react-doc-viewer';</w:t>
      </w:r>
    </w:p>
    <w:p>
      <w:r>
        <w:rPr>
          <w:rFonts w:ascii="Courier New" w:hAnsi="Courier New"/>
          <w:sz w:val="18"/>
        </w:rPr>
      </w:r>
    </w:p>
    <w:p>
      <w:r>
        <w:rPr>
          <w:rFonts w:ascii="Courier New" w:hAnsi="Courier New"/>
          <w:sz w:val="18"/>
        </w:rPr>
        <w:t>const App = () =&gt; (</w:t>
      </w:r>
    </w:p>
    <w:p>
      <w:r>
        <w:rPr>
          <w:rFonts w:ascii="Courier New" w:hAnsi="Courier New"/>
          <w:sz w:val="18"/>
        </w:rPr>
        <w:t xml:space="preserve">  &lt;DocViewer</w:t>
      </w:r>
    </w:p>
    <w:p>
      <w:r>
        <w:rPr>
          <w:rFonts w:ascii="Courier New" w:hAnsi="Courier New"/>
          <w:sz w:val="18"/>
        </w:rPr>
        <w:t xml:space="preserve">    documents={[{ uri: 'document.docx' }]}</w:t>
      </w:r>
    </w:p>
    <w:p>
      <w:r>
        <w:rPr>
          <w:rFonts w:ascii="Courier New" w:hAnsi="Courier New"/>
          <w:sz w:val="18"/>
        </w:rPr>
        <w:t xml:space="preserve">    pluginRenderers={DocViewerRenderers}</w:t>
      </w:r>
    </w:p>
    <w:p>
      <w:r>
        <w:rPr>
          <w:rFonts w:ascii="Courier New" w:hAnsi="Courier New"/>
          <w:sz w:val="18"/>
        </w:rPr>
        <w:t xml:space="preserve">  /&gt;</w:t>
      </w:r>
    </w:p>
    <w:p>
      <w:r>
        <w:rPr>
          <w:rFonts w:ascii="Courier New" w:hAnsi="Courier New"/>
          <w:sz w:val="18"/>
        </w:rPr>
        <w:t>);</w:t>
      </w:r>
    </w:p>
    <w:p>
      <w:r>
        <w:br w:type="page"/>
      </w:r>
    </w:p>
    <w:p>
      <w:pPr>
        <w:pStyle w:val="Heading2"/>
      </w:pPr>
      <w:r>
        <w:t>Section 5: Summary</w:t>
      </w:r>
    </w:p>
    <w:p>
      <w:r>
        <w:t>This multi-page DOCX document demonstrates various formatting capabilities that the document viewer should handle correctly:</w:t>
      </w:r>
    </w:p>
    <w:p/>
    <w:p>
      <w:pPr>
        <w:pStyle w:val="ListBullet"/>
      </w:pPr>
      <w:r>
        <w:t>Multiple pages with page breaks</w:t>
      </w:r>
    </w:p>
    <w:p>
      <w:pPr>
        <w:pStyle w:val="ListBullet"/>
      </w:pPr>
      <w:r>
        <w:t>Headings at different levels</w:t>
      </w:r>
    </w:p>
    <w:p>
      <w:pPr>
        <w:pStyle w:val="ListBullet"/>
      </w:pPr>
      <w:r>
        <w:t>Bold, italic, and colored text</w:t>
      </w:r>
    </w:p>
    <w:p>
      <w:pPr>
        <w:pStyle w:val="ListBullet"/>
      </w:pPr>
      <w:r>
        <w:t>Different font sizes</w:t>
      </w:r>
    </w:p>
    <w:p>
      <w:pPr>
        <w:pStyle w:val="ListBullet"/>
      </w:pPr>
      <w:r>
        <w:t>Numbered and bulleted lists</w:t>
      </w:r>
    </w:p>
    <w:p>
      <w:pPr>
        <w:pStyle w:val="ListBullet"/>
      </w:pPr>
      <w:r>
        <w:t>Tables with grid styling</w:t>
      </w:r>
    </w:p>
    <w:p>
      <w:pPr>
        <w:pStyle w:val="ListBullet"/>
      </w:pPr>
      <w:r>
        <w:t>Monospace code blocks</w:t>
      </w:r>
    </w:p>
    <w:p>
      <w:pPr>
        <w:pStyle w:val="ListBullet"/>
      </w:pPr>
      <w:r>
        <w:t>Text alignment</w:t>
      </w:r>
    </w:p>
    <w:p/>
    <w:p>
      <w:pPr>
        <w:jc w:val="center"/>
      </w:pPr>
      <w:r>
        <w:rPr>
          <w:color w:val="808080"/>
          <w:sz w:val="18"/>
        </w:rPr>
        <w:t>End of Document — React Doc Viewer Test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