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3" w:lineRule="auto"/>
        <w:ind w:left="548" w:right="842" w:firstLine="0"/>
        <w:jc w:val="center"/>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002">
      <w:pPr>
        <w:spacing w:before="243" w:lineRule="auto"/>
        <w:ind w:left="548" w:right="842" w:firstLine="0"/>
        <w:jc w:val="center"/>
        <w:rPr>
          <w:sz w:val="20"/>
          <w:szCs w:val="20"/>
          <w:vertAlign w:val="baseline"/>
        </w:rPr>
      </w:pPr>
      <w:r w:rsidDel="00000000" w:rsidR="00000000" w:rsidRPr="00000000">
        <w:rPr>
          <w:rtl w:val="0"/>
        </w:rPr>
      </w:r>
    </w:p>
    <w:p w:rsidR="00000000" w:rsidDel="00000000" w:rsidP="00000000" w:rsidRDefault="00000000" w:rsidRPr="00000000" w14:paraId="00000003">
      <w:pPr>
        <w:spacing w:before="243" w:lineRule="auto"/>
        <w:ind w:left="548" w:right="842" w:firstLine="0"/>
        <w:jc w:val="center"/>
        <w:rPr>
          <w:sz w:val="20"/>
          <w:szCs w:val="20"/>
          <w:vertAlign w:val="baseline"/>
        </w:rPr>
      </w:pPr>
      <w:r w:rsidDel="00000000" w:rsidR="00000000" w:rsidRPr="00000000">
        <w:rPr>
          <w:rtl w:val="0"/>
        </w:rPr>
      </w:r>
    </w:p>
    <w:p w:rsidR="00000000" w:rsidDel="00000000" w:rsidP="00000000" w:rsidRDefault="00000000" w:rsidRPr="00000000" w14:paraId="00000004">
      <w:pPr>
        <w:spacing w:before="243" w:lineRule="auto"/>
        <w:ind w:left="548" w:right="842" w:firstLine="0"/>
        <w:jc w:val="center"/>
        <w:rPr>
          <w:sz w:val="20"/>
          <w:szCs w:val="20"/>
          <w:vertAlign w:val="baseline"/>
        </w:rPr>
      </w:pPr>
      <w:r w:rsidDel="00000000" w:rsidR="00000000" w:rsidRPr="00000000">
        <w:rPr>
          <w:rtl w:val="0"/>
        </w:rPr>
      </w:r>
    </w:p>
    <w:p w:rsidR="00000000" w:rsidDel="00000000" w:rsidP="00000000" w:rsidRDefault="00000000" w:rsidRPr="00000000" w14:paraId="00000005">
      <w:pPr>
        <w:spacing w:before="243" w:lineRule="auto"/>
        <w:ind w:left="548" w:right="842" w:firstLine="0"/>
        <w:jc w:val="center"/>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u w:val="single"/>
          <w:rtl w:val="0"/>
        </w:rPr>
        <w:t xml:space="preserve">VALUATION REPORT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97" w:line="240" w:lineRule="auto"/>
        <w:ind w:left="548" w:right="842"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Of</w:t>
      </w:r>
    </w:p>
    <w:p w:rsidR="00000000" w:rsidDel="00000000" w:rsidP="00000000" w:rsidRDefault="00000000" w:rsidRPr="00000000" w14:paraId="00000007">
      <w:pPr>
        <w:pStyle w:val="Heading1"/>
        <w:spacing w:after="280" w:before="280" w:line="350" w:lineRule="auto"/>
        <w:jc w:val="center"/>
        <w:rPr>
          <w:rFonts w:ascii="Calibri" w:cs="Calibri" w:eastAsia="Calibri" w:hAnsi="Calibri"/>
          <w:sz w:val="40"/>
          <w:szCs w:val="40"/>
        </w:rPr>
      </w:pPr>
      <w:r w:rsidDel="00000000" w:rsidR="00000000" w:rsidRPr="00000000">
        <w:rPr>
          <w:rFonts w:ascii="Calibri" w:cs="Calibri" w:eastAsia="Calibri" w:hAnsi="Calibri"/>
          <w:sz w:val="40"/>
          <w:szCs w:val="40"/>
          <w:highlight w:val="yellow"/>
          <w:rtl w:val="0"/>
        </w:rPr>
        <w:t xml:space="preserve">{ownerName}</w:t>
      </w:r>
      <w:r w:rsidDel="00000000" w:rsidR="00000000" w:rsidRPr="00000000">
        <w:rPr>
          <w:rtl w:val="0"/>
        </w:rPr>
      </w:r>
    </w:p>
    <w:p w:rsidR="00000000" w:rsidDel="00000000" w:rsidP="00000000" w:rsidRDefault="00000000" w:rsidRPr="00000000" w14:paraId="00000008">
      <w:pPr>
        <w:pStyle w:val="Heading1"/>
        <w:spacing w:after="280" w:before="280" w:line="350" w:lineRule="auto"/>
        <w:jc w:val="center"/>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At</w:t>
      </w:r>
    </w:p>
    <w:p w:rsidR="00000000" w:rsidDel="00000000" w:rsidP="00000000" w:rsidRDefault="00000000" w:rsidRPr="00000000" w14:paraId="00000009">
      <w:pPr>
        <w:ind w:left="149" w:right="56" w:firstLine="0"/>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highlight w:val="yellow"/>
          <w:rtl w:val="0"/>
        </w:rPr>
        <w:t xml:space="preserve">{propertyAddress}</w:t>
      </w:r>
      <w:r w:rsidDel="00000000" w:rsidR="00000000" w:rsidRPr="00000000">
        <w:rPr>
          <w:rtl w:val="0"/>
        </w:rPr>
      </w:r>
    </w:p>
    <w:p w:rsidR="00000000" w:rsidDel="00000000" w:rsidP="00000000" w:rsidRDefault="00000000" w:rsidRPr="00000000" w14:paraId="0000000A">
      <w:pPr>
        <w:pStyle w:val="Heading2"/>
        <w:ind w:left="548" w:right="841" w:firstLine="0"/>
        <w:jc w:val="center"/>
        <w:rPr>
          <w:rFonts w:ascii="Calibri" w:cs="Calibri" w:eastAsia="Calibri" w:hAnsi="Calibri"/>
          <w:u w:val="single"/>
        </w:rPr>
      </w:pPr>
      <w:r w:rsidDel="00000000" w:rsidR="00000000" w:rsidRPr="00000000">
        <w:rPr>
          <w:rtl w:val="0"/>
        </w:rPr>
      </w:r>
    </w:p>
    <w:p w:rsidR="00000000" w:rsidDel="00000000" w:rsidP="00000000" w:rsidRDefault="00000000" w:rsidRPr="00000000" w14:paraId="0000000B">
      <w:pPr>
        <w:pStyle w:val="Heading2"/>
        <w:ind w:left="548" w:right="841" w:firstLine="0"/>
        <w:jc w:val="center"/>
        <w:rPr>
          <w:rFonts w:ascii="Calibri" w:cs="Calibri" w:eastAsia="Calibri" w:hAnsi="Calibri"/>
          <w:color w:val="000000"/>
          <w:sz w:val="40"/>
          <w:szCs w:val="40"/>
          <w:u w:val="single"/>
        </w:rPr>
      </w:pPr>
      <w:r w:rsidDel="00000000" w:rsidR="00000000" w:rsidRPr="00000000">
        <w:rPr>
          <w:rFonts w:ascii="Calibri" w:cs="Calibri" w:eastAsia="Calibri" w:hAnsi="Calibri"/>
          <w:color w:val="000000"/>
          <w:sz w:val="40"/>
          <w:szCs w:val="40"/>
          <w:u w:val="single"/>
          <w:rtl w:val="0"/>
        </w:rPr>
        <w:t xml:space="preserve">For</w:t>
      </w:r>
    </w:p>
    <w:p w:rsidR="00000000" w:rsidDel="00000000" w:rsidP="00000000" w:rsidRDefault="00000000" w:rsidRPr="00000000" w14:paraId="0000000C">
      <w:pPr>
        <w:pStyle w:val="Heading2"/>
        <w:ind w:left="548" w:right="841" w:firstLine="0"/>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D">
      <w:pPr>
        <w:spacing w:before="185" w:lineRule="auto"/>
        <w:ind w:left="548" w:right="840" w:firstLine="0"/>
        <w:jc w:val="center"/>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u w:val="single"/>
          <w:rtl w:val="0"/>
        </w:rPr>
        <w:t xml:space="preserve">BANK OF BARODA – {bankBranch}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spacing w:before="256" w:lineRule="auto"/>
        <w:ind w:left="548" w:right="840" w:firstLine="0"/>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u w:val="single"/>
          <w:rtl w:val="0"/>
        </w:rPr>
        <w:t xml:space="preserve">BY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24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shd w:fill="ffffff" w:val="clear"/>
        <w:jc w:val="center"/>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u w:val="single"/>
          <w:rtl w:val="0"/>
        </w:rPr>
        <w:t xml:space="preserve">{rvFullName}</w:t>
      </w:r>
    </w:p>
    <w:p w:rsidR="00000000" w:rsidDel="00000000" w:rsidP="00000000" w:rsidRDefault="00000000" w:rsidRPr="00000000" w14:paraId="00000012">
      <w:pPr>
        <w:spacing w:before="192" w:lineRule="auto"/>
        <w:ind w:left="546" w:right="844" w:firstLine="0"/>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    Govt. Approved Valuer</w:t>
      </w:r>
    </w:p>
    <w:p w:rsidR="00000000" w:rsidDel="00000000" w:rsidP="00000000" w:rsidRDefault="00000000" w:rsidRPr="00000000" w14:paraId="00000013">
      <w:pPr>
        <w:spacing w:before="192" w:lineRule="auto"/>
        <w:ind w:left="546" w:right="844"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tabs>
          <w:tab w:val="left" w:leader="none" w:pos="8176"/>
        </w:tabs>
        <w:ind w:left="1284" w:firstLine="0"/>
        <w:rPr>
          <w:sz w:val="20"/>
          <w:szCs w:val="20"/>
          <w:vertAlign w:val="baseline"/>
        </w:rPr>
      </w:pPr>
      <w:r w:rsidDel="00000000" w:rsidR="00000000" w:rsidRPr="00000000">
        <w:rPr>
          <w:rtl w:val="0"/>
        </w:rPr>
      </w:r>
    </w:p>
    <w:p w:rsidR="00000000" w:rsidDel="00000000" w:rsidP="00000000" w:rsidRDefault="00000000" w:rsidRPr="00000000" w14:paraId="0000001B">
      <w:pPr>
        <w:tabs>
          <w:tab w:val="left" w:leader="none" w:pos="8176"/>
        </w:tabs>
        <w:rPr>
          <w:sz w:val="20"/>
          <w:szCs w:val="20"/>
          <w:vertAlign w:val="baseline"/>
        </w:rPr>
      </w:pPr>
      <w:r w:rsidDel="00000000" w:rsidR="00000000" w:rsidRPr="00000000">
        <w:rPr>
          <w:rtl w:val="0"/>
        </w:rPr>
      </w:r>
    </w:p>
    <w:p w:rsidR="00000000" w:rsidDel="00000000" w:rsidP="00000000" w:rsidRDefault="00000000" w:rsidRPr="00000000" w14:paraId="0000001C">
      <w:pPr>
        <w:tabs>
          <w:tab w:val="left" w:leader="none" w:pos="540"/>
          <w:tab w:val="left" w:leader="none" w:pos="8176"/>
        </w:tabs>
        <w:ind w:left="1284" w:right="210" w:hanging="744"/>
        <w:rPr>
          <w:sz w:val="20"/>
          <w:szCs w:val="20"/>
          <w:vertAlign w:val="baseline"/>
        </w:rPr>
        <w:sectPr>
          <w:pgSz w:h="16840" w:w="11910" w:orient="portrait"/>
          <w:pgMar w:bottom="274" w:top="965" w:left="418" w:right="576" w:header="720" w:footer="720"/>
          <w:pgNumType w:start="1"/>
        </w:sect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58" w:line="240" w:lineRule="auto"/>
        <w:ind w:left="6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 w:line="240" w:lineRule="auto"/>
        <w:ind w:left="644" w:right="0" w:hanging="0.999999999999943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Bank of Baroda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 w:line="246.99999999999994" w:lineRule="auto"/>
        <w:ind w:left="644" w:right="-278" w:hanging="0.9999999999999432"/>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280" w:top="960" w:left="420" w:right="220" w:header="720" w:footer="720"/>
          <w:cols w:equalWidth="0" w:num="2">
            <w:col w:space="4263" w:w="3503.5"/>
            <w:col w:space="0" w:w="3503.5"/>
          </w:cols>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Branch –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NARIMAN POINT PANVEL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br w:type="column"/>
      </w:r>
      <w:r w:rsidDel="00000000" w:rsidR="00000000" w:rsidRPr="00000000">
        <w:rPr>
          <w:rtl w:val="0"/>
        </w:rPr>
      </w:r>
    </w:p>
    <w:p w:rsidR="00000000" w:rsidDel="00000000" w:rsidP="00000000" w:rsidRDefault="00000000" w:rsidRPr="00000000" w14:paraId="00000020">
      <w:pPr>
        <w:pStyle w:val="Heading1"/>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VALUATION REPORT</w:t>
      </w:r>
    </w:p>
    <w:p w:rsidR="00000000" w:rsidDel="00000000" w:rsidP="00000000" w:rsidRDefault="00000000" w:rsidRPr="00000000" w14:paraId="00000021">
      <w:pPr>
        <w:pStyle w:val="Heading1"/>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 Respect Of N.A. Plot) </w:t>
      </w:r>
    </w:p>
    <w:p w:rsidR="00000000" w:rsidDel="00000000" w:rsidP="00000000" w:rsidRDefault="00000000" w:rsidRPr="00000000" w14:paraId="00000022">
      <w:pPr>
        <w:ind w:left="720" w:firstLine="0"/>
        <w:rPr>
          <w:rFonts w:ascii="Calibri" w:cs="Calibri" w:eastAsia="Calibri" w:hAnsi="Calibri"/>
          <w:b w:val="1"/>
          <w:bCs w:val="1"/>
        </w:rPr>
      </w:pPr>
      <w:r>
        <w:rPr>
          <w:rFonts w:ascii="Calibri" w:cs="Calibri" w:eastAsia="Calibri" w:hAnsi="Calibri"/>
          <w:b w:val="1"/>
          <w:bCs w:val="1"/>
        </w:rPr>
        <w:t xml:space="preserve">Ref.: {firmReferenceNo}               Date: {reportDate}</w:t>
      </w:r>
      <w:p w:rsidR="00000000" w:rsidDel="00000000" w:rsidP="00000000" w:rsidRDefault="00000000" w:rsidRPr="00000000" w14:paraId="00000023">
        <w:pPr>
          <w:spacing w:before="6" w:lineRule="auto"/>
          <w:ind w:left="2365" w:right="2321"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before="6" w:lineRule="auto"/>
          <w:ind w:left="2365" w:right="2321" w:firstLine="0"/>
          <w:jc w:val="center"/>
          <w:rPr>
            <w:rFonts w:ascii="Calibri" w:cs="Calibri" w:eastAsia="Calibri" w:hAnsi="Calibri"/>
          </w:rPr>
        </w:pPr>
        <w:r w:rsidDel="00000000" w:rsidR="00000000" w:rsidRPr="00000000">
          <w:rPr>
            <w:rtl w:val="0"/>
          </w:rPr>
        </w:r>
      </w:p>
      <w:tbl>
        <w:tblPr>
          <w:tblStyle w:val="Table1"/>
          <w:tblW w:w="9993.0" w:type="dxa"/>
          <w:jc w:val="left"/>
          <w:tblInd w:w="6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8"/>
          <w:gridCol w:w="672"/>
          <w:gridCol w:w="3908"/>
          <w:gridCol w:w="270"/>
          <w:gridCol w:w="4595"/>
          <w:tblGridChange w:id="0">
            <w:tblGrid>
              <w:gridCol w:w="548"/>
              <w:gridCol w:w="672"/>
              <w:gridCol w:w="3908"/>
              <w:gridCol w:w="270"/>
              <w:gridCol w:w="4595"/>
            </w:tblGrid>
          </w:tblGridChange>
        </w:tblGrid>
        <w:tr>
          <w:trPr>
            <w:cantSplit w:val="0"/>
            <w:trHeight w:val="287"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0" w:right="168"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I.</w:t>
              </w:r>
              <w:r w:rsidDel="00000000" w:rsidR="00000000" w:rsidRPr="00000000">
                <w:rPr>
                  <w:rtl w:val="0"/>
                </w:rPr>
              </w:r>
            </w:p>
          </w:tc>
          <w:tc>
            <w:tcPr>
              <w:gridSpan w:val="2"/>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GENERAL</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gridSpan w:val="2"/>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for which the valuation is made</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 w:hRule="atLeast"/>
            <w:tblHeader w:val="0"/>
          </w:trPr>
          <w:tc>
            <w:tcPr>
              <w:vMerge w:val="restart"/>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0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Date </w:t>
              </w:r>
              <w:r w:rsidDel="00000000" w:rsidR="00000000" w:rsidRPr="00000000">
                <w:rPr>
                  <w:rFonts w:ascii="Calibri" w:cs="Calibri" w:eastAsia="Calibri" w:hAnsi="Calibri"/>
                  <w:b w:val="0"/>
                  <w:bCs w:val="0"/>
                  <w:i w:val="0"/>
                  <w:iCs w:val="0"/>
                  <w:smallCaps w:val="0"/>
                  <w:strike w:val="0"/>
                  <w:color w:val="1c1c1c"/>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inspection</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15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4" w:hRule="atLeast"/>
            <w:tblHeader w:val="0"/>
          </w:trPr>
          <w:tc>
            <w:tcPr>
              <w:vMerge w:val="continue"/>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on which the valuation is made</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15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4" w:hRule="atLeast"/>
            <w:tblHeader w:val="0"/>
          </w:trPr>
          <w:tc>
            <w:tcPr>
              <w:vMerge w:val="restart"/>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gridSpan w:val="2"/>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w:t>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documents produced for peruse</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4" w:hRule="atLeast"/>
            <w:tblHeader w:val="0"/>
          </w:trPr>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Old Valuation Report   </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2">
              <w:pPr>
                <w:ind w:left="149" w:right="146" w:firstLine="0"/>
                <w:jc w:val="both"/>
                <w:rPr>
                  <w:rFonts w:ascii="Calibri" w:cs="Calibri" w:eastAsia="Calibri" w:hAnsi="Calibri"/>
                </w:rPr>
              </w:pPr>
              <w:r w:rsidDel="00000000" w:rsidR="00000000" w:rsidRPr="00000000">
                <w:rPr>
                  <w:rtl w:val="0"/>
                </w:rPr>
              </w:r>
            </w:p>
          </w:tc>
        </w:tr>
        <w:tr>
          <w:trPr>
            <w:cantSplit w:val="0"/>
            <w:trHeight w:val="1388" w:hRule="atLeast"/>
            <w:tblHeader w:val="0"/>
          </w:trPr>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Documents </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4.</w:t>
              </w:r>
              <w:r w:rsidDel="00000000" w:rsidR="00000000" w:rsidRPr="00000000">
                <w:rPr>
                  <w:rtl w:val="0"/>
                </w:rPr>
              </w:r>
            </w:p>
          </w:tc>
          <w:tc>
            <w:tcPr>
              <w:gridSpan w:val="2"/>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owner(s) and his /their address (es)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Phone no. (details of share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owner in case of joint ownership)</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2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3"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3" w:lineRule="auto"/>
                <w:ind w:left="14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91477" cy="103632"/>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77" cy="103632"/>
                            </a:xfrm>
                            <a:prstGeom prst="rect"/>
                            <a:ln/>
                          </pic:spPr>
                        </pic:pic>
                      </a:graphicData>
                    </a:graphic>
                  </wp:inline>
                </w:drawing>
              </w:r>
              <w:r w:rsidDel="00000000" w:rsidR="00000000" w:rsidRPr="00000000">
                <w:rPr>
                  <w:rtl w:val="0"/>
                </w:rPr>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0" w:before="0" w:line="273" w:lineRule="auto"/>
                <w:ind w:left="127" w:right="82" w:hanging="3.00000000000000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Brief</w:t>
                <w:tab/>
                <w:t xml:space="preserve">description </w:t>
              </w: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property (Including leasehold/ freehold etc.)</w:t>
              </w:r>
            </w:p>
          </w:tc>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053">
              <w:pPr>
                <w:tabs>
                  <w:tab w:val="left" w:leader="none" w:pos="4383"/>
                  <w:tab w:val="left" w:leader="none" w:pos="7419"/>
                </w:tabs>
                <w:ind w:left="136" w:hanging="4.0000000000000036"/>
                <w:rPr>
                  <w:rFonts w:ascii="Calibri" w:cs="Calibri" w:eastAsia="Calibri" w:hAnsi="Calibri"/>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3"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gridSpan w:val="2"/>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Lease period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remaining period (if</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leasehold)</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ind w:left="150" w:firstLine="0"/>
                <w:jc w:val="both"/>
                <w:rPr>
                  <w:rFonts w:ascii="Calibri" w:cs="Calibri" w:eastAsia="Calibri" w:hAnsi="Calibri"/>
                </w:rPr>
              </w:pPr>
              <w:r w:rsidDel="00000000" w:rsidR="00000000" w:rsidRPr="00000000">
                <w:rPr>
                  <w:rtl w:val="0"/>
                </w:rPr>
              </w:r>
            </w:p>
          </w:tc>
        </w:tr>
        <w:tr>
          <w:trPr>
            <w:cantSplit w:val="0"/>
            <w:trHeight w:val="244" w:hRule="atLeast"/>
            <w:tblHeader w:val="0"/>
          </w:trPr>
          <w:tc>
            <w:tcPr>
              <w:vMerge w:val="restart"/>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gridSpan w:val="3"/>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of property</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7"/>
                </w:tabs>
                <w:spacing w:after="0" w:before="0" w:line="226" w:lineRule="auto"/>
                <w:ind w:left="2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Plot No.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Survey </w:t>
              </w:r>
              <w:r w:rsidDel="00000000" w:rsidR="00000000" w:rsidRPr="00000000">
                <w:rPr>
                  <w:rFonts w:ascii="Calibri" w:cs="Calibri" w:eastAsia="Calibri" w:hAnsi="Calibri"/>
                  <w:b w:val="0"/>
                  <w:bCs w:val="0"/>
                  <w:i w:val="0"/>
                  <w:iCs w:val="0"/>
                  <w:smallCaps w:val="0"/>
                  <w:strike w:val="0"/>
                  <w:color w:val="151515"/>
                  <w:sz w:val="24"/>
                  <w:szCs w:val="24"/>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3">
              <w:pPr>
                <w:spacing w:line="276" w:lineRule="auto"/>
                <w:ind w:left="149" w:right="56" w:hanging="3.000000000000007"/>
                <w:jc w:val="both"/>
                <w:rPr>
                  <w:rFonts w:ascii="Calibri" w:cs="Calibri" w:eastAsia="Calibri" w:hAnsi="Calibri"/>
                </w:rPr>
              </w:pP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7"/>
                </w:tabs>
                <w:spacing w:after="0" w:before="0" w:line="226" w:lineRule="auto"/>
                <w:ind w:left="2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b)</w:t>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5"/>
                </w:tabs>
                <w:spacing w:after="0" w:before="0" w:line="236" w:lineRule="auto"/>
                <w:ind w:left="2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t>
                <w:tab/>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S. </w:t>
              </w: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No.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Village</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spacing w:line="276" w:lineRule="auto"/>
                <w:ind w:right="56" w:firstLine="146"/>
                <w:jc w:val="both"/>
                <w:rPr>
                  <w:rFonts w:ascii="Calibri" w:cs="Calibri" w:eastAsia="Calibri" w:hAnsi="Calibri"/>
                </w:rPr>
              </w:pP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2"/>
                </w:tabs>
                <w:spacing w:after="0" w:before="0" w:line="221" w:lineRule="auto"/>
                <w:ind w:left="2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w:t>
                <w:tab/>
                <w:t xml:space="preserve">Ward / Taluka</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7"/>
                </w:tabs>
                <w:spacing w:after="0" w:before="0" w:line="226" w:lineRule="auto"/>
                <w:ind w:left="2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t>
                <w:tab/>
                <w:t xml:space="preserve">Mandal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District</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22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gridSpan w:val="2"/>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 of the property</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C">
              <w:pPr>
                <w:spacing w:line="276" w:lineRule="auto"/>
                <w:ind w:left="150" w:right="56" w:firstLine="0"/>
                <w:jc w:val="both"/>
                <w:rPr>
                  <w:rFonts w:ascii="Calibri" w:cs="Calibri" w:eastAsia="Calibri" w:hAnsi="Calibri"/>
                  <w:b w:val="1"/>
                  <w:bCs w:val="1"/>
                </w:rPr>
              </w:pPr>
              <w:r w:rsidDel="00000000" w:rsidR="00000000" w:rsidRPr="00000000">
                <w:rPr>
                  <w:rtl w:val="0"/>
                </w:rPr>
              </w:r>
            </w:p>
          </w:tc>
        </w:tr>
        <w:tr>
          <w:trPr>
            <w:cantSplit w:val="0"/>
            <w:trHeight w:val="282" w:hRule="atLeast"/>
            <w:tblHeader w:val="0"/>
          </w:trPr>
          <w:tc>
            <w:tcPr>
              <w:vMerge w:val="restart"/>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2323"/>
                  <w:sz w:val="24"/>
                  <w:szCs w:val="24"/>
                  <w:u w:val="none"/>
                  <w:shd w:fill="auto" w:val="clear"/>
                  <w:vertAlign w:val="baseline"/>
                  <w:rtl w:val="0"/>
                </w:rPr>
                <w:t xml:space="preserve">8.</w:t>
              </w:r>
              <w:r w:rsidDel="00000000" w:rsidR="00000000" w:rsidRPr="00000000">
                <w:rPr>
                  <w:rtl w:val="0"/>
                </w:rPr>
              </w:r>
            </w:p>
          </w:tc>
          <w:tc>
            <w:tcPr>
              <w:gridSpan w:val="2"/>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 Town</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14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Residential Area</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Commercial Area</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Area</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vMerge w:val="restart"/>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gridSpan w:val="2"/>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Classification of the area</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 Middle / Poor</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8" w:hRule="atLeast"/>
            <w:tblHeader w:val="0"/>
          </w:trPr>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Urban / Semi Urban / Rural</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3"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10</w:t>
              </w:r>
              <w:r w:rsidDel="00000000" w:rsidR="00000000" w:rsidRPr="00000000">
                <w:rPr>
                  <w:rtl w:val="0"/>
                </w:rPr>
              </w:r>
            </w:p>
          </w:tc>
          <w:tc>
            <w:tcPr>
              <w:gridSpan w:val="2"/>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 w:val="left" w:leader="none" w:pos="1928"/>
                  <w:tab w:val="left" w:leader="none" w:pos="3328"/>
                  <w:tab w:val="left" w:leader="none" w:pos="3958"/>
                </w:tabs>
                <w:spacing w:after="0" w:before="0" w:line="276"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Coming</w:t>
                <w:tab/>
                <w:t xml:space="preserve">under</w:t>
                <w:tab/>
                <w:t xml:space="preserve">Corporation</w:t>
                <w:tab/>
                <w:t xml:space="preserve">limit</w:t>
                <w:tab/>
                <w:t xml:space="preserve">/ Village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Panchayat / Municipality</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57"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0" w:right="151"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2"/>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covered under any State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Central Govt.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123" w:right="7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enactments (e.g. Urban Land Ceiling Act) or notified under agency area </w:t>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scheduled area </w:t>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cantonment area</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2"/>
          <w:tblW w:w="10184.0" w:type="dxa"/>
          <w:jc w:val="left"/>
          <w:tblInd w:w="6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
          <w:gridCol w:w="9"/>
          <w:gridCol w:w="516"/>
          <w:gridCol w:w="234"/>
          <w:gridCol w:w="189"/>
          <w:gridCol w:w="239"/>
          <w:gridCol w:w="151"/>
          <w:gridCol w:w="4047"/>
          <w:gridCol w:w="304"/>
          <w:gridCol w:w="14"/>
          <w:gridCol w:w="6"/>
          <w:gridCol w:w="39"/>
          <w:gridCol w:w="1964"/>
          <w:gridCol w:w="2271"/>
          <w:gridCol w:w="175"/>
          <w:tblGridChange w:id="0">
            <w:tblGrid>
              <w:gridCol w:w="26"/>
              <w:gridCol w:w="9"/>
              <w:gridCol w:w="516"/>
              <w:gridCol w:w="234"/>
              <w:gridCol w:w="189"/>
              <w:gridCol w:w="239"/>
              <w:gridCol w:w="151"/>
              <w:gridCol w:w="4047"/>
              <w:gridCol w:w="304"/>
              <w:gridCol w:w="14"/>
              <w:gridCol w:w="6"/>
              <w:gridCol w:w="39"/>
              <w:gridCol w:w="1964"/>
              <w:gridCol w:w="2271"/>
              <w:gridCol w:w="175"/>
            </w:tblGrid>
          </w:tblGridChange>
        </w:tblGrid>
        <w:tr>
          <w:trPr>
            <w:cantSplit w:val="0"/>
            <w:trHeight w:val="800" w:hRule="atLeast"/>
            <w:tblHeader w:val="0"/>
          </w:trPr>
          <w:tc>
            <w:tcPr>
              <w:gridSpan w:val="3"/>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1"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12</w:t>
              </w:r>
              <w:r w:rsidDel="00000000" w:rsidR="00000000" w:rsidRPr="00000000">
                <w:rPr>
                  <w:rtl w:val="0"/>
                </w:rPr>
              </w:r>
            </w:p>
          </w:tc>
          <w:tc>
            <w:tcPr>
              <w:gridSpan w:val="5"/>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case it is an agricultural land, any conversion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360"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house site plots is contemplated</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6"/>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r>
          <w:trPr>
            <w:cantSplit w:val="0"/>
            <w:trHeight w:val="244" w:hRule="atLeast"/>
            <w:tblHeader w:val="0"/>
          </w:trPr>
          <w:tc>
            <w:tcPr>
              <w:gridSpan w:val="3"/>
              <w:vMerge w:val="restart"/>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gridSpan w:val="5"/>
              <w:vMerge w:val="restart"/>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Dimensions/ Boundaries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the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w:t>
              </w:r>
            </w:p>
          </w:tc>
          <w:tc>
            <w:tcPr>
              <w:vMerge w:val="restart"/>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w:t>
              </w:r>
            </w:p>
          </w:tc>
          <w:tc>
            <w:tcPr>
              <w:gridSpan w:val="2"/>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w:t>
              </w:r>
            </w:p>
          </w:tc>
        </w:tr>
        <w:tr>
          <w:trPr>
            <w:cantSplit w:val="0"/>
            <w:trHeight w:val="249" w:hRule="atLeast"/>
            <w:tblHeader w:val="0"/>
          </w:trPr>
          <w:tc>
            <w:tcPr>
              <w:gridSpan w:val="3"/>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5"/>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the Deed</w:t>
              </w:r>
            </w:p>
          </w:tc>
          <w:tc>
            <w:tcPr>
              <w:gridSpan w:val="2"/>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Actuals</w:t>
              </w:r>
            </w:p>
          </w:tc>
        </w:tr>
        <w:tr>
          <w:trPr>
            <w:cantSplit w:val="0"/>
            <w:trHeight w:val="263" w:hRule="atLeast"/>
            <w:tblHeader w:val="0"/>
          </w:trPr>
          <w:tc>
            <w:tcPr>
              <w:gridSpan w:val="3"/>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North</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gridSpan w:val="3"/>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South</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gridSpan w:val="3"/>
              <w:vMerge w:val="continue"/>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East</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gridSpan w:val="3"/>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West</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6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13.2</w:t>
              </w:r>
            </w:p>
          </w:tc>
          <w:tc>
            <w:tcPr>
              <w:gridSpan w:val="5"/>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Latitude, Longitude and Coordinates of the site</w:t>
              </w:r>
            </w:p>
          </w:tc>
          <w:tc>
            <w:tcPr>
              <w:gridSpan w:val="2"/>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23">
              <w:pPr>
                <w:pStyle w:val="Heading1"/>
                <w:shd w:fill="ffffff" w:val="clear"/>
                <w:spacing w:after="0" w:before="0" w:lineRule="auto"/>
                <w:rPr>
                  <w:rFonts w:ascii="Calibri" w:cs="Calibri" w:eastAsia="Calibri" w:hAnsi="Calibri"/>
                  <w:b w:val="0"/>
                  <w:bCs w:val="0"/>
                  <w:sz w:val="24"/>
                  <w:szCs w:val="24"/>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4"/>
                  <w:szCs w:val="24"/>
                </w:rPr>
              </w:pPr>
              <w:r w:rsidDel="00000000" w:rsidR="00000000" w:rsidRPr="00000000">
                <w:rPr>
                  <w:rtl w:val="0"/>
                </w:rPr>
              </w:r>
            </w:p>
          </w:tc>
          <w:tc>
            <w:tcPr>
              <w:gridSpan w:val="2"/>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gridSpan w:val="5"/>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the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site</w:t>
              </w:r>
            </w:p>
          </w:tc>
          <w:tc>
            <w:tcPr>
              <w:gridSpan w:val="2"/>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32">
              <w:pPr>
                <w:ind w:left="135" w:right="91" w:firstLine="0"/>
                <w:rPr>
                  <w:rFonts w:ascii="Calibri" w:cs="Calibri" w:eastAsia="Calibri" w:hAnsi="Calibri"/>
                  <w:color w:val="ff0000"/>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rPr>
              </w:pPr>
              <w:r w:rsidDel="00000000" w:rsidR="00000000" w:rsidRPr="00000000">
                <w:rPr>
                  <w:rtl w:val="0"/>
                </w:rPr>
              </w:r>
            </w:p>
          </w:tc>
          <w:tc>
            <w:tcPr>
              <w:gridSpan w:val="2"/>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tc>
          <w:tc>
            <w:tcPr>
              <w:gridSpan w:val="5"/>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 considered for valuation (least of 13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13B)</w:t>
              </w:r>
            </w:p>
          </w:tc>
          <w:tc>
            <w:tcPr>
              <w:gridSpan w:val="2"/>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41">
              <w:pPr>
                <w:ind w:left="135" w:firstLine="0"/>
                <w:rPr>
                  <w:rFonts w:ascii="Calibri" w:cs="Calibri" w:eastAsia="Calibri" w:hAnsi="Calibri"/>
                  <w:color w:val="ff0000"/>
                </w:rPr>
              </w:pPr>
              <w:r w:rsidDel="00000000" w:rsidR="00000000" w:rsidRPr="00000000">
                <w:rPr>
                  <w:rtl w:val="0"/>
                </w:rPr>
              </w:r>
            </w:p>
          </w:tc>
        </w:tr>
        <w:tr>
          <w:trPr>
            <w:cantSplit w:val="0"/>
            <w:trHeight w:val="878"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rPr>
              </w:pPr>
              <w:r w:rsidDel="00000000" w:rsidR="00000000" w:rsidRPr="00000000">
                <w:rPr>
                  <w:rtl w:val="0"/>
                </w:rPr>
              </w:r>
            </w:p>
          </w:tc>
          <w:tc>
            <w:tcPr>
              <w:gridSpan w:val="2"/>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tc>
          <w:tc>
            <w:tcPr>
              <w:gridSpan w:val="5"/>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01"/>
                </w:tabs>
                <w:spacing w:after="0" w:before="0" w:line="229"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occupied by the owner / tenant?</w:t>
                <w:tab/>
                <w:t xml:space="preserve">If</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31" w:right="0" w:firstLine="6.99999999999999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occupied by tenant, since how long? Rent received per month.</w:t>
              </w:r>
            </w:p>
          </w:tc>
          <w:tc>
            <w:tcPr>
              <w:gridSpan w:val="2"/>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II.</w:t>
              </w:r>
            </w:p>
          </w:tc>
          <w:tc>
            <w:tcPr>
              <w:gridSpan w:val="5"/>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CHARACTERISTIGS OF THE SITE</w:t>
              </w:r>
            </w:p>
          </w:tc>
          <w:tc>
            <w:tcPr>
              <w:gridSpan w:val="2"/>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1.</w:t>
              </w:r>
              <w:r w:rsidDel="00000000" w:rsidR="00000000" w:rsidRPr="00000000">
                <w:rPr>
                  <w:rtl w:val="0"/>
                </w:rPr>
              </w:r>
            </w:p>
          </w:tc>
          <w:tc>
            <w:tcPr>
              <w:gridSpan w:val="5"/>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Classification of locality</w:t>
              </w:r>
            </w:p>
          </w:tc>
          <w:tc>
            <w:tcPr>
              <w:gridSpan w:val="2"/>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8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2.</w:t>
              </w:r>
              <w:r w:rsidDel="00000000" w:rsidR="00000000" w:rsidRPr="00000000">
                <w:rPr>
                  <w:rtl w:val="0"/>
                </w:rPr>
              </w:r>
            </w:p>
          </w:tc>
          <w:tc>
            <w:tcPr>
              <w:gridSpan w:val="5"/>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Development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surrounding areas</w:t>
              </w:r>
            </w:p>
          </w:tc>
          <w:tc>
            <w:tcPr>
              <w:gridSpan w:val="2"/>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6" w:right="18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3.</w:t>
              </w:r>
              <w:r w:rsidDel="00000000" w:rsidR="00000000" w:rsidRPr="00000000">
                <w:rPr>
                  <w:rtl w:val="0"/>
                </w:rPr>
              </w:r>
            </w:p>
          </w:tc>
          <w:tc>
            <w:tcPr>
              <w:gridSpan w:val="5"/>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Possibility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frequent flooding / sub-merging</w:t>
              </w:r>
            </w:p>
          </w:tc>
          <w:tc>
            <w:tcPr>
              <w:gridSpan w:val="2"/>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7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gridSpan w:val="5"/>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Feasibility </w:t>
              </w: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Civic amenities like school,</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hospital, bus stop, market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etc.</w:t>
              </w:r>
              <w:r w:rsidDel="00000000" w:rsidR="00000000" w:rsidRPr="00000000">
                <w:rPr>
                  <w:rtl w:val="0"/>
                </w:rPr>
              </w:r>
            </w:p>
          </w:tc>
          <w:tc>
            <w:tcPr>
              <w:gridSpan w:val="2"/>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9D">
              <w:pPr>
                <w:tabs>
                  <w:tab w:val="left" w:leader="none" w:pos="4383"/>
                  <w:tab w:val="left" w:leader="none" w:pos="7419"/>
                </w:tabs>
                <w:ind w:left="150" w:firstLine="0"/>
                <w:rPr>
                  <w:rFonts w:ascii="Calibri" w:cs="Calibri" w:eastAsia="Calibri" w:hAnsi="Calibri"/>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gridSpan w:val="5"/>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Level of land with to topographical conditions</w:t>
              </w:r>
            </w:p>
          </w:tc>
          <w:tc>
            <w:tcPr>
              <w:gridSpan w:val="2"/>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6.</w:t>
              </w:r>
              <w:r w:rsidDel="00000000" w:rsidR="00000000" w:rsidRPr="00000000">
                <w:rPr>
                  <w:rtl w:val="0"/>
                </w:rPr>
              </w:r>
            </w:p>
          </w:tc>
          <w:tc>
            <w:tcPr>
              <w:gridSpan w:val="5"/>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Shape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land</w:t>
              </w:r>
            </w:p>
          </w:tc>
          <w:tc>
            <w:tcPr>
              <w:gridSpan w:val="2"/>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0" w:right="9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gridSpan w:val="5"/>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w:t>
              </w:r>
              <w:r w:rsidDel="00000000" w:rsidR="00000000" w:rsidRPr="00000000">
                <w:rPr>
                  <w:rFonts w:ascii="Calibri" w:cs="Calibri" w:eastAsia="Calibri" w:hAnsi="Calibri"/>
                  <w:b w:val="0"/>
                  <w:bCs w:val="0"/>
                  <w:i w:val="0"/>
                  <w:iCs w:val="0"/>
                  <w:smallCaps w:val="0"/>
                  <w:strike w:val="0"/>
                  <w:color w:val="1c1c1c"/>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use </w:t>
              </w: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it can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be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put</w:t>
              </w:r>
              <w:r w:rsidDel="00000000" w:rsidR="00000000" w:rsidRPr="00000000">
                <w:rPr>
                  <w:rtl w:val="0"/>
                </w:rPr>
              </w:r>
            </w:p>
          </w:tc>
          <w:tc>
            <w:tcPr>
              <w:gridSpan w:val="2"/>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8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gridSpan w:val="5"/>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usage restriction</w:t>
              </w:r>
            </w:p>
          </w:tc>
          <w:tc>
            <w:tcPr>
              <w:gridSpan w:val="2"/>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gridSpan w:val="5"/>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plot in town planning approved layout?</w:t>
              </w:r>
            </w:p>
          </w:tc>
          <w:tc>
            <w:tcPr>
              <w:gridSpan w:val="2"/>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10</w:t>
              </w:r>
              <w:r w:rsidDel="00000000" w:rsidR="00000000" w:rsidRPr="00000000">
                <w:rPr>
                  <w:rtl w:val="0"/>
                </w:rPr>
              </w:r>
            </w:p>
          </w:tc>
          <w:tc>
            <w:tcPr>
              <w:gridSpan w:val="5"/>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Corner plot </w:t>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intermittent plot?</w:t>
              </w:r>
            </w:p>
          </w:tc>
          <w:tc>
            <w:tcPr>
              <w:gridSpan w:val="2"/>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5"/>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Road facilities</w:t>
              </w:r>
            </w:p>
          </w:tc>
          <w:tc>
            <w:tcPr>
              <w:gridSpan w:val="2"/>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gridSpan w:val="5"/>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road available at present</w:t>
              </w:r>
            </w:p>
          </w:tc>
          <w:tc>
            <w:tcPr>
              <w:gridSpan w:val="2"/>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13</w:t>
              </w:r>
              <w:r w:rsidDel="00000000" w:rsidR="00000000" w:rsidRPr="00000000">
                <w:rPr>
                  <w:rtl w:val="0"/>
                </w:rPr>
              </w:r>
            </w:p>
          </w:tc>
          <w:tc>
            <w:tcPr>
              <w:gridSpan w:val="5"/>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Width of road </w:t>
              </w:r>
              <w:r w:rsidDel="00000000" w:rsidR="00000000" w:rsidRPr="00000000">
                <w:rPr>
                  <w:rFonts w:ascii="Calibri" w:cs="Calibri" w:eastAsia="Calibri" w:hAnsi="Calibri"/>
                  <w:b w:val="0"/>
                  <w:bCs w:val="0"/>
                  <w:i w:val="0"/>
                  <w:iCs w:val="0"/>
                  <w:smallCaps w:val="0"/>
                  <w:strike w:val="0"/>
                  <w:color w:val="2d2d2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below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20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ft. or more than 20 ft.</w:t>
              </w:r>
            </w:p>
          </w:tc>
          <w:tc>
            <w:tcPr>
              <w:gridSpan w:val="2"/>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gridSpan w:val="5"/>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a land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locked land?</w:t>
              </w:r>
            </w:p>
          </w:tc>
          <w:tc>
            <w:tcPr>
              <w:gridSpan w:val="2"/>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tc>
          <w:tc>
            <w:tcPr>
              <w:gridSpan w:val="5"/>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Water potentiality</w:t>
              </w:r>
            </w:p>
          </w:tc>
          <w:tc>
            <w:tcPr>
              <w:gridSpan w:val="2"/>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tc>
          <w:tc>
            <w:tcPr>
              <w:gridSpan w:val="5"/>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Underground sewerage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system</w:t>
              </w:r>
              <w:r w:rsidDel="00000000" w:rsidR="00000000" w:rsidRPr="00000000">
                <w:rPr>
                  <w:rtl w:val="0"/>
                </w:rPr>
              </w:r>
            </w:p>
          </w:tc>
          <w:tc>
            <w:tcPr>
              <w:gridSpan w:val="2"/>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17</w:t>
              </w:r>
              <w:r w:rsidDel="00000000" w:rsidR="00000000" w:rsidRPr="00000000">
                <w:rPr>
                  <w:rtl w:val="0"/>
                </w:rPr>
              </w:r>
            </w:p>
          </w:tc>
          <w:tc>
            <w:tcPr>
              <w:gridSpan w:val="5"/>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power supply available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at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the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site?</w:t>
              </w:r>
            </w:p>
          </w:tc>
          <w:tc>
            <w:tcPr>
              <w:gridSpan w:val="2"/>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18</w:t>
              </w:r>
              <w:r w:rsidDel="00000000" w:rsidR="00000000" w:rsidRPr="00000000">
                <w:rPr>
                  <w:rtl w:val="0"/>
                </w:rPr>
              </w:r>
            </w:p>
          </w:tc>
          <w:tc>
            <w:tcPr>
              <w:gridSpan w:val="5"/>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Advantage of the site</w:t>
              </w:r>
            </w:p>
          </w:tc>
          <w:tc>
            <w:tcPr>
              <w:gridSpan w:val="2"/>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w:t>
              </w:r>
            </w:p>
          </w:tc>
          <w:tc>
            <w:tcPr>
              <w:gridSpan w:val="5"/>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Special remarks, if any, like threat  of</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3" w:lineRule="auto"/>
                <w:ind w:left="131" w:right="75" w:hanging="4.000000000000003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acquisition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land for public service purposes, road widening </w:t>
              </w: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applicability of CRZ provisions etc. (Distance from sea-coast / tidal level must be incorporated)</w:t>
              </w:r>
            </w:p>
          </w:tc>
          <w:tc>
            <w:tcPr>
              <w:gridSpan w:val="2"/>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7"/>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 A (Valuation of land)</w:t>
              </w:r>
            </w:p>
          </w:tc>
          <w:tc>
            <w:tcPr>
              <w:gridSpan w:val="2"/>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gridSpan w:val="5"/>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Size of plot</w:t>
              </w:r>
            </w:p>
          </w:tc>
          <w:tc>
            <w:tcPr>
              <w:gridSpan w:val="2"/>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9D">
              <w:pPr>
                <w:ind w:firstLine="135"/>
                <w:rPr>
                  <w:rFonts w:ascii="Calibri" w:cs="Calibri" w:eastAsia="Calibri" w:hAnsi="Calibri"/>
                  <w:b w:val="1"/>
                  <w:bCs w:val="1"/>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gridSpan w:val="2"/>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8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gridSpan w:val="5"/>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extent of the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plot</w:t>
              </w:r>
              <w:r w:rsidDel="00000000" w:rsidR="00000000" w:rsidRPr="00000000">
                <w:rPr>
                  <w:rtl w:val="0"/>
                </w:rPr>
              </w:r>
            </w:p>
          </w:tc>
          <w:tc>
            <w:tcPr>
              <w:gridSpan w:val="2"/>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AC">
              <w:pPr>
                <w:ind w:firstLine="135"/>
                <w:rPr>
                  <w:rFonts w:ascii="Calibri" w:cs="Calibri" w:eastAsia="Calibri" w:hAnsi="Calibri"/>
                  <w:b w:val="1"/>
                  <w:bCs w:val="1"/>
                </w:rPr>
              </w:pPr>
              <w:r w:rsidDel="00000000" w:rsidR="00000000" w:rsidRPr="00000000">
                <w:rPr>
                  <w:rtl w:val="0"/>
                </w:rPr>
              </w:r>
            </w:p>
          </w:tc>
        </w:tr>
        <w:tr>
          <w:trPr>
            <w:cantSplit w:val="0"/>
            <w:trHeight w:val="1128" w:hRule="atLeast"/>
            <w:tblHeader w:val="0"/>
          </w:trPr>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gridSpan w:val="2"/>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gridSpan w:val="5"/>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Prevailing market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rate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(Along with details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9" w:right="79" w:hanging="1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Preference </w:t>
              </w:r>
              <w:r w:rsidDel="00000000" w:rsidR="00000000" w:rsidRPr="00000000">
                <w:rPr>
                  <w:rFonts w:ascii="Calibri" w:cs="Calibri" w:eastAsia="Calibri" w:hAnsi="Calibri"/>
                  <w:b w:val="0"/>
                  <w:bCs w:val="0"/>
                  <w:i w:val="0"/>
                  <w:iCs w:val="0"/>
                  <w:smallCaps w:val="0"/>
                  <w:strike w:val="0"/>
                  <w:color w:val="2b2b2b"/>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atleast two latest deals/transactions with respect </w:t>
              </w:r>
              <w:r w:rsidDel="00000000" w:rsidR="00000000" w:rsidRPr="00000000">
                <w:rPr>
                  <w:rFonts w:ascii="Calibri" w:cs="Calibri" w:eastAsia="Calibri" w:hAnsi="Calibri"/>
                  <w:b w:val="0"/>
                  <w:bCs w:val="0"/>
                  <w:i w:val="0"/>
                  <w:iCs w:val="0"/>
                  <w:smallCaps w:val="0"/>
                  <w:strike w:val="0"/>
                  <w:color w:val="1c1c1c"/>
                  <w:sz w:val="24"/>
                  <w:szCs w:val="24"/>
                  <w:u w:val="none"/>
                  <w:shd w:fill="auto" w:val="clear"/>
                  <w:vertAlign w:val="baseline"/>
                  <w:rtl w:val="0"/>
                </w:rPr>
                <w:t xml:space="preserve">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adjacent properties in the areas)</w:t>
              </w:r>
            </w:p>
          </w:tc>
          <w:tc>
            <w:tcPr>
              <w:gridSpan w:val="2"/>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8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gridSpan w:val="5"/>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Guideline rate obtained from the Registrar's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Office (an evidence thereof </w:t>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to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enclosed)</w:t>
              </w:r>
            </w:p>
          </w:tc>
          <w:tc>
            <w:tcPr>
              <w:gridSpan w:val="2"/>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gridSpan w:val="5"/>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Assessed / adopted rate of valuation</w:t>
              </w:r>
            </w:p>
          </w:tc>
          <w:tc>
            <w:tcPr>
              <w:gridSpan w:val="3"/>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gridSpan w:val="5"/>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Estimated value of land</w:t>
              </w:r>
            </w:p>
          </w:tc>
          <w:tc>
            <w:tcPr>
              <w:gridSpan w:val="3"/>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7"/>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4" w:right="-1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w:t>
              </w:r>
              <w:r w:rsidDel="00000000" w:rsidR="00000000" w:rsidRPr="00000000">
                <w:rPr>
                  <w:rFonts w:ascii="Calibri" w:cs="Calibri" w:eastAsia="Calibri" w:hAnsi="Calibri"/>
                  <w:b w:val="1"/>
                  <w:bCs w:val="1"/>
                  <w:i w:val="0"/>
                  <w:iCs w:val="0"/>
                  <w:smallCaps w:val="0"/>
                  <w:strike w:val="0"/>
                  <w:color w:val="161616"/>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e0e0e"/>
                  <w:sz w:val="24"/>
                  <w:szCs w:val="24"/>
                  <w:u w:val="none"/>
                  <w:shd w:fill="auto"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(Valuation </w:t>
              </w:r>
              <w:r w:rsidDel="00000000" w:rsidR="00000000" w:rsidRPr="00000000">
                <w:rPr>
                  <w:rFonts w:ascii="Calibri" w:cs="Calibri" w:eastAsia="Calibri" w:hAnsi="Calibri"/>
                  <w:b w:val="1"/>
                  <w:bCs w:val="1"/>
                  <w:i w:val="0"/>
                  <w:iCs w:val="0"/>
                  <w:smallCaps w:val="0"/>
                  <w:strike w:val="0"/>
                  <w:color w:val="131313"/>
                  <w:sz w:val="24"/>
                  <w:szCs w:val="24"/>
                  <w:u w:val="none"/>
                  <w:shd w:fill="auto" w:val="clear"/>
                  <w:vertAlign w:val="baseline"/>
                  <w:rtl w:val="0"/>
                </w:rPr>
                <w:t xml:space="preserve">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Building)</w:t>
              </w:r>
            </w:p>
          </w:tc>
          <w:tc>
            <w:tcPr>
              <w:gridSpan w:val="3"/>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4" w:right="-1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12"/>
            </w:tcPr>
            <w:p w:rsidR="00000000" w:rsidDel="00000000" w:rsidP="00000000" w:rsidRDefault="00000000" w:rsidRPr="00000000" w14:paraId="00000301">
              <w:pPr>
                <w:tabs>
                  <w:tab w:val="left" w:leader="none" w:pos="-180"/>
                </w:tabs>
                <w:spacing w:line="360" w:lineRule="auto"/>
                <w:ind w:left="-180" w:firstLine="264"/>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Building Structure : Not Applicable</w:t>
              </w:r>
            </w:p>
          </w:tc>
        </w:tr>
        <w:tr>
          <w:trPr>
            <w:cantSplit w:val="0"/>
            <w:trHeight w:val="282" w:hRule="atLeast"/>
            <w:tblHeader w:val="0"/>
          </w:trPr>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gridSpan w:val="2"/>
              <w:vMerge w:val="restart"/>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gridSpan w:val="5"/>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Technical details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building</w:t>
              </w:r>
            </w:p>
          </w:tc>
          <w:tc>
            <w:tcPr>
              <w:gridSpan w:val="3"/>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gridSpan w:val="3"/>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Building (Residential /Commercial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w:t>
              </w:r>
            </w:p>
          </w:tc>
          <w:tc>
            <w:tcPr>
              <w:gridSpan w:val="3"/>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tc>
          <w:tc>
            <w:tcPr>
              <w:gridSpan w:val="3"/>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construction (Load bearing / RCC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Steel Framed)</w:t>
              </w:r>
            </w:p>
          </w:tc>
          <w:tc>
            <w:tcPr>
              <w:gridSpan w:val="3"/>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t>
              </w:r>
            </w:p>
          </w:tc>
          <w:tc>
            <w:tcPr>
              <w:gridSpan w:val="3"/>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construction</w:t>
              </w:r>
            </w:p>
          </w:tc>
          <w:tc>
            <w:tcPr>
              <w:gridSpan w:val="3"/>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47">
              <w:pPr>
                <w:spacing w:line="360" w:lineRule="auto"/>
                <w:ind w:left="122" w:firstLine="0"/>
                <w:jc w:val="both"/>
                <w:rPr>
                  <w:rFonts w:ascii="Calibri" w:cs="Calibri" w:eastAsia="Calibri" w:hAnsi="Calibri"/>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vMerge w:val="continue"/>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d)</w:t>
              </w:r>
              <w:r w:rsidDel="00000000" w:rsidR="00000000" w:rsidRPr="00000000">
                <w:rPr>
                  <w:rtl w:val="0"/>
                </w:rPr>
              </w:r>
            </w:p>
          </w:tc>
          <w:tc>
            <w:tcPr>
              <w:gridSpan w:val="3"/>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floors and height of each floor</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including basement,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if any</w:t>
              </w:r>
              <w:r w:rsidDel="00000000" w:rsidR="00000000" w:rsidRPr="00000000">
                <w:rPr>
                  <w:rtl w:val="0"/>
                </w:rPr>
              </w:r>
            </w:p>
          </w:tc>
          <w:tc>
            <w:tcPr>
              <w:gridSpan w:val="3"/>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57">
              <w:pPr>
                <w:spacing w:line="360" w:lineRule="auto"/>
                <w:ind w:left="126" w:firstLine="0"/>
                <w:rPr>
                  <w:rFonts w:ascii="Calibri" w:cs="Calibri" w:eastAsia="Calibri" w:hAnsi="Calibri"/>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vMerge w:val="continue"/>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t>
              </w:r>
            </w:p>
          </w:tc>
          <w:tc>
            <w:tcPr>
              <w:gridSpan w:val="3"/>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Plinth </w:t>
              </w: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area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floor-wise</w:t>
              </w:r>
            </w:p>
          </w:tc>
          <w:tc>
            <w:tcPr>
              <w:gridSpan w:val="3"/>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8" w:hRule="atLeast"/>
            <w:tblHeader w:val="0"/>
          </w:trPr>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w:t>
              </w:r>
            </w:p>
          </w:tc>
          <w:tc>
            <w:tcPr>
              <w:gridSpan w:val="3"/>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Condition of the building</w:t>
              </w:r>
            </w:p>
          </w:tc>
          <w:tc>
            <w:tcPr>
              <w:gridSpan w:val="3"/>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60" w:right="5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i)</w:t>
              </w:r>
              <w:r w:rsidDel="00000000" w:rsidR="00000000" w:rsidRPr="00000000">
                <w:rPr>
                  <w:rtl w:val="0"/>
                </w:rPr>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4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Exterior </w:t>
              </w:r>
              <w:r w:rsidDel="00000000" w:rsidR="00000000" w:rsidRPr="00000000">
                <w:rPr>
                  <w:rFonts w:ascii="Calibri" w:cs="Calibri" w:eastAsia="Calibri" w:hAnsi="Calibri"/>
                  <w:b w:val="0"/>
                  <w:bCs w:val="0"/>
                  <w:i w:val="0"/>
                  <w:iCs w:val="0"/>
                  <w:smallCaps w:val="0"/>
                  <w:strike w:val="0"/>
                  <w:color w:val="3a3a3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Excellent, Good, Normal, Poor</w:t>
              </w:r>
            </w:p>
          </w:tc>
          <w:tc>
            <w:tcPr>
              <w:gridSpan w:val="3"/>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Inferior </w:t>
              </w:r>
              <w:r w:rsidDel="00000000" w:rsidR="00000000" w:rsidRPr="00000000">
                <w:rPr>
                  <w:rFonts w:ascii="Calibri" w:cs="Calibri" w:eastAsia="Calibri" w:hAnsi="Calibri"/>
                  <w:b w:val="0"/>
                  <w:bCs w:val="0"/>
                  <w:i w:val="0"/>
                  <w:iCs w:val="0"/>
                  <w:smallCaps w:val="0"/>
                  <w:strike w:val="0"/>
                  <w:color w:val="383838"/>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62626"/>
                  <w:sz w:val="24"/>
                  <w:szCs w:val="24"/>
                  <w:u w:val="none"/>
                  <w:shd w:fill="auto" w:val="clear"/>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excellent, Good, NormaI, Poor</w:t>
              </w:r>
            </w:p>
          </w:tc>
          <w:tc>
            <w:tcPr>
              <w:gridSpan w:val="3"/>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gridSpan w:val="3"/>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04"/>
                </w:tabs>
                <w:spacing w:after="0" w:before="0" w:line="240"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w:t>
              </w:r>
              <w:r w:rsidDel="00000000" w:rsidR="00000000" w:rsidRPr="00000000">
                <w:rPr>
                  <w:rFonts w:ascii="Calibri" w:cs="Calibri" w:eastAsia="Calibri" w:hAnsi="Calibri"/>
                  <w:b w:val="0"/>
                  <w:bCs w:val="0"/>
                  <w:i w:val="0"/>
                  <w:iCs w:val="0"/>
                  <w:smallCaps w:val="0"/>
                  <w:strike w:val="0"/>
                  <w:color w:val="1c1c1c"/>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issue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and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validity of layout of</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map / plan</w:t>
              </w:r>
            </w:p>
          </w:tc>
          <w:tc>
            <w:tcPr>
              <w:gridSpan w:val="3"/>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w:t>
              </w:r>
            </w:p>
          </w:tc>
          <w:tc>
            <w:tcPr>
              <w:gridSpan w:val="3"/>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9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map / plan issuing authority</w:t>
              </w:r>
            </w:p>
          </w:tc>
          <w:tc>
            <w:tcPr>
              <w:gridSpan w:val="3"/>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w:t>
              </w:r>
            </w:p>
          </w:tc>
          <w:tc>
            <w:tcPr>
              <w:gridSpan w:val="3"/>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13"/>
                </w:tabs>
                <w:spacing w:after="0" w:before="0" w:line="240" w:lineRule="auto"/>
                <w:ind w:left="132" w:right="9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genuineness </w:t>
              </w: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authenticity of approved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map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/pIan is verified</w:t>
              </w:r>
            </w:p>
          </w:tc>
          <w:tc>
            <w:tcPr>
              <w:gridSpan w:val="3"/>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16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69"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w:t>
              </w:r>
            </w:p>
          </w:tc>
          <w:tc>
            <w:tcPr>
              <w:gridSpan w:val="3"/>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9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Any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comments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authenticity of approved plan and construction as per the approved plan</w:t>
              </w:r>
            </w:p>
          </w:tc>
          <w:tc>
            <w:tcPr>
              <w:gridSpan w:val="3"/>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31" w:right="-1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31313"/>
                  <w:sz w:val="24"/>
                  <w:szCs w:val="24"/>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28" w:right="187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6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Foundation</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Superstructure</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69"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Joinery / Doors  Windows (please furnish details about size of frames, shutters, glazing, fitting etc. and specify the species of timber)</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0B">
              <w:pPr>
                <w:ind w:left="101" w:right="-95" w:firstLine="0"/>
                <w:jc w:val="both"/>
                <w:rPr>
                  <w:rFonts w:ascii="Calibri" w:cs="Calibri" w:eastAsia="Calibri" w:hAnsi="Calibri"/>
                </w:rPr>
              </w:pPr>
              <w:r w:rsidDel="00000000" w:rsidR="00000000" w:rsidRPr="00000000">
                <w:rPr>
                  <w:rtl w:val="0"/>
                </w:rPr>
              </w:r>
            </w:p>
          </w:tc>
        </w:tr>
        <w:tr>
          <w:trPr>
            <w:cantSplit w:val="0"/>
            <w:trHeight w:val="278"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5.</w:t>
              </w: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RCC works</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19">
              <w:pPr>
                <w:ind w:left="101" w:right="-95" w:firstLine="0"/>
                <w:rPr>
                  <w:rFonts w:ascii="Calibri" w:cs="Calibri" w:eastAsia="Calibri" w:hAnsi="Calibri"/>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d1d1d"/>
                  <w:sz w:val="24"/>
                  <w:szCs w:val="24"/>
                  <w:u w:val="none"/>
                  <w:shd w:fill="auto" w:val="clear"/>
                  <w:vertAlign w:val="baseline"/>
                  <w:rtl w:val="0"/>
                </w:rPr>
                <w:t xml:space="preserve">6.</w:t>
              </w: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Plastering</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Flooring, Skirting, dadoing</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35">
              <w:pPr>
                <w:spacing w:line="234" w:lineRule="auto"/>
                <w:ind w:left="101" w:right="-95" w:firstLine="0"/>
                <w:rPr>
                  <w:rFonts w:ascii="Calibri" w:cs="Calibri" w:eastAsia="Calibri" w:hAnsi="Calibri"/>
                </w:rPr>
              </w:pPr>
              <w:r w:rsidDel="00000000" w:rsidR="00000000" w:rsidRPr="00000000">
                <w:rPr>
                  <w:rtl w:val="0"/>
                </w:rPr>
              </w:r>
            </w:p>
          </w:tc>
        </w:tr>
        <w:tr>
          <w:trPr>
            <w:cantSplit w:val="0"/>
            <w:trHeight w:val="278"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Special finish as marble, granite, wooden paneling, grills, etc.</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9.</w:t>
              </w: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Roofing including weather proof course</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Drainage</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restart"/>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Compound wall</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Height</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8"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Length</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construction</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restart"/>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Electrical installation</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wiring</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 of fittings (superior / ordinary /poor)</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light points</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Fan points</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1"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4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Spare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plug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points</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4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other item</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6"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gridSpan w:val="8"/>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Plumbing installation</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1"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707070" w:space="0" w:sz="12" w:val="single"/>
                <w:right w:color="4b4b4b" w:space="0" w:sz="6" w:val="single"/>
              </w:tcBorders>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gridSpan w:val="6"/>
              <w:tcBorders>
                <w:top w:color="4b4b4b" w:space="0" w:sz="6" w:val="single"/>
                <w:left w:color="4b4b4b" w:space="0" w:sz="6" w:val="single"/>
                <w:bottom w:color="4b4b4b" w:space="0" w:sz="12" w:val="single"/>
                <w:right w:color="4b4b4b" w:space="0" w:sz="6" w:val="single"/>
              </w:tcBorders>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water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closets and their type</w:t>
              </w:r>
            </w:p>
          </w:tc>
          <w:tc>
            <w:tcPr>
              <w:gridSpan w:val="2"/>
              <w:tcBorders>
                <w:top w:color="4b4b4b" w:space="0" w:sz="6" w:val="single"/>
                <w:left w:color="4b4b4b" w:space="0" w:sz="6" w:val="single"/>
                <w:bottom w:color="383838" w:space="0" w:sz="12" w:val="single"/>
                <w:right w:color="4b4b4b" w:space="0" w:sz="6" w:val="single"/>
              </w:tcBorders>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3"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707070" w:space="0" w:sz="12" w:val="single"/>
                <w:left w:color="4b4b4b" w:space="0" w:sz="6" w:val="single"/>
                <w:bottom w:color="4b4b4b" w:space="0" w:sz="6" w:val="single"/>
                <w:right w:color="4b4b4b" w:space="0" w:sz="6" w:val="single"/>
              </w:tcBorders>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1f1f"/>
                  <w:sz w:val="24"/>
                  <w:szCs w:val="24"/>
                  <w:u w:val="none"/>
                  <w:shd w:fill="auto" w:val="clear"/>
                  <w:vertAlign w:val="baseline"/>
                  <w:rtl w:val="0"/>
                </w:rPr>
                <w:t xml:space="preserve">b)</w:t>
              </w:r>
              <w:r w:rsidDel="00000000" w:rsidR="00000000" w:rsidRPr="00000000">
                <w:rPr>
                  <w:rtl w:val="0"/>
                </w:rPr>
              </w:r>
            </w:p>
          </w:tc>
          <w:tc>
            <w:tcPr>
              <w:gridSpan w:val="6"/>
              <w:tcBorders>
                <w:top w:color="4b4b4b" w:space="0" w:sz="12" w:val="single"/>
                <w:left w:color="4b4b4b" w:space="0" w:sz="6" w:val="single"/>
                <w:bottom w:color="4b4b4b" w:space="0" w:sz="6" w:val="single"/>
                <w:right w:color="4b4b4b" w:space="0" w:sz="6" w:val="single"/>
              </w:tcBorders>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of wash basins</w:t>
              </w:r>
            </w:p>
          </w:tc>
          <w:tc>
            <w:tcPr>
              <w:gridSpan w:val="2"/>
              <w:tcBorders>
                <w:top w:color="383838" w:space="0" w:sz="12" w:val="single"/>
                <w:left w:color="4b4b4b" w:space="0" w:sz="6" w:val="single"/>
                <w:bottom w:color="4b4b4b" w:space="0" w:sz="6" w:val="single"/>
                <w:right w:color="4b4b4b" w:space="0" w:sz="6" w:val="single"/>
              </w:tcBorders>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hanging="5.999999999999996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4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c)</w:t>
              </w:r>
              <w:r w:rsidDel="00000000" w:rsidR="00000000" w:rsidRPr="00000000">
                <w:rPr>
                  <w:rtl w:val="0"/>
                </w:rPr>
              </w:r>
            </w:p>
          </w:tc>
          <w:tc>
            <w:tcPr>
              <w:gridSpan w:val="6"/>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of urinals</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hanging="5.999999999999996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w:t>
              </w:r>
            </w:p>
          </w:tc>
          <w:tc>
            <w:tcPr>
              <w:gridSpan w:val="6"/>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bath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tubs</w:t>
              </w: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hanging="5.999999999999996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e)</w:t>
              </w:r>
              <w:r w:rsidDel="00000000" w:rsidR="00000000" w:rsidRPr="00000000">
                <w:rPr>
                  <w:rtl w:val="0"/>
                </w:rPr>
              </w:r>
            </w:p>
          </w:tc>
          <w:tc>
            <w:tcPr>
              <w:gridSpan w:val="6"/>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Water meter, taps, etc.</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hanging="5.999999999999996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1"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w:t>
              </w:r>
            </w:p>
          </w:tc>
          <w:tc>
            <w:tcPr>
              <w:gridSpan w:val="6"/>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other fixtures</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hanging="5.999999999999996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5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bl>
        <w:tblPr>
          <w:tblStyle w:val="Table3"/>
          <w:tblW w:w="10028.0" w:type="dxa"/>
          <w:jc w:val="left"/>
          <w:tblInd w:w="6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4730"/>
          <w:gridCol w:w="481"/>
          <w:gridCol w:w="4307"/>
          <w:tblGridChange w:id="0">
            <w:tblGrid>
              <w:gridCol w:w="510"/>
              <w:gridCol w:w="4730"/>
              <w:gridCol w:w="481"/>
              <w:gridCol w:w="4307"/>
            </w:tblGrid>
          </w:tblGridChange>
        </w:tblGrid>
        <w:tr>
          <w:trPr>
            <w:cantSplit w:val="0"/>
            <w:trHeight w:val="302" w:hRule="atLeast"/>
            <w:tblHeader w:val="0"/>
          </w:trPr>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C – (Extra Items</w:t>
              </w:r>
              <w:r w:rsidDel="00000000" w:rsidR="00000000" w:rsidRPr="00000000">
                <w:rPr>
                  <w:rtl w:val="0"/>
                </w:rPr>
              </w:r>
            </w:p>
          </w:tc>
          <w:tc>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(Amount in Rs.)</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20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Portion </w:t>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20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Ornamental front door</w:t>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Sit out/ Verandah with steel grills</w:t>
              </w:r>
            </w:p>
          </w:tc>
          <w:tc>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4" w:right="20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Overhead water tank</w:t>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4" w:right="20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steel/ collapsible gates</w:t>
              </w:r>
            </w:p>
          </w:tc>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4" w:right="20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w:t>
              </w:r>
            </w:p>
          </w:tc>
          <w:tc>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028.0" w:type="dxa"/>
          <w:jc w:val="left"/>
          <w:tblInd w:w="6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4730"/>
          <w:gridCol w:w="481"/>
          <w:gridCol w:w="4307"/>
          <w:tblGridChange w:id="0">
            <w:tblGrid>
              <w:gridCol w:w="510"/>
              <w:gridCol w:w="4730"/>
              <w:gridCol w:w="481"/>
              <w:gridCol w:w="4307"/>
            </w:tblGrid>
          </w:tblGridChange>
        </w:tblGrid>
        <w:tr>
          <w:trPr>
            <w:cantSplit w:val="0"/>
            <w:trHeight w:val="220" w:hRule="atLeast"/>
            <w:tblHeader w:val="0"/>
          </w:trPr>
          <w:tc>
            <w:tcPr>
              <w:gridSpan w:val="4"/>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2"/>
                </w:tabs>
                <w:spacing w:after="0" w:before="0" w:line="20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D-(Amenities)</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(Amount in Rs.)</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Wardrobes</w:t>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20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Glazed tiles</w:t>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Extra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sinks and bath tub</w:t>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4" w:right="20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Marble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ceramic tiles flooring</w:t>
              </w:r>
            </w:p>
          </w:tc>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4" w:right="20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7" w:hRule="atLeast"/>
            <w:tblHeader w:val="0"/>
          </w:trPr>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Architectural elevation works</w:t>
              </w:r>
            </w:p>
          </w:tc>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2"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1f1f"/>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Paneling works</w:t>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51515"/>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Aluminum works</w:t>
              </w:r>
            </w:p>
          </w:tc>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7" w:hRule="atLeast"/>
            <w:tblHeader w:val="0"/>
          </w:trPr>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9"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9"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Aluminum hand rails</w:t>
              </w:r>
            </w:p>
          </w:tc>
          <w:tc>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4" w:right="8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False ceiling</w:t>
              </w:r>
            </w:p>
          </w:tc>
          <w:tc>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hanging="1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tbl>
        <w:tblPr>
          <w:tblStyle w:val="Table5"/>
          <w:tblW w:w="9222.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
          <w:gridCol w:w="4314"/>
          <w:gridCol w:w="427"/>
          <w:gridCol w:w="3872"/>
          <w:tblGridChange w:id="0">
            <w:tblGrid>
              <w:gridCol w:w="609"/>
              <w:gridCol w:w="4314"/>
              <w:gridCol w:w="427"/>
              <w:gridCol w:w="3872"/>
            </w:tblGrid>
          </w:tblGridChange>
        </w:tblGrid>
        <w:tr>
          <w:trPr>
            <w:cantSplit w:val="0"/>
            <w:tblHeader w:val="0"/>
          </w:trPr>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E  -(Miscellaneous)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(Amount in Rs.)</w:t>
              </w:r>
              <w:r w:rsidDel="00000000" w:rsidR="00000000" w:rsidRPr="00000000">
                <w:rPr>
                  <w:rtl w:val="0"/>
                </w:rPr>
              </w:r>
            </w:p>
          </w:tc>
        </w:tr>
        <w:tr>
          <w:trPr>
            <w:cantSplit w:val="0"/>
            <w:tblHeader w:val="0"/>
          </w:trPr>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toilet room</w:t>
              </w:r>
            </w:p>
          </w:tc>
          <w:tc>
            <w:tcPr/>
            <w:p w:rsidR="00000000" w:rsidDel="00000000" w:rsidP="00000000" w:rsidRDefault="00000000" w:rsidRPr="00000000" w14:paraId="000005B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hanging="1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lumber room</w:t>
              </w:r>
            </w:p>
          </w:tc>
          <w:tc>
            <w:tcPr/>
            <w:p w:rsidR="00000000" w:rsidDel="00000000" w:rsidP="00000000" w:rsidRDefault="00000000" w:rsidRPr="00000000" w14:paraId="000005B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B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water tank/ sump</w:t>
              </w:r>
            </w:p>
          </w:tc>
          <w:tc>
            <w:tcPr/>
            <w:p w:rsidR="00000000" w:rsidDel="00000000" w:rsidP="00000000" w:rsidRDefault="00000000" w:rsidRPr="00000000" w14:paraId="000005B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B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Trees, gardening</w:t>
              </w:r>
            </w:p>
          </w:tc>
          <w:tc>
            <w:tcPr/>
            <w:p w:rsidR="00000000" w:rsidDel="00000000" w:rsidP="00000000" w:rsidRDefault="00000000" w:rsidRPr="00000000" w14:paraId="000005B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C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w:t>
              </w:r>
            </w:p>
          </w:tc>
          <w:tc>
            <w:tcPr/>
            <w:p w:rsidR="00000000" w:rsidDel="00000000" w:rsidP="00000000" w:rsidRDefault="00000000" w:rsidRPr="00000000" w14:paraId="000005C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C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41" w:line="240" w:lineRule="auto"/>
          <w:ind w:left="-1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41" w:line="240" w:lineRule="auto"/>
          <w:ind w:left="-1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630.0" w:type="dxa"/>
          <w:jc w:val="left"/>
          <w:tblInd w:w="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4320"/>
          <w:gridCol w:w="450"/>
          <w:gridCol w:w="4230"/>
          <w:tblGridChange w:id="0">
            <w:tblGrid>
              <w:gridCol w:w="630"/>
              <w:gridCol w:w="4320"/>
              <w:gridCol w:w="450"/>
              <w:gridCol w:w="4230"/>
            </w:tblGrid>
          </w:tblGridChange>
        </w:tblGrid>
        <w:tr>
          <w:trPr>
            <w:cantSplit w:val="0"/>
            <w:trHeight w:val="302" w:hRule="atLeast"/>
            <w:tblHeader w:val="0"/>
          </w:trPr>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c>
            <w:tcPr>
              <w:gridSpan w:val="3"/>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F- (Services) (Amount in Rs.)                                               (Amount in Rs.)</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42424"/>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33" w:right="0" w:firstLine="0"/>
                <w:jc w:val="left"/>
                <w:rPr>
                  <w:rFonts w:ascii="Calibri" w:cs="Calibri" w:eastAsia="Calibri" w:hAnsi="Calibri"/>
                  <w:b w:val="0"/>
                  <w:bCs w:val="0"/>
                  <w:i w:val="0"/>
                  <w:iCs w:val="0"/>
                  <w:smallCaps w:val="0"/>
                  <w:strike w:val="0"/>
                  <w:color w:val="0e0e0e"/>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Water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supply arrangements</w:t>
              </w:r>
              <w:r w:rsidDel="00000000" w:rsidR="00000000" w:rsidRPr="00000000">
                <w:rPr>
                  <w:rtl w:val="0"/>
                </w:rPr>
              </w:r>
            </w:p>
          </w:tc>
          <w:tc>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Drainage arrangements</w:t>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Compound wall</w:t>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deposits, fittings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etc.</w:t>
              </w:r>
              <w:r w:rsidDel="00000000" w:rsidR="00000000" w:rsidRPr="00000000">
                <w:rPr>
                  <w:rtl w:val="0"/>
                </w:rPr>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26" w:right="0" w:firstLine="0"/>
                <w:jc w:val="left"/>
                <w:rPr>
                  <w:rFonts w:ascii="Calibri" w:cs="Calibri" w:eastAsia="Calibri" w:hAnsi="Calibri"/>
                  <w:b w:val="0"/>
                  <w:bCs w:val="0"/>
                  <w:i w:val="0"/>
                  <w:iCs w:val="0"/>
                  <w:smallCaps w:val="0"/>
                  <w:strike w:val="0"/>
                  <w:color w:val="1a1a1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Pavement</w:t>
              </w:r>
              <w:r w:rsidDel="00000000" w:rsidR="00000000" w:rsidRPr="00000000">
                <w:rPr>
                  <w:rtl w:val="0"/>
                </w:rPr>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E3">
        <w:pPr>
          <w:tabs>
            <w:tab w:val="left" w:leader="none" w:pos="2581"/>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5E4">
        <w:pPr>
          <w:tabs>
            <w:tab w:val="left" w:leader="none" w:pos="2581"/>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          Total abstract of the entire property</w:t>
        </w:r>
      </w:p>
      <w:p w:rsidR="00000000" w:rsidDel="00000000" w:rsidP="00000000" w:rsidRDefault="00000000" w:rsidRPr="00000000" w14:paraId="000005E5">
        <w:pPr>
          <w:tabs>
            <w:tab w:val="left" w:leader="none" w:pos="1352"/>
          </w:tabs>
          <w:rPr>
            <w:rFonts w:ascii="Calibri" w:cs="Calibri" w:eastAsia="Calibri" w:hAnsi="Calibri"/>
            <w:b w:val="1"/>
            <w:bCs w:val="1"/>
          </w:rPr>
        </w:pPr>
        <w:r w:rsidDel="00000000" w:rsidR="00000000" w:rsidRPr="00000000">
          <w:rPr>
            <w:rtl w:val="0"/>
          </w:rPr>
        </w:r>
      </w:p>
      <w:tbl>
        <w:tblPr>
          <w:tblStyle w:val="Table7"/>
          <w:tblW w:w="9059.0" w:type="dxa"/>
          <w:jc w:val="left"/>
          <w:tblInd w:w="669.0" w:type="dxa"/>
          <w:tblBorders>
            <w:top w:color="4b4b4b" w:space="0" w:sz="6" w:val="single"/>
            <w:left w:color="4b4b4b" w:space="0" w:sz="6" w:val="single"/>
            <w:bottom w:color="4b4b4b" w:space="0" w:sz="6" w:val="single"/>
            <w:right w:color="4b4b4b" w:space="0" w:sz="6" w:val="single"/>
            <w:insideH w:color="4b4b4b" w:space="0" w:sz="6" w:val="single"/>
            <w:insideV w:color="4b4b4b" w:space="0" w:sz="6" w:val="single"/>
          </w:tblBorders>
          <w:tblLayout w:type="fixed"/>
          <w:tblLook w:val="0000"/>
        </w:tblPr>
        <w:tblGrid>
          <w:gridCol w:w="1231"/>
          <w:gridCol w:w="3688"/>
          <w:gridCol w:w="450"/>
          <w:gridCol w:w="3690"/>
          <w:tblGridChange w:id="0">
            <w:tblGrid>
              <w:gridCol w:w="1231"/>
              <w:gridCol w:w="3688"/>
              <w:gridCol w:w="450"/>
              <w:gridCol w:w="3690"/>
            </w:tblGrid>
          </w:tblGridChange>
        </w:tblGrid>
        <w:tr>
          <w:trPr>
            <w:cantSplit w:val="0"/>
            <w:trHeight w:val="306" w:hRule="atLeast"/>
            <w:tblHeader w:val="0"/>
          </w:trPr>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2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A</w:t>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Land</w:t>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w:t>
              </w:r>
              <w:r w:rsidDel="00000000" w:rsidR="00000000" w:rsidRPr="00000000">
                <w:rPr>
                  <w:rFonts w:ascii="Calibri" w:cs="Calibri" w:eastAsia="Calibri" w:hAnsi="Calibri"/>
                  <w:b w:val="1"/>
                  <w:bCs w:val="1"/>
                  <w:i w:val="0"/>
                  <w:iCs w:val="0"/>
                  <w:smallCaps w:val="0"/>
                  <w:strike w:val="0"/>
                  <w:color w:val="161616"/>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Building</w:t>
              </w:r>
            </w:p>
          </w:tc>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w:t>
              </w:r>
              <w:r w:rsidDel="00000000" w:rsidR="00000000" w:rsidRPr="00000000">
                <w:rPr>
                  <w:rFonts w:ascii="Calibri" w:cs="Calibri" w:eastAsia="Calibri" w:hAnsi="Calibri"/>
                  <w:b w:val="1"/>
                  <w:bCs w:val="1"/>
                  <w:i w:val="0"/>
                  <w:iCs w:val="0"/>
                  <w:smallCaps w:val="0"/>
                  <w:strike w:val="0"/>
                  <w:color w:val="161616"/>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Extra Items</w:t>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w:t>
              </w:r>
              <w:r w:rsidDel="00000000" w:rsidR="00000000" w:rsidRPr="00000000">
                <w:rPr>
                  <w:rFonts w:ascii="Calibri" w:cs="Calibri" w:eastAsia="Calibri" w:hAnsi="Calibri"/>
                  <w:b w:val="1"/>
                  <w:bCs w:val="1"/>
                  <w:i w:val="0"/>
                  <w:iCs w:val="0"/>
                  <w:smallCaps w:val="0"/>
                  <w:strike w:val="0"/>
                  <w:color w:val="0c0c0c"/>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Amenities</w:t>
              </w:r>
            </w:p>
          </w:tc>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w:t>
              </w:r>
              <w:r w:rsidDel="00000000" w:rsidR="00000000" w:rsidRPr="00000000">
                <w:rPr>
                  <w:rFonts w:ascii="Calibri" w:cs="Calibri" w:eastAsia="Calibri" w:hAnsi="Calibri"/>
                  <w:b w:val="1"/>
                  <w:bCs w:val="1"/>
                  <w:i w:val="0"/>
                  <w:iCs w:val="0"/>
                  <w:smallCaps w:val="0"/>
                  <w:strike w:val="0"/>
                  <w:color w:val="1a1a1a"/>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Miscellaneous</w:t>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F</w:t>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Services</w:t>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4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603">
        <w:pPr>
          <w:ind w:firstLine="720"/>
          <w:rPr>
            <w:rFonts w:ascii="Calibri" w:cs="Calibri" w:eastAsia="Calibri" w:hAnsi="Calibri"/>
          </w:rPr>
        </w:pPr>
        <w:r w:rsidDel="00000000" w:rsidR="00000000" w:rsidRPr="00000000">
          <w:rPr>
            <w:rFonts w:ascii="Calibri" w:cs="Calibri" w:eastAsia="Calibri" w:hAnsi="Calibri"/>
            <w:b w:val="1"/>
            <w:bCs w:val="1"/>
            <w:rtl w:val="0"/>
          </w:rPr>
          <w:t xml:space="preserve">(In Words: Only)</w:t>
        </w:r>
        <w:r w:rsidDel="00000000" w:rsidR="00000000" w:rsidRPr="00000000">
          <w:rPr>
            <w:rtl w:val="0"/>
          </w:rPr>
        </w:r>
      </w:p>
      <w:p w:rsidR="00000000" w:rsidDel="00000000" w:rsidP="00000000" w:rsidRDefault="00000000" w:rsidRPr="00000000" w14:paraId="00000604">
        <w:pPr>
          <w:rPr>
            <w:rFonts w:ascii="Calibri" w:cs="Calibri" w:eastAsia="Calibri" w:hAnsi="Calibri"/>
          </w:rPr>
        </w:pPr>
        <w:r w:rsidDel="00000000" w:rsidR="00000000" w:rsidRPr="00000000">
          <w:rPr>
            <w:rtl w:val="0"/>
          </w:rPr>
        </w:r>
      </w:p>
      <w:p w:rsidR="00000000" w:rsidDel="00000000" w:rsidP="00000000" w:rsidRDefault="00000000" w:rsidRPr="00000000" w14:paraId="00000605">
        <w:pPr>
          <w:spacing w:line="288" w:lineRule="auto"/>
          <w:jc w:val="both"/>
          <w:rPr>
            <w:rFonts w:ascii="Calibri" w:cs="Calibri" w:eastAsia="Calibri" w:hAnsi="Calibri"/>
            <w:b w:val="1"/>
            <w:bCs w:val="1"/>
            <w:color w:val="000000"/>
            <w:u w:val="single"/>
          </w:rPr>
        </w:pPr>
        <w:r w:rsidDel="00000000" w:rsidR="00000000" w:rsidRPr="00000000">
          <w:rPr>
            <w:rtl w:val="0"/>
          </w:rPr>
        </w:r>
      </w:p>
      <w:p w:rsidR="00000000" w:rsidDel="00000000" w:rsidP="00000000" w:rsidRDefault="00000000" w:rsidRPr="00000000" w14:paraId="00000606">
        <w:pPr>
          <w:spacing w:line="288" w:lineRule="auto"/>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MARKETIBILITY:</w:t>
        </w:r>
      </w:p>
      <w:p w:rsidR="00000000" w:rsidDel="00000000" w:rsidP="00000000" w:rsidRDefault="00000000" w:rsidRPr="00000000" w14:paraId="00000607">
        <w:pPr>
          <w:tabs>
            <w:tab w:val="left" w:leader="none" w:pos="0"/>
            <w:tab w:val="left" w:leader="none" w:pos="90"/>
            <w:tab w:val="left" w:leader="none" w:pos="10710"/>
          </w:tabs>
          <w:ind w:right="290"/>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608">
        <w:pPr>
          <w:spacing w:line="360" w:lineRule="auto"/>
          <w:ind w:right="38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Present Fair Market Valuation:</w:t>
        </w:r>
      </w:p>
      <w:p w:rsidR="00000000" w:rsidDel="00000000" w:rsidP="00000000" w:rsidRDefault="00000000" w:rsidRPr="00000000" w14:paraId="00000609">
        <w:pPr>
          <w:pStyle w:val="Title"/>
          <w:tabs>
            <w:tab w:val="left" w:leader="none" w:pos="90"/>
            <w:tab w:val="left" w:leader="none" w:pos="10710"/>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Factors considered for valuation :</w:t>
        </w:r>
      </w:p>
      <w:p w:rsidR="00000000" w:rsidDel="00000000" w:rsidP="00000000" w:rsidRDefault="00000000" w:rsidRPr="00000000" w14:paraId="0000060A">
        <w:pPr>
          <w:tabs>
            <w:tab w:val="left" w:leader="none" w:pos="90"/>
            <w:tab w:val="left" w:leader="none" w:pos="10710"/>
          </w:tabs>
          <w:spacing w:line="360" w:lineRule="auto"/>
          <w:ind w:right="290"/>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60B">
        <w:pPr>
          <w:tabs>
            <w:tab w:val="left" w:leader="none" w:pos="90"/>
            <w:tab w:val="left" w:leader="none" w:pos="10710"/>
          </w:tabs>
          <w:spacing w:line="360" w:lineRule="auto"/>
          <w:ind w:right="29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SUMMARY OF VALUATION (For Land):</w:t>
        </w:r>
      </w:p>
      <w:tbl>
        <w:tblPr>
          <w:tblStyle w:val="Table8"/>
          <w:tblpPr w:leftFromText="180" w:rightFromText="180" w:topFromText="0" w:bottomFromText="0" w:vertAnchor="text" w:horzAnchor="text" w:tblpX="0" w:tblpY="183"/>
          <w:tblW w:w="8889.0" w:type="dxa"/>
          <w:jc w:val="left"/>
          <w:tblBorders>
            <w:top w:color="545454" w:space="0" w:sz="6" w:val="single"/>
            <w:left w:color="545454" w:space="0" w:sz="6" w:val="single"/>
            <w:bottom w:color="545454" w:space="0" w:sz="6" w:val="single"/>
            <w:right w:color="545454" w:space="0" w:sz="6" w:val="single"/>
            <w:insideH w:color="545454" w:space="0" w:sz="6" w:val="single"/>
            <w:insideV w:color="545454" w:space="0" w:sz="6" w:val="single"/>
          </w:tblBorders>
          <w:tblLayout w:type="fixed"/>
          <w:tblLook w:val="0000"/>
        </w:tblPr>
        <w:tblGrid>
          <w:gridCol w:w="3336"/>
          <w:gridCol w:w="5553"/>
          <w:tblGridChange w:id="0">
            <w:tblGrid>
              <w:gridCol w:w="3336"/>
              <w:gridCol w:w="5553"/>
            </w:tblGrid>
          </w:tblGridChange>
        </w:tblGrid>
        <w:tr>
          <w:trPr>
            <w:cantSplit w:val="0"/>
            <w:trHeight w:val="302" w:hRule="atLeast"/>
            <w:tblHeader w:val="0"/>
          </w:trPr>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2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Fair Market Value</w:t>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Realizable Value</w:t>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Distress Value</w:t>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Value as per circle rate</w:t>
              </w:r>
            </w:p>
          </w:tc>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14">
        <w:pPr>
          <w:rPr>
            <w:rFonts w:ascii="Calibri" w:cs="Calibri" w:eastAsia="Calibri" w:hAnsi="Calibri"/>
          </w:rPr>
        </w:pPr>
        <w:r w:rsidDel="00000000" w:rsidR="00000000" w:rsidRPr="00000000">
          <w:rPr>
            <w:rtl w:val="0"/>
          </w:rPr>
        </w:r>
      </w:p>
      <w:p w:rsidR="00000000" w:rsidDel="00000000" w:rsidP="00000000" w:rsidRDefault="00000000" w:rsidRPr="00000000" w14:paraId="00000615">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6">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7">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8">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9">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A">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Fonts w:ascii="Calibri" w:cs="Calibri" w:eastAsia="Calibri" w:hAnsi="Calibri"/>
            <w:rtl w:val="0"/>
          </w:rPr>
          <w:t xml:space="preserve">(Valuation: Here the approved valuer should discuss in detail his approach to valuation of property and indicate how the value has been arrived at, supported by necessary calculations. Also, such aspects as: i) Satiability ii) Likely rental values in future in iii) Any likely income it may generate, may be discussed).</w:t>
        </w:r>
      </w:p>
      <w:p w:rsidR="00000000" w:rsidDel="00000000" w:rsidP="00000000" w:rsidRDefault="00000000" w:rsidRPr="00000000" w14:paraId="0000061B">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7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7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result of my appraisal and analysis, it is my considered opinion that the present Fair Market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Value of the above property in the prevailing condition with aforesaid specifications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13,60,50,000/-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(Rupees Thirteen Crore Sixty Lakh Fifty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The realizable value of the above property as of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12,24,45,000/- (Rupee Twelve Crore Twenty Four Lakh Forty Five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and the distress value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10,88,40,000/- (Rupees Ten Crore Eighty Eight Lakh Forty Thousand Only).</w:t>
        </w: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7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16" w:lineRule="auto"/>
          <w:ind w:left="0" w:right="7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Place :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Thane.</w:t>
        </w:r>
        <w:r w:rsidDel="00000000" w:rsidR="00000000" w:rsidRPr="00000000">
          <w:rPr>
            <w:rtl w:val="0"/>
          </w:rPr>
        </w:r>
      </w:p>
      <w:p w:rsidR="00000000" w:rsidDel="00000000" w:rsidP="00000000" w:rsidRDefault="00000000" w:rsidRPr="00000000" w14:paraId="00000620">
        <w:pPr>
          <w:widowControl w:val="0"/>
          <w:spacing w:before="75" w:line="360" w:lineRule="auto"/>
          <w:ind w:right="7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Dated: </w:t>
        </w:r>
        <w:r w:rsidDel="00000000" w:rsidR="00000000" w:rsidRPr="00000000">
          <w:rPr>
            <w:rFonts w:ascii="Calibri" w:cs="Calibri" w:eastAsia="Calibri" w:hAnsi="Calibri"/>
            <w:b w:val="1"/>
            <w:bCs w:val="1"/>
            <w:highlight w:val="yellow"/>
            <w:rtl w:val="0"/>
          </w:rPr>
          <w:t xml:space="preserve">01/04/2024</w:t>
        </w:r>
        <w:r w:rsidDel="00000000" w:rsidR="00000000" w:rsidRPr="00000000">
          <w:rPr>
            <w:rtl w:val="0"/>
          </w:rPr>
        </w:r>
      </w:p>
      <w:p w:rsidR="00000000" w:rsidDel="00000000" w:rsidP="00000000" w:rsidRDefault="00000000" w:rsidRPr="00000000" w14:paraId="00000621">
        <w:pPr>
          <w:widowControl w:val="0"/>
          <w:spacing w:before="75" w:line="360" w:lineRule="auto"/>
          <w:ind w:right="70"/>
          <w:jc w:val="both"/>
          <w:rPr>
            <w:b w:val="1"/>
            <w:bCs w:val="1"/>
          </w:rPr>
        </w:pPr>
        <w:r w:rsidDel="00000000" w:rsidR="00000000" w:rsidRPr="00000000">
          <w:rPr>
            <w:rFonts w:ascii="Calibri" w:cs="Calibri" w:eastAsia="Calibri" w:hAnsi="Calibri"/>
            <w:rtl w:val="0"/>
          </w:rPr>
          <w:t xml:space="preserve">                                                                                                                      </w:t>
        </w:r>
        <w:r w:rsidDel="00000000" w:rsidR="00000000" w:rsidRPr="00000000">
          <w:rPr>
            <w:b w:val="1"/>
            <w:bCs w:val="1"/>
            <w:rtl w:val="0"/>
          </w:rPr>
          <w:t xml:space="preserve">   </w:t>
        </w:r>
      </w:p>
      <w:p w:rsidR="00000000" w:rsidDel="00000000" w:rsidP="00000000" w:rsidRDefault="00000000" w:rsidRPr="00000000" w14:paraId="00000622">
        <w:pPr>
          <w:widowControl w:val="0"/>
          <w:spacing w:before="75" w:line="360" w:lineRule="auto"/>
          <w:ind w:right="70"/>
          <w:jc w:val="both"/>
          <w:rPr>
            <w:rFonts w:ascii="Calibri" w:cs="Calibri" w:eastAsia="Calibri" w:hAnsi="Calibri"/>
          </w:rPr>
        </w:pPr>
        <w:r w:rsidDel="00000000" w:rsidR="00000000" w:rsidRPr="00000000">
          <w:rPr>
            <w:rtl w:val="0"/>
          </w:rPr>
        </w:r>
      </w:p>
      <w:p w:rsidR="00000000" w:rsidDel="00000000" w:rsidP="00000000" w:rsidRDefault="00000000" w:rsidRPr="00000000" w14:paraId="00000623">
        <w:pPr>
          <w:rPr>
            <w:rFonts w:ascii="Calibri" w:cs="Calibri" w:eastAsia="Calibri" w:hAnsi="Calibri"/>
            <w:b w:val="1"/>
            <w:bCs w:val="1"/>
          </w:rPr>
        </w:pPr>
        <w:r w:rsidDel="00000000" w:rsidR="00000000" w:rsidRPr="00000000">
          <w:rPr>
            <w:rtl w:val="0"/>
          </w:rPr>
          <w:tab/>
          <w:tab/>
          <w:tab/>
          <w:tab/>
          <w:tab/>
          <w:tab/>
          <w:tab/>
          <w:tab/>
          <w:t xml:space="preserve">    </w:t>
          <w:tab/>
        </w:r>
        <w:r w:rsidDel="00000000" w:rsidR="00000000" w:rsidRPr="00000000">
          <w:rPr>
            <w:rFonts w:ascii="Calibri" w:cs="Calibri" w:eastAsia="Calibri" w:hAnsi="Calibri"/>
            <w:b w:val="1"/>
            <w:bCs w:val="1"/>
            <w:highlight w:val="yellow"/>
            <w:rtl w:val="0"/>
          </w:rPr>
          <w:t xml:space="preserve">(MANOJ  KUMAR  SHARMA)</w:t>
        </w:r>
        <w:r w:rsidDel="00000000" w:rsidR="00000000" w:rsidRPr="00000000">
          <w:rPr>
            <w:rtl w:val="0"/>
          </w:rPr>
        </w:r>
      </w:p>
      <w:p w:rsidR="00000000" w:rsidDel="00000000" w:rsidP="00000000" w:rsidRDefault="00000000" w:rsidRPr="00000000" w14:paraId="00000624">
        <w:pP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t xml:space="preserve">       Govt. Valuer  Chartered Engineer </w:t>
        </w:r>
      </w:p>
      <w:p w:rsidR="00000000" w:rsidDel="00000000" w:rsidP="00000000" w:rsidRDefault="00000000" w:rsidRPr="00000000" w14:paraId="0000062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ab/>
          <w:tab/>
          <w:tab/>
          <w:t xml:space="preserve">  </w:t>
          <w:tab/>
          <w:tab/>
          <w:tab/>
          <w:tab/>
          <w:tab/>
          <w:t xml:space="preserve">Panel Valuer of Bank of Baroda</w:t>
        </w:r>
      </w:p>
      <w:p w:rsidR="00000000" w:rsidDel="00000000" w:rsidP="00000000" w:rsidRDefault="00000000" w:rsidRPr="00000000" w14:paraId="000006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ab/>
          <w:tab/>
          <w:tab/>
          <w:tab/>
          <w:tab/>
          <w:tab/>
          <w:tab/>
          <w:tab/>
          <w:t xml:space="preserve">      ({rvIbbiRegNo})</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70" w:firstLine="18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28">
        <w:pPr>
          <w:tabs>
            <w:tab w:val="left" w:leader="none" w:pos="7419"/>
          </w:tabs>
          <w:spacing w:line="360" w:lineRule="auto"/>
          <w:ind w:right="-380"/>
          <w:jc w:val="both"/>
          <w:rPr>
            <w:rFonts w:ascii="Calibri" w:cs="Calibri" w:eastAsia="Calibri" w:hAnsi="Calibri"/>
          </w:rPr>
        </w:pPr>
        <w:r w:rsidDel="00000000" w:rsidR="00000000" w:rsidRPr="00000000">
          <w:rPr>
            <w:rFonts w:ascii="Calibri" w:cs="Calibri" w:eastAsia="Calibri" w:hAnsi="Calibri"/>
            <w:rtl w:val="0"/>
          </w:rPr>
          <w:t xml:space="preserve">The property was inspected by our Engineer, </w:t>
        </w:r>
        <w:r w:rsidDel="00000000" w:rsidR="00000000" w:rsidRPr="00000000">
          <w:rPr>
            <w:rFonts w:ascii="Calibri" w:cs="Calibri" w:eastAsia="Calibri" w:hAnsi="Calibri"/>
            <w:b w:val="1"/>
            <w:bCs w:val="1"/>
            <w:highlight w:val="yellow"/>
            <w:rtl w:val="0"/>
          </w:rPr>
          <w:t xml:space="preserve">Mr. Prashant Pakhale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detailed in the Valuation</w:t>
        </w:r>
      </w:p>
      <w:p w:rsidR="00000000" w:rsidDel="00000000" w:rsidP="00000000" w:rsidRDefault="00000000" w:rsidRPr="00000000" w14:paraId="00000629">
        <w:pPr>
          <w:tabs>
            <w:tab w:val="left" w:leader="none" w:pos="7419"/>
          </w:tabs>
          <w:spacing w:line="360" w:lineRule="auto"/>
          <w:ind w:right="-380"/>
          <w:jc w:val="both"/>
          <w:rPr>
            <w:rFonts w:ascii="Calibri" w:cs="Calibri" w:eastAsia="Calibri" w:hAnsi="Calibri"/>
            <w:highlight w:val="yellow"/>
          </w:rPr>
        </w:pPr>
        <w:r w:rsidDel="00000000" w:rsidR="00000000" w:rsidRPr="00000000">
          <w:rPr>
            <w:rFonts w:ascii="Calibri" w:cs="Calibri" w:eastAsia="Calibri" w:hAnsi="Calibri"/>
            <w:rtl w:val="0"/>
          </w:rPr>
          <w:t xml:space="preserve">Report </w:t>
        </w:r>
        <w:r w:rsidDel="00000000" w:rsidR="00000000" w:rsidRPr="00000000">
          <w:rPr>
            <w:rFonts w:ascii="Calibri" w:cs="Calibri" w:eastAsia="Calibri" w:hAnsi="Calibri"/>
            <w:highlight w:val="yellow"/>
            <w:rtl w:val="0"/>
          </w:rPr>
          <w:t xml:space="preserve">dated </w:t>
        </w:r>
        <w:r w:rsidDel="00000000" w:rsidR="00000000" w:rsidRPr="00000000">
          <w:rPr>
            <w:rFonts w:ascii="Calibri" w:cs="Calibri" w:eastAsia="Calibri" w:hAnsi="Calibri"/>
            <w:b w:val="1"/>
            <w:bCs w:val="1"/>
            <w:highlight w:val="yellow"/>
            <w:rtl w:val="0"/>
          </w:rPr>
          <w:t xml:space="preserve">28/03/2024.</w:t>
        </w:r>
        <w:r w:rsidDel="00000000" w:rsidR="00000000" w:rsidRPr="00000000">
          <w:rPr>
            <w:rFonts w:ascii="Calibri" w:cs="Calibri" w:eastAsia="Calibri" w:hAnsi="Calibri"/>
            <w:highlight w:val="yellow"/>
            <w:rtl w:val="0"/>
          </w:rPr>
          <w:t xml:space="preserve"> We are satisfied that the fair and reasonable market value of the</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7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property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13,60,50,000/-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(Rupees Thirteen Crore Sixty Lakh Fifty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62B">
        <w:pPr>
          <w:rPr>
            <w:rFonts w:ascii="Calibri" w:cs="Calibri" w:eastAsia="Calibri" w:hAnsi="Calibri"/>
            <w:color w:val="000000"/>
          </w:rPr>
        </w:pPr>
        <w:r w:rsidDel="00000000" w:rsidR="00000000" w:rsidRPr="00000000">
          <w:rPr>
            <w:rFonts w:ascii="Calibri" w:cs="Calibri" w:eastAsia="Calibri" w:hAnsi="Calibri"/>
            <w:color w:val="000000"/>
            <w:rtl w:val="0"/>
          </w:rPr>
          <w:tab/>
          <w:tab/>
          <w:tab/>
          <w:tab/>
          <w:tab/>
          <w:tab/>
          <w:tab/>
          <w:tab/>
          <w:tab/>
        </w:r>
      </w:p>
      <w:p w:rsidR="00000000" w:rsidDel="00000000" w:rsidP="00000000" w:rsidRDefault="00000000" w:rsidRPr="00000000" w14:paraId="0000062C">
        <w:pPr>
          <w:jc w:val="center"/>
          <w:rPr>
            <w:rFonts w:ascii="Calibri" w:cs="Calibri" w:eastAsia="Calibri" w:hAnsi="Calibri"/>
            <w:b w:val="1"/>
            <w:bCs w:val="1"/>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rtl w:val="0"/>
          </w:rPr>
          <w:t xml:space="preserve">Signature</w:t>
        </w:r>
      </w:p>
      <w:p w:rsidR="00000000" w:rsidDel="00000000" w:rsidP="00000000" w:rsidRDefault="00000000" w:rsidRPr="00000000" w14:paraId="0000062D">
        <w:pPr>
          <w:ind w:left="6480" w:firstLine="0"/>
          <w:rPr>
            <w:rFonts w:ascii="Calibri" w:cs="Calibri" w:eastAsia="Calibri" w:hAnsi="Calibri"/>
            <w:b w:val="1"/>
            <w:bCs w:val="1"/>
          </w:rPr>
          <w:sectPr>
            <w:type w:val="continuous"/>
            <w:pgSz w:h="16840" w:w="11910" w:orient="portrait"/>
            <w:pgMar w:bottom="1280" w:top="1240" w:left="860" w:right="1080" w:header="461" w:footer="1031"/>
          </w:sectPr>
        </w:pPr>
        <w:r w:rsidDel="00000000" w:rsidR="00000000" w:rsidRPr="00000000">
          <w:rPr>
            <w:rFonts w:ascii="Calibri" w:cs="Calibri" w:eastAsia="Calibri" w:hAnsi="Calibri"/>
            <w:b w:val="1"/>
            <w:bCs w:val="1"/>
            <w:rtl w:val="0"/>
          </w:rPr>
          <w:t xml:space="preserve">(Name of Branch Official with seal) </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660" w:right="2371" w:firstLine="72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280" w:top="960" w:left="420" w:right="220" w:header="720" w:footer="720"/>
            <w:cols w:equalWidth="0" w:num="2">
              <w:col w:space="867" w:w="5201.5"/>
              <w:col w:space="0" w:w="5201.5"/>
            </w:cols>
          </w:sectPr>
        </w:pPr>
        <w:r w:rsidDel="00000000" w:rsidR="00000000" w:rsidRPr="00000000">
          <w:br w:type="column"/>
        </w:r>
        <w:r w:rsidDel="00000000" w:rsidR="00000000" w:rsidRPr="00000000">
          <w:rPr>
            <w:rtl w:val="0"/>
          </w:rPr>
        </w:r>
      </w:p>
      <w:p w:rsidR="00000000" w:rsidDel="00000000" w:rsidP="00000000" w:rsidRDefault="00000000" w:rsidRPr="00000000" w14:paraId="0000062F">
        <w:pPr>
          <w:spacing w:after="200" w:line="264" w:lineRule="auto"/>
          <w:ind w:left="-540" w:firstLine="18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Assumptions/Remark:</w:t>
        </w:r>
      </w:p>
      <w:p w:rsidR="00000000" w:rsidDel="00000000" w:rsidP="00000000" w:rsidRDefault="00000000" w:rsidRPr="00000000" w14:paraId="000006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Details of the mortgages are with landlord/Owner.</w:t>
        </w:r>
      </w:p>
      <w:p w:rsidR="00000000" w:rsidDel="00000000" w:rsidP="00000000" w:rsidRDefault="00000000" w:rsidRPr="00000000" w14:paraId="000006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Old Valuation Report only However, we have not been provided with Sale agreement, Index-II, approved plan, N.A order, title report, 7/12 extract, etc. for verification purpose.</w:t>
        </w:r>
      </w:p>
      <w:p w:rsidR="00000000" w:rsidDel="00000000" w:rsidP="00000000" w:rsidRDefault="00000000" w:rsidRPr="00000000" w14:paraId="000006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taken all Technical details from old valuation report.</w:t>
        </w:r>
      </w:p>
      <w:p w:rsidR="00000000" w:rsidDel="00000000" w:rsidP="00000000" w:rsidRDefault="00000000" w:rsidRPr="00000000" w14:paraId="000006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subject property is N.A. Land. </w:t>
        </w:r>
      </w:p>
      <w:p w:rsidR="00000000" w:rsidDel="00000000" w:rsidP="00000000" w:rsidRDefault="00000000" w:rsidRPr="00000000" w14:paraId="000006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property is Levelled Plain Land  irregular shaped land.</w:t>
        </w:r>
      </w:p>
      <w:p w:rsidR="00000000" w:rsidDel="00000000" w:rsidP="00000000" w:rsidRDefault="00000000" w:rsidRPr="00000000" w14:paraId="000006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name board was displayed at site. </w:t>
        </w:r>
      </w:p>
      <w:p w:rsidR="00000000" w:rsidDel="00000000" w:rsidP="00000000" w:rsidRDefault="00000000" w:rsidRPr="00000000" w14:paraId="000006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an open plot along with temporary shed structure</w:t>
        </w:r>
      </w:p>
      <w:p w:rsidR="00000000" w:rsidDel="00000000" w:rsidP="00000000" w:rsidRDefault="00000000" w:rsidRPr="00000000" w14:paraId="000006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demarcation of each plot was not available. The plots are shown to us by Mr. Prasad Ghansolikar (Employee of M/s. JMMI Pvt. Ltd.). Exact identification of each plot was not possible, hence whether plots are continuous is not sure.</w:t>
        </w:r>
      </w:p>
      <w:p w:rsidR="00000000" w:rsidDel="00000000" w:rsidP="00000000" w:rsidRDefault="00000000" w:rsidRPr="00000000" w14:paraId="000006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Old Valuation Report, declared by the party and submitted for registration with the government authorities as final for valuation purpose.  Any area that is not stated in the Old Valuation Report is not considered for valuation unless the area is measured by us in which case that may be considered for valuation purpose.</w:t>
        </w:r>
      </w:p>
      <w:p w:rsidR="00000000" w:rsidDel="00000000" w:rsidP="00000000" w:rsidRDefault="00000000" w:rsidRPr="00000000" w14:paraId="000006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real estate market in India lacks transparency with limited availability of authentic data. The actual market value may differ significantly from the value that is officially documented. We understand that market survey among property brokers; actual sellers, developers and other persons dealing with properties would give us a fair indication of market trends. We have therefore based our valuation on verbal feedback received from such market sources.</w:t>
        </w:r>
      </w:p>
      <w:p w:rsidR="00000000" w:rsidDel="00000000" w:rsidP="00000000" w:rsidRDefault="00000000" w:rsidRPr="00000000" w14:paraId="000006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valuation is based on our experience and knowledge and this is an opinion only and does not stand as a guarantee for the value it can fetch if disposed, due to any emergency.</w:t>
        </w:r>
      </w:p>
      <w:p w:rsidR="00000000" w:rsidDel="00000000" w:rsidP="00000000" w:rsidRDefault="00000000" w:rsidRPr="00000000" w14:paraId="000006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presume that the legal documents pertaining to the ownership of the above said property has been verified by the bank/party.  We do not certify the authenticity of the documents presented to us for valuation and assume them to be correct.  This report does not certify valid or legal or marketable title of any of the parties over the property.  Our report does not cover verification of ownership, title clearance, or legality and subject to adequacy of engineering / structural design.</w:t>
        </w:r>
      </w:p>
      <w:p w:rsidR="00000000" w:rsidDel="00000000" w:rsidP="00000000" w:rsidRDefault="00000000" w:rsidRPr="00000000" w14:paraId="000006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Valuation given is on the base of present market value of the similar unit which is in line with the rules and regulations of the concerned authority and if the construction is carried out as per the approved plans of the appropriate authority.</w:t>
        </w:r>
      </w:p>
      <w:p w:rsidR="00000000" w:rsidDel="00000000" w:rsidP="00000000" w:rsidRDefault="00000000" w:rsidRPr="00000000" w14:paraId="000006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0"/>
          </w:tabs>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should be noted that our value assessments are based upon the facts and evidence available at the time of assessment and must be periodically reviewed.</w:t>
        </w:r>
      </w:p>
      <w:p w:rsidR="00000000" w:rsidDel="00000000" w:rsidP="00000000" w:rsidRDefault="00000000" w:rsidRPr="00000000" w14:paraId="000006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 is not required to give testimony or appear in court or in any Government office   by reason of this report as it is outside the scope of the assignment.</w:t>
        </w:r>
      </w:p>
      <w:p w:rsidR="00000000" w:rsidDel="00000000" w:rsidP="00000000" w:rsidRDefault="00000000" w:rsidRPr="00000000" w14:paraId="0000063F">
        <w:pPr>
          <w:numPr>
            <w:ilvl w:val="0"/>
            <w:numId w:val="3"/>
          </w:numPr>
          <w:pBdr>
            <w:top w:space="0" w:sz="0" w:val="nil"/>
            <w:left w:space="0" w:sz="0" w:val="nil"/>
            <w:bottom w:space="0" w:sz="0" w:val="nil"/>
            <w:right w:space="0" w:sz="0" w:val="nil"/>
            <w:between w:space="0" w:sz="0" w:val="nil"/>
          </w:pBdr>
          <w:spacing w:line="360" w:lineRule="auto"/>
          <w:ind w:left="180" w:right="470" w:hanging="450"/>
          <w:jc w:val="both"/>
          <w:rPr>
            <w:rFonts w:ascii="Calibri" w:cs="Calibri" w:eastAsia="Calibri" w:hAnsi="Calibri"/>
          </w:rPr>
        </w:pPr>
        <w:r w:rsidDel="00000000" w:rsidR="00000000" w:rsidRPr="00000000">
          <w:rPr>
            <w:rFonts w:ascii="Calibri" w:cs="Calibri" w:eastAsia="Calibri" w:hAnsi="Calibri"/>
            <w:rtl w:val="0"/>
          </w:rPr>
          <w:t xml:space="preserve"> The report is issued at the specific request of the party for specific purpose and the said report is not valid if the purpose of use and party is different.</w:t>
        </w:r>
      </w:p>
      <w:p w:rsidR="00000000" w:rsidDel="00000000" w:rsidP="00000000" w:rsidRDefault="00000000" w:rsidRPr="00000000" w14:paraId="000006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5"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like amenities in projects, locational advantages, demand and supply equation in the property, outside view, Vashtu aspects etc.  which is generally more or less than the Government ready reckoner value.</w:t>
        </w:r>
      </w:p>
      <w:p w:rsidR="00000000" w:rsidDel="00000000" w:rsidP="00000000" w:rsidRDefault="00000000" w:rsidRPr="00000000" w14:paraId="00000641">
        <w:pPr>
          <w:widowControl w:val="0"/>
          <w:tabs>
            <w:tab w:val="left" w:leader="none" w:pos="90"/>
          </w:tabs>
          <w:spacing w:after="0"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642">
        <w:pPr>
          <w:spacing w:before="0" w:lineRule="auto"/>
          <w:ind w:left="-90" w:right="2621" w:hanging="27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 hereby declare that:</w:t>
        </w:r>
      </w:p>
      <w:p w:rsidR="00000000" w:rsidDel="00000000" w:rsidP="00000000" w:rsidRDefault="00000000" w:rsidRPr="00000000" w14:paraId="000006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37" w:line="312" w:lineRule="auto"/>
          <w:ind w:left="-90" w:right="122"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is my valuation report dated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01/04/2024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true and correct to the best of my knowledge and belief and I have made an impartial and true valuation of the property. </w:t>
        </w:r>
      </w:p>
      <w:p w:rsidR="00000000" w:rsidDel="00000000" w:rsidP="00000000" w:rsidRDefault="00000000" w:rsidRPr="00000000" w14:paraId="000006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 direct or indirect interest in the property valued.</w:t>
        </w:r>
      </w:p>
      <w:p w:rsidR="00000000" w:rsidDel="00000000" w:rsidP="00000000" w:rsidRDefault="00000000" w:rsidRPr="00000000" w14:paraId="000006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125"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Prashant Pakhale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has inspected the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28/03/2024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118"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 </w:t>
        </w:r>
      </w:p>
      <w:p w:rsidR="00000000" w:rsidDel="00000000" w:rsidP="00000000" w:rsidRDefault="00000000" w:rsidRPr="00000000" w14:paraId="000006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my professional capacity.</w:t>
        </w:r>
      </w:p>
      <w:p w:rsidR="00000000" w:rsidDel="00000000" w:rsidP="00000000" w:rsidRDefault="00000000" w:rsidRPr="00000000" w14:paraId="000006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 enshrined for valuation in the Part-B of the above handbook to the best of my ability.</w:t>
        </w:r>
      </w:p>
      <w:p w:rsidR="00000000" w:rsidDel="00000000" w:rsidP="00000000" w:rsidRDefault="00000000" w:rsidRPr="00000000" w14:paraId="000006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162"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International Valuation Standards (IVS) and the report submitted to the Bank of the respective asset class is in conformity to the “Standard” as enshrined for valuation in the IVS in “General standard” and “Asset Standards” as applicable.</w:t>
        </w:r>
      </w:p>
      <w:p w:rsidR="00000000" w:rsidDel="00000000" w:rsidP="00000000" w:rsidRDefault="00000000" w:rsidRPr="00000000" w14:paraId="000006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III-A Signed Copy of Same to be taken and kept along with this declaration).</w:t>
        </w:r>
      </w:p>
      <w:p w:rsidR="00000000" w:rsidDel="00000000" w:rsidP="00000000" w:rsidRDefault="00000000" w:rsidRPr="00000000" w14:paraId="000006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 am registered under Section 34 AB of the Wealth Tax Act, 1957.</w:t>
        </w:r>
      </w:p>
      <w:p w:rsidR="00000000" w:rsidDel="00000000" w:rsidP="00000000" w:rsidRDefault="00000000" w:rsidRPr="00000000" w14:paraId="000006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the proprietor / partner / authorized official of the firm / company, who is competent to sign this valuation report.</w:t>
        </w:r>
      </w:p>
      <w:p w:rsidR="00000000" w:rsidDel="00000000" w:rsidP="00000000" w:rsidRDefault="00000000" w:rsidRPr="00000000" w14:paraId="000006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p w:rsidR="00000000" w:rsidDel="00000000" w:rsidP="00000000" w:rsidRDefault="00000000" w:rsidRPr="00000000" w14:paraId="0000064E">
        <w:pPr>
          <w:widowControl w:val="0"/>
          <w:tabs>
            <w:tab w:val="left" w:leader="none" w:pos="0"/>
          </w:tabs>
          <w:spacing w:before="1" w:line="312"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64F">
        <w:pPr>
          <w:widowControl w:val="0"/>
          <w:tabs>
            <w:tab w:val="left" w:leader="none" w:pos="0"/>
          </w:tabs>
          <w:spacing w:before="1" w:line="312" w:lineRule="auto"/>
          <w:jc w:val="both"/>
          <w:rPr>
            <w:rFonts w:ascii="Calibri" w:cs="Calibri" w:eastAsia="Calibri" w:hAnsi="Calibri"/>
          </w:rPr>
        </w:pPr>
        <w:r w:rsidDel="00000000" w:rsidR="00000000" w:rsidRPr="00000000">
          <w:rPr>
            <w:rtl w:val="0"/>
          </w:rPr>
        </w:r>
      </w:p>
      <w:tbl>
        <w:tblPr>
          <w:tblStyle w:val="Table9"/>
          <w:tblW w:w="963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4860"/>
          <w:gridCol w:w="3870"/>
          <w:tblGridChange w:id="0">
            <w:tblGrid>
              <w:gridCol w:w="900"/>
              <w:gridCol w:w="4860"/>
              <w:gridCol w:w="3870"/>
            </w:tblGrid>
          </w:tblGridChange>
        </w:tblGrid>
        <w:tr>
          <w:trPr>
            <w:cantSplit w:val="0"/>
            <w:tblHeader w:val="0"/>
          </w:trPr>
          <w:tc>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Sr.No.</w:t>
              </w:r>
            </w:p>
          </w:tc>
          <w:tc>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Particulars</w:t>
              </w:r>
            </w:p>
          </w:tc>
          <w:tc>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 comment</w:t>
              </w:r>
            </w:p>
          </w:tc>
        </w:tr>
        <w:tr>
          <w:trPr>
            <w:cantSplit w:val="0"/>
            <w:trHeight w:val="284" w:hRule="atLeast"/>
            <w:tblHeader w:val="0"/>
          </w:trPr>
          <w:tc>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Background information of the asset being valued </w:t>
              </w:r>
            </w:p>
          </w:tc>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of valuation and appointing authority</w:t>
              </w:r>
            </w:p>
          </w:tc>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49"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Disclosure of valuer interest or conflict, if any </w:t>
              </w:r>
            </w:p>
          </w:tc>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appointment, valuation date and date of report,</w:t>
              </w:r>
            </w:p>
          </w:tc>
          <w:tc>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Inspections and/or investigation undertaken, </w:t>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Procedure adopted in carrying out the valuation and valuation standard followed,</w:t>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Restriction on use of the report, if any,</w:t>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Caveats, limitation and disclaimers to the extent they explain or elucidate the limitations faced by valuer, which shall not be for the purpose of limiting his responsibility for the valuation report. </w:t>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74">
        <w:pPr>
          <w:widowControl w:val="0"/>
          <w:tabs>
            <w:tab w:val="left" w:leader="none" w:pos="90"/>
          </w:tabs>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675">
        <w:pPr>
          <w:widowControl w:val="0"/>
          <w:tabs>
            <w:tab w:val="left" w:leader="none" w:pos="90"/>
          </w:tabs>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676">
        <w:pPr>
          <w:widowControl w:val="0"/>
          <w:tabs>
            <w:tab w:val="left" w:leader="none" w:pos="90"/>
          </w:tabs>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677">
        <w:pPr>
          <w:widowControl w:val="0"/>
          <w:tabs>
            <w:tab w:val="left" w:leader="none" w:pos="90"/>
          </w:tabs>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678">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9">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A">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B">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C">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D">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E">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F">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0">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1">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2">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3">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4">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5">
        <w:pPr>
          <w:spacing w:line="312"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CODE OF CONDUCT FOR VALUERS</w:t>
        </w:r>
      </w:p>
      <w:p w:rsidR="00000000" w:rsidDel="00000000" w:rsidP="00000000" w:rsidRDefault="00000000" w:rsidRPr="00000000" w14:paraId="00000686">
        <w:pPr>
          <w:spacing w:line="312"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{Adopted in line with Companies (Registered Valuers and Valuation Rules, 2017)}</w:t>
        </w:r>
      </w:p>
      <w:p w:rsidR="00000000" w:rsidDel="00000000" w:rsidP="00000000" w:rsidRDefault="00000000" w:rsidRPr="00000000" w14:paraId="00000687">
        <w:pPr>
          <w:spacing w:line="312" w:lineRule="auto"/>
          <w:ind w:left="-630" w:firstLine="0"/>
          <w:jc w:val="center"/>
          <w:rPr>
            <w:rFonts w:ascii="Calibri" w:cs="Calibri" w:eastAsia="Calibri" w:hAnsi="Calibri"/>
          </w:rPr>
        </w:pPr>
        <w:r w:rsidDel="00000000" w:rsidR="00000000" w:rsidRPr="00000000">
          <w:rPr>
            <w:rFonts w:ascii="Calibri" w:cs="Calibri" w:eastAsia="Calibri" w:hAnsi="Calibri"/>
            <w:rtl w:val="0"/>
          </w:rPr>
          <w:t xml:space="preserve">All valuers empanelled with bank shall strictly adhere to the following code of conduct:</w:t>
        </w:r>
      </w:p>
      <w:p w:rsidR="00000000" w:rsidDel="00000000" w:rsidP="00000000" w:rsidRDefault="00000000" w:rsidRPr="00000000" w14:paraId="00000688">
        <w:pPr>
          <w:spacing w:line="312" w:lineRule="auto"/>
          <w:ind w:left="-630" w:firstLine="63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9">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Integrity and Fairness </w:t>
        </w:r>
      </w:p>
      <w:p w:rsidR="00000000" w:rsidDel="00000000" w:rsidP="00000000" w:rsidRDefault="00000000" w:rsidRPr="00000000" w14:paraId="0000068A">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 A valuer shall, in the conduct of his/its business, follow high standards of integrity and fairness in all his/its dealings with his/its clients and other valuers. </w:t>
        </w:r>
      </w:p>
      <w:p w:rsidR="00000000" w:rsidDel="00000000" w:rsidP="00000000" w:rsidRDefault="00000000" w:rsidRPr="00000000" w14:paraId="0000068B">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 A valuer shall maintain integrity by being honest, straightforward, and forthright in all professional relationships. </w:t>
        </w:r>
      </w:p>
      <w:p w:rsidR="00000000" w:rsidDel="00000000" w:rsidP="00000000" w:rsidRDefault="00000000" w:rsidRPr="00000000" w14:paraId="0000068C">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3. A valuer shall endeavour to ensure that he/it provides true and adequate information and shall not misrepresent any facts or situations.</w:t>
        </w:r>
      </w:p>
      <w:p w:rsidR="00000000" w:rsidDel="00000000" w:rsidP="00000000" w:rsidRDefault="00000000" w:rsidRPr="00000000" w14:paraId="0000068D">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4. A valuer shall refrain from being involved in any action that would bring disrepute to the profession. </w:t>
        </w:r>
      </w:p>
      <w:p w:rsidR="00000000" w:rsidDel="00000000" w:rsidP="00000000" w:rsidRDefault="00000000" w:rsidRPr="00000000" w14:paraId="0000068E">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5 A valuer shall keep public interest foremost while delivering his services. </w:t>
        </w:r>
      </w:p>
      <w:p w:rsidR="00000000" w:rsidDel="00000000" w:rsidP="00000000" w:rsidRDefault="00000000" w:rsidRPr="00000000" w14:paraId="0000068F">
        <w:pPr>
          <w:spacing w:line="312" w:lineRule="auto"/>
          <w:ind w:left="-63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90">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Competence and Due Care </w:t>
        </w:r>
      </w:p>
      <w:p w:rsidR="00000000" w:rsidDel="00000000" w:rsidP="00000000" w:rsidRDefault="00000000" w:rsidRPr="00000000" w14:paraId="00000691">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6. A valuer shall render at all times high standards of service, exercise due diligence, ensure proper care and exercise independent professional judgment. </w:t>
        </w:r>
      </w:p>
      <w:p w:rsidR="00000000" w:rsidDel="00000000" w:rsidP="00000000" w:rsidRDefault="00000000" w:rsidRPr="00000000" w14:paraId="00000692">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7. A valuer shall carry out professional services in accordance with the relevant technical and professional standards that may be specified from time to time </w:t>
        </w:r>
      </w:p>
      <w:p w:rsidR="00000000" w:rsidDel="00000000" w:rsidP="00000000" w:rsidRDefault="00000000" w:rsidRPr="00000000" w14:paraId="00000693">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8. A valuer shall continuously maintain professional knowledge and skill to provide competent professional service based on up-to-date developments in practice, prevailing regulations/guidelines and techniques.</w:t>
        </w:r>
      </w:p>
      <w:p w:rsidR="00000000" w:rsidDel="00000000" w:rsidP="00000000" w:rsidRDefault="00000000" w:rsidRPr="00000000" w14:paraId="00000694">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 </w:t>
        </w:r>
      </w:p>
      <w:p w:rsidR="00000000" w:rsidDel="00000000" w:rsidP="00000000" w:rsidRDefault="00000000" w:rsidRPr="00000000" w14:paraId="00000695">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10. A valuer shall not carry out any instruction of the client insofar as they are incompatible with the requirements of integrity, objectivity and independence. </w:t>
        </w:r>
      </w:p>
      <w:p w:rsidR="00000000" w:rsidDel="00000000" w:rsidP="00000000" w:rsidRDefault="00000000" w:rsidRPr="00000000" w14:paraId="00000696">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11. A valuer shall clearly state to his client the services that he would be and competent to provide the services for which he would be relying on other valuers or professionals or for which the Independence and Disclosure of Interest. </w:t>
        </w:r>
      </w:p>
      <w:p w:rsidR="00000000" w:rsidDel="00000000" w:rsidP="00000000" w:rsidRDefault="00000000" w:rsidRPr="00000000" w14:paraId="00000697">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12. A valuer shall act with objectivity in his/its professional dealings by ensuring that his/its decisions are made without the presence of any bias, conflict of Interest, coercion, or undue influence of any party, whether directly connected to the valuation assignment or not. </w:t>
        </w:r>
      </w:p>
      <w:p w:rsidR="00000000" w:rsidDel="00000000" w:rsidP="00000000" w:rsidRDefault="00000000" w:rsidRPr="00000000" w14:paraId="00000698">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13. A valuer shall not take up an assignment If he/it or any of his/its relatives or associates is not independent in terms of association to the company. </w:t>
        </w:r>
      </w:p>
      <w:p w:rsidR="00000000" w:rsidDel="00000000" w:rsidP="00000000" w:rsidRDefault="00000000" w:rsidRPr="00000000" w14:paraId="00000699">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14. A valuer shall maintain complete independence in his/its professional relationships and shall conduct the valuation Independent of external influences. </w:t>
        </w:r>
      </w:p>
      <w:p w:rsidR="00000000" w:rsidDel="00000000" w:rsidP="00000000" w:rsidRDefault="00000000" w:rsidRPr="00000000" w14:paraId="0000069A">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15. A valuer shall wherever necessary disclose to the clients, possible sources of conflicts of duties and interests, while providing unbiased services. </w:t>
        </w:r>
      </w:p>
      <w:p w:rsidR="00000000" w:rsidDel="00000000" w:rsidP="00000000" w:rsidRDefault="00000000" w:rsidRPr="00000000" w14:paraId="0000069B">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rsidR="00000000" w:rsidDel="00000000" w:rsidP="00000000" w:rsidRDefault="00000000" w:rsidRPr="00000000" w14:paraId="0000069C">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17. A valuer shall not indulge in mandate snatching or offering convenience valuations in order to cater to a company or client's needs. </w:t>
        </w:r>
      </w:p>
      <w:p w:rsidR="00000000" w:rsidDel="00000000" w:rsidP="00000000" w:rsidRDefault="00000000" w:rsidRPr="00000000" w14:paraId="0000069D">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18. As an independent valuer, the valuer shall not charge success fee (Success fees may be defined as a compensation incentive paid to any third party for successful closure of transaction. In this case, approval of credit proposals). </w:t>
        </w:r>
      </w:p>
      <w:p w:rsidR="00000000" w:rsidDel="00000000" w:rsidP="00000000" w:rsidRDefault="00000000" w:rsidRPr="00000000" w14:paraId="0000069E">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19. In any fairness opinion or independent expert opinion submitted by a valuer, if there has been a prior engagement in an unconnected transaction, the valuer shall declare the association with the company during the last five years. </w:t>
        </w:r>
      </w:p>
      <w:p w:rsidR="00000000" w:rsidDel="00000000" w:rsidP="00000000" w:rsidRDefault="00000000" w:rsidRPr="00000000" w14:paraId="0000069F">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Confidentiality</w:t>
        </w:r>
      </w:p>
      <w:p w:rsidR="00000000" w:rsidDel="00000000" w:rsidP="00000000" w:rsidRDefault="00000000" w:rsidRPr="00000000" w14:paraId="000006A0">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20.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rsidR="00000000" w:rsidDel="00000000" w:rsidP="00000000" w:rsidRDefault="00000000" w:rsidRPr="00000000" w14:paraId="000006A1">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Information Management</w:t>
        </w:r>
      </w:p>
      <w:p w:rsidR="00000000" w:rsidDel="00000000" w:rsidP="00000000" w:rsidRDefault="00000000" w:rsidRPr="00000000" w14:paraId="000006A2">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 </w:t>
        </w:r>
      </w:p>
      <w:p w:rsidR="00000000" w:rsidDel="00000000" w:rsidP="00000000" w:rsidRDefault="00000000" w:rsidRPr="00000000" w14:paraId="000006A3">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6A4">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23. A valuer shall provide all information and records as may be required by the authority, the Tribunal, Appellate Tribunal, the registered valuers organisation with which he/it is any registered, u other statutory regulatory body. </w:t>
        </w:r>
      </w:p>
      <w:p w:rsidR="00000000" w:rsidDel="00000000" w:rsidP="00000000" w:rsidRDefault="00000000" w:rsidRPr="00000000" w14:paraId="000006A5">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24. A valuer while respecting the confidentiality of information performing professional acquired during the course of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 </w:t>
        </w:r>
      </w:p>
      <w:p w:rsidR="00000000" w:rsidDel="00000000" w:rsidP="00000000" w:rsidRDefault="00000000" w:rsidRPr="00000000" w14:paraId="000006A6">
        <w:pPr>
          <w:spacing w:line="312" w:lineRule="auto"/>
          <w:ind w:left="-63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A7">
        <w:pPr>
          <w:spacing w:line="312" w:lineRule="auto"/>
          <w:ind w:left="-63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A8">
        <w:pPr>
          <w:spacing w:line="312" w:lineRule="auto"/>
          <w:ind w:left="-63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A9">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Gifts and hospitality: </w:t>
        </w:r>
      </w:p>
      <w:p w:rsidR="00000000" w:rsidDel="00000000" w:rsidP="00000000" w:rsidRDefault="00000000" w:rsidRPr="00000000" w14:paraId="000006AA">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25. A valuer or his/its relative shall not accept gifts or hospitality which undermines or affects independence as a valuer. </w:t>
        </w:r>
      </w:p>
      <w:p w:rsidR="00000000" w:rsidDel="00000000" w:rsidP="00000000" w:rsidRDefault="00000000" w:rsidRPr="00000000" w14:paraId="000006AB">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Explanation. - For the purposes of this code the term 'relative' shall have the same meaning as defined in clause (77) of Section 2 of the Companies Act, 2013 (18 of 2013) </w:t>
        </w:r>
      </w:p>
      <w:p w:rsidR="00000000" w:rsidDel="00000000" w:rsidP="00000000" w:rsidRDefault="00000000" w:rsidRPr="00000000" w14:paraId="000006AC">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26. A valuer shall not offer gifts or hospitality or a financial or any other advantage to a public servant or any other person with a view to obtain or retain work for himself/ itself, or to obtain or retain an advantage in the conduct of profession for himself/ itself. </w:t>
        </w:r>
      </w:p>
      <w:p w:rsidR="00000000" w:rsidDel="00000000" w:rsidP="00000000" w:rsidRDefault="00000000" w:rsidRPr="00000000" w14:paraId="000006AD">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Remuneration and Costs. </w:t>
        </w:r>
      </w:p>
      <w:p w:rsidR="00000000" w:rsidDel="00000000" w:rsidP="00000000" w:rsidRDefault="00000000" w:rsidRPr="00000000" w14:paraId="000006AE">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27. A valuer shall provide services for remuneration which is charged in a transparent manner, is a reasonable reflection of the work necessarily and properly undertaken and is not inconsistent with the applicable rules. </w:t>
        </w:r>
      </w:p>
      <w:p w:rsidR="00000000" w:rsidDel="00000000" w:rsidP="00000000" w:rsidRDefault="00000000" w:rsidRPr="00000000" w14:paraId="000006AF">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28. A valuer shall not accept any fees or charges other than those which are disclosed in a written contract with the person to whom he would be rendering service. </w:t>
        </w:r>
      </w:p>
      <w:p w:rsidR="00000000" w:rsidDel="00000000" w:rsidP="00000000" w:rsidRDefault="00000000" w:rsidRPr="00000000" w14:paraId="000006B0">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Occupation, employability and restrictions. </w:t>
        </w:r>
      </w:p>
      <w:p w:rsidR="00000000" w:rsidDel="00000000" w:rsidP="00000000" w:rsidRDefault="00000000" w:rsidRPr="00000000" w14:paraId="000006B1">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29. A valuer shall refrain from accepting too many assignments, if he/it is unlikely to be able to devote adequate time to each of his/ its assignments. </w:t>
        </w:r>
      </w:p>
      <w:p w:rsidR="00000000" w:rsidDel="00000000" w:rsidP="00000000" w:rsidRDefault="00000000" w:rsidRPr="00000000" w14:paraId="000006B2">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30. A valuer shall not conduct business which in the opinion of the authority or the registered valuer organisation discredits the profession. </w:t>
        </w:r>
      </w:p>
      <w:p w:rsidR="00000000" w:rsidDel="00000000" w:rsidP="00000000" w:rsidRDefault="00000000" w:rsidRPr="00000000" w14:paraId="000006B3">
        <w:pPr>
          <w:ind w:left="3600" w:firstLine="72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4">
        <w:pPr>
          <w:ind w:left="3600" w:firstLine="72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5">
        <w:pPr>
          <w:widowControl w:val="0"/>
          <w:tabs>
            <w:tab w:val="left" w:leader="none" w:pos="90"/>
          </w:tabs>
          <w:spacing w:before="75" w:lineRule="auto"/>
          <w:ind w:left="-630" w:right="47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Place : </w:t>
        </w:r>
        <w:r w:rsidDel="00000000" w:rsidR="00000000" w:rsidRPr="00000000">
          <w:rPr>
            <w:rFonts w:ascii="Calibri" w:cs="Calibri" w:eastAsia="Calibri" w:hAnsi="Calibri"/>
            <w:b w:val="1"/>
            <w:bCs w:val="1"/>
            <w:highlight w:val="yellow"/>
            <w:rtl w:val="0"/>
          </w:rPr>
          <w:t xml:space="preserve">Thane.</w:t>
        </w:r>
        <w:r w:rsidDel="00000000" w:rsidR="00000000" w:rsidRPr="00000000">
          <w:rPr>
            <w:rFonts w:ascii="Tahoma" w:cs="Tahoma" w:eastAsia="Tahoma" w:hAnsi="Tahoma"/>
            <w:sz w:val="18"/>
            <w:szCs w:val="18"/>
            <w:rtl w:val="0"/>
          </w:rPr>
          <w:t xml:space="preserve"> </w:t>
        </w:r>
        <w:r w:rsidDel="00000000" w:rsidR="00000000" w:rsidRPr="00000000">
          <w:rPr>
            <w:rtl w:val="0"/>
          </w:rPr>
        </w:r>
      </w:p>
      <w:p w:rsidR="00000000" w:rsidDel="00000000" w:rsidP="00000000" w:rsidRDefault="00000000" w:rsidRPr="00000000" w14:paraId="000006B6">
        <w:pPr>
          <w:widowControl w:val="0"/>
          <w:tabs>
            <w:tab w:val="left" w:leader="none" w:pos="90"/>
          </w:tabs>
          <w:spacing w:before="75"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Dated: </w:t>
        </w:r>
        <w:r w:rsidDel="00000000" w:rsidR="00000000" w:rsidRPr="00000000">
          <w:rPr>
            <w:rFonts w:ascii="Calibri" w:cs="Calibri" w:eastAsia="Calibri" w:hAnsi="Calibri"/>
            <w:b w:val="1"/>
            <w:bCs w:val="1"/>
            <w:highlight w:val="yellow"/>
            <w:rtl w:val="0"/>
          </w:rPr>
          <w:t xml:space="preserve">01/04/2024</w:t>
        </w:r>
        <w:r w:rsidDel="00000000" w:rsidR="00000000" w:rsidRPr="00000000">
          <w:rPr>
            <w:rFonts w:ascii="Calibri" w:cs="Calibri" w:eastAsia="Calibri" w:hAnsi="Calibri"/>
            <w:b w:val="1"/>
            <w:bCs w:val="1"/>
            <w:rtl w:val="0"/>
          </w:rPr>
          <w:t xml:space="preserve"> </w:t>
          <w:tab/>
          <w:tab/>
          <w:tab/>
          <w:tab/>
          <w:tab/>
          <w:tab/>
          <w:t xml:space="preserve">      </w:t>
        </w:r>
      </w:p>
      <w:p w:rsidR="00000000" w:rsidDel="00000000" w:rsidP="00000000" w:rsidRDefault="00000000" w:rsidRPr="00000000" w14:paraId="000006B7">
        <w:pPr>
          <w:widowControl w:val="0"/>
          <w:tabs>
            <w:tab w:val="left" w:leader="none" w:pos="90"/>
          </w:tabs>
          <w:spacing w:before="75" w:lineRule="auto"/>
          <w:ind w:left="-63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8">
        <w:pPr>
          <w:widowControl w:val="0"/>
          <w:tabs>
            <w:tab w:val="left" w:leader="none" w:pos="90"/>
          </w:tabs>
          <w:spacing w:before="75" w:line="360" w:lineRule="auto"/>
          <w:ind w:left="-630" w:right="47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B9">
        <w:pPr>
          <w:rPr>
            <w:rFonts w:ascii="Calibri" w:cs="Calibri" w:eastAsia="Calibri" w:hAnsi="Calibri"/>
            <w:b w:val="1"/>
            <w:bCs w:val="1"/>
          </w:rPr>
        </w:pPr>
        <w:r w:rsidDel="00000000" w:rsidR="00000000" w:rsidRPr="00000000">
          <w:rPr>
            <w:rtl w:val="0"/>
          </w:rPr>
          <w:tab/>
          <w:tab/>
          <w:tab/>
          <w:tab/>
          <w:tab/>
          <w:tab/>
          <w:tab/>
          <w:tab/>
          <w:t xml:space="preserve">   </w:t>
          <w:tab/>
        </w:r>
        <w:r w:rsidDel="00000000" w:rsidR="00000000" w:rsidRPr="00000000">
          <w:rPr>
            <w:rFonts w:ascii="Calibri" w:cs="Calibri" w:eastAsia="Calibri" w:hAnsi="Calibri"/>
            <w:b w:val="1"/>
            <w:bCs w:val="1"/>
            <w:highlight w:val="yellow"/>
            <w:rtl w:val="0"/>
          </w:rPr>
          <w:t xml:space="preserve">(MANOJ  KUMAR  SHARMA)</w:t>
        </w:r>
        <w:r w:rsidDel="00000000" w:rsidR="00000000" w:rsidRPr="00000000">
          <w:rPr>
            <w:rtl w:val="0"/>
          </w:rPr>
        </w:r>
      </w:p>
      <w:p w:rsidR="00000000" w:rsidDel="00000000" w:rsidP="00000000" w:rsidRDefault="00000000" w:rsidRPr="00000000" w14:paraId="000006BA">
        <w:pP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t xml:space="preserve">       Govt. Valuer  Chartered Engineer </w:t>
        </w:r>
      </w:p>
      <w:p w:rsidR="00000000" w:rsidDel="00000000" w:rsidP="00000000" w:rsidRDefault="00000000" w:rsidRPr="00000000" w14:paraId="000006B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ab/>
          <w:tab/>
          <w:tab/>
          <w:t xml:space="preserve">  </w:t>
          <w:tab/>
          <w:tab/>
          <w:tab/>
          <w:tab/>
          <w:tab/>
          <w:t xml:space="preserve">Panel Valuer of Bank of Baroda</w:t>
        </w:r>
      </w:p>
      <w:p w:rsidR="00000000" w:rsidDel="00000000" w:rsidP="00000000" w:rsidRDefault="00000000" w:rsidRPr="00000000" w14:paraId="000006B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ab/>
          <w:tab/>
          <w:tab/>
          <w:tab/>
          <w:tab/>
          <w:tab/>
          <w:tab/>
          <w:tab/>
          <w:t xml:space="preserve">      ({rvIbbiRegNo})</w:t>
        </w:r>
      </w:p>
      <w:p w:rsidR="00000000" w:rsidDel="00000000" w:rsidP="00000000" w:rsidRDefault="00000000" w:rsidRPr="00000000" w14:paraId="000006BD">
        <w:pPr>
          <w:widowControl w:val="0"/>
          <w:tabs>
            <w:tab w:val="left" w:leader="none" w:pos="90"/>
          </w:tabs>
          <w:spacing w:before="75" w:line="360" w:lineRule="auto"/>
          <w:ind w:left="-630" w:right="47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BE">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BF">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C0">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C1">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C2">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C3">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C4">
        <w:pPr>
          <w:widowControl w:val="0"/>
          <w:tabs>
            <w:tab w:val="left" w:leader="none" w:pos="90"/>
          </w:tabs>
          <w:spacing w:line="360" w:lineRule="auto"/>
          <w:ind w:left="-630" w:right="470"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highlight w:val="yellow"/>
            <w:u w:val="single"/>
            <w:rtl w:val="0"/>
          </w:rPr>
          <w:t xml:space="preserve">Photographs: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333375</wp:posOffset>
              </wp:positionV>
              <wp:extent cx="3324225" cy="2742565"/>
              <wp:effectExtent b="0" l="0" r="0" t="0"/>
              <wp:wrapSquare wrapText="bothSides" distB="0" distT="0" distL="114300" distR="114300"/>
              <wp:docPr descr="C:\Users\HOME\AppData\Local\Temp\Rar$DI90.616\WhatsApp Image 2024-05-06 at 14.32.52 (1).jpeg" id="4" name="image13.jpg"/>
              <a:graphic>
                <a:graphicData uri="http://schemas.openxmlformats.org/drawingml/2006/picture">
                  <pic:pic>
                    <pic:nvPicPr>
                      <pic:cNvPr descr="C:\Users\HOME\AppData\Local\Temp\Rar$DI90.616\WhatsApp Image 2024-05-06 at 14.32.52 (1).jpeg" id="0" name="image13.jpg"/>
                      <pic:cNvPicPr preferRelativeResize="0"/>
                    </pic:nvPicPr>
                    <pic:blipFill>
                      <a:blip r:embed="rId7"/>
                      <a:srcRect b="0" l="0" r="0" t="0"/>
                      <a:stretch>
                        <a:fillRect/>
                      </a:stretch>
                    </pic:blipFill>
                    <pic:spPr>
                      <a:xfrm>
                        <a:off x="0" y="0"/>
                        <a:ext cx="3324225" cy="27425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2800350</wp:posOffset>
              </wp:positionH>
              <wp:positionV relativeFrom="paragraph">
                <wp:posOffset>333375</wp:posOffset>
              </wp:positionV>
              <wp:extent cx="3228975" cy="2743200"/>
              <wp:effectExtent b="0" l="0" r="0" t="0"/>
              <wp:wrapSquare wrapText="bothSides" distB="0" distT="0" distL="114300" distR="114300"/>
              <wp:docPr descr="C:\Users\HOME\AppData\Local\Temp\Rar$DI83.616\WhatsApp Image 2024-05-06 at 14.33.17 (1).jpeg" id="6" name="image10.jpg"/>
              <a:graphic>
                <a:graphicData uri="http://schemas.openxmlformats.org/drawingml/2006/picture">
                  <pic:pic>
                    <pic:nvPicPr>
                      <pic:cNvPr descr="C:\Users\HOME\AppData\Local\Temp\Rar$DI83.616\WhatsApp Image 2024-05-06 at 14.33.17 (1).jpeg" id="0" name="image10.jpg"/>
                      <pic:cNvPicPr preferRelativeResize="0"/>
                    </pic:nvPicPr>
                    <pic:blipFill>
                      <a:blip r:embed="rId8"/>
                      <a:srcRect b="0" l="0" r="0" t="0"/>
                      <a:stretch>
                        <a:fillRect/>
                      </a:stretch>
                    </pic:blipFill>
                    <pic:spPr>
                      <a:xfrm>
                        <a:off x="0" y="0"/>
                        <a:ext cx="3228975" cy="2743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2790825</wp:posOffset>
              </wp:positionH>
              <wp:positionV relativeFrom="paragraph">
                <wp:posOffset>3248025</wp:posOffset>
              </wp:positionV>
              <wp:extent cx="3219450" cy="2743200"/>
              <wp:effectExtent b="0" l="0" r="0" t="0"/>
              <wp:wrapSquare wrapText="bothSides" distB="0" distT="0" distL="114300" distR="114300"/>
              <wp:docPr descr="C:\Users\HOME\AppData\Local\Temp\Rar$DI17.616\WhatsApp Image 2024-05-06 at 14.33.17 (2).jpeg" id="13" name="image11.jpg"/>
              <a:graphic>
                <a:graphicData uri="http://schemas.openxmlformats.org/drawingml/2006/picture">
                  <pic:pic>
                    <pic:nvPicPr>
                      <pic:cNvPr descr="C:\Users\HOME\AppData\Local\Temp\Rar$DI17.616\WhatsApp Image 2024-05-06 at 14.33.17 (2).jpeg" id="0" name="image11.jpg"/>
                      <pic:cNvPicPr preferRelativeResize="0"/>
                    </pic:nvPicPr>
                    <pic:blipFill>
                      <a:blip r:embed="rId9"/>
                      <a:srcRect b="0" l="0" r="0" t="0"/>
                      <a:stretch>
                        <a:fillRect/>
                      </a:stretch>
                    </pic:blipFill>
                    <pic:spPr>
                      <a:xfrm>
                        <a:off x="0" y="0"/>
                        <a:ext cx="3219450" cy="2743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-714374</wp:posOffset>
              </wp:positionH>
              <wp:positionV relativeFrom="paragraph">
                <wp:posOffset>6096000</wp:posOffset>
              </wp:positionV>
              <wp:extent cx="3400425" cy="2743200"/>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400425" cy="2743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2819400</wp:posOffset>
              </wp:positionH>
              <wp:positionV relativeFrom="paragraph">
                <wp:posOffset>6105525</wp:posOffset>
              </wp:positionV>
              <wp:extent cx="2895600" cy="2743200"/>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895600" cy="2743200"/>
                      </a:xfrm>
                      <a:prstGeom prst="rect"/>
                      <a:ln/>
                    </pic:spPr>
                  </pic:pic>
                </a:graphicData>
              </a:graphic>
            </wp:anchor>
          </w:drawing>
        </w:r>
      </w:p>
      <w:p w:rsidR="00000000" w:rsidDel="00000000" w:rsidP="00000000" w:rsidRDefault="00000000" w:rsidRPr="00000000" w14:paraId="000006C5">
        <w:pPr>
          <w:widowControl w:val="0"/>
          <w:tabs>
            <w:tab w:val="left" w:leader="none" w:pos="90"/>
          </w:tabs>
          <w:spacing w:line="360" w:lineRule="auto"/>
          <w:ind w:left="-630" w:right="470" w:firstLine="0"/>
          <w:jc w:val="center"/>
          <w:rPr>
            <w:rFonts w:ascii="Calibri" w:cs="Calibri" w:eastAsia="Calibri" w:hAnsi="Calibri"/>
            <w:b w:val="1"/>
            <w:bCs w:val="1"/>
            <w:sz w:val="28"/>
            <w:szCs w:val="28"/>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-723899</wp:posOffset>
              </wp:positionH>
              <wp:positionV relativeFrom="paragraph">
                <wp:posOffset>2912745</wp:posOffset>
              </wp:positionV>
              <wp:extent cx="3371850" cy="2743200"/>
              <wp:effectExtent b="0" l="0" r="0" t="0"/>
              <wp:wrapSquare wrapText="bothSides" distB="0" distT="0" distL="114300" distR="114300"/>
              <wp:docPr descr="C:\Users\HOME\AppData\Local\Temp\Rar$DI85.616\WhatsApp Image 2024-05-06 at 14.33.17.jpeg" id="2" name="image12.jpg"/>
              <a:graphic>
                <a:graphicData uri="http://schemas.openxmlformats.org/drawingml/2006/picture">
                  <pic:pic>
                    <pic:nvPicPr>
                      <pic:cNvPr descr="C:\Users\HOME\AppData\Local\Temp\Rar$DI85.616\WhatsApp Image 2024-05-06 at 14.33.17.jpeg" id="0" name="image12.jpg"/>
                      <pic:cNvPicPr preferRelativeResize="0"/>
                    </pic:nvPicPr>
                    <pic:blipFill>
                      <a:blip r:embed="rId12"/>
                      <a:srcRect b="0" l="0" r="0" t="0"/>
                      <a:stretch>
                        <a:fillRect/>
                      </a:stretch>
                    </pic:blipFill>
                    <pic:spPr>
                      <a:xfrm>
                        <a:off x="0" y="0"/>
                        <a:ext cx="3371850" cy="2743200"/>
                      </a:xfrm>
                      <a:prstGeom prst="rect"/>
                      <a:ln/>
                    </pic:spPr>
                  </pic:pic>
                </a:graphicData>
              </a:graphic>
            </wp:anchor>
          </w:drawing>
        </w:r>
      </w:p>
      <w:p w:rsidR="00000000" w:rsidDel="00000000" w:rsidP="00000000" w:rsidRDefault="00000000" w:rsidRPr="00000000" w14:paraId="000006C6">
        <w:pPr>
          <w:widowControl w:val="0"/>
          <w:tabs>
            <w:tab w:val="left" w:leader="none" w:pos="90"/>
          </w:tabs>
          <w:spacing w:line="360" w:lineRule="auto"/>
          <w:ind w:left="-630" w:right="470" w:firstLine="0"/>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C7">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8">
        <w:pPr>
          <w:tabs>
            <w:tab w:val="left" w:leader="none" w:pos="5898"/>
          </w:tabs>
          <w:ind w:right="-108"/>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9">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A">
        <w:pPr>
          <w:tabs>
            <w:tab w:val="left" w:leader="none" w:pos="5898"/>
          </w:tabs>
          <w:ind w:right="-108"/>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B">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C">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D">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E">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F">
        <w:pPr>
          <w:tabs>
            <w:tab w:val="left" w:leader="none" w:pos="5898"/>
          </w:tabs>
          <w:ind w:right="-108"/>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0">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D1">
        <w:pPr>
          <w:rPr/>
        </w:pPr>
        <w:r w:rsidDel="00000000" w:rsidR="00000000" w:rsidRPr="00000000">
          <w:rPr>
            <w:rtl w:val="0"/>
          </w:rPr>
          <w:t xml:space="preserve">          </w:t>
        </w:r>
        <w:r w:rsidDel="00000000" w:rsidR="00000000" w:rsidRPr="00000000">
          <w:rPr/>
          <w:drawing>
            <wp:inline distB="0" distT="0" distL="0" distR="0">
              <wp:extent cx="2244436" cy="27432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244436" cy="27432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313009" cy="2752288"/>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313009" cy="27522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w:t>
        </w:r>
        <w:r w:rsidDel="00000000" w:rsidR="00000000" w:rsidRPr="00000000">
          <w:rPr/>
          <w:drawing>
            <wp:inline distB="0" distT="0" distL="0" distR="0">
              <wp:extent cx="3705225" cy="2743200"/>
              <wp:effectExtent b="0" l="0" r="0" t="0"/>
              <wp:docPr descr="C:\Users\HOME\AppData\Local\Temp\Rar$DI24.616\WhatsApp Image 2024-05-06 at 14.33.14 (5).jpeg" id="11" name="image8.jpg"/>
              <a:graphic>
                <a:graphicData uri="http://schemas.openxmlformats.org/drawingml/2006/picture">
                  <pic:pic>
                    <pic:nvPicPr>
                      <pic:cNvPr descr="C:\Users\HOME\AppData\Local\Temp\Rar$DI24.616\WhatsApp Image 2024-05-06 at 14.33.14 (5).jpeg" id="0" name="image8.jpg"/>
                      <pic:cNvPicPr preferRelativeResize="0"/>
                    </pic:nvPicPr>
                    <pic:blipFill>
                      <a:blip r:embed="rId15"/>
                      <a:srcRect b="0" l="0" r="0" t="0"/>
                      <a:stretch>
                        <a:fillRect/>
                      </a:stretch>
                    </pic:blipFill>
                    <pic:spPr>
                      <a:xfrm>
                        <a:off x="0" y="0"/>
                        <a:ext cx="3705225" cy="2743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D4">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5">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6">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7">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8">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9">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A">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B">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C">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D">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E">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F">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E0">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E1">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E2">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E3">
        <w:pPr>
          <w:tabs>
            <w:tab w:val="left" w:leader="none" w:pos="5898"/>
          </w:tabs>
          <w:ind w:right="-108"/>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highlight w:val="yellow"/>
            <w:u w:val="single"/>
            <w:rtl w:val="0"/>
          </w:rPr>
          <w:t xml:space="preserve">Location:</w:t>
        </w:r>
        <w:r w:rsidDel="00000000" w:rsidR="00000000" w:rsidRPr="00000000">
          <w:rPr>
            <w:rtl w:val="0"/>
          </w:rPr>
        </w:r>
      </w:p>
      <w:p w:rsidR="00000000" w:rsidDel="00000000" w:rsidP="00000000" w:rsidRDefault="00000000" w:rsidRPr="00000000" w14:paraId="000006E4">
        <w:pPr>
          <w:tabs>
            <w:tab w:val="left" w:leader="none" w:pos="5898"/>
          </w:tabs>
          <w:ind w:right="-61"/>
          <w:rPr/>
        </w:pPr>
        <w:r w:rsidDel="00000000" w:rsidR="00000000" w:rsidRPr="00000000">
          <w:rPr/>
          <w:drawing>
            <wp:inline distB="0" distT="0" distL="0" distR="0">
              <wp:extent cx="6115050" cy="331470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1150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tabs>
            <w:tab w:val="left" w:leader="none" w:pos="5898"/>
          </w:tabs>
          <w:ind w:right="-61"/>
          <w:rPr/>
        </w:pPr>
        <w:r w:rsidDel="00000000" w:rsidR="00000000" w:rsidRPr="00000000">
          <w:rPr>
            <w:rtl w:val="0"/>
          </w:rPr>
        </w:r>
      </w:p>
      <w:p w:rsidR="00000000" w:rsidDel="00000000" w:rsidP="00000000" w:rsidRDefault="00000000" w:rsidRPr="00000000" w14:paraId="000006E6">
        <w:pPr>
          <w:tabs>
            <w:tab w:val="left" w:leader="none" w:pos="5898"/>
          </w:tabs>
          <w:ind w:right="-61"/>
          <w:rPr/>
        </w:pPr>
        <w:r w:rsidDel="00000000" w:rsidR="00000000" w:rsidRPr="00000000">
          <w:rPr>
            <w:rtl w:val="0"/>
          </w:rPr>
        </w:r>
      </w:p>
      <w:p w:rsidR="00000000" w:rsidDel="00000000" w:rsidP="00000000" w:rsidRDefault="00000000" w:rsidRPr="00000000" w14:paraId="000006E7">
        <w:pPr>
          <w:tabs>
            <w:tab w:val="left" w:leader="none" w:pos="5898"/>
          </w:tabs>
          <w:rPr>
            <w:b w:val="1"/>
            <w:bCs w:val="1"/>
            <w:sz w:val="28"/>
            <w:szCs w:val="28"/>
          </w:rPr>
        </w:pPr>
        <w:r w:rsidDel="00000000" w:rsidR="00000000" w:rsidRPr="00000000">
          <w:rPr>
            <w:rtl w:val="0"/>
          </w:rPr>
        </w:r>
      </w:p>
      <w:p w:rsidR="00000000" w:rsidDel="00000000" w:rsidP="00000000" w:rsidRDefault="00000000" w:rsidRPr="00000000" w14:paraId="000006E8">
        <w:pPr>
          <w:tabs>
            <w:tab w:val="left" w:leader="none" w:pos="5898"/>
          </w:tabs>
          <w:jc w:val="center"/>
          <w:rPr>
            <w:rFonts w:ascii="Arial Narrow" w:cs="Arial Narrow" w:eastAsia="Arial Narrow" w:hAnsi="Arial Narrow"/>
            <w:b w:val="1"/>
            <w:bCs w:val="1"/>
            <w:sz w:val="32"/>
            <w:szCs w:val="32"/>
          </w:rPr>
        </w:pPr>
        <w:r w:rsidDel="00000000" w:rsidR="00000000" w:rsidRPr="00000000">
          <w:rPr>
            <w:b w:val="1"/>
            <w:bCs w:val="1"/>
            <w:sz w:val="28"/>
            <w:szCs w:val="28"/>
            <w:highlight w:val="yellow"/>
            <w:u w:val="single"/>
            <w:rtl w:val="0"/>
          </w:rPr>
          <w:t xml:space="preserve">Ready Reckoner:</w:t>
        </w:r>
        <w:r w:rsidDel="00000000" w:rsidR="00000000" w:rsidRPr="00000000">
          <w:rPr>
            <w:rtl w:val="0"/>
          </w:rPr>
        </w:r>
      </w:p>
      <w:p w:rsidR="00000000" w:rsidDel="00000000" w:rsidP="00000000" w:rsidRDefault="00000000" w:rsidRPr="00000000" w14:paraId="000006E9">
        <w:pPr>
          <w:rPr/>
        </w:pPr>
        <w:r w:rsidDel="00000000" w:rsidR="00000000" w:rsidRPr="00000000">
          <w:rPr/>
          <w:drawing>
            <wp:inline distB="0" distT="0" distL="0" distR="0">
              <wp:extent cx="6115050" cy="459105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11505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rPr>
            <w:b w:val="1"/>
            <w:bCs w:val="1"/>
            <w:sz w:val="28"/>
            <w:szCs w:val="28"/>
            <w:u w:val="single"/>
          </w:rPr>
        </w:pPr>
        <w:r w:rsidDel="00000000" w:rsidR="00000000" w:rsidRPr="00000000">
          <w:rPr>
            <w:b w:val="1"/>
            <w:bCs w:val="1"/>
            <w:sz w:val="28"/>
            <w:szCs w:val="28"/>
            <w:highlight w:val="yellow"/>
            <w:u w:val="single"/>
            <w:rtl w:val="0"/>
          </w:rPr>
          <w:t xml:space="preserve">Price Indicators:</w:t>
        </w:r>
        <w:r w:rsidDel="00000000" w:rsidR="00000000" w:rsidRPr="00000000">
          <w:rPr>
            <w:rtl w:val="0"/>
          </w:rPr>
        </w:r>
      </w:p>
      <w:p w:rsidR="00000000" w:rsidDel="00000000" w:rsidP="00000000" w:rsidRDefault="00000000" w:rsidRPr="00000000" w14:paraId="000006EB">
        <w:pPr>
          <w:rPr>
            <w:b w:val="1"/>
            <w:bCs w:val="1"/>
            <w:sz w:val="28"/>
            <w:szCs w:val="28"/>
            <w:u w:val="single"/>
          </w:rPr>
        </w:pPr>
        <w:r w:rsidDel="00000000" w:rsidR="00000000" w:rsidRPr="00000000">
          <w:rPr>
            <w:rtl w:val="0"/>
          </w:rPr>
        </w:r>
      </w:p>
      <w:p w:rsidR="00000000" w:rsidDel="00000000" w:rsidP="00000000" w:rsidRDefault="00000000" w:rsidRPr="00000000" w14:paraId="000006EC">
        <w:pPr>
          <w:rPr>
            <w:b w:val="1"/>
            <w:bCs w:val="1"/>
            <w:sz w:val="28"/>
            <w:szCs w:val="28"/>
            <w:u w:val="single"/>
          </w:rPr>
        </w:pPr>
        <w:r w:rsidDel="00000000" w:rsidR="00000000" w:rsidRPr="00000000">
          <w:rPr>
            <w:b w:val="1"/>
            <w:bCs w:val="1"/>
            <w:sz w:val="28"/>
            <w:szCs w:val="28"/>
            <w:u w:val="single"/>
          </w:rPr>
          <w:drawing>
            <wp:inline distB="0" distT="0" distL="0" distR="0">
              <wp:extent cx="6115050" cy="2762250"/>
              <wp:effectExtent b="0" l="0" r="0" t="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1150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bookmarkStart w:colFirst="0" w:colLast="0" w:name="_x7lk94ctlfkk" w:id="0"/>
        <w:bookmarkEnd w:id="0"/>
        <w:r w:rsidDel="00000000" w:rsidR="00000000" w:rsidRPr="00000000">
          <w:rPr>
            <w:rtl w:val="0"/>
          </w:rPr>
        </w:r>
      </w:p>
      <w:sectPr>
        <w:footerReference r:id="rId19" w:type="default"/>
        <w:type w:val="nextPage"/>
        <w:pgSz w:h="16840" w:w="11910" w:orient="portrait"/>
        <w:pgMar w:bottom="630" w:top="1440" w:left="1530" w:right="749" w:header="720" w:footer="0"/>
      </w:sect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52" w:hanging="360"/>
      </w:pPr>
      <w:rPr>
        <w:rFonts w:ascii="Calibri" w:cs="Calibri" w:eastAsia="Calibri" w:hAnsi="Calibri"/>
        <w:sz w:val="22"/>
        <w:szCs w:val="22"/>
      </w:rPr>
    </w:lvl>
    <w:lvl w:ilvl="1">
      <w:start w:val="0"/>
      <w:numFmt w:val="bullet"/>
      <w:lvlText w:val="•"/>
      <w:lvlJc w:val="left"/>
      <w:pPr>
        <w:ind w:left="1808" w:hanging="360"/>
      </w:pPr>
      <w:rPr/>
    </w:lvl>
    <w:lvl w:ilvl="2">
      <w:start w:val="0"/>
      <w:numFmt w:val="bullet"/>
      <w:lvlText w:val="•"/>
      <w:lvlJc w:val="left"/>
      <w:pPr>
        <w:ind w:left="2656" w:hanging="360"/>
      </w:pPr>
      <w:rPr/>
    </w:lvl>
    <w:lvl w:ilvl="3">
      <w:start w:val="0"/>
      <w:numFmt w:val="bullet"/>
      <w:lvlText w:val="•"/>
      <w:lvlJc w:val="left"/>
      <w:pPr>
        <w:ind w:left="3504" w:hanging="360"/>
      </w:pPr>
      <w:rPr/>
    </w:lvl>
    <w:lvl w:ilvl="4">
      <w:start w:val="0"/>
      <w:numFmt w:val="bullet"/>
      <w:lvlText w:val="•"/>
      <w:lvlJc w:val="left"/>
      <w:pPr>
        <w:ind w:left="4352" w:hanging="360"/>
      </w:pPr>
      <w:rPr/>
    </w:lvl>
    <w:lvl w:ilvl="5">
      <w:start w:val="0"/>
      <w:numFmt w:val="bullet"/>
      <w:lvlText w:val="•"/>
      <w:lvlJc w:val="left"/>
      <w:pPr>
        <w:ind w:left="5200" w:hanging="360"/>
      </w:pPr>
      <w:rPr/>
    </w:lvl>
    <w:lvl w:ilvl="6">
      <w:start w:val="0"/>
      <w:numFmt w:val="bullet"/>
      <w:lvlText w:val="•"/>
      <w:lvlJc w:val="left"/>
      <w:pPr>
        <w:ind w:left="6048" w:hanging="360"/>
      </w:pPr>
      <w:rPr/>
    </w:lvl>
    <w:lvl w:ilvl="7">
      <w:start w:val="0"/>
      <w:numFmt w:val="bullet"/>
      <w:lvlText w:val="•"/>
      <w:lvlJc w:val="left"/>
      <w:pPr>
        <w:ind w:left="6896" w:hanging="360"/>
      </w:pPr>
      <w:rPr/>
    </w:lvl>
    <w:lvl w:ilvl="8">
      <w:start w:val="0"/>
      <w:numFmt w:val="bullet"/>
      <w:lvlText w:val="•"/>
      <w:lvlJc w:val="left"/>
      <w:pPr>
        <w:ind w:left="7744" w:hanging="360"/>
      </w:pPr>
      <w:rPr/>
    </w:lvl>
  </w:abstractNum>
  <w:abstractNum w:abstractNumId="2">
    <w:lvl w:ilvl="0">
      <w:start w:val="1"/>
      <w:numFmt w:val="decimal"/>
      <w:lvlText w:val="%1)"/>
      <w:lvlJc w:val="left"/>
      <w:pPr>
        <w:ind w:left="690" w:hanging="360"/>
      </w:pPr>
      <w:rPr/>
    </w:lvl>
    <w:lvl w:ilvl="1">
      <w:start w:val="1"/>
      <w:numFmt w:val="lowerLetter"/>
      <w:lvlText w:val="%2."/>
      <w:lvlJc w:val="left"/>
      <w:pPr>
        <w:ind w:left="1410" w:hanging="360"/>
      </w:pPr>
      <w:rPr/>
    </w:lvl>
    <w:lvl w:ilvl="2">
      <w:start w:val="1"/>
      <w:numFmt w:val="lowerRoman"/>
      <w:lvlText w:val="%3."/>
      <w:lvlJc w:val="right"/>
      <w:pPr>
        <w:ind w:left="2130" w:hanging="180"/>
      </w:pPr>
      <w:rPr/>
    </w:lvl>
    <w:lvl w:ilvl="3">
      <w:start w:val="1"/>
      <w:numFmt w:val="decimal"/>
      <w:lvlText w:val="%4."/>
      <w:lvlJc w:val="left"/>
      <w:pPr>
        <w:ind w:left="2850" w:hanging="360"/>
      </w:pPr>
      <w:rPr/>
    </w:lvl>
    <w:lvl w:ilvl="4">
      <w:start w:val="1"/>
      <w:numFmt w:val="lowerLetter"/>
      <w:lvlText w:val="%5."/>
      <w:lvlJc w:val="left"/>
      <w:pPr>
        <w:ind w:left="3570" w:hanging="360"/>
      </w:pPr>
      <w:rPr/>
    </w:lvl>
    <w:lvl w:ilvl="5">
      <w:start w:val="1"/>
      <w:numFmt w:val="lowerRoman"/>
      <w:lvlText w:val="%6."/>
      <w:lvlJc w:val="right"/>
      <w:pPr>
        <w:ind w:left="4290" w:hanging="180"/>
      </w:pPr>
      <w:rPr/>
    </w:lvl>
    <w:lvl w:ilvl="6">
      <w:start w:val="1"/>
      <w:numFmt w:val="decimal"/>
      <w:lvlText w:val="%7."/>
      <w:lvlJc w:val="left"/>
      <w:pPr>
        <w:ind w:left="5010" w:hanging="360"/>
      </w:pPr>
      <w:rPr/>
    </w:lvl>
    <w:lvl w:ilvl="7">
      <w:start w:val="1"/>
      <w:numFmt w:val="lowerLetter"/>
      <w:lvlText w:val="%8."/>
      <w:lvlJc w:val="left"/>
      <w:pPr>
        <w:ind w:left="5730" w:hanging="360"/>
      </w:pPr>
      <w:rPr/>
    </w:lvl>
    <w:lvl w:ilvl="8">
      <w:start w:val="1"/>
      <w:numFmt w:val="lowerRoman"/>
      <w:lvlText w:val="%9."/>
      <w:lvlJc w:val="right"/>
      <w:pPr>
        <w:ind w:left="6450" w:hanging="180"/>
      </w:pPr>
      <w:rPr/>
    </w:lvl>
  </w:abstractNum>
  <w:abstractNum w:abstractNumId="3">
    <w:lvl w:ilvl="0">
      <w:start w:val="1"/>
      <w:numFmt w:val="lowerRoman"/>
      <w:lvlText w:val="%1."/>
      <w:lvlJc w:val="left"/>
      <w:pPr>
        <w:ind w:left="720"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widowControl w:val="0"/>
      <w:spacing w:line="260" w:lineRule="auto"/>
      <w:ind w:left="523"/>
    </w:pPr>
    <w:rPr>
      <w:rFonts w:ascii="Arial" w:cs="Arial" w:eastAsia="Arial" w:hAnsi="Arial"/>
      <w:sz w:val="23"/>
      <w:szCs w:val="23"/>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sz w:val="22"/>
      <w:szCs w:val="22"/>
    </w:rPr>
  </w:style>
  <w:style w:type="paragraph" w:styleId="Heading5">
    <w:name w:val="heading 5"/>
    <w:basedOn w:val="Normal"/>
    <w:next w:val="Normal"/>
    <w:pPr>
      <w:widowControl w:val="0"/>
    </w:pPr>
    <w:rPr>
      <w:rFonts w:ascii="Arial" w:cs="Arial" w:eastAsia="Arial" w:hAnsi="Arial"/>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8.jp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7.png"/><Relationship Id="rId7" Type="http://schemas.openxmlformats.org/officeDocument/2006/relationships/image" Target="media/image13.jp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