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tl w:val="0"/>
        </w:rPr>
      </w:r>
    </w:p>
    <w:p w:rsidR="00000000" w:rsidDel="00000000" w:rsidP="00000000" w:rsidRDefault="00000000" w:rsidRPr="00000000" w14:paraId="00000002">
      <w:pPr>
        <w:ind w:left="-630" w:firstLine="0"/>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ab/>
        <w:tab/>
        <w:tab/>
        <w:tab/>
        <w:tab/>
        <w:tab/>
        <w:tab/>
        <w:tab/>
        <w:tab/>
        <w:tab/>
        <w:tab/>
        <w:t xml:space="preserve">          </w:t>
      </w:r>
    </w:p>
    <w:p w:rsidR="00000000" w:rsidDel="00000000" w:rsidP="00000000" w:rsidRDefault="00000000" w:rsidRPr="00000000" w14:paraId="00000006">
      <w:pPr>
        <w:jc w:val="righ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7">
      <w:pPr>
        <w:jc w:val="righ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8">
      <w:pPr>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Annexure II</w:t>
      </w:r>
    </w:p>
    <w:p w:rsidR="00000000" w:rsidDel="00000000" w:rsidP="00000000" w:rsidRDefault="00000000" w:rsidRPr="00000000" w14:paraId="00000009">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A">
      <w:pPr>
        <w:ind w:left="-426" w:firstLine="0"/>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00B">
      <w:pPr>
        <w:ind w:left="-426" w:firstLine="0"/>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00C">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Valuation Report </w:t>
      </w:r>
    </w:p>
    <w:p w:rsidR="00000000" w:rsidDel="00000000" w:rsidP="00000000" w:rsidRDefault="00000000" w:rsidRPr="00000000" w14:paraId="0000000D">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Of</w:t>
      </w:r>
    </w:p>
    <w:p w:rsidR="00000000" w:rsidDel="00000000" w:rsidP="00000000" w:rsidRDefault="00000000" w:rsidRPr="00000000" w14:paraId="0000000E">
      <w:pPr>
        <w:ind w:left="-426" w:firstLine="0"/>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F">
      <w:pPr>
        <w:rPr>
          <w:rFonts w:ascii="Palatino Linotype" w:cs="Palatino Linotype" w:eastAsia="Palatino Linotype" w:hAnsi="Palatino Linotype"/>
          <w:color w:val="000000"/>
          <w:sz w:val="24"/>
          <w:szCs w:val="24"/>
        </w:rPr>
      </w:pPr>
      <w:r w:rsidDel="00000000" w:rsidR="00000000" w:rsidRPr="00000000">
        <w:rPr>
          <w:rtl w:val="0"/>
        </w:rPr>
      </w:r>
    </w:p>
    <w:p w:rsidR="00000000" w:rsidDel="00000000" w:rsidP="00000000" w:rsidRDefault="00000000" w:rsidRPr="00000000" w14:paraId="00000010">
      <w:pPr>
        <w:ind w:left="-426" w:firstLine="0"/>
        <w:jc w:val="center"/>
        <w:rPr>
          <w:rFonts w:ascii="Calibri" w:cs="Calibri" w:eastAsia="Calibri" w:hAnsi="Calibri"/>
          <w:b w:val="1"/>
          <w:bCs w:val="1"/>
          <w:sz w:val="36"/>
          <w:szCs w:val="36"/>
          <w:highlight w:val="yellow"/>
        </w:rPr>
      </w:pPr>
      <w:r w:rsidDel="00000000" w:rsidR="00000000" w:rsidRPr="00000000">
        <w:rPr>
          <w:rFonts w:ascii="Palatino Linotype" w:cs="Palatino Linotype" w:eastAsia="Palatino Linotype" w:hAnsi="Palatino Linotype"/>
          <w:color w:val="000000"/>
          <w:sz w:val="24"/>
          <w:szCs w:val="24"/>
          <w:rtl w:val="0"/>
        </w:rPr>
        <w:t xml:space="preserve"> </w:t>
      </w:r>
      <w:r w:rsidDel="00000000" w:rsidR="00000000" w:rsidRPr="00000000">
        <w:rPr>
          <w:rFonts w:ascii="Calibri" w:cs="Calibri" w:eastAsia="Calibri" w:hAnsi="Calibri"/>
          <w:b w:val="1"/>
          <w:bCs w:val="1"/>
          <w:sz w:val="36"/>
          <w:szCs w:val="36"/>
          <w:highlight w:val="yellow"/>
          <w:rtl w:val="0"/>
        </w:rPr>
        <w:t xml:space="preserve">{ownerName}</w:t>
      </w:r>
    </w:p>
    <w:p w:rsidR="00000000" w:rsidDel="00000000" w:rsidP="00000000" w:rsidRDefault="00000000" w:rsidRPr="00000000" w14:paraId="00000011">
      <w:pPr>
        <w:ind w:left="-426" w:firstLine="0"/>
        <w:jc w:val="center"/>
        <w:rPr>
          <w:rFonts w:ascii="Calibri" w:cs="Calibri" w:eastAsia="Calibri" w:hAnsi="Calibri"/>
          <w:b w:val="1"/>
          <w:bCs w:val="1"/>
          <w:sz w:val="36"/>
          <w:szCs w:val="36"/>
          <w:highlight w:val="yellow"/>
        </w:rPr>
      </w:pPr>
      <w:r w:rsidDel="00000000" w:rsidR="00000000" w:rsidRPr="00000000">
        <w:rPr>
          <w:rtl w:val="0"/>
        </w:rPr>
      </w:r>
    </w:p>
    <w:p w:rsidR="00000000" w:rsidDel="00000000" w:rsidP="00000000" w:rsidRDefault="00000000" w:rsidRPr="00000000" w14:paraId="00000012">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highlight w:val="yellow"/>
          <w:rtl w:val="0"/>
        </w:rPr>
        <w:t xml:space="preserve">Flat No. 1001, 10</w:t>
      </w:r>
      <w:r w:rsidDel="00000000" w:rsidR="00000000" w:rsidRPr="00000000">
        <w:rPr>
          <w:rFonts w:ascii="Calibri" w:cs="Calibri" w:eastAsia="Calibri" w:hAnsi="Calibri"/>
          <w:b w:val="1"/>
          <w:bCs w:val="1"/>
          <w:sz w:val="36"/>
          <w:szCs w:val="36"/>
          <w:highlight w:val="yellow"/>
          <w:vertAlign w:val="superscript"/>
          <w:rtl w:val="0"/>
        </w:rPr>
        <w:t xml:space="preserve">th</w:t>
      </w:r>
      <w:r w:rsidDel="00000000" w:rsidR="00000000" w:rsidRPr="00000000">
        <w:rPr>
          <w:rFonts w:ascii="Calibri" w:cs="Calibri" w:eastAsia="Calibri" w:hAnsi="Calibri"/>
          <w:b w:val="1"/>
          <w:bCs w:val="1"/>
          <w:sz w:val="36"/>
          <w:szCs w:val="36"/>
          <w:highlight w:val="yellow"/>
          <w:rtl w:val="0"/>
        </w:rPr>
        <w:t xml:space="preserve"> Floor, C - Wing, Marquis Residences in Marquis Residence Phase 2, Chincholi Bunder Road, Survey No. 504 Pt, Old Survey No. 271, CTS No. 1406/10 and New CTS No. 1406/10/1, 1406/10/2 of Village Malad South, Malad West, Mumbai 400064.</w:t>
      </w:r>
      <w:r w:rsidDel="00000000" w:rsidR="00000000" w:rsidRPr="00000000">
        <w:rPr>
          <w:rtl w:val="0"/>
        </w:rPr>
      </w:r>
    </w:p>
    <w:p w:rsidR="00000000" w:rsidDel="00000000" w:rsidP="00000000" w:rsidRDefault="00000000" w:rsidRPr="00000000" w14:paraId="00000013">
      <w:pPr>
        <w:ind w:left="-426" w:firstLine="0"/>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4">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For</w:t>
      </w:r>
    </w:p>
    <w:p w:rsidR="00000000" w:rsidDel="00000000" w:rsidP="00000000" w:rsidRDefault="00000000" w:rsidRPr="00000000" w14:paraId="00000015">
      <w:pPr>
        <w:ind w:left="-426" w:firstLine="0"/>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6">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Bank of Maharashtra, </w:t>
      </w:r>
      <w:r w:rsidDel="00000000" w:rsidR="00000000" w:rsidRPr="00000000">
        <w:rPr>
          <w:rFonts w:ascii="Calibri" w:cs="Calibri" w:eastAsia="Calibri" w:hAnsi="Calibri"/>
          <w:b w:val="1"/>
          <w:bCs w:val="1"/>
          <w:sz w:val="36"/>
          <w:szCs w:val="36"/>
          <w:highlight w:val="yellow"/>
          <w:rtl w:val="0"/>
        </w:rPr>
        <w:t xml:space="preserve">Goregaon Branch</w:t>
      </w:r>
      <w:r w:rsidDel="00000000" w:rsidR="00000000" w:rsidRPr="00000000">
        <w:rPr>
          <w:rtl w:val="0"/>
        </w:rPr>
      </w:r>
    </w:p>
    <w:p w:rsidR="00000000" w:rsidDel="00000000" w:rsidP="00000000" w:rsidRDefault="00000000" w:rsidRPr="00000000" w14:paraId="00000017">
      <w:pPr>
        <w:ind w:left="-426"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18">
      <w:pPr>
        <w:ind w:left="10" w:right="6" w:hanging="1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1A">
      <w:pPr>
        <w:numPr>
          <w:ilvl w:val="0"/>
          <w:numId w:val="6"/>
        </w:num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1B">
      <w:pPr>
        <w:ind w:left="10" w:right="6" w:hanging="1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D">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E">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F">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0">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1">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2">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3">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4">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5">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6">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7">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8">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9">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A">
      <w:pPr>
        <w:spacing w:after="120" w:line="264" w:lineRule="auto"/>
        <w:ind w:left="-567"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w:t>
      </w:r>
    </w:p>
    <w:p w:rsidR="00000000" w:rsidDel="00000000" w:rsidP="00000000" w:rsidRDefault="00000000" w:rsidRPr="00000000" w14:paraId="0000003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BANK OF MAHARASHTRA</w:t>
      </w:r>
    </w:p>
    <w:p w:rsidR="00000000" w:rsidDel="00000000" w:rsidP="00000000" w:rsidRDefault="00000000" w:rsidRPr="00000000" w14:paraId="0000003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BRANCH: {bankBranch}</w:t>
      </w:r>
    </w:p>
    <w:p w:rsidR="00000000" w:rsidDel="00000000" w:rsidP="00000000" w:rsidRDefault="00000000" w:rsidRPr="00000000" w14:paraId="00000033">
      <w:pPr>
        <w:spacing w:after="120" w:line="264"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VALUATION REPORT (IN RESPECT OF FLAT)</w:t>
      </w:r>
    </w:p>
    <w:p w:rsidR="00000000" w:rsidDel="00000000" w:rsidP="00000000" w:rsidRDefault="00000000" w:rsidRPr="00000000" w14:paraId="00000034">
      <w:pPr>
        <w:ind w:left="-426" w:firstLine="0"/>
        <w:rPr>
          <w:rFonts w:ascii="Calibri" w:cs="Calibri" w:eastAsia="Calibri" w:hAnsi="Calibri"/>
          <w:b w:val="1"/>
          <w:bCs w:val="1"/>
          <w:sz w:val="24"/>
          <w:szCs w:val="24"/>
        </w:rPr>
      </w:pPr>
      <w:r>
        <w:rPr>
          <w:rFonts w:ascii="Calibri" w:cs="Calibri" w:eastAsia="Calibri" w:hAnsi="Calibri"/>
          <w:b w:val="1"/>
          <w:bCs w:val="1"/>
          <w:sz w:val="24"/>
          <w:szCs w:val="24"/>
        </w:rPr>
        <w:t xml:space="preserve">Ref. No. {firmReferenceNo}Date: {reportDate}</w:t>
      </w:r>
      <w:tbl>
        <w:tblPr>
          <w:tblStyle w:val="Table1"/>
          <w:tblW w:w="10425.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439"/>
          <w:gridCol w:w="11"/>
          <w:gridCol w:w="3816"/>
          <w:gridCol w:w="324"/>
          <w:gridCol w:w="2653"/>
          <w:gridCol w:w="2552"/>
          <w:tblGridChange w:id="0">
            <w:tblGrid>
              <w:gridCol w:w="630"/>
              <w:gridCol w:w="439"/>
              <w:gridCol w:w="11"/>
              <w:gridCol w:w="3816"/>
              <w:gridCol w:w="324"/>
              <w:gridCol w:w="2653"/>
              <w:gridCol w:w="2552"/>
            </w:tblGrid>
          </w:tblGridChange>
        </w:tblGrid>
        <w:tr>
          <w:trPr>
            <w:cantSplit w:val="0"/>
            <w:tblHeader w:val="0"/>
          </w:trPr>
          <w:tc>
            <w:tcPr/>
            <w:p w:rsidR="00000000" w:rsidDel="00000000" w:rsidP="00000000" w:rsidRDefault="00000000" w:rsidRPr="00000000" w14:paraId="00000035">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w:t>
              </w:r>
            </w:p>
          </w:tc>
          <w:tc>
            <w:tcPr>
              <w:gridSpan w:val="3"/>
            </w:tcPr>
            <w:p w:rsidR="00000000" w:rsidDel="00000000" w:rsidP="00000000" w:rsidRDefault="00000000" w:rsidRPr="00000000" w14:paraId="00000036">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GENERAL</w:t>
              </w:r>
            </w:p>
          </w:tc>
          <w:tc>
            <w:tcPr/>
            <w:p w:rsidR="00000000" w:rsidDel="00000000" w:rsidP="00000000" w:rsidRDefault="00000000" w:rsidRPr="00000000" w14:paraId="00000039">
              <w:pPr>
                <w:spacing w:line="264" w:lineRule="auto"/>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3A">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C">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03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Purpose for which the valuation is made</w:t>
              </w:r>
            </w:p>
          </w:tc>
          <w:tc>
            <w:tcPr>
              <w:tcBorders>
                <w:right w:color="000000" w:space="0" w:sz="4" w:val="single"/>
              </w:tcBorders>
            </w:tcPr>
            <w:p w:rsidR="00000000" w:rsidDel="00000000" w:rsidP="00000000" w:rsidRDefault="00000000" w:rsidRPr="00000000" w14:paraId="00000040">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left w:color="000000" w:space="0" w:sz="4" w:val="single"/>
              </w:tcBorders>
            </w:tcPr>
            <w:p w:rsidR="00000000" w:rsidDel="00000000" w:rsidP="00000000" w:rsidRDefault="00000000" w:rsidRPr="00000000" w14:paraId="00000041">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43">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2"/>
              <w:tcBorders>
                <w:bottom w:color="000000" w:space="0" w:sz="4" w:val="single"/>
                <w:right w:color="000000" w:space="0" w:sz="4" w:val="single"/>
              </w:tcBorders>
            </w:tcPr>
            <w:p w:rsidR="00000000" w:rsidDel="00000000" w:rsidP="00000000" w:rsidRDefault="00000000" w:rsidRPr="00000000" w14:paraId="0000004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tcBorders>
                <w:left w:color="000000" w:space="0" w:sz="4" w:val="single"/>
              </w:tcBorders>
            </w:tcPr>
            <w:p w:rsidR="00000000" w:rsidDel="00000000" w:rsidP="00000000" w:rsidRDefault="00000000" w:rsidRPr="00000000" w14:paraId="00000046">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inspection</w:t>
              </w:r>
            </w:p>
          </w:tc>
          <w:tc>
            <w:tcPr/>
            <w:p w:rsidR="00000000" w:rsidDel="00000000" w:rsidP="00000000" w:rsidRDefault="00000000" w:rsidRPr="00000000" w14:paraId="00000047">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48">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top w:color="000000" w:space="0" w:sz="4" w:val="single"/>
                <w:right w:color="000000" w:space="0" w:sz="4" w:val="single"/>
              </w:tcBorders>
            </w:tcPr>
            <w:p w:rsidR="00000000" w:rsidDel="00000000" w:rsidP="00000000" w:rsidRDefault="00000000" w:rsidRPr="00000000" w14:paraId="0000004B">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tcBorders>
                <w:left w:color="000000" w:space="0" w:sz="4" w:val="single"/>
              </w:tcBorders>
            </w:tcPr>
            <w:p w:rsidR="00000000" w:rsidDel="00000000" w:rsidP="00000000" w:rsidRDefault="00000000" w:rsidRPr="00000000" w14:paraId="0000004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on which the valuation is made</w:t>
              </w:r>
            </w:p>
          </w:tc>
          <w:tc>
            <w:tcPr/>
            <w:p w:rsidR="00000000" w:rsidDel="00000000" w:rsidP="00000000" w:rsidRDefault="00000000" w:rsidRPr="00000000" w14:paraId="0000004E">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4F">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315" w:hRule="atLeast"/>
            <w:tblHeader w:val="0"/>
          </w:trPr>
          <w:tc>
            <w:tcPr>
              <w:vMerge w:val="restart"/>
            </w:tcPr>
            <w:p w:rsidR="00000000" w:rsidDel="00000000" w:rsidP="00000000" w:rsidRDefault="00000000" w:rsidRPr="00000000" w14:paraId="00000051">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p w:rsidR="00000000" w:rsidDel="00000000" w:rsidP="00000000" w:rsidRDefault="00000000" w:rsidRPr="00000000" w14:paraId="00000052">
              <w:pPr>
                <w:spacing w:after="120" w:line="264" w:lineRule="auto"/>
                <w:jc w:val="both"/>
                <w:rPr>
                  <w:rFonts w:ascii="Calibri" w:cs="Calibri" w:eastAsia="Calibri" w:hAnsi="Calibri"/>
                  <w:sz w:val="24"/>
                  <w:szCs w:val="24"/>
                </w:rPr>
              </w:pPr>
              <w:r w:rsidDel="00000000" w:rsidR="00000000" w:rsidRPr="00000000">
                <w:rPr>
                  <w:rtl w:val="0"/>
                </w:rPr>
              </w:r>
            </w:p>
          </w:tc>
          <w:tc>
            <w:tcPr>
              <w:gridSpan w:val="6"/>
              <w:tcBorders>
                <w:bottom w:color="000000" w:space="0" w:sz="4" w:val="single"/>
              </w:tcBorders>
            </w:tcPr>
            <w:p w:rsidR="00000000" w:rsidDel="00000000" w:rsidP="00000000" w:rsidRDefault="00000000" w:rsidRPr="00000000" w14:paraId="00000053">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List of documents produced for perusal</w:t>
              </w:r>
            </w:p>
          </w:tc>
        </w:tr>
        <w:tr>
          <w:trPr>
            <w:cantSplit w:val="0"/>
            <w:trHeight w:val="262" w:hRule="atLeast"/>
            <w:tblHeader w:val="0"/>
          </w:trPr>
          <w:tc>
            <w:tcPr>
              <w:vMerge w:val="continue"/>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3"/>
            </w:tcPr>
            <w:p w:rsidR="00000000" w:rsidDel="00000000" w:rsidP="00000000" w:rsidRDefault="00000000" w:rsidRPr="00000000" w14:paraId="0000005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Draft Agreement for sale</w:t>
              </w:r>
            </w:p>
          </w:tc>
          <w:tc>
            <w:tcPr/>
            <w:p w:rsidR="00000000" w:rsidDel="00000000" w:rsidP="00000000" w:rsidRDefault="00000000" w:rsidRPr="00000000" w14:paraId="0000005D">
              <w:pPr>
                <w:spacing w:after="120" w:line="264" w:lineRule="auto"/>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5E">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262" w:hRule="atLeast"/>
            <w:tblHeader w:val="0"/>
          </w:trPr>
          <w:tc>
            <w:tcPr>
              <w:vMerge w:val="continue"/>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Digital Approved Plan</w:t>
              </w:r>
            </w:p>
          </w:tc>
          <w:tc>
            <w:tcPr/>
            <w:p w:rsidR="00000000" w:rsidDel="00000000" w:rsidP="00000000" w:rsidRDefault="00000000" w:rsidRPr="00000000" w14:paraId="00000064">
              <w:pPr>
                <w:spacing w:after="120" w:line="264" w:lineRule="auto"/>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65">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442" w:hRule="atLeast"/>
            <w:tblHeader w:val="0"/>
          </w:trPr>
          <w:tc>
            <w:tcPr>
              <w:vMerge w:val="continue"/>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Commencement Certificate</w:t>
              </w:r>
            </w:p>
          </w:tc>
          <w:tc>
            <w:tcPr/>
            <w:p w:rsidR="00000000" w:rsidDel="00000000" w:rsidP="00000000" w:rsidRDefault="00000000" w:rsidRPr="00000000" w14:paraId="0000006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gridSpan w:val="2"/>
            </w:tcPr>
            <w:p w:rsidR="00000000" w:rsidDel="00000000" w:rsidP="00000000" w:rsidRDefault="00000000" w:rsidRPr="00000000" w14:paraId="0000006C">
              <w:pPr>
                <w:jc w:val="both"/>
                <w:rPr>
                  <w:rFonts w:ascii="Calibri" w:cs="Calibri" w:eastAsia="Calibri" w:hAnsi="Calibri"/>
                  <w:sz w:val="24"/>
                  <w:szCs w:val="24"/>
                </w:rPr>
              </w:pPr>
              <w:r w:rsidDel="00000000" w:rsidR="00000000" w:rsidRPr="00000000">
                <w:rPr>
                  <w:rtl w:val="0"/>
                </w:rPr>
              </w:r>
            </w:p>
          </w:tc>
        </w:tr>
        <w:tr>
          <w:trPr>
            <w:cantSplit w:val="0"/>
            <w:trHeight w:val="501" w:hRule="atLeast"/>
            <w:tblHeader w:val="0"/>
          </w:trPr>
          <w:tc>
            <w:tcPr>
              <w:vMerge w:val="continue"/>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Documents</w:t>
              </w:r>
            </w:p>
          </w:tc>
          <w:tc>
            <w:tcPr/>
            <w:p w:rsidR="00000000" w:rsidDel="00000000" w:rsidP="00000000" w:rsidRDefault="00000000" w:rsidRPr="00000000" w14:paraId="00000072">
              <w:pPr>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62" w:right="0" w:hanging="27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07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the owner(s) and his / their address (es) with Phone no. (details of share of each owner in case of joint ownership)</w:t>
              </w:r>
            </w:p>
          </w:tc>
          <w:tc>
            <w:tcPr/>
            <w:p w:rsidR="00000000" w:rsidDel="00000000" w:rsidP="00000000" w:rsidRDefault="00000000" w:rsidRPr="00000000" w14:paraId="0000007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7A">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Owner: </w:t>
              </w:r>
            </w:p>
            <w:p w:rsidR="00000000" w:rsidDel="00000000" w:rsidP="00000000" w:rsidRDefault="00000000" w:rsidRPr="00000000" w14:paraId="0000007B">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7C">
              <w:pPr>
                <w:spacing w:line="264"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Address: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D">
              <w:pPr>
                <w:spacing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E">
              <w:pPr>
                <w:spacing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Contact No: - </w:t>
              </w:r>
            </w:p>
            <w:p w:rsidR="00000000" w:rsidDel="00000000" w:rsidP="00000000" w:rsidRDefault="00000000" w:rsidRPr="00000000" w14:paraId="0000007F">
              <w:pPr>
                <w:spacing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0">
              <w:pPr>
                <w:spacing w:line="264"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Ownership: -</w:t>
              </w:r>
              <w:r w:rsidDel="00000000" w:rsidR="00000000" w:rsidRPr="00000000">
                <w:rPr>
                  <w:rFonts w:ascii="Calibri" w:cs="Calibri" w:eastAsia="Calibri" w:hAnsi="Calibri"/>
                  <w:sz w:val="24"/>
                  <w:szCs w:val="24"/>
                  <w:rtl w:val="0"/>
                </w:rPr>
                <w:t xml:space="preserve"> </w:t>
              </w:r>
            </w:p>
          </w:tc>
        </w:tr>
        <w:tr>
          <w:trPr>
            <w:cantSplit w:val="0"/>
            <w:trHeight w:val="689" w:hRule="atLeast"/>
            <w:tblHeader w:val="0"/>
          </w:trPr>
          <w:tc>
            <w:tcPr/>
            <w:p w:rsidR="00000000" w:rsidDel="00000000" w:rsidP="00000000" w:rsidRDefault="00000000" w:rsidRPr="00000000" w14:paraId="0000008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gridSpan w:val="3"/>
            </w:tcPr>
            <w:p w:rsidR="00000000" w:rsidDel="00000000" w:rsidP="00000000" w:rsidRDefault="00000000" w:rsidRPr="00000000" w14:paraId="00000083">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Brief description of the property</w:t>
              </w:r>
            </w:p>
            <w:p w:rsidR="00000000" w:rsidDel="00000000" w:rsidP="00000000" w:rsidRDefault="00000000" w:rsidRPr="00000000" w14:paraId="00000084">
              <w:pPr>
                <w:spacing w:after="120" w:line="26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spacing w:after="120" w:line="264" w:lineRule="auto"/>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8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89">
              <w:pPr>
                <w:spacing w:line="264"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Property Add.: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A">
              <w:pPr>
                <w:spacing w:line="26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spacing w:line="26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Landmark: </w:t>
              </w:r>
              <w:r w:rsidDel="00000000" w:rsidR="00000000" w:rsidRPr="00000000">
                <w:rPr>
                  <w:rtl w:val="0"/>
                </w:rPr>
              </w:r>
            </w:p>
            <w:p w:rsidR="00000000" w:rsidDel="00000000" w:rsidP="00000000" w:rsidRDefault="00000000" w:rsidRPr="00000000" w14:paraId="0000008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Accommodation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Amenities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2">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Area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97">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6.</w:t>
              </w:r>
            </w:p>
          </w:tc>
          <w:tc>
            <w:tcPr>
              <w:gridSpan w:val="6"/>
            </w:tcPr>
            <w:p w:rsidR="00000000" w:rsidDel="00000000" w:rsidP="00000000" w:rsidRDefault="00000000" w:rsidRPr="00000000" w14:paraId="00000098">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Location of property</w:t>
              </w:r>
            </w:p>
          </w:tc>
        </w:tr>
        <w:tr>
          <w:trPr>
            <w:cantSplit w:val="0"/>
            <w:tblHeader w:val="0"/>
          </w:trPr>
          <w:tc>
            <w:tcPr>
              <w:vMerge w:val="continue"/>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2"/>
              <w:tcBorders>
                <w:bottom w:color="000000" w:space="0" w:sz="4" w:val="single"/>
                <w:right w:color="000000" w:space="0" w:sz="4" w:val="single"/>
              </w:tcBorders>
            </w:tcPr>
            <w:p w:rsidR="00000000" w:rsidDel="00000000" w:rsidP="00000000" w:rsidRDefault="00000000" w:rsidRPr="00000000" w14:paraId="0000009F">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tcBorders>
                <w:left w:color="000000" w:space="0" w:sz="4" w:val="single"/>
              </w:tcBorders>
            </w:tcPr>
            <w:p w:rsidR="00000000" w:rsidDel="00000000" w:rsidP="00000000" w:rsidRDefault="00000000" w:rsidRPr="00000000" w14:paraId="000000A1">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Plot No. / Survey No.</w:t>
              </w:r>
            </w:p>
          </w:tc>
          <w:tc>
            <w:tcPr/>
            <w:p w:rsidR="00000000" w:rsidDel="00000000" w:rsidP="00000000" w:rsidRDefault="00000000" w:rsidRPr="00000000" w14:paraId="000000A2">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A3">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top w:color="000000" w:space="0" w:sz="4" w:val="single"/>
                <w:right w:color="000000" w:space="0" w:sz="4" w:val="single"/>
              </w:tcBorders>
            </w:tcPr>
            <w:p w:rsidR="00000000" w:rsidDel="00000000" w:rsidP="00000000" w:rsidRDefault="00000000" w:rsidRPr="00000000" w14:paraId="000000A6">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tcBorders>
                <w:left w:color="000000" w:space="0" w:sz="4" w:val="single"/>
              </w:tcBorders>
            </w:tcPr>
            <w:p w:rsidR="00000000" w:rsidDel="00000000" w:rsidP="00000000" w:rsidRDefault="00000000" w:rsidRPr="00000000" w14:paraId="000000A8">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Shop No.</w:t>
              </w:r>
            </w:p>
          </w:tc>
          <w:tc>
            <w:tcPr/>
            <w:p w:rsidR="00000000" w:rsidDel="00000000" w:rsidP="00000000" w:rsidRDefault="00000000" w:rsidRPr="00000000" w14:paraId="000000A9">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AA">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0A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w:t>
              </w:r>
            </w:p>
          </w:tc>
          <w:tc>
            <w:tcPr>
              <w:tcBorders>
                <w:left w:color="000000" w:space="0" w:sz="4" w:val="single"/>
              </w:tcBorders>
            </w:tcPr>
            <w:p w:rsidR="00000000" w:rsidDel="00000000" w:rsidP="00000000" w:rsidRDefault="00000000" w:rsidRPr="00000000" w14:paraId="000000AF">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 S. No. / Village</w:t>
              </w:r>
            </w:p>
          </w:tc>
          <w:tc>
            <w:tcPr/>
            <w:p w:rsidR="00000000" w:rsidDel="00000000" w:rsidP="00000000" w:rsidRDefault="00000000" w:rsidRPr="00000000" w14:paraId="000000B0">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B1">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0B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w:t>
              </w:r>
            </w:p>
          </w:tc>
          <w:tc>
            <w:tcPr>
              <w:tcBorders>
                <w:left w:color="000000" w:space="0" w:sz="4" w:val="single"/>
              </w:tcBorders>
            </w:tcPr>
            <w:p w:rsidR="00000000" w:rsidDel="00000000" w:rsidP="00000000" w:rsidRDefault="00000000" w:rsidRPr="00000000" w14:paraId="000000B6">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 / Taluka</w:t>
              </w:r>
            </w:p>
          </w:tc>
          <w:tc>
            <w:tcPr/>
            <w:p w:rsidR="00000000" w:rsidDel="00000000" w:rsidP="00000000" w:rsidRDefault="00000000" w:rsidRPr="00000000" w14:paraId="000000B7">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B8">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0BB">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tcBorders>
                <w:left w:color="000000" w:space="0" w:sz="4" w:val="single"/>
              </w:tcBorders>
            </w:tcPr>
            <w:p w:rsidR="00000000" w:rsidDel="00000000" w:rsidP="00000000" w:rsidRDefault="00000000" w:rsidRPr="00000000" w14:paraId="000000B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Mandal / District</w:t>
              </w:r>
            </w:p>
          </w:tc>
          <w:tc>
            <w:tcPr/>
            <w:p w:rsidR="00000000" w:rsidDel="00000000" w:rsidP="00000000" w:rsidRDefault="00000000" w:rsidRPr="00000000" w14:paraId="000000BE">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BF">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0C2">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left w:color="000000" w:space="0" w:sz="4" w:val="single"/>
              </w:tcBorders>
            </w:tcPr>
            <w:p w:rsidR="00000000" w:rsidDel="00000000" w:rsidP="00000000" w:rsidRDefault="00000000" w:rsidRPr="00000000" w14:paraId="000000C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issue and validity of layout of approved map / plan</w:t>
              </w:r>
            </w:p>
          </w:tc>
          <w:tc>
            <w:tcPr/>
            <w:p w:rsidR="00000000" w:rsidDel="00000000" w:rsidP="00000000" w:rsidRDefault="00000000" w:rsidRPr="00000000" w14:paraId="000000C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C6">
              <w:pPr>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0C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w:t>
              </w:r>
            </w:p>
          </w:tc>
          <w:tc>
            <w:tcPr>
              <w:tcBorders>
                <w:left w:color="000000" w:space="0" w:sz="4" w:val="single"/>
              </w:tcBorders>
            </w:tcPr>
            <w:p w:rsidR="00000000" w:rsidDel="00000000" w:rsidP="00000000" w:rsidRDefault="00000000" w:rsidRPr="00000000" w14:paraId="000000C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Approved map / plan issuing authority</w:t>
              </w:r>
            </w:p>
          </w:tc>
          <w:tc>
            <w:tcPr/>
            <w:p w:rsidR="00000000" w:rsidDel="00000000" w:rsidP="00000000" w:rsidRDefault="00000000" w:rsidRPr="00000000" w14:paraId="000000C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CD">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0D0">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w:t>
              </w:r>
            </w:p>
          </w:tc>
          <w:tc>
            <w:tcPr>
              <w:tcBorders>
                <w:left w:color="000000" w:space="0" w:sz="4" w:val="single"/>
              </w:tcBorders>
            </w:tcPr>
            <w:p w:rsidR="00000000" w:rsidDel="00000000" w:rsidP="00000000" w:rsidRDefault="00000000" w:rsidRPr="00000000" w14:paraId="000000D2">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genuineness or authenticity of approved map / plan is verified</w:t>
              </w:r>
            </w:p>
          </w:tc>
          <w:tc>
            <w:tcPr/>
            <w:p w:rsidR="00000000" w:rsidDel="00000000" w:rsidP="00000000" w:rsidRDefault="00000000" w:rsidRPr="00000000" w14:paraId="000000D3">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D4">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0D7">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tcBorders>
                <w:left w:color="000000" w:space="0" w:sz="4" w:val="single"/>
              </w:tcBorders>
            </w:tcPr>
            <w:p w:rsidR="00000000" w:rsidDel="00000000" w:rsidP="00000000" w:rsidRDefault="00000000" w:rsidRPr="00000000" w14:paraId="000000D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other comments by our empaneled valuers on authentic of approved plan</w:t>
              </w:r>
            </w:p>
          </w:tc>
          <w:tc>
            <w:tcPr/>
            <w:p w:rsidR="00000000" w:rsidDel="00000000" w:rsidP="00000000" w:rsidRDefault="00000000" w:rsidRPr="00000000" w14:paraId="000000D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DB">
              <w:pPr>
                <w:rPr>
                  <w:rFonts w:ascii="Calibri" w:cs="Calibri" w:eastAsia="Calibri" w:hAnsi="Calibri"/>
                  <w:sz w:val="24"/>
                  <w:szCs w:val="24"/>
                </w:rPr>
              </w:pPr>
              <w:r w:rsidDel="00000000" w:rsidR="00000000" w:rsidRPr="00000000">
                <w:rPr>
                  <w:rtl w:val="0"/>
                </w:rPr>
              </w:r>
            </w:p>
          </w:tc>
        </w:tr>
        <w:tr>
          <w:trPr>
            <w:cantSplit w:val="0"/>
            <w:trHeight w:val="775" w:hRule="atLeast"/>
            <w:tblHeader w:val="0"/>
          </w:trPr>
          <w:tc>
            <w:tcPr/>
            <w:p w:rsidR="00000000" w:rsidDel="00000000" w:rsidP="00000000" w:rsidRDefault="00000000" w:rsidRPr="00000000" w14:paraId="000000D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gridSpan w:val="3"/>
            </w:tcPr>
            <w:p w:rsidR="00000000" w:rsidDel="00000000" w:rsidP="00000000" w:rsidRDefault="00000000" w:rsidRPr="00000000" w14:paraId="000000D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Postal address of the property</w:t>
              </w:r>
            </w:p>
          </w:tc>
          <w:tc>
            <w:tcPr/>
            <w:p w:rsidR="00000000" w:rsidDel="00000000" w:rsidP="00000000" w:rsidRDefault="00000000" w:rsidRPr="00000000" w14:paraId="000000E1">
              <w:pPr>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E2">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E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gridSpan w:val="3"/>
            </w:tcPr>
            <w:p w:rsidR="00000000" w:rsidDel="00000000" w:rsidP="00000000" w:rsidRDefault="00000000" w:rsidRPr="00000000" w14:paraId="000000E5">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City / Town</w:t>
              </w:r>
            </w:p>
          </w:tc>
          <w:tc>
            <w:tcPr/>
            <w:p w:rsidR="00000000" w:rsidDel="00000000" w:rsidP="00000000" w:rsidRDefault="00000000" w:rsidRPr="00000000" w14:paraId="000000E8">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E9">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EC">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Area</w:t>
              </w:r>
            </w:p>
          </w:tc>
          <w:tc>
            <w:tcPr/>
            <w:p w:rsidR="00000000" w:rsidDel="00000000" w:rsidP="00000000" w:rsidRDefault="00000000" w:rsidRPr="00000000" w14:paraId="000000EF">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F0">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F3">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Commercial Area</w:t>
              </w:r>
            </w:p>
          </w:tc>
          <w:tc>
            <w:tcPr/>
            <w:p w:rsidR="00000000" w:rsidDel="00000000" w:rsidP="00000000" w:rsidRDefault="00000000" w:rsidRPr="00000000" w14:paraId="000000F6">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F7">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FA">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Industrial Area</w:t>
              </w:r>
            </w:p>
          </w:tc>
          <w:tc>
            <w:tcPr/>
            <w:p w:rsidR="00000000" w:rsidDel="00000000" w:rsidP="00000000" w:rsidRDefault="00000000" w:rsidRPr="00000000" w14:paraId="000000FD">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FE">
              <w:pPr>
                <w:spacing w:line="276" w:lineRule="auto"/>
                <w:jc w:val="both"/>
                <w:rPr>
                  <w:rFonts w:ascii="Calibri" w:cs="Calibri" w:eastAsia="Calibri" w:hAnsi="Calibri"/>
                  <w:sz w:val="24"/>
                  <w:szCs w:val="24"/>
                </w:rPr>
              </w:pPr>
              <w:r w:rsidDel="00000000" w:rsidR="00000000" w:rsidRPr="00000000">
                <w:rPr>
                  <w:rtl w:val="0"/>
                </w:rPr>
              </w:r>
            </w:p>
          </w:tc>
        </w:tr>
        <w:tr>
          <w:trPr>
            <w:cantSplit w:val="0"/>
            <w:trHeight w:val="70" w:hRule="atLeast"/>
            <w:tblHeader w:val="0"/>
          </w:trPr>
          <w:tc>
            <w:tcPr>
              <w:vMerge w:val="restart"/>
            </w:tcPr>
            <w:p w:rsidR="00000000" w:rsidDel="00000000" w:rsidP="00000000" w:rsidRDefault="00000000" w:rsidRPr="00000000" w14:paraId="00000100">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gridSpan w:val="3"/>
            </w:tcPr>
            <w:p w:rsidR="00000000" w:rsidDel="00000000" w:rsidP="00000000" w:rsidRDefault="00000000" w:rsidRPr="00000000" w14:paraId="00000101">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Classification of the area</w:t>
              </w:r>
            </w:p>
          </w:tc>
          <w:tc>
            <w:tcPr/>
            <w:p w:rsidR="00000000" w:rsidDel="00000000" w:rsidP="00000000" w:rsidRDefault="00000000" w:rsidRPr="00000000" w14:paraId="00000104">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05">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bottom w:color="000000" w:space="0" w:sz="4" w:val="single"/>
                <w:right w:color="000000" w:space="0" w:sz="4" w:val="single"/>
              </w:tcBorders>
            </w:tcPr>
            <w:p w:rsidR="00000000" w:rsidDel="00000000" w:rsidP="00000000" w:rsidRDefault="00000000" w:rsidRPr="00000000" w14:paraId="00000108">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w:t>
              </w:r>
            </w:p>
          </w:tc>
          <w:tc>
            <w:tcPr>
              <w:tcBorders>
                <w:left w:color="000000" w:space="0" w:sz="4" w:val="single"/>
              </w:tcBorders>
            </w:tcPr>
            <w:p w:rsidR="00000000" w:rsidDel="00000000" w:rsidP="00000000" w:rsidRDefault="00000000" w:rsidRPr="00000000" w14:paraId="0000010A">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 / Middle / Poor</w:t>
              </w:r>
            </w:p>
          </w:tc>
          <w:tc>
            <w:tcPr/>
            <w:p w:rsidR="00000000" w:rsidDel="00000000" w:rsidP="00000000" w:rsidRDefault="00000000" w:rsidRPr="00000000" w14:paraId="0000010B">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0C">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top w:color="000000" w:space="0" w:sz="4" w:val="single"/>
                <w:right w:color="000000" w:space="0" w:sz="4" w:val="single"/>
              </w:tcBorders>
            </w:tcPr>
            <w:p w:rsidR="00000000" w:rsidDel="00000000" w:rsidP="00000000" w:rsidRDefault="00000000" w:rsidRPr="00000000" w14:paraId="0000010F">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tcBorders>
                <w:left w:color="000000" w:space="0" w:sz="4" w:val="single"/>
              </w:tcBorders>
            </w:tcPr>
            <w:p w:rsidR="00000000" w:rsidDel="00000000" w:rsidP="00000000" w:rsidRDefault="00000000" w:rsidRPr="00000000" w14:paraId="00000111">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Urban / Semi Urban / Rural</w:t>
              </w:r>
            </w:p>
          </w:tc>
          <w:tc>
            <w:tcPr/>
            <w:p w:rsidR="00000000" w:rsidDel="00000000" w:rsidP="00000000" w:rsidRDefault="00000000" w:rsidRPr="00000000" w14:paraId="00000112">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13">
              <w:pPr>
                <w:spacing w:line="276" w:lineRule="auto"/>
                <w:jc w:val="both"/>
                <w:rPr>
                  <w:rFonts w:ascii="Calibri" w:cs="Calibri" w:eastAsia="Calibri" w:hAnsi="Calibri"/>
                  <w:sz w:val="24"/>
                  <w:szCs w:val="24"/>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115">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3"/>
            </w:tcPr>
            <w:p w:rsidR="00000000" w:rsidDel="00000000" w:rsidP="00000000" w:rsidRDefault="00000000" w:rsidRPr="00000000" w14:paraId="00000116">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Coming under Corporation limit / Village Panchayat / Municipality</w:t>
              </w:r>
            </w:p>
          </w:tc>
          <w:tc>
            <w:tcPr/>
            <w:p w:rsidR="00000000" w:rsidDel="00000000" w:rsidP="00000000" w:rsidRDefault="00000000" w:rsidRPr="00000000" w14:paraId="00000119">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1A">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C">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3"/>
            </w:tcPr>
            <w:p w:rsidR="00000000" w:rsidDel="00000000" w:rsidP="00000000" w:rsidRDefault="00000000" w:rsidRPr="00000000" w14:paraId="0000011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covered under any State / Central Govt. enactments (e.g., Urban Land Ceiling Act) or notified under agency area / scheduled area / cantonment area</w:t>
              </w:r>
            </w:p>
          </w:tc>
          <w:tc>
            <w:tcPr/>
            <w:p w:rsidR="00000000" w:rsidDel="00000000" w:rsidP="00000000" w:rsidRDefault="00000000" w:rsidRPr="00000000" w14:paraId="0000012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21">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3">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gridSpan w:val="3"/>
            </w:tcPr>
            <w:p w:rsidR="00000000" w:rsidDel="00000000" w:rsidP="00000000" w:rsidRDefault="00000000" w:rsidRPr="00000000" w14:paraId="0000012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Boundaries of the property</w:t>
              </w:r>
            </w:p>
          </w:tc>
          <w:tc>
            <w:tcPr/>
            <w:p w:rsidR="00000000" w:rsidDel="00000000" w:rsidP="00000000" w:rsidRDefault="00000000" w:rsidRPr="00000000" w14:paraId="00000127">
              <w:pPr>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128">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A">
              <w:pPr>
                <w:spacing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2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North </w:t>
              </w:r>
            </w:p>
          </w:tc>
          <w:tc>
            <w:tcPr/>
            <w:p w:rsidR="00000000" w:rsidDel="00000000" w:rsidP="00000000" w:rsidRDefault="00000000" w:rsidRPr="00000000" w14:paraId="0000012E">
              <w:pPr>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12F">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1">
              <w:pPr>
                <w:spacing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3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South</w:t>
              </w:r>
            </w:p>
          </w:tc>
          <w:tc>
            <w:tcPr/>
            <w:p w:rsidR="00000000" w:rsidDel="00000000" w:rsidP="00000000" w:rsidRDefault="00000000" w:rsidRPr="00000000" w14:paraId="00000135">
              <w:pPr>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136">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8">
              <w:pPr>
                <w:spacing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3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East</w:t>
              </w:r>
            </w:p>
          </w:tc>
          <w:tc>
            <w:tcPr/>
            <w:p w:rsidR="00000000" w:rsidDel="00000000" w:rsidP="00000000" w:rsidRDefault="00000000" w:rsidRPr="00000000" w14:paraId="0000013C">
              <w:pPr>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13D">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F">
              <w:pPr>
                <w:spacing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4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West</w:t>
              </w:r>
            </w:p>
          </w:tc>
          <w:tc>
            <w:tcPr/>
            <w:p w:rsidR="00000000" w:rsidDel="00000000" w:rsidP="00000000" w:rsidRDefault="00000000" w:rsidRPr="00000000" w14:paraId="00000143">
              <w:pPr>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144">
              <w:pPr>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46">
              <w:pPr>
                <w:spacing w:line="264"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7">
              <w:pPr>
                <w:spacing w:line="264"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gridSpan w:val="3"/>
            </w:tcPr>
            <w:p w:rsidR="00000000" w:rsidDel="00000000" w:rsidP="00000000" w:rsidRDefault="00000000" w:rsidRPr="00000000" w14:paraId="00000149">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Dimensions of the Site</w:t>
              </w:r>
            </w:p>
          </w:tc>
          <w:tc>
            <w:tcPr/>
            <w:p w:rsidR="00000000" w:rsidDel="00000000" w:rsidP="00000000" w:rsidRDefault="00000000" w:rsidRPr="00000000" w14:paraId="0000014C">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right w:color="000000" w:space="0" w:sz="4" w:val="single"/>
              </w:tcBorders>
            </w:tcPr>
            <w:p w:rsidR="00000000" w:rsidDel="00000000" w:rsidP="00000000" w:rsidRDefault="00000000" w:rsidRPr="00000000" w14:paraId="0000014D">
              <w:pPr>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 per Deed</w:t>
              </w:r>
            </w:p>
          </w:tc>
          <w:tc>
            <w:tcPr>
              <w:tcBorders>
                <w:right w:color="000000" w:space="0" w:sz="4" w:val="single"/>
              </w:tcBorders>
            </w:tcPr>
            <w:p w:rsidR="00000000" w:rsidDel="00000000" w:rsidP="00000000" w:rsidRDefault="00000000" w:rsidRPr="00000000" w14:paraId="0000014E">
              <w:pPr>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Actuals</w:t>
              </w:r>
            </w:p>
          </w:tc>
        </w:tr>
        <w:tr>
          <w:trPr>
            <w:cantSplit w:val="0"/>
            <w:tblHeader w:val="0"/>
          </w:trPr>
          <w:tc>
            <w:tcPr>
              <w:vMerge w:val="continue"/>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3"/>
            </w:tcPr>
            <w:p w:rsidR="00000000" w:rsidDel="00000000" w:rsidP="00000000" w:rsidRDefault="00000000" w:rsidRPr="00000000" w14:paraId="00000150">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North</w:t>
              </w:r>
            </w:p>
          </w:tc>
          <w:tc>
            <w:tcPr/>
            <w:p w:rsidR="00000000" w:rsidDel="00000000" w:rsidP="00000000" w:rsidRDefault="00000000" w:rsidRPr="00000000" w14:paraId="00000153">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right w:color="000000" w:space="0" w:sz="4" w:val="single"/>
              </w:tcBorders>
            </w:tcPr>
            <w:p w:rsidR="00000000" w:rsidDel="00000000" w:rsidP="00000000" w:rsidRDefault="00000000" w:rsidRPr="00000000" w14:paraId="00000154">
              <w:pPr>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55">
              <w:pPr>
                <w:ind w:left="-14" w:right="-104" w:firstLine="0"/>
                <w:jc w:val="center"/>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57">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South</w:t>
              </w:r>
            </w:p>
          </w:tc>
          <w:tc>
            <w:tcPr/>
            <w:p w:rsidR="00000000" w:rsidDel="00000000" w:rsidP="00000000" w:rsidRDefault="00000000" w:rsidRPr="00000000" w14:paraId="0000015A">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right w:color="000000" w:space="0" w:sz="4" w:val="single"/>
              </w:tcBorders>
            </w:tcPr>
            <w:p w:rsidR="00000000" w:rsidDel="00000000" w:rsidP="00000000" w:rsidRDefault="00000000" w:rsidRPr="00000000" w14:paraId="0000015B">
              <w:pPr>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5C">
              <w:pPr>
                <w:jc w:val="center"/>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5E">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East</w:t>
              </w:r>
            </w:p>
          </w:tc>
          <w:tc>
            <w:tcPr/>
            <w:p w:rsidR="00000000" w:rsidDel="00000000" w:rsidP="00000000" w:rsidRDefault="00000000" w:rsidRPr="00000000" w14:paraId="00000161">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right w:color="000000" w:space="0" w:sz="4" w:val="single"/>
              </w:tcBorders>
            </w:tcPr>
            <w:p w:rsidR="00000000" w:rsidDel="00000000" w:rsidP="00000000" w:rsidRDefault="00000000" w:rsidRPr="00000000" w14:paraId="00000162">
              <w:pPr>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63">
              <w:pPr>
                <w:jc w:val="center"/>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65">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West</w:t>
              </w:r>
            </w:p>
          </w:tc>
          <w:tc>
            <w:tcPr/>
            <w:p w:rsidR="00000000" w:rsidDel="00000000" w:rsidP="00000000" w:rsidRDefault="00000000" w:rsidRPr="00000000" w14:paraId="00000168">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right w:color="000000" w:space="0" w:sz="4" w:val="single"/>
              </w:tcBorders>
            </w:tcPr>
            <w:p w:rsidR="00000000" w:rsidDel="00000000" w:rsidP="00000000" w:rsidRDefault="00000000" w:rsidRPr="00000000" w14:paraId="00000169">
              <w:pPr>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6A">
              <w:pPr>
                <w:jc w:val="center"/>
                <w:rPr>
                  <w:rFonts w:ascii="Calibri" w:cs="Calibri" w:eastAsia="Calibri" w:hAnsi="Calibri"/>
                  <w:sz w:val="24"/>
                  <w:szCs w:val="24"/>
                </w:rPr>
              </w:pPr>
              <w:r w:rsidDel="00000000" w:rsidR="00000000" w:rsidRPr="00000000">
                <w:rPr>
                  <w:rtl w:val="0"/>
                </w:rPr>
              </w:r>
            </w:p>
          </w:tc>
        </w:tr>
        <w:tr>
          <w:trPr>
            <w:cantSplit w:val="0"/>
            <w:trHeight w:val="493" w:hRule="atLeast"/>
            <w:tblHeader w:val="0"/>
          </w:trPr>
          <w:tc>
            <w:tcPr/>
            <w:p w:rsidR="00000000" w:rsidDel="00000000" w:rsidP="00000000" w:rsidRDefault="00000000" w:rsidRPr="00000000" w14:paraId="0000016B">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gridSpan w:val="3"/>
            </w:tcPr>
            <w:p w:rsidR="00000000" w:rsidDel="00000000" w:rsidP="00000000" w:rsidRDefault="00000000" w:rsidRPr="00000000" w14:paraId="0000016C">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Extent of the site</w:t>
              </w:r>
            </w:p>
          </w:tc>
          <w:tc>
            <w:tcPr/>
            <w:p w:rsidR="00000000" w:rsidDel="00000000" w:rsidP="00000000" w:rsidRDefault="00000000" w:rsidRPr="00000000" w14:paraId="0000016F">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top w:color="000000" w:space="0" w:sz="4" w:val="single"/>
              </w:tcBorders>
            </w:tcPr>
            <w:p w:rsidR="00000000" w:rsidDel="00000000" w:rsidP="00000000" w:rsidRDefault="00000000" w:rsidRPr="00000000" w14:paraId="00000170">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347" w:hRule="atLeast"/>
            <w:tblHeader w:val="0"/>
          </w:trPr>
          <w:tc>
            <w:tcPr/>
            <w:p w:rsidR="00000000" w:rsidDel="00000000" w:rsidP="00000000" w:rsidRDefault="00000000" w:rsidRPr="00000000" w14:paraId="0000017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14.1</w:t>
              </w:r>
            </w:p>
          </w:tc>
          <w:tc>
            <w:tcPr>
              <w:gridSpan w:val="3"/>
            </w:tcPr>
            <w:p w:rsidR="00000000" w:rsidDel="00000000" w:rsidP="00000000" w:rsidRDefault="00000000" w:rsidRPr="00000000" w14:paraId="00000173">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Latitude, Longitude  Co-ordinates of Flat</w:t>
              </w:r>
            </w:p>
          </w:tc>
          <w:tc>
            <w:tcPr/>
            <w:p w:rsidR="00000000" w:rsidDel="00000000" w:rsidP="00000000" w:rsidRDefault="00000000" w:rsidRPr="00000000" w14:paraId="0000017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77">
              <w:pPr>
                <w:pStyle w:val="Heading2"/>
                <w:shd w:fill="ffffff" w:val="clear"/>
                <w:spacing w:before="60" w:lineRule="auto"/>
                <w:rPr>
                  <w:rFonts w:ascii="Calibri" w:cs="Calibri" w:eastAsia="Calibri" w:hAnsi="Calibri"/>
                  <w:sz w:val="24"/>
                  <w:szCs w:val="24"/>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79">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gridSpan w:val="3"/>
              <w:tcBorders>
                <w:bottom w:color="000000" w:space="0" w:sz="4" w:val="single"/>
              </w:tcBorders>
            </w:tcPr>
            <w:p w:rsidR="00000000" w:rsidDel="00000000" w:rsidP="00000000" w:rsidRDefault="00000000" w:rsidRPr="00000000" w14:paraId="0000017A">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Extent of the site considered for valuation (least of 13 A  13 B)</w:t>
              </w:r>
            </w:p>
          </w:tc>
          <w:tc>
            <w:tcPr>
              <w:tcBorders>
                <w:bottom w:color="000000" w:space="0" w:sz="4" w:val="single"/>
              </w:tcBorders>
            </w:tcPr>
            <w:p w:rsidR="00000000" w:rsidDel="00000000" w:rsidP="00000000" w:rsidRDefault="00000000" w:rsidRPr="00000000" w14:paraId="0000017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bottom w:color="000000" w:space="0" w:sz="4" w:val="single"/>
              </w:tcBorders>
            </w:tcPr>
            <w:p w:rsidR="00000000" w:rsidDel="00000000" w:rsidP="00000000" w:rsidRDefault="00000000" w:rsidRPr="00000000" w14:paraId="0000017E">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80">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gridSpan w:val="3"/>
              <w:tcBorders>
                <w:bottom w:color="000000" w:space="0" w:sz="4" w:val="single"/>
              </w:tcBorders>
            </w:tcPr>
            <w:p w:rsidR="00000000" w:rsidDel="00000000" w:rsidP="00000000" w:rsidRDefault="00000000" w:rsidRPr="00000000" w14:paraId="00000181">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occupied by the owner / tenant?  If occupied by tenant, since how long? Rent received per month.</w:t>
              </w:r>
            </w:p>
          </w:tc>
          <w:tc>
            <w:tcPr>
              <w:tcBorders>
                <w:bottom w:color="000000" w:space="0" w:sz="4" w:val="single"/>
              </w:tcBorders>
            </w:tcPr>
            <w:p w:rsidR="00000000" w:rsidDel="00000000" w:rsidP="00000000" w:rsidRDefault="00000000" w:rsidRPr="00000000" w14:paraId="0000018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bottom w:color="000000" w:space="0" w:sz="4" w:val="single"/>
              </w:tcBorders>
            </w:tcPr>
            <w:p w:rsidR="00000000" w:rsidDel="00000000" w:rsidP="00000000" w:rsidRDefault="00000000" w:rsidRPr="00000000" w14:paraId="00000185">
              <w:pPr>
                <w:tabs>
                  <w:tab w:val="left" w:leader="none" w:pos="915"/>
                  <w:tab w:val="left" w:leader="none" w:pos="3997"/>
                </w:tabs>
                <w:rPr>
                  <w:rFonts w:ascii="Calibri" w:cs="Calibri" w:eastAsia="Calibri" w:hAnsi="Calibri"/>
                  <w:sz w:val="24"/>
                  <w:szCs w:val="24"/>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187">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II.</w:t>
              </w:r>
            </w:p>
          </w:tc>
          <w:tc>
            <w:tcPr>
              <w:gridSpan w:val="6"/>
              <w:tcBorders>
                <w:top w:color="000000" w:space="0" w:sz="4" w:val="single"/>
              </w:tcBorders>
            </w:tcPr>
            <w:p w:rsidR="00000000" w:rsidDel="00000000" w:rsidP="00000000" w:rsidRDefault="00000000" w:rsidRPr="00000000" w14:paraId="00000188">
              <w:pPr>
                <w:spacing w:after="120" w:line="264"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APARTMENT BUILDING</w:t>
              </w:r>
              <w:r w:rsidDel="00000000" w:rsidR="00000000" w:rsidRPr="00000000">
                <w:rPr>
                  <w:rtl w:val="0"/>
                </w:rPr>
              </w:r>
            </w:p>
          </w:tc>
        </w:tr>
        <w:tr>
          <w:trPr>
            <w:cantSplit w:val="0"/>
            <w:tblHeader w:val="0"/>
          </w:trPr>
          <w:tc>
            <w:tcPr/>
            <w:p w:rsidR="00000000" w:rsidDel="00000000" w:rsidP="00000000" w:rsidRDefault="00000000" w:rsidRPr="00000000" w14:paraId="0000018E">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18F">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Nature of the Apartment</w:t>
              </w:r>
            </w:p>
          </w:tc>
          <w:tc>
            <w:tcPr/>
            <w:p w:rsidR="00000000" w:rsidDel="00000000" w:rsidP="00000000" w:rsidRDefault="00000000" w:rsidRPr="00000000" w14:paraId="00000192">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93">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196">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Location</w:t>
              </w:r>
            </w:p>
          </w:tc>
          <w:tc>
            <w:tcPr/>
            <w:p w:rsidR="00000000" w:rsidDel="00000000" w:rsidP="00000000" w:rsidRDefault="00000000" w:rsidRPr="00000000" w14:paraId="00000199">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9A">
              <w:pPr>
                <w:spacing w:line="264" w:lineRule="auto"/>
                <w:rPr>
                  <w:rFonts w:ascii="Calibri" w:cs="Calibri" w:eastAsia="Calibri" w:hAnsi="Calibri"/>
                  <w:sz w:val="24"/>
                  <w:szCs w:val="24"/>
                </w:rPr>
              </w:pPr>
              <w:r w:rsidDel="00000000" w:rsidR="00000000" w:rsidRPr="00000000">
                <w:rPr>
                  <w:rtl w:val="0"/>
                </w:rPr>
              </w:r>
            </w:p>
          </w:tc>
        </w:tr>
        <w:tr>
          <w:trPr>
            <w:cantSplit w:val="0"/>
            <w:trHeight w:val="339" w:hRule="atLeast"/>
            <w:tblHeader w:val="0"/>
          </w:trPr>
          <w:tc>
            <w:tcPr>
              <w:vMerge w:val="restart"/>
            </w:tcPr>
            <w:p w:rsidR="00000000" w:rsidDel="00000000" w:rsidP="00000000" w:rsidRDefault="00000000" w:rsidRPr="00000000" w14:paraId="0000019C">
              <w:pPr>
                <w:spacing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9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C.T.S. No.</w:t>
              </w:r>
            </w:p>
          </w:tc>
          <w:tc>
            <w:tcPr/>
            <w:p w:rsidR="00000000" w:rsidDel="00000000" w:rsidP="00000000" w:rsidRDefault="00000000" w:rsidRPr="00000000" w14:paraId="000001A0">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A1">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A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Block No.</w:t>
              </w:r>
            </w:p>
          </w:tc>
          <w:tc>
            <w:tcPr/>
            <w:p w:rsidR="00000000" w:rsidDel="00000000" w:rsidP="00000000" w:rsidRDefault="00000000" w:rsidRPr="00000000" w14:paraId="000001A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A8">
              <w:pPr>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A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 No.</w:t>
              </w:r>
            </w:p>
          </w:tc>
          <w:tc>
            <w:tcPr/>
            <w:p w:rsidR="00000000" w:rsidDel="00000000" w:rsidP="00000000" w:rsidRDefault="00000000" w:rsidRPr="00000000" w14:paraId="000001A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AF">
              <w:pPr>
                <w:rPr>
                  <w:rFonts w:ascii="Calibri" w:cs="Calibri" w:eastAsia="Calibri" w:hAnsi="Calibri"/>
                  <w:sz w:val="24"/>
                  <w:szCs w:val="24"/>
                </w:rPr>
              </w:pPr>
              <w:r w:rsidDel="00000000" w:rsidR="00000000" w:rsidRPr="00000000">
                <w:rPr>
                  <w:rtl w:val="0"/>
                </w:rPr>
              </w:r>
            </w:p>
          </w:tc>
        </w:tr>
        <w:tr>
          <w:trPr>
            <w:cantSplit w:val="0"/>
            <w:trHeight w:val="70" w:hRule="atLeast"/>
            <w:tblHeader w:val="0"/>
          </w:trPr>
          <w:tc>
            <w:tcPr>
              <w:vMerge w:val="continue"/>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B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Village/ Municipality / Corporation</w:t>
              </w:r>
            </w:p>
          </w:tc>
          <w:tc>
            <w:tcPr/>
            <w:p w:rsidR="00000000" w:rsidDel="00000000" w:rsidP="00000000" w:rsidRDefault="00000000" w:rsidRPr="00000000" w14:paraId="000001B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B6">
              <w:pPr>
                <w:spacing w:after="120" w:line="264" w:lineRule="auto"/>
                <w:rPr>
                  <w:rFonts w:ascii="Calibri" w:cs="Calibri" w:eastAsia="Calibri" w:hAnsi="Calibri"/>
                  <w:sz w:val="24"/>
                  <w:szCs w:val="24"/>
                </w:rPr>
              </w:pPr>
              <w:r w:rsidDel="00000000" w:rsidR="00000000" w:rsidRPr="00000000">
                <w:rPr>
                  <w:rtl w:val="0"/>
                </w:rPr>
              </w:r>
            </w:p>
          </w:tc>
        </w:tr>
        <w:tr>
          <w:trPr>
            <w:cantSplit w:val="0"/>
            <w:trHeight w:val="699" w:hRule="atLeast"/>
            <w:tblHeader w:val="0"/>
          </w:trPr>
          <w:tc>
            <w:tcPr>
              <w:vMerge w:val="continue"/>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B9">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Street or Road (Pin Code)</w:t>
              </w:r>
            </w:p>
          </w:tc>
          <w:tc>
            <w:tcPr/>
            <w:p w:rsidR="00000000" w:rsidDel="00000000" w:rsidP="00000000" w:rsidRDefault="00000000" w:rsidRPr="00000000" w14:paraId="000001BC">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BD">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557" w:hRule="atLeast"/>
            <w:tblHeader w:val="0"/>
          </w:trPr>
          <w:tc>
            <w:tcPr/>
            <w:p w:rsidR="00000000" w:rsidDel="00000000" w:rsidP="00000000" w:rsidRDefault="00000000" w:rsidRPr="00000000" w14:paraId="000001BF">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Pr>
            <w:p w:rsidR="00000000" w:rsidDel="00000000" w:rsidP="00000000" w:rsidRDefault="00000000" w:rsidRPr="00000000" w14:paraId="000001C0">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of the locality Residential / Commercial / Mixed</w:t>
              </w:r>
            </w:p>
          </w:tc>
          <w:tc>
            <w:tcPr/>
            <w:p w:rsidR="00000000" w:rsidDel="00000000" w:rsidP="00000000" w:rsidRDefault="00000000" w:rsidRPr="00000000" w14:paraId="000001C3">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C4">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1C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Year of Construction</w:t>
              </w:r>
            </w:p>
          </w:tc>
          <w:tc>
            <w:tcPr/>
            <w:p w:rsidR="00000000" w:rsidDel="00000000" w:rsidP="00000000" w:rsidRDefault="00000000" w:rsidRPr="00000000" w14:paraId="000001C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CB">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gridSpan w:val="3"/>
            </w:tcPr>
            <w:p w:rsidR="00000000" w:rsidDel="00000000" w:rsidP="00000000" w:rsidRDefault="00000000" w:rsidRPr="00000000" w14:paraId="000001C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Floors</w:t>
              </w:r>
            </w:p>
          </w:tc>
          <w:tc>
            <w:tcPr/>
            <w:p w:rsidR="00000000" w:rsidDel="00000000" w:rsidP="00000000" w:rsidRDefault="00000000" w:rsidRPr="00000000" w14:paraId="000001D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D2">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gridSpan w:val="3"/>
            </w:tcPr>
            <w:p w:rsidR="00000000" w:rsidDel="00000000" w:rsidP="00000000" w:rsidRDefault="00000000" w:rsidRPr="00000000" w14:paraId="000001D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 of Structure</w:t>
              </w:r>
            </w:p>
          </w:tc>
          <w:tc>
            <w:tcPr/>
            <w:p w:rsidR="00000000" w:rsidDel="00000000" w:rsidP="00000000" w:rsidRDefault="00000000" w:rsidRPr="00000000" w14:paraId="000001D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D9">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gridSpan w:val="3"/>
            </w:tcPr>
            <w:p w:rsidR="00000000" w:rsidDel="00000000" w:rsidP="00000000" w:rsidRDefault="00000000" w:rsidRPr="00000000" w14:paraId="000001D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Dwelling units in the building</w:t>
              </w:r>
            </w:p>
          </w:tc>
          <w:tc>
            <w:tcPr/>
            <w:p w:rsidR="00000000" w:rsidDel="00000000" w:rsidP="00000000" w:rsidRDefault="00000000" w:rsidRPr="00000000" w14:paraId="000001D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E0">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gridSpan w:val="3"/>
            </w:tcPr>
            <w:p w:rsidR="00000000" w:rsidDel="00000000" w:rsidP="00000000" w:rsidRDefault="00000000" w:rsidRPr="00000000" w14:paraId="000001E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Quality of Construction</w:t>
              </w:r>
            </w:p>
          </w:tc>
          <w:tc>
            <w:tcPr/>
            <w:p w:rsidR="00000000" w:rsidDel="00000000" w:rsidP="00000000" w:rsidRDefault="00000000" w:rsidRPr="00000000" w14:paraId="000001E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E7">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gridSpan w:val="3"/>
            </w:tcPr>
            <w:p w:rsidR="00000000" w:rsidDel="00000000" w:rsidP="00000000" w:rsidRDefault="00000000" w:rsidRPr="00000000" w14:paraId="000001E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Appearance of the Building</w:t>
              </w:r>
            </w:p>
          </w:tc>
          <w:tc>
            <w:tcPr/>
            <w:p w:rsidR="00000000" w:rsidDel="00000000" w:rsidP="00000000" w:rsidRDefault="00000000" w:rsidRPr="00000000" w14:paraId="000001E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EE">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3"/>
            </w:tcPr>
            <w:p w:rsidR="00000000" w:rsidDel="00000000" w:rsidP="00000000" w:rsidRDefault="00000000" w:rsidRPr="00000000" w14:paraId="000001F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Maintenance of the Building</w:t>
              </w:r>
            </w:p>
          </w:tc>
          <w:tc>
            <w:tcPr/>
            <w:p w:rsidR="00000000" w:rsidDel="00000000" w:rsidP="00000000" w:rsidRDefault="00000000" w:rsidRPr="00000000" w14:paraId="000001F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F5">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F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6"/>
            </w:tcPr>
            <w:p w:rsidR="00000000" w:rsidDel="00000000" w:rsidP="00000000" w:rsidRDefault="00000000" w:rsidRPr="00000000" w14:paraId="000001F8">
              <w:pPr>
                <w:spacing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Facilities Available:</w:t>
              </w:r>
            </w:p>
          </w:tc>
        </w:tr>
        <w:tr>
          <w:trPr>
            <w:cantSplit w:val="0"/>
            <w:tblHeader w:val="0"/>
          </w:trPr>
          <w:tc>
            <w:tcPr>
              <w:vMerge w:val="continue"/>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3"/>
            </w:tcPr>
            <w:p w:rsidR="00000000" w:rsidDel="00000000" w:rsidP="00000000" w:rsidRDefault="00000000" w:rsidRPr="00000000" w14:paraId="000001F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Lift</w:t>
              </w:r>
            </w:p>
          </w:tc>
          <w:tc>
            <w:tcPr/>
            <w:p w:rsidR="00000000" w:rsidDel="00000000" w:rsidP="00000000" w:rsidRDefault="00000000" w:rsidRPr="00000000" w14:paraId="0000020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03">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0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Protected Water Supply</w:t>
              </w:r>
            </w:p>
          </w:tc>
          <w:tc>
            <w:tcPr/>
            <w:p w:rsidR="00000000" w:rsidDel="00000000" w:rsidP="00000000" w:rsidRDefault="00000000" w:rsidRPr="00000000" w14:paraId="0000020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0A">
              <w:pPr>
                <w:spacing w:after="120" w:line="264" w:lineRule="auto"/>
                <w:rPr>
                  <w:rFonts w:ascii="Calibri" w:cs="Calibri" w:eastAsia="Calibri" w:hAnsi="Calibri"/>
                  <w:sz w:val="24"/>
                  <w:szCs w:val="24"/>
                </w:rPr>
              </w:pPr>
              <w:r w:rsidDel="00000000" w:rsidR="00000000" w:rsidRPr="00000000">
                <w:rPr>
                  <w:rtl w:val="0"/>
                </w:rPr>
              </w:r>
            </w:p>
          </w:tc>
        </w:tr>
        <w:tr>
          <w:trPr>
            <w:cantSplit w:val="0"/>
            <w:trHeight w:val="56" w:hRule="atLeast"/>
            <w:tblHeader w:val="0"/>
          </w:trPr>
          <w:tc>
            <w:tcPr>
              <w:vMerge w:val="continue"/>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0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Underground Sewerage</w:t>
              </w:r>
            </w:p>
          </w:tc>
          <w:tc>
            <w:tcPr/>
            <w:p w:rsidR="00000000" w:rsidDel="00000000" w:rsidP="00000000" w:rsidRDefault="00000000" w:rsidRPr="00000000" w14:paraId="0000021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11">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1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 Parking - Open/ Covered</w:t>
              </w:r>
            </w:p>
          </w:tc>
          <w:tc>
            <w:tcPr/>
            <w:p w:rsidR="00000000" w:rsidDel="00000000" w:rsidP="00000000" w:rsidRDefault="00000000" w:rsidRPr="00000000" w14:paraId="0000021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18">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1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Does Compound wall exist?</w:t>
              </w:r>
            </w:p>
          </w:tc>
          <w:tc>
            <w:tcPr/>
            <w:p w:rsidR="00000000" w:rsidDel="00000000" w:rsidP="00000000" w:rsidRDefault="00000000" w:rsidRPr="00000000" w14:paraId="0000021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1F">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2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pavement laid around the building</w:t>
              </w:r>
            </w:p>
          </w:tc>
          <w:tc>
            <w:tcPr/>
            <w:p w:rsidR="00000000" w:rsidDel="00000000" w:rsidP="00000000" w:rsidRDefault="00000000" w:rsidRPr="00000000" w14:paraId="0000022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26">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28">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III</w:t>
              </w:r>
            </w:p>
          </w:tc>
          <w:tc>
            <w:tcPr>
              <w:gridSpan w:val="6"/>
            </w:tcPr>
            <w:p w:rsidR="00000000" w:rsidDel="00000000" w:rsidP="00000000" w:rsidRDefault="00000000" w:rsidRPr="00000000" w14:paraId="00000229">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FLAT:</w:t>
              </w:r>
            </w:p>
          </w:tc>
        </w:tr>
        <w:tr>
          <w:trPr>
            <w:cantSplit w:val="0"/>
            <w:tblHeader w:val="0"/>
          </w:trPr>
          <w:tc>
            <w:tcPr/>
            <w:p w:rsidR="00000000" w:rsidDel="00000000" w:rsidP="00000000" w:rsidRDefault="00000000" w:rsidRPr="00000000" w14:paraId="0000022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23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floor on which the Flat is situated</w:t>
              </w:r>
            </w:p>
          </w:tc>
          <w:tc>
            <w:tcPr/>
            <w:p w:rsidR="00000000" w:rsidDel="00000000" w:rsidP="00000000" w:rsidRDefault="00000000" w:rsidRPr="00000000" w14:paraId="0000023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34">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23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of the Flat No.</w:t>
              </w:r>
            </w:p>
          </w:tc>
          <w:tc>
            <w:tcPr/>
            <w:p w:rsidR="00000000" w:rsidDel="00000000" w:rsidP="00000000" w:rsidRDefault="00000000" w:rsidRPr="00000000" w14:paraId="0000023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3B">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3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Borders>
                <w:bottom w:color="000000" w:space="0" w:sz="4" w:val="single"/>
              </w:tcBorders>
            </w:tcPr>
            <w:p w:rsidR="00000000" w:rsidDel="00000000" w:rsidP="00000000" w:rsidRDefault="00000000" w:rsidRPr="00000000" w14:paraId="0000023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Specifications of the Flat</w:t>
              </w:r>
            </w:p>
          </w:tc>
          <w:tc>
            <w:tcPr/>
            <w:p w:rsidR="00000000" w:rsidDel="00000000" w:rsidP="00000000" w:rsidRDefault="00000000" w:rsidRPr="00000000" w14:paraId="0000024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4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Borders>
                <w:top w:color="000000" w:space="0" w:sz="4" w:val="single"/>
                <w:bottom w:color="000000" w:space="0" w:sz="4" w:val="single"/>
                <w:right w:color="000000" w:space="0" w:sz="4" w:val="single"/>
              </w:tcBorders>
            </w:tcPr>
            <w:p w:rsidR="00000000" w:rsidDel="00000000" w:rsidP="00000000" w:rsidRDefault="00000000" w:rsidRPr="00000000" w14:paraId="0000024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Roof</w:t>
              </w:r>
            </w:p>
          </w:tc>
          <w:tc>
            <w:tcPr>
              <w:tcBorders>
                <w:left w:color="000000" w:space="0" w:sz="4" w:val="single"/>
              </w:tcBorders>
            </w:tcPr>
            <w:p w:rsidR="00000000" w:rsidDel="00000000" w:rsidP="00000000" w:rsidRDefault="00000000" w:rsidRPr="00000000" w14:paraId="0000024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49">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gridSpan w:val="3"/>
              <w:tcBorders>
                <w:top w:color="000000" w:space="0" w:sz="4" w:val="single"/>
                <w:bottom w:color="000000" w:space="0" w:sz="4" w:val="single"/>
                <w:right w:color="000000" w:space="0" w:sz="4" w:val="single"/>
              </w:tcBorders>
            </w:tcPr>
            <w:p w:rsidR="00000000" w:rsidDel="00000000" w:rsidP="00000000" w:rsidRDefault="00000000" w:rsidRPr="00000000" w14:paraId="0000024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Flooring</w:t>
              </w:r>
            </w:p>
          </w:tc>
          <w:tc>
            <w:tcPr>
              <w:tcBorders>
                <w:left w:color="000000" w:space="0" w:sz="4" w:val="single"/>
              </w:tcBorders>
            </w:tcPr>
            <w:p w:rsidR="00000000" w:rsidDel="00000000" w:rsidP="00000000" w:rsidRDefault="00000000" w:rsidRPr="00000000" w14:paraId="0000024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50">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gridSpan w:val="3"/>
              <w:tcBorders>
                <w:top w:color="000000" w:space="0" w:sz="4" w:val="single"/>
                <w:bottom w:color="000000" w:space="0" w:sz="4" w:val="single"/>
                <w:right w:color="000000" w:space="0" w:sz="4" w:val="single"/>
              </w:tcBorders>
            </w:tcPr>
            <w:p w:rsidR="00000000" w:rsidDel="00000000" w:rsidP="00000000" w:rsidRDefault="00000000" w:rsidRPr="00000000" w14:paraId="0000025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Doors</w:t>
              </w:r>
            </w:p>
          </w:tc>
          <w:tc>
            <w:tcPr>
              <w:tcBorders>
                <w:left w:color="000000" w:space="0" w:sz="4" w:val="single"/>
              </w:tcBorders>
            </w:tcPr>
            <w:p w:rsidR="00000000" w:rsidDel="00000000" w:rsidP="00000000" w:rsidRDefault="00000000" w:rsidRPr="00000000" w14:paraId="0000025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57">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25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Windows</w:t>
              </w:r>
            </w:p>
          </w:tc>
          <w:tc>
            <w:tcPr/>
            <w:p w:rsidR="00000000" w:rsidDel="00000000" w:rsidP="00000000" w:rsidRDefault="00000000" w:rsidRPr="00000000" w14:paraId="0000025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5E">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6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Fittings</w:t>
              </w:r>
            </w:p>
          </w:tc>
          <w:tc>
            <w:tcPr/>
            <w:p w:rsidR="00000000" w:rsidDel="00000000" w:rsidP="00000000" w:rsidRDefault="00000000" w:rsidRPr="00000000" w14:paraId="0000026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65">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6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Finishing</w:t>
              </w:r>
            </w:p>
          </w:tc>
          <w:tc>
            <w:tcPr/>
            <w:p w:rsidR="00000000" w:rsidDel="00000000" w:rsidP="00000000" w:rsidRDefault="00000000" w:rsidRPr="00000000" w14:paraId="0000026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6C">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6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26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House Tax</w:t>
              </w:r>
            </w:p>
          </w:tc>
          <w:tc>
            <w:tcPr/>
            <w:p w:rsidR="00000000" w:rsidDel="00000000" w:rsidP="00000000" w:rsidRDefault="00000000" w:rsidRPr="00000000" w14:paraId="0000027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73">
              <w:pPr>
                <w:spacing w:after="120" w:line="264" w:lineRule="auto"/>
                <w:rPr>
                  <w:rFonts w:ascii="Calibri" w:cs="Calibri" w:eastAsia="Calibri" w:hAnsi="Calibri"/>
                  <w:sz w:val="24"/>
                  <w:szCs w:val="24"/>
                </w:rPr>
              </w:pPr>
              <w:r w:rsidDel="00000000" w:rsidR="00000000" w:rsidRPr="00000000">
                <w:rPr>
                  <w:rtl w:val="0"/>
                </w:rPr>
              </w:r>
            </w:p>
          </w:tc>
        </w:tr>
        <w:tr>
          <w:trPr>
            <w:cantSplit w:val="0"/>
            <w:trHeight w:val="487" w:hRule="atLeast"/>
            <w:tblHeader w:val="0"/>
          </w:trPr>
          <w:tc>
            <w:tcPr>
              <w:vMerge w:val="continue"/>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7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Assessment No.</w:t>
              </w:r>
            </w:p>
          </w:tc>
          <w:tc>
            <w:tcPr/>
            <w:p w:rsidR="00000000" w:rsidDel="00000000" w:rsidP="00000000" w:rsidRDefault="00000000" w:rsidRPr="00000000" w14:paraId="0000027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7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27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 paid in the name of</w:t>
              </w:r>
            </w:p>
          </w:tc>
          <w:tc>
            <w:tcPr/>
            <w:p w:rsidR="00000000" w:rsidDel="00000000" w:rsidP="00000000" w:rsidRDefault="00000000" w:rsidRPr="00000000" w14:paraId="0000028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81">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28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 amount</w:t>
              </w:r>
            </w:p>
          </w:tc>
          <w:tc>
            <w:tcPr/>
            <w:p w:rsidR="00000000" w:rsidDel="00000000" w:rsidP="00000000" w:rsidRDefault="00000000" w:rsidRPr="00000000" w14:paraId="0000028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88">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8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gridSpan w:val="3"/>
            </w:tcPr>
            <w:p w:rsidR="00000000" w:rsidDel="00000000" w:rsidP="00000000" w:rsidRDefault="00000000" w:rsidRPr="00000000" w14:paraId="0000028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Electricity Service Connection no.</w:t>
              </w:r>
            </w:p>
          </w:tc>
          <w:tc>
            <w:tcPr/>
            <w:p w:rsidR="00000000" w:rsidDel="00000000" w:rsidP="00000000" w:rsidRDefault="00000000" w:rsidRPr="00000000" w14:paraId="0000028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8F">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9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Meter Card is in the name of</w:t>
              </w:r>
            </w:p>
          </w:tc>
          <w:tc>
            <w:tcPr/>
            <w:p w:rsidR="00000000" w:rsidDel="00000000" w:rsidP="00000000" w:rsidRDefault="00000000" w:rsidRPr="00000000" w14:paraId="0000029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96">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gridSpan w:val="3"/>
            </w:tcPr>
            <w:p w:rsidR="00000000" w:rsidDel="00000000" w:rsidP="00000000" w:rsidRDefault="00000000" w:rsidRPr="00000000" w14:paraId="0000029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is the maintenance of the Flat?</w:t>
              </w:r>
            </w:p>
          </w:tc>
          <w:tc>
            <w:tcPr/>
            <w:p w:rsidR="00000000" w:rsidDel="00000000" w:rsidP="00000000" w:rsidRDefault="00000000" w:rsidRPr="00000000" w14:paraId="0000029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9D">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gridSpan w:val="3"/>
            </w:tcPr>
            <w:p w:rsidR="00000000" w:rsidDel="00000000" w:rsidP="00000000" w:rsidRDefault="00000000" w:rsidRPr="00000000" w14:paraId="000002A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 Deed executed in the name of</w:t>
              </w:r>
            </w:p>
          </w:tc>
          <w:tc>
            <w:tcPr/>
            <w:p w:rsidR="00000000" w:rsidDel="00000000" w:rsidP="00000000" w:rsidRDefault="00000000" w:rsidRPr="00000000" w14:paraId="000002A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A4">
              <w:pPr>
                <w:spacing w:line="264" w:lineRule="auto"/>
                <w:jc w:val="both"/>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A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gridSpan w:val="3"/>
            </w:tcPr>
            <w:p w:rsidR="00000000" w:rsidDel="00000000" w:rsidP="00000000" w:rsidRDefault="00000000" w:rsidRPr="00000000" w14:paraId="000002A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undivided area of land as per Sale Deed?</w:t>
              </w:r>
            </w:p>
          </w:tc>
          <w:tc>
            <w:tcPr/>
            <w:p w:rsidR="00000000" w:rsidDel="00000000" w:rsidP="00000000" w:rsidRDefault="00000000" w:rsidRPr="00000000" w14:paraId="000002A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AB">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A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gridSpan w:val="3"/>
            </w:tcPr>
            <w:p w:rsidR="00000000" w:rsidDel="00000000" w:rsidP="00000000" w:rsidRDefault="00000000" w:rsidRPr="00000000" w14:paraId="000002A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plinth area of the Flat?</w:t>
              </w:r>
            </w:p>
          </w:tc>
          <w:tc>
            <w:tcPr/>
            <w:p w:rsidR="00000000" w:rsidDel="00000000" w:rsidP="00000000" w:rsidRDefault="00000000" w:rsidRPr="00000000" w14:paraId="000002B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B2">
              <w:pPr>
                <w:spacing w:line="264" w:lineRule="auto"/>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B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3"/>
            </w:tcPr>
            <w:p w:rsidR="00000000" w:rsidDel="00000000" w:rsidP="00000000" w:rsidRDefault="00000000" w:rsidRPr="00000000" w14:paraId="000002B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floor space index (app.)</w:t>
              </w:r>
            </w:p>
          </w:tc>
          <w:tc>
            <w:tcPr/>
            <w:p w:rsidR="00000000" w:rsidDel="00000000" w:rsidP="00000000" w:rsidRDefault="00000000" w:rsidRPr="00000000" w14:paraId="000002B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B9">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B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3"/>
            </w:tcPr>
            <w:p w:rsidR="00000000" w:rsidDel="00000000" w:rsidP="00000000" w:rsidRDefault="00000000" w:rsidRPr="00000000" w14:paraId="000002B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Carpet Area of the Flat?</w:t>
              </w:r>
            </w:p>
          </w:tc>
          <w:tc>
            <w:tcPr/>
            <w:p w:rsidR="00000000" w:rsidDel="00000000" w:rsidP="00000000" w:rsidRDefault="00000000" w:rsidRPr="00000000" w14:paraId="000002B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C0">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gridSpan w:val="3"/>
            </w:tcPr>
            <w:p w:rsidR="00000000" w:rsidDel="00000000" w:rsidP="00000000" w:rsidRDefault="00000000" w:rsidRPr="00000000" w14:paraId="000002C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Posh/ I class / Medium / Ordinary?</w:t>
              </w:r>
            </w:p>
          </w:tc>
          <w:tc>
            <w:tcPr/>
            <w:p w:rsidR="00000000" w:rsidDel="00000000" w:rsidP="00000000" w:rsidRDefault="00000000" w:rsidRPr="00000000" w14:paraId="000002C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C7">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gridSpan w:val="3"/>
            </w:tcPr>
            <w:p w:rsidR="00000000" w:rsidDel="00000000" w:rsidP="00000000" w:rsidRDefault="00000000" w:rsidRPr="00000000" w14:paraId="000002C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being used for Residential or Commercial purpose?</w:t>
              </w:r>
            </w:p>
          </w:tc>
          <w:tc>
            <w:tcPr/>
            <w:p w:rsidR="00000000" w:rsidDel="00000000" w:rsidP="00000000" w:rsidRDefault="00000000" w:rsidRPr="00000000" w14:paraId="000002C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CE">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gridSpan w:val="3"/>
            </w:tcPr>
            <w:p w:rsidR="00000000" w:rsidDel="00000000" w:rsidP="00000000" w:rsidRDefault="00000000" w:rsidRPr="00000000" w14:paraId="000002D1">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Owner-occupied or let out?</w:t>
              </w:r>
            </w:p>
          </w:tc>
          <w:tc>
            <w:tcPr/>
            <w:p w:rsidR="00000000" w:rsidDel="00000000" w:rsidP="00000000" w:rsidRDefault="00000000" w:rsidRPr="00000000" w14:paraId="000002D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D5">
              <w:pPr>
                <w:spacing w:after="120" w:line="264" w:lineRule="auto"/>
                <w:jc w:val="both"/>
                <w:rPr>
                  <w:rFonts w:ascii="Calibri" w:cs="Calibri" w:eastAsia="Calibri" w:hAnsi="Calibri"/>
                  <w:sz w:val="24"/>
                  <w:szCs w:val="24"/>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D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gridSpan w:val="3"/>
            </w:tcPr>
            <w:p w:rsidR="00000000" w:rsidDel="00000000" w:rsidP="00000000" w:rsidRDefault="00000000" w:rsidRPr="00000000" w14:paraId="000002D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rented, what is the monthly rent?</w:t>
              </w:r>
            </w:p>
          </w:tc>
          <w:tc>
            <w:tcPr/>
            <w:p w:rsidR="00000000" w:rsidDel="00000000" w:rsidP="00000000" w:rsidRDefault="00000000" w:rsidRPr="00000000" w14:paraId="000002D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DC">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rHeight w:val="467" w:hRule="atLeast"/>
            <w:tblHeader w:val="0"/>
          </w:trPr>
          <w:tc>
            <w:tcPr/>
            <w:p w:rsidR="00000000" w:rsidDel="00000000" w:rsidP="00000000" w:rsidRDefault="00000000" w:rsidRPr="00000000" w14:paraId="000002DE">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IV</w:t>
              </w:r>
            </w:p>
          </w:tc>
          <w:tc>
            <w:tcPr>
              <w:gridSpan w:val="6"/>
            </w:tcPr>
            <w:p w:rsidR="00000000" w:rsidDel="00000000" w:rsidP="00000000" w:rsidRDefault="00000000" w:rsidRPr="00000000" w14:paraId="000002DF">
              <w:pPr>
                <w:spacing w:line="264"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MARKETABILITY</w:t>
              </w:r>
              <w:r w:rsidDel="00000000" w:rsidR="00000000" w:rsidRPr="00000000">
                <w:rPr>
                  <w:rtl w:val="0"/>
                </w:rPr>
              </w:r>
            </w:p>
          </w:tc>
        </w:tr>
        <w:tr>
          <w:trPr>
            <w:cantSplit w:val="0"/>
            <w:tblHeader w:val="0"/>
          </w:trPr>
          <w:tc>
            <w:tcPr/>
            <w:p w:rsidR="00000000" w:rsidDel="00000000" w:rsidP="00000000" w:rsidRDefault="00000000" w:rsidRPr="00000000" w14:paraId="000002E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2E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is the marketability?</w:t>
              </w:r>
            </w:p>
          </w:tc>
          <w:tc>
            <w:tcPr/>
            <w:p w:rsidR="00000000" w:rsidDel="00000000" w:rsidP="00000000" w:rsidRDefault="00000000" w:rsidRPr="00000000" w14:paraId="000002E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EA">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E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2E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are the factors favouring for an extra Potential Value?</w:t>
              </w:r>
            </w:p>
          </w:tc>
          <w:tc>
            <w:tcPr/>
            <w:p w:rsidR="00000000" w:rsidDel="00000000" w:rsidP="00000000" w:rsidRDefault="00000000" w:rsidRPr="00000000" w14:paraId="000002F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F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F3">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Pr>
            <w:p w:rsidR="00000000" w:rsidDel="00000000" w:rsidP="00000000" w:rsidRDefault="00000000" w:rsidRPr="00000000" w14:paraId="000002F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negative factors are observed which affect the market value in general?</w:t>
              </w:r>
            </w:p>
          </w:tc>
          <w:tc>
            <w:tcPr/>
            <w:p w:rsidR="00000000" w:rsidDel="00000000" w:rsidP="00000000" w:rsidRDefault="00000000" w:rsidRPr="00000000" w14:paraId="000002F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F8">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FA">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w:t>
              </w:r>
            </w:p>
          </w:tc>
          <w:tc>
            <w:tcPr>
              <w:gridSpan w:val="6"/>
            </w:tcPr>
            <w:p w:rsidR="00000000" w:rsidDel="00000000" w:rsidP="00000000" w:rsidRDefault="00000000" w:rsidRPr="00000000" w14:paraId="000002F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Rate</w:t>
              </w: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301">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302">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analysing the comparable sale instances, what is the composite rate for a similar Flat with same specifications in the adjoining locality?</w:t>
              </w:r>
            </w:p>
          </w:tc>
          <w:tc>
            <w:tcPr/>
            <w:p w:rsidR="00000000" w:rsidDel="00000000" w:rsidP="00000000" w:rsidRDefault="00000000" w:rsidRPr="00000000" w14:paraId="00000305">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06">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622" w:hRule="atLeast"/>
            <w:tblHeader w:val="0"/>
          </w:trPr>
          <w:tc>
            <w:tcPr/>
            <w:p w:rsidR="00000000" w:rsidDel="00000000" w:rsidP="00000000" w:rsidRDefault="00000000" w:rsidRPr="00000000" w14:paraId="00000308">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309">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Assuming it is a new construction, what is the adopted basic composite rate of the Flat under valuation after comparing with the specifications and other factors with the Flat under comparison (give details).</w:t>
              </w:r>
            </w:p>
          </w:tc>
          <w:tc>
            <w:tcPr/>
            <w:p w:rsidR="00000000" w:rsidDel="00000000" w:rsidP="00000000" w:rsidRDefault="00000000" w:rsidRPr="00000000" w14:paraId="0000030C">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0D">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0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Pr>
            <w:p w:rsidR="00000000" w:rsidDel="00000000" w:rsidP="00000000" w:rsidRDefault="00000000" w:rsidRPr="00000000" w14:paraId="0000031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Break - up for the rate</w:t>
              </w:r>
            </w:p>
          </w:tc>
          <w:tc>
            <w:tcPr/>
            <w:p w:rsidR="00000000" w:rsidDel="00000000" w:rsidP="00000000" w:rsidRDefault="00000000" w:rsidRPr="00000000" w14:paraId="0000031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14">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31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gridSpan w:val="2"/>
              <w:tcBorders>
                <w:left w:color="000000" w:space="0" w:sz="4" w:val="single"/>
              </w:tcBorders>
            </w:tcPr>
            <w:p w:rsidR="00000000" w:rsidDel="00000000" w:rsidP="00000000" w:rsidRDefault="00000000" w:rsidRPr="00000000" w14:paraId="0000031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Building + Services</w:t>
              </w:r>
            </w:p>
          </w:tc>
          <w:tc>
            <w:tcPr/>
            <w:p w:rsidR="00000000" w:rsidDel="00000000" w:rsidP="00000000" w:rsidRDefault="00000000" w:rsidRPr="00000000" w14:paraId="0000031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1B">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31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gridSpan w:val="2"/>
              <w:tcBorders>
                <w:left w:color="000000" w:space="0" w:sz="4" w:val="single"/>
              </w:tcBorders>
            </w:tcPr>
            <w:p w:rsidR="00000000" w:rsidDel="00000000" w:rsidP="00000000" w:rsidRDefault="00000000" w:rsidRPr="00000000" w14:paraId="0000031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Land + Others</w:t>
              </w:r>
            </w:p>
          </w:tc>
          <w:tc>
            <w:tcPr/>
            <w:p w:rsidR="00000000" w:rsidDel="00000000" w:rsidP="00000000" w:rsidRDefault="00000000" w:rsidRPr="00000000" w14:paraId="0000032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22">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32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32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Guideline rate obtained from the Registrar's Flat (evidence thereof to be enclosed)</w:t>
              </w:r>
            </w:p>
          </w:tc>
          <w:tc>
            <w:tcPr/>
            <w:p w:rsidR="00000000" w:rsidDel="00000000" w:rsidP="00000000" w:rsidRDefault="00000000" w:rsidRPr="00000000" w14:paraId="000003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29">
              <w:pPr>
                <w:rPr>
                  <w:rFonts w:ascii="Calibri" w:cs="Calibri" w:eastAsia="Calibri" w:hAnsi="Calibri"/>
                  <w:sz w:val="24"/>
                  <w:szCs w:val="24"/>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32B">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w:t>
              </w:r>
            </w:p>
          </w:tc>
          <w:tc>
            <w:tcPr>
              <w:gridSpan w:val="6"/>
            </w:tcPr>
            <w:p w:rsidR="00000000" w:rsidDel="00000000" w:rsidP="00000000" w:rsidRDefault="00000000" w:rsidRPr="00000000" w14:paraId="0000032C">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COMPOSITE RATE ADOPTED AFTER DEPRECIATION</w:t>
              </w:r>
            </w:p>
          </w:tc>
        </w:tr>
        <w:tr>
          <w:trPr>
            <w:cantSplit w:val="0"/>
            <w:tblHeader w:val="0"/>
          </w:trPr>
          <w:tc>
            <w:tcPr>
              <w:vMerge w:val="restart"/>
              <w:tcBorders>
                <w:right w:color="000000" w:space="0" w:sz="4" w:val="single"/>
              </w:tcBorders>
            </w:tcPr>
            <w:p w:rsidR="00000000" w:rsidDel="00000000" w:rsidP="00000000" w:rsidRDefault="00000000" w:rsidRPr="00000000" w14:paraId="0000033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gridSpan w:val="3"/>
            </w:tcPr>
            <w:p w:rsidR="00000000" w:rsidDel="00000000" w:rsidP="00000000" w:rsidRDefault="00000000" w:rsidRPr="00000000" w14:paraId="0000033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building rate</w:t>
              </w:r>
            </w:p>
          </w:tc>
          <w:tc>
            <w:tcPr/>
            <w:p w:rsidR="00000000" w:rsidDel="00000000" w:rsidP="00000000" w:rsidRDefault="00000000" w:rsidRPr="00000000" w14:paraId="00000336">
              <w:pPr>
                <w:spacing w:after="120" w:line="264" w:lineRule="auto"/>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337">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3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Replacement cost of Flat with Services (v (3)i)</w:t>
              </w:r>
            </w:p>
          </w:tc>
          <w:tc>
            <w:tcPr/>
            <w:p w:rsidR="00000000" w:rsidDel="00000000" w:rsidP="00000000" w:rsidRDefault="00000000" w:rsidRPr="00000000" w14:paraId="0000033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3E">
              <w:pPr>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4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 of the building</w:t>
              </w:r>
            </w:p>
          </w:tc>
          <w:tc>
            <w:tcPr/>
            <w:p w:rsidR="00000000" w:rsidDel="00000000" w:rsidP="00000000" w:rsidRDefault="00000000" w:rsidRPr="00000000" w14:paraId="0000034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45">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gridSpan w:val="3"/>
            </w:tcPr>
            <w:p w:rsidR="00000000" w:rsidDel="00000000" w:rsidP="00000000" w:rsidRDefault="00000000" w:rsidRPr="00000000" w14:paraId="0000034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Life of the building estimated</w:t>
              </w:r>
            </w:p>
          </w:tc>
          <w:tc>
            <w:tcPr/>
            <w:p w:rsidR="00000000" w:rsidDel="00000000" w:rsidP="00000000" w:rsidRDefault="00000000" w:rsidRPr="00000000" w14:paraId="0000034B">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4C">
              <w:pPr>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4F">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Depreciation percentage assuming the salvage value as 10%</w:t>
              </w:r>
            </w:p>
          </w:tc>
          <w:tc>
            <w:tcPr/>
            <w:p w:rsidR="00000000" w:rsidDel="00000000" w:rsidP="00000000" w:rsidRDefault="00000000" w:rsidRPr="00000000" w14:paraId="0000035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53">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5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Ratio of the building</w:t>
              </w:r>
            </w:p>
          </w:tc>
          <w:tc>
            <w:tcPr/>
            <w:p w:rsidR="00000000" w:rsidDel="00000000" w:rsidP="00000000" w:rsidRDefault="00000000" w:rsidRPr="00000000" w14:paraId="0000035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5A">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blHeader w:val="0"/>
          </w:trPr>
          <w:tc>
            <w:tcPr>
              <w:vMerge w:val="restart"/>
              <w:tcBorders>
                <w:right w:color="000000" w:space="0" w:sz="4" w:val="single"/>
              </w:tcBorders>
            </w:tcPr>
            <w:p w:rsidR="00000000" w:rsidDel="00000000" w:rsidP="00000000" w:rsidRDefault="00000000" w:rsidRPr="00000000" w14:paraId="0000035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gridSpan w:val="3"/>
            </w:tcPr>
            <w:p w:rsidR="00000000" w:rsidDel="00000000" w:rsidP="00000000" w:rsidRDefault="00000000" w:rsidRPr="00000000" w14:paraId="0000035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composite rate arrived for valuation</w:t>
              </w:r>
            </w:p>
          </w:tc>
          <w:tc>
            <w:tcPr/>
            <w:p w:rsidR="00000000" w:rsidDel="00000000" w:rsidP="00000000" w:rsidRDefault="00000000" w:rsidRPr="00000000" w14:paraId="0000036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61">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rHeight w:val="235" w:hRule="atLeast"/>
            <w:tblHeader w:val="0"/>
          </w:trPr>
          <w:tc>
            <w:tcPr>
              <w:vMerge w:val="continue"/>
              <w:tcBorders>
                <w:right w:color="000000" w:space="0" w:sz="4" w:val="single"/>
              </w:tcBorders>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gridSpan w:val="3"/>
            </w:tcPr>
            <w:p w:rsidR="00000000" w:rsidDel="00000000" w:rsidP="00000000" w:rsidRDefault="00000000" w:rsidRPr="00000000" w14:paraId="00000364">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building rate VI (a)</w:t>
              </w:r>
            </w:p>
          </w:tc>
          <w:tc>
            <w:tcPr/>
            <w:p w:rsidR="00000000" w:rsidDel="00000000" w:rsidP="00000000" w:rsidRDefault="00000000" w:rsidRPr="00000000" w14:paraId="00000367">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68">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6B">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Rate for Land  other V (3) ii</w:t>
              </w:r>
            </w:p>
          </w:tc>
          <w:tc>
            <w:tcPr/>
            <w:p w:rsidR="00000000" w:rsidDel="00000000" w:rsidP="00000000" w:rsidRDefault="00000000" w:rsidRPr="00000000" w14:paraId="0000036E">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6F">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72">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Composite Rate</w:t>
              </w:r>
            </w:p>
          </w:tc>
          <w:tc>
            <w:tcPr/>
            <w:p w:rsidR="00000000" w:rsidDel="00000000" w:rsidP="00000000" w:rsidRDefault="00000000" w:rsidRPr="00000000" w14:paraId="0000037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76">
              <w:pPr>
                <w:spacing w:line="264" w:lineRule="auto"/>
                <w:jc w:val="both"/>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378">
        <w:pPr>
          <w:spacing w:after="120" w:line="264" w:lineRule="auto"/>
          <w:rPr>
            <w:rFonts w:ascii="Calibri" w:cs="Calibri" w:eastAsia="Calibri" w:hAnsi="Calibri"/>
            <w:b w:val="1"/>
            <w:bCs w:val="1"/>
            <w:sz w:val="2"/>
            <w:szCs w:val="2"/>
          </w:rPr>
        </w:pPr>
        <w:r w:rsidDel="00000000" w:rsidR="00000000" w:rsidRPr="00000000">
          <w:rPr>
            <w:rtl w:val="0"/>
          </w:rPr>
        </w:r>
      </w:p>
      <w:p w:rsidR="00000000" w:rsidDel="00000000" w:rsidP="00000000" w:rsidRDefault="00000000" w:rsidRPr="00000000" w14:paraId="00000379">
        <w:pPr>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A">
        <w:pPr>
          <w:spacing w:after="120" w:line="264"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Details of Valuation</w:t>
        </w:r>
        <w:r w:rsidDel="00000000" w:rsidR="00000000" w:rsidRPr="00000000">
          <w:rPr>
            <w:rFonts w:ascii="Calibri" w:cs="Calibri" w:eastAsia="Calibri" w:hAnsi="Calibri"/>
            <w:sz w:val="24"/>
            <w:szCs w:val="24"/>
            <w:rtl w:val="0"/>
          </w:rPr>
          <w:t xml:space="preserve">:</w:t>
        </w:r>
      </w:p>
      <w:tbl>
        <w:tblPr>
          <w:tblStyle w:val="Table2"/>
          <w:tblW w:w="10490.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3544"/>
          <w:gridCol w:w="1701"/>
          <w:gridCol w:w="1984"/>
          <w:gridCol w:w="2410"/>
          <w:tblGridChange w:id="0">
            <w:tblGrid>
              <w:gridCol w:w="851"/>
              <w:gridCol w:w="3544"/>
              <w:gridCol w:w="1701"/>
              <w:gridCol w:w="1984"/>
              <w:gridCol w:w="2410"/>
            </w:tblGrid>
          </w:tblGridChange>
        </w:tblGrid>
        <w:tr>
          <w:trPr>
            <w:cantSplit w:val="0"/>
            <w:tblHeader w:val="0"/>
          </w:trPr>
          <w:tc>
            <w:tcPr/>
            <w:p w:rsidR="00000000" w:rsidDel="00000000" w:rsidP="00000000" w:rsidRDefault="00000000" w:rsidRPr="00000000" w14:paraId="0000037B">
              <w:pPr>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Sr. No.</w:t>
              </w:r>
            </w:p>
          </w:tc>
          <w:tc>
            <w:tcPr/>
            <w:p w:rsidR="00000000" w:rsidDel="00000000" w:rsidP="00000000" w:rsidRDefault="00000000" w:rsidRPr="00000000" w14:paraId="0000037C">
              <w:pPr>
                <w:spacing w:after="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p w:rsidR="00000000" w:rsidDel="00000000" w:rsidP="00000000" w:rsidRDefault="00000000" w:rsidRPr="00000000" w14:paraId="0000037D">
              <w:pPr>
                <w:spacing w:after="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Carpet area (sq. ft.)</w:t>
              </w:r>
            </w:p>
          </w:tc>
          <w:tc>
            <w:tcPr/>
            <w:p w:rsidR="00000000" w:rsidDel="00000000" w:rsidP="00000000" w:rsidRDefault="00000000" w:rsidRPr="00000000" w14:paraId="0000037E">
              <w:pPr>
                <w:spacing w:after="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Rate per unit Rs.</w:t>
              </w:r>
            </w:p>
          </w:tc>
          <w:tc>
            <w:tcPr/>
            <w:p w:rsidR="00000000" w:rsidDel="00000000" w:rsidP="00000000" w:rsidRDefault="00000000" w:rsidRPr="00000000" w14:paraId="0000037F">
              <w:pPr>
                <w:spacing w:after="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Estimated Value Rs.</w:t>
              </w:r>
            </w:p>
          </w:tc>
        </w:tr>
        <w:tr>
          <w:trPr>
            <w:cantSplit w:val="0"/>
            <w:tblHeader w:val="0"/>
          </w:trPr>
          <w:tc>
            <w:tcPr/>
            <w:p w:rsidR="00000000" w:rsidDel="00000000" w:rsidP="00000000" w:rsidRDefault="00000000" w:rsidRPr="00000000" w14:paraId="00000380">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381">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 value of the Flat</w:t>
              </w:r>
            </w:p>
          </w:tc>
          <w:tc>
            <w:tcPr/>
            <w:p w:rsidR="00000000" w:rsidDel="00000000" w:rsidP="00000000" w:rsidRDefault="00000000" w:rsidRPr="00000000" w14:paraId="00000382">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640</w:t>
              </w:r>
            </w:p>
          </w:tc>
          <w:tc>
            <w:tcPr/>
            <w:p w:rsidR="00000000" w:rsidDel="00000000" w:rsidP="00000000" w:rsidRDefault="00000000" w:rsidRPr="00000000" w14:paraId="00000383">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32,000/-</w:t>
              </w:r>
            </w:p>
          </w:tc>
          <w:tc>
            <w:tcPr/>
            <w:p w:rsidR="00000000" w:rsidDel="00000000" w:rsidP="00000000" w:rsidRDefault="00000000" w:rsidRPr="00000000" w14:paraId="00000384">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2,04,80,000/-</w:t>
              </w:r>
            </w:p>
          </w:tc>
        </w:tr>
        <w:tr>
          <w:trPr>
            <w:cantSplit w:val="0"/>
            <w:tblHeader w:val="0"/>
          </w:trPr>
          <w:tc>
            <w:tcPr/>
            <w:p w:rsidR="00000000" w:rsidDel="00000000" w:rsidP="00000000" w:rsidRDefault="00000000" w:rsidRPr="00000000" w14:paraId="00000385">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38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Wardrobes</w:t>
              </w:r>
            </w:p>
          </w:tc>
          <w:tc>
            <w:tcPr/>
            <w:p w:rsidR="00000000" w:rsidDel="00000000" w:rsidP="00000000" w:rsidRDefault="00000000" w:rsidRPr="00000000" w14:paraId="00000387">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88">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89">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38A">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38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Showcases</w:t>
              </w:r>
            </w:p>
          </w:tc>
          <w:tc>
            <w:tcPr/>
            <w:p w:rsidR="00000000" w:rsidDel="00000000" w:rsidP="00000000" w:rsidRDefault="00000000" w:rsidRPr="00000000" w14:paraId="0000038C">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8D">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8E">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38F">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39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Kitchen Arrangements</w:t>
              </w:r>
            </w:p>
          </w:tc>
          <w:tc>
            <w:tcPr/>
            <w:p w:rsidR="00000000" w:rsidDel="00000000" w:rsidP="00000000" w:rsidRDefault="00000000" w:rsidRPr="00000000" w14:paraId="00000391">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92">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93">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394">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39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Superfine Finish</w:t>
              </w:r>
            </w:p>
          </w:tc>
          <w:tc>
            <w:tcPr/>
            <w:p w:rsidR="00000000" w:rsidDel="00000000" w:rsidP="00000000" w:rsidRDefault="00000000" w:rsidRPr="00000000" w14:paraId="00000396">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97">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98">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399">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39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Interior Decorations</w:t>
              </w:r>
            </w:p>
          </w:tc>
          <w:tc>
            <w:tcPr/>
            <w:p w:rsidR="00000000" w:rsidDel="00000000" w:rsidP="00000000" w:rsidRDefault="00000000" w:rsidRPr="00000000" w14:paraId="0000039B">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9C">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9D">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39E">
              <w:pPr>
                <w:spacing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39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Electricity deposits / electrical fittings, etc.,</w:t>
              </w:r>
            </w:p>
          </w:tc>
          <w:tc>
            <w:tcPr/>
            <w:p w:rsidR="00000000" w:rsidDel="00000000" w:rsidP="00000000" w:rsidRDefault="00000000" w:rsidRPr="00000000" w14:paraId="000003A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A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A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3A3">
              <w:pPr>
                <w:spacing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3A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Extra collapsible gates / grill works etc.,</w:t>
              </w:r>
            </w:p>
          </w:tc>
          <w:tc>
            <w:tcPr/>
            <w:p w:rsidR="00000000" w:rsidDel="00000000" w:rsidP="00000000" w:rsidRDefault="00000000" w:rsidRPr="00000000" w14:paraId="000003A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A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A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3A8">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3A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Potential value, if any</w:t>
              </w:r>
            </w:p>
          </w:tc>
          <w:tc>
            <w:tcPr/>
            <w:p w:rsidR="00000000" w:rsidDel="00000000" w:rsidP="00000000" w:rsidRDefault="00000000" w:rsidRPr="00000000" w14:paraId="000003AA">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AB">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AC">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3AD">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3AE">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Car Parking </w:t>
              </w:r>
            </w:p>
          </w:tc>
          <w:tc>
            <w:tcPr/>
            <w:p w:rsidR="00000000" w:rsidDel="00000000" w:rsidP="00000000" w:rsidRDefault="00000000" w:rsidRPr="00000000" w14:paraId="000003AF">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1</w:t>
              </w:r>
            </w:p>
          </w:tc>
          <w:tc>
            <w:tcPr/>
            <w:p w:rsidR="00000000" w:rsidDel="00000000" w:rsidP="00000000" w:rsidRDefault="00000000" w:rsidRPr="00000000" w14:paraId="000003B0">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10,00,000/-</w:t>
              </w:r>
            </w:p>
          </w:tc>
          <w:tc>
            <w:tcPr/>
            <w:p w:rsidR="00000000" w:rsidDel="00000000" w:rsidP="00000000" w:rsidRDefault="00000000" w:rsidRPr="00000000" w14:paraId="000003B1">
              <w:pPr>
                <w:tabs>
                  <w:tab w:val="left" w:leader="none" w:pos="568"/>
                  <w:tab w:val="center" w:leader="none" w:pos="1097"/>
                </w:tabs>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10,00,000/-</w:t>
              </w:r>
            </w:p>
          </w:tc>
        </w:tr>
        <w:tr>
          <w:trPr>
            <w:cantSplit w:val="0"/>
            <w:tblHeader w:val="0"/>
          </w:trPr>
          <w:tc>
            <w:tcPr/>
            <w:p w:rsidR="00000000" w:rsidDel="00000000" w:rsidP="00000000" w:rsidRDefault="00000000" w:rsidRPr="00000000" w14:paraId="000003B2">
              <w:pPr>
                <w:spacing w:after="120" w:line="264" w:lineRule="auto"/>
                <w:rPr>
                  <w:rFonts w:ascii="Calibri" w:cs="Calibri" w:eastAsia="Calibri" w:hAnsi="Calibri"/>
                  <w:b w:val="1"/>
                  <w:bCs w:val="1"/>
                  <w:sz w:val="24"/>
                  <w:szCs w:val="24"/>
                </w:rPr>
              </w:pPr>
              <w:r w:rsidDel="00000000" w:rsidR="00000000" w:rsidRPr="00000000">
                <w:rPr>
                  <w:rtl w:val="0"/>
                </w:rPr>
              </w:r>
            </w:p>
          </w:tc>
          <w:tc>
            <w:tcPr>
              <w:gridSpan w:val="3"/>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Value of Property  (After 100% of Work Completion)</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tl w:val="0"/>
                </w:rPr>
              </w:r>
            </w:p>
          </w:tc>
          <w:tc>
            <w:tcPr/>
            <w:p w:rsidR="00000000" w:rsidDel="00000000" w:rsidP="00000000" w:rsidRDefault="00000000" w:rsidRPr="00000000" w14:paraId="000003B6">
              <w:pPr>
                <w:spacing w:after="120" w:line="264"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     </w:t>
              </w:r>
              <w:r w:rsidDel="00000000" w:rsidR="00000000" w:rsidRPr="00000000">
                <w:rPr>
                  <w:rFonts w:ascii="Calibri" w:cs="Calibri" w:eastAsia="Calibri" w:hAnsi="Calibri"/>
                  <w:b w:val="1"/>
                  <w:bCs w:val="1"/>
                  <w:sz w:val="24"/>
                  <w:szCs w:val="24"/>
                  <w:highlight w:val="yellow"/>
                  <w:rtl w:val="0"/>
                </w:rPr>
                <w:t xml:space="preserve">Rs. 2,14,80,000/-</w:t>
              </w:r>
            </w:p>
          </w:tc>
        </w:tr>
        <w:tr>
          <w:trPr>
            <w:cantSplit w:val="0"/>
            <w:tblHeader w:val="0"/>
          </w:trPr>
          <w:tc>
            <w:tcPr/>
            <w:p w:rsidR="00000000" w:rsidDel="00000000" w:rsidP="00000000" w:rsidRDefault="00000000" w:rsidRPr="00000000" w14:paraId="000003B7">
              <w:pPr>
                <w:spacing w:after="120" w:line="264" w:lineRule="auto"/>
                <w:rPr>
                  <w:rFonts w:ascii="Calibri" w:cs="Calibri" w:eastAsia="Calibri" w:hAnsi="Calibri"/>
                  <w:b w:val="1"/>
                  <w:bCs w:val="1"/>
                  <w:sz w:val="24"/>
                  <w:szCs w:val="24"/>
                </w:rPr>
              </w:pPr>
              <w:r w:rsidDel="00000000" w:rsidR="00000000" w:rsidRPr="00000000">
                <w:rPr>
                  <w:rtl w:val="0"/>
                </w:rPr>
              </w:r>
            </w:p>
          </w:tc>
          <w:tc>
            <w:tcPr>
              <w:gridSpan w:val="3"/>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As per the current stage of 50% work completion the value of</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property is</w:t>
              </w:r>
            </w:p>
          </w:tc>
          <w:tc>
            <w:tcPr/>
            <w:p w:rsidR="00000000" w:rsidDel="00000000" w:rsidP="00000000" w:rsidRDefault="00000000" w:rsidRPr="00000000" w14:paraId="000003BC">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Rs. 1,07,40,000/-</w:t>
              </w:r>
            </w:p>
          </w:tc>
        </w:tr>
      </w:tbl>
      <w:p w:rsidR="00000000" w:rsidDel="00000000" w:rsidP="00000000" w:rsidRDefault="00000000" w:rsidRPr="00000000" w14:paraId="000003B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E">
        <w:pPr>
          <w:rPr>
            <w:rFonts w:ascii="Calibri" w:cs="Calibri" w:eastAsia="Calibri" w:hAnsi="Calibri"/>
            <w:sz w:val="24"/>
            <w:szCs w:val="24"/>
          </w:rPr>
        </w:pPr>
        <w:r w:rsidDel="00000000" w:rsidR="00000000" w:rsidRPr="00000000">
          <w:br w:type="page"/>
        </w:r>
        <w:r w:rsidDel="00000000" w:rsidR="00000000" w:rsidRPr="00000000">
          <w:rPr>
            <w:rFonts w:ascii="Calibri" w:cs="Calibri" w:eastAsia="Calibri" w:hAnsi="Calibri"/>
            <w:sz w:val="24"/>
            <w:szCs w:val="24"/>
            <w:rtl w:val="0"/>
          </w:rPr>
          <w:t xml:space="preserve">(Valuation: Here, the approved valuer should discuss in detail his approach to valuation of property and indicate how the value has been arrived at, supported by necessary calculation. Also, such aspects as impending threat of acquisition by government for road widening / public service purposes, sub merging  applicability of CRZ provisions (Distance from seacoast / tidal level must be incorporated) and their effect on i) saleability ii) likely rental value in future and iii) any likely income it may generate may be discussed).</w:t>
        </w:r>
      </w:p>
      <w:p w:rsidR="00000000" w:rsidDel="00000000" w:rsidP="00000000" w:rsidRDefault="00000000" w:rsidRPr="00000000" w14:paraId="000003BF">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0">
        <w:pPr>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As a result of my appraisal and analysis, it is my considered opinion that the present </w:t>
        </w:r>
        <w:r w:rsidDel="00000000" w:rsidR="00000000" w:rsidRPr="00000000">
          <w:rPr>
            <w:rFonts w:ascii="Calibri" w:cs="Calibri" w:eastAsia="Calibri" w:hAnsi="Calibri"/>
            <w:b w:val="1"/>
            <w:bCs w:val="1"/>
            <w:sz w:val="24"/>
            <w:szCs w:val="24"/>
            <w:highlight w:val="yellow"/>
            <w:rtl w:val="0"/>
          </w:rPr>
          <w:t xml:space="preserve">fair market value</w:t>
        </w:r>
        <w:r w:rsidDel="00000000" w:rsidR="00000000" w:rsidRPr="00000000">
          <w:rPr>
            <w:rFonts w:ascii="Calibri" w:cs="Calibri" w:eastAsia="Calibri" w:hAnsi="Calibri"/>
            <w:sz w:val="24"/>
            <w:szCs w:val="24"/>
            <w:highlight w:val="yellow"/>
            <w:rtl w:val="0"/>
          </w:rPr>
          <w:t xml:space="preserve"> of the above property in the prevailing condition with aforesaid specifications is Rs. </w:t>
        </w:r>
        <w:r w:rsidDel="00000000" w:rsidR="00000000" w:rsidRPr="00000000">
          <w:rPr>
            <w:rFonts w:ascii="Calibri" w:cs="Calibri" w:eastAsia="Calibri" w:hAnsi="Calibri"/>
            <w:b w:val="1"/>
            <w:bCs w:val="1"/>
            <w:sz w:val="24"/>
            <w:szCs w:val="24"/>
            <w:highlight w:val="yellow"/>
            <w:rtl w:val="0"/>
          </w:rPr>
          <w:t xml:space="preserve">2,14,80,000/-</w:t>
        </w:r>
        <w:r w:rsidDel="00000000" w:rsidR="00000000" w:rsidRPr="00000000">
          <w:rPr>
            <w:rFonts w:ascii="Calibri" w:cs="Calibri" w:eastAsia="Calibri" w:hAnsi="Calibri"/>
            <w:sz w:val="24"/>
            <w:szCs w:val="24"/>
            <w:highlight w:val="yellow"/>
            <w:rtl w:val="0"/>
          </w:rPr>
          <w:t xml:space="preserve"> (Rs. Two Crore Fourteen Lakhs Eighty Thousand only) </w:t>
        </w:r>
        <w:r w:rsidDel="00000000" w:rsidR="00000000" w:rsidRPr="00000000">
          <w:rPr>
            <w:rFonts w:ascii="Calibri" w:cs="Calibri" w:eastAsia="Calibri" w:hAnsi="Calibri"/>
            <w:b w:val="1"/>
            <w:bCs w:val="1"/>
            <w:sz w:val="24"/>
            <w:szCs w:val="24"/>
            <w:highlight w:val="yellow"/>
            <w:rtl w:val="0"/>
          </w:rPr>
          <w:t xml:space="preserve">(After 100% of Work Completion)</w:t>
        </w:r>
        <w:r w:rsidDel="00000000" w:rsidR="00000000" w:rsidRPr="00000000">
          <w:rPr>
            <w:rFonts w:ascii="Calibri" w:cs="Calibri" w:eastAsia="Calibri" w:hAnsi="Calibri"/>
            <w:sz w:val="24"/>
            <w:szCs w:val="24"/>
            <w:highlight w:val="yellow"/>
            <w:rtl w:val="0"/>
          </w:rPr>
          <w:t xml:space="preserve">. The</w:t>
        </w:r>
        <w:r w:rsidDel="00000000" w:rsidR="00000000" w:rsidRPr="00000000">
          <w:rPr>
            <w:rFonts w:ascii="Calibri" w:cs="Calibri" w:eastAsia="Calibri" w:hAnsi="Calibri"/>
            <w:b w:val="1"/>
            <w:bCs w:val="1"/>
            <w:sz w:val="24"/>
            <w:szCs w:val="24"/>
            <w:highlight w:val="yellow"/>
            <w:rtl w:val="0"/>
          </w:rPr>
          <w:t xml:space="preserve"> realizable value</w:t>
        </w:r>
        <w:r w:rsidDel="00000000" w:rsidR="00000000" w:rsidRPr="00000000">
          <w:rPr>
            <w:rFonts w:ascii="Calibri" w:cs="Calibri" w:eastAsia="Calibri" w:hAnsi="Calibri"/>
            <w:sz w:val="24"/>
            <w:szCs w:val="24"/>
            <w:highlight w:val="yellow"/>
            <w:rtl w:val="0"/>
          </w:rPr>
          <w:t xml:space="preserve"> of the above property is Rs.</w:t>
        </w:r>
        <w:r w:rsidDel="00000000" w:rsidR="00000000" w:rsidRPr="00000000">
          <w:rPr>
            <w:rFonts w:ascii="Calibri" w:cs="Calibri" w:eastAsia="Calibri" w:hAnsi="Calibri"/>
            <w:b w:val="1"/>
            <w:bCs w:val="1"/>
            <w:sz w:val="24"/>
            <w:szCs w:val="24"/>
            <w:highlight w:val="yellow"/>
            <w:rtl w:val="0"/>
          </w:rPr>
          <w:t xml:space="preserve"> 1,93,32,000</w:t>
        </w:r>
        <w:r w:rsidDel="00000000" w:rsidR="00000000" w:rsidRPr="00000000">
          <w:rPr>
            <w:rFonts w:ascii="Calibri" w:cs="Calibri" w:eastAsia="Calibri" w:hAnsi="Calibri"/>
            <w:sz w:val="24"/>
            <w:szCs w:val="24"/>
            <w:highlight w:val="yellow"/>
            <w:rtl w:val="0"/>
          </w:rPr>
          <w:t xml:space="preserve">/- (Rupees One Crore Ninety Three Lakhs Thirty Two Thousand Only) </w:t>
        </w:r>
        <w:r w:rsidDel="00000000" w:rsidR="00000000" w:rsidRPr="00000000">
          <w:rPr>
            <w:rFonts w:ascii="Calibri" w:cs="Calibri" w:eastAsia="Calibri" w:hAnsi="Calibri"/>
            <w:b w:val="1"/>
            <w:bCs w:val="1"/>
            <w:sz w:val="24"/>
            <w:szCs w:val="24"/>
            <w:highlight w:val="yellow"/>
            <w:rtl w:val="0"/>
          </w:rPr>
          <w:t xml:space="preserve">(After 100% of Work Completion)</w:t>
        </w:r>
        <w:r w:rsidDel="00000000" w:rsidR="00000000" w:rsidRPr="00000000">
          <w:rPr>
            <w:rFonts w:ascii="Calibri" w:cs="Calibri" w:eastAsia="Calibri" w:hAnsi="Calibri"/>
            <w:sz w:val="24"/>
            <w:szCs w:val="24"/>
            <w:highlight w:val="yellow"/>
            <w:rtl w:val="0"/>
          </w:rPr>
          <w:t xml:space="preserve"> and the </w:t>
        </w:r>
        <w:r w:rsidDel="00000000" w:rsidR="00000000" w:rsidRPr="00000000">
          <w:rPr>
            <w:rFonts w:ascii="Calibri" w:cs="Calibri" w:eastAsia="Calibri" w:hAnsi="Calibri"/>
            <w:b w:val="1"/>
            <w:bCs w:val="1"/>
            <w:sz w:val="24"/>
            <w:szCs w:val="24"/>
            <w:highlight w:val="yellow"/>
            <w:rtl w:val="0"/>
          </w:rPr>
          <w:t xml:space="preserve">distress value</w:t>
        </w:r>
        <w:r w:rsidDel="00000000" w:rsidR="00000000" w:rsidRPr="00000000">
          <w:rPr>
            <w:rFonts w:ascii="Calibri" w:cs="Calibri" w:eastAsia="Calibri" w:hAnsi="Calibri"/>
            <w:sz w:val="24"/>
            <w:szCs w:val="24"/>
            <w:highlight w:val="yellow"/>
            <w:rtl w:val="0"/>
          </w:rPr>
          <w:t xml:space="preserve"> Rs. </w:t>
        </w:r>
        <w:r w:rsidDel="00000000" w:rsidR="00000000" w:rsidRPr="00000000">
          <w:rPr>
            <w:rFonts w:ascii="Calibri" w:cs="Calibri" w:eastAsia="Calibri" w:hAnsi="Calibri"/>
            <w:b w:val="1"/>
            <w:bCs w:val="1"/>
            <w:sz w:val="24"/>
            <w:szCs w:val="24"/>
            <w:highlight w:val="yellow"/>
            <w:rtl w:val="0"/>
          </w:rPr>
          <w:t xml:space="preserve">1,71,84,000/-</w:t>
        </w:r>
        <w:r w:rsidDel="00000000" w:rsidR="00000000" w:rsidRPr="00000000">
          <w:rPr>
            <w:rFonts w:ascii="Calibri" w:cs="Calibri" w:eastAsia="Calibri" w:hAnsi="Calibri"/>
            <w:sz w:val="24"/>
            <w:szCs w:val="24"/>
            <w:highlight w:val="yellow"/>
            <w:rtl w:val="0"/>
          </w:rPr>
          <w:t xml:space="preserve"> (Rs. One Crore Seventy one Lakhs Eighty Four Thousand only) </w:t>
        </w:r>
        <w:r w:rsidDel="00000000" w:rsidR="00000000" w:rsidRPr="00000000">
          <w:rPr>
            <w:rFonts w:ascii="Calibri" w:cs="Calibri" w:eastAsia="Calibri" w:hAnsi="Calibri"/>
            <w:b w:val="1"/>
            <w:bCs w:val="1"/>
            <w:sz w:val="24"/>
            <w:szCs w:val="24"/>
            <w:highlight w:val="yellow"/>
            <w:rtl w:val="0"/>
          </w:rPr>
          <w:t xml:space="preserve">(After 100% of Work Completion)</w:t>
        </w:r>
        <w:r w:rsidDel="00000000" w:rsidR="00000000" w:rsidRPr="00000000">
          <w:rPr>
            <w:rFonts w:ascii="Calibri" w:cs="Calibri" w:eastAsia="Calibri" w:hAnsi="Calibri"/>
            <w:sz w:val="24"/>
            <w:szCs w:val="24"/>
            <w:highlight w:val="yellow"/>
            <w:rtl w:val="0"/>
          </w:rPr>
          <w:t xml:space="preserve">. </w:t>
        </w:r>
        <w:r w:rsidDel="00000000" w:rsidR="00000000" w:rsidRPr="00000000">
          <w:rPr>
            <w:sz w:val="24"/>
            <w:szCs w:val="24"/>
            <w:highlight w:val="yellow"/>
            <w:rtl w:val="0"/>
          </w:rPr>
          <w:t xml:space="preserve">The </w:t>
        </w:r>
        <w:r w:rsidDel="00000000" w:rsidR="00000000" w:rsidRPr="00000000">
          <w:rPr>
            <w:b w:val="1"/>
            <w:bCs w:val="1"/>
            <w:sz w:val="24"/>
            <w:szCs w:val="24"/>
            <w:highlight w:val="yellow"/>
            <w:rtl w:val="0"/>
          </w:rPr>
          <w:t xml:space="preserve">Government Guideline value </w:t>
        </w:r>
        <w:r w:rsidDel="00000000" w:rsidR="00000000" w:rsidRPr="00000000">
          <w:rPr>
            <w:sz w:val="24"/>
            <w:szCs w:val="24"/>
            <w:highlight w:val="yellow"/>
            <w:rtl w:val="0"/>
          </w:rPr>
          <w:t xml:space="preserve">of proeprty is </w:t>
        </w:r>
        <w:r w:rsidDel="00000000" w:rsidR="00000000" w:rsidRPr="00000000">
          <w:rPr>
            <w:b w:val="1"/>
            <w:bCs w:val="1"/>
            <w:sz w:val="24"/>
            <w:szCs w:val="24"/>
            <w:highlight w:val="yellow"/>
            <w:rtl w:val="0"/>
          </w:rPr>
          <w:t xml:space="preserve">Rs. </w:t>
        </w:r>
        <w:r w:rsidDel="00000000" w:rsidR="00000000" w:rsidRPr="00000000">
          <w:rPr>
            <w:rFonts w:ascii="Calibri" w:cs="Calibri" w:eastAsia="Calibri" w:hAnsi="Calibri"/>
            <w:b w:val="1"/>
            <w:bCs w:val="1"/>
            <w:sz w:val="24"/>
            <w:szCs w:val="24"/>
            <w:highlight w:val="yellow"/>
            <w:rtl w:val="0"/>
          </w:rPr>
          <w:t xml:space="preserve">1,16,18,112</w:t>
        </w:r>
        <w:r w:rsidDel="00000000" w:rsidR="00000000" w:rsidRPr="00000000">
          <w:rPr>
            <w:sz w:val="24"/>
            <w:szCs w:val="24"/>
            <w:highlight w:val="yellow"/>
            <w:rtl w:val="0"/>
          </w:rPr>
          <w:t xml:space="preserve">/- (In Words- Rs.</w:t>
        </w:r>
        <w:r w:rsidDel="00000000" w:rsidR="00000000" w:rsidRPr="00000000">
          <w:rPr>
            <w:color w:val="000000"/>
            <w:sz w:val="24"/>
            <w:szCs w:val="24"/>
            <w:highlight w:val="yellow"/>
            <w:rtl w:val="0"/>
          </w:rPr>
          <w:t xml:space="preserve"> One Crore Sixteen Lakh Eighteen Thousand One Hundred Twelve Only</w:t>
        </w:r>
        <w:r w:rsidDel="00000000" w:rsidR="00000000" w:rsidRPr="00000000">
          <w:rPr>
            <w:sz w:val="24"/>
            <w:szCs w:val="24"/>
            <w:highlight w:val="yellow"/>
            <w:rtl w:val="0"/>
          </w:rPr>
          <w:t xml:space="preserve">). </w:t>
        </w:r>
        <w:r w:rsidDel="00000000" w:rsidR="00000000" w:rsidRPr="00000000">
          <w:rPr>
            <w:rtl w:val="0"/>
          </w:rPr>
        </w:r>
      </w:p>
      <w:p w:rsidR="00000000" w:rsidDel="00000000" w:rsidP="00000000" w:rsidRDefault="00000000" w:rsidRPr="00000000" w14:paraId="000003C1">
        <w:pPr>
          <w:jc w:val="both"/>
          <w:rPr>
            <w:rFonts w:ascii="Calibri" w:cs="Calibri" w:eastAsia="Calibri" w:hAnsi="Calibri"/>
            <w:sz w:val="24"/>
            <w:szCs w:val="24"/>
          </w:rPr>
        </w:pPr>
        <w:r w:rsidDel="00000000" w:rsidR="00000000" w:rsidRPr="00000000">
          <w:rPr>
            <w:rFonts w:ascii="Calibri" w:cs="Calibri" w:eastAsia="Calibri" w:hAnsi="Calibri"/>
            <w:sz w:val="24"/>
            <w:szCs w:val="24"/>
            <w:highlight w:val="yellow"/>
            <w:rtl w:val="0"/>
          </w:rPr>
          <w:t xml:space="preserve">The </w:t>
        </w:r>
        <w:r w:rsidDel="00000000" w:rsidR="00000000" w:rsidRPr="00000000">
          <w:rPr>
            <w:rFonts w:ascii="Calibri" w:cs="Calibri" w:eastAsia="Calibri" w:hAnsi="Calibri"/>
            <w:b w:val="1"/>
            <w:bCs w:val="1"/>
            <w:sz w:val="24"/>
            <w:szCs w:val="24"/>
            <w:highlight w:val="yellow"/>
            <w:rtl w:val="0"/>
          </w:rPr>
          <w:t xml:space="preserve">book value</w:t>
        </w:r>
        <w:r w:rsidDel="00000000" w:rsidR="00000000" w:rsidRPr="00000000">
          <w:rPr>
            <w:rFonts w:ascii="Calibri" w:cs="Calibri" w:eastAsia="Calibri" w:hAnsi="Calibri"/>
            <w:sz w:val="24"/>
            <w:szCs w:val="24"/>
            <w:highlight w:val="yellow"/>
            <w:rtl w:val="0"/>
          </w:rPr>
          <w:t xml:space="preserve"> of the above property is Rs. </w:t>
        </w:r>
        <w:r w:rsidDel="00000000" w:rsidR="00000000" w:rsidRPr="00000000">
          <w:rPr>
            <w:rFonts w:ascii="Calibri" w:cs="Calibri" w:eastAsia="Calibri" w:hAnsi="Calibri"/>
            <w:b w:val="1"/>
            <w:bCs w:val="1"/>
            <w:sz w:val="24"/>
            <w:szCs w:val="24"/>
            <w:highlight w:val="yellow"/>
            <w:rtl w:val="0"/>
          </w:rPr>
          <w:t xml:space="preserve">1,61,50,000/- </w:t>
        </w:r>
        <w:r w:rsidDel="00000000" w:rsidR="00000000" w:rsidRPr="00000000">
          <w:rPr>
            <w:rFonts w:ascii="Calibri" w:cs="Calibri" w:eastAsia="Calibri" w:hAnsi="Calibri"/>
            <w:sz w:val="24"/>
            <w:szCs w:val="24"/>
            <w:highlight w:val="yellow"/>
            <w:rtl w:val="0"/>
          </w:rPr>
          <w:t xml:space="preserve">(Rs. One Crore Sixty-One Lakhs Fifty Thousand only) (As per Draft Agreement), The Insurance value of the above property as of Rs.</w:t>
        </w:r>
        <w:r w:rsidDel="00000000" w:rsidR="00000000" w:rsidRPr="00000000">
          <w:rPr>
            <w:highlight w:val="yellow"/>
            <w:rtl w:val="0"/>
          </w:rPr>
          <w:t xml:space="preserve"> </w:t>
        </w:r>
        <w:r w:rsidDel="00000000" w:rsidR="00000000" w:rsidRPr="00000000">
          <w:rPr>
            <w:rFonts w:ascii="Calibri" w:cs="Calibri" w:eastAsia="Calibri" w:hAnsi="Calibri"/>
            <w:b w:val="1"/>
            <w:bCs w:val="1"/>
            <w:sz w:val="24"/>
            <w:szCs w:val="24"/>
            <w:highlight w:val="yellow"/>
            <w:rtl w:val="0"/>
          </w:rPr>
          <w:t xml:space="preserve">21,12,000</w:t>
        </w:r>
        <w:r w:rsidDel="00000000" w:rsidR="00000000" w:rsidRPr="00000000">
          <w:rPr>
            <w:rFonts w:ascii="Calibri" w:cs="Calibri" w:eastAsia="Calibri" w:hAnsi="Calibri"/>
            <w:sz w:val="24"/>
            <w:szCs w:val="24"/>
            <w:highlight w:val="yellow"/>
            <w:rtl w:val="0"/>
          </w:rPr>
          <w:t xml:space="preserve">/- (Twenty-One Lakhs Twelve Thousand Only)</w:t>
        </w:r>
        <w:r w:rsidDel="00000000" w:rsidR="00000000" w:rsidRPr="00000000">
          <w:rPr>
            <w:rtl w:val="0"/>
          </w:rPr>
        </w:r>
      </w:p>
      <w:p w:rsidR="00000000" w:rsidDel="00000000" w:rsidP="00000000" w:rsidRDefault="00000000" w:rsidRPr="00000000" w14:paraId="000003C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Place: {firmCity}</w:t>
        </w:r>
      </w:p>
      <w:p w:rsidR="00000000" w:rsidDel="00000000" w:rsidP="00000000" w:rsidRDefault="00000000" w:rsidRPr="00000000" w14:paraId="000003C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0</w:t>
        </w:r>
        <w:r w:rsidDel="00000000" w:rsidR="00000000" w:rsidRPr="00000000">
          <w:rPr>
            <w:rFonts w:ascii="Calibri" w:cs="Calibri" w:eastAsia="Calibri" w:hAnsi="Calibri"/>
            <w:b w:val="1"/>
            <w:bCs w:val="1"/>
            <w:sz w:val="24"/>
            <w:szCs w:val="24"/>
            <w:highlight w:val="yellow"/>
            <w:rtl w:val="0"/>
          </w:rPr>
          <w:t xml:space="preserve">6/09/2025</w:t>
        </w:r>
        <w:r w:rsidDel="00000000" w:rsidR="00000000" w:rsidRPr="00000000">
          <w:rPr>
            <w:rtl w:val="0"/>
          </w:rPr>
        </w:r>
      </w:p>
      <w:p w:rsidR="00000000" w:rsidDel="00000000" w:rsidP="00000000" w:rsidRDefault="00000000" w:rsidRPr="00000000" w14:paraId="000003C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096"/>
          </w:tabs>
          <w:spacing w:after="0" w:before="149" w:line="216" w:lineRule="auto"/>
          <w:ind w:left="-142"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ab/>
          <w:t xml:space="preserve">({rvFullName})</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0" w:line="216" w:lineRule="auto"/>
          <w:ind w:left="-142"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ab/>
          <w:t xml:space="preserve">{rvQualifications}</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0" w:line="216" w:lineRule="auto"/>
          <w:ind w:left="-142"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ab/>
          <w:t xml:space="preserve">Govt. Valuer  Chartered Engineer</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0" w:line="216" w:lineRule="auto"/>
          <w:ind w:left="-142"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ab/>
          <w:t xml:space="preserve">Panel Valuer of Bank of Maharashtra</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0" w:line="216" w:lineRule="auto"/>
          <w:ind w:left="-142"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ab/>
          <w:t xml:space="preserve">({rvIbbiRegNo})</w:t>
        </w:r>
        <w:r w:rsidDel="00000000" w:rsidR="00000000" w:rsidRPr="00000000">
          <w:rPr>
            <w:rtl w:val="0"/>
          </w:rPr>
        </w:r>
      </w:p>
      <w:p w:rsidR="00000000" w:rsidDel="00000000" w:rsidP="00000000" w:rsidRDefault="00000000" w:rsidRPr="00000000" w14:paraId="000003C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property is inspected by our engineer, Mr. Arun Prajapati in the Valuation Report dated on </w:t>
        </w:r>
        <w:r w:rsidDel="00000000" w:rsidR="00000000" w:rsidRPr="00000000">
          <w:rPr>
            <w:rFonts w:ascii="Calibri" w:cs="Calibri" w:eastAsia="Calibri" w:hAnsi="Calibri"/>
            <w:b w:val="1"/>
            <w:bCs w:val="1"/>
            <w:sz w:val="24"/>
            <w:szCs w:val="24"/>
            <w:highlight w:val="yellow"/>
            <w:rtl w:val="0"/>
          </w:rPr>
          <w:t xml:space="preserve">06-09-2025</w:t>
        </w:r>
        <w:r w:rsidDel="00000000" w:rsidR="00000000" w:rsidRPr="00000000">
          <w:rPr>
            <w:rFonts w:ascii="Calibri" w:cs="Calibri" w:eastAsia="Calibri" w:hAnsi="Calibri"/>
            <w:sz w:val="24"/>
            <w:szCs w:val="24"/>
            <w:highlight w:val="yellow"/>
            <w:rtl w:val="0"/>
          </w:rPr>
          <w:t xml:space="preserve">. We are satisfied that the fair and reasonable market value of the property is </w:t>
        </w:r>
        <w:r w:rsidDel="00000000" w:rsidR="00000000" w:rsidRPr="00000000">
          <w:rPr>
            <w:rFonts w:ascii="Calibri" w:cs="Calibri" w:eastAsia="Calibri" w:hAnsi="Calibri"/>
            <w:b w:val="1"/>
            <w:bCs w:val="1"/>
            <w:sz w:val="24"/>
            <w:szCs w:val="24"/>
            <w:highlight w:val="yellow"/>
            <w:rtl w:val="0"/>
          </w:rPr>
          <w:t xml:space="preserve">Rs. 2,14,80,000/- (Rs. Two Crore Fourteen Lakhs Eighty Thousand only) (After 100% of Work Completion).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C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D0">
        <w:pPr>
          <w:ind w:left="5040" w:firstLine="72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Signature</w:t>
        </w:r>
      </w:p>
      <w:p w:rsidR="00000000" w:rsidDel="00000000" w:rsidP="00000000" w:rsidRDefault="00000000" w:rsidRPr="00000000" w14:paraId="000003D1">
        <w:pPr>
          <w:ind w:left="50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the Branch Manager with office Seal) </w:t>
        </w:r>
      </w:p>
      <w:p w:rsidR="00000000" w:rsidDel="00000000" w:rsidP="00000000" w:rsidRDefault="00000000" w:rsidRPr="00000000" w14:paraId="000003D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D3">
        <w:pPr>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D4">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Remarks:</w:t>
        </w:r>
      </w:p>
      <w:p w:rsidR="00000000" w:rsidDel="00000000" w:rsidP="00000000" w:rsidRDefault="00000000" w:rsidRPr="00000000" w14:paraId="000003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Report finalized on the basis of site visit and copy of: Draft Agreement for sale, C.C., Digital Approved Plan, Legal Report, RERA Certificate etc. for verification purpose. However, we have not been provided with latest registered agreement, Index-II, etc. for verification purpose.</w:t>
        </w:r>
      </w:p>
      <w:p w:rsidR="00000000" w:rsidDel="00000000" w:rsidP="00000000" w:rsidRDefault="00000000" w:rsidRPr="00000000" w14:paraId="000003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said property is in Under Construction stage, hence, internal visit was not allowed </w:t>
        </w:r>
      </w:p>
      <w:p w:rsidR="00000000" w:rsidDel="00000000" w:rsidP="00000000" w:rsidRDefault="00000000" w:rsidRPr="00000000" w14:paraId="000003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Currently RCC work up to 21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slab is completed  Brickwork work is completed up to 14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 and remaining work in progress.</w:t>
        </w:r>
      </w:p>
      <w:p w:rsidR="00000000" w:rsidDel="00000000" w:rsidP="00000000" w:rsidRDefault="00000000" w:rsidRPr="00000000" w14:paraId="000003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present only 50% of the building is completed, hence the current value is given as per the work completion at site.</w:t>
        </w:r>
      </w:p>
      <w:p w:rsidR="00000000" w:rsidDel="00000000" w:rsidP="00000000" w:rsidRDefault="00000000" w:rsidRPr="00000000" w14:paraId="000003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property is situated in a mixed area.</w:t>
        </w:r>
      </w:p>
      <w:p w:rsidR="00000000" w:rsidDel="00000000" w:rsidP="00000000" w:rsidRDefault="00000000" w:rsidRPr="00000000" w14:paraId="000003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Property is inspected as shown by persons met on site Mr. Amit  – Sale’s Executive - 8422814221.</w:t>
        </w:r>
      </w:p>
      <w:p w:rsidR="00000000" w:rsidDel="00000000" w:rsidP="00000000" w:rsidRDefault="00000000" w:rsidRPr="00000000" w14:paraId="000003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is considering all the Surrounding area, amenities, locational  advantage of the said property.</w:t>
        </w:r>
      </w:p>
      <w:p w:rsidR="00000000" w:rsidDel="00000000" w:rsidP="00000000" w:rsidRDefault="00000000" w:rsidRPr="00000000" w14:paraId="000003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consider the area given in the Draft Agreement for sale declared by the party and submitted for registration with the government authorities as final for valuation purpose. Any area that is not stated in the Draft Agreement for sale is not considered for valuation unless the area is measured by us in which case that may be considered for valuation purpose.</w:t>
        </w:r>
      </w:p>
      <w:p w:rsidR="00000000" w:rsidDel="00000000" w:rsidP="00000000" w:rsidRDefault="00000000" w:rsidRPr="00000000" w14:paraId="000003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scope of our valuation work is only for banks financial/loan purpose. Further, please be noted that this report shall not be used for any litigation purpose. </w:t>
        </w:r>
      </w:p>
      <w:p w:rsidR="00000000" w:rsidDel="00000000" w:rsidP="00000000" w:rsidRDefault="00000000" w:rsidRPr="00000000" w14:paraId="000003DE">
        <w:pPr>
          <w:numPr>
            <w:ilvl w:val="0"/>
            <w:numId w:val="5"/>
          </w:numPr>
          <w:spacing w:line="360" w:lineRule="auto"/>
          <w:ind w:left="284" w:right="-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w:t>
        </w:r>
      </w:p>
      <w:p w:rsidR="00000000" w:rsidDel="00000000" w:rsidP="00000000" w:rsidRDefault="00000000" w:rsidRPr="00000000" w14:paraId="000003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3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the report is the estimate of the Fair Market value of the property as on date, considering various aspects of the property like amenities in projects, locational advantages, demand and supply equation, interior designing done in the property, outside view, Vastu aspects etc., which is generally more than the Government ready reckoner value.</w:t>
        </w:r>
      </w:p>
      <w:p w:rsidR="00000000" w:rsidDel="00000000" w:rsidP="00000000" w:rsidRDefault="00000000" w:rsidRPr="00000000" w14:paraId="000003E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E2">
        <w:pPr>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E3">
        <w:pPr>
          <w:jc w:val="righ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Appendix 2</w:t>
        </w:r>
      </w:p>
      <w:p w:rsidR="00000000" w:rsidDel="00000000" w:rsidP="00000000" w:rsidRDefault="00000000" w:rsidRPr="00000000" w14:paraId="000003E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Format - E</w:t>
        </w:r>
      </w:p>
      <w:p w:rsidR="00000000" w:rsidDel="00000000" w:rsidP="00000000" w:rsidRDefault="00000000" w:rsidRPr="00000000" w14:paraId="000003E5">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DECLARATION FROM VALUERS</w:t>
        </w:r>
      </w:p>
      <w:p w:rsidR="00000000" w:rsidDel="00000000" w:rsidP="00000000" w:rsidRDefault="00000000" w:rsidRPr="00000000" w14:paraId="000003E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 hereby declare that-</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information furnished in my valuation report dated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{reportDate}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true and correct to the best of my knowledge and belief and I have made an impartial and true valuation of the property.</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 direct or indirect interest in the property valued;</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Engineer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Mr. Arun Prajapati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personally inspected the property 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05/09/2025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work is not sub-contracted to any other valuer and carried out by myself.</w:t>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convicted of any offence and sentenced to a term of Imprisonment.</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 has not been found guilty of misconduct in my professional capacity.</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Handbook on Policy, Standards and procedure for Real Estate Valuation, 2011 of the IBA and this report is in conformity to the “Standards” enshrined for valuation in the Part-B of the above handbook to the best of my ability.</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International Valuation StandorcJs (IVS) and the report srihmitted to the Bank for the respective asset class is in conformity to the “Standards” as enshrined for valuation in the IVS in “General Standards” and “Asset Standards” as applicable.</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abide by the Model Code of Conduct for empanelment of valuer in the Bank. (Appendix 3- A signed copy of same to be taken and kept along with this declaration)</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registered under Section 34 AB of the Wealth Tax Act, 1957.</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the proprietor / partner / authorized official of the firm / company, who is competent to sign this valuation report.</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Further, I hereby provide the following information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F3">
        <w:pPr>
          <w:rPr>
            <w:rFonts w:ascii="Calibri" w:cs="Calibri" w:eastAsia="Calibri" w:hAnsi="Calibri"/>
            <w:b w:val="1"/>
            <w:bCs w:val="1"/>
            <w:color w:val="000000"/>
            <w:sz w:val="24"/>
            <w:szCs w:val="24"/>
          </w:rPr>
        </w:pPr>
        <w:r w:rsidDel="00000000" w:rsidR="00000000" w:rsidRPr="00000000">
          <w:br w:type="page"/>
        </w:r>
        <w:r w:rsidDel="00000000" w:rsidR="00000000" w:rsidRPr="00000000">
          <w:rPr>
            <w:rtl w:val="0"/>
          </w:rPr>
        </w:r>
      </w:p>
      <w:tbl>
        <w:tblPr>
          <w:tblStyle w:val="Table3"/>
          <w:tblpPr w:leftFromText="180" w:rightFromText="180" w:topFromText="0" w:bottomFromText="0" w:vertAnchor="page" w:horzAnchor="margin" w:tblpX="0" w:tblpY="777"/>
          <w:tblW w:w="9569.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13"/>
          <w:gridCol w:w="4014"/>
          <w:gridCol w:w="4742"/>
          <w:tblGridChange w:id="0">
            <w:tblGrid>
              <w:gridCol w:w="813"/>
              <w:gridCol w:w="4014"/>
              <w:gridCol w:w="4742"/>
            </w:tblGrid>
          </w:tblGridChange>
        </w:tblGrid>
        <w:tr>
          <w:trPr>
            <w:cantSplit w:val="0"/>
            <w:trHeight w:val="389" w:hRule="atLeast"/>
            <w:tblHeader w:val="0"/>
          </w:trPr>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Sr. No.</w:t>
              </w:r>
            </w:p>
          </w:tc>
          <w:tc>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Particulars</w:t>
              </w:r>
            </w:p>
          </w:tc>
          <w:tc>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Valuer comment</w:t>
              </w:r>
            </w:p>
          </w:tc>
        </w:tr>
        <w:tr>
          <w:trPr>
            <w:cantSplit w:val="0"/>
            <w:trHeight w:val="389" w:hRule="atLeast"/>
            <w:tblHeader w:val="0"/>
          </w:trPr>
          <w:tc>
            <w:tcPr/>
            <w:p w:rsidR="00000000" w:rsidDel="00000000" w:rsidP="00000000" w:rsidRDefault="00000000" w:rsidRPr="00000000" w14:paraId="000003F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Background information of the asset being valued;</w:t>
              </w:r>
            </w:p>
          </w:tc>
          <w:tc>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3F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Purpose of valuation and appointing authority</w:t>
              </w:r>
            </w:p>
          </w:tc>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3F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Identity of the valuer and any other experts involved in the valuation;</w:t>
              </w:r>
            </w:p>
          </w:tc>
          <w:tc>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0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Disclosure of valuer interest or conflict, if any;</w:t>
              </w:r>
            </w:p>
          </w:tc>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appointment, valuation date and date of report;</w:t>
              </w:r>
            </w:p>
          </w:tc>
          <w:tc>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Inspections and/or investigations undertaken;</w:t>
              </w:r>
            </w:p>
          </w:tc>
          <w:tc>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Nature and sources of the information used or relied upon;</w:t>
              </w:r>
            </w:p>
          </w:tc>
          <w:tc>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9"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Procedures adopted in carrying out the valuation and valuation standards followed;</w:t>
              </w:r>
            </w:p>
          </w:tc>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tcBorders>
                <w:top w:color="000000" w:space="0" w:sz="4" w:val="single"/>
              </w:tcBorders>
            </w:tcPr>
            <w:p w:rsidR="00000000" w:rsidDel="00000000" w:rsidP="00000000" w:rsidRDefault="00000000" w:rsidRPr="00000000" w14:paraId="000004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Restrictions on use of the report, if any;</w:t>
              </w:r>
            </w:p>
          </w:tc>
          <w:tc>
            <w:tcPr>
              <w:tcBorders>
                <w:top w:color="000000" w:space="0" w:sz="4" w:val="single"/>
              </w:tcBorders>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461" w:hRule="atLeast"/>
            <w:tblHeader w:val="0"/>
          </w:trPr>
          <w:tc>
            <w:tcPr/>
            <w:p w:rsidR="00000000" w:rsidDel="00000000" w:rsidP="00000000" w:rsidRDefault="00000000" w:rsidRPr="00000000" w14:paraId="000004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factors that were taken into account during the valuation;</w:t>
              </w:r>
            </w:p>
          </w:tc>
          <w:tc>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461" w:hRule="atLeast"/>
            <w:tblHeader w:val="0"/>
          </w:trPr>
          <w:tc>
            <w:tcPr/>
            <w:p w:rsidR="00000000" w:rsidDel="00000000" w:rsidP="00000000" w:rsidRDefault="00000000" w:rsidRPr="00000000" w14:paraId="000004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factors that were not taken into account during valuation;</w:t>
              </w:r>
            </w:p>
          </w:tc>
          <w:tc>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9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Caveats, limitations and disclaimers to the extent they explain or elucidate the limitations faced by valuer, which shall not be for the purpose of limiting his responsibility for the valuation report.</w:t>
              </w:r>
            </w:p>
          </w:tc>
          <w:tc>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bl>
      <w:p w:rsidR="00000000" w:rsidDel="00000000" w:rsidP="00000000" w:rsidRDefault="00000000" w:rsidRPr="00000000" w14:paraId="0000041B">
        <w:pPr>
          <w:rPr>
            <w:rFonts w:ascii="Calibri" w:cs="Calibri" w:eastAsia="Calibri" w:hAnsi="Calibri"/>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1C">
        <w:pPr>
          <w:jc w:val="right"/>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Annexure - III</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650" w:right="109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MODEL CODE OF CONDUCT FOR VALUERS</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650" w:right="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{Adopted in line with Companies (Registered Valuers and Valuation Rules, 2017)}</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0" w:right="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valuers empaneled with bank shall strictly adhere to the following code of conduct:</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Integrity and Fairness</w:t>
        </w:r>
      </w:p>
      <w:p w:rsidR="00000000" w:rsidDel="00000000" w:rsidP="00000000" w:rsidRDefault="00000000" w:rsidRPr="00000000" w14:paraId="000004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in the conduct of his/its business, follow high standards of integrity and fairness in all his/its dealings with his/its clients and other valuers.</w:t>
        </w:r>
      </w:p>
      <w:p w:rsidR="00000000" w:rsidDel="00000000" w:rsidP="00000000" w:rsidRDefault="00000000" w:rsidRPr="00000000" w14:paraId="000004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maintain integrity by being honest, straightforward, and forthright in all professional relationships.</w:t>
        </w:r>
      </w:p>
      <w:p w:rsidR="00000000" w:rsidDel="00000000" w:rsidP="00000000" w:rsidRDefault="00000000" w:rsidRPr="00000000" w14:paraId="000004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endeavor to ensure that he/it provides true and adequate information and shall not misrepresent any facts or situations.</w:t>
        </w:r>
      </w:p>
      <w:p w:rsidR="00000000" w:rsidDel="00000000" w:rsidP="00000000" w:rsidRDefault="00000000" w:rsidRPr="00000000" w14:paraId="000004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refrain from being involved in any action that would bring disrepute to the profession.</w:t>
        </w:r>
      </w:p>
      <w:p w:rsidR="00000000" w:rsidDel="00000000" w:rsidP="00000000" w:rsidRDefault="00000000" w:rsidRPr="00000000" w14:paraId="000004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7"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keep public interest foremost while delivering his services. Professional Competence and Due Care</w:t>
        </w:r>
      </w:p>
      <w:p w:rsidR="00000000" w:rsidDel="00000000" w:rsidP="00000000" w:rsidRDefault="00000000" w:rsidRPr="00000000" w14:paraId="000004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render at all times high standards of service, exercise due diligence, ensure proper care and exercise independent professional judgment.</w:t>
        </w:r>
      </w:p>
      <w:p w:rsidR="00000000" w:rsidDel="00000000" w:rsidP="00000000" w:rsidRDefault="00000000" w:rsidRPr="00000000" w14:paraId="000004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carry out professional services in accordance with the relevant technical and professional standards that may be specified from time to time.</w:t>
        </w:r>
      </w:p>
      <w:p w:rsidR="00000000" w:rsidDel="00000000" w:rsidP="00000000" w:rsidRDefault="00000000" w:rsidRPr="00000000" w14:paraId="000004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continuously maintain professional knowledge and skill to provide competent professional service based on up-to-date developments in practice, prevailing regulations / guidelines and techniques.</w:t>
        </w:r>
      </w:p>
      <w:p w:rsidR="00000000" w:rsidDel="00000000" w:rsidP="00000000" w:rsidRDefault="00000000" w:rsidRPr="00000000" w14:paraId="000004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w:t>
        </w:r>
      </w:p>
      <w:p w:rsidR="00000000" w:rsidDel="00000000" w:rsidP="00000000" w:rsidRDefault="00000000" w:rsidRPr="00000000" w14:paraId="000004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carry out any instruction of the client insofar as they are incompatible with the requirements of integrity, objectivity and independence.</w:t>
        </w:r>
      </w:p>
      <w:p w:rsidR="00000000" w:rsidDel="00000000" w:rsidP="00000000" w:rsidRDefault="00000000" w:rsidRPr="00000000" w14:paraId="000004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clearly state to his client the services that he would be competent to provide and the services for which he would be relying on other valuers or professionals or for which the client can have a separate arrangement with other valuers. Independence and Disclosure of Interest</w:t>
        </w:r>
      </w:p>
      <w:p w:rsidR="00000000" w:rsidDel="00000000" w:rsidP="00000000" w:rsidRDefault="00000000" w:rsidRPr="00000000" w14:paraId="000004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act with objectivity in his/its professional dealings by ensuring that his/its decisions are made without the presence of any bias, conflict of interest, coercion, or undue influence of any party, whether directly connected to the valuation assignment or not.</w:t>
        </w:r>
      </w:p>
      <w:p w:rsidR="00000000" w:rsidDel="00000000" w:rsidP="00000000" w:rsidRDefault="00000000" w:rsidRPr="00000000" w14:paraId="000004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take up an assignment if he/it or any of his/its relatives or associates is not independent in terms of association to the company.</w:t>
        </w:r>
      </w:p>
      <w:p w:rsidR="00000000" w:rsidDel="00000000" w:rsidP="00000000" w:rsidRDefault="00000000" w:rsidRPr="00000000" w14:paraId="000004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maintain complete independence in his/its professional relationships and shall conduct the valuation independent of external influences.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wherever necessary disclose to the clients, possible sources  of  conflicts  of duties and interests, while providing unbiased services.</w:t>
        </w:r>
      </w:p>
      <w:p w:rsidR="00000000" w:rsidDel="00000000" w:rsidP="00000000" w:rsidRDefault="00000000" w:rsidRPr="00000000" w14:paraId="000004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deal in securities of any subject company after any time when he/it first becomes aware of the possibility of his / its association with the valuation, and in accordance with the Securities and Exchange Board of India (Prohibition of Insider Trading)Regulations,2015 or till the time the valuation report becomes public, whichever is earlier.</w:t>
        </w:r>
      </w:p>
      <w:p w:rsidR="00000000" w:rsidDel="00000000" w:rsidP="00000000" w:rsidRDefault="00000000" w:rsidRPr="00000000" w14:paraId="000004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indulge in mandate snatching or offering convenience valuations in order to cater to a company or client's needs.</w:t>
        </w:r>
      </w:p>
      <w:p w:rsidR="00000000" w:rsidDel="00000000" w:rsidP="00000000" w:rsidRDefault="00000000" w:rsidRPr="00000000" w14:paraId="000004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an independent valuer, the valuer shall not charge success fee. (Success fees may be defined as a compensation / incentive paid to any third party for successful closure of transaction. In this case, approval of credit proposals).  </w:t>
        </w:r>
      </w:p>
      <w:p w:rsidR="00000000" w:rsidDel="00000000" w:rsidP="00000000" w:rsidRDefault="00000000" w:rsidRPr="00000000" w14:paraId="000004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any fairness opinion or independent expert opinion submitted by a valuer, if there has been a prior engagement in an unconnected transaction, the valuer shall declare the association with the company during the last five years. Confidentiality</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3"/>
          </w:tabs>
          <w:spacing w:after="0" w:before="0" w:line="276" w:lineRule="auto"/>
          <w:ind w:left="567" w:right="659" w:hanging="426"/>
          <w:jc w:val="both"/>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use or divulge to other clients or any other party any confidential information about the subject company, which has come to his / its knowledge without proper and specific authority or unless there is a legal or professional right or duty to disclose. Information Management</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6"/>
          <w:jc w:val="both"/>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 /its decisions and actions. </w:t>
        </w:r>
      </w:p>
      <w:p w:rsidR="00000000" w:rsidDel="00000000" w:rsidP="00000000" w:rsidRDefault="00000000" w:rsidRPr="00000000" w14:paraId="000004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appear, co-operate and be available for inspections and investigations carried out by the authority, any person authorised by the authority, the registered valuers organisation with which he/it is registered or any other statutory regulatory body.</w:t>
        </w:r>
      </w:p>
      <w:p w:rsidR="00000000" w:rsidDel="00000000" w:rsidP="00000000" w:rsidRDefault="00000000" w:rsidRPr="00000000" w14:paraId="000004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provide all information and records as may be required by the authority, the Tribunal, Appellate Tribunal, the registered valuer’s organisation with which he/it is registered, or any other statutory regulatory body.</w:t>
        </w:r>
      </w:p>
      <w:p w:rsidR="00000000" w:rsidDel="00000000" w:rsidP="00000000" w:rsidRDefault="00000000" w:rsidRPr="00000000" w14:paraId="000004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while respecting the confidentiality of information acquired during the course of performing professional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6"/>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Gifts and hospitality:</w:t>
        </w:r>
      </w:p>
      <w:p w:rsidR="00000000" w:rsidDel="00000000" w:rsidP="00000000" w:rsidRDefault="00000000" w:rsidRPr="00000000" w14:paraId="000004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or his / its relative shall not accept gifts or hospitality which undermines or affects his independence as a valuer. Explanation: For the purposes of this code the term 'relative' shall have the same meaning as defined in clause (77) of Section 2 of the Companies Act, 2013 (18 of 2013).</w:t>
        </w:r>
      </w:p>
      <w:p w:rsidR="00000000" w:rsidDel="00000000" w:rsidP="00000000" w:rsidRDefault="00000000" w:rsidRPr="00000000" w14:paraId="000004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offer gifts or hospitality or a financial or any other advantage to a public servant or any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other person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 a view to obtain or retain work for himself / itself, or to obtain or retain an advantage in the conduct of profession for himself / itself.</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Remuneration and Costs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provide services for remuneration which is charged in a transparent manner, is a reasonable reflection of the work necessarily and properly undertaken, and is not inconsistent with the applicable rules.</w:t>
        </w:r>
      </w:p>
      <w:p w:rsidR="00000000" w:rsidDel="00000000" w:rsidP="00000000" w:rsidRDefault="00000000" w:rsidRPr="00000000" w14:paraId="000004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accept any fees or charges other than those which are disclosed in a written contract with the person to whom he would be rendering service. Occupation, employability and restrictions.</w:t>
        </w:r>
      </w:p>
      <w:p w:rsidR="00000000" w:rsidDel="00000000" w:rsidP="00000000" w:rsidRDefault="00000000" w:rsidRPr="00000000" w14:paraId="000004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refrain from accepting too many assignments, if he/it is unlikely to be able to devote adequate time to each of his/ its assignments.</w:t>
        </w:r>
      </w:p>
      <w:p w:rsidR="00000000" w:rsidDel="00000000" w:rsidP="00000000" w:rsidRDefault="00000000" w:rsidRPr="00000000" w14:paraId="0000044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conduct business which in the opinion of the authority or the registered valuer organisation discredits the profession.</w:t>
        </w:r>
      </w:p>
      <w:p w:rsidR="00000000" w:rsidDel="00000000" w:rsidP="00000000" w:rsidRDefault="00000000" w:rsidRPr="00000000" w14:paraId="00000448">
        <w:pPr>
          <w:spacing w:after="120" w:line="264" w:lineRule="auto"/>
          <w:rPr>
            <w:rFonts w:ascii="Calibri" w:cs="Calibri" w:eastAsia="Calibri" w:hAnsi="Calibri"/>
            <w:color w:val="000000"/>
            <w:sz w:val="24"/>
            <w:szCs w:val="24"/>
            <w:u w:val="single"/>
          </w:rPr>
        </w:pPr>
        <w:r w:rsidDel="00000000" w:rsidR="00000000" w:rsidRPr="00000000">
          <w:rPr>
            <w:rtl w:val="0"/>
          </w:rPr>
        </w:r>
      </w:p>
      <w:p w:rsidR="00000000" w:rsidDel="00000000" w:rsidP="00000000" w:rsidRDefault="00000000" w:rsidRPr="00000000" w14:paraId="0000044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4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4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4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4D">
        <w:pPr>
          <w:spacing w:after="0" w:line="264" w:lineRule="auto"/>
          <w:ind w:left="-567"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4E">
        <w:pPr>
          <w:spacing w:after="0" w:line="264" w:lineRule="auto"/>
          <w:ind w:left="-567" w:firstLine="0"/>
          <w:jc w:val="both"/>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44F">
        <w:pPr>
          <w:spacing w:after="120" w:line="26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5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52">
        <w:pPr>
          <w:jc w:val="center"/>
          <w:rPr>
            <w:rFonts w:ascii="Calibri" w:cs="Calibri" w:eastAsia="Calibri" w:hAnsi="Calibri"/>
            <w:b w:val="1"/>
            <w:bCs w:val="1"/>
            <w:color w:val="000000"/>
            <w:sz w:val="28"/>
            <w:szCs w:val="28"/>
            <w:u w:val="single"/>
          </w:rPr>
        </w:pPr>
        <w:bookmarkStart w:colFirst="0" w:colLast="0" w:name="_aa8hqai3aoeg" w:id="0"/>
        <w:bookmarkEnd w:id="0"/>
        <w:r w:rsidDel="00000000" w:rsidR="00000000" w:rsidRPr="00000000">
          <w:br w:type="page"/>
        </w:r>
        <w:r w:rsidDel="00000000" w:rsidR="00000000" w:rsidRPr="00000000">
          <w:rPr>
            <w:rFonts w:ascii="Calibri" w:cs="Calibri" w:eastAsia="Calibri" w:hAnsi="Calibri"/>
            <w:b w:val="1"/>
            <w:bCs w:val="1"/>
            <w:color w:val="000000"/>
            <w:sz w:val="28"/>
            <w:szCs w:val="28"/>
            <w:u w:val="single"/>
            <w:rtl w:val="0"/>
          </w:rPr>
          <w:t xml:space="preserve">PHOTOGRAPHS OF THE PROPERTY</w:t>
        </w:r>
      </w:p>
      <w:p w:rsidR="00000000" w:rsidDel="00000000" w:rsidP="00000000" w:rsidRDefault="00000000" w:rsidRPr="00000000" w14:paraId="00000453">
        <w:pPr>
          <w:spacing w:line="360" w:lineRule="auto"/>
          <w:ind w:left="-567" w:right="-141" w:firstLine="0"/>
          <w:rPr>
            <w:rFonts w:ascii="Calibri" w:cs="Calibri" w:eastAsia="Calibri" w:hAnsi="Calibri"/>
            <w:sz w:val="24"/>
            <w:szCs w:val="24"/>
          </w:rPr>
        </w:pPr>
        <w:r w:rsidDel="00000000" w:rsidR="00000000" w:rsidRPr="00000000">
          <w:rPr/>
          <w:drawing>
            <wp:inline distB="0" distT="0" distL="0" distR="0">
              <wp:extent cx="2159517" cy="2880000"/>
              <wp:effectExtent b="0" l="0" r="0" t="0"/>
              <wp:docPr id="1"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2159517" cy="2880000"/>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drawing>
            <wp:inline distB="0" distT="0" distL="0" distR="0">
              <wp:extent cx="2161127" cy="2880000"/>
              <wp:effectExtent b="0" l="0" r="0" t="0"/>
              <wp:docPr id="3" name="image15.jpg"/>
              <a:graphic>
                <a:graphicData uri="http://schemas.openxmlformats.org/drawingml/2006/picture">
                  <pic:pic>
                    <pic:nvPicPr>
                      <pic:cNvPr id="0" name="image15.jpg"/>
                      <pic:cNvPicPr preferRelativeResize="0"/>
                    </pic:nvPicPr>
                    <pic:blipFill>
                      <a:blip r:embed="rId7"/>
                      <a:srcRect b="0" l="0" r="0" t="0"/>
                      <a:stretch>
                        <a:fillRect/>
                      </a:stretch>
                    </pic:blipFill>
                    <pic:spPr>
                      <a:xfrm>
                        <a:off x="0" y="0"/>
                        <a:ext cx="2161127" cy="2880000"/>
                      </a:xfrm>
                      <a:prstGeom prst="rect"/>
                      <a:ln/>
                    </pic:spPr>
                  </pic:pic>
                </a:graphicData>
              </a:graphic>
            </wp:inline>
          </w:drawing>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54">
        <w:pPr>
          <w:spacing w:line="360" w:lineRule="auto"/>
          <w:ind w:left="-567" w:right="-14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5">
        <w:pPr>
          <w:spacing w:line="360" w:lineRule="auto"/>
          <w:ind w:left="-567" w:right="-141" w:firstLine="0"/>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drawing>
            <wp:inline distB="0" distT="0" distL="0" distR="0">
              <wp:extent cx="2159517" cy="2880000"/>
              <wp:effectExtent b="0" l="0" r="0" t="0"/>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159517" cy="2880000"/>
                      </a:xfrm>
                      <a:prstGeom prst="rect"/>
                      <a:ln/>
                    </pic:spPr>
                  </pic:pic>
                </a:graphicData>
              </a:graphic>
            </wp:inline>
          </w:drawing>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b w:val="1"/>
            <w:bCs w:val="1"/>
            <w:sz w:val="24"/>
            <w:szCs w:val="24"/>
            <w:u w:val="single"/>
          </w:rPr>
          <w:drawing>
            <wp:inline distB="0" distT="0" distL="0" distR="0">
              <wp:extent cx="2183512" cy="2885264"/>
              <wp:effectExtent b="0" l="0" r="0" t="0"/>
              <wp:docPr descr="C:\Users\JYOTY\Desktop\Sushant Shetty-Flat 1001, 10th, C wing, marquis Residence Phase 2, Malad-W-BOM, Goregaon\WhatsApp Image 2025-09-06 at 1.23.44 AM (2).jpeg" id="5" name="image2.jpg"/>
              <a:graphic>
                <a:graphicData uri="http://schemas.openxmlformats.org/drawingml/2006/picture">
                  <pic:pic>
                    <pic:nvPicPr>
                      <pic:cNvPr descr="C:\Users\JYOTY\Desktop\Sushant Shetty-Flat 1001, 10th, C wing, marquis Residence Phase 2, Malad-W-BOM, Goregaon\WhatsApp Image 2025-09-06 at 1.23.44 AM (2).jpeg" id="0" name="image2.jpg"/>
                      <pic:cNvPicPr preferRelativeResize="0"/>
                    </pic:nvPicPr>
                    <pic:blipFill>
                      <a:blip r:embed="rId9"/>
                      <a:srcRect b="0" l="0" r="0" t="0"/>
                      <a:stretch>
                        <a:fillRect/>
                      </a:stretch>
                    </pic:blipFill>
                    <pic:spPr>
                      <a:xfrm>
                        <a:off x="0" y="0"/>
                        <a:ext cx="2183512" cy="288526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56">
        <w:pPr>
          <w:tabs>
            <w:tab w:val="left" w:leader="none" w:pos="2835"/>
          </w:tabs>
          <w:spacing w:line="264"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LOCATION MAP</w:t>
        </w:r>
      </w:p>
      <w:p w:rsidR="00000000" w:rsidDel="00000000" w:rsidP="00000000" w:rsidRDefault="00000000" w:rsidRPr="00000000" w14:paraId="00000457">
        <w:pPr>
          <w:tabs>
            <w:tab w:val="left" w:leader="none" w:pos="2835"/>
          </w:tabs>
          <w:spacing w:line="264"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Pr>
          <w:drawing>
            <wp:inline distB="0" distT="0" distL="0" distR="0">
              <wp:extent cx="6395053" cy="3768110"/>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395053" cy="376811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tabs>
            <w:tab w:val="left" w:leader="none" w:pos="2835"/>
          </w:tabs>
          <w:spacing w:line="264" w:lineRule="auto"/>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459">
        <w:pPr>
          <w:tabs>
            <w:tab w:val="left" w:leader="none" w:pos="2835"/>
          </w:tabs>
          <w:spacing w:line="264"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GOVERNMENT READY RECKONER 2025-2026</w:t>
        </w:r>
      </w:p>
      <w:p w:rsidR="00000000" w:rsidDel="00000000" w:rsidP="00000000" w:rsidRDefault="00000000" w:rsidRPr="00000000" w14:paraId="0000045A">
        <w:pPr>
          <w:jc w:val="center"/>
          <w:rPr>
            <w:rFonts w:ascii="Calibri" w:cs="Calibri" w:eastAsia="Calibri" w:hAnsi="Calibri"/>
            <w:b w:val="1"/>
            <w:bCs w:val="1"/>
            <w:color w:val="000000"/>
            <w:sz w:val="28"/>
            <w:szCs w:val="28"/>
            <w:u w:val="single"/>
          </w:rPr>
        </w:pPr>
        <w:r w:rsidDel="00000000" w:rsidR="00000000" w:rsidRPr="00000000">
          <w:rPr>
            <w:rFonts w:ascii="Calibri" w:cs="Calibri" w:eastAsia="Calibri" w:hAnsi="Calibri"/>
            <w:b w:val="1"/>
            <w:bCs w:val="1"/>
            <w:color w:val="000000"/>
            <w:sz w:val="28"/>
            <w:szCs w:val="28"/>
            <w:u w:val="single"/>
          </w:rPr>
          <w:drawing>
            <wp:inline distB="0" distT="0" distL="0" distR="0">
              <wp:extent cx="6393379" cy="3610661"/>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393379" cy="3610661"/>
                      </a:xfrm>
                      <a:prstGeom prst="rect"/>
                      <a:ln/>
                    </pic:spPr>
                  </pic:pic>
                </a:graphicData>
              </a:graphic>
            </wp:inline>
          </w:drawing>
        </w:r>
        <w:r w:rsidDel="00000000" w:rsidR="00000000" w:rsidRPr="00000000">
          <w:rPr>
            <w:rFonts w:ascii="Calibri" w:cs="Calibri" w:eastAsia="Calibri" w:hAnsi="Calibri"/>
            <w:b w:val="1"/>
            <w:bCs w:val="1"/>
            <w:color w:val="000000"/>
            <w:sz w:val="28"/>
            <w:szCs w:val="28"/>
            <w:u w:val="single"/>
            <w:rtl w:val="0"/>
          </w:rPr>
          <w:t xml:space="preserve"> </w:t>
        </w:r>
        <w:r w:rsidDel="00000000" w:rsidR="00000000" w:rsidRPr="00000000">
          <w:br w:type="column"/>
        </w:r>
        <w:r w:rsidDel="00000000" w:rsidR="00000000" w:rsidRPr="00000000">
          <w:rPr>
            <w:rFonts w:ascii="Calibri" w:cs="Calibri" w:eastAsia="Calibri" w:hAnsi="Calibri"/>
            <w:b w:val="1"/>
            <w:bCs w:val="1"/>
            <w:color w:val="000000"/>
            <w:sz w:val="28"/>
            <w:szCs w:val="28"/>
            <w:u w:val="single"/>
            <w:rtl w:val="0"/>
          </w:rPr>
          <w:t xml:space="preserve">SALES COMPARABLE</w:t>
        </w:r>
      </w:p>
      <w:p w:rsidR="00000000" w:rsidDel="00000000" w:rsidP="00000000" w:rsidRDefault="00000000" w:rsidRPr="00000000" w14:paraId="0000045B">
        <w:pPr>
          <w:jc w:val="center"/>
          <w:rPr>
            <w:rFonts w:ascii="Calibri" w:cs="Calibri" w:eastAsia="Calibri" w:hAnsi="Calibri"/>
            <w:b w:val="1"/>
            <w:bCs w:val="1"/>
            <w:color w:val="000000"/>
            <w:sz w:val="28"/>
            <w:szCs w:val="28"/>
            <w:u w:val="single"/>
          </w:rPr>
        </w:pPr>
        <w:r w:rsidDel="00000000" w:rsidR="00000000" w:rsidRPr="00000000">
          <w:rPr>
            <w:rtl w:val="0"/>
          </w:rPr>
        </w:r>
      </w:p>
      <w:p w:rsidR="00000000" w:rsidDel="00000000" w:rsidP="00000000" w:rsidRDefault="00000000" w:rsidRPr="00000000" w14:paraId="0000045C">
        <w:pPr>
          <w:jc w:val="center"/>
          <w:rPr>
            <w:rFonts w:ascii="Calibri" w:cs="Calibri" w:eastAsia="Calibri" w:hAnsi="Calibri"/>
            <w:b w:val="1"/>
            <w:bCs w:val="1"/>
            <w:color w:val="000000"/>
            <w:sz w:val="28"/>
            <w:szCs w:val="28"/>
            <w:u w:val="single"/>
          </w:rPr>
        </w:pPr>
        <w:r w:rsidDel="00000000" w:rsidR="00000000" w:rsidRPr="00000000">
          <w:rPr/>
          <w:drawing>
            <wp:inline distB="0" distT="0" distL="0" distR="0">
              <wp:extent cx="6391275" cy="4221480"/>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391275" cy="422148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jc w:val="center"/>
          <w:rPr>
            <w:rFonts w:ascii="Calibri" w:cs="Calibri" w:eastAsia="Calibri" w:hAnsi="Calibri"/>
            <w:b w:val="1"/>
            <w:bCs w:val="1"/>
            <w:color w:val="000000"/>
            <w:sz w:val="28"/>
            <w:szCs w:val="28"/>
            <w:u w:val="single"/>
          </w:rPr>
        </w:pPr>
        <w:r w:rsidDel="00000000" w:rsidR="00000000" w:rsidRPr="00000000">
          <w:rPr>
            <w:rtl w:val="0"/>
          </w:rPr>
        </w:r>
      </w:p>
      <w:p w:rsidR="00000000" w:rsidDel="00000000" w:rsidP="00000000" w:rsidRDefault="00000000" w:rsidRPr="00000000" w14:paraId="0000045E">
        <w:pPr>
          <w:rPr>
            <w:rFonts w:ascii="Calibri" w:cs="Calibri" w:eastAsia="Calibri" w:hAnsi="Calibri"/>
            <w:b w:val="1"/>
            <w:bCs w:val="1"/>
            <w:color w:val="000000"/>
            <w:sz w:val="28"/>
            <w:szCs w:val="28"/>
            <w:u w:val="single"/>
          </w:rPr>
        </w:pPr>
        <w:r w:rsidDel="00000000" w:rsidR="00000000" w:rsidRPr="00000000">
          <w:rPr>
            <w:rFonts w:ascii="Calibri" w:cs="Calibri" w:eastAsia="Calibri" w:hAnsi="Calibri"/>
            <w:b w:val="1"/>
            <w:bCs w:val="1"/>
            <w:color w:val="000000"/>
            <w:sz w:val="28"/>
            <w:szCs w:val="28"/>
            <w:u w:val="single"/>
          </w:rPr>
          <w:drawing>
            <wp:inline distB="0" distT="0" distL="0" distR="0">
              <wp:extent cx="6401163" cy="4190685"/>
              <wp:effectExtent b="0" l="0" r="0" t="0"/>
              <wp:docPr id="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401163" cy="4190685"/>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rPr>
            <w:rFonts w:ascii="Calibri" w:cs="Calibri" w:eastAsia="Calibri" w:hAnsi="Calibri"/>
            <w:b w:val="1"/>
            <w:bCs w:val="1"/>
            <w:color w:val="000000"/>
            <w:sz w:val="28"/>
            <w:szCs w:val="28"/>
            <w:u w:val="single"/>
          </w:rPr>
        </w:pPr>
        <w:r w:rsidDel="00000000" w:rsidR="00000000" w:rsidRPr="00000000">
          <w:rPr>
            <w:rtl w:val="0"/>
          </w:rPr>
        </w:r>
      </w:p>
      <w:p w:rsidR="00000000" w:rsidDel="00000000" w:rsidP="00000000" w:rsidRDefault="00000000" w:rsidRPr="00000000" w14:paraId="00000460">
        <w:pPr>
          <w:rPr>
            <w:rFonts w:ascii="Calibri" w:cs="Calibri" w:eastAsia="Calibri" w:hAnsi="Calibri"/>
            <w:b w:val="1"/>
            <w:bCs w:val="1"/>
            <w:color w:val="000000"/>
            <w:sz w:val="28"/>
            <w:szCs w:val="28"/>
            <w:u w:val="single"/>
          </w:rPr>
        </w:pPr>
        <w:r w:rsidDel="00000000" w:rsidR="00000000" w:rsidRPr="00000000">
          <w:rPr>
            <w:rtl w:val="0"/>
          </w:rPr>
        </w:r>
      </w:p>
      <w:p w:rsidR="00000000" w:rsidDel="00000000" w:rsidP="00000000" w:rsidRDefault="00000000" w:rsidRPr="00000000" w14:paraId="00000461">
        <w:pPr>
          <w:rPr>
            <w:rFonts w:ascii="Calibri" w:cs="Calibri" w:eastAsia="Calibri" w:hAnsi="Calibri"/>
            <w:b w:val="1"/>
            <w:bCs w:val="1"/>
            <w:color w:val="000000"/>
            <w:sz w:val="28"/>
            <w:szCs w:val="28"/>
            <w:u w:val="single"/>
          </w:rPr>
        </w:pPr>
        <w:r w:rsidDel="00000000" w:rsidR="00000000" w:rsidRPr="00000000">
          <w:rPr>
            <w:rtl w:val="0"/>
          </w:rPr>
        </w:r>
      </w:p>
      <w:p w:rsidR="00000000" w:rsidDel="00000000" w:rsidP="00000000" w:rsidRDefault="00000000" w:rsidRPr="00000000" w14:paraId="00000462">
        <w:pPr>
          <w:rPr>
            <w:rFonts w:ascii="Calibri" w:cs="Calibri" w:eastAsia="Calibri" w:hAnsi="Calibri"/>
            <w:b w:val="1"/>
            <w:bCs w:val="1"/>
            <w:color w:val="000000"/>
            <w:sz w:val="28"/>
            <w:szCs w:val="28"/>
            <w:u w:val="single"/>
          </w:rPr>
        </w:pPr>
        <w:r w:rsidDel="00000000" w:rsidR="00000000" w:rsidRPr="00000000">
          <w:rPr>
            <w:rtl w:val="0"/>
          </w:rPr>
        </w:r>
      </w:p>
      <w:p w:rsidR="00000000" w:rsidDel="00000000" w:rsidP="00000000" w:rsidRDefault="00000000" w:rsidRPr="00000000" w14:paraId="00000463">
        <w:pPr>
          <w:rPr>
            <w:rFonts w:ascii="Calibri" w:cs="Calibri" w:eastAsia="Calibri" w:hAnsi="Calibri"/>
            <w:b w:val="1"/>
            <w:bCs w:val="1"/>
            <w:color w:val="000000"/>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64">
        <w:pPr>
          <w:jc w:val="center"/>
          <w:rPr>
            <w:rFonts w:ascii="Calibri" w:cs="Calibri" w:eastAsia="Calibri" w:hAnsi="Calibri"/>
            <w:b w:val="1"/>
            <w:bCs w:val="1"/>
            <w:color w:val="000000"/>
            <w:sz w:val="28"/>
            <w:szCs w:val="28"/>
            <w:u w:val="single"/>
          </w:rPr>
        </w:pPr>
        <w:r w:rsidDel="00000000" w:rsidR="00000000" w:rsidRPr="00000000">
          <w:rPr>
            <w:rFonts w:ascii="Calibri" w:cs="Calibri" w:eastAsia="Calibri" w:hAnsi="Calibri"/>
            <w:b w:val="1"/>
            <w:bCs w:val="1"/>
            <w:color w:val="000000"/>
            <w:sz w:val="28"/>
            <w:szCs w:val="28"/>
            <w:u w:val="single"/>
            <w:rtl w:val="0"/>
          </w:rPr>
          <w:t xml:space="preserve">Property Documents</w:t>
        </w:r>
      </w:p>
      <w:p w:rsidR="00000000" w:rsidDel="00000000" w:rsidP="00000000" w:rsidRDefault="00000000" w:rsidRPr="00000000" w14:paraId="00000465">
        <w:pPr>
          <w:rPr>
            <w:rFonts w:ascii="Calibri" w:cs="Calibri" w:eastAsia="Calibri" w:hAnsi="Calibri"/>
            <w:b w:val="1"/>
            <w:bCs w:val="1"/>
            <w:color w:val="000000"/>
            <w:sz w:val="28"/>
            <w:szCs w:val="28"/>
            <w:u w:val="single"/>
          </w:rPr>
        </w:pPr>
        <w:r w:rsidDel="00000000" w:rsidR="00000000" w:rsidRPr="00000000">
          <w:rPr>
            <w:rFonts w:ascii="Calibri" w:cs="Calibri" w:eastAsia="Calibri" w:hAnsi="Calibri"/>
            <w:b w:val="1"/>
            <w:bCs w:val="1"/>
            <w:color w:val="000000"/>
            <w:sz w:val="28"/>
            <w:szCs w:val="28"/>
            <w:u w:val="single"/>
          </w:rPr>
          <w:drawing>
            <wp:inline distB="0" distT="0" distL="0" distR="0">
              <wp:extent cx="6167761" cy="8613229"/>
              <wp:effectExtent b="0" l="0" r="0" t="0"/>
              <wp:docPr id="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6167761" cy="8613229"/>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rPr>
            <w:rFonts w:ascii="Calibri" w:cs="Calibri" w:eastAsia="Calibri" w:hAnsi="Calibri"/>
            <w:b w:val="1"/>
            <w:bCs w:val="1"/>
            <w:color w:val="000000"/>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67">
        <w:pPr>
          <w:rPr>
            <w:rFonts w:ascii="Calibri" w:cs="Calibri" w:eastAsia="Calibri" w:hAnsi="Calibri"/>
            <w:b w:val="1"/>
            <w:bCs w:val="1"/>
            <w:color w:val="000000"/>
            <w:sz w:val="28"/>
            <w:szCs w:val="28"/>
            <w:u w:val="single"/>
          </w:rPr>
        </w:pPr>
        <w:r w:rsidDel="00000000" w:rsidR="00000000" w:rsidRPr="00000000">
          <w:rPr>
            <w:rFonts w:ascii="Calibri" w:cs="Calibri" w:eastAsia="Calibri" w:hAnsi="Calibri"/>
            <w:b w:val="1"/>
            <w:bCs w:val="1"/>
            <w:color w:val="000000"/>
            <w:sz w:val="28"/>
            <w:szCs w:val="28"/>
            <w:u w:val="single"/>
          </w:rPr>
          <w:drawing>
            <wp:inline distB="0" distT="0" distL="0" distR="0">
              <wp:extent cx="6105016" cy="8068038"/>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105016" cy="8068038"/>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rPr>
            <w:rFonts w:ascii="Calibri" w:cs="Calibri" w:eastAsia="Calibri" w:hAnsi="Calibri"/>
            <w:b w:val="1"/>
            <w:bCs w:val="1"/>
            <w:color w:val="000000"/>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69">
        <w:pPr>
          <w:rPr>
            <w:rFonts w:ascii="Calibri" w:cs="Calibri" w:eastAsia="Calibri" w:hAnsi="Calibri"/>
            <w:b w:val="1"/>
            <w:bCs w:val="1"/>
            <w:color w:val="000000"/>
            <w:sz w:val="28"/>
            <w:szCs w:val="28"/>
            <w:u w:val="single"/>
          </w:rPr>
        </w:pPr>
        <w:r w:rsidDel="00000000" w:rsidR="00000000" w:rsidRPr="00000000">
          <w:rPr>
            <w:rFonts w:ascii="Calibri" w:cs="Calibri" w:eastAsia="Calibri" w:hAnsi="Calibri"/>
            <w:b w:val="1"/>
            <w:bCs w:val="1"/>
            <w:color w:val="000000"/>
            <w:sz w:val="28"/>
            <w:szCs w:val="28"/>
            <w:u w:val="single"/>
          </w:rPr>
          <w:drawing>
            <wp:inline distB="0" distT="0" distL="0" distR="0">
              <wp:extent cx="6021546" cy="8743917"/>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021546" cy="8743917"/>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rPr>
            <w:rFonts w:ascii="Calibri" w:cs="Calibri" w:eastAsia="Calibri" w:hAnsi="Calibri"/>
            <w:b w:val="1"/>
            <w:bCs w:val="1"/>
            <w:color w:val="000000"/>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6B">
        <w:pPr>
          <w:rPr>
            <w:rFonts w:ascii="Calibri" w:cs="Calibri" w:eastAsia="Calibri" w:hAnsi="Calibri"/>
            <w:b w:val="1"/>
            <w:bCs w:val="1"/>
            <w:color w:val="000000"/>
            <w:sz w:val="28"/>
            <w:szCs w:val="28"/>
            <w:u w:val="single"/>
          </w:rPr>
        </w:pPr>
        <w:r w:rsidDel="00000000" w:rsidR="00000000" w:rsidRPr="00000000">
          <w:rPr>
            <w:rFonts w:ascii="Calibri" w:cs="Calibri" w:eastAsia="Calibri" w:hAnsi="Calibri"/>
            <w:b w:val="1"/>
            <w:bCs w:val="1"/>
            <w:color w:val="000000"/>
            <w:sz w:val="28"/>
            <w:szCs w:val="28"/>
            <w:u w:val="single"/>
          </w:rPr>
          <w:drawing>
            <wp:inline distB="0" distT="0" distL="0" distR="0">
              <wp:extent cx="6130637" cy="8720391"/>
              <wp:effectExtent b="0" l="0" r="0" t="0"/>
              <wp:docPr id="1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130637" cy="8720391"/>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rPr>
            <w:rFonts w:ascii="Calibri" w:cs="Calibri" w:eastAsia="Calibri" w:hAnsi="Calibri"/>
            <w:b w:val="1"/>
            <w:bCs w:val="1"/>
            <w:color w:val="000000"/>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6D">
        <w:pPr>
          <w:rPr>
            <w:rFonts w:ascii="Calibri" w:cs="Calibri" w:eastAsia="Calibri" w:hAnsi="Calibri"/>
            <w:b w:val="1"/>
            <w:bCs w:val="1"/>
            <w:color w:val="000000"/>
            <w:sz w:val="28"/>
            <w:szCs w:val="28"/>
            <w:u w:val="single"/>
          </w:rPr>
        </w:pPr>
        <w:r w:rsidDel="00000000" w:rsidR="00000000" w:rsidRPr="00000000">
          <w:rPr>
            <w:rFonts w:ascii="Calibri" w:cs="Calibri" w:eastAsia="Calibri" w:hAnsi="Calibri"/>
            <w:b w:val="1"/>
            <w:bCs w:val="1"/>
            <w:color w:val="000000"/>
            <w:sz w:val="28"/>
            <w:szCs w:val="28"/>
            <w:u w:val="single"/>
          </w:rPr>
          <w:drawing>
            <wp:inline distB="0" distT="0" distL="0" distR="0">
              <wp:extent cx="6091971" cy="8837310"/>
              <wp:effectExtent b="0" l="0" r="0" t="0"/>
              <wp:docPr id="1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6091971" cy="883731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rPr>
            <w:rFonts w:ascii="Calibri" w:cs="Calibri" w:eastAsia="Calibri" w:hAnsi="Calibri"/>
            <w:b w:val="1"/>
            <w:bCs w:val="1"/>
            <w:color w:val="000000"/>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6F">
        <w:pPr>
          <w:rPr>
            <w:rFonts w:ascii="Calibri" w:cs="Calibri" w:eastAsia="Calibri" w:hAnsi="Calibri"/>
            <w:b w:val="1"/>
            <w:bCs w:val="1"/>
            <w:color w:val="000000"/>
            <w:sz w:val="28"/>
            <w:szCs w:val="28"/>
            <w:u w:val="single"/>
          </w:rPr>
        </w:pPr>
        <w:r w:rsidDel="00000000" w:rsidR="00000000" w:rsidRPr="00000000">
          <w:rPr>
            <w:rFonts w:ascii="Calibri" w:cs="Calibri" w:eastAsia="Calibri" w:hAnsi="Calibri"/>
            <w:b w:val="1"/>
            <w:bCs w:val="1"/>
            <w:color w:val="000000"/>
            <w:sz w:val="28"/>
            <w:szCs w:val="28"/>
            <w:u w:val="single"/>
          </w:rPr>
          <w:drawing>
            <wp:inline distB="0" distT="0" distL="0" distR="0">
              <wp:extent cx="6072245" cy="4542837"/>
              <wp:effectExtent b="0" l="0" r="0" t="0"/>
              <wp:docPr id="1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072245" cy="4542837"/>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rPr>
            <w:rFonts w:ascii="Calibri" w:cs="Calibri" w:eastAsia="Calibri" w:hAnsi="Calibri"/>
            <w:b w:val="1"/>
            <w:bCs w:val="1"/>
            <w:color w:val="000000"/>
            <w:sz w:val="28"/>
            <w:szCs w:val="28"/>
            <w:u w:val="single"/>
          </w:rPr>
        </w:pPr>
        <w:r w:rsidDel="00000000" w:rsidR="00000000" w:rsidRPr="00000000">
          <w:rPr>
            <w:rFonts w:ascii="Calibri" w:cs="Calibri" w:eastAsia="Calibri" w:hAnsi="Calibri"/>
            <w:b w:val="1"/>
            <w:bCs w:val="1"/>
            <w:color w:val="000000"/>
            <w:sz w:val="28"/>
            <w:szCs w:val="28"/>
            <w:u w:val="single"/>
          </w:rPr>
          <w:drawing>
            <wp:inline distB="0" distT="0" distL="0" distR="0">
              <wp:extent cx="6086471" cy="1123272"/>
              <wp:effectExtent b="0" l="0" r="0" t="0"/>
              <wp:docPr id="15"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086471" cy="1123272"/>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jc w:val="center"/>
          <w:rPr>
            <w:rFonts w:ascii="Calibri" w:cs="Calibri" w:eastAsia="Calibri" w:hAnsi="Calibri"/>
            <w:b w:val="1"/>
            <w:bCs w:val="1"/>
            <w:color w:val="000000"/>
            <w:sz w:val="28"/>
            <w:szCs w:val="28"/>
            <w:u w:val="single"/>
          </w:rPr>
        </w:pPr>
        <w:r w:rsidDel="00000000" w:rsidR="00000000" w:rsidRPr="00000000">
          <w:rPr>
            <w:rFonts w:ascii="Calibri" w:cs="Calibri" w:eastAsia="Calibri" w:hAnsi="Calibri"/>
            <w:b w:val="1"/>
            <w:bCs w:val="1"/>
            <w:color w:val="000000"/>
            <w:sz w:val="28"/>
            <w:szCs w:val="28"/>
            <w:u w:val="single"/>
          </w:rPr>
          <w:drawing>
            <wp:inline distB="0" distT="0" distL="0" distR="0">
              <wp:extent cx="4021849" cy="3727335"/>
              <wp:effectExtent b="0" l="0" r="0" t="0"/>
              <wp:docPr id="1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021849" cy="3727335"/>
                      </a:xfrm>
                      <a:prstGeom prst="rect"/>
                      <a:ln/>
                    </pic:spPr>
                  </pic:pic>
                </a:graphicData>
              </a:graphic>
            </wp:inline>
          </w:drawing>
        </w:r>
        <w:r w:rsidDel="00000000" w:rsidR="00000000" w:rsidRPr="00000000">
          <w:rPr>
            <w:rtl w:val="0"/>
          </w:rPr>
        </w:r>
      </w:p>
      <w:sectPr>
        <w:headerReference r:id="rId22" w:type="even"/>
        <w:footerReference r:id="rId23" w:type="default"/>
        <w:footerReference r:id="rId24" w:type="first"/>
        <w:footerReference r:id="rId25" w:type="even"/>
        <w:pgSz w:h="16834" w:w="11909" w:orient="portrait"/>
        <w:pgMar w:bottom="709" w:top="709" w:left="1134" w:right="710" w:header="720" w:footer="576"/>
        <w:pgNumType w:start="1"/>
      </w:sectP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orsiva" w:cs="Corsiva" w:eastAsia="Corsiva" w:hAnsi="Corsiv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TAD, Head Flat –</w:t>
    </w:r>
    <w:r w:rsidDel="00000000" w:rsidR="00000000" w:rsidRPr="00000000">
      <w:rPr>
        <w:rFonts w:ascii="Corsiva" w:cs="Corsiva" w:eastAsia="Corsiva" w:hAnsi="Corsiva"/>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Corsiva" w:cs="Corsiva" w:eastAsia="Corsiva" w:hAnsi="Corsiva"/>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Corsiva" w:cs="Corsiva" w:eastAsia="Corsiva" w:hAnsi="Corsiva"/>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orsiva" w:cs="Corsiva" w:eastAsia="Corsiva" w:hAnsi="Corsiva"/>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Corsiva" w:cs="Corsiva" w:eastAsia="Corsiva" w:hAnsi="Corsiva"/>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center"/>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3">
    <w:lvl w:ilvl="0">
      <w:start w:val="1"/>
      <w:numFmt w:val="decimal"/>
      <w:lvlText w:val="%1."/>
      <w:lvlJc w:val="center"/>
      <w:pPr>
        <w:ind w:left="940" w:hanging="360"/>
      </w:pPr>
      <w:rPr/>
    </w:lvl>
    <w:lvl w:ilvl="1">
      <w:start w:val="1"/>
      <w:numFmt w:val="lowerLetter"/>
      <w:lvlText w:val="%2."/>
      <w:lvlJc w:val="left"/>
      <w:pPr>
        <w:ind w:left="1660" w:hanging="360"/>
      </w:pPr>
      <w:rPr/>
    </w:lvl>
    <w:lvl w:ilvl="2">
      <w:start w:val="1"/>
      <w:numFmt w:val="lowerRoman"/>
      <w:lvlText w:val="%3."/>
      <w:lvlJc w:val="right"/>
      <w:pPr>
        <w:ind w:left="2380" w:hanging="180"/>
      </w:pPr>
      <w:rPr/>
    </w:lvl>
    <w:lvl w:ilvl="3">
      <w:start w:val="1"/>
      <w:numFmt w:val="decimal"/>
      <w:lvlText w:val="%4."/>
      <w:lvlJc w:val="left"/>
      <w:pPr>
        <w:ind w:left="3100" w:hanging="360"/>
      </w:pPr>
      <w:rPr/>
    </w:lvl>
    <w:lvl w:ilvl="4">
      <w:start w:val="1"/>
      <w:numFmt w:val="lowerLetter"/>
      <w:lvlText w:val="%5."/>
      <w:lvlJc w:val="left"/>
      <w:pPr>
        <w:ind w:left="3820" w:hanging="360"/>
      </w:pPr>
      <w:rPr/>
    </w:lvl>
    <w:lvl w:ilvl="5">
      <w:start w:val="1"/>
      <w:numFmt w:val="lowerRoman"/>
      <w:lvlText w:val="%6."/>
      <w:lvlJc w:val="right"/>
      <w:pPr>
        <w:ind w:left="4540" w:hanging="180"/>
      </w:pPr>
      <w:rPr/>
    </w:lvl>
    <w:lvl w:ilvl="6">
      <w:start w:val="1"/>
      <w:numFmt w:val="decimal"/>
      <w:lvlText w:val="%7."/>
      <w:lvlJc w:val="left"/>
      <w:pPr>
        <w:ind w:left="5260" w:hanging="360"/>
      </w:pPr>
      <w:rPr/>
    </w:lvl>
    <w:lvl w:ilvl="7">
      <w:start w:val="1"/>
      <w:numFmt w:val="lowerLetter"/>
      <w:lvlText w:val="%8."/>
      <w:lvlJc w:val="left"/>
      <w:pPr>
        <w:ind w:left="5980" w:hanging="360"/>
      </w:pPr>
      <w:rPr/>
    </w:lvl>
    <w:lvl w:ilvl="8">
      <w:start w:val="1"/>
      <w:numFmt w:val="lowerRoman"/>
      <w:lvlText w:val="%9."/>
      <w:lvlJc w:val="right"/>
      <w:pPr>
        <w:ind w:left="670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86" w:hanging="360.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5508"/>
        <w:tab w:val="left" w:leader="none" w:pos="8748"/>
      </w:tabs>
      <w:ind w:left="108"/>
    </w:pPr>
    <w:rPr>
      <w:rFonts w:ascii="Cambria" w:cs="Cambria" w:eastAsia="Cambria" w:hAnsi="Cambria"/>
      <w:b w:val="1"/>
      <w:bCs w:val="1"/>
      <w:sz w:val="32"/>
      <w:szCs w:val="32"/>
    </w:rPr>
  </w:style>
  <w:style w:type="paragraph" w:styleId="Heading2">
    <w:name w:val="heading 2"/>
    <w:basedOn w:val="Normal"/>
    <w:next w:val="Normal"/>
    <w:pPr>
      <w:keepNext w:val="1"/>
    </w:pPr>
    <w:rPr>
      <w:rFonts w:ascii="Cambria" w:cs="Cambria" w:eastAsia="Cambria" w:hAnsi="Cambria"/>
      <w:b w:val="1"/>
      <w:bCs w:val="1"/>
      <w:i w:val="1"/>
      <w:iCs w:val="1"/>
      <w:sz w:val="28"/>
      <w:szCs w:val="28"/>
    </w:rPr>
  </w:style>
  <w:style w:type="paragraph" w:styleId="Heading3">
    <w:name w:val="heading 3"/>
    <w:basedOn w:val="Normal"/>
    <w:next w:val="Normal"/>
    <w:pPr>
      <w:keepNext w:val="1"/>
      <w:jc w:val="right"/>
    </w:pPr>
    <w:rPr>
      <w:rFonts w:ascii="Cambria" w:cs="Cambria" w:eastAsia="Cambria" w:hAnsi="Cambria"/>
      <w:b w:val="1"/>
      <w:bCs w:val="1"/>
      <w:sz w:val="26"/>
      <w:szCs w:val="26"/>
    </w:rPr>
  </w:style>
  <w:style w:type="paragraph" w:styleId="Heading4">
    <w:name w:val="heading 4"/>
    <w:basedOn w:val="Normal"/>
    <w:next w:val="Normal"/>
    <w:pPr>
      <w:keepNext w:val="1"/>
    </w:pPr>
    <w:rPr>
      <w:rFonts w:ascii="Calibri" w:cs="Calibri" w:eastAsia="Calibri" w:hAnsi="Calibri"/>
      <w:b w:val="1"/>
      <w:bCs w:val="1"/>
      <w:sz w:val="28"/>
      <w:szCs w:val="28"/>
    </w:rPr>
  </w:style>
  <w:style w:type="paragraph" w:styleId="Heading5">
    <w:name w:val="heading 5"/>
    <w:basedOn w:val="Normal"/>
    <w:next w:val="Normal"/>
    <w:pPr>
      <w:keepNext w:val="1"/>
      <w:jc w:val="both"/>
    </w:pPr>
    <w:rPr>
      <w:rFonts w:ascii="Calibri" w:cs="Calibri" w:eastAsia="Calibri" w:hAnsi="Calibri"/>
      <w:b w:val="1"/>
      <w:bCs w:val="1"/>
      <w:i w:val="1"/>
      <w:iCs w:val="1"/>
      <w:sz w:val="26"/>
      <w:szCs w:val="26"/>
    </w:rPr>
  </w:style>
  <w:style w:type="paragraph" w:styleId="Heading6">
    <w:name w:val="heading 6"/>
    <w:basedOn w:val="Normal"/>
    <w:next w:val="Normal"/>
    <w:pPr>
      <w:keepNext w:val="1"/>
      <w:jc w:val="center"/>
    </w:pPr>
    <w:rPr>
      <w:rFonts w:ascii="Calibri" w:cs="Calibri" w:eastAsia="Calibri" w:hAnsi="Calibri"/>
      <w:b w:val="1"/>
      <w:bCs w:val="1"/>
      <w:sz w:val="22"/>
      <w:szCs w:val="22"/>
    </w:rPr>
  </w:style>
  <w:style w:type="paragraph" w:styleId="Title">
    <w:name w:val="Title"/>
    <w:basedOn w:val="Normal"/>
    <w:next w:val="Normal"/>
    <w:pPr>
      <w:jc w:val="center"/>
    </w:pPr>
    <w:rPr>
      <w:rFonts w:ascii="Cambria" w:cs="Cambria" w:eastAsia="Cambria" w:hAnsi="Cambria"/>
      <w:b w:val="1"/>
      <w:bCs w:val="1"/>
      <w:sz w:val="32"/>
      <w:szCs w:val="32"/>
    </w:rPr>
  </w:style>
  <w:style w:type="paragraph" w:styleId="Subtitle">
    <w:name w:val="Subtitle"/>
    <w:basedOn w:val="Normal"/>
    <w:next w:val="Normal"/>
    <w:pPr>
      <w:jc w:val="center"/>
    </w:pPr>
    <w:rPr>
      <w:b w:val="1"/>
      <w:bCs w:val="1"/>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header" Target="header1.xml"/><Relationship Id="rId21" Type="http://schemas.openxmlformats.org/officeDocument/2006/relationships/image" Target="media/image6.png"/><Relationship Id="rId24" Type="http://schemas.openxmlformats.org/officeDocument/2006/relationships/footer" Target="footer3.xm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15.jpg"/><Relationship Id="rId8" Type="http://schemas.openxmlformats.org/officeDocument/2006/relationships/image" Target="media/image4.jpg"/><Relationship Id="rId11" Type="http://schemas.openxmlformats.org/officeDocument/2006/relationships/image" Target="media/image7.png"/><Relationship Id="rId10" Type="http://schemas.openxmlformats.org/officeDocument/2006/relationships/image" Target="media/image10.png"/><Relationship Id="rId13" Type="http://schemas.openxmlformats.org/officeDocument/2006/relationships/image" Target="media/image13.png"/><Relationship Id="rId12" Type="http://schemas.openxmlformats.org/officeDocument/2006/relationships/image" Target="media/image11.png"/><Relationship Id="rId15" Type="http://schemas.openxmlformats.org/officeDocument/2006/relationships/image" Target="media/image12.png"/><Relationship Id="rId14" Type="http://schemas.openxmlformats.org/officeDocument/2006/relationships/image" Target="media/image16.png"/><Relationship Id="rId17" Type="http://schemas.openxmlformats.org/officeDocument/2006/relationships/image" Target="media/image14.png"/><Relationship Id="rId16" Type="http://schemas.openxmlformats.org/officeDocument/2006/relationships/image" Target="media/image3.png"/><Relationship Id="rId19" Type="http://schemas.openxmlformats.org/officeDocument/2006/relationships/image" Target="media/image8.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DocHome">
    <vt:lpwstr>-826756725</vt:lpwstr>
  </property>
</Properties>
</file>