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8">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9">
      <w:pPr>
        <w:tabs>
          <w:tab w:val="left" w:leader="none" w:pos="7419"/>
        </w:tabs>
        <w:rPr>
          <w:rFonts w:ascii="Cambria" w:cs="Cambria" w:eastAsia="Cambria" w:hAnsi="Cambria"/>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868680</wp:posOffset>
                </wp:positionH>
                <wp:positionV relativeFrom="paragraph">
                  <wp:posOffset>184150</wp:posOffset>
                </wp:positionV>
                <wp:extent cx="5836920" cy="4137660"/>
                <wp:effectExtent b="0" l="0" r="0" t="0"/>
                <wp:wrapTopAndBottom distB="0" distT="0"/>
                <wp:docPr id="1" name=""/>
                <a:graphic>
                  <a:graphicData uri="http://schemas.microsoft.com/office/word/2010/wordprocessingGroup">
                    <wpg:wgp>
                      <wpg:cNvGrpSpPr/>
                      <wpg:grpSpPr>
                        <a:xfrm>
                          <a:off x="2425950" y="1711150"/>
                          <a:ext cx="5836920" cy="4137660"/>
                          <a:chOff x="2425950" y="1711150"/>
                          <a:chExt cx="5838525" cy="4137700"/>
                        </a:xfrm>
                      </wpg:grpSpPr>
                      <wpg:grpSp>
                        <wpg:cNvGrpSpPr/>
                        <wpg:grpSpPr>
                          <a:xfrm>
                            <a:off x="2427540" y="1711170"/>
                            <a:ext cx="5836920" cy="4137660"/>
                            <a:chOff x="1742" y="312"/>
                            <a:chExt cx="9192" cy="2717"/>
                          </a:xfrm>
                        </wpg:grpSpPr>
                        <wps:wsp>
                          <wps:cNvSpPr/>
                          <wps:cNvPr id="3" name="Shape 3"/>
                          <wps:spPr>
                            <a:xfrm>
                              <a:off x="1742" y="312"/>
                              <a:ext cx="9175" cy="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73" cy="2699"/>
                            </a:xfrm>
                            <a:prstGeom prst="rect">
                              <a:avLst/>
                            </a:prstGeom>
                            <a:noFill/>
                            <a:ln>
                              <a:noFill/>
                            </a:ln>
                          </wps:spPr>
                          <wps:txbx>
                            <w:txbxContent>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t xml:space="preserve">VALUATION REPORT OF</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1"/>
                                    <w:smallCaps w:val="0"/>
                                    <w:strike w:val="0"/>
                                    <w:color w:val="000000"/>
                                    <w:sz w:val="36"/>
                                    <w:u w:val="single"/>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{ownerName} </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(Proposed Purchaser)</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	</w:t>
                                </w:r>
                                <w:r w:rsidDel="00000000" w:rsidR="00000000" w:rsidRPr="00000000">
                                  <w:rPr>
                                    <w:rFonts w:ascii="Calibri" w:cs="Calibri" w:eastAsia="Calibri" w:hAnsi="Calibri"/>
                                    <w:b w:val="1"/>
                                    <w:i w:val="0"/>
                                    <w:smallCaps w:val="0"/>
                                    <w:strike w:val="0"/>
                                    <w:color w:val="000000"/>
                                    <w:sz w:val="36"/>
                                    <w:vertAlign w:val="baseline"/>
                                  </w:rPr>
                                  <w:t xml:space="preserve">At </w:t>
                                </w:r>
                              </w:p>
                              <w:p w:rsidR="00000000" w:rsidDel="00000000" w:rsidP="00000000" w:rsidRDefault="00000000" w:rsidRPr="00000000">
                                <w:pPr>
                                  <w:spacing w:after="0" w:before="16.00000023841858" w:line="240"/>
                                  <w:ind w:left="450" w:right="532.9999923706055" w:firstLine="450"/>
                                  <w:jc w:val="center"/>
                                  <w:textDirection w:val="btLr"/>
                                </w:pPr>
                                <w:r w:rsidDel="00000000" w:rsidR="00000000" w:rsidRPr="00000000">
                                  <w:rPr>
                                    <w:rFonts w:ascii="Calibri" w:cs="Calibri" w:eastAsia="Calibri" w:hAnsi="Calibri"/>
                                    <w:b w:val="1"/>
                                    <w:i w:val="0"/>
                                    <w:smallCaps w:val="0"/>
                                    <w:strike w:val="0"/>
                                    <w:color w:val="000000"/>
                                    <w:sz w:val="36"/>
                                    <w:vertAlign w:val="baseline"/>
                                  </w:rPr>
                                </w:r>
                              </w:p>
                              <w:p w:rsidR="00000000" w:rsidDel="00000000" w:rsidP="00000000" w:rsidRDefault="00000000" w:rsidRPr="00000000">
                                <w:pPr>
                                  <w:spacing w:after="0" w:before="0" w:line="240"/>
                                  <w:ind w:left="450" w:right="532.9999923706055" w:firstLine="450"/>
                                  <w:jc w:val="center"/>
                                  <w:textDirection w:val="btLr"/>
                                </w:pPr>
                                <w:r>
                                  <w:rPr>
                                    <w:rFonts w:ascii="Calibri" w:cs="Calibri" w:eastAsia="Calibri" w:hAnsi="Calibri"/>
                                    <w:b w:val="1"/>
                                    <w:i w:val="1"/>
                                    <w:smallCaps w:val="0"/>
                                    <w:strike w:val="0"/>
                                    <w:color w:val="000000"/>
                                    <w:sz w:val="36"/>
                                    <w:vertAlign w:val="baseline"/>
                                  </w:rPr>
                                  <w:t xml:space="preserve"/>
                                  <w:r w:rsidDel="00000000" w:rsidR="00000000" w:rsidRPr="00000000">
                                    <w:rPr>
                                      <w:rFonts w:ascii="Calibri" w:cs="Calibri" w:eastAsia="Calibri" w:hAnsi="Calibri"/>
                                      <w:b w:val="1"/>
                                      <w:i w:val="1"/>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36"/>
                                      <w:highlight w:val="yellow"/>
                                      <w:vertAlign w:val="baseline"/>
                                    </w:rPr>
                                    <w:t xml:space="preserve">{propertyAddress}</w:t>
                                  </w:r>
                                </w:r>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36"/>
                                      <w:highlight w:val="yellow"/>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8"/>
                                      <w:highlight w:val="yellow"/>
                                      <w:u w:val="single"/>
                                      <w:vertAlign w:val="baseline"/>
                                    </w:rPr>
                                  </w:r>
                                </w:p>
                              </w:p>
                            </w:txbxContent>
                            <wps:bodyPr anchorCtr="0" anchor="t" bIns="0" lIns="0" spcFirstLastPara="1" rIns="0" wrap="square" tIns="0">
                              <a:noAutofit/>
                            </wps:bodyPr>
                          </wps:txbx>
                        </wps:wsp>
                      </wpg:grpSp>
                    </wpg:wgp>
                  </a:graphicData>
                </a:graphic>
              </wp:anchor>
            </w:drawing>
            <mc:Fallback>
              <w:drawing>
                <wp:anchor allowOverlap="1" behindDoc="0" distB="0" distT="0" distL="0" distR="0" hidden="0" layoutInCell="1" locked="0" relativeHeight="0" simplePos="0">
                  <wp:simplePos x="0" y="0"/>
                  <wp:positionH relativeFrom="column">
                    <wp:posOffset>868680</wp:posOffset>
                  </wp:positionH>
                  <wp:positionV relativeFrom="paragraph">
                    <wp:posOffset>184150</wp:posOffset>
                  </wp:positionV>
                  <wp:extent cx="5836920" cy="4137660"/>
                  <wp:effectExtent b="0" l="0" r="0" t="0"/>
                  <wp:wrapTopAndBottom distB="0" distT="0"/>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836920" cy="4137660"/>
                          </a:xfrm>
                          <a:prstGeom prst="rect"/>
                          <a:ln/>
                        </pic:spPr>
                      </pic:pic>
                    </a:graphicData>
                  </a:graphic>
                </wp:anchor>
              </w:drawing>
            </mc:Fallback>
          </mc:Choice>
        </mc:AlternateContent>
      </w:r>
      <w:p w:rsidR="00000000" w:rsidDel="00000000" w:rsidP="00000000" w:rsidRDefault="00000000" w:rsidRPr="00000000" w14:paraId="0000000A">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B">
        <w:pPr>
          <w:tabs>
            <w:tab w:val="left" w:leader="none" w:pos="7419"/>
          </w:tabs>
          <w:spacing w:before="6" w:lineRule="auto"/>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0D">
        <w:pPr>
          <w:tabs>
            <w:tab w:val="left" w:leader="none" w:pos="7419"/>
          </w:tabs>
          <w:rPr>
            <w:rFonts w:ascii="Cambria" w:cs="Cambria" w:eastAsia="Cambria" w:hAnsi="Cambria"/>
            <w:color w:val="000000"/>
            <w:sz w:val="24"/>
            <w:szCs w:val="24"/>
          </w:rPr>
          <w:sectPr>
            <w:footerReference r:id="rId7" w:type="default"/>
            <w:pgSz w:h="15840" w:w="12240" w:orient="portrait"/>
            <w:pgMar w:bottom="860" w:top="1152" w:left="360" w:right="840" w:header="720" w:footer="663"/>
            <w:pgNumType w:start="1"/>
          </w:sectPr>
        </w:pPr>
        <w:r w:rsidDel="00000000" w:rsidR="00000000" w:rsidRPr="00000000">
          <w:rPr>
            <w:rtl w:val="0"/>
          </w:rPr>
        </w:r>
      </w:p>
      <w:p w:rsidR="00000000" w:rsidDel="00000000" w:rsidP="00000000" w:rsidRDefault="00000000" w:rsidRPr="00000000" w14:paraId="0000000E">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BANK-{bankBranch}</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REPORT (IN RESPECT OF FLAT)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Pr>
            <w:rFonts w:ascii="Calibri" w:cs="Calibri" w:eastAsia="Calibri" w:hAnsi="Calibri"/>
            <w:b w:val="1"/>
            <w:bCs w:val="1"/>
            <w:i w:val="0"/>
            <w:iCs w:val="0"/>
            <w:smallCaps w:val="0"/>
            <w:strike w:val="0"/>
            <w:color w:val="000000"/>
            <w:sz w:val="24"/>
            <w:szCs w:val="24"/>
            <w:u w:val="none"/>
            <w:shd w:fill="auto" w:val="clear"/>
            <w:vertAlign w:val="baseline"/>
          </w:rPr>
          <w:t xml:space="preserve"/>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 {firmReferenceNo}                                                 Date: {reportDate}</w:t>
        </w: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79.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3641"/>
            <w:gridCol w:w="252"/>
            <w:gridCol w:w="2578"/>
            <w:gridCol w:w="2890"/>
            <w:tblGridChange w:id="0">
              <w:tblGrid>
                <w:gridCol w:w="518"/>
                <w:gridCol w:w="3641"/>
                <w:gridCol w:w="252"/>
                <w:gridCol w:w="2578"/>
                <w:gridCol w:w="2890"/>
              </w:tblGrid>
            </w:tblGridChange>
          </w:tblGrid>
          <w:tr>
            <w:trPr>
              <w:cantSplit w:val="0"/>
              <w:trHeight w:val="485"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GENERAL</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6.99999999999994" w:lineRule="auto"/>
                  <w:ind w:left="70" w:right="1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Date of Inspection</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5">
                <w:pPr>
                  <w:ind w:left="144" w:firstLine="0"/>
                  <w:rPr>
                    <w:sz w:val="24"/>
                    <w:szCs w:val="24"/>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24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Date on which the valuation is made</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A">
                <w:pPr>
                  <w:ind w:left="144" w:firstLine="0"/>
                  <w:rPr>
                    <w:sz w:val="24"/>
                    <w:szCs w:val="24"/>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owner (s) and his/ their address(es) with Phone No. (Details of share of each owner in case of joint ownership).</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13"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documents produced for perusal </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4">
                <w:pPr>
                  <w:spacing w:before="16" w:lineRule="auto"/>
                  <w:ind w:left="160" w:right="13" w:firstLine="0"/>
                  <w:rPr>
                    <w:rFonts w:ascii="Calibri" w:cs="Calibri" w:eastAsia="Calibri" w:hAnsi="Calibri"/>
                    <w:b w:val="1"/>
                    <w:bCs w:val="1"/>
                    <w:color w:val="000000"/>
                    <w:sz w:val="24"/>
                    <w:szCs w:val="24"/>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 Description of the property</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9">
                <w:pPr>
                  <w:spacing w:line="259" w:lineRule="auto"/>
                  <w:ind w:left="70" w:right="148"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Property Add.: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A">
                <w:pPr>
                  <w:spacing w:line="259" w:lineRule="auto"/>
                  <w:ind w:left="70" w:right="148" w:firstLine="0"/>
                  <w:jc w:val="both"/>
                  <w:rPr>
                    <w:rFonts w:ascii="Calibri" w:cs="Calibri" w:eastAsia="Calibri" w:hAnsi="Calibri"/>
                    <w:sz w:val="24"/>
                    <w:szCs w:val="24"/>
                  </w:rPr>
                </w:pPr>
                <w:r w:rsidDel="00000000" w:rsidR="00000000" w:rsidRPr="00000000">
                  <w:rPr>
                    <w:rtl w:val="0"/>
                  </w:rPr>
                </w:r>
              </w:p>
              <w:tbl>
                <w:tblPr>
                  <w:tblStyle w:val="Table2"/>
                  <w:tblW w:w="5167.0" w:type="dxa"/>
                  <w:jc w:val="left"/>
                  <w:tblBorders>
                    <w:top w:color="000000" w:space="0" w:sz="0" w:val="nil"/>
                    <w:left w:color="000000" w:space="0" w:sz="0" w:val="nil"/>
                    <w:bottom w:color="000000" w:space="0" w:sz="0" w:val="nil"/>
                    <w:right w:color="000000" w:space="0" w:sz="0" w:val="nil"/>
                  </w:tblBorders>
                  <w:tblLayout w:type="fixed"/>
                  <w:tblLook w:val="0000"/>
                </w:tblPr>
                <w:tblGrid>
                  <w:gridCol w:w="5167"/>
                  <w:tblGridChange w:id="0">
                    <w:tblGrid>
                      <w:gridCol w:w="5167"/>
                    </w:tblGrid>
                  </w:tblGridChange>
                </w:tblGrid>
                <w:tr>
                  <w:trPr>
                    <w:cantSplit w:val="0"/>
                    <w:trHeight w:val="132"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Landmark: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3C">
                <w:pPr>
                  <w:tabs>
                    <w:tab w:val="left" w:leader="none" w:pos="5196"/>
                    <w:tab w:val="left" w:leader="none" w:pos="7419"/>
                  </w:tabs>
                  <w:spacing w:line="259" w:lineRule="auto"/>
                  <w:ind w:left="70" w:right="148"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tabs>
                    <w:tab w:val="left" w:leader="none" w:pos="4383"/>
                    <w:tab w:val="left" w:leader="none" w:pos="7419"/>
                  </w:tabs>
                  <w:spacing w:line="360" w:lineRule="auto"/>
                  <w:ind w:left="70" w:right="148"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tabs>
                    <w:tab w:val="left" w:leader="none" w:pos="4383"/>
                    <w:tab w:val="left" w:leader="none" w:pos="7419"/>
                  </w:tabs>
                  <w:spacing w:line="360" w:lineRule="auto"/>
                  <w:ind w:left="70" w:right="148"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Building Details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4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tabs>
                    <w:tab w:val="left" w:leader="none" w:pos="4383"/>
                    <w:tab w:val="left" w:leader="none" w:pos="7419"/>
                  </w:tabs>
                  <w:ind w:left="70" w:right="148"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2">
                <w:pPr>
                  <w:tabs>
                    <w:tab w:val="left" w:leader="none" w:pos="4383"/>
                    <w:tab w:val="left" w:leader="none" w:pos="7419"/>
                  </w:tabs>
                  <w:ind w:left="70" w:right="148"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ind w:left="70" w:right="148"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Landholding Type: </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the property</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Survey No.</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tab/>
                  <w:t xml:space="preserve">Door No./ Property No.</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t xml:space="preserve">T. S. No/Village</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Ward/ Taluka</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Mandal/District</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6">
                <w:pPr>
                  <w:spacing w:line="259" w:lineRule="auto"/>
                  <w:ind w:left="70" w:right="148" w:firstLine="0"/>
                  <w:jc w:val="both"/>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Town</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Area</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High/ Middle/ Poor</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Urban/ Semi-Urban/ Rural</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 under Corporation limit/ Village Panchayat/Municipality.</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Central Govt. enactments (e.g. Urban Land Ceiling Act) or notified under agency area/ scheduled area/cantonment area.</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Boundaries of the property</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Agreement</w:t>
                </w:r>
              </w:p>
            </w:tc>
            <w:tc>
              <w:tcPr>
                <w:tcBorders>
                  <w:left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84" w:right="276"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Actual</w:t>
                </w:r>
              </w:p>
            </w:tc>
          </w:tr>
          <w:tr>
            <w:trPr>
              <w:cantSplit w:val="0"/>
              <w:trHeight w:val="332"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84" w:right="2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2">
                <w:pPr>
                  <w:jc w:val="center"/>
                  <w:rPr>
                    <w:rFonts w:ascii="Calibri" w:cs="Calibri" w:eastAsia="Calibri" w:hAnsi="Calibri"/>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84" w:right="2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7">
                <w:pPr>
                  <w:jc w:val="center"/>
                  <w:rPr>
                    <w:rFonts w:ascii="Calibri" w:cs="Calibri" w:eastAsia="Calibri" w:hAnsi="Calibri"/>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84" w:right="27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C">
                <w:pPr>
                  <w:jc w:val="center"/>
                  <w:rPr>
                    <w:rFonts w:ascii="Calibri" w:cs="Calibri" w:eastAsia="Calibri" w:hAnsi="Calibri"/>
                    <w:sz w:val="24"/>
                    <w:szCs w:val="24"/>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84" w:right="9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of the site</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Agreement)</w:t>
                </w:r>
              </w:p>
            </w:tc>
            <w:tc>
              <w:tcPr>
                <w:tcBorders>
                  <w:left w:color="00000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(Actuals)</w:t>
                </w:r>
              </w:p>
            </w:tc>
          </w:tr>
          <w:tr>
            <w:trPr>
              <w:cantSplit w:val="0"/>
              <w:trHeight w:val="332"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67"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Co-ordinates of flat</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BD">
                <w:pPr>
                  <w:pStyle w:val="Heading2"/>
                  <w:shd w:fill="ffffff" w:val="clear"/>
                  <w:spacing w:after="0" w:before="60" w:lineRule="auto"/>
                  <w:ind w:left="75" w:firstLine="0"/>
                  <w:rPr>
                    <w:rFonts w:ascii="Calibri" w:cs="Calibri" w:eastAsia="Calibri" w:hAnsi="Calibri"/>
                    <w:b w:val="0"/>
                    <w:bCs w:val="0"/>
                    <w:i w:val="0"/>
                    <w:iCs w:val="0"/>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tenant? If occupied by tenant since how long? Rent received per month.</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1"/>
                    <w:tab w:val="left" w:leader="none" w:pos="7419"/>
                  </w:tabs>
                  <w:spacing w:after="0" w:before="109" w:line="244" w:lineRule="auto"/>
                  <w:ind w:left="7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4"/>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APARTMENT BUILDING</w:t>
                </w: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of the Apartment</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Flat No.  Floor </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Apartment </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4"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0">
                <w:pPr>
                  <w:spacing w:line="259" w:lineRule="auto"/>
                  <w:ind w:left="70" w:right="148" w:firstLine="0"/>
                  <w:jc w:val="both"/>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No.</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No.</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F">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 No.</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4">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Village/Municipality/Corporation</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9">
                <w:pPr>
                  <w:spacing w:before="16" w:lineRule="auto"/>
                  <w:ind w:right="13"/>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Street or Road (Pin Code)</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E">
                <w:pPr>
                  <w:spacing w:line="259" w:lineRule="auto"/>
                  <w:ind w:left="70" w:right="148" w:firstLine="0"/>
                  <w:jc w:val="both"/>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9"/>
                    <w:tab w:val="left" w:leader="none" w:pos="2104"/>
                    <w:tab w:val="left" w:leader="none" w:pos="2769"/>
                    <w:tab w:val="left" w:leader="none" w:pos="7419"/>
                  </w:tabs>
                  <w:spacing w:after="0" w:before="107" w:line="244" w:lineRule="auto"/>
                  <w:ind w:left="9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Description</w:t>
                  <w:tab/>
                  <w:t xml:space="preserve">of</w:t>
                  <w:tab/>
                  <w:t xml:space="preserve">the Locality Residential/ Commercial/Mixed.</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of Construction</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10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structure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Dwelling Units in the Building.</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Quality of Construction</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C">
                <w:pPr>
                  <w:ind w:left="144"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Appearance of the Building</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1">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Maintenance of the Building</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6">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Facilities available.</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16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Lift</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0">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Protected Water Supply</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5">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 Sewerage</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A">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Parking—Open/ Covered</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F">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Compound wall existing?</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4">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w:t>
                  <w:tab/>
                  <w:t xml:space="preserve">pavement</w:t>
                  <w:tab/>
                  <w:t xml:space="preserve">laid</w:t>
                  <w:tab/>
                  <w:t xml:space="preserve">around the Building?</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9">
                <w:pPr>
                  <w:ind w:left="144"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w:t>
                </w:r>
              </w:p>
            </w:tc>
            <w:tc>
              <w:tcPr>
                <w:gridSpan w:val="4"/>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FLAT/GALA</w:t>
                </w:r>
              </w:p>
            </w:tc>
          </w:tr>
          <w:tr>
            <w:trPr>
              <w:cantSplit w:val="0"/>
              <w:trHeight w:val="440"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floor in which the property is situated</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of the property</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Specifications of the property</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Doors</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C">
                <w:pPr>
                  <w:tabs>
                    <w:tab w:val="left" w:leader="none" w:pos="7419"/>
                  </w:tabs>
                  <w:ind w:left="90" w:right="173"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6.99999999999994"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Fittings</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Finishing</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House Tax</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 w:line="240" w:lineRule="auto"/>
                  <w:ind w:left="144"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No.</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5">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paid in the name of</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A">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amount</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F">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Service Connection No.</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4">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Meter Card is in the name of</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9">
                <w:pPr>
                  <w:ind w:left="148" w:firstLine="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maintenance of the property?</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Deed executed in the name of</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undivided area of  land as per Sale Deed?</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plinth area of the property?</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144"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Floor Space Index (Approx.).</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1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Carpet area of the property?</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Posh/ I Class/ Medium/ Ordinary?</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being used for Residential/ Commercial/Industrial purpose?</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owner occupied or let out?</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8">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9">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CA">
          <w:pPr>
            <w:pStyle w:val="Heading1"/>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PART C - VALUATION OF EXISTING PROPERTY</w:t>
          </w:r>
        </w:p>
        <w:p w:rsidR="00000000" w:rsidDel="00000000" w:rsidP="00000000" w:rsidRDefault="00000000" w:rsidRPr="00000000" w14:paraId="000001CB">
          <w:pPr>
            <w:tabs>
              <w:tab w:val="left" w:leader="none" w:pos="7419"/>
            </w:tabs>
            <w:rPr>
              <w:rFonts w:ascii="Calibri" w:cs="Calibri" w:eastAsia="Calibri" w:hAnsi="Calibri"/>
              <w:sz w:val="24"/>
              <w:szCs w:val="24"/>
            </w:rPr>
          </w:pPr>
          <w:r w:rsidDel="00000000" w:rsidR="00000000" w:rsidRPr="00000000">
            <w:rPr>
              <w:rtl w:val="0"/>
            </w:rPr>
          </w:r>
        </w:p>
        <w:tbl>
          <w:tblPr>
            <w:tblStyle w:val="Table3"/>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6"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IV</w:t>
                </w:r>
              </w:p>
            </w:tc>
            <w:tc>
              <w:tcPr>
                <w:gridSpan w:val="3"/>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MARKETABILITY</w:t>
                </w:r>
              </w:p>
            </w:tc>
          </w:tr>
          <w:tr>
            <w:trPr>
              <w:cantSplit w:val="0"/>
              <w:trHeight w:val="506"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marketability?</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17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6"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negative factors are observed which affect the market value in general?</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6"/>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w:t>
                </w:r>
              </w:p>
            </w:tc>
            <w:tc>
              <w:tcPr>
                <w:gridSpan w:val="3"/>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w:t>
                </w:r>
              </w:p>
            </w:tc>
          </w:tr>
          <w:tr>
            <w:trPr>
              <w:cantSplit w:val="0"/>
              <w:trHeight w:val="1571"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Analysing the comparable sale instances, what is the composite rate for a similar property with same specifications in the adjoining locality?</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72" w:right="9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6" w:line="240"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Assuming it is a new construction, what is the adopted basic composite rate of the property under valuation after comparing with the specifications and other factors with the property under comparison (given details).</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72"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Break-up for the Rate:</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Building + Services</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Land + Others</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6"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 Office (an evidence thereof to be enclosed).</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4"/>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4"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w:t>
                </w:r>
              </w:p>
            </w:tc>
            <w:tc>
              <w:tcPr>
                <w:gridSpan w:val="3"/>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COMPOSITE RATE ADOPTED:</w:t>
                </w:r>
                <w:r w:rsidDel="00000000" w:rsidR="00000000" w:rsidRPr="00000000">
                  <w:rPr>
                    <w:rtl w:val="0"/>
                  </w:rPr>
                </w:r>
              </w:p>
            </w:tc>
          </w:tr>
          <w:tr>
            <w:trPr>
              <w:cantSplit w:val="0"/>
              <w:trHeight w:val="506" w:hRule="atLeast"/>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8"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 w:val="left" w:leader="none" w:pos="2272"/>
                    <w:tab w:val="left" w:leader="none" w:pos="2697"/>
                    <w:tab w:val="left" w:leader="none" w:pos="7419"/>
                  </w:tabs>
                  <w:spacing w:after="0" w:before="110" w:line="24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Replacement</w:t>
                  <w:tab/>
                  <w:t xml:space="preserve">cost</w:t>
                  <w:tab/>
                  <w:t xml:space="preserve">of property with Services[v(3)i]</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vMerge w:val="continue"/>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Age of building</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 of the Building estimated</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7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8"/>
                    <w:tab w:val="left" w:leader="none" w:pos="7419"/>
                  </w:tabs>
                  <w:spacing w:after="0" w:before="107" w:line="246.9999999999999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Depreciation percentage assuming the salvage value as</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64" w:lineRule="auto"/>
                  <w:ind w:left="102" w:right="10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Ratio of the Building</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91" w:lineRule="auto"/>
                  <w:ind w:left="10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6" w:hRule="atLeast"/>
              <w:tblHeader w:val="0"/>
            </w:trPr>
            <w:tc>
              <w:tcPr>
                <w:vMerge w:val="restart"/>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 arrived for valuation.</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rHeight w:val="507" w:hRule="atLeast"/>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 VI(a)</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Land and Other V(3)ii</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DETAILS OF VALUATION</w:t>
          </w:r>
        </w:p>
        <w:tbl>
          <w:tblPr>
            <w:tblStyle w:val="Table5"/>
            <w:tblW w:w="9162.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8"/>
            <w:gridCol w:w="3764"/>
            <w:gridCol w:w="1518"/>
            <w:gridCol w:w="1383"/>
            <w:gridCol w:w="2009"/>
            <w:tblGridChange w:id="0">
              <w:tblGrid>
                <w:gridCol w:w="488"/>
                <w:gridCol w:w="3764"/>
                <w:gridCol w:w="1518"/>
                <w:gridCol w:w="1383"/>
                <w:gridCol w:w="2009"/>
              </w:tblGrid>
            </w:tblGridChange>
          </w:tblGrid>
          <w:tr>
            <w:trPr>
              <w:cantSplit w:val="0"/>
              <w:trHeight w:val="673"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94" w:line="240" w:lineRule="auto"/>
                  <w:ind w:left="100" w:right="157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Description</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3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Carpet Area (sq.ft.)</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5" w:right="195"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Rate per sq.ft. (Rs.)</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94" w:line="240" w:lineRule="auto"/>
                  <w:ind w:left="110" w:right="99"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Estimated Value (Rs.)</w:t>
                </w:r>
              </w:p>
            </w:tc>
          </w:tr>
          <w:tr>
            <w:trPr>
              <w:cantSplit w:val="0"/>
              <w:trHeight w:val="363" w:hRule="atLeast"/>
              <w:tblHeader w:val="0"/>
            </w:trPr>
            <w:tc>
              <w:tcPr/>
              <w:p w:rsidR="00000000" w:rsidDel="00000000" w:rsidP="00000000" w:rsidRDefault="00000000" w:rsidRPr="00000000" w14:paraId="000002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of the Flat</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800</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19,500/-</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8" w:right="99" w:firstLine="0"/>
                  <w:jc w:val="righ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1,56,00,000/-  </w:t>
                </w:r>
              </w:p>
            </w:tc>
          </w:tr>
          <w:tr>
            <w:trPr>
              <w:cantSplit w:val="0"/>
              <w:trHeight w:val="363" w:hRule="atLeast"/>
              <w:tblHeader w:val="0"/>
            </w:trPr>
            <w:tc>
              <w:tcPr/>
              <w:p w:rsidR="00000000" w:rsidDel="00000000" w:rsidP="00000000" w:rsidRDefault="00000000" w:rsidRPr="00000000" w14:paraId="0000023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 Parking</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257" w:right="251"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 no.</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8,00,000/-</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99" w:firstLine="0"/>
                  <w:jc w:val="righ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8,00,000/-</w:t>
                </w:r>
              </w:p>
            </w:tc>
          </w:tr>
          <w:tr>
            <w:trPr>
              <w:cantSplit w:val="0"/>
              <w:trHeight w:val="393" w:hRule="atLeast"/>
              <w:tblHeader w:val="0"/>
            </w:trPr>
            <w:tc>
              <w:tcPr/>
              <w:p w:rsidR="00000000" w:rsidDel="00000000" w:rsidP="00000000" w:rsidRDefault="00000000" w:rsidRPr="00000000" w14:paraId="000002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108" w:right="99"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Nil</w:t>
                </w:r>
              </w:p>
            </w:tc>
          </w:tr>
          <w:tr>
            <w:trPr>
              <w:cantSplit w:val="0"/>
              <w:trHeight w:val="393" w:hRule="atLeast"/>
              <w:tblHeader w:val="0"/>
            </w:trPr>
            <w:tc>
              <w:tcPr/>
              <w:p w:rsidR="00000000" w:rsidDel="00000000" w:rsidP="00000000" w:rsidRDefault="00000000" w:rsidRPr="00000000" w14:paraId="000002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 ( Government Charges)</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257" w:right="251"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616"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8" w:right="99"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Nil</w:t>
                </w:r>
              </w:p>
            </w:tc>
          </w:tr>
          <w:tr>
            <w:trPr>
              <w:cantSplit w:val="0"/>
              <w:trHeight w:val="397"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Total Rs.</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1,64,00,000/-</w:t>
                </w:r>
              </w:p>
            </w:tc>
          </w:tr>
          <w:tr>
            <w:trPr>
              <w:cantSplit w:val="0"/>
              <w:trHeight w:val="397" w:hRule="atLeast"/>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00"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Say Rs.</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66" w:right="22"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1,64,00,000/-</w:t>
                </w:r>
              </w:p>
            </w:tc>
          </w:tr>
        </w:tbl>
        <w:p w:rsidR="00000000" w:rsidDel="00000000" w:rsidP="00000000" w:rsidRDefault="00000000" w:rsidRPr="00000000" w14:paraId="0000025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5">
          <w:pPr>
            <w:jc w:val="both"/>
            <w:rPr>
              <w:rFonts w:ascii="Calibri" w:cs="Calibri" w:eastAsia="Calibri" w:hAnsi="Calibri"/>
              <w:color w:val="00000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widening/public service purposes, sub merging  applicability of CRZ provisions (Distance from sea-coast/tidal level must be incorporated) and their effect on i) salability ii) likely rental value in future and iii) any likely income it may generate may be discussed)</w:t>
          </w:r>
        </w:p>
        <w:p w:rsidR="00000000" w:rsidDel="00000000" w:rsidP="00000000" w:rsidRDefault="00000000" w:rsidRPr="00000000" w14:paraId="00000256">
          <w:pPr>
            <w:tabs>
              <w:tab w:val="left" w:leader="none" w:pos="7419"/>
            </w:tabs>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64</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000/- (Rs. One Crore Sixty Four Lakh Only).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Realizable Value (90%) of the flat is Rs. 1,47,60,000/- (Rs. One Crore Forty Seven Lakh Sixty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Distress Value (80%)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1,31,20,000/- (Rs. One Crore Thirty One Lakh Twenty Thousand only)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Government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1,21,56,480/-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Trebuchet MS" w:cs="Trebuchet MS" w:eastAsia="Trebuchet MS" w:hAnsi="Trebuchet MS"/>
              <w:b w:val="1"/>
              <w:bCs w:val="1"/>
              <w:i w:val="0"/>
              <w:iCs w:val="0"/>
              <w:smallCaps w:val="0"/>
              <w:strike w:val="0"/>
              <w:color w:val="000000"/>
              <w:sz w:val="22"/>
              <w:szCs w:val="22"/>
              <w:highlight w:val="yellow"/>
              <w:u w:val="none"/>
              <w:vertAlign w:val="baseline"/>
              <w:rtl w:val="0"/>
            </w:rPr>
            <w:t xml:space="preserve"> One Crore Twenty One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Lakh Fifty Six Thousand Four Hundred Eighty Only)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Rental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flat is</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34,000/- (Rs. Thirty Four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tabs>
              <w:tab w:val="left" w:leader="none" w:pos="7419"/>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rtl w:val="0"/>
            </w:rPr>
            <w:t xml:space="preserve">Thane                                                                                                   {rvFullName}</w:t>
          </w:r>
          <w:r w:rsidDel="00000000" w:rsidR="00000000" w:rsidRPr="00000000">
            <w:rPr>
              <w:rtl w:val="0"/>
            </w:rPr>
          </w:r>
        </w:p>
        <w:p w:rsidR="00000000" w:rsidDel="00000000" w:rsidP="00000000" w:rsidRDefault="00000000" w:rsidRPr="00000000" w14:paraId="00000263">
          <w:pPr>
            <w:tabs>
              <w:tab w:val="left" w:leader="none" w:pos="7419"/>
            </w:tabs>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Date: </w:t>
          </w:r>
          <w:r w:rsidDel="00000000" w:rsidR="00000000" w:rsidRPr="00000000">
            <w:rPr>
              <w:rFonts w:ascii="Calibri" w:cs="Calibri" w:eastAsia="Calibri" w:hAnsi="Calibri"/>
              <w:b w:val="1"/>
              <w:bCs w:val="1"/>
              <w:sz w:val="24"/>
              <w:szCs w:val="24"/>
              <w:highlight w:val="yellow"/>
              <w:rtl w:val="0"/>
            </w:rPr>
            <w:t xml:space="preserve">{reportDate}</w:t>
          </w:r>
          <w:r w:rsidDel="00000000" w:rsidR="00000000" w:rsidRPr="00000000">
            <w:rPr>
              <w:rtl w:val="0"/>
            </w:rPr>
          </w:r>
        </w:p>
        <w:p w:rsidR="00000000" w:rsidDel="00000000" w:rsidP="00000000" w:rsidRDefault="00000000" w:rsidRPr="00000000" w14:paraId="00000264">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65">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66">
          <w:pPr>
            <w:ind w:left="2160" w:firstLine="0"/>
            <w:jc w:val="center"/>
            <w:rPr/>
          </w:pPr>
          <w:r w:rsidDel="00000000" w:rsidR="00000000" w:rsidRPr="00000000">
            <w:rPr>
              <w:rFonts w:ascii="Calibri" w:cs="Calibri" w:eastAsia="Calibri" w:hAnsi="Calibri"/>
              <w:b w:val="1"/>
              <w:bCs w:val="1"/>
              <w:rtl w:val="0"/>
            </w:rPr>
            <w:t xml:space="preserve">                                                                Govt. Valuer  Chartered Engineer</w:t>
          </w:r>
          <w:r w:rsidDel="00000000" w:rsidR="00000000" w:rsidRPr="00000000">
            <w:rPr>
              <w:rtl w:val="0"/>
            </w:rPr>
          </w:r>
        </w:p>
        <w:p w:rsidR="00000000" w:rsidDel="00000000" w:rsidP="00000000" w:rsidRDefault="00000000" w:rsidRPr="00000000" w14:paraId="00000267">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68">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({rvIbbiRegNo})</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dtd.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{reportDate}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We are satisfied that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fair and reasonable market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64</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000/- (Rs. One Crore Sixty Four Lakh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A">
          <w:pPr>
            <w:rPr>
              <w:rFonts w:ascii="Calibri" w:cs="Calibri" w:eastAsia="Calibri" w:hAnsi="Calibri"/>
              <w:b w:val="1"/>
              <w:bCs w:val="1"/>
              <w:color w:val="000000"/>
              <w:sz w:val="24"/>
              <w:szCs w:val="24"/>
            </w:rPr>
          </w:pPr>
          <w:r w:rsidDel="00000000" w:rsidR="00000000" w:rsidRPr="00000000">
            <w:rPr>
              <w:rFonts w:ascii="Cambria" w:cs="Cambria" w:eastAsia="Cambria" w:hAnsi="Cambria"/>
              <w:color w:val="000000"/>
              <w:sz w:val="24"/>
              <w:szCs w:val="24"/>
              <w:rtl w:val="0"/>
            </w:rPr>
            <w:tab/>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26B">
          <w:pPr>
            <w:rPr>
              <w:rFonts w:ascii="Calibri" w:cs="Calibri" w:eastAsia="Calibri" w:hAnsi="Calibri"/>
              <w:b w:val="1"/>
              <w:bCs w:val="1"/>
              <w:color w:val="000000"/>
              <w:sz w:val="24"/>
              <w:szCs w:val="24"/>
            </w:rPr>
            <w:sectPr>
              <w:type w:val="nextPage"/>
              <w:pgSz w:h="15840" w:w="12240" w:orient="portrait"/>
              <w:pgMar w:bottom="1282" w:top="1152" w:left="810" w:right="1080" w:header="461" w:footer="1037"/>
            </w:sectPr>
          </w:pPr>
          <w:r w:rsidDel="00000000" w:rsidR="00000000" w:rsidRPr="00000000">
            <w:rPr>
              <w:rFonts w:ascii="Calibri" w:cs="Calibri" w:eastAsia="Calibri" w:hAnsi="Calibri"/>
              <w:b w:val="1"/>
              <w:bCs w:val="1"/>
              <w:color w:val="000000"/>
              <w:sz w:val="24"/>
              <w:szCs w:val="24"/>
              <w:rtl w:val="0"/>
            </w:rPr>
            <w:tab/>
            <w:tab/>
            <w:tab/>
            <w:tab/>
            <w:tab/>
            <w:tab/>
            <w:tab/>
            <w:t xml:space="preserve"> (Name of the Branch Manager with Office Seal) </w:t>
          </w:r>
        </w:p>
        <w:p w:rsidR="00000000" w:rsidDel="00000000" w:rsidP="00000000" w:rsidRDefault="00000000" w:rsidRPr="00000000" w14:paraId="0000026C">
          <w:pPr>
            <w:tabs>
              <w:tab w:val="left" w:leader="none" w:pos="7419"/>
            </w:tabs>
            <w:spacing w:line="312" w:lineRule="auto"/>
            <w:ind w:left="270" w:hanging="27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Draft Agreement, Old Agreement for sale/Index-II, C.C., Share certificate, etc. However, we have not been provided with latest registered agreement for sale/Index-II, floor plan, O.C, title report, Approved Plan, etc. for verification purpose.</w:t>
          </w:r>
        </w:p>
        <w:p w:rsidR="00000000" w:rsidDel="00000000" w:rsidP="00000000" w:rsidRDefault="00000000" w:rsidRPr="00000000" w14:paraId="000002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was vacant at the time of inspection.</w:t>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Flat number and name of the seller was displayed on society name board.</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residential area.</w:t>
          </w:r>
        </w:p>
        <w:p w:rsidR="00000000" w:rsidDel="00000000" w:rsidP="00000000" w:rsidRDefault="00000000" w:rsidRPr="00000000" w14: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is inspected as shown by Mr. Nilesh Borade along with banker Mr. Abhishek Dubey.</w:t>
          </w:r>
        </w:p>
        <w:p w:rsidR="00000000" w:rsidDel="00000000" w:rsidP="00000000" w:rsidRDefault="00000000" w:rsidRPr="00000000" w14:paraId="000002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Draft agreement, declared by the party and submitted for registration with the government authorities as final for valuation purpose. Any area that is not stated in the Draft agreement is not considered for valuation unless the area is measured by us in which case that may be considered for valuation purpose. </w:t>
          </w:r>
        </w:p>
        <w:p w:rsidR="00000000" w:rsidDel="00000000" w:rsidP="00000000" w:rsidRDefault="00000000" w:rsidRPr="00000000" w14:paraId="000002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74">
          <w:pPr>
            <w:widowControl w:val="1"/>
            <w:numPr>
              <w:ilvl w:val="0"/>
              <w:numId w:val="3"/>
            </w:numPr>
            <w:tabs>
              <w:tab w:val="left" w:leader="none" w:pos="7419"/>
            </w:tabs>
            <w:spacing w:line="312"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19"/>
            </w:tabs>
            <w:spacing w:after="0" w:before="0" w:line="312" w:lineRule="auto"/>
            <w:ind w:left="360" w:right="222"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 – CERTIFICATE</w:t>
          </w:r>
        </w:p>
        <w:p w:rsidR="00000000" w:rsidDel="00000000" w:rsidP="00000000" w:rsidRDefault="00000000" w:rsidRPr="00000000" w14:paraId="000002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231"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 is hereby certified that in my opinion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42" w:line="279" w:lineRule="auto"/>
            <w:ind w:left="810" w:right="0" w:hanging="45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stage value of the property which is fully completed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1,64,00,000/-</w:t>
          </w:r>
        </w:p>
        <w:p w:rsidR="00000000" w:rsidDel="00000000" w:rsidP="00000000" w:rsidRDefault="00000000" w:rsidRPr="00000000" w14:paraId="000002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9"/>
            </w:tabs>
            <w:spacing w:after="0" w:before="142" w:line="279" w:lineRule="auto"/>
            <w:ind w:left="725"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present market value of the property by adopting suitable composite rate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1,64,00,000/- (Rs. One Crore Sixty Four Lakh Only).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9"/>
            </w:tabs>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forced sale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19"/>
            </w:tabs>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Realizable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2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88" w:lineRule="auto"/>
            <w:ind w:left="374"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2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property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2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42"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2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75"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property was inspected on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14/01/2026</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by our Engineer,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Mr. Kaushik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in the presence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Mr. Nilesh Borade along with banker Mr. Abhishek Dubey.</w:t>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legal aspects were not considered in this valuation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9"/>
            </w:tabs>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28C">
          <w:pPr>
            <w:tabs>
              <w:tab w:val="left" w:leader="none" w:pos="7419"/>
            </w:tabs>
            <w:spacing w:before="5"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8D">
          <w:pPr>
            <w:tabs>
              <w:tab w:val="left" w:leader="none" w:pos="7419"/>
            </w:tabs>
            <w:spacing w:before="1"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Thane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{reportDate}</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 xml:space="preserve">{rvFullName}</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tabs>
              <w:tab w:val="left" w:leader="none" w:pos="7419"/>
            </w:tabs>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Fonts w:ascii="Calibri" w:cs="Calibri" w:eastAsia="Calibri" w:hAnsi="Calibri"/>
              <w:b w:val="1"/>
              <w:bCs w:val="1"/>
              <w:rtl w:val="0"/>
            </w:rPr>
            <w:t xml:space="preserve">      </w:t>
            <w:tab/>
            <w:tab/>
            <w:tab/>
            <w:tab/>
            <w:tab/>
            <w:tab/>
            <w:tab/>
            <w:tab/>
            <w:t xml:space="preserve">Govt. Valuer  Chartered Engineer</w:t>
          </w:r>
          <w:r w:rsidDel="00000000" w:rsidR="00000000" w:rsidRPr="00000000">
            <w:rPr>
              <w:rtl w:val="0"/>
            </w:rPr>
            <w:t xml:space="preserve">                                                                                      </w:t>
          </w:r>
        </w:p>
        <w:p w:rsidR="00000000" w:rsidDel="00000000" w:rsidP="00000000" w:rsidRDefault="00000000" w:rsidRPr="00000000" w14:paraId="00000295">
          <w:pPr>
            <w:ind w:left="504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96">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({rvIbbiRegNo})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tab/>
            <w:tab/>
            <w:tab/>
            <w:tab/>
            <w:tab/>
            <w:tab/>
            <w:tab/>
            <w:tab/>
          </w:r>
        </w:p>
        <w:p w:rsidR="00000000" w:rsidDel="00000000" w:rsidP="00000000" w:rsidRDefault="00000000" w:rsidRPr="00000000" w14:paraId="0000029A">
          <w:pPr>
            <w:tabs>
              <w:tab w:val="left" w:leader="none" w:pos="7419"/>
            </w:tabs>
            <w:spacing w:line="200" w:lineRule="auto"/>
            <w:rPr>
              <w:rFonts w:ascii="Cambria" w:cs="Cambria" w:eastAsia="Cambria" w:hAnsi="Cambria"/>
              <w:sz w:val="24"/>
              <w:szCs w:val="24"/>
            </w:rPr>
            <w:sectPr>
              <w:footerReference r:id="rId8" w:type="default"/>
              <w:type w:val="nextPage"/>
              <w:pgSz w:h="15840" w:w="12240" w:orient="portrait"/>
              <w:pgMar w:bottom="860" w:top="1152" w:left="810" w:right="1170" w:header="0" w:footer="663"/>
            </w:sectPr>
          </w:pPr>
          <w:r w:rsidDel="00000000" w:rsidR="00000000" w:rsidRPr="00000000">
            <w:rPr>
              <w:rtl w:val="0"/>
            </w:rPr>
          </w:r>
        </w:p>
        <w:p w:rsidR="00000000" w:rsidDel="00000000" w:rsidP="00000000" w:rsidRDefault="00000000" w:rsidRPr="00000000" w14:paraId="0000029B">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PHOTOGRAPHS OF PROPERTY</w:t>
          </w:r>
        </w:p>
        <w:p w:rsidR="00000000" w:rsidDel="00000000" w:rsidP="00000000" w:rsidRDefault="00000000" w:rsidRPr="00000000" w14:paraId="0000029C">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789979" cy="2387135"/>
                <wp:effectExtent b="0" l="0" r="0" t="0"/>
                <wp:docPr descr="C:\Users\ADMIN\Desktop\Nilesh borade-Flat 403, Bldg 2, Sapphire Regency, Kavesar, THane-W-Canara, Thane Talao Pali-Jy\WhatsApp Image 2026-01-16 at 3.21.18 PM.jpeg" id="3" name="image12.jpg"/>
                <a:graphic>
                  <a:graphicData uri="http://schemas.openxmlformats.org/drawingml/2006/picture">
                    <pic:pic>
                      <pic:nvPicPr>
                        <pic:cNvPr descr="C:\Users\ADMIN\Desktop\Nilesh borade-Flat 403, Bldg 2, Sapphire Regency, Kavesar, THane-W-Canara, Thane Talao Pali-Jy\WhatsApp Image 2026-01-16 at 3.21.18 PM.jpeg" id="0" name="image12.jpg"/>
                        <pic:cNvPicPr preferRelativeResize="0"/>
                      </pic:nvPicPr>
                      <pic:blipFill>
                        <a:blip r:embed="rId9"/>
                        <a:srcRect b="0" l="0" r="0" t="0"/>
                        <a:stretch>
                          <a:fillRect/>
                        </a:stretch>
                      </pic:blipFill>
                      <pic:spPr>
                        <a:xfrm>
                          <a:off x="0" y="0"/>
                          <a:ext cx="1789979" cy="2387135"/>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19208" cy="2426116"/>
                <wp:effectExtent b="0" l="0" r="0" t="0"/>
                <wp:docPr descr="C:\Users\ADMIN\Desktop\Nilesh borade-Flat 403, Bldg 2, Sapphire Regency, Kavesar, THane-W-Canara, Thane Talao Pali-Jy\WhatsApp Image 2026-01-16 at 3.21.20 PM (1).jpeg" id="5" name="image8.jpg"/>
                <a:graphic>
                  <a:graphicData uri="http://schemas.openxmlformats.org/drawingml/2006/picture">
                    <pic:pic>
                      <pic:nvPicPr>
                        <pic:cNvPr descr="C:\Users\ADMIN\Desktop\Nilesh borade-Flat 403, Bldg 2, Sapphire Regency, Kavesar, THane-W-Canara, Thane Talao Pali-Jy\WhatsApp Image 2026-01-16 at 3.21.20 PM (1).jpeg" id="0" name="image8.jpg"/>
                        <pic:cNvPicPr preferRelativeResize="0"/>
                      </pic:nvPicPr>
                      <pic:blipFill>
                        <a:blip r:embed="rId10"/>
                        <a:srcRect b="0" l="0" r="0" t="0"/>
                        <a:stretch>
                          <a:fillRect/>
                        </a:stretch>
                      </pic:blipFill>
                      <pic:spPr>
                        <a:xfrm>
                          <a:off x="0" y="0"/>
                          <a:ext cx="1819208" cy="2426116"/>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63670" cy="2418471"/>
                <wp:effectExtent b="0" l="0" r="0" t="0"/>
                <wp:docPr descr="C:\Users\ADMIN\Desktop\Nilesh borade-Flat 403, Bldg 2, Sapphire Regency, Kavesar, THane-W-Canara, Thane Talao Pali-Jy\WhatsApp Image 2026-01-16 at 3.21.20 PM (2).jpeg" id="4" name="image15.jpg"/>
                <a:graphic>
                  <a:graphicData uri="http://schemas.openxmlformats.org/drawingml/2006/picture">
                    <pic:pic>
                      <pic:nvPicPr>
                        <pic:cNvPr descr="C:\Users\ADMIN\Desktop\Nilesh borade-Flat 403, Bldg 2, Sapphire Regency, Kavesar, THane-W-Canara, Thane Talao Pali-Jy\WhatsApp Image 2026-01-16 at 3.21.20 PM (2).jpeg" id="0" name="image15.jpg"/>
                        <pic:cNvPicPr preferRelativeResize="0"/>
                      </pic:nvPicPr>
                      <pic:blipFill>
                        <a:blip r:embed="rId11"/>
                        <a:srcRect b="0" l="0" r="0" t="0"/>
                        <a:stretch>
                          <a:fillRect/>
                        </a:stretch>
                      </pic:blipFill>
                      <pic:spPr>
                        <a:xfrm>
                          <a:off x="0" y="0"/>
                          <a:ext cx="1963670" cy="2418471"/>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9E">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970965" cy="2472671"/>
                <wp:effectExtent b="0" l="0" r="0" t="0"/>
                <wp:docPr descr="C:\Users\ADMIN\Desktop\Nilesh borade-Flat 403, Bldg 2, Sapphire Regency, Kavesar, THane-W-Canara, Thane Talao Pali-Jy\WhatsApp Image 2026-01-16 at 3.21.29 PM (1).jpeg" id="7" name="image10.jpg"/>
                <a:graphic>
                  <a:graphicData uri="http://schemas.openxmlformats.org/drawingml/2006/picture">
                    <pic:pic>
                      <pic:nvPicPr>
                        <pic:cNvPr descr="C:\Users\ADMIN\Desktop\Nilesh borade-Flat 403, Bldg 2, Sapphire Regency, Kavesar, THane-W-Canara, Thane Talao Pali-Jy\WhatsApp Image 2026-01-16 at 3.21.29 PM (1).jpeg" id="0" name="image10.jpg"/>
                        <pic:cNvPicPr preferRelativeResize="0"/>
                      </pic:nvPicPr>
                      <pic:blipFill>
                        <a:blip r:embed="rId12"/>
                        <a:srcRect b="0" l="0" r="0" t="0"/>
                        <a:stretch>
                          <a:fillRect/>
                        </a:stretch>
                      </pic:blipFill>
                      <pic:spPr>
                        <a:xfrm>
                          <a:off x="0" y="0"/>
                          <a:ext cx="1970965" cy="2472671"/>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35401" cy="2447201"/>
                <wp:effectExtent b="0" l="0" r="0" t="0"/>
                <wp:docPr descr="C:\Users\ADMIN\Desktop\Nilesh borade-Flat 403, Bldg 2, Sapphire Regency, Kavesar, THane-W-Canara, Thane Talao Pali-Jy\WhatsApp Image 2026-01-16 at 3.21.30 PM (1).jpeg" id="6" name="image4.jpg"/>
                <a:graphic>
                  <a:graphicData uri="http://schemas.openxmlformats.org/drawingml/2006/picture">
                    <pic:pic>
                      <pic:nvPicPr>
                        <pic:cNvPr descr="C:\Users\ADMIN\Desktop\Nilesh borade-Flat 403, Bldg 2, Sapphire Regency, Kavesar, THane-W-Canara, Thane Talao Pali-Jy\WhatsApp Image 2026-01-16 at 3.21.30 PM (1).jpeg" id="0" name="image4.jpg"/>
                        <pic:cNvPicPr preferRelativeResize="0"/>
                      </pic:nvPicPr>
                      <pic:blipFill>
                        <a:blip r:embed="rId13"/>
                        <a:srcRect b="0" l="0" r="0" t="0"/>
                        <a:stretch>
                          <a:fillRect/>
                        </a:stretch>
                      </pic:blipFill>
                      <pic:spPr>
                        <a:xfrm>
                          <a:off x="0" y="0"/>
                          <a:ext cx="1835401" cy="2447201"/>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70277" cy="2442657"/>
                <wp:effectExtent b="0" l="0" r="0" t="0"/>
                <wp:docPr descr="C:\Users\ADMIN\Desktop\Nilesh borade-Flat 403, Bldg 2, Sapphire Regency, Kavesar, THane-W-Canara, Thane Talao Pali-Jy\WhatsApp Image 2026-01-16 at 3.21.32 PM.jpeg" id="9" name="image2.jpg"/>
                <a:graphic>
                  <a:graphicData uri="http://schemas.openxmlformats.org/drawingml/2006/picture">
                    <pic:pic>
                      <pic:nvPicPr>
                        <pic:cNvPr descr="C:\Users\ADMIN\Desktop\Nilesh borade-Flat 403, Bldg 2, Sapphire Regency, Kavesar, THane-W-Canara, Thane Talao Pali-Jy\WhatsApp Image 2026-01-16 at 3.21.32 PM.jpeg" id="0" name="image2.jpg"/>
                        <pic:cNvPicPr preferRelativeResize="0"/>
                      </pic:nvPicPr>
                      <pic:blipFill>
                        <a:blip r:embed="rId14"/>
                        <a:srcRect b="0" l="0" r="0" t="0"/>
                        <a:stretch>
                          <a:fillRect/>
                        </a:stretch>
                      </pic:blipFill>
                      <pic:spPr>
                        <a:xfrm>
                          <a:off x="0" y="0"/>
                          <a:ext cx="1970277" cy="2442657"/>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A0">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947972" cy="2545853"/>
                <wp:effectExtent b="0" l="0" r="0" t="0"/>
                <wp:docPr descr="C:\Users\ADMIN\Desktop\Nilesh borade-Flat 403, Bldg 2, Sapphire Regency, Kavesar, THane-W-Canara, Thane Talao Pali-Jy\WhatsApp Image 2026-01-16 at 3.21.35 PM (1).jpeg" id="8" name="image7.jpg"/>
                <a:graphic>
                  <a:graphicData uri="http://schemas.openxmlformats.org/drawingml/2006/picture">
                    <pic:pic>
                      <pic:nvPicPr>
                        <pic:cNvPr descr="C:\Users\ADMIN\Desktop\Nilesh borade-Flat 403, Bldg 2, Sapphire Regency, Kavesar, THane-W-Canara, Thane Talao Pali-Jy\WhatsApp Image 2026-01-16 at 3.21.35 PM (1).jpeg" id="0" name="image7.jpg"/>
                        <pic:cNvPicPr preferRelativeResize="0"/>
                      </pic:nvPicPr>
                      <pic:blipFill>
                        <a:blip r:embed="rId15"/>
                        <a:srcRect b="0" l="0" r="0" t="0"/>
                        <a:stretch>
                          <a:fillRect/>
                        </a:stretch>
                      </pic:blipFill>
                      <pic:spPr>
                        <a:xfrm>
                          <a:off x="0" y="0"/>
                          <a:ext cx="1947972" cy="2545853"/>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08680" cy="2545437"/>
                <wp:effectExtent b="0" l="0" r="0" t="0"/>
                <wp:docPr descr="C:\Users\ADMIN\Desktop\Nilesh borade-Flat 403, Bldg 2, Sapphire Regency, Kavesar, THane-W-Canara, Thane Talao Pali-Jy\WhatsApp Image 2026-01-16 at 3.21.36 PM (1).jpeg" id="11" name="image1.jpg"/>
                <a:graphic>
                  <a:graphicData uri="http://schemas.openxmlformats.org/drawingml/2006/picture">
                    <pic:pic>
                      <pic:nvPicPr>
                        <pic:cNvPr descr="C:\Users\ADMIN\Desktop\Nilesh borade-Flat 403, Bldg 2, Sapphire Regency, Kavesar, THane-W-Canara, Thane Talao Pali-Jy\WhatsApp Image 2026-01-16 at 3.21.36 PM (1).jpeg" id="0" name="image1.jpg"/>
                        <pic:cNvPicPr preferRelativeResize="0"/>
                      </pic:nvPicPr>
                      <pic:blipFill>
                        <a:blip r:embed="rId16"/>
                        <a:srcRect b="0" l="0" r="0" t="0"/>
                        <a:stretch>
                          <a:fillRect/>
                        </a:stretch>
                      </pic:blipFill>
                      <pic:spPr>
                        <a:xfrm>
                          <a:off x="0" y="0"/>
                          <a:ext cx="1908680" cy="2545437"/>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935695" cy="2581464"/>
                <wp:effectExtent b="0" l="0" r="0" t="0"/>
                <wp:docPr descr="C:\Users\ADMIN\Desktop\Nilesh borade-Flat 403, Bldg 2, Sapphire Regency, Kavesar, THane-W-Canara, Thane Talao Pali-Jy\WhatsApp Image 2026-01-16 at 3.21.27 PM (2).jpeg" id="10" name="image13.jpg"/>
                <a:graphic>
                  <a:graphicData uri="http://schemas.openxmlformats.org/drawingml/2006/picture">
                    <pic:pic>
                      <pic:nvPicPr>
                        <pic:cNvPr descr="C:\Users\ADMIN\Desktop\Nilesh borade-Flat 403, Bldg 2, Sapphire Regency, Kavesar, THane-W-Canara, Thane Talao Pali-Jy\WhatsApp Image 2026-01-16 at 3.21.27 PM (2).jpeg" id="0" name="image13.jpg"/>
                        <pic:cNvPicPr preferRelativeResize="0"/>
                      </pic:nvPicPr>
                      <pic:blipFill>
                        <a:blip r:embed="rId17"/>
                        <a:srcRect b="0" l="0" r="0" t="0"/>
                        <a:stretch>
                          <a:fillRect/>
                        </a:stretch>
                      </pic:blipFill>
                      <pic:spPr>
                        <a:xfrm>
                          <a:off x="0" y="0"/>
                          <a:ext cx="1935695" cy="2581464"/>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A2">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A3">
          <w:pPr>
            <w:pStyle w:val="Heading1"/>
            <w:spacing w:before="71" w:lineRule="auto"/>
            <w:ind w:right="2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Location Map</w:t>
          </w:r>
        </w:p>
        <w:p w:rsidR="00000000" w:rsidDel="00000000" w:rsidP="00000000" w:rsidRDefault="00000000" w:rsidRPr="00000000" w14:paraId="000002A4">
          <w:pPr>
            <w:pStyle w:val="Heading1"/>
            <w:tabs>
              <w:tab w:val="left" w:leader="none" w:pos="1386"/>
              <w:tab w:val="left" w:leader="none" w:pos="7419"/>
            </w:tabs>
            <w:spacing w:before="71" w:lineRule="auto"/>
            <w:ind w:right="20"/>
            <w:rPr>
              <w:rFonts w:ascii="Calibri" w:cs="Calibri" w:eastAsia="Calibri" w:hAnsi="Calibri"/>
              <w:color w:val="000000"/>
              <w:sz w:val="24"/>
              <w:szCs w:val="24"/>
              <w:u w:val="single"/>
            </w:rPr>
          </w:pPr>
          <w:r w:rsidDel="00000000" w:rsidR="00000000" w:rsidRPr="00000000">
            <w:rPr/>
            <w:drawing>
              <wp:inline distB="0" distT="0" distL="0" distR="0">
                <wp:extent cx="7010400" cy="3302635"/>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010400" cy="330263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pStyle w:val="Heading1"/>
            <w:tabs>
              <w:tab w:val="left" w:leader="none" w:pos="1386"/>
              <w:tab w:val="left" w:leader="none" w:pos="7419"/>
            </w:tabs>
            <w:spacing w:before="71" w:lineRule="auto"/>
            <w:ind w:right="20"/>
            <w:rPr>
              <w:rFonts w:ascii="Calibri" w:cs="Calibri" w:eastAsia="Calibri" w:hAnsi="Calibri"/>
              <w:color w:val="000000"/>
              <w:sz w:val="24"/>
              <w:szCs w:val="24"/>
              <w:u w:val="single"/>
            </w:rPr>
          </w:pPr>
          <w:r w:rsidDel="00000000" w:rsidR="00000000" w:rsidRPr="00000000">
            <w:rPr>
              <w:rtl w:val="0"/>
            </w:rPr>
          </w:r>
        </w:p>
        <w:p w:rsidR="00000000" w:rsidDel="00000000" w:rsidP="00000000" w:rsidRDefault="00000000" w:rsidRPr="00000000" w14:paraId="000002A6">
          <w:pPr>
            <w:pStyle w:val="Heading1"/>
            <w:tabs>
              <w:tab w:val="left" w:leader="none" w:pos="1386"/>
              <w:tab w:val="left" w:leader="none" w:pos="7419"/>
            </w:tabs>
            <w:spacing w:before="71" w:lineRule="auto"/>
            <w:ind w:right="20"/>
            <w:rPr>
              <w:rFonts w:ascii="Calibri" w:cs="Calibri" w:eastAsia="Calibri" w:hAnsi="Calibri"/>
              <w:color w:val="000000"/>
              <w:sz w:val="24"/>
              <w:szCs w:val="24"/>
              <w:u w:val="single"/>
            </w:rPr>
          </w:pPr>
          <w:r w:rsidDel="00000000" w:rsidR="00000000" w:rsidRPr="00000000">
            <w:rPr/>
            <w:drawing>
              <wp:inline distB="0" distT="0" distL="0" distR="0">
                <wp:extent cx="7010400" cy="3272155"/>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010400" cy="327215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5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Government Ready Reckoner rate 2025-26</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142"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spacing w:after="0" w:before="100" w:lineRule="auto"/>
            <w:ind w:right="20"/>
            <w:jc w:val="center"/>
            <w:rPr>
              <w:rFonts w:ascii="Calibri" w:cs="Calibri" w:eastAsia="Calibri" w:hAnsi="Calibri"/>
              <w:b w:val="1"/>
              <w:bCs w:val="1"/>
              <w:sz w:val="24"/>
              <w:szCs w:val="24"/>
              <w:u w:val="single"/>
            </w:rPr>
          </w:pPr>
          <w:r w:rsidDel="00000000" w:rsidR="00000000" w:rsidRPr="00000000">
            <w:rPr/>
            <w:drawing>
              <wp:inline distB="0" distT="0" distL="0" distR="0">
                <wp:extent cx="7010400" cy="5066665"/>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010400" cy="506666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4">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5">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6">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7">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8">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9">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A">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B">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C">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D">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E">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BF">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0">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1">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2">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3">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C4">
          <w:pPr>
            <w:spacing w:before="0" w:lineRule="auto"/>
            <w:ind w:right="2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Sale Transaction</w:t>
          </w:r>
        </w:p>
        <w:p w:rsidR="00000000" w:rsidDel="00000000" w:rsidP="00000000" w:rsidRDefault="00000000" w:rsidRPr="00000000" w14:paraId="000002C5">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6">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387068" cy="7989153"/>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87068" cy="7989153"/>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8">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9">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A">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7016208" cy="3470678"/>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7016208" cy="3470678"/>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CD">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7013920" cy="4254958"/>
                <wp:effectExtent b="0" l="0" r="0" t="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7013920" cy="4254958"/>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rFonts w:ascii="Cambria" w:cs="Cambria" w:eastAsia="Cambria" w:hAnsi="Cambria"/>
              <w:color w:val="000000"/>
              <w:sz w:val="24"/>
              <w:szCs w:val="24"/>
            </w:rPr>
          </w:pPr>
          <w:r w:rsidDel="00000000" w:rsidR="00000000" w:rsidRPr="00000000">
            <w:rPr>
              <w:rtl w:val="0"/>
            </w:rPr>
          </w:r>
        </w:p>
        <w:sectPr>
          <w:type w:val="nextPage"/>
          <w:pgSz w:h="15840" w:w="12240" w:orient="portrait"/>
          <w:pgMar w:bottom="940" w:top="1152" w:left="360" w:right="840" w:header="0" w:footer="663"/>
        </w:sectPr>
      </w:p>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3679508</wp:posOffset>
              </wp:positionH>
              <wp:positionV relativeFrom="paragraph">
                <wp:posOffset>9442133</wp:posOffset>
              </wp:positionV>
              <wp:extent cx="203835" cy="193675"/>
              <wp:effectExtent b="0" l="0" r="0" t="0"/>
              <wp:wrapNone/>
              <wp:docPr id="2" name=""/>
              <a:graphic>
                <a:graphicData uri="http://schemas.microsoft.com/office/word/2010/wordprocessingShape">
                  <wps:wsp>
                    <wps:cNvSpPr/>
                    <wps:cNvPr id="55" name="Shape 55"/>
                    <wps:spPr>
                      <a:xfrm>
                        <a:off x="5248845" y="3687925"/>
                        <a:ext cx="194310" cy="184150"/>
                      </a:xfrm>
                      <a:prstGeom prst="rect">
                        <a:avLst/>
                      </a:prstGeom>
                      <a:noFill/>
                      <a:ln>
                        <a:noFill/>
                      </a:ln>
                    </wps:spPr>
                    <wps:txbx>
                      <w:txbxContent>
                        <w:p w:rsidR="00000000" w:rsidDel="00000000" w:rsidP="00000000" w:rsidRDefault="00000000" w:rsidRPr="00000000">
                          <w:pPr>
                            <w:spacing w:after="0" w:before="15" w:line="240"/>
                            <w:ind w:left="4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3679508</wp:posOffset>
              </wp:positionH>
              <wp:positionV relativeFrom="paragraph">
                <wp:posOffset>9442133</wp:posOffset>
              </wp:positionV>
              <wp:extent cx="203835" cy="193675"/>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0383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5" w:hanging="360"/>
      </w:pPr>
      <w:rPr>
        <w:rFonts w:ascii="Cambria" w:cs="Cambria" w:eastAsia="Cambria" w:hAnsi="Cambria"/>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2">
    <w:lvl w:ilvl="0">
      <w:start w:val="1"/>
      <w:numFmt w:val="decimal"/>
      <w:lvlText w:val="%1."/>
      <w:lvlJc w:val="left"/>
      <w:pPr>
        <w:ind w:left="381" w:hanging="360"/>
      </w:pPr>
      <w:rPr>
        <w:rFonts w:ascii="Cambria" w:cs="Cambria" w:eastAsia="Cambria" w:hAnsi="Cambria"/>
        <w:b w:val="1"/>
        <w:bCs w:val="1"/>
        <w:sz w:val="24"/>
        <w:szCs w:val="24"/>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643"/>
      <w:jc w:val="center"/>
    </w:pPr>
    <w:rPr>
      <w:b w:val="1"/>
      <w:bCs w:val="1"/>
      <w:sz w:val="26"/>
      <w:szCs w:val="26"/>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31" w:lineRule="auto"/>
      <w:ind w:left="2582" w:right="2800"/>
      <w:jc w:val="center"/>
    </w:pPr>
    <w:rPr>
      <w:rFonts w:ascii="Cambria" w:cs="Cambria" w:eastAsia="Cambria" w:hAnsi="Cambria"/>
      <w:b w:val="1"/>
      <w:bCs w:val="1"/>
      <w:sz w:val="40"/>
      <w:szCs w:val="40"/>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5.jpg"/><Relationship Id="rId22" Type="http://schemas.openxmlformats.org/officeDocument/2006/relationships/image" Target="media/image5.png"/><Relationship Id="rId10" Type="http://schemas.openxmlformats.org/officeDocument/2006/relationships/image" Target="media/image8.jpg"/><Relationship Id="rId21" Type="http://schemas.openxmlformats.org/officeDocument/2006/relationships/image" Target="media/image9.png"/><Relationship Id="rId13" Type="http://schemas.openxmlformats.org/officeDocument/2006/relationships/image" Target="media/image4.jpg"/><Relationship Id="rId12" Type="http://schemas.openxmlformats.org/officeDocument/2006/relationships/image" Target="media/image10.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7.jpg"/><Relationship Id="rId14" Type="http://schemas.openxmlformats.org/officeDocument/2006/relationships/image" Target="media/image2.jpg"/><Relationship Id="rId17" Type="http://schemas.openxmlformats.org/officeDocument/2006/relationships/image" Target="media/image13.jpg"/><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7.png"/><Relationship Id="rId18" Type="http://schemas.openxmlformats.org/officeDocument/2006/relationships/image" Target="media/image11.png"/><Relationship Id="rId7" Type="http://schemas.openxmlformats.org/officeDocument/2006/relationships/footer" Target="foot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2019-12-03T00:00:00Z</vt:lpwstr>
  </property>
  <property fmtid="{D5CDD505-2E9C-101B-9397-08002B2CF9AE}" pid="3" name="Creator">
    <vt:lpwstr>Doro PDF Writer [2.13] [http://www.the-sz.com/]</vt:lpwstr>
  </property>
  <property fmtid="{D5CDD505-2E9C-101B-9397-08002B2CF9AE}" pid="4" name="LastSaved">
    <vt:lpwstr>2020-10-15T00:00:00Z</vt:lpwstr>
  </property>
</Properties>
</file>