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99AB3" w14:textId="268B5753" w:rsidR="00D035E4" w:rsidRDefault="00F12A32" w:rsidP="00F12A32">
      <w:pPr>
        <w:pStyle w:val="Title"/>
        <w:jc w:val="center"/>
      </w:pPr>
      <w:r>
        <w:t>EXPERIMENT NO.: 4</w:t>
      </w:r>
    </w:p>
    <w:p w14:paraId="4AA1D269" w14:textId="7AADC975" w:rsidR="00F12A32" w:rsidRDefault="00F12A32" w:rsidP="00F12A32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F12A32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Pr="00F12A32">
        <w:rPr>
          <w:rFonts w:ascii="Times New Roman" w:hAnsi="Times New Roman" w:cs="Times New Roman"/>
          <w:sz w:val="32"/>
          <w:szCs w:val="32"/>
        </w:rPr>
        <w:t>To develop Use Case model.</w:t>
      </w:r>
    </w:p>
    <w:p w14:paraId="781697F8" w14:textId="77777777" w:rsidR="00F12A32" w:rsidRPr="00F12A32" w:rsidRDefault="00F12A32" w:rsidP="00F12A32">
      <w:pPr>
        <w:pStyle w:val="NoSpacing"/>
        <w:jc w:val="both"/>
        <w:rPr>
          <w:rFonts w:ascii="Times New Roman" w:hAnsi="Times New Roman" w:cs="Times New Roman"/>
          <w:sz w:val="12"/>
          <w:szCs w:val="12"/>
        </w:rPr>
      </w:pPr>
    </w:p>
    <w:p w14:paraId="3F6236D0" w14:textId="15D0F8B6" w:rsidR="00F12A32" w:rsidRDefault="00F12A32" w:rsidP="00F12A32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12A32">
        <w:rPr>
          <w:rFonts w:ascii="Times New Roman" w:hAnsi="Times New Roman" w:cs="Times New Roman"/>
          <w:b/>
          <w:bCs/>
          <w:sz w:val="32"/>
          <w:szCs w:val="32"/>
        </w:rPr>
        <w:t>THEORY:</w:t>
      </w:r>
    </w:p>
    <w:p w14:paraId="0CE21C16" w14:textId="77777777" w:rsidR="00F12A32" w:rsidRPr="00F12A32" w:rsidRDefault="00F12A32" w:rsidP="00F12A32">
      <w:pPr>
        <w:pStyle w:val="NoSpacing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27A3C62B" w14:textId="595C33C9" w:rsidR="00F12A32" w:rsidRDefault="00F12A32" w:rsidP="00F12A32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2A32">
        <w:rPr>
          <w:rFonts w:ascii="Times New Roman" w:hAnsi="Times New Roman" w:cs="Times New Roman"/>
          <w:b/>
          <w:bCs/>
          <w:sz w:val="28"/>
          <w:szCs w:val="28"/>
        </w:rPr>
        <w:t>USE CASE DIAGRAM:</w:t>
      </w:r>
    </w:p>
    <w:p w14:paraId="413B7DE9" w14:textId="77777777" w:rsidR="00F12A32" w:rsidRPr="00F12A32" w:rsidRDefault="00F12A32" w:rsidP="00F12A32">
      <w:pPr>
        <w:pStyle w:val="NoSpacing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07169228" w14:textId="225A2FF5" w:rsidR="00F12A32" w:rsidRDefault="00F12A32" w:rsidP="00F12A3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A32">
        <w:rPr>
          <w:rFonts w:ascii="Times New Roman" w:hAnsi="Times New Roman" w:cs="Times New Roman"/>
          <w:sz w:val="28"/>
          <w:szCs w:val="28"/>
        </w:rPr>
        <w:t xml:space="preserve">Use Case Diagram captures the system's functionality and requirements by using actors and use cases. Use Cases model the services, tasks, function that a system needs to perform. Use cases represent high-level functionalities and how a user will handle the system. Use-cases are the core concepts of Unified Modelling language </w:t>
      </w:r>
      <w:proofErr w:type="spellStart"/>
      <w:r w:rsidRPr="00F12A32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F12A32">
        <w:rPr>
          <w:rFonts w:ascii="Times New Roman" w:hAnsi="Times New Roman" w:cs="Times New Roman"/>
          <w:sz w:val="28"/>
          <w:szCs w:val="28"/>
        </w:rPr>
        <w:t>.</w:t>
      </w:r>
    </w:p>
    <w:p w14:paraId="78EE9B73" w14:textId="77777777" w:rsidR="00F12A32" w:rsidRPr="00F12A32" w:rsidRDefault="00F12A32" w:rsidP="00F12A32">
      <w:pPr>
        <w:pStyle w:val="NoSpacing"/>
        <w:jc w:val="both"/>
        <w:rPr>
          <w:rFonts w:ascii="Times New Roman" w:hAnsi="Times New Roman" w:cs="Times New Roman"/>
          <w:sz w:val="12"/>
          <w:szCs w:val="12"/>
        </w:rPr>
      </w:pPr>
    </w:p>
    <w:p w14:paraId="07F1B56B" w14:textId="77777777" w:rsidR="00F12A32" w:rsidRPr="00F12A32" w:rsidRDefault="00F12A32" w:rsidP="00F12A3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A32">
        <w:rPr>
          <w:rFonts w:ascii="Times New Roman" w:hAnsi="Times New Roman" w:cs="Times New Roman"/>
          <w:sz w:val="28"/>
          <w:szCs w:val="28"/>
        </w:rPr>
        <w:t>A use case diagram is usually simple. It does not show the detail of the use cases:</w:t>
      </w:r>
    </w:p>
    <w:p w14:paraId="5EC975C7" w14:textId="2F8355DD" w:rsidR="00F12A32" w:rsidRPr="00F12A32" w:rsidRDefault="00F12A32" w:rsidP="009073F4">
      <w:pPr>
        <w:pStyle w:val="NoSpacing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12A32">
        <w:rPr>
          <w:rFonts w:ascii="Times New Roman" w:hAnsi="Times New Roman" w:cs="Times New Roman"/>
          <w:sz w:val="28"/>
          <w:szCs w:val="28"/>
        </w:rPr>
        <w:t>It only summarizes some of the relationships between use cases, actors, and systems.</w:t>
      </w:r>
    </w:p>
    <w:p w14:paraId="71B83E10" w14:textId="7C45745D" w:rsidR="00F12A32" w:rsidRPr="00F12A32" w:rsidRDefault="00F12A32" w:rsidP="009073F4">
      <w:pPr>
        <w:pStyle w:val="NoSpacing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12A32">
        <w:rPr>
          <w:rFonts w:ascii="Times New Roman" w:hAnsi="Times New Roman" w:cs="Times New Roman"/>
          <w:sz w:val="28"/>
          <w:szCs w:val="28"/>
        </w:rPr>
        <w:t>It does not show the order in which steps are performed to achieve the goals of each use case.</w:t>
      </w:r>
    </w:p>
    <w:p w14:paraId="4431E5CC" w14:textId="77777777" w:rsidR="00F12A32" w:rsidRPr="00F12A32" w:rsidRDefault="00F12A32" w:rsidP="00F12A3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A32">
        <w:rPr>
          <w:rFonts w:ascii="Times New Roman" w:hAnsi="Times New Roman" w:cs="Times New Roman"/>
          <w:sz w:val="28"/>
          <w:szCs w:val="28"/>
        </w:rPr>
        <w:t xml:space="preserve">Use Case Diagram captures the system's functionality and requirements by using actors and use cases. Use Cases model the services, tasks, function that a system needs to perform. Use cases represent high-level functionalities and how a user will handle the system. Use-cases are the core concepts of Unified Modelling language </w:t>
      </w:r>
      <w:proofErr w:type="spellStart"/>
      <w:r w:rsidRPr="00F12A32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F12A32">
        <w:rPr>
          <w:rFonts w:ascii="Times New Roman" w:hAnsi="Times New Roman" w:cs="Times New Roman"/>
          <w:sz w:val="28"/>
          <w:szCs w:val="28"/>
        </w:rPr>
        <w:t>.</w:t>
      </w:r>
    </w:p>
    <w:p w14:paraId="494991DC" w14:textId="77777777" w:rsidR="00F12A32" w:rsidRPr="00F12A32" w:rsidRDefault="00F12A32" w:rsidP="00F12A32">
      <w:pPr>
        <w:pStyle w:val="NoSpacing"/>
        <w:jc w:val="both"/>
        <w:rPr>
          <w:rFonts w:ascii="Times New Roman" w:hAnsi="Times New Roman" w:cs="Times New Roman"/>
          <w:sz w:val="12"/>
          <w:szCs w:val="12"/>
        </w:rPr>
      </w:pPr>
    </w:p>
    <w:p w14:paraId="266D7B17" w14:textId="77777777" w:rsidR="00F12A32" w:rsidRPr="00F12A32" w:rsidRDefault="00F12A32" w:rsidP="00F12A32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2A32">
        <w:rPr>
          <w:rFonts w:ascii="Times New Roman" w:hAnsi="Times New Roman" w:cs="Times New Roman"/>
          <w:b/>
          <w:bCs/>
          <w:sz w:val="28"/>
          <w:szCs w:val="28"/>
        </w:rPr>
        <w:t>Purpose of Use Case Diagram</w:t>
      </w:r>
    </w:p>
    <w:p w14:paraId="5117F6D9" w14:textId="77777777" w:rsidR="00F12A32" w:rsidRPr="00F12A32" w:rsidRDefault="00F12A32" w:rsidP="00F12A3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A32">
        <w:rPr>
          <w:rFonts w:ascii="Times New Roman" w:hAnsi="Times New Roman" w:cs="Times New Roman"/>
          <w:sz w:val="28"/>
          <w:szCs w:val="28"/>
        </w:rPr>
        <w:t xml:space="preserve">Use case diagrams are typically developed in the early stage of development and people often apply use case </w:t>
      </w:r>
      <w:proofErr w:type="spellStart"/>
      <w:r w:rsidRPr="00F12A32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F12A32">
        <w:rPr>
          <w:rFonts w:ascii="Times New Roman" w:hAnsi="Times New Roman" w:cs="Times New Roman"/>
          <w:sz w:val="28"/>
          <w:szCs w:val="28"/>
        </w:rPr>
        <w:t xml:space="preserve"> for the following purposes:</w:t>
      </w:r>
    </w:p>
    <w:p w14:paraId="1F65C657" w14:textId="58B525A1" w:rsidR="00F12A32" w:rsidRPr="00F12A32" w:rsidRDefault="00F12A32" w:rsidP="00F12A3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2A32">
        <w:rPr>
          <w:rFonts w:ascii="Times New Roman" w:hAnsi="Times New Roman" w:cs="Times New Roman"/>
          <w:sz w:val="28"/>
          <w:szCs w:val="28"/>
        </w:rPr>
        <w:t>Specify the context of a system</w:t>
      </w:r>
    </w:p>
    <w:p w14:paraId="1E76B37A" w14:textId="73D0146F" w:rsidR="00F12A32" w:rsidRPr="00F12A32" w:rsidRDefault="00F12A32" w:rsidP="00F12A3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2A32">
        <w:rPr>
          <w:rFonts w:ascii="Times New Roman" w:hAnsi="Times New Roman" w:cs="Times New Roman"/>
          <w:sz w:val="28"/>
          <w:szCs w:val="28"/>
        </w:rPr>
        <w:t>Capture the requirements of a system</w:t>
      </w:r>
    </w:p>
    <w:p w14:paraId="4AD007D1" w14:textId="50B361CB" w:rsidR="00F12A32" w:rsidRPr="00F12A32" w:rsidRDefault="00F12A32" w:rsidP="00F12A3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2A32">
        <w:rPr>
          <w:rFonts w:ascii="Times New Roman" w:hAnsi="Times New Roman" w:cs="Times New Roman"/>
          <w:sz w:val="28"/>
          <w:szCs w:val="28"/>
        </w:rPr>
        <w:t>Validate a systems architecture</w:t>
      </w:r>
    </w:p>
    <w:p w14:paraId="29C8B51E" w14:textId="0EBEBAFD" w:rsidR="00F12A32" w:rsidRPr="00F12A32" w:rsidRDefault="00F12A32" w:rsidP="00F12A3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2A32">
        <w:rPr>
          <w:rFonts w:ascii="Times New Roman" w:hAnsi="Times New Roman" w:cs="Times New Roman"/>
          <w:sz w:val="28"/>
          <w:szCs w:val="28"/>
        </w:rPr>
        <w:t>Drive implementation and generate test cases</w:t>
      </w:r>
    </w:p>
    <w:p w14:paraId="3A802AC1" w14:textId="1600C888" w:rsidR="00F12A32" w:rsidRDefault="00F12A32" w:rsidP="00F12A3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2A32">
        <w:rPr>
          <w:rFonts w:ascii="Times New Roman" w:hAnsi="Times New Roman" w:cs="Times New Roman"/>
          <w:sz w:val="28"/>
          <w:szCs w:val="28"/>
        </w:rPr>
        <w:t>Developed by analysts together with domain experts</w:t>
      </w:r>
    </w:p>
    <w:p w14:paraId="3719CCD8" w14:textId="77777777" w:rsidR="00F12A32" w:rsidRDefault="00F12A32" w:rsidP="00F12A3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18" w:type="dxa"/>
        <w:tblInd w:w="-289" w:type="dxa"/>
        <w:tblLook w:val="04A0" w:firstRow="1" w:lastRow="0" w:firstColumn="1" w:lastColumn="0" w:noHBand="0" w:noVBand="1"/>
      </w:tblPr>
      <w:tblGrid>
        <w:gridCol w:w="5524"/>
        <w:gridCol w:w="4394"/>
      </w:tblGrid>
      <w:tr w:rsidR="00F12A32" w14:paraId="588999E8" w14:textId="77777777" w:rsidTr="00FC5C42">
        <w:tc>
          <w:tcPr>
            <w:tcW w:w="5524" w:type="dxa"/>
          </w:tcPr>
          <w:p w14:paraId="633A45CC" w14:textId="3132DB5A" w:rsidR="00F12A32" w:rsidRPr="009073F4" w:rsidRDefault="00F12A32" w:rsidP="00F12A3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73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Notation Description</w:t>
            </w:r>
          </w:p>
        </w:tc>
        <w:tc>
          <w:tcPr>
            <w:tcW w:w="4394" w:type="dxa"/>
          </w:tcPr>
          <w:p w14:paraId="4D94979F" w14:textId="0CB23383" w:rsidR="00F12A32" w:rsidRPr="009073F4" w:rsidRDefault="00F12A32" w:rsidP="00F12A3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73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Visual Representation</w:t>
            </w:r>
          </w:p>
        </w:tc>
      </w:tr>
      <w:tr w:rsidR="00F12A32" w14:paraId="4C5F9572" w14:textId="77777777" w:rsidTr="00FC5C42">
        <w:tc>
          <w:tcPr>
            <w:tcW w:w="5524" w:type="dxa"/>
          </w:tcPr>
          <w:p w14:paraId="12C929A0" w14:textId="614450F2" w:rsidR="00F12A32" w:rsidRPr="00F12A32" w:rsidRDefault="00F12A32" w:rsidP="00F12A3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2A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A4E9646" w14:textId="77777777" w:rsidR="00F12A32" w:rsidRPr="00F12A32" w:rsidRDefault="00F12A32" w:rsidP="009073F4">
            <w:pPr>
              <w:pStyle w:val="NoSpacing"/>
              <w:numPr>
                <w:ilvl w:val="0"/>
                <w:numId w:val="3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A32">
              <w:rPr>
                <w:rFonts w:ascii="Times New Roman" w:hAnsi="Times New Roman" w:cs="Times New Roman"/>
                <w:sz w:val="28"/>
                <w:szCs w:val="28"/>
              </w:rPr>
              <w:t>Someone interacts with use case (system function).</w:t>
            </w:r>
          </w:p>
          <w:p w14:paraId="43E7C948" w14:textId="77777777" w:rsidR="00F12A32" w:rsidRPr="00F12A32" w:rsidRDefault="00F12A32" w:rsidP="009073F4">
            <w:pPr>
              <w:pStyle w:val="NoSpacing"/>
              <w:numPr>
                <w:ilvl w:val="0"/>
                <w:numId w:val="3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A32">
              <w:rPr>
                <w:rFonts w:ascii="Times New Roman" w:hAnsi="Times New Roman" w:cs="Times New Roman"/>
                <w:sz w:val="28"/>
                <w:szCs w:val="28"/>
              </w:rPr>
              <w:t>Named by noun.</w:t>
            </w:r>
          </w:p>
          <w:p w14:paraId="5AC7C28B" w14:textId="17FB84AF" w:rsidR="00F12A32" w:rsidRPr="009073F4" w:rsidRDefault="00F12A32" w:rsidP="009073F4">
            <w:pPr>
              <w:pStyle w:val="NoSpacing"/>
              <w:numPr>
                <w:ilvl w:val="0"/>
                <w:numId w:val="3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A32">
              <w:rPr>
                <w:rFonts w:ascii="Times New Roman" w:hAnsi="Times New Roman" w:cs="Times New Roman"/>
                <w:sz w:val="28"/>
                <w:szCs w:val="28"/>
              </w:rPr>
              <w:t>Actor plays a role in the business</w:t>
            </w:r>
            <w:r w:rsidR="009073F4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9073F4">
              <w:rPr>
                <w:rFonts w:ascii="Times New Roman" w:hAnsi="Times New Roman" w:cs="Times New Roman"/>
                <w:sz w:val="28"/>
                <w:szCs w:val="28"/>
              </w:rPr>
              <w:t>imilar to the concept of user, but a user can play different roles</w:t>
            </w:r>
          </w:p>
          <w:p w14:paraId="3C7F2D81" w14:textId="77777777" w:rsidR="00F12A32" w:rsidRPr="00F12A32" w:rsidRDefault="00F12A32" w:rsidP="009073F4">
            <w:pPr>
              <w:pStyle w:val="NoSpacing"/>
              <w:numPr>
                <w:ilvl w:val="0"/>
                <w:numId w:val="3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A32">
              <w:rPr>
                <w:rFonts w:ascii="Times New Roman" w:hAnsi="Times New Roman" w:cs="Times New Roman"/>
                <w:sz w:val="28"/>
                <w:szCs w:val="28"/>
              </w:rPr>
              <w:t>For example:</w:t>
            </w:r>
          </w:p>
          <w:p w14:paraId="760193FD" w14:textId="3C57BF31" w:rsidR="00F12A32" w:rsidRPr="00F12A32" w:rsidRDefault="009073F4" w:rsidP="009073F4">
            <w:pPr>
              <w:pStyle w:val="NoSpacing"/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F12A32" w:rsidRPr="00F12A32">
              <w:rPr>
                <w:rFonts w:ascii="Times New Roman" w:hAnsi="Times New Roman" w:cs="Times New Roman"/>
                <w:sz w:val="28"/>
                <w:szCs w:val="28"/>
              </w:rPr>
              <w:t>A prof. can be instructor and also researcher</w:t>
            </w:r>
          </w:p>
          <w:p w14:paraId="359740DB" w14:textId="5B828D59" w:rsidR="00F12A32" w:rsidRPr="00F12A32" w:rsidRDefault="009073F4" w:rsidP="009073F4">
            <w:pPr>
              <w:pStyle w:val="NoSpacing"/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F12A32" w:rsidRPr="00F12A32">
              <w:rPr>
                <w:rFonts w:ascii="Times New Roman" w:hAnsi="Times New Roman" w:cs="Times New Roman"/>
                <w:sz w:val="28"/>
                <w:szCs w:val="28"/>
              </w:rPr>
              <w:t>plays 2 roles with two systems</w:t>
            </w:r>
          </w:p>
          <w:p w14:paraId="069FD36D" w14:textId="77777777" w:rsidR="00F12A32" w:rsidRPr="00F12A32" w:rsidRDefault="00F12A32" w:rsidP="009073F4">
            <w:pPr>
              <w:pStyle w:val="NoSpacing"/>
              <w:numPr>
                <w:ilvl w:val="0"/>
                <w:numId w:val="3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A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Actor triggers use case(s).</w:t>
            </w:r>
          </w:p>
          <w:p w14:paraId="31E24FBE" w14:textId="3C7EA31D" w:rsidR="00F12A32" w:rsidRDefault="00F12A32" w:rsidP="009073F4">
            <w:pPr>
              <w:pStyle w:val="NoSpacing"/>
              <w:numPr>
                <w:ilvl w:val="0"/>
                <w:numId w:val="3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A32">
              <w:rPr>
                <w:rFonts w:ascii="Times New Roman" w:hAnsi="Times New Roman" w:cs="Times New Roman"/>
                <w:sz w:val="28"/>
                <w:szCs w:val="28"/>
              </w:rPr>
              <w:t>Actor has a responsibility toward the system (inputs), and Actor has expectations from the system (outputs).</w:t>
            </w:r>
          </w:p>
        </w:tc>
        <w:tc>
          <w:tcPr>
            <w:tcW w:w="4394" w:type="dxa"/>
          </w:tcPr>
          <w:p w14:paraId="521A0C88" w14:textId="395F08E8" w:rsidR="00F12A32" w:rsidRDefault="00F12A32" w:rsidP="00F12A32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CE5">
              <w:rPr>
                <w:rFonts w:ascii="SimSun" w:eastAsia="SimSun" w:hAnsi="SimSun" w:cs="Times New Roman"/>
                <w:noProof/>
                <w:color w:val="333333"/>
                <w:sz w:val="24"/>
                <w:szCs w:val="24"/>
                <w:lang w:eastAsia="en-IN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0DE57245" wp14:editId="7D3C2373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535305</wp:posOffset>
                  </wp:positionV>
                  <wp:extent cx="373380" cy="878840"/>
                  <wp:effectExtent l="0" t="0" r="7620" b="0"/>
                  <wp:wrapThrough wrapText="bothSides">
                    <wp:wrapPolygon edited="0">
                      <wp:start x="0" y="0"/>
                      <wp:lineTo x="0" y="21069"/>
                      <wp:lineTo x="20939" y="21069"/>
                      <wp:lineTo x="20939" y="0"/>
                      <wp:lineTo x="0" y="0"/>
                    </wp:wrapPolygon>
                  </wp:wrapThrough>
                  <wp:docPr id="14" name="Picture 14" descr="Use Case Diagram Notation - 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se Case Diagram Notation - 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87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12A32" w14:paraId="4FF9E2F7" w14:textId="77777777" w:rsidTr="00FC5C42">
        <w:tc>
          <w:tcPr>
            <w:tcW w:w="5524" w:type="dxa"/>
          </w:tcPr>
          <w:p w14:paraId="1AA299B4" w14:textId="1F4FA766" w:rsidR="009073F4" w:rsidRPr="009073F4" w:rsidRDefault="009073F4" w:rsidP="009073F4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73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EF3BCB" w14:textId="77777777" w:rsidR="009073F4" w:rsidRPr="009073F4" w:rsidRDefault="009073F4" w:rsidP="009073F4">
            <w:pPr>
              <w:pStyle w:val="NoSpacing"/>
              <w:numPr>
                <w:ilvl w:val="0"/>
                <w:numId w:val="4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73F4">
              <w:rPr>
                <w:rFonts w:ascii="Times New Roman" w:hAnsi="Times New Roman" w:cs="Times New Roman"/>
                <w:sz w:val="28"/>
                <w:szCs w:val="28"/>
              </w:rPr>
              <w:t>System function (process - automated or manual)</w:t>
            </w:r>
          </w:p>
          <w:p w14:paraId="05AAA91D" w14:textId="325B9944" w:rsidR="009073F4" w:rsidRPr="009073F4" w:rsidRDefault="009073F4" w:rsidP="009073F4">
            <w:pPr>
              <w:pStyle w:val="NoSpacing"/>
              <w:numPr>
                <w:ilvl w:val="0"/>
                <w:numId w:val="4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73F4">
              <w:rPr>
                <w:rFonts w:ascii="Times New Roman" w:hAnsi="Times New Roman" w:cs="Times New Roman"/>
                <w:sz w:val="28"/>
                <w:szCs w:val="28"/>
              </w:rPr>
              <w:t>Named by verb + Noun (or Noun Phrase)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73F4">
              <w:rPr>
                <w:rFonts w:ascii="Times New Roman" w:hAnsi="Times New Roman" w:cs="Times New Roman"/>
                <w:sz w:val="28"/>
                <w:szCs w:val="28"/>
              </w:rPr>
              <w:t>i.e. Do something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F520AA" w14:textId="7F267474" w:rsidR="00F12A32" w:rsidRDefault="009073F4" w:rsidP="009073F4">
            <w:pPr>
              <w:pStyle w:val="NoSpacing"/>
              <w:numPr>
                <w:ilvl w:val="0"/>
                <w:numId w:val="4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73F4">
              <w:rPr>
                <w:rFonts w:ascii="Times New Roman" w:hAnsi="Times New Roman" w:cs="Times New Roman"/>
                <w:sz w:val="28"/>
                <w:szCs w:val="28"/>
              </w:rPr>
              <w:t>Each Actor must be linked to a use case, while some use cases may not be linked to actors.</w:t>
            </w:r>
          </w:p>
        </w:tc>
        <w:tc>
          <w:tcPr>
            <w:tcW w:w="4394" w:type="dxa"/>
          </w:tcPr>
          <w:p w14:paraId="1BF2E2F7" w14:textId="56BC830B" w:rsidR="00F12A32" w:rsidRDefault="009073F4" w:rsidP="00F12A32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CE5">
              <w:rPr>
                <w:rFonts w:ascii="SimSun" w:eastAsia="SimSun" w:hAnsi="SimSun" w:cs="Times New Roman"/>
                <w:noProof/>
                <w:color w:val="333333"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59264" behindDoc="0" locked="0" layoutInCell="1" allowOverlap="1" wp14:anchorId="18FC3256" wp14:editId="5AF5B5E3">
                  <wp:simplePos x="0" y="0"/>
                  <wp:positionH relativeFrom="column">
                    <wp:posOffset>756285</wp:posOffset>
                  </wp:positionH>
                  <wp:positionV relativeFrom="paragraph">
                    <wp:posOffset>485140</wp:posOffset>
                  </wp:positionV>
                  <wp:extent cx="1188720" cy="601345"/>
                  <wp:effectExtent l="0" t="0" r="0" b="8255"/>
                  <wp:wrapThrough wrapText="bothSides">
                    <wp:wrapPolygon edited="0">
                      <wp:start x="0" y="0"/>
                      <wp:lineTo x="0" y="21212"/>
                      <wp:lineTo x="21115" y="21212"/>
                      <wp:lineTo x="21115" y="0"/>
                      <wp:lineTo x="0" y="0"/>
                    </wp:wrapPolygon>
                  </wp:wrapThrough>
                  <wp:docPr id="13" name="Picture 13" descr="Use Case Diagram Notation - Use 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se Case Diagram Notation - Use C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60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12A32" w14:paraId="09D4F9B2" w14:textId="77777777" w:rsidTr="00FC5C42">
        <w:tc>
          <w:tcPr>
            <w:tcW w:w="5524" w:type="dxa"/>
          </w:tcPr>
          <w:p w14:paraId="2735905B" w14:textId="0CC63235" w:rsidR="009073F4" w:rsidRPr="009073F4" w:rsidRDefault="009073F4" w:rsidP="009073F4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73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Communication Link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CEFBD50" w14:textId="77777777" w:rsidR="009073F4" w:rsidRPr="009073F4" w:rsidRDefault="009073F4" w:rsidP="009073F4">
            <w:pPr>
              <w:pStyle w:val="NoSpacing"/>
              <w:numPr>
                <w:ilvl w:val="0"/>
                <w:numId w:val="5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73F4">
              <w:rPr>
                <w:rFonts w:ascii="Times New Roman" w:hAnsi="Times New Roman" w:cs="Times New Roman"/>
                <w:sz w:val="28"/>
                <w:szCs w:val="28"/>
              </w:rPr>
              <w:t>The participation of an actor in a use case is shown by connecting an actor to a use case by a solid link.</w:t>
            </w:r>
          </w:p>
          <w:p w14:paraId="4084F147" w14:textId="243E8021" w:rsidR="00F12A32" w:rsidRDefault="009073F4" w:rsidP="009073F4">
            <w:pPr>
              <w:pStyle w:val="NoSpacing"/>
              <w:numPr>
                <w:ilvl w:val="0"/>
                <w:numId w:val="5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73F4">
              <w:rPr>
                <w:rFonts w:ascii="Times New Roman" w:hAnsi="Times New Roman" w:cs="Times New Roman"/>
                <w:sz w:val="28"/>
                <w:szCs w:val="28"/>
              </w:rPr>
              <w:t>Actors may be connected to use cases by associations, indicating that the actor and the use case communicate with one another using messages.</w:t>
            </w:r>
          </w:p>
        </w:tc>
        <w:tc>
          <w:tcPr>
            <w:tcW w:w="4394" w:type="dxa"/>
          </w:tcPr>
          <w:p w14:paraId="4728F893" w14:textId="565C4A0E" w:rsidR="00F12A32" w:rsidRDefault="009073F4" w:rsidP="00F12A32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CE5">
              <w:rPr>
                <w:rFonts w:ascii="SimSun" w:eastAsia="SimSun" w:hAnsi="SimSun" w:cs="Times New Roman"/>
                <w:noProof/>
                <w:color w:val="333333"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60288" behindDoc="0" locked="0" layoutInCell="1" allowOverlap="1" wp14:anchorId="2D91EE67" wp14:editId="79719C60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734060</wp:posOffset>
                  </wp:positionV>
                  <wp:extent cx="1540510" cy="45085"/>
                  <wp:effectExtent l="0" t="0" r="2540" b="0"/>
                  <wp:wrapThrough wrapText="bothSides">
                    <wp:wrapPolygon edited="0">
                      <wp:start x="0" y="0"/>
                      <wp:lineTo x="0" y="9127"/>
                      <wp:lineTo x="21369" y="9127"/>
                      <wp:lineTo x="21369" y="0"/>
                      <wp:lineTo x="0" y="0"/>
                    </wp:wrapPolygon>
                  </wp:wrapThrough>
                  <wp:docPr id="12" name="Picture 12" descr="Use Case Diagram Notation - Communication 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se Case Diagram Notation - Communication Li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510" cy="4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12A32" w14:paraId="53F26B07" w14:textId="77777777" w:rsidTr="00FC5C42">
        <w:tc>
          <w:tcPr>
            <w:tcW w:w="5524" w:type="dxa"/>
          </w:tcPr>
          <w:p w14:paraId="15FA93B4" w14:textId="1E4E26B4" w:rsidR="009073F4" w:rsidRPr="009073F4" w:rsidRDefault="009073F4" w:rsidP="009073F4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73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Boundary of system</w:t>
            </w:r>
            <w:r w:rsidRPr="009073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9012626" w14:textId="77777777" w:rsidR="009073F4" w:rsidRPr="009073F4" w:rsidRDefault="009073F4" w:rsidP="009073F4">
            <w:pPr>
              <w:pStyle w:val="NoSpacing"/>
              <w:numPr>
                <w:ilvl w:val="0"/>
                <w:numId w:val="6"/>
              </w:numPr>
              <w:ind w:left="306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73F4">
              <w:rPr>
                <w:rFonts w:ascii="Times New Roman" w:hAnsi="Times New Roman" w:cs="Times New Roman"/>
                <w:sz w:val="28"/>
                <w:szCs w:val="28"/>
              </w:rPr>
              <w:t>The system boundary is potentially the entire system as defined in the requirements document.</w:t>
            </w:r>
          </w:p>
          <w:p w14:paraId="4C215DC4" w14:textId="77777777" w:rsidR="009073F4" w:rsidRPr="009073F4" w:rsidRDefault="009073F4" w:rsidP="009073F4">
            <w:pPr>
              <w:pStyle w:val="NoSpacing"/>
              <w:numPr>
                <w:ilvl w:val="0"/>
                <w:numId w:val="6"/>
              </w:numPr>
              <w:ind w:left="306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73F4">
              <w:rPr>
                <w:rFonts w:ascii="Times New Roman" w:hAnsi="Times New Roman" w:cs="Times New Roman"/>
                <w:sz w:val="28"/>
                <w:szCs w:val="28"/>
              </w:rPr>
              <w:t>For large and complex systems, each module may be the system boundary.</w:t>
            </w:r>
          </w:p>
          <w:p w14:paraId="3716F980" w14:textId="77777777" w:rsidR="009073F4" w:rsidRPr="009073F4" w:rsidRDefault="009073F4" w:rsidP="009073F4">
            <w:pPr>
              <w:pStyle w:val="NoSpacing"/>
              <w:numPr>
                <w:ilvl w:val="0"/>
                <w:numId w:val="6"/>
              </w:numPr>
              <w:ind w:left="306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73F4">
              <w:rPr>
                <w:rFonts w:ascii="Times New Roman" w:hAnsi="Times New Roman" w:cs="Times New Roman"/>
                <w:sz w:val="28"/>
                <w:szCs w:val="28"/>
              </w:rPr>
              <w:t>For example, for an ERP system for an organization, each of the modules such as personnel, payroll, accounting, etc.</w:t>
            </w:r>
          </w:p>
          <w:p w14:paraId="076E806A" w14:textId="588144C2" w:rsidR="009073F4" w:rsidRPr="009073F4" w:rsidRDefault="009073F4" w:rsidP="009073F4">
            <w:pPr>
              <w:pStyle w:val="NoSpacing"/>
              <w:numPr>
                <w:ilvl w:val="0"/>
                <w:numId w:val="6"/>
              </w:numPr>
              <w:ind w:left="306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73F4">
              <w:rPr>
                <w:rFonts w:ascii="Times New Roman" w:hAnsi="Times New Roman" w:cs="Times New Roman"/>
                <w:sz w:val="28"/>
                <w:szCs w:val="28"/>
              </w:rPr>
              <w:t>an form a system boundary for use cases specific to each of these business functions.</w:t>
            </w:r>
          </w:p>
          <w:p w14:paraId="4A7BD06B" w14:textId="35411EFA" w:rsidR="00F12A32" w:rsidRDefault="009073F4" w:rsidP="009073F4">
            <w:pPr>
              <w:pStyle w:val="NoSpacing"/>
              <w:numPr>
                <w:ilvl w:val="0"/>
                <w:numId w:val="6"/>
              </w:numPr>
              <w:ind w:left="306" w:hanging="284"/>
              <w:jc w:val="both"/>
            </w:pPr>
            <w:r w:rsidRPr="009073F4">
              <w:rPr>
                <w:rFonts w:ascii="Times New Roman" w:hAnsi="Times New Roman" w:cs="Times New Roman"/>
                <w:sz w:val="28"/>
                <w:szCs w:val="28"/>
              </w:rPr>
              <w:t>The entire system can span all of these modules depicting the overall system boundary</w:t>
            </w:r>
          </w:p>
        </w:tc>
        <w:tc>
          <w:tcPr>
            <w:tcW w:w="4394" w:type="dxa"/>
          </w:tcPr>
          <w:p w14:paraId="0AF77FE7" w14:textId="5D51D477" w:rsidR="00F12A32" w:rsidRDefault="009073F4" w:rsidP="00F12A32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CE5">
              <w:rPr>
                <w:rFonts w:ascii="SimSun" w:eastAsia="SimSun" w:hAnsi="SimSun" w:cs="Times New Roman"/>
                <w:noProof/>
                <w:color w:val="333333"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61312" behindDoc="0" locked="0" layoutInCell="1" allowOverlap="1" wp14:anchorId="2750C162" wp14:editId="5530F27A">
                  <wp:simplePos x="0" y="0"/>
                  <wp:positionH relativeFrom="column">
                    <wp:posOffset>628015</wp:posOffset>
                  </wp:positionH>
                  <wp:positionV relativeFrom="paragraph">
                    <wp:posOffset>276225</wp:posOffset>
                  </wp:positionV>
                  <wp:extent cx="1524000" cy="2143125"/>
                  <wp:effectExtent l="0" t="0" r="0" b="9525"/>
                  <wp:wrapThrough wrapText="bothSides">
                    <wp:wrapPolygon edited="0">
                      <wp:start x="0" y="0"/>
                      <wp:lineTo x="0" y="21504"/>
                      <wp:lineTo x="21330" y="21504"/>
                      <wp:lineTo x="21330" y="0"/>
                      <wp:lineTo x="0" y="0"/>
                    </wp:wrapPolygon>
                  </wp:wrapThrough>
                  <wp:docPr id="11" name="Picture 11" descr="Use Case Diagram Notation - System Bound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se Case Diagram Notation - System Bound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F942AF6" w14:textId="4FE56E71" w:rsidR="00F12A32" w:rsidRDefault="00F12A32" w:rsidP="00F12A3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A7A4B7E" w14:textId="1EFEB9C0" w:rsidR="00840EE7" w:rsidRDefault="00840EE7" w:rsidP="00840EE7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0EE7">
        <w:rPr>
          <w:rFonts w:ascii="Times New Roman" w:hAnsi="Times New Roman" w:cs="Times New Roman"/>
          <w:b/>
          <w:bCs/>
          <w:sz w:val="28"/>
          <w:szCs w:val="28"/>
        </w:rPr>
        <w:t>Structuring Use Case Diagram with Relationships</w:t>
      </w:r>
    </w:p>
    <w:p w14:paraId="2D28C3E2" w14:textId="77777777" w:rsidR="00FC5C42" w:rsidRPr="00FC5C42" w:rsidRDefault="00FC5C42" w:rsidP="00840EE7">
      <w:pPr>
        <w:pStyle w:val="NoSpacing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331115F3" w14:textId="77777777" w:rsidR="00840EE7" w:rsidRDefault="00840EE7" w:rsidP="00840EE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40EE7">
        <w:rPr>
          <w:rFonts w:ascii="Times New Roman" w:hAnsi="Times New Roman" w:cs="Times New Roman"/>
          <w:sz w:val="28"/>
          <w:szCs w:val="28"/>
        </w:rPr>
        <w:t xml:space="preserve">Use cases share different kinds of relationships. Defining the relationship between two use cases is the decision of the software analysts of the use case diagram. A relationship between two use cases is basically </w:t>
      </w:r>
      <w:proofErr w:type="spellStart"/>
      <w:r w:rsidRPr="00840EE7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840EE7">
        <w:rPr>
          <w:rFonts w:ascii="Times New Roman" w:hAnsi="Times New Roman" w:cs="Times New Roman"/>
          <w:sz w:val="28"/>
          <w:szCs w:val="28"/>
        </w:rPr>
        <w:t xml:space="preserve"> the dependency between the two use cases. The reuse of an existing use case by using different types of relationships reduces the overall effort required in developing a system. </w:t>
      </w:r>
    </w:p>
    <w:p w14:paraId="2FCAC290" w14:textId="75DD3910" w:rsidR="00840EE7" w:rsidRDefault="00840EE7" w:rsidP="00840EE7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5C42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 relationships are listed as the following:</w:t>
      </w:r>
    </w:p>
    <w:p w14:paraId="42E32491" w14:textId="77777777" w:rsidR="00FC5C42" w:rsidRPr="00FC5C42" w:rsidRDefault="00FC5C42" w:rsidP="00840EE7">
      <w:pPr>
        <w:pStyle w:val="NoSpacing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4395"/>
        <w:gridCol w:w="6095"/>
      </w:tblGrid>
      <w:tr w:rsidR="00840EE7" w14:paraId="1DFD7E2E" w14:textId="77777777" w:rsidTr="00840EE7">
        <w:tc>
          <w:tcPr>
            <w:tcW w:w="4395" w:type="dxa"/>
          </w:tcPr>
          <w:p w14:paraId="28C80980" w14:textId="0C4DDF9D" w:rsidR="00840EE7" w:rsidRDefault="00840EE7" w:rsidP="00840EE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Relationship</w:t>
            </w:r>
          </w:p>
        </w:tc>
        <w:tc>
          <w:tcPr>
            <w:tcW w:w="6095" w:type="dxa"/>
          </w:tcPr>
          <w:p w14:paraId="1D213511" w14:textId="55914254" w:rsidR="00840EE7" w:rsidRDefault="00840EE7" w:rsidP="00840EE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Visual Representation</w:t>
            </w:r>
          </w:p>
        </w:tc>
      </w:tr>
      <w:tr w:rsidR="00840EE7" w14:paraId="6971E02B" w14:textId="77777777" w:rsidTr="00840EE7">
        <w:tc>
          <w:tcPr>
            <w:tcW w:w="4395" w:type="dxa"/>
          </w:tcPr>
          <w:p w14:paraId="72F74109" w14:textId="4F4890AE" w:rsidR="00840EE7" w:rsidRPr="00840EE7" w:rsidRDefault="00840EE7" w:rsidP="00840EE7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0E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Extends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286DECC" w14:textId="77777777" w:rsidR="00840EE7" w:rsidRPr="00840EE7" w:rsidRDefault="00840EE7" w:rsidP="00840EE7">
            <w:pPr>
              <w:pStyle w:val="NoSpacing"/>
              <w:numPr>
                <w:ilvl w:val="0"/>
                <w:numId w:val="7"/>
              </w:numPr>
              <w:ind w:left="306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EE7">
              <w:rPr>
                <w:rFonts w:ascii="Times New Roman" w:hAnsi="Times New Roman" w:cs="Times New Roman"/>
                <w:sz w:val="28"/>
                <w:szCs w:val="28"/>
              </w:rPr>
              <w:t xml:space="preserve">Indicates that an "Invalid Password" use case may include (subject to specified in the extension) the </w:t>
            </w:r>
            <w:proofErr w:type="spellStart"/>
            <w:r w:rsidRPr="00840EE7">
              <w:rPr>
                <w:rFonts w:ascii="Times New Roman" w:hAnsi="Times New Roman" w:cs="Times New Roman"/>
                <w:sz w:val="28"/>
                <w:szCs w:val="28"/>
              </w:rPr>
              <w:t>behavior</w:t>
            </w:r>
            <w:proofErr w:type="spellEnd"/>
            <w:r w:rsidRPr="00840EE7">
              <w:rPr>
                <w:rFonts w:ascii="Times New Roman" w:hAnsi="Times New Roman" w:cs="Times New Roman"/>
                <w:sz w:val="28"/>
                <w:szCs w:val="28"/>
              </w:rPr>
              <w:t xml:space="preserve"> specified by base use case "Login Account".</w:t>
            </w:r>
          </w:p>
          <w:p w14:paraId="5B1DFA92" w14:textId="77777777" w:rsidR="00840EE7" w:rsidRPr="00840EE7" w:rsidRDefault="00840EE7" w:rsidP="00840EE7">
            <w:pPr>
              <w:pStyle w:val="NoSpacing"/>
              <w:numPr>
                <w:ilvl w:val="0"/>
                <w:numId w:val="7"/>
              </w:numPr>
              <w:ind w:left="306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EE7">
              <w:rPr>
                <w:rFonts w:ascii="Times New Roman" w:hAnsi="Times New Roman" w:cs="Times New Roman"/>
                <w:sz w:val="28"/>
                <w:szCs w:val="28"/>
              </w:rPr>
              <w:t>Depict with a directed arrow having a dotted line. The tip of arrowhead points to the base use case and the child use case is connected at the base of the arrow.</w:t>
            </w:r>
          </w:p>
          <w:p w14:paraId="20DE7C9C" w14:textId="2822914D" w:rsidR="00840EE7" w:rsidRDefault="00840EE7" w:rsidP="00840EE7">
            <w:pPr>
              <w:pStyle w:val="NoSpacing"/>
              <w:numPr>
                <w:ilvl w:val="0"/>
                <w:numId w:val="7"/>
              </w:numPr>
              <w:ind w:left="306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EE7">
              <w:rPr>
                <w:rFonts w:ascii="Times New Roman" w:hAnsi="Times New Roman" w:cs="Times New Roman"/>
                <w:sz w:val="28"/>
                <w:szCs w:val="28"/>
              </w:rPr>
              <w:t>The stereotype "&lt;&lt;extends&gt;&gt;" identifies as an extend relationship</w:t>
            </w:r>
          </w:p>
        </w:tc>
        <w:tc>
          <w:tcPr>
            <w:tcW w:w="6095" w:type="dxa"/>
          </w:tcPr>
          <w:p w14:paraId="125F349B" w14:textId="3005D071" w:rsidR="00840EE7" w:rsidRDefault="00840EE7" w:rsidP="00840EE7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CE5">
              <w:rPr>
                <w:rFonts w:ascii="SimSun" w:eastAsia="SimSun" w:hAnsi="SimSun" w:cs="Times New Roman"/>
                <w:noProof/>
                <w:color w:val="333333"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62336" behindDoc="0" locked="0" layoutInCell="1" allowOverlap="1" wp14:anchorId="6A1A597D" wp14:editId="614D46E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933450</wp:posOffset>
                  </wp:positionV>
                  <wp:extent cx="3708241" cy="676275"/>
                  <wp:effectExtent l="0" t="0" r="6985" b="0"/>
                  <wp:wrapThrough wrapText="bothSides">
                    <wp:wrapPolygon edited="0">
                      <wp:start x="0" y="0"/>
                      <wp:lineTo x="0" y="20687"/>
                      <wp:lineTo x="21530" y="20687"/>
                      <wp:lineTo x="21530" y="0"/>
                      <wp:lineTo x="0" y="0"/>
                    </wp:wrapPolygon>
                  </wp:wrapThrough>
                  <wp:docPr id="10" name="Picture 10" descr="Use Case Diagram Notation - Ext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se Case Diagram Notation - Exte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241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40EE7" w14:paraId="1F328376" w14:textId="77777777" w:rsidTr="00840EE7">
        <w:tc>
          <w:tcPr>
            <w:tcW w:w="4395" w:type="dxa"/>
          </w:tcPr>
          <w:p w14:paraId="78B2E003" w14:textId="0D321D29" w:rsidR="00840EE7" w:rsidRPr="00840EE7" w:rsidRDefault="00840EE7" w:rsidP="00840EE7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0E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Include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148D8D7" w14:textId="77777777" w:rsidR="00840EE7" w:rsidRPr="00840EE7" w:rsidRDefault="00840EE7" w:rsidP="00840EE7">
            <w:pPr>
              <w:pStyle w:val="NoSpacing"/>
              <w:numPr>
                <w:ilvl w:val="0"/>
                <w:numId w:val="8"/>
              </w:numPr>
              <w:ind w:left="323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EE7">
              <w:rPr>
                <w:rFonts w:ascii="Times New Roman" w:hAnsi="Times New Roman" w:cs="Times New Roman"/>
                <w:sz w:val="28"/>
                <w:szCs w:val="28"/>
              </w:rPr>
              <w:t>When a use case is depicted as using the functionality of another use case, the relationship between the use cases is named as include or uses relationship.</w:t>
            </w:r>
          </w:p>
          <w:p w14:paraId="62B36C6C" w14:textId="77777777" w:rsidR="00840EE7" w:rsidRPr="00840EE7" w:rsidRDefault="00840EE7" w:rsidP="00840EE7">
            <w:pPr>
              <w:pStyle w:val="NoSpacing"/>
              <w:numPr>
                <w:ilvl w:val="0"/>
                <w:numId w:val="8"/>
              </w:numPr>
              <w:ind w:left="323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EE7">
              <w:rPr>
                <w:rFonts w:ascii="Times New Roman" w:hAnsi="Times New Roman" w:cs="Times New Roman"/>
                <w:sz w:val="28"/>
                <w:szCs w:val="28"/>
              </w:rPr>
              <w:t>A use case includes the functionality described in another use case as a part of its business process flow.</w:t>
            </w:r>
          </w:p>
          <w:p w14:paraId="18534D8B" w14:textId="77777777" w:rsidR="00840EE7" w:rsidRPr="00840EE7" w:rsidRDefault="00840EE7" w:rsidP="00840EE7">
            <w:pPr>
              <w:pStyle w:val="NoSpacing"/>
              <w:numPr>
                <w:ilvl w:val="0"/>
                <w:numId w:val="8"/>
              </w:numPr>
              <w:ind w:left="323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EE7">
              <w:rPr>
                <w:rFonts w:ascii="Times New Roman" w:hAnsi="Times New Roman" w:cs="Times New Roman"/>
                <w:sz w:val="28"/>
                <w:szCs w:val="28"/>
              </w:rPr>
              <w:t xml:space="preserve">A uses relationship from base use case to child use case indicates that an instance of the base use case will include the </w:t>
            </w:r>
            <w:proofErr w:type="spellStart"/>
            <w:r w:rsidRPr="00840EE7">
              <w:rPr>
                <w:rFonts w:ascii="Times New Roman" w:hAnsi="Times New Roman" w:cs="Times New Roman"/>
                <w:sz w:val="28"/>
                <w:szCs w:val="28"/>
              </w:rPr>
              <w:t>behavior</w:t>
            </w:r>
            <w:proofErr w:type="spellEnd"/>
            <w:r w:rsidRPr="00840EE7">
              <w:rPr>
                <w:rFonts w:ascii="Times New Roman" w:hAnsi="Times New Roman" w:cs="Times New Roman"/>
                <w:sz w:val="28"/>
                <w:szCs w:val="28"/>
              </w:rPr>
              <w:t xml:space="preserve"> as specified in the child use case.</w:t>
            </w:r>
          </w:p>
          <w:p w14:paraId="4ED2986C" w14:textId="77777777" w:rsidR="00840EE7" w:rsidRPr="00840EE7" w:rsidRDefault="00840EE7" w:rsidP="00840EE7">
            <w:pPr>
              <w:pStyle w:val="NoSpacing"/>
              <w:numPr>
                <w:ilvl w:val="0"/>
                <w:numId w:val="8"/>
              </w:numPr>
              <w:ind w:left="323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EE7">
              <w:rPr>
                <w:rFonts w:ascii="Times New Roman" w:hAnsi="Times New Roman" w:cs="Times New Roman"/>
                <w:sz w:val="28"/>
                <w:szCs w:val="28"/>
              </w:rPr>
              <w:t>An include relationship is depicted with a directed arrow having a dotted line. The tip of arrowhead points to the child use case and the parent use case connected at the base of the arrow.</w:t>
            </w:r>
          </w:p>
          <w:p w14:paraId="50B1C4DC" w14:textId="002E59A7" w:rsidR="00840EE7" w:rsidRDefault="00840EE7" w:rsidP="00840EE7">
            <w:pPr>
              <w:pStyle w:val="NoSpacing"/>
              <w:numPr>
                <w:ilvl w:val="0"/>
                <w:numId w:val="8"/>
              </w:numPr>
              <w:ind w:left="323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EE7">
              <w:rPr>
                <w:rFonts w:ascii="Times New Roman" w:hAnsi="Times New Roman" w:cs="Times New Roman"/>
                <w:sz w:val="28"/>
                <w:szCs w:val="28"/>
              </w:rPr>
              <w:t>The stereotype "&lt;&lt;include&gt;&gt;" identifies the relationship as an include relationship.</w:t>
            </w:r>
          </w:p>
        </w:tc>
        <w:tc>
          <w:tcPr>
            <w:tcW w:w="6095" w:type="dxa"/>
          </w:tcPr>
          <w:p w14:paraId="4EDA13B2" w14:textId="5A2EFF99" w:rsidR="00840EE7" w:rsidRDefault="00840EE7" w:rsidP="00840EE7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CE5">
              <w:rPr>
                <w:rFonts w:ascii="SimSun" w:eastAsia="SimSun" w:hAnsi="SimSun" w:cs="Times New Roman"/>
                <w:noProof/>
                <w:color w:val="333333"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63360" behindDoc="0" locked="0" layoutInCell="1" allowOverlap="1" wp14:anchorId="58107BF4" wp14:editId="314E6F46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2066290</wp:posOffset>
                  </wp:positionV>
                  <wp:extent cx="3667125" cy="657225"/>
                  <wp:effectExtent l="0" t="0" r="9525" b="9525"/>
                  <wp:wrapThrough wrapText="bothSides">
                    <wp:wrapPolygon edited="0">
                      <wp:start x="0" y="0"/>
                      <wp:lineTo x="0" y="21287"/>
                      <wp:lineTo x="21544" y="21287"/>
                      <wp:lineTo x="21544" y="0"/>
                      <wp:lineTo x="0" y="0"/>
                    </wp:wrapPolygon>
                  </wp:wrapThrough>
                  <wp:docPr id="9" name="Picture 9" descr="Use Case Diagram Notation - Inclu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Use Case Diagram Notation - Inclu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40EE7" w14:paraId="6B60F2AE" w14:textId="77777777" w:rsidTr="00840EE7">
        <w:tc>
          <w:tcPr>
            <w:tcW w:w="4395" w:type="dxa"/>
          </w:tcPr>
          <w:p w14:paraId="53744982" w14:textId="0D72FF89" w:rsidR="00840EE7" w:rsidRPr="00840EE7" w:rsidRDefault="00840EE7" w:rsidP="00840EE7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0E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Generalization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F34E72E" w14:textId="77777777" w:rsidR="00840EE7" w:rsidRPr="00840EE7" w:rsidRDefault="00840EE7" w:rsidP="00840EE7">
            <w:pPr>
              <w:pStyle w:val="NoSpacing"/>
              <w:numPr>
                <w:ilvl w:val="0"/>
                <w:numId w:val="9"/>
              </w:numPr>
              <w:ind w:left="323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EE7">
              <w:rPr>
                <w:rFonts w:ascii="Times New Roman" w:hAnsi="Times New Roman" w:cs="Times New Roman"/>
                <w:sz w:val="28"/>
                <w:szCs w:val="28"/>
              </w:rPr>
              <w:t>A generalization relationship is a parent-child relationship between use cases.</w:t>
            </w:r>
          </w:p>
          <w:p w14:paraId="1B959938" w14:textId="77777777" w:rsidR="00840EE7" w:rsidRPr="00840EE7" w:rsidRDefault="00840EE7" w:rsidP="00840EE7">
            <w:pPr>
              <w:pStyle w:val="NoSpacing"/>
              <w:numPr>
                <w:ilvl w:val="0"/>
                <w:numId w:val="9"/>
              </w:numPr>
              <w:ind w:left="323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EE7">
              <w:rPr>
                <w:rFonts w:ascii="Times New Roman" w:hAnsi="Times New Roman" w:cs="Times New Roman"/>
                <w:sz w:val="28"/>
                <w:szCs w:val="28"/>
              </w:rPr>
              <w:t>The child use case is an enhancement of the parent use case.</w:t>
            </w:r>
          </w:p>
          <w:p w14:paraId="5523B416" w14:textId="77777777" w:rsidR="00840EE7" w:rsidRPr="00840EE7" w:rsidRDefault="00840EE7" w:rsidP="00840EE7">
            <w:pPr>
              <w:pStyle w:val="NoSpacing"/>
              <w:numPr>
                <w:ilvl w:val="0"/>
                <w:numId w:val="9"/>
              </w:numPr>
              <w:ind w:left="323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EE7">
              <w:rPr>
                <w:rFonts w:ascii="Times New Roman" w:hAnsi="Times New Roman" w:cs="Times New Roman"/>
                <w:sz w:val="28"/>
                <w:szCs w:val="28"/>
              </w:rPr>
              <w:t>Generalization is shown as a directed arrow with a triangle arrowhead.</w:t>
            </w:r>
          </w:p>
          <w:p w14:paraId="6FE9F9A4" w14:textId="55C0996A" w:rsidR="00840EE7" w:rsidRDefault="00840EE7" w:rsidP="00840EE7">
            <w:pPr>
              <w:pStyle w:val="NoSpacing"/>
              <w:numPr>
                <w:ilvl w:val="0"/>
                <w:numId w:val="9"/>
              </w:numPr>
              <w:ind w:left="323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EE7">
              <w:rPr>
                <w:rFonts w:ascii="Times New Roman" w:hAnsi="Times New Roman" w:cs="Times New Roman"/>
                <w:sz w:val="28"/>
                <w:szCs w:val="28"/>
              </w:rPr>
              <w:t>The child use case is connected at the base of the arrow. The tip of the arrow is connected to the parent use case.</w:t>
            </w:r>
          </w:p>
        </w:tc>
        <w:tc>
          <w:tcPr>
            <w:tcW w:w="6095" w:type="dxa"/>
          </w:tcPr>
          <w:p w14:paraId="7E1AF61F" w14:textId="6B6DF0D5" w:rsidR="00840EE7" w:rsidRDefault="00840EE7" w:rsidP="00840EE7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CE5">
              <w:rPr>
                <w:rFonts w:ascii="SimSun" w:eastAsia="SimSun" w:hAnsi="SimSun" w:cs="Times New Roman"/>
                <w:noProof/>
                <w:color w:val="333333"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64384" behindDoc="0" locked="0" layoutInCell="1" allowOverlap="1" wp14:anchorId="3A753C91" wp14:editId="442DF61A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1127125</wp:posOffset>
                  </wp:positionV>
                  <wp:extent cx="3629025" cy="714375"/>
                  <wp:effectExtent l="0" t="0" r="9525" b="9525"/>
                  <wp:wrapThrough wrapText="bothSides">
                    <wp:wrapPolygon edited="0">
                      <wp:start x="0" y="0"/>
                      <wp:lineTo x="0" y="21312"/>
                      <wp:lineTo x="21543" y="21312"/>
                      <wp:lineTo x="21543" y="0"/>
                      <wp:lineTo x="0" y="0"/>
                    </wp:wrapPolygon>
                  </wp:wrapThrough>
                  <wp:docPr id="8" name="Picture 8" descr="Use Case Diagram Notation - Generaliz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se Case Diagram Notation - Generaliz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C136068" w14:textId="0FEF735F" w:rsidR="00840EE7" w:rsidRDefault="00840EE7" w:rsidP="00840EE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029B4D0" w14:textId="389132F7" w:rsidR="00FC5C42" w:rsidRPr="00FC5C42" w:rsidRDefault="00FC5C42" w:rsidP="00840EE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C5C42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Thus we have developed use case model successfully.</w:t>
      </w:r>
      <w:bookmarkStart w:id="0" w:name="_GoBack"/>
      <w:bookmarkEnd w:id="0"/>
    </w:p>
    <w:sectPr w:rsidR="00FC5C42" w:rsidRPr="00FC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3D56"/>
    <w:multiLevelType w:val="hybridMultilevel"/>
    <w:tmpl w:val="FE245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D56F1"/>
    <w:multiLevelType w:val="hybridMultilevel"/>
    <w:tmpl w:val="A914107A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C1196F"/>
    <w:multiLevelType w:val="hybridMultilevel"/>
    <w:tmpl w:val="2B6AC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2474B"/>
    <w:multiLevelType w:val="hybridMultilevel"/>
    <w:tmpl w:val="27E28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A74F8"/>
    <w:multiLevelType w:val="hybridMultilevel"/>
    <w:tmpl w:val="E46CB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0289B"/>
    <w:multiLevelType w:val="hybridMultilevel"/>
    <w:tmpl w:val="EC32E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C4610"/>
    <w:multiLevelType w:val="hybridMultilevel"/>
    <w:tmpl w:val="28BC2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43A5A"/>
    <w:multiLevelType w:val="hybridMultilevel"/>
    <w:tmpl w:val="D23AB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B2A7D"/>
    <w:multiLevelType w:val="hybridMultilevel"/>
    <w:tmpl w:val="8466CADC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32"/>
    <w:rsid w:val="00840EE7"/>
    <w:rsid w:val="009073F4"/>
    <w:rsid w:val="00D035E4"/>
    <w:rsid w:val="00F12A32"/>
    <w:rsid w:val="00FC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CA59"/>
  <w15:chartTrackingRefBased/>
  <w15:docId w15:val="{B703EA76-51B8-443F-BCFA-AD02F894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12A32"/>
    <w:pPr>
      <w:spacing w:after="0" w:line="240" w:lineRule="auto"/>
    </w:pPr>
  </w:style>
  <w:style w:type="table" w:styleId="TableGrid">
    <w:name w:val="Table Grid"/>
    <w:basedOn w:val="TableNormal"/>
    <w:uiPriority w:val="39"/>
    <w:rsid w:val="00F1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Shaikh</dc:creator>
  <cp:keywords/>
  <dc:description/>
  <cp:lastModifiedBy>Hasnain Shaikh</cp:lastModifiedBy>
  <cp:revision>1</cp:revision>
  <dcterms:created xsi:type="dcterms:W3CDTF">2020-03-30T18:54:00Z</dcterms:created>
  <dcterms:modified xsi:type="dcterms:W3CDTF">2020-03-30T19:28:00Z</dcterms:modified>
</cp:coreProperties>
</file>